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AE0769" w14:paraId="63D2B240" w14:textId="77777777" w:rsidTr="006146FB">
        <w:trPr>
          <w:trHeight w:val="557"/>
        </w:trPr>
        <w:tc>
          <w:tcPr>
            <w:tcW w:w="5670" w:type="dxa"/>
            <w:tcBorders>
              <w:right w:val="single" w:sz="4" w:space="0" w:color="auto"/>
            </w:tcBorders>
          </w:tcPr>
          <w:p w14:paraId="7E2EF2DC" w14:textId="77777777" w:rsidR="00AE41A6" w:rsidRPr="00AE0769" w:rsidRDefault="00AE41A6" w:rsidP="002170EC">
            <w:pPr>
              <w:spacing w:line="240" w:lineRule="auto"/>
              <w:ind w:firstLine="709"/>
              <w:rPr>
                <w:rFonts w:ascii="Arial" w:hAnsi="Arial" w:cs="Arial"/>
                <w:b/>
                <w:color w:val="002060"/>
                <w:sz w:val="24"/>
                <w:szCs w:val="24"/>
              </w:rPr>
            </w:pPr>
            <w:r w:rsidRPr="00AE0769">
              <w:rPr>
                <w:rFonts w:ascii="Arial" w:hAnsi="Arial" w:cs="Arial"/>
                <w:noProof/>
                <w:sz w:val="24"/>
                <w:szCs w:val="24"/>
                <w:lang w:val="en-US"/>
              </w:rPr>
              <w:drawing>
                <wp:inline distT="0" distB="0" distL="0" distR="0" wp14:anchorId="129F8C40" wp14:editId="0DD431E5">
                  <wp:extent cx="2950755" cy="75247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0755" cy="752475"/>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6A27CC05" w14:textId="77777777" w:rsidR="00AE41A6" w:rsidRPr="00AE0769" w:rsidRDefault="00AE41A6" w:rsidP="002170EC">
            <w:pPr>
              <w:spacing w:line="240" w:lineRule="auto"/>
              <w:ind w:firstLine="709"/>
              <w:jc w:val="center"/>
              <w:rPr>
                <w:rFonts w:ascii="Arial" w:hAnsi="Arial" w:cs="Arial"/>
                <w:b/>
                <w:color w:val="0070C0"/>
                <w:sz w:val="24"/>
                <w:szCs w:val="24"/>
              </w:rPr>
            </w:pPr>
          </w:p>
        </w:tc>
        <w:tc>
          <w:tcPr>
            <w:tcW w:w="3227" w:type="dxa"/>
            <w:tcBorders>
              <w:left w:val="single" w:sz="4" w:space="0" w:color="auto"/>
            </w:tcBorders>
            <w:vAlign w:val="center"/>
          </w:tcPr>
          <w:p w14:paraId="13CABD73" w14:textId="77777777" w:rsidR="00AE41A6" w:rsidRPr="00AE0769" w:rsidRDefault="006146FB" w:rsidP="002170EC">
            <w:pPr>
              <w:spacing w:line="240" w:lineRule="auto"/>
              <w:rPr>
                <w:rFonts w:ascii="Arial" w:hAnsi="Arial" w:cs="Arial"/>
                <w:b/>
                <w:color w:val="0070C0"/>
                <w:sz w:val="24"/>
                <w:szCs w:val="24"/>
              </w:rPr>
            </w:pPr>
            <w:r w:rsidRPr="00AE0769">
              <w:rPr>
                <w:rFonts w:ascii="Arial" w:hAnsi="Arial" w:cs="Arial"/>
                <w:b/>
                <w:color w:val="0070C0"/>
                <w:sz w:val="24"/>
                <w:szCs w:val="24"/>
              </w:rPr>
              <w:t xml:space="preserve">Кафедра </w:t>
            </w:r>
            <w:r w:rsidR="00894252">
              <w:rPr>
                <w:rFonts w:ascii="Arial" w:hAnsi="Arial" w:cs="Arial"/>
                <w:b/>
                <w:color w:val="0070C0"/>
                <w:sz w:val="24"/>
                <w:szCs w:val="24"/>
              </w:rPr>
              <w:t xml:space="preserve">інформаційного, </w:t>
            </w:r>
            <w:r w:rsidRPr="00AE0769">
              <w:rPr>
                <w:rFonts w:ascii="Arial" w:hAnsi="Arial" w:cs="Arial"/>
                <w:b/>
                <w:color w:val="0070C0"/>
                <w:sz w:val="24"/>
                <w:szCs w:val="24"/>
              </w:rPr>
              <w:t>господарського та адміністративного права</w:t>
            </w:r>
          </w:p>
        </w:tc>
      </w:tr>
      <w:tr w:rsidR="007E3190" w:rsidRPr="00AE0769" w14:paraId="0EED55B8" w14:textId="77777777" w:rsidTr="00D525C0">
        <w:trPr>
          <w:trHeight w:val="628"/>
        </w:trPr>
        <w:tc>
          <w:tcPr>
            <w:tcW w:w="10206" w:type="dxa"/>
            <w:gridSpan w:val="3"/>
          </w:tcPr>
          <w:p w14:paraId="250D3A69" w14:textId="77777777" w:rsidR="00B44AA5" w:rsidRPr="00AE0769" w:rsidRDefault="00B44AA5" w:rsidP="002170EC">
            <w:pPr>
              <w:spacing w:line="240" w:lineRule="auto"/>
              <w:ind w:firstLine="709"/>
              <w:jc w:val="center"/>
              <w:rPr>
                <w:rFonts w:ascii="Arial" w:hAnsi="Arial" w:cs="Arial"/>
                <w:b/>
                <w:caps/>
                <w:color w:val="002060"/>
                <w:sz w:val="24"/>
                <w:szCs w:val="24"/>
              </w:rPr>
            </w:pPr>
          </w:p>
          <w:p w14:paraId="07869CF9" w14:textId="77777777" w:rsidR="007E3190" w:rsidRPr="00AE0769" w:rsidRDefault="00E911F9" w:rsidP="002170EC">
            <w:pPr>
              <w:spacing w:line="240" w:lineRule="auto"/>
              <w:ind w:firstLine="709"/>
              <w:jc w:val="center"/>
              <w:rPr>
                <w:rFonts w:ascii="Arial" w:hAnsi="Arial" w:cs="Arial"/>
                <w:b/>
                <w:caps/>
                <w:color w:val="002060"/>
                <w:sz w:val="24"/>
                <w:szCs w:val="24"/>
              </w:rPr>
            </w:pPr>
            <w:r w:rsidRPr="00AE0769">
              <w:rPr>
                <w:rFonts w:ascii="Arial" w:hAnsi="Arial" w:cs="Arial"/>
                <w:b/>
                <w:caps/>
                <w:color w:val="002060"/>
                <w:sz w:val="24"/>
                <w:szCs w:val="24"/>
              </w:rPr>
              <w:t>Корпоративне</w:t>
            </w:r>
            <w:r w:rsidR="006146FB" w:rsidRPr="00AE0769">
              <w:rPr>
                <w:rFonts w:ascii="Arial" w:hAnsi="Arial" w:cs="Arial"/>
                <w:b/>
                <w:caps/>
                <w:color w:val="002060"/>
                <w:sz w:val="24"/>
                <w:szCs w:val="24"/>
              </w:rPr>
              <w:t xml:space="preserve"> право</w:t>
            </w:r>
          </w:p>
          <w:p w14:paraId="5240B33B" w14:textId="77777777" w:rsidR="000678F0" w:rsidRPr="00AE0769" w:rsidRDefault="0008648F" w:rsidP="002170EC">
            <w:pPr>
              <w:spacing w:line="240" w:lineRule="auto"/>
              <w:ind w:firstLine="709"/>
              <w:jc w:val="center"/>
              <w:rPr>
                <w:rFonts w:ascii="Arial" w:hAnsi="Arial" w:cs="Arial"/>
                <w:b/>
                <w:color w:val="002060"/>
                <w:sz w:val="24"/>
                <w:szCs w:val="24"/>
              </w:rPr>
            </w:pPr>
            <w:r>
              <w:rPr>
                <w:rFonts w:ascii="Arial" w:hAnsi="Arial" w:cs="Arial"/>
                <w:b/>
                <w:color w:val="002060"/>
                <w:sz w:val="24"/>
                <w:szCs w:val="24"/>
              </w:rPr>
              <w:t xml:space="preserve">Робоча програма </w:t>
            </w:r>
            <w:r w:rsidR="007E3190" w:rsidRPr="00AE0769">
              <w:rPr>
                <w:rFonts w:ascii="Arial" w:hAnsi="Arial" w:cs="Arial"/>
                <w:b/>
                <w:color w:val="002060"/>
                <w:sz w:val="24"/>
                <w:szCs w:val="24"/>
              </w:rPr>
              <w:t>навчальної дисципліни</w:t>
            </w:r>
            <w:r w:rsidR="00D82DA7" w:rsidRPr="00AE0769">
              <w:rPr>
                <w:rFonts w:ascii="Arial" w:hAnsi="Arial" w:cs="Arial"/>
                <w:b/>
                <w:color w:val="002060"/>
                <w:sz w:val="24"/>
                <w:szCs w:val="24"/>
              </w:rPr>
              <w:t xml:space="preserve"> </w:t>
            </w:r>
            <w:r>
              <w:rPr>
                <w:rFonts w:ascii="Arial" w:hAnsi="Arial" w:cs="Arial"/>
                <w:b/>
                <w:color w:val="002060"/>
                <w:sz w:val="24"/>
                <w:szCs w:val="24"/>
              </w:rPr>
              <w:t xml:space="preserve">(Силабус) </w:t>
            </w:r>
          </w:p>
          <w:p w14:paraId="1728AFCF" w14:textId="77777777" w:rsidR="00B44AA5" w:rsidRPr="00AE0769" w:rsidRDefault="00B44AA5" w:rsidP="002170EC">
            <w:pPr>
              <w:spacing w:line="240" w:lineRule="auto"/>
              <w:ind w:firstLine="709"/>
              <w:jc w:val="center"/>
              <w:rPr>
                <w:rFonts w:ascii="Arial" w:hAnsi="Arial" w:cs="Arial"/>
                <w:b/>
                <w:color w:val="002060"/>
                <w:sz w:val="24"/>
                <w:szCs w:val="24"/>
              </w:rPr>
            </w:pPr>
          </w:p>
        </w:tc>
      </w:tr>
    </w:tbl>
    <w:p w14:paraId="41FE2C31" w14:textId="77777777" w:rsidR="00AA6B23" w:rsidRPr="00ED48B0" w:rsidRDefault="00AA6B23" w:rsidP="002170EC">
      <w:pPr>
        <w:pStyle w:val="1"/>
        <w:numPr>
          <w:ilvl w:val="0"/>
          <w:numId w:val="0"/>
        </w:numPr>
        <w:shd w:val="clear" w:color="auto" w:fill="BFBFBF" w:themeFill="background1" w:themeFillShade="BF"/>
        <w:spacing w:before="0" w:after="0" w:line="240" w:lineRule="auto"/>
        <w:ind w:firstLine="709"/>
        <w:jc w:val="center"/>
        <w:rPr>
          <w:rFonts w:ascii="Arial" w:hAnsi="Arial" w:cs="Arial"/>
        </w:rPr>
      </w:pPr>
      <w:r w:rsidRPr="00ED48B0">
        <w:rPr>
          <w:rFonts w:ascii="Arial" w:hAnsi="Arial" w:cs="Arial"/>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ED48B0" w14:paraId="45D26D62"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EF21E0E" w14:textId="77777777" w:rsidR="004A6336" w:rsidRPr="00ED48B0" w:rsidRDefault="004A6336" w:rsidP="002170EC">
            <w:pPr>
              <w:spacing w:line="240" w:lineRule="auto"/>
              <w:rPr>
                <w:rFonts w:ascii="Arial" w:hAnsi="Arial" w:cs="Arial"/>
                <w:sz w:val="24"/>
                <w:szCs w:val="24"/>
              </w:rPr>
            </w:pPr>
            <w:r w:rsidRPr="00ED48B0">
              <w:rPr>
                <w:rFonts w:ascii="Arial" w:hAnsi="Arial" w:cs="Arial"/>
                <w:sz w:val="24"/>
                <w:szCs w:val="24"/>
              </w:rPr>
              <w:t>Рівень вищої освіти</w:t>
            </w:r>
          </w:p>
        </w:tc>
        <w:tc>
          <w:tcPr>
            <w:tcW w:w="7512" w:type="dxa"/>
          </w:tcPr>
          <w:p w14:paraId="3977D927" w14:textId="77777777" w:rsidR="004A6336" w:rsidRPr="0008648F" w:rsidRDefault="000678F0" w:rsidP="002170EC">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i/>
                <w:color w:val="0070C0"/>
                <w:sz w:val="24"/>
                <w:szCs w:val="24"/>
              </w:rPr>
            </w:pPr>
            <w:r w:rsidRPr="0008648F">
              <w:rPr>
                <w:rFonts w:ascii="Arial" w:hAnsi="Arial" w:cs="Arial"/>
                <w:b w:val="0"/>
                <w:bCs w:val="0"/>
                <w:i/>
                <w:color w:val="0070C0"/>
                <w:sz w:val="24"/>
                <w:szCs w:val="24"/>
              </w:rPr>
              <w:t>перший</w:t>
            </w:r>
            <w:r w:rsidR="00E911F9" w:rsidRPr="0008648F">
              <w:rPr>
                <w:rFonts w:ascii="Arial" w:hAnsi="Arial" w:cs="Arial"/>
                <w:b w:val="0"/>
                <w:bCs w:val="0"/>
                <w:i/>
                <w:color w:val="0070C0"/>
                <w:sz w:val="24"/>
                <w:szCs w:val="24"/>
              </w:rPr>
              <w:t xml:space="preserve"> (</w:t>
            </w:r>
            <w:r w:rsidRPr="0008648F">
              <w:rPr>
                <w:rFonts w:ascii="Arial" w:hAnsi="Arial" w:cs="Arial"/>
                <w:b w:val="0"/>
                <w:bCs w:val="0"/>
                <w:i/>
                <w:color w:val="0070C0"/>
                <w:sz w:val="24"/>
                <w:szCs w:val="24"/>
              </w:rPr>
              <w:t>бакалаврський</w:t>
            </w:r>
            <w:r w:rsidR="004A6336" w:rsidRPr="0008648F">
              <w:rPr>
                <w:rFonts w:ascii="Arial" w:hAnsi="Arial" w:cs="Arial"/>
                <w:b w:val="0"/>
                <w:bCs w:val="0"/>
                <w:i/>
                <w:color w:val="0070C0"/>
                <w:sz w:val="24"/>
                <w:szCs w:val="24"/>
              </w:rPr>
              <w:t xml:space="preserve">) </w:t>
            </w:r>
          </w:p>
        </w:tc>
      </w:tr>
      <w:tr w:rsidR="004A6336" w:rsidRPr="00ED48B0" w14:paraId="2376494C"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4BB15A1" w14:textId="77777777" w:rsidR="004A6336" w:rsidRPr="00ED48B0" w:rsidRDefault="004A6336" w:rsidP="002170EC">
            <w:pPr>
              <w:spacing w:line="240" w:lineRule="auto"/>
              <w:rPr>
                <w:rFonts w:ascii="Arial" w:hAnsi="Arial" w:cs="Arial"/>
                <w:sz w:val="24"/>
                <w:szCs w:val="24"/>
              </w:rPr>
            </w:pPr>
            <w:r w:rsidRPr="00ED48B0">
              <w:rPr>
                <w:rFonts w:ascii="Arial" w:hAnsi="Arial" w:cs="Arial"/>
                <w:sz w:val="24"/>
                <w:szCs w:val="24"/>
              </w:rPr>
              <w:t>Галузь знань</w:t>
            </w:r>
          </w:p>
        </w:tc>
        <w:tc>
          <w:tcPr>
            <w:tcW w:w="7512" w:type="dxa"/>
          </w:tcPr>
          <w:p w14:paraId="083990D7" w14:textId="77777777" w:rsidR="004A6336" w:rsidRPr="0008648F" w:rsidRDefault="0030530B" w:rsidP="002170E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rPr>
            </w:pPr>
            <w:r w:rsidRPr="008F1D6D">
              <w:rPr>
                <w:rFonts w:ascii="Arial" w:hAnsi="Arial" w:cs="Arial"/>
                <w:i/>
                <w:color w:val="0070C0"/>
                <w:sz w:val="24"/>
                <w:szCs w:val="24"/>
              </w:rPr>
              <w:t xml:space="preserve">08 </w:t>
            </w:r>
            <w:r w:rsidRPr="0008648F">
              <w:rPr>
                <w:rFonts w:ascii="Arial" w:hAnsi="Arial" w:cs="Arial"/>
                <w:i/>
                <w:color w:val="0070C0"/>
                <w:sz w:val="24"/>
                <w:szCs w:val="24"/>
              </w:rPr>
              <w:t>Право</w:t>
            </w:r>
          </w:p>
        </w:tc>
      </w:tr>
      <w:tr w:rsidR="004A6336" w:rsidRPr="00ED48B0" w14:paraId="5965229E"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0BE69D23" w14:textId="77777777" w:rsidR="004A6336" w:rsidRPr="00ED48B0" w:rsidRDefault="004A6336" w:rsidP="002170EC">
            <w:pPr>
              <w:spacing w:line="240" w:lineRule="auto"/>
              <w:rPr>
                <w:rFonts w:ascii="Arial" w:hAnsi="Arial" w:cs="Arial"/>
                <w:sz w:val="24"/>
                <w:szCs w:val="24"/>
              </w:rPr>
            </w:pPr>
            <w:r w:rsidRPr="00ED48B0">
              <w:rPr>
                <w:rFonts w:ascii="Arial" w:hAnsi="Arial" w:cs="Arial"/>
                <w:sz w:val="24"/>
                <w:szCs w:val="24"/>
              </w:rPr>
              <w:t>Спеціальність</w:t>
            </w:r>
          </w:p>
        </w:tc>
        <w:tc>
          <w:tcPr>
            <w:tcW w:w="7512" w:type="dxa"/>
          </w:tcPr>
          <w:p w14:paraId="292707DB" w14:textId="77777777" w:rsidR="004A6336" w:rsidRPr="008F1D6D" w:rsidRDefault="006146FB" w:rsidP="002170E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8F1D6D">
              <w:rPr>
                <w:rFonts w:ascii="Arial" w:hAnsi="Arial" w:cs="Arial"/>
                <w:i/>
                <w:color w:val="0070C0"/>
                <w:sz w:val="24"/>
                <w:szCs w:val="24"/>
              </w:rPr>
              <w:t>081 Право</w:t>
            </w:r>
          </w:p>
        </w:tc>
      </w:tr>
      <w:tr w:rsidR="004A6336" w:rsidRPr="00ED48B0" w14:paraId="5F06460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7EDDADF" w14:textId="77777777" w:rsidR="004A6336" w:rsidRPr="00ED48B0" w:rsidRDefault="004A6336" w:rsidP="002170EC">
            <w:pPr>
              <w:spacing w:line="240" w:lineRule="auto"/>
              <w:rPr>
                <w:rFonts w:ascii="Arial" w:hAnsi="Arial" w:cs="Arial"/>
                <w:sz w:val="24"/>
                <w:szCs w:val="24"/>
              </w:rPr>
            </w:pPr>
            <w:r w:rsidRPr="00ED48B0">
              <w:rPr>
                <w:rFonts w:ascii="Arial" w:hAnsi="Arial" w:cs="Arial"/>
                <w:sz w:val="24"/>
                <w:szCs w:val="24"/>
              </w:rPr>
              <w:t>Освітня програма</w:t>
            </w:r>
          </w:p>
        </w:tc>
        <w:tc>
          <w:tcPr>
            <w:tcW w:w="7512" w:type="dxa"/>
          </w:tcPr>
          <w:p w14:paraId="1AF25DD4" w14:textId="77777777" w:rsidR="004A6336" w:rsidRPr="008F1D6D" w:rsidRDefault="006146FB" w:rsidP="002170E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rPr>
            </w:pPr>
            <w:r w:rsidRPr="008F1D6D">
              <w:rPr>
                <w:rFonts w:ascii="Arial" w:hAnsi="Arial" w:cs="Arial"/>
                <w:i/>
                <w:color w:val="0070C0"/>
                <w:sz w:val="24"/>
                <w:szCs w:val="24"/>
              </w:rPr>
              <w:t>Право</w:t>
            </w:r>
          </w:p>
        </w:tc>
      </w:tr>
      <w:tr w:rsidR="004A6336" w:rsidRPr="00ED48B0" w14:paraId="40800F6E"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0EBAA88F" w14:textId="77777777" w:rsidR="004A6336" w:rsidRPr="00ED48B0" w:rsidRDefault="00AB05C9" w:rsidP="002170EC">
            <w:pPr>
              <w:spacing w:line="240" w:lineRule="auto"/>
              <w:rPr>
                <w:rFonts w:ascii="Arial" w:hAnsi="Arial" w:cs="Arial"/>
                <w:sz w:val="24"/>
                <w:szCs w:val="24"/>
              </w:rPr>
            </w:pPr>
            <w:r w:rsidRPr="00ED48B0">
              <w:rPr>
                <w:rFonts w:ascii="Arial" w:hAnsi="Arial" w:cs="Arial"/>
                <w:sz w:val="24"/>
                <w:szCs w:val="24"/>
              </w:rPr>
              <w:t xml:space="preserve">Статус </w:t>
            </w:r>
            <w:r w:rsidR="003D35CF" w:rsidRPr="00ED48B0">
              <w:rPr>
                <w:rFonts w:ascii="Arial" w:hAnsi="Arial" w:cs="Arial"/>
                <w:sz w:val="24"/>
                <w:szCs w:val="24"/>
              </w:rPr>
              <w:t>дисципліни</w:t>
            </w:r>
          </w:p>
        </w:tc>
        <w:tc>
          <w:tcPr>
            <w:tcW w:w="7512" w:type="dxa"/>
          </w:tcPr>
          <w:p w14:paraId="29E13A23" w14:textId="77777777" w:rsidR="004A6336" w:rsidRPr="008F1D6D" w:rsidRDefault="000678F0" w:rsidP="002170E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8F1D6D">
              <w:rPr>
                <w:rFonts w:ascii="Arial" w:hAnsi="Arial" w:cs="Arial"/>
                <w:i/>
                <w:color w:val="0070C0"/>
                <w:sz w:val="24"/>
                <w:szCs w:val="24"/>
              </w:rPr>
              <w:t xml:space="preserve">Вибіркова </w:t>
            </w:r>
          </w:p>
        </w:tc>
      </w:tr>
      <w:tr w:rsidR="00894491" w:rsidRPr="00ED48B0" w14:paraId="4B0D96F9"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BDCCA14" w14:textId="77777777" w:rsidR="00894491" w:rsidRPr="00ED48B0" w:rsidRDefault="00894491" w:rsidP="002170EC">
            <w:pPr>
              <w:spacing w:line="240" w:lineRule="auto"/>
              <w:rPr>
                <w:rFonts w:ascii="Arial" w:hAnsi="Arial" w:cs="Arial"/>
                <w:sz w:val="24"/>
                <w:szCs w:val="24"/>
              </w:rPr>
            </w:pPr>
            <w:r w:rsidRPr="00ED48B0">
              <w:rPr>
                <w:rFonts w:ascii="Arial" w:hAnsi="Arial" w:cs="Arial"/>
                <w:sz w:val="24"/>
                <w:szCs w:val="24"/>
              </w:rPr>
              <w:t>Форма навчання</w:t>
            </w:r>
          </w:p>
        </w:tc>
        <w:tc>
          <w:tcPr>
            <w:tcW w:w="7512" w:type="dxa"/>
          </w:tcPr>
          <w:p w14:paraId="30410FF2" w14:textId="77777777" w:rsidR="00894491" w:rsidRPr="008F1D6D" w:rsidRDefault="00306C33" w:rsidP="002170E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rPr>
            </w:pPr>
            <w:r w:rsidRPr="008F1D6D">
              <w:rPr>
                <w:rFonts w:ascii="Arial" w:hAnsi="Arial" w:cs="Arial"/>
                <w:i/>
                <w:color w:val="0070C0"/>
                <w:sz w:val="24"/>
                <w:szCs w:val="24"/>
              </w:rPr>
              <w:t>о</w:t>
            </w:r>
            <w:r w:rsidR="00894491" w:rsidRPr="008F1D6D">
              <w:rPr>
                <w:rFonts w:ascii="Arial" w:hAnsi="Arial" w:cs="Arial"/>
                <w:i/>
                <w:color w:val="0070C0"/>
                <w:sz w:val="24"/>
                <w:szCs w:val="24"/>
              </w:rPr>
              <w:t>чна(денна)</w:t>
            </w:r>
            <w:r w:rsidR="001C37AD">
              <w:rPr>
                <w:rFonts w:ascii="Arial" w:hAnsi="Arial" w:cs="Arial"/>
                <w:i/>
                <w:color w:val="0070C0"/>
                <w:sz w:val="24"/>
                <w:szCs w:val="24"/>
              </w:rPr>
              <w:t>/заочна</w:t>
            </w:r>
          </w:p>
        </w:tc>
      </w:tr>
      <w:tr w:rsidR="007244E1" w:rsidRPr="00ED48B0" w14:paraId="5358D83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365A30D" w14:textId="77777777" w:rsidR="007244E1" w:rsidRPr="00ED48B0" w:rsidRDefault="007244E1" w:rsidP="002170EC">
            <w:pPr>
              <w:spacing w:line="240" w:lineRule="auto"/>
              <w:rPr>
                <w:rFonts w:ascii="Arial" w:hAnsi="Arial" w:cs="Arial"/>
                <w:sz w:val="24"/>
                <w:szCs w:val="24"/>
              </w:rPr>
            </w:pPr>
            <w:r w:rsidRPr="00ED48B0">
              <w:rPr>
                <w:rFonts w:ascii="Arial" w:hAnsi="Arial" w:cs="Arial"/>
                <w:sz w:val="24"/>
                <w:szCs w:val="24"/>
              </w:rPr>
              <w:t>Рік підготовки, семестр</w:t>
            </w:r>
          </w:p>
        </w:tc>
        <w:tc>
          <w:tcPr>
            <w:tcW w:w="7512" w:type="dxa"/>
          </w:tcPr>
          <w:p w14:paraId="4D2D0655" w14:textId="77777777" w:rsidR="007244E1" w:rsidRPr="008F1D6D" w:rsidRDefault="000678F0" w:rsidP="002170E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8F1D6D">
              <w:rPr>
                <w:rFonts w:ascii="Arial" w:hAnsi="Arial" w:cs="Arial"/>
                <w:i/>
                <w:color w:val="0070C0"/>
                <w:sz w:val="24"/>
                <w:szCs w:val="24"/>
              </w:rPr>
              <w:t>4</w:t>
            </w:r>
            <w:r w:rsidR="007244E1" w:rsidRPr="008F1D6D">
              <w:rPr>
                <w:rFonts w:ascii="Arial" w:hAnsi="Arial" w:cs="Arial"/>
                <w:i/>
                <w:color w:val="0070C0"/>
                <w:sz w:val="24"/>
                <w:szCs w:val="24"/>
              </w:rPr>
              <w:t xml:space="preserve"> курс</w:t>
            </w:r>
            <w:r w:rsidRPr="008F1D6D">
              <w:rPr>
                <w:rFonts w:ascii="Arial" w:hAnsi="Arial" w:cs="Arial"/>
                <w:i/>
                <w:color w:val="0070C0"/>
                <w:sz w:val="24"/>
                <w:szCs w:val="24"/>
              </w:rPr>
              <w:t xml:space="preserve"> </w:t>
            </w:r>
            <w:r w:rsidR="008F60EA" w:rsidRPr="008F1D6D">
              <w:rPr>
                <w:rFonts w:ascii="Arial" w:hAnsi="Arial" w:cs="Arial"/>
                <w:i/>
                <w:color w:val="0070C0"/>
                <w:sz w:val="24"/>
                <w:szCs w:val="24"/>
              </w:rPr>
              <w:t xml:space="preserve">, весняний </w:t>
            </w:r>
            <w:r w:rsidRPr="008F1D6D">
              <w:rPr>
                <w:rFonts w:ascii="Arial" w:hAnsi="Arial" w:cs="Arial"/>
                <w:i/>
                <w:color w:val="0070C0"/>
                <w:sz w:val="24"/>
                <w:szCs w:val="24"/>
              </w:rPr>
              <w:t xml:space="preserve"> семестр</w:t>
            </w:r>
          </w:p>
        </w:tc>
      </w:tr>
      <w:tr w:rsidR="004A6336" w:rsidRPr="00ED48B0" w14:paraId="6DC247E9"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6AF6E5" w14:textId="77777777" w:rsidR="004A6336" w:rsidRPr="00ED48B0" w:rsidRDefault="006F5C29" w:rsidP="002170EC">
            <w:pPr>
              <w:spacing w:line="240" w:lineRule="auto"/>
              <w:rPr>
                <w:rFonts w:ascii="Arial" w:hAnsi="Arial" w:cs="Arial"/>
                <w:sz w:val="24"/>
                <w:szCs w:val="24"/>
              </w:rPr>
            </w:pPr>
            <w:r w:rsidRPr="00ED48B0">
              <w:rPr>
                <w:rFonts w:ascii="Arial" w:hAnsi="Arial" w:cs="Arial"/>
                <w:sz w:val="24"/>
                <w:szCs w:val="24"/>
              </w:rPr>
              <w:t>Обсяг дисципліни</w:t>
            </w:r>
          </w:p>
        </w:tc>
        <w:tc>
          <w:tcPr>
            <w:tcW w:w="7512" w:type="dxa"/>
          </w:tcPr>
          <w:p w14:paraId="2C8E64EB" w14:textId="77777777" w:rsidR="004A6336" w:rsidRPr="0008648F" w:rsidRDefault="00B15E04" w:rsidP="002170E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rPr>
            </w:pPr>
            <w:r w:rsidRPr="0008648F">
              <w:rPr>
                <w:rFonts w:ascii="Arial" w:hAnsi="Arial" w:cs="Arial"/>
                <w:i/>
                <w:color w:val="0070C0"/>
                <w:sz w:val="24"/>
                <w:szCs w:val="24"/>
              </w:rPr>
              <w:t>120 годин, 4 кредити ECTS</w:t>
            </w:r>
          </w:p>
        </w:tc>
      </w:tr>
      <w:tr w:rsidR="007244E1" w:rsidRPr="00ED48B0" w14:paraId="4401C63E"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14DACDB" w14:textId="77777777" w:rsidR="007244E1" w:rsidRPr="00ED48B0" w:rsidRDefault="007244E1" w:rsidP="002170EC">
            <w:pPr>
              <w:spacing w:line="240" w:lineRule="auto"/>
              <w:rPr>
                <w:rFonts w:ascii="Arial" w:hAnsi="Arial" w:cs="Arial"/>
                <w:sz w:val="24"/>
                <w:szCs w:val="24"/>
              </w:rPr>
            </w:pPr>
            <w:r w:rsidRPr="00ED48B0">
              <w:rPr>
                <w:rFonts w:ascii="Arial" w:hAnsi="Arial" w:cs="Arial"/>
                <w:sz w:val="24"/>
                <w:szCs w:val="24"/>
              </w:rPr>
              <w:t>Семестровий контроль/ контрольні заходи</w:t>
            </w:r>
          </w:p>
        </w:tc>
        <w:tc>
          <w:tcPr>
            <w:tcW w:w="7512" w:type="dxa"/>
          </w:tcPr>
          <w:p w14:paraId="2BED2719" w14:textId="77777777" w:rsidR="007244E1" w:rsidRPr="008F1D6D" w:rsidRDefault="000678F0" w:rsidP="002170E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8F1D6D">
              <w:rPr>
                <w:rFonts w:ascii="Arial" w:hAnsi="Arial" w:cs="Arial"/>
                <w:i/>
                <w:color w:val="0070C0"/>
                <w:sz w:val="24"/>
                <w:szCs w:val="24"/>
              </w:rPr>
              <w:t>З</w:t>
            </w:r>
            <w:r w:rsidR="00E911F9" w:rsidRPr="008F1D6D">
              <w:rPr>
                <w:rFonts w:ascii="Arial" w:hAnsi="Arial" w:cs="Arial"/>
                <w:i/>
                <w:color w:val="0070C0"/>
                <w:sz w:val="24"/>
                <w:szCs w:val="24"/>
              </w:rPr>
              <w:t>алік</w:t>
            </w:r>
          </w:p>
        </w:tc>
      </w:tr>
      <w:tr w:rsidR="007E3190" w:rsidRPr="00ED48B0" w14:paraId="7D08257E"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31F2266" w14:textId="77777777" w:rsidR="004A6336" w:rsidRPr="00ED48B0" w:rsidRDefault="004A6336" w:rsidP="002170EC">
            <w:pPr>
              <w:spacing w:line="240" w:lineRule="auto"/>
              <w:rPr>
                <w:rFonts w:ascii="Arial" w:hAnsi="Arial" w:cs="Arial"/>
                <w:sz w:val="24"/>
                <w:szCs w:val="24"/>
              </w:rPr>
            </w:pPr>
            <w:r w:rsidRPr="00ED48B0">
              <w:rPr>
                <w:rFonts w:ascii="Arial" w:hAnsi="Arial" w:cs="Arial"/>
                <w:sz w:val="24"/>
                <w:szCs w:val="24"/>
              </w:rPr>
              <w:t>Розклад занять</w:t>
            </w:r>
          </w:p>
        </w:tc>
        <w:tc>
          <w:tcPr>
            <w:tcW w:w="7512" w:type="dxa"/>
          </w:tcPr>
          <w:p w14:paraId="2C776FC8" w14:textId="77777777" w:rsidR="004A6336" w:rsidRPr="0008648F" w:rsidRDefault="006146FB" w:rsidP="002170EC">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rPr>
            </w:pPr>
            <w:r w:rsidRPr="0008648F">
              <w:rPr>
                <w:rFonts w:ascii="Arial" w:hAnsi="Arial" w:cs="Arial"/>
                <w:i/>
                <w:color w:val="0070C0"/>
                <w:sz w:val="24"/>
                <w:szCs w:val="24"/>
              </w:rPr>
              <w:t>http://rozklad.kpi.ua/</w:t>
            </w:r>
          </w:p>
        </w:tc>
      </w:tr>
      <w:tr w:rsidR="004A6336" w:rsidRPr="00ED48B0" w14:paraId="0053EED4"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C934ACF" w14:textId="77777777" w:rsidR="004A6336" w:rsidRPr="00ED48B0" w:rsidRDefault="004A6336" w:rsidP="002170EC">
            <w:pPr>
              <w:spacing w:line="240" w:lineRule="auto"/>
              <w:rPr>
                <w:rFonts w:ascii="Arial" w:hAnsi="Arial" w:cs="Arial"/>
                <w:sz w:val="24"/>
                <w:szCs w:val="24"/>
              </w:rPr>
            </w:pPr>
            <w:r w:rsidRPr="00ED48B0">
              <w:rPr>
                <w:rFonts w:ascii="Arial" w:hAnsi="Arial" w:cs="Arial"/>
                <w:sz w:val="24"/>
                <w:szCs w:val="24"/>
              </w:rPr>
              <w:t>Мова викладання</w:t>
            </w:r>
          </w:p>
        </w:tc>
        <w:tc>
          <w:tcPr>
            <w:tcW w:w="7512" w:type="dxa"/>
          </w:tcPr>
          <w:p w14:paraId="79A9C0BC" w14:textId="77777777" w:rsidR="004A6336" w:rsidRPr="008F1D6D" w:rsidRDefault="00306C33" w:rsidP="002170EC">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8F1D6D">
              <w:rPr>
                <w:rFonts w:ascii="Arial" w:hAnsi="Arial" w:cs="Arial"/>
                <w:i/>
                <w:color w:val="0070C0"/>
                <w:sz w:val="24"/>
                <w:szCs w:val="24"/>
              </w:rPr>
              <w:t>Українська</w:t>
            </w:r>
          </w:p>
        </w:tc>
      </w:tr>
      <w:tr w:rsidR="004A6336" w:rsidRPr="00ED48B0" w14:paraId="18DF728E"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EFDD850" w14:textId="77777777" w:rsidR="004A6336" w:rsidRPr="00ED48B0" w:rsidRDefault="006F5C29" w:rsidP="002170EC">
            <w:pPr>
              <w:spacing w:line="240" w:lineRule="auto"/>
              <w:rPr>
                <w:rFonts w:ascii="Arial" w:hAnsi="Arial" w:cs="Arial"/>
                <w:sz w:val="24"/>
                <w:szCs w:val="24"/>
              </w:rPr>
            </w:pPr>
            <w:r w:rsidRPr="00ED48B0">
              <w:rPr>
                <w:rFonts w:ascii="Arial" w:hAnsi="Arial" w:cs="Arial"/>
                <w:sz w:val="24"/>
                <w:szCs w:val="24"/>
              </w:rPr>
              <w:t xml:space="preserve">Інформація про </w:t>
            </w:r>
            <w:r w:rsidRPr="00ED48B0">
              <w:rPr>
                <w:rFonts w:ascii="Arial" w:hAnsi="Arial" w:cs="Arial"/>
                <w:sz w:val="24"/>
                <w:szCs w:val="24"/>
              </w:rPr>
              <w:br/>
            </w:r>
            <w:r w:rsidRPr="00ED48B0">
              <w:rPr>
                <w:rFonts w:ascii="Arial" w:hAnsi="Arial" w:cs="Arial"/>
                <w:sz w:val="24"/>
                <w:szCs w:val="24"/>
                <w:lang w:val="ru-RU"/>
              </w:rPr>
              <w:t>к</w:t>
            </w:r>
            <w:r w:rsidR="00D82DA7" w:rsidRPr="00ED48B0">
              <w:rPr>
                <w:rFonts w:ascii="Arial" w:hAnsi="Arial" w:cs="Arial"/>
                <w:sz w:val="24"/>
                <w:szCs w:val="24"/>
              </w:rPr>
              <w:t>ерівник</w:t>
            </w:r>
            <w:r w:rsidRPr="00ED48B0">
              <w:rPr>
                <w:rFonts w:ascii="Arial" w:hAnsi="Arial" w:cs="Arial"/>
                <w:sz w:val="24"/>
                <w:szCs w:val="24"/>
              </w:rPr>
              <w:t>а</w:t>
            </w:r>
            <w:r w:rsidR="00D82DA7" w:rsidRPr="00ED48B0">
              <w:rPr>
                <w:rFonts w:ascii="Arial" w:hAnsi="Arial" w:cs="Arial"/>
                <w:sz w:val="24"/>
                <w:szCs w:val="24"/>
              </w:rPr>
              <w:t xml:space="preserve"> курсу / викладачі</w:t>
            </w:r>
            <w:r w:rsidR="007244E1" w:rsidRPr="00ED48B0">
              <w:rPr>
                <w:rFonts w:ascii="Arial" w:hAnsi="Arial" w:cs="Arial"/>
                <w:sz w:val="24"/>
                <w:szCs w:val="24"/>
              </w:rPr>
              <w:t>в</w:t>
            </w:r>
          </w:p>
        </w:tc>
        <w:tc>
          <w:tcPr>
            <w:tcW w:w="7512" w:type="dxa"/>
          </w:tcPr>
          <w:p w14:paraId="5B604FBA" w14:textId="77777777" w:rsidR="004A6336" w:rsidRPr="0008648F" w:rsidRDefault="00D82DA7" w:rsidP="0008648F">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rPr>
            </w:pPr>
            <w:r w:rsidRPr="008F1D6D">
              <w:rPr>
                <w:rFonts w:ascii="Arial" w:hAnsi="Arial" w:cs="Arial"/>
                <w:i/>
                <w:color w:val="0070C0"/>
                <w:sz w:val="24"/>
                <w:szCs w:val="24"/>
              </w:rPr>
              <w:t>Лек</w:t>
            </w:r>
            <w:r w:rsidR="001C37AD">
              <w:rPr>
                <w:rFonts w:ascii="Arial" w:hAnsi="Arial" w:cs="Arial"/>
                <w:i/>
                <w:color w:val="0070C0"/>
                <w:sz w:val="24"/>
                <w:szCs w:val="24"/>
              </w:rPr>
              <w:t xml:space="preserve">ції та практичні/семінарські заняття: </w:t>
            </w:r>
            <w:r w:rsidR="00E911F9" w:rsidRPr="008F1D6D">
              <w:rPr>
                <w:rFonts w:ascii="Arial" w:hAnsi="Arial" w:cs="Arial"/>
                <w:i/>
                <w:color w:val="0070C0"/>
                <w:sz w:val="24"/>
                <w:szCs w:val="24"/>
              </w:rPr>
              <w:t xml:space="preserve"> </w:t>
            </w:r>
            <w:r w:rsidR="001C37AD">
              <w:rPr>
                <w:rFonts w:ascii="Arial" w:hAnsi="Arial" w:cs="Arial"/>
                <w:i/>
                <w:color w:val="0070C0"/>
                <w:sz w:val="24"/>
                <w:szCs w:val="24"/>
              </w:rPr>
              <w:t xml:space="preserve">доктор </w:t>
            </w:r>
            <w:r w:rsidR="000678F0" w:rsidRPr="008F1D6D">
              <w:rPr>
                <w:rFonts w:ascii="Arial" w:hAnsi="Arial" w:cs="Arial"/>
                <w:i/>
                <w:color w:val="0070C0"/>
                <w:sz w:val="24"/>
                <w:szCs w:val="24"/>
              </w:rPr>
              <w:t>ю</w:t>
            </w:r>
            <w:r w:rsidR="0008648F">
              <w:rPr>
                <w:rFonts w:ascii="Arial" w:hAnsi="Arial" w:cs="Arial"/>
                <w:i/>
                <w:color w:val="0070C0"/>
                <w:sz w:val="24"/>
                <w:szCs w:val="24"/>
              </w:rPr>
              <w:t xml:space="preserve">ридичних наук, доцент </w:t>
            </w:r>
            <w:r w:rsidR="00E911F9" w:rsidRPr="008F1D6D">
              <w:rPr>
                <w:rFonts w:ascii="Arial" w:hAnsi="Arial" w:cs="Arial"/>
                <w:i/>
                <w:color w:val="0070C0"/>
                <w:sz w:val="24"/>
                <w:szCs w:val="24"/>
              </w:rPr>
              <w:t xml:space="preserve">Бевз Світлана Іванівна, </w:t>
            </w:r>
            <w:r w:rsidR="006146FB" w:rsidRPr="008F1D6D">
              <w:rPr>
                <w:rFonts w:ascii="Arial" w:hAnsi="Arial" w:cs="Arial"/>
                <w:i/>
                <w:color w:val="0070C0"/>
                <w:sz w:val="24"/>
                <w:szCs w:val="24"/>
              </w:rPr>
              <w:t xml:space="preserve">e-mail: </w:t>
            </w:r>
            <w:r w:rsidR="00E911F9" w:rsidRPr="008F1D6D">
              <w:rPr>
                <w:rFonts w:ascii="Arial" w:hAnsi="Arial" w:cs="Arial"/>
                <w:i/>
                <w:color w:val="0070C0"/>
                <w:sz w:val="24"/>
                <w:szCs w:val="24"/>
              </w:rPr>
              <w:t>bevzsvetlana@ukr.net</w:t>
            </w:r>
          </w:p>
        </w:tc>
      </w:tr>
      <w:tr w:rsidR="004A6336" w:rsidRPr="00ED48B0" w14:paraId="0C7F0BAE"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4F3A7F36" w14:textId="77777777" w:rsidR="007E3190" w:rsidRPr="00ED48B0" w:rsidRDefault="006F5C29" w:rsidP="002170EC">
            <w:pPr>
              <w:spacing w:line="240" w:lineRule="auto"/>
              <w:rPr>
                <w:rFonts w:ascii="Arial" w:hAnsi="Arial" w:cs="Arial"/>
                <w:sz w:val="24"/>
                <w:szCs w:val="24"/>
              </w:rPr>
            </w:pPr>
            <w:r w:rsidRPr="00ED48B0">
              <w:rPr>
                <w:rFonts w:ascii="Arial" w:hAnsi="Arial" w:cs="Arial"/>
                <w:sz w:val="24"/>
                <w:szCs w:val="24"/>
              </w:rPr>
              <w:t>Розміщення курсу</w:t>
            </w:r>
          </w:p>
        </w:tc>
        <w:tc>
          <w:tcPr>
            <w:tcW w:w="7512" w:type="dxa"/>
          </w:tcPr>
          <w:p w14:paraId="34391247" w14:textId="473BAC82" w:rsidR="0008648F" w:rsidRPr="0008648F" w:rsidRDefault="0008648F" w:rsidP="0091579D">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p>
        </w:tc>
      </w:tr>
    </w:tbl>
    <w:p w14:paraId="00EFDC8B" w14:textId="77777777" w:rsidR="004A6336" w:rsidRPr="00ED48B0" w:rsidRDefault="00AA6B23" w:rsidP="002170EC">
      <w:pPr>
        <w:pStyle w:val="1"/>
        <w:numPr>
          <w:ilvl w:val="0"/>
          <w:numId w:val="0"/>
        </w:numPr>
        <w:shd w:val="clear" w:color="auto" w:fill="BFBFBF" w:themeFill="background1" w:themeFillShade="BF"/>
        <w:spacing w:before="0" w:after="0" w:line="240" w:lineRule="auto"/>
        <w:ind w:firstLine="709"/>
        <w:jc w:val="center"/>
        <w:rPr>
          <w:rFonts w:ascii="Arial" w:hAnsi="Arial" w:cs="Arial"/>
        </w:rPr>
      </w:pPr>
      <w:r w:rsidRPr="00ED48B0">
        <w:rPr>
          <w:rFonts w:ascii="Arial" w:hAnsi="Arial" w:cs="Arial"/>
        </w:rPr>
        <w:t>Програма навчальної дисципліни</w:t>
      </w:r>
    </w:p>
    <w:p w14:paraId="0CEC7B2B" w14:textId="77777777" w:rsidR="002170EC" w:rsidRDefault="002170EC" w:rsidP="002170EC">
      <w:pPr>
        <w:pStyle w:val="1"/>
        <w:numPr>
          <w:ilvl w:val="0"/>
          <w:numId w:val="0"/>
        </w:numPr>
        <w:spacing w:before="0" w:after="0" w:line="240" w:lineRule="auto"/>
        <w:ind w:firstLine="709"/>
        <w:jc w:val="both"/>
        <w:rPr>
          <w:rFonts w:ascii="Arial" w:hAnsi="Arial" w:cs="Arial"/>
        </w:rPr>
      </w:pPr>
    </w:p>
    <w:p w14:paraId="02058957" w14:textId="0AF842EB" w:rsidR="0091579D" w:rsidRPr="0091579D" w:rsidRDefault="004D1575" w:rsidP="0091579D">
      <w:pPr>
        <w:pStyle w:val="1"/>
        <w:spacing w:before="0" w:after="0" w:line="240" w:lineRule="auto"/>
        <w:ind w:left="0" w:firstLine="709"/>
        <w:jc w:val="both"/>
        <w:rPr>
          <w:rFonts w:ascii="Arial" w:hAnsi="Arial" w:cs="Arial"/>
        </w:rPr>
      </w:pPr>
      <w:r w:rsidRPr="00ED48B0">
        <w:rPr>
          <w:rFonts w:ascii="Arial" w:hAnsi="Arial" w:cs="Arial"/>
        </w:rPr>
        <w:t>Опис</w:t>
      </w:r>
      <w:r w:rsidR="004A6336" w:rsidRPr="00ED48B0">
        <w:rPr>
          <w:rFonts w:ascii="Arial" w:hAnsi="Arial" w:cs="Arial"/>
        </w:rPr>
        <w:t xml:space="preserve"> </w:t>
      </w:r>
      <w:r w:rsidR="00AA6B23" w:rsidRPr="00ED48B0">
        <w:rPr>
          <w:rFonts w:ascii="Arial" w:hAnsi="Arial" w:cs="Arial"/>
        </w:rPr>
        <w:t xml:space="preserve">навчальної </w:t>
      </w:r>
      <w:r w:rsidR="004A6336" w:rsidRPr="00ED48B0">
        <w:rPr>
          <w:rFonts w:ascii="Arial" w:hAnsi="Arial" w:cs="Arial"/>
        </w:rPr>
        <w:t>дисципліни</w:t>
      </w:r>
      <w:r w:rsidR="006F5C29" w:rsidRPr="00ED48B0">
        <w:rPr>
          <w:rFonts w:ascii="Arial" w:hAnsi="Arial" w:cs="Arial"/>
        </w:rPr>
        <w:t>, її мета</w:t>
      </w:r>
      <w:r w:rsidR="008F60EA" w:rsidRPr="00ED48B0">
        <w:rPr>
          <w:rFonts w:ascii="Arial" w:hAnsi="Arial" w:cs="Arial"/>
        </w:rPr>
        <w:t xml:space="preserve"> та </w:t>
      </w:r>
      <w:r w:rsidR="006F5C29" w:rsidRPr="00ED48B0">
        <w:rPr>
          <w:rFonts w:ascii="Arial" w:hAnsi="Arial" w:cs="Arial"/>
        </w:rPr>
        <w:t xml:space="preserve"> предмет вивчання </w:t>
      </w:r>
    </w:p>
    <w:p w14:paraId="4B493162" w14:textId="77777777" w:rsidR="000678F0" w:rsidRPr="00C43948" w:rsidRDefault="000678F0" w:rsidP="002170EC">
      <w:pPr>
        <w:tabs>
          <w:tab w:val="left" w:pos="284"/>
          <w:tab w:val="left" w:pos="567"/>
        </w:tabs>
        <w:spacing w:line="240" w:lineRule="auto"/>
        <w:ind w:firstLine="709"/>
        <w:jc w:val="both"/>
        <w:rPr>
          <w:rFonts w:ascii="Arial" w:hAnsi="Arial" w:cs="Arial"/>
          <w:sz w:val="24"/>
          <w:szCs w:val="24"/>
        </w:rPr>
      </w:pPr>
      <w:r w:rsidRPr="00C43948">
        <w:rPr>
          <w:rFonts w:ascii="Arial" w:hAnsi="Arial" w:cs="Arial"/>
          <w:sz w:val="24"/>
          <w:szCs w:val="24"/>
        </w:rPr>
        <w:t>Навчальна дисципліна “Корпоративне право” займає важливе місце у професійній підготовці фахівців - майбутніх юристів. Саме ця підгалузь господарського права забезпечує реалізацію конституційного права громадян на свободу підприємництва, виступаючи при цьому регулятором суспільних відносин, що виникають у зв’язку із створенням, діяльністю, реорганізацією та ліквідацією корпорацій. Розвиток ринкових відносин спричинив виникнення різних недержавних форм господарювання, більшу частину яких на сьогодні становлять господарські товариства. Це, у свою чергу, зумовило необхідність розвитку інституту корпоративних відносин. Представлена навчальна дисципліна розкриває поняття, предмет та принципи корпоративного права; сутність корпорації, її ознаки та види; особливості реалізації та захисту корпоративних прав, виконання корпоративних обов’язків учасників корпорації; особливості здійснення корпоративного управління та контролю, відповідальності в господарських товариствах; порядок здійснення державою своїх корпоративних прав; окремі аспекти корпоративного права зар</w:t>
      </w:r>
      <w:r w:rsidR="0008648F">
        <w:rPr>
          <w:rFonts w:ascii="Arial" w:hAnsi="Arial" w:cs="Arial"/>
          <w:sz w:val="24"/>
          <w:szCs w:val="24"/>
        </w:rPr>
        <w:t>убіжних країн та Європейського С</w:t>
      </w:r>
      <w:r w:rsidRPr="00C43948">
        <w:rPr>
          <w:rFonts w:ascii="Arial" w:hAnsi="Arial" w:cs="Arial"/>
          <w:sz w:val="24"/>
          <w:szCs w:val="24"/>
        </w:rPr>
        <w:t>оюзу.</w:t>
      </w:r>
    </w:p>
    <w:p w14:paraId="51F8571D" w14:textId="77777777" w:rsidR="00C43948" w:rsidRPr="00C43948" w:rsidRDefault="001C37AD" w:rsidP="002170EC">
      <w:pPr>
        <w:tabs>
          <w:tab w:val="left" w:pos="284"/>
          <w:tab w:val="left" w:pos="567"/>
        </w:tabs>
        <w:spacing w:line="240" w:lineRule="auto"/>
        <w:ind w:firstLine="709"/>
        <w:jc w:val="both"/>
        <w:rPr>
          <w:rFonts w:ascii="Arial" w:hAnsi="Arial" w:cs="Arial"/>
          <w:sz w:val="24"/>
          <w:szCs w:val="24"/>
        </w:rPr>
      </w:pPr>
      <w:r w:rsidRPr="00C43948">
        <w:rPr>
          <w:rFonts w:ascii="Arial" w:hAnsi="Arial" w:cs="Arial"/>
          <w:sz w:val="24"/>
          <w:szCs w:val="24"/>
        </w:rPr>
        <w:t>Метою навчальною дисципліни є розширення</w:t>
      </w:r>
      <w:r w:rsidR="00C43948" w:rsidRPr="00C43948">
        <w:rPr>
          <w:rFonts w:ascii="Arial" w:hAnsi="Arial" w:cs="Arial"/>
          <w:sz w:val="24"/>
          <w:szCs w:val="24"/>
        </w:rPr>
        <w:t xml:space="preserve"> та поглиблення </w:t>
      </w:r>
      <w:r w:rsidRPr="00C43948">
        <w:rPr>
          <w:rFonts w:ascii="Arial" w:hAnsi="Arial" w:cs="Arial"/>
          <w:sz w:val="24"/>
          <w:szCs w:val="24"/>
        </w:rPr>
        <w:t xml:space="preserve"> </w:t>
      </w:r>
      <w:r w:rsidR="00C43948">
        <w:rPr>
          <w:rFonts w:ascii="Arial" w:hAnsi="Arial" w:cs="Arial"/>
          <w:sz w:val="24"/>
          <w:szCs w:val="24"/>
        </w:rPr>
        <w:t>здатностей:</w:t>
      </w:r>
    </w:p>
    <w:p w14:paraId="3F32DD8F" w14:textId="77777777" w:rsidR="00C43948" w:rsidRPr="00C43948" w:rsidRDefault="00C43948" w:rsidP="000E7C4B">
      <w:pPr>
        <w:pStyle w:val="a0"/>
        <w:numPr>
          <w:ilvl w:val="0"/>
          <w:numId w:val="26"/>
        </w:numPr>
        <w:tabs>
          <w:tab w:val="left" w:pos="284"/>
          <w:tab w:val="left" w:pos="567"/>
        </w:tabs>
        <w:spacing w:line="240" w:lineRule="auto"/>
        <w:jc w:val="both"/>
        <w:rPr>
          <w:rFonts w:ascii="Arial" w:hAnsi="Arial" w:cs="Arial"/>
          <w:sz w:val="24"/>
          <w:szCs w:val="24"/>
        </w:rPr>
      </w:pPr>
      <w:r w:rsidRPr="00C43948">
        <w:rPr>
          <w:rFonts w:ascii="Arial" w:hAnsi="Arial" w:cs="Arial"/>
          <w:sz w:val="24"/>
          <w:szCs w:val="24"/>
        </w:rPr>
        <w:t>застосовувати знання у практичних ситуаціях (ЗК 2);</w:t>
      </w:r>
    </w:p>
    <w:p w14:paraId="1D6A919D" w14:textId="77777777" w:rsidR="00C43948" w:rsidRPr="00C43948" w:rsidRDefault="00C43948" w:rsidP="000E7C4B">
      <w:pPr>
        <w:pStyle w:val="a0"/>
        <w:numPr>
          <w:ilvl w:val="0"/>
          <w:numId w:val="26"/>
        </w:numPr>
        <w:tabs>
          <w:tab w:val="left" w:pos="284"/>
          <w:tab w:val="left" w:pos="567"/>
        </w:tabs>
        <w:spacing w:line="240" w:lineRule="auto"/>
        <w:jc w:val="both"/>
        <w:rPr>
          <w:rFonts w:ascii="Arial" w:hAnsi="Arial" w:cs="Arial"/>
          <w:sz w:val="24"/>
          <w:szCs w:val="24"/>
        </w:rPr>
      </w:pPr>
      <w:r w:rsidRPr="00C43948">
        <w:rPr>
          <w:rFonts w:ascii="Arial" w:hAnsi="Arial" w:cs="Arial"/>
          <w:sz w:val="24"/>
          <w:szCs w:val="24"/>
        </w:rPr>
        <w:t>розуміти особливості реалізації та застосування норм матеріального і процесуального права (ФК 8);</w:t>
      </w:r>
    </w:p>
    <w:p w14:paraId="1C6105A2" w14:textId="77777777" w:rsidR="00C43948" w:rsidRPr="00C43948" w:rsidRDefault="00C43948" w:rsidP="000E7C4B">
      <w:pPr>
        <w:pStyle w:val="a0"/>
        <w:numPr>
          <w:ilvl w:val="0"/>
          <w:numId w:val="26"/>
        </w:numPr>
        <w:tabs>
          <w:tab w:val="left" w:pos="284"/>
          <w:tab w:val="left" w:pos="567"/>
        </w:tabs>
        <w:spacing w:line="240" w:lineRule="auto"/>
        <w:jc w:val="both"/>
        <w:rPr>
          <w:rFonts w:ascii="Arial" w:hAnsi="Arial" w:cs="Arial"/>
          <w:sz w:val="24"/>
          <w:szCs w:val="24"/>
        </w:rPr>
      </w:pPr>
      <w:r w:rsidRPr="00C43948">
        <w:rPr>
          <w:rFonts w:ascii="Arial" w:hAnsi="Arial" w:cs="Arial"/>
          <w:sz w:val="24"/>
          <w:szCs w:val="24"/>
        </w:rPr>
        <w:t>визначати належні та прийнятні для юридичного аналізу факти (ФК 11);</w:t>
      </w:r>
    </w:p>
    <w:p w14:paraId="5121EA46" w14:textId="77777777" w:rsidR="00C43948" w:rsidRPr="00C43948" w:rsidRDefault="00C43948" w:rsidP="000E7C4B">
      <w:pPr>
        <w:pStyle w:val="a0"/>
        <w:numPr>
          <w:ilvl w:val="0"/>
          <w:numId w:val="26"/>
        </w:numPr>
        <w:tabs>
          <w:tab w:val="left" w:pos="284"/>
          <w:tab w:val="left" w:pos="567"/>
        </w:tabs>
        <w:spacing w:line="240" w:lineRule="auto"/>
        <w:jc w:val="both"/>
        <w:rPr>
          <w:rFonts w:ascii="Arial" w:hAnsi="Arial" w:cs="Arial"/>
          <w:sz w:val="24"/>
          <w:szCs w:val="24"/>
        </w:rPr>
      </w:pPr>
      <w:r w:rsidRPr="00C43948">
        <w:rPr>
          <w:rFonts w:ascii="Arial" w:hAnsi="Arial" w:cs="Arial"/>
          <w:sz w:val="24"/>
          <w:szCs w:val="24"/>
        </w:rPr>
        <w:t>аналізувати правові проблеми, формувати та обґрунтовувати правові позиції (ФК 12);</w:t>
      </w:r>
    </w:p>
    <w:p w14:paraId="1D2551C7" w14:textId="77777777" w:rsidR="00C43948" w:rsidRPr="00C43948" w:rsidRDefault="00C43948" w:rsidP="000E7C4B">
      <w:pPr>
        <w:pStyle w:val="a0"/>
        <w:numPr>
          <w:ilvl w:val="0"/>
          <w:numId w:val="26"/>
        </w:numPr>
        <w:tabs>
          <w:tab w:val="left" w:pos="284"/>
          <w:tab w:val="left" w:pos="567"/>
        </w:tabs>
        <w:spacing w:line="240" w:lineRule="auto"/>
        <w:jc w:val="both"/>
        <w:rPr>
          <w:rFonts w:ascii="Arial" w:hAnsi="Arial" w:cs="Arial"/>
          <w:sz w:val="24"/>
          <w:szCs w:val="24"/>
        </w:rPr>
      </w:pPr>
      <w:r w:rsidRPr="00C43948">
        <w:rPr>
          <w:rFonts w:ascii="Arial" w:hAnsi="Arial" w:cs="Arial"/>
          <w:sz w:val="24"/>
          <w:szCs w:val="24"/>
        </w:rPr>
        <w:t>здійснювати критичний та системний аналіз правових явищ і застосування набутих знань у професійній діяльності (ФК 13);</w:t>
      </w:r>
    </w:p>
    <w:p w14:paraId="3BBF0AAC" w14:textId="77777777" w:rsidR="00C43948" w:rsidRPr="00C43948" w:rsidRDefault="00C43948" w:rsidP="000E7C4B">
      <w:pPr>
        <w:pStyle w:val="a0"/>
        <w:numPr>
          <w:ilvl w:val="0"/>
          <w:numId w:val="26"/>
        </w:numPr>
        <w:tabs>
          <w:tab w:val="left" w:pos="284"/>
          <w:tab w:val="left" w:pos="567"/>
        </w:tabs>
        <w:spacing w:line="240" w:lineRule="auto"/>
        <w:jc w:val="both"/>
        <w:rPr>
          <w:rFonts w:ascii="Arial" w:hAnsi="Arial" w:cs="Arial"/>
          <w:sz w:val="24"/>
          <w:szCs w:val="24"/>
        </w:rPr>
      </w:pPr>
      <w:r w:rsidRPr="00C43948">
        <w:rPr>
          <w:rFonts w:ascii="Arial" w:hAnsi="Arial" w:cs="Arial"/>
          <w:sz w:val="24"/>
          <w:szCs w:val="24"/>
        </w:rPr>
        <w:lastRenderedPageBreak/>
        <w:t>консультувати з правових питань (ФК 14), зокрема, з порядку реалізації корпоративних прав та можливих способів їх захисту;</w:t>
      </w:r>
    </w:p>
    <w:p w14:paraId="2B0937FC" w14:textId="77777777" w:rsidR="00C43948" w:rsidRPr="00C43948" w:rsidRDefault="00C43948" w:rsidP="000E7C4B">
      <w:pPr>
        <w:pStyle w:val="a0"/>
        <w:numPr>
          <w:ilvl w:val="0"/>
          <w:numId w:val="26"/>
        </w:numPr>
        <w:tabs>
          <w:tab w:val="left" w:pos="284"/>
          <w:tab w:val="left" w:pos="567"/>
        </w:tabs>
        <w:spacing w:line="240" w:lineRule="auto"/>
        <w:jc w:val="both"/>
        <w:rPr>
          <w:rFonts w:ascii="Arial" w:hAnsi="Arial" w:cs="Arial"/>
          <w:sz w:val="24"/>
          <w:szCs w:val="24"/>
        </w:rPr>
      </w:pPr>
      <w:r w:rsidRPr="00C43948">
        <w:rPr>
          <w:rFonts w:ascii="Arial" w:hAnsi="Arial" w:cs="Arial"/>
          <w:sz w:val="24"/>
          <w:szCs w:val="24"/>
        </w:rPr>
        <w:t>самостійно готувати проекти актів правозастосування (ФК 15)</w:t>
      </w:r>
    </w:p>
    <w:p w14:paraId="1BB58DAC" w14:textId="3F141F67" w:rsidR="00C43948" w:rsidRDefault="00C43948" w:rsidP="00C43948">
      <w:pPr>
        <w:tabs>
          <w:tab w:val="left" w:pos="284"/>
          <w:tab w:val="left" w:pos="567"/>
        </w:tabs>
        <w:spacing w:line="240" w:lineRule="auto"/>
        <w:ind w:firstLine="709"/>
        <w:jc w:val="both"/>
        <w:rPr>
          <w:rFonts w:ascii="Arial" w:hAnsi="Arial" w:cs="Arial"/>
          <w:sz w:val="24"/>
          <w:szCs w:val="24"/>
        </w:rPr>
      </w:pPr>
      <w:r>
        <w:rPr>
          <w:rFonts w:ascii="Arial" w:hAnsi="Arial" w:cs="Arial"/>
          <w:sz w:val="24"/>
          <w:szCs w:val="24"/>
        </w:rPr>
        <w:t xml:space="preserve">Опанувавши навчальну дисципліну, студенти </w:t>
      </w:r>
      <w:r w:rsidR="0091579D">
        <w:rPr>
          <w:rFonts w:ascii="Arial" w:hAnsi="Arial" w:cs="Arial"/>
          <w:sz w:val="24"/>
          <w:szCs w:val="24"/>
        </w:rPr>
        <w:t>досягнуть т</w:t>
      </w:r>
      <w:r>
        <w:rPr>
          <w:rFonts w:ascii="Arial" w:hAnsi="Arial" w:cs="Arial"/>
          <w:sz w:val="24"/>
          <w:szCs w:val="24"/>
        </w:rPr>
        <w:t>ак</w:t>
      </w:r>
      <w:r w:rsidR="0091579D">
        <w:rPr>
          <w:rFonts w:ascii="Arial" w:hAnsi="Arial" w:cs="Arial"/>
          <w:sz w:val="24"/>
          <w:szCs w:val="24"/>
        </w:rPr>
        <w:t>их</w:t>
      </w:r>
      <w:r>
        <w:rPr>
          <w:rFonts w:ascii="Arial" w:hAnsi="Arial" w:cs="Arial"/>
          <w:sz w:val="24"/>
          <w:szCs w:val="24"/>
        </w:rPr>
        <w:t xml:space="preserve"> результат</w:t>
      </w:r>
      <w:r w:rsidR="0091579D">
        <w:rPr>
          <w:rFonts w:ascii="Arial" w:hAnsi="Arial" w:cs="Arial"/>
          <w:sz w:val="24"/>
          <w:szCs w:val="24"/>
        </w:rPr>
        <w:t>ів</w:t>
      </w:r>
      <w:r>
        <w:rPr>
          <w:rFonts w:ascii="Arial" w:hAnsi="Arial" w:cs="Arial"/>
          <w:sz w:val="24"/>
          <w:szCs w:val="24"/>
        </w:rPr>
        <w:t xml:space="preserve"> навчання:</w:t>
      </w:r>
    </w:p>
    <w:p w14:paraId="712BFB19" w14:textId="77777777" w:rsidR="0091579D" w:rsidRDefault="0091579D" w:rsidP="00C43948">
      <w:pPr>
        <w:tabs>
          <w:tab w:val="left" w:pos="284"/>
          <w:tab w:val="left" w:pos="567"/>
        </w:tabs>
        <w:spacing w:line="240" w:lineRule="auto"/>
        <w:ind w:firstLine="709"/>
        <w:jc w:val="both"/>
        <w:rPr>
          <w:rFonts w:ascii="Arial" w:hAnsi="Arial" w:cs="Arial"/>
          <w:b/>
          <w:i/>
          <w:sz w:val="24"/>
          <w:szCs w:val="24"/>
        </w:rPr>
      </w:pPr>
    </w:p>
    <w:p w14:paraId="1F08D222" w14:textId="77777777" w:rsidR="00EB4962" w:rsidRPr="00EB4962" w:rsidRDefault="00EB4962" w:rsidP="00C43948">
      <w:pPr>
        <w:tabs>
          <w:tab w:val="left" w:pos="284"/>
          <w:tab w:val="left" w:pos="567"/>
        </w:tabs>
        <w:spacing w:line="240" w:lineRule="auto"/>
        <w:ind w:firstLine="709"/>
        <w:jc w:val="both"/>
        <w:rPr>
          <w:rFonts w:ascii="Arial" w:hAnsi="Arial" w:cs="Arial"/>
          <w:b/>
          <w:i/>
          <w:sz w:val="24"/>
          <w:szCs w:val="24"/>
        </w:rPr>
      </w:pPr>
      <w:r w:rsidRPr="00EB4962">
        <w:rPr>
          <w:rFonts w:ascii="Arial" w:hAnsi="Arial" w:cs="Arial"/>
          <w:b/>
          <w:i/>
          <w:sz w:val="24"/>
          <w:szCs w:val="24"/>
        </w:rPr>
        <w:t>знання:</w:t>
      </w:r>
    </w:p>
    <w:p w14:paraId="3072233E" w14:textId="77777777" w:rsidR="00C43948" w:rsidRPr="00EB4962" w:rsidRDefault="001C37AD" w:rsidP="00C43948">
      <w:pPr>
        <w:numPr>
          <w:ilvl w:val="0"/>
          <w:numId w:val="2"/>
        </w:numPr>
        <w:tabs>
          <w:tab w:val="num" w:pos="0"/>
        </w:tabs>
        <w:spacing w:line="240" w:lineRule="auto"/>
        <w:ind w:left="0" w:firstLine="709"/>
        <w:jc w:val="both"/>
        <w:rPr>
          <w:rFonts w:ascii="Arial" w:hAnsi="Arial" w:cs="Arial"/>
          <w:sz w:val="24"/>
          <w:szCs w:val="24"/>
        </w:rPr>
      </w:pPr>
      <w:r w:rsidRPr="00EB4962">
        <w:rPr>
          <w:rFonts w:ascii="Arial" w:hAnsi="Arial" w:cs="Arial"/>
          <w:sz w:val="24"/>
          <w:szCs w:val="24"/>
        </w:rPr>
        <w:t xml:space="preserve"> </w:t>
      </w:r>
      <w:r w:rsidR="00C43948" w:rsidRPr="00EB4962">
        <w:rPr>
          <w:rFonts w:ascii="Arial" w:hAnsi="Arial" w:cs="Arial"/>
          <w:sz w:val="24"/>
          <w:szCs w:val="24"/>
        </w:rPr>
        <w:t>поняття та видів корпорацій в Україні;</w:t>
      </w:r>
    </w:p>
    <w:p w14:paraId="25BEC08A" w14:textId="77777777" w:rsidR="00C43948" w:rsidRPr="00EB4962" w:rsidRDefault="00C43948" w:rsidP="00C43948">
      <w:pPr>
        <w:numPr>
          <w:ilvl w:val="0"/>
          <w:numId w:val="2"/>
        </w:numPr>
        <w:tabs>
          <w:tab w:val="num" w:pos="0"/>
        </w:tabs>
        <w:spacing w:line="240" w:lineRule="auto"/>
        <w:ind w:left="0" w:firstLine="709"/>
        <w:jc w:val="both"/>
        <w:rPr>
          <w:rFonts w:ascii="Arial" w:hAnsi="Arial" w:cs="Arial"/>
          <w:sz w:val="24"/>
          <w:szCs w:val="24"/>
        </w:rPr>
      </w:pPr>
      <w:r w:rsidRPr="00EB4962">
        <w:rPr>
          <w:rFonts w:ascii="Arial" w:hAnsi="Arial" w:cs="Arial"/>
          <w:sz w:val="24"/>
          <w:szCs w:val="24"/>
        </w:rPr>
        <w:t>поняття та правової природи корпоративних правовідносин, правових  підстав їх виникнення та припинення;</w:t>
      </w:r>
    </w:p>
    <w:p w14:paraId="21ED3EC2" w14:textId="77777777" w:rsidR="00C43948" w:rsidRPr="00EB4962" w:rsidRDefault="00C43948" w:rsidP="00C43948">
      <w:pPr>
        <w:numPr>
          <w:ilvl w:val="0"/>
          <w:numId w:val="2"/>
        </w:numPr>
        <w:tabs>
          <w:tab w:val="num" w:pos="0"/>
        </w:tabs>
        <w:spacing w:line="240" w:lineRule="auto"/>
        <w:ind w:left="0" w:firstLine="709"/>
        <w:jc w:val="both"/>
        <w:rPr>
          <w:rFonts w:ascii="Arial" w:hAnsi="Arial" w:cs="Arial"/>
          <w:sz w:val="24"/>
          <w:szCs w:val="24"/>
        </w:rPr>
      </w:pPr>
      <w:r w:rsidRPr="00EB4962">
        <w:rPr>
          <w:rFonts w:ascii="Arial" w:hAnsi="Arial" w:cs="Arial"/>
          <w:sz w:val="24"/>
          <w:szCs w:val="24"/>
        </w:rPr>
        <w:t>принципів корпоративного права;</w:t>
      </w:r>
    </w:p>
    <w:p w14:paraId="258D5D0A" w14:textId="77777777" w:rsidR="00C43948" w:rsidRPr="00EB4962" w:rsidRDefault="00C43948" w:rsidP="00C43948">
      <w:pPr>
        <w:numPr>
          <w:ilvl w:val="0"/>
          <w:numId w:val="2"/>
        </w:numPr>
        <w:tabs>
          <w:tab w:val="num" w:pos="0"/>
        </w:tabs>
        <w:spacing w:line="240" w:lineRule="auto"/>
        <w:ind w:left="0" w:firstLine="709"/>
        <w:jc w:val="both"/>
        <w:rPr>
          <w:rFonts w:ascii="Arial" w:hAnsi="Arial" w:cs="Arial"/>
          <w:sz w:val="24"/>
          <w:szCs w:val="24"/>
        </w:rPr>
      </w:pPr>
      <w:r w:rsidRPr="00EB4962">
        <w:rPr>
          <w:rFonts w:ascii="Arial" w:hAnsi="Arial" w:cs="Arial"/>
          <w:sz w:val="24"/>
          <w:szCs w:val="24"/>
        </w:rPr>
        <w:t>поняття та класифікації корпоративних прав, порядку їх здійснення;</w:t>
      </w:r>
    </w:p>
    <w:p w14:paraId="3B3703D4" w14:textId="77777777" w:rsidR="00C43948" w:rsidRPr="00EB4962" w:rsidRDefault="00C43948" w:rsidP="00C43948">
      <w:pPr>
        <w:numPr>
          <w:ilvl w:val="0"/>
          <w:numId w:val="2"/>
        </w:numPr>
        <w:tabs>
          <w:tab w:val="num" w:pos="0"/>
        </w:tabs>
        <w:spacing w:line="240" w:lineRule="auto"/>
        <w:ind w:left="0" w:firstLine="709"/>
        <w:jc w:val="both"/>
        <w:rPr>
          <w:rFonts w:ascii="Arial" w:hAnsi="Arial" w:cs="Arial"/>
          <w:sz w:val="24"/>
          <w:szCs w:val="24"/>
        </w:rPr>
      </w:pPr>
      <w:r w:rsidRPr="00EB4962">
        <w:rPr>
          <w:rFonts w:ascii="Arial" w:hAnsi="Arial" w:cs="Arial"/>
          <w:sz w:val="24"/>
          <w:szCs w:val="24"/>
        </w:rPr>
        <w:t>поняття та класифікації органів управління господарського товариства;</w:t>
      </w:r>
    </w:p>
    <w:p w14:paraId="489AA286" w14:textId="77777777" w:rsidR="00C43948" w:rsidRPr="00EB4962" w:rsidRDefault="00C43948" w:rsidP="00C43948">
      <w:pPr>
        <w:numPr>
          <w:ilvl w:val="0"/>
          <w:numId w:val="2"/>
        </w:numPr>
        <w:tabs>
          <w:tab w:val="num" w:pos="0"/>
        </w:tabs>
        <w:spacing w:line="240" w:lineRule="auto"/>
        <w:ind w:left="0" w:firstLine="709"/>
        <w:jc w:val="both"/>
        <w:rPr>
          <w:rFonts w:ascii="Arial" w:hAnsi="Arial" w:cs="Arial"/>
          <w:sz w:val="24"/>
          <w:szCs w:val="24"/>
        </w:rPr>
      </w:pPr>
      <w:r w:rsidRPr="00EB4962">
        <w:rPr>
          <w:rFonts w:ascii="Arial" w:hAnsi="Arial" w:cs="Arial"/>
          <w:sz w:val="24"/>
          <w:szCs w:val="24"/>
        </w:rPr>
        <w:t>поняття відповідальності в корпоративних правовідносинах;</w:t>
      </w:r>
    </w:p>
    <w:p w14:paraId="6F59C598" w14:textId="77777777" w:rsidR="00C43948" w:rsidRPr="00EB4962" w:rsidRDefault="00C43948" w:rsidP="00C43948">
      <w:pPr>
        <w:numPr>
          <w:ilvl w:val="0"/>
          <w:numId w:val="2"/>
        </w:numPr>
        <w:tabs>
          <w:tab w:val="num" w:pos="0"/>
        </w:tabs>
        <w:spacing w:line="240" w:lineRule="auto"/>
        <w:ind w:left="0" w:firstLine="709"/>
        <w:jc w:val="both"/>
        <w:rPr>
          <w:rFonts w:ascii="Arial" w:hAnsi="Arial" w:cs="Arial"/>
          <w:sz w:val="24"/>
          <w:szCs w:val="24"/>
        </w:rPr>
      </w:pPr>
      <w:r w:rsidRPr="00EB4962">
        <w:rPr>
          <w:rFonts w:ascii="Arial" w:hAnsi="Arial" w:cs="Arial"/>
          <w:sz w:val="24"/>
          <w:szCs w:val="24"/>
        </w:rPr>
        <w:t>порядку здійснення державою своїх корпоративних прав;</w:t>
      </w:r>
    </w:p>
    <w:p w14:paraId="61FE4D08" w14:textId="77777777" w:rsidR="00C43948" w:rsidRPr="00EB4962" w:rsidRDefault="00C43948" w:rsidP="00C43948">
      <w:pPr>
        <w:numPr>
          <w:ilvl w:val="0"/>
          <w:numId w:val="2"/>
        </w:numPr>
        <w:tabs>
          <w:tab w:val="num" w:pos="0"/>
        </w:tabs>
        <w:spacing w:line="240" w:lineRule="auto"/>
        <w:ind w:left="0" w:firstLine="709"/>
        <w:jc w:val="both"/>
        <w:rPr>
          <w:rFonts w:ascii="Arial" w:hAnsi="Arial" w:cs="Arial"/>
          <w:sz w:val="24"/>
          <w:szCs w:val="24"/>
        </w:rPr>
      </w:pPr>
      <w:r w:rsidRPr="00EB4962">
        <w:rPr>
          <w:rFonts w:ascii="Arial" w:hAnsi="Arial" w:cs="Arial"/>
          <w:sz w:val="24"/>
          <w:szCs w:val="24"/>
        </w:rPr>
        <w:t>особливостей судових та позасудових форм захисту корпоративних прав;</w:t>
      </w:r>
    </w:p>
    <w:p w14:paraId="73DE0CA3" w14:textId="77777777" w:rsidR="00C43948" w:rsidRPr="00EB4962" w:rsidRDefault="00C43948" w:rsidP="00C43948">
      <w:pPr>
        <w:numPr>
          <w:ilvl w:val="0"/>
          <w:numId w:val="2"/>
        </w:numPr>
        <w:tabs>
          <w:tab w:val="num" w:pos="0"/>
        </w:tabs>
        <w:spacing w:line="240" w:lineRule="auto"/>
        <w:ind w:left="0" w:firstLine="709"/>
        <w:jc w:val="both"/>
        <w:rPr>
          <w:rFonts w:ascii="Arial" w:hAnsi="Arial" w:cs="Arial"/>
          <w:sz w:val="24"/>
          <w:szCs w:val="24"/>
        </w:rPr>
      </w:pPr>
      <w:r w:rsidRPr="00EB4962">
        <w:rPr>
          <w:rFonts w:ascii="Arial" w:hAnsi="Arial" w:cs="Arial"/>
          <w:sz w:val="24"/>
          <w:szCs w:val="24"/>
        </w:rPr>
        <w:t>основних понять корпоративного права зарубіжних країн та Європейського Союзу.</w:t>
      </w:r>
    </w:p>
    <w:p w14:paraId="3F4CE418" w14:textId="77777777" w:rsidR="0091579D" w:rsidRDefault="0091579D" w:rsidP="00C43948">
      <w:pPr>
        <w:pStyle w:val="a0"/>
        <w:tabs>
          <w:tab w:val="num" w:pos="0"/>
        </w:tabs>
        <w:spacing w:line="240" w:lineRule="auto"/>
        <w:ind w:left="0" w:firstLine="709"/>
        <w:jc w:val="both"/>
        <w:rPr>
          <w:rFonts w:ascii="Arial" w:hAnsi="Arial" w:cs="Arial"/>
          <w:b/>
          <w:i/>
          <w:color w:val="000000"/>
          <w:sz w:val="24"/>
          <w:szCs w:val="24"/>
        </w:rPr>
      </w:pPr>
    </w:p>
    <w:p w14:paraId="2897B62A" w14:textId="77777777" w:rsidR="00C43948" w:rsidRPr="00EB4962" w:rsidRDefault="00C43948" w:rsidP="00C43948">
      <w:pPr>
        <w:pStyle w:val="a0"/>
        <w:tabs>
          <w:tab w:val="num" w:pos="0"/>
        </w:tabs>
        <w:spacing w:line="240" w:lineRule="auto"/>
        <w:ind w:left="0" w:firstLine="709"/>
        <w:jc w:val="both"/>
        <w:rPr>
          <w:rFonts w:ascii="Arial" w:hAnsi="Arial" w:cs="Arial"/>
          <w:b/>
          <w:color w:val="000000"/>
          <w:sz w:val="24"/>
          <w:szCs w:val="24"/>
        </w:rPr>
      </w:pPr>
      <w:r w:rsidRPr="00EB4962">
        <w:rPr>
          <w:rFonts w:ascii="Arial" w:hAnsi="Arial" w:cs="Arial"/>
          <w:b/>
          <w:i/>
          <w:color w:val="000000"/>
          <w:sz w:val="24"/>
          <w:szCs w:val="24"/>
        </w:rPr>
        <w:t>уміння:</w:t>
      </w:r>
    </w:p>
    <w:p w14:paraId="5F3420EE" w14:textId="77777777" w:rsidR="00C43948" w:rsidRPr="00EB4962" w:rsidRDefault="00C43948" w:rsidP="00C43948">
      <w:pPr>
        <w:pStyle w:val="a0"/>
        <w:numPr>
          <w:ilvl w:val="0"/>
          <w:numId w:val="2"/>
        </w:numPr>
        <w:tabs>
          <w:tab w:val="num" w:pos="0"/>
        </w:tabs>
        <w:spacing w:line="240" w:lineRule="auto"/>
        <w:ind w:left="0" w:firstLine="709"/>
        <w:jc w:val="both"/>
        <w:rPr>
          <w:rFonts w:ascii="Arial" w:hAnsi="Arial" w:cs="Arial"/>
          <w:b/>
          <w:color w:val="000000"/>
          <w:sz w:val="24"/>
          <w:szCs w:val="24"/>
        </w:rPr>
      </w:pPr>
      <w:r w:rsidRPr="00EB4962">
        <w:rPr>
          <w:rFonts w:ascii="Arial" w:hAnsi="Arial" w:cs="Arial"/>
          <w:sz w:val="24"/>
          <w:szCs w:val="24"/>
        </w:rPr>
        <w:t>визначати порядок здійснення суб’єктами корпоративних правовідносин своїх корпоративних прав;</w:t>
      </w:r>
    </w:p>
    <w:p w14:paraId="6DE022B9" w14:textId="77777777" w:rsidR="00C43948" w:rsidRPr="00EB4962" w:rsidRDefault="00C43948" w:rsidP="00C43948">
      <w:pPr>
        <w:pStyle w:val="a0"/>
        <w:numPr>
          <w:ilvl w:val="0"/>
          <w:numId w:val="2"/>
        </w:numPr>
        <w:tabs>
          <w:tab w:val="num" w:pos="0"/>
        </w:tabs>
        <w:spacing w:line="240" w:lineRule="auto"/>
        <w:ind w:left="0" w:firstLine="709"/>
        <w:jc w:val="both"/>
        <w:rPr>
          <w:rFonts w:ascii="Arial" w:hAnsi="Arial" w:cs="Arial"/>
          <w:b/>
          <w:color w:val="000000"/>
          <w:sz w:val="24"/>
          <w:szCs w:val="24"/>
        </w:rPr>
      </w:pPr>
      <w:r w:rsidRPr="00EB4962">
        <w:rPr>
          <w:rFonts w:ascii="Arial" w:hAnsi="Arial" w:cs="Arial"/>
          <w:sz w:val="24"/>
          <w:szCs w:val="24"/>
        </w:rPr>
        <w:t>застосовувати положення чинного законодавства при вирішенні ситуаційних задач щодо правового становища корпорацій;</w:t>
      </w:r>
    </w:p>
    <w:p w14:paraId="4AA1125C" w14:textId="77777777" w:rsidR="00C43948" w:rsidRPr="00EB4962" w:rsidRDefault="00C43948" w:rsidP="00C43948">
      <w:pPr>
        <w:pStyle w:val="a0"/>
        <w:numPr>
          <w:ilvl w:val="0"/>
          <w:numId w:val="2"/>
        </w:numPr>
        <w:tabs>
          <w:tab w:val="num" w:pos="0"/>
        </w:tabs>
        <w:spacing w:line="240" w:lineRule="auto"/>
        <w:ind w:left="0" w:firstLine="709"/>
        <w:jc w:val="both"/>
        <w:rPr>
          <w:rFonts w:ascii="Arial" w:hAnsi="Arial" w:cs="Arial"/>
          <w:b/>
          <w:color w:val="000000"/>
          <w:sz w:val="24"/>
          <w:szCs w:val="24"/>
        </w:rPr>
      </w:pPr>
      <w:r w:rsidRPr="00EB4962">
        <w:rPr>
          <w:rFonts w:ascii="Arial" w:hAnsi="Arial" w:cs="Arial"/>
          <w:sz w:val="24"/>
          <w:szCs w:val="24"/>
        </w:rPr>
        <w:t xml:space="preserve">складати проекти </w:t>
      </w:r>
      <w:r w:rsidRPr="00EB4962">
        <w:rPr>
          <w:rFonts w:ascii="Arial" w:hAnsi="Arial" w:cs="Arial"/>
          <w:color w:val="000000"/>
          <w:sz w:val="24"/>
          <w:szCs w:val="24"/>
        </w:rPr>
        <w:t>локальних (корпоративних) нормативних актів</w:t>
      </w:r>
      <w:r w:rsidRPr="00EB4962">
        <w:rPr>
          <w:rFonts w:ascii="Arial" w:hAnsi="Arial" w:cs="Arial"/>
          <w:sz w:val="24"/>
          <w:szCs w:val="24"/>
        </w:rPr>
        <w:t xml:space="preserve"> та процесуальні документи, що використовуються під час захисту корпоративних прав</w:t>
      </w:r>
      <w:r w:rsidR="00EB4962">
        <w:rPr>
          <w:rFonts w:ascii="Arial" w:hAnsi="Arial" w:cs="Arial"/>
          <w:sz w:val="24"/>
          <w:szCs w:val="24"/>
        </w:rPr>
        <w:t>;</w:t>
      </w:r>
    </w:p>
    <w:p w14:paraId="204A36B4" w14:textId="77777777" w:rsidR="00C43948" w:rsidRPr="00EB4962" w:rsidRDefault="00EB4962" w:rsidP="00EB4962">
      <w:pPr>
        <w:pStyle w:val="a0"/>
        <w:numPr>
          <w:ilvl w:val="0"/>
          <w:numId w:val="2"/>
        </w:numPr>
        <w:tabs>
          <w:tab w:val="num" w:pos="0"/>
        </w:tabs>
        <w:spacing w:line="240" w:lineRule="auto"/>
        <w:ind w:left="0" w:firstLine="709"/>
        <w:jc w:val="both"/>
        <w:rPr>
          <w:rFonts w:ascii="Arial" w:hAnsi="Arial" w:cs="Arial"/>
          <w:b/>
          <w:color w:val="000000"/>
          <w:sz w:val="24"/>
          <w:szCs w:val="24"/>
        </w:rPr>
      </w:pPr>
      <w:r>
        <w:rPr>
          <w:rFonts w:ascii="Arial" w:hAnsi="Arial" w:cs="Arial"/>
          <w:color w:val="000000"/>
          <w:sz w:val="24"/>
          <w:szCs w:val="24"/>
        </w:rPr>
        <w:t>визначати можливі</w:t>
      </w:r>
      <w:r w:rsidR="00C43948" w:rsidRPr="00EB4962">
        <w:rPr>
          <w:rFonts w:ascii="Arial" w:hAnsi="Arial" w:cs="Arial"/>
          <w:color w:val="000000"/>
          <w:sz w:val="24"/>
          <w:szCs w:val="24"/>
        </w:rPr>
        <w:t xml:space="preserve"> варіант</w:t>
      </w:r>
      <w:r>
        <w:rPr>
          <w:rFonts w:ascii="Arial" w:hAnsi="Arial" w:cs="Arial"/>
          <w:color w:val="000000"/>
          <w:sz w:val="24"/>
          <w:szCs w:val="24"/>
        </w:rPr>
        <w:t xml:space="preserve">и </w:t>
      </w:r>
      <w:r w:rsidR="00C43948" w:rsidRPr="00EB4962">
        <w:rPr>
          <w:rFonts w:ascii="Arial" w:hAnsi="Arial" w:cs="Arial"/>
          <w:color w:val="000000"/>
          <w:sz w:val="24"/>
          <w:szCs w:val="24"/>
        </w:rPr>
        <w:t>поведінки учасників корпоративних відносин.</w:t>
      </w:r>
    </w:p>
    <w:p w14:paraId="5A2164B7" w14:textId="77777777" w:rsidR="002170EC" w:rsidRPr="00EB4962" w:rsidRDefault="002170EC" w:rsidP="00C43948">
      <w:pPr>
        <w:tabs>
          <w:tab w:val="left" w:pos="284"/>
          <w:tab w:val="left" w:pos="567"/>
        </w:tabs>
        <w:spacing w:line="240" w:lineRule="auto"/>
        <w:ind w:firstLine="709"/>
        <w:jc w:val="both"/>
        <w:rPr>
          <w:rFonts w:ascii="Arial" w:hAnsi="Arial" w:cs="Arial"/>
          <w:sz w:val="24"/>
          <w:szCs w:val="24"/>
        </w:rPr>
      </w:pPr>
    </w:p>
    <w:p w14:paraId="4E21ABB4" w14:textId="77777777" w:rsidR="004A6336" w:rsidRDefault="004A6336" w:rsidP="002170EC">
      <w:pPr>
        <w:pStyle w:val="1"/>
        <w:spacing w:before="0" w:after="0" w:line="240" w:lineRule="auto"/>
        <w:ind w:left="0" w:firstLine="709"/>
        <w:jc w:val="both"/>
        <w:rPr>
          <w:rFonts w:ascii="Arial" w:hAnsi="Arial" w:cs="Arial"/>
        </w:rPr>
      </w:pPr>
      <w:r w:rsidRPr="00ED48B0">
        <w:rPr>
          <w:rFonts w:ascii="Arial" w:hAnsi="Arial" w:cs="Arial"/>
        </w:rPr>
        <w:t xml:space="preserve">Пререквізити дисципліни </w:t>
      </w:r>
    </w:p>
    <w:p w14:paraId="7CC4EF74" w14:textId="77777777" w:rsidR="00EB4962" w:rsidRPr="00EB4962" w:rsidRDefault="00EB4962" w:rsidP="00EB4962"/>
    <w:p w14:paraId="2A2337E4" w14:textId="77777777" w:rsidR="00EB4962" w:rsidRDefault="008B4DE6" w:rsidP="002170EC">
      <w:pPr>
        <w:tabs>
          <w:tab w:val="left" w:pos="284"/>
          <w:tab w:val="left" w:pos="567"/>
        </w:tabs>
        <w:spacing w:line="240" w:lineRule="auto"/>
        <w:ind w:firstLine="709"/>
        <w:jc w:val="both"/>
        <w:rPr>
          <w:rFonts w:ascii="Arial" w:eastAsia="Batang" w:hAnsi="Arial" w:cs="Arial"/>
          <w:sz w:val="24"/>
          <w:szCs w:val="24"/>
        </w:rPr>
      </w:pPr>
      <w:r w:rsidRPr="008F1D6D">
        <w:rPr>
          <w:rFonts w:ascii="Arial" w:hAnsi="Arial" w:cs="Arial"/>
          <w:sz w:val="24"/>
          <w:szCs w:val="24"/>
        </w:rPr>
        <w:t>Навчальна дисцип</w:t>
      </w:r>
      <w:r w:rsidR="00E911F9" w:rsidRPr="008F1D6D">
        <w:rPr>
          <w:rFonts w:ascii="Arial" w:hAnsi="Arial" w:cs="Arial"/>
          <w:sz w:val="24"/>
          <w:szCs w:val="24"/>
        </w:rPr>
        <w:t>ліна «Корпоративне</w:t>
      </w:r>
      <w:r w:rsidRPr="008F1D6D">
        <w:rPr>
          <w:rFonts w:ascii="Arial" w:hAnsi="Arial" w:cs="Arial"/>
          <w:sz w:val="24"/>
          <w:szCs w:val="24"/>
        </w:rPr>
        <w:t xml:space="preserve"> право» у структурно-логічн</w:t>
      </w:r>
      <w:r w:rsidR="003B31B1">
        <w:rPr>
          <w:rFonts w:ascii="Arial" w:hAnsi="Arial" w:cs="Arial"/>
          <w:sz w:val="24"/>
          <w:szCs w:val="24"/>
        </w:rPr>
        <w:t>ій</w:t>
      </w:r>
      <w:r w:rsidRPr="008F1D6D">
        <w:rPr>
          <w:rFonts w:ascii="Arial" w:hAnsi="Arial" w:cs="Arial"/>
          <w:sz w:val="24"/>
          <w:szCs w:val="24"/>
        </w:rPr>
        <w:t xml:space="preserve"> схемі програми підготовки фахівця базується на таких дисципліна</w:t>
      </w:r>
      <w:r w:rsidR="00E911F9" w:rsidRPr="008F1D6D">
        <w:rPr>
          <w:rFonts w:ascii="Arial" w:hAnsi="Arial" w:cs="Arial"/>
          <w:sz w:val="24"/>
          <w:szCs w:val="24"/>
        </w:rPr>
        <w:t xml:space="preserve">х: </w:t>
      </w:r>
      <w:r w:rsidR="008F1D6D" w:rsidRPr="008F1D6D">
        <w:rPr>
          <w:rFonts w:ascii="Arial" w:eastAsia="Batang" w:hAnsi="Arial" w:cs="Arial"/>
          <w:sz w:val="24"/>
          <w:szCs w:val="24"/>
        </w:rPr>
        <w:t xml:space="preserve">загальна частина Цивільного права та загальна частина Господарського права. </w:t>
      </w:r>
    </w:p>
    <w:p w14:paraId="2423FE52" w14:textId="77777777" w:rsidR="002143BE" w:rsidRPr="008F1D6D" w:rsidRDefault="008F1D6D" w:rsidP="002170EC">
      <w:pPr>
        <w:tabs>
          <w:tab w:val="left" w:pos="284"/>
          <w:tab w:val="left" w:pos="567"/>
        </w:tabs>
        <w:spacing w:line="240" w:lineRule="auto"/>
        <w:ind w:firstLine="709"/>
        <w:jc w:val="both"/>
        <w:rPr>
          <w:rFonts w:ascii="Arial" w:hAnsi="Arial" w:cs="Arial"/>
          <w:sz w:val="24"/>
          <w:szCs w:val="24"/>
        </w:rPr>
      </w:pPr>
      <w:r w:rsidRPr="008F1D6D">
        <w:rPr>
          <w:rFonts w:ascii="Arial" w:eastAsia="Batang" w:hAnsi="Arial" w:cs="Arial"/>
          <w:sz w:val="24"/>
          <w:szCs w:val="24"/>
        </w:rPr>
        <w:t xml:space="preserve"> </w:t>
      </w:r>
    </w:p>
    <w:p w14:paraId="13E05720" w14:textId="77777777" w:rsidR="00AA6B23" w:rsidRDefault="00AA6B23" w:rsidP="002170EC">
      <w:pPr>
        <w:pStyle w:val="1"/>
        <w:spacing w:before="0" w:after="0" w:line="240" w:lineRule="auto"/>
        <w:ind w:left="0" w:firstLine="709"/>
        <w:jc w:val="both"/>
        <w:rPr>
          <w:rFonts w:ascii="Arial" w:hAnsi="Arial" w:cs="Arial"/>
        </w:rPr>
      </w:pPr>
      <w:r w:rsidRPr="00ED48B0">
        <w:rPr>
          <w:rFonts w:ascii="Arial" w:hAnsi="Arial" w:cs="Arial"/>
        </w:rPr>
        <w:t xml:space="preserve">Зміст навчальної дисципліни </w:t>
      </w:r>
    </w:p>
    <w:p w14:paraId="207B171B" w14:textId="77777777" w:rsidR="00EB4962" w:rsidRPr="00EB4962" w:rsidRDefault="00EB4962" w:rsidP="00EB4962"/>
    <w:p w14:paraId="2D322E4B" w14:textId="77777777" w:rsidR="00666937" w:rsidRPr="00344C0C" w:rsidRDefault="00666937" w:rsidP="00344C0C">
      <w:pPr>
        <w:spacing w:line="240" w:lineRule="auto"/>
        <w:ind w:firstLine="709"/>
        <w:jc w:val="both"/>
        <w:rPr>
          <w:rFonts w:ascii="Arial" w:hAnsi="Arial" w:cs="Arial"/>
          <w:sz w:val="24"/>
          <w:szCs w:val="24"/>
        </w:rPr>
      </w:pPr>
      <w:r w:rsidRPr="00ED48B0">
        <w:rPr>
          <w:rFonts w:ascii="Arial" w:hAnsi="Arial" w:cs="Arial"/>
          <w:sz w:val="24"/>
          <w:szCs w:val="24"/>
        </w:rPr>
        <w:t xml:space="preserve"> Поняття та предмет корпоративного права</w:t>
      </w:r>
      <w:r w:rsidR="008F60EA" w:rsidRPr="00ED48B0">
        <w:rPr>
          <w:rFonts w:ascii="Arial" w:hAnsi="Arial" w:cs="Arial"/>
          <w:sz w:val="24"/>
          <w:szCs w:val="24"/>
        </w:rPr>
        <w:t xml:space="preserve">. </w:t>
      </w:r>
      <w:r w:rsidRPr="00ED48B0">
        <w:rPr>
          <w:rFonts w:ascii="Arial" w:hAnsi="Arial" w:cs="Arial"/>
          <w:sz w:val="24"/>
          <w:szCs w:val="24"/>
        </w:rPr>
        <w:t>Корпоративні права та обов’язки учасників</w:t>
      </w:r>
      <w:r w:rsidR="00005A67">
        <w:rPr>
          <w:rFonts w:ascii="Arial" w:hAnsi="Arial" w:cs="Arial"/>
          <w:sz w:val="24"/>
          <w:szCs w:val="24"/>
        </w:rPr>
        <w:t xml:space="preserve"> корпоративних підприємств</w:t>
      </w:r>
      <w:r w:rsidR="008F60EA" w:rsidRPr="00ED48B0">
        <w:rPr>
          <w:rFonts w:ascii="Arial" w:hAnsi="Arial" w:cs="Arial"/>
          <w:sz w:val="24"/>
          <w:szCs w:val="24"/>
        </w:rPr>
        <w:t xml:space="preserve">. </w:t>
      </w:r>
      <w:r w:rsidRPr="00ED48B0">
        <w:rPr>
          <w:rFonts w:ascii="Arial" w:hAnsi="Arial" w:cs="Arial"/>
          <w:sz w:val="24"/>
          <w:szCs w:val="24"/>
        </w:rPr>
        <w:t>Корпоративне управління в</w:t>
      </w:r>
      <w:r w:rsidR="00005A67">
        <w:rPr>
          <w:rFonts w:ascii="Arial" w:hAnsi="Arial" w:cs="Arial"/>
          <w:sz w:val="24"/>
          <w:szCs w:val="24"/>
        </w:rPr>
        <w:t xml:space="preserve"> корпоративних підприємствах</w:t>
      </w:r>
      <w:r w:rsidR="008F60EA" w:rsidRPr="00ED48B0">
        <w:rPr>
          <w:rFonts w:ascii="Arial" w:hAnsi="Arial" w:cs="Arial"/>
          <w:sz w:val="24"/>
          <w:szCs w:val="24"/>
        </w:rPr>
        <w:t xml:space="preserve">. </w:t>
      </w:r>
      <w:r w:rsidRPr="00ED48B0">
        <w:rPr>
          <w:rFonts w:ascii="Arial" w:hAnsi="Arial" w:cs="Arial"/>
          <w:sz w:val="24"/>
          <w:szCs w:val="24"/>
        </w:rPr>
        <w:t xml:space="preserve"> </w:t>
      </w:r>
      <w:r w:rsidRPr="00344C0C">
        <w:rPr>
          <w:rFonts w:ascii="Arial" w:hAnsi="Arial" w:cs="Arial"/>
          <w:sz w:val="24"/>
          <w:szCs w:val="24"/>
        </w:rPr>
        <w:t>Майнові відносини в корпоративних підприємствах</w:t>
      </w:r>
      <w:r w:rsidR="008F60EA" w:rsidRPr="00344C0C">
        <w:rPr>
          <w:rFonts w:ascii="Arial" w:hAnsi="Arial" w:cs="Arial"/>
          <w:sz w:val="24"/>
          <w:szCs w:val="24"/>
        </w:rPr>
        <w:t xml:space="preserve">. </w:t>
      </w:r>
      <w:r w:rsidRPr="00344C0C">
        <w:rPr>
          <w:rFonts w:ascii="Arial" w:hAnsi="Arial" w:cs="Arial"/>
          <w:sz w:val="24"/>
          <w:szCs w:val="24"/>
        </w:rPr>
        <w:t xml:space="preserve"> Відповідальність в</w:t>
      </w:r>
      <w:r w:rsidR="00005A67">
        <w:rPr>
          <w:rFonts w:ascii="Arial" w:hAnsi="Arial" w:cs="Arial"/>
          <w:sz w:val="24"/>
          <w:szCs w:val="24"/>
        </w:rPr>
        <w:t xml:space="preserve"> корпоративних підприємствах</w:t>
      </w:r>
      <w:r w:rsidR="008F60EA" w:rsidRPr="00344C0C">
        <w:rPr>
          <w:rFonts w:ascii="Arial" w:hAnsi="Arial" w:cs="Arial"/>
          <w:sz w:val="24"/>
          <w:szCs w:val="24"/>
        </w:rPr>
        <w:t xml:space="preserve">. </w:t>
      </w:r>
      <w:r w:rsidRPr="00344C0C">
        <w:rPr>
          <w:rFonts w:ascii="Arial" w:hAnsi="Arial" w:cs="Arial"/>
          <w:sz w:val="24"/>
          <w:szCs w:val="24"/>
        </w:rPr>
        <w:t>Корпоративні права держави</w:t>
      </w:r>
      <w:r w:rsidR="008F60EA" w:rsidRPr="00344C0C">
        <w:rPr>
          <w:rFonts w:ascii="Arial" w:hAnsi="Arial" w:cs="Arial"/>
          <w:sz w:val="24"/>
          <w:szCs w:val="24"/>
        </w:rPr>
        <w:t xml:space="preserve">. </w:t>
      </w:r>
      <w:r w:rsidRPr="00344C0C">
        <w:rPr>
          <w:rFonts w:ascii="Arial" w:hAnsi="Arial" w:cs="Arial"/>
          <w:sz w:val="24"/>
          <w:szCs w:val="24"/>
        </w:rPr>
        <w:t>Захист корпоративних прав</w:t>
      </w:r>
      <w:r w:rsidR="008F60EA" w:rsidRPr="00344C0C">
        <w:rPr>
          <w:rFonts w:ascii="Arial" w:hAnsi="Arial" w:cs="Arial"/>
          <w:sz w:val="24"/>
          <w:szCs w:val="24"/>
        </w:rPr>
        <w:t xml:space="preserve">. </w:t>
      </w:r>
      <w:r w:rsidRPr="00344C0C">
        <w:rPr>
          <w:rFonts w:ascii="Arial" w:hAnsi="Arial" w:cs="Arial"/>
          <w:sz w:val="24"/>
          <w:szCs w:val="24"/>
        </w:rPr>
        <w:t xml:space="preserve">Корпоративне право зарубіжних країн та Європейського Союзу </w:t>
      </w:r>
    </w:p>
    <w:p w14:paraId="7926B1A8" w14:textId="77777777" w:rsidR="002170EC" w:rsidRPr="00344C0C" w:rsidRDefault="002170EC" w:rsidP="00344C0C">
      <w:pPr>
        <w:pStyle w:val="1"/>
        <w:numPr>
          <w:ilvl w:val="0"/>
          <w:numId w:val="0"/>
        </w:numPr>
        <w:spacing w:before="0" w:after="0" w:line="240" w:lineRule="auto"/>
        <w:ind w:firstLine="709"/>
        <w:jc w:val="both"/>
        <w:rPr>
          <w:rFonts w:ascii="Arial" w:hAnsi="Arial" w:cs="Arial"/>
        </w:rPr>
      </w:pPr>
    </w:p>
    <w:p w14:paraId="5C7A85FF" w14:textId="77777777" w:rsidR="008B16FE" w:rsidRPr="00344C0C" w:rsidRDefault="008B16FE" w:rsidP="00344C0C">
      <w:pPr>
        <w:pStyle w:val="1"/>
        <w:spacing w:before="0" w:after="0" w:line="240" w:lineRule="auto"/>
        <w:ind w:left="0" w:firstLine="709"/>
        <w:jc w:val="both"/>
        <w:rPr>
          <w:rFonts w:ascii="Arial" w:hAnsi="Arial" w:cs="Arial"/>
        </w:rPr>
      </w:pPr>
      <w:r w:rsidRPr="00344C0C">
        <w:rPr>
          <w:rFonts w:ascii="Arial" w:hAnsi="Arial" w:cs="Arial"/>
        </w:rPr>
        <w:t>Навчальні матеріали та ресурси</w:t>
      </w:r>
    </w:p>
    <w:p w14:paraId="63736D2A" w14:textId="77777777" w:rsidR="0008648F" w:rsidRPr="00344C0C" w:rsidRDefault="0008648F" w:rsidP="00344C0C">
      <w:pPr>
        <w:spacing w:line="240" w:lineRule="auto"/>
        <w:ind w:firstLine="709"/>
        <w:jc w:val="both"/>
        <w:rPr>
          <w:rFonts w:ascii="Arial" w:hAnsi="Arial" w:cs="Arial"/>
          <w:sz w:val="24"/>
          <w:szCs w:val="24"/>
        </w:rPr>
      </w:pPr>
    </w:p>
    <w:p w14:paraId="5E2FC2D1" w14:textId="77777777" w:rsidR="00666937" w:rsidRPr="00344C0C" w:rsidRDefault="00666937" w:rsidP="00344C0C">
      <w:pPr>
        <w:spacing w:line="240" w:lineRule="auto"/>
        <w:ind w:firstLine="709"/>
        <w:jc w:val="both"/>
        <w:rPr>
          <w:rFonts w:ascii="Arial" w:hAnsi="Arial" w:cs="Arial"/>
          <w:sz w:val="24"/>
          <w:szCs w:val="24"/>
          <w:u w:val="single"/>
        </w:rPr>
      </w:pPr>
      <w:r w:rsidRPr="00344C0C">
        <w:rPr>
          <w:rFonts w:ascii="Arial" w:hAnsi="Arial" w:cs="Arial"/>
          <w:sz w:val="24"/>
          <w:szCs w:val="24"/>
          <w:u w:val="single"/>
        </w:rPr>
        <w:t>Базова література:</w:t>
      </w:r>
    </w:p>
    <w:p w14:paraId="6951AE9B" w14:textId="77777777" w:rsidR="0008648F" w:rsidRPr="00344C0C" w:rsidRDefault="0008648F" w:rsidP="00344C0C">
      <w:pPr>
        <w:spacing w:line="240" w:lineRule="auto"/>
        <w:ind w:firstLine="709"/>
        <w:jc w:val="both"/>
        <w:rPr>
          <w:rFonts w:ascii="Arial" w:hAnsi="Arial" w:cs="Arial"/>
          <w:sz w:val="24"/>
          <w:szCs w:val="24"/>
          <w:u w:val="single"/>
        </w:rPr>
      </w:pPr>
    </w:p>
    <w:p w14:paraId="7DA4529C" w14:textId="77777777" w:rsidR="0008648F" w:rsidRPr="0091579D" w:rsidRDefault="0008648F" w:rsidP="0091579D">
      <w:pPr>
        <w:pStyle w:val="a0"/>
        <w:numPr>
          <w:ilvl w:val="0"/>
          <w:numId w:val="28"/>
        </w:numPr>
        <w:spacing w:line="240" w:lineRule="auto"/>
        <w:ind w:left="0" w:firstLine="709"/>
        <w:jc w:val="both"/>
        <w:rPr>
          <w:rFonts w:ascii="Arial" w:eastAsia="Times New Roman" w:hAnsi="Arial" w:cs="Arial"/>
          <w:sz w:val="24"/>
          <w:szCs w:val="24"/>
          <w:lang w:eastAsia="uk-UA"/>
        </w:rPr>
      </w:pPr>
      <w:r w:rsidRPr="0091579D">
        <w:rPr>
          <w:rFonts w:ascii="Arial" w:eastAsia="Times New Roman" w:hAnsi="Arial" w:cs="Arial"/>
          <w:bCs/>
          <w:sz w:val="24"/>
          <w:szCs w:val="24"/>
          <w:shd w:val="clear" w:color="auto" w:fill="FFFFFF"/>
          <w:lang w:eastAsia="ru-RU"/>
        </w:rPr>
        <w:t>Корпоративне право : підручник / за загальною редакцією О.С. Яворської ; Львівський національний університет імені Івана Франка, Науково-дослідний центр ТОВ "Айкю холдинг".Дрогобич : Коло, 2020</w:t>
      </w:r>
      <w:r w:rsidRPr="0091579D">
        <w:rPr>
          <w:rFonts w:ascii="Arial" w:eastAsia="Times New Roman" w:hAnsi="Arial" w:cs="Arial"/>
          <w:sz w:val="24"/>
          <w:szCs w:val="24"/>
          <w:lang w:eastAsia="uk-UA"/>
        </w:rPr>
        <w:t xml:space="preserve">. 649с. </w:t>
      </w:r>
    </w:p>
    <w:p w14:paraId="240236DD" w14:textId="77777777" w:rsidR="0008648F" w:rsidRPr="0091579D" w:rsidRDefault="0008648F" w:rsidP="0091579D">
      <w:pPr>
        <w:pStyle w:val="a0"/>
        <w:numPr>
          <w:ilvl w:val="0"/>
          <w:numId w:val="28"/>
        </w:numPr>
        <w:spacing w:line="240" w:lineRule="auto"/>
        <w:ind w:left="0" w:firstLine="709"/>
        <w:jc w:val="both"/>
        <w:rPr>
          <w:rFonts w:ascii="Arial" w:eastAsia="Times New Roman" w:hAnsi="Arial" w:cs="Arial"/>
          <w:sz w:val="24"/>
          <w:szCs w:val="24"/>
          <w:lang w:eastAsia="uk-UA"/>
        </w:rPr>
      </w:pPr>
      <w:r w:rsidRPr="0091579D">
        <w:rPr>
          <w:rFonts w:ascii="Arial" w:eastAsia="Times New Roman" w:hAnsi="Arial" w:cs="Arial"/>
          <w:sz w:val="24"/>
          <w:szCs w:val="24"/>
          <w:shd w:val="clear" w:color="auto" w:fill="FFFFFF"/>
          <w:lang w:eastAsia="ru-RU"/>
        </w:rPr>
        <w:t xml:space="preserve">Корпоративне право : </w:t>
      </w:r>
      <w:r w:rsidRPr="0091579D">
        <w:rPr>
          <w:rFonts w:ascii="Arial" w:eastAsia="Times New Roman" w:hAnsi="Arial" w:cs="Arial"/>
          <w:bCs/>
          <w:sz w:val="24"/>
          <w:szCs w:val="24"/>
          <w:shd w:val="clear" w:color="auto" w:fill="FFFFFF"/>
          <w:lang w:eastAsia="ru-RU"/>
        </w:rPr>
        <w:t xml:space="preserve">навчальний посібник /  за загальною редакцією С.В. Несинової ; Університет імені Альфреда Нобеля. </w:t>
      </w:r>
      <w:hyperlink r:id="rId12" w:history="1">
        <w:r w:rsidRPr="0091579D">
          <w:rPr>
            <w:rFonts w:ascii="Arial" w:eastAsia="Times New Roman" w:hAnsi="Arial" w:cs="Arial"/>
            <w:bCs/>
            <w:sz w:val="24"/>
            <w:szCs w:val="24"/>
            <w:shd w:val="clear" w:color="auto" w:fill="FFFFFF"/>
            <w:lang w:eastAsia="ru-RU"/>
          </w:rPr>
          <w:t>Дніпро : Університет імені Альфреда Нобеля, 2018.</w:t>
        </w:r>
      </w:hyperlink>
      <w:r w:rsidRPr="0091579D">
        <w:rPr>
          <w:rFonts w:ascii="Arial" w:eastAsia="Times New Roman" w:hAnsi="Arial" w:cs="Arial"/>
          <w:bCs/>
          <w:sz w:val="24"/>
          <w:szCs w:val="24"/>
          <w:shd w:val="clear" w:color="auto" w:fill="FFFFFF"/>
          <w:lang w:eastAsia="ru-RU"/>
        </w:rPr>
        <w:t xml:space="preserve"> 275 с.</w:t>
      </w:r>
    </w:p>
    <w:p w14:paraId="03D749DC" w14:textId="0100250C" w:rsidR="0091579D" w:rsidRPr="0091579D" w:rsidRDefault="0091579D" w:rsidP="0091579D">
      <w:pPr>
        <w:pStyle w:val="a0"/>
        <w:numPr>
          <w:ilvl w:val="0"/>
          <w:numId w:val="28"/>
        </w:numPr>
        <w:spacing w:line="240" w:lineRule="auto"/>
        <w:ind w:left="0" w:firstLine="709"/>
        <w:jc w:val="both"/>
        <w:rPr>
          <w:rFonts w:ascii="Arial" w:eastAsia="Times New Roman" w:hAnsi="Arial" w:cs="Arial"/>
          <w:sz w:val="24"/>
          <w:szCs w:val="24"/>
          <w:lang w:eastAsia="uk-UA"/>
        </w:rPr>
      </w:pPr>
      <w:r w:rsidRPr="0091579D">
        <w:rPr>
          <w:rFonts w:ascii="Arial" w:hAnsi="Arial" w:cs="Arial"/>
          <w:sz w:val="24"/>
          <w:szCs w:val="24"/>
          <w:shd w:val="clear" w:color="auto" w:fill="FFFFFF"/>
        </w:rPr>
        <w:t xml:space="preserve">Корпоративне право. Навчально-методичний посібник [Електронний ресурс] : навчальний посібник для студентів спеціальності 081 «Право», спеціалізацій: «Господарське та адміністративне право і процес», «Інформаційне право та право інтелектуальної </w:t>
      </w:r>
      <w:r w:rsidRPr="0091579D">
        <w:rPr>
          <w:rFonts w:ascii="Arial" w:hAnsi="Arial" w:cs="Arial"/>
          <w:sz w:val="24"/>
          <w:szCs w:val="24"/>
          <w:shd w:val="clear" w:color="auto" w:fill="FFFFFF"/>
        </w:rPr>
        <w:lastRenderedPageBreak/>
        <w:t>власності» / КПІ ім. Ігоря Сікорського ; уклад. С. І. Бевз.</w:t>
      </w:r>
      <w:r>
        <w:rPr>
          <w:rFonts w:ascii="Arial" w:hAnsi="Arial" w:cs="Arial"/>
          <w:sz w:val="24"/>
          <w:szCs w:val="24"/>
          <w:shd w:val="clear" w:color="auto" w:fill="FFFFFF"/>
        </w:rPr>
        <w:t xml:space="preserve"> </w:t>
      </w:r>
      <w:r w:rsidRPr="0091579D">
        <w:rPr>
          <w:rFonts w:ascii="Arial" w:hAnsi="Arial" w:cs="Arial"/>
          <w:sz w:val="24"/>
          <w:szCs w:val="24"/>
          <w:shd w:val="clear" w:color="auto" w:fill="FFFFFF"/>
        </w:rPr>
        <w:t>Електронні текстові дані (1 файл: 849,87 Кбайт). Київ : КПІ ім. Ігоря Сікорського, 2018. 52 с. </w:t>
      </w:r>
      <w:r>
        <w:rPr>
          <w:rFonts w:ascii="Arial" w:hAnsi="Arial" w:cs="Arial"/>
          <w:sz w:val="24"/>
          <w:szCs w:val="24"/>
          <w:shd w:val="clear" w:color="auto" w:fill="FFFFFF"/>
          <w:lang w:val="en-US"/>
        </w:rPr>
        <w:t>URL</w:t>
      </w:r>
      <w:r w:rsidRPr="00E75CC9">
        <w:rPr>
          <w:rFonts w:ascii="Arial" w:hAnsi="Arial" w:cs="Arial"/>
          <w:sz w:val="24"/>
          <w:szCs w:val="24"/>
          <w:shd w:val="clear" w:color="auto" w:fill="FFFFFF"/>
        </w:rPr>
        <w:t xml:space="preserve">: </w:t>
      </w:r>
      <w:r w:rsidRPr="0091579D">
        <w:rPr>
          <w:rFonts w:ascii="Arial" w:hAnsi="Arial" w:cs="Arial"/>
          <w:sz w:val="24"/>
          <w:szCs w:val="24"/>
          <w:shd w:val="clear" w:color="auto" w:fill="FFFFFF"/>
        </w:rPr>
        <w:t>https://ela.kpi.ua/bitstream/123456789/40124/1/NMP_Korporatyvne-pravo.pdf</w:t>
      </w:r>
    </w:p>
    <w:p w14:paraId="03FF906F" w14:textId="77777777" w:rsidR="00666937" w:rsidRPr="0091579D" w:rsidRDefault="00666937" w:rsidP="0091579D">
      <w:pPr>
        <w:pStyle w:val="a0"/>
        <w:numPr>
          <w:ilvl w:val="0"/>
          <w:numId w:val="28"/>
        </w:numPr>
        <w:spacing w:line="240" w:lineRule="auto"/>
        <w:ind w:left="0" w:firstLine="709"/>
        <w:jc w:val="both"/>
        <w:rPr>
          <w:rFonts w:ascii="Arial" w:eastAsia="Times New Roman" w:hAnsi="Arial" w:cs="Arial"/>
          <w:sz w:val="24"/>
          <w:szCs w:val="24"/>
          <w:lang w:eastAsia="uk-UA"/>
        </w:rPr>
      </w:pPr>
      <w:r w:rsidRPr="0091579D">
        <w:rPr>
          <w:rFonts w:ascii="Arial" w:hAnsi="Arial" w:cs="Arial"/>
          <w:sz w:val="24"/>
          <w:szCs w:val="24"/>
          <w:shd w:val="clear" w:color="auto" w:fill="FFFFFF"/>
        </w:rPr>
        <w:t>Смітюх А. В.Корпоративне право у схемах : навчальний посібник / А. В. Смітюх. Одеса: Одеський національний університет імені І. І. Мечникова, 2017.  322 с.</w:t>
      </w:r>
      <w:r w:rsidRPr="0091579D">
        <w:rPr>
          <w:rFonts w:ascii="Arial" w:hAnsi="Arial" w:cs="Arial"/>
          <w:sz w:val="24"/>
          <w:szCs w:val="24"/>
        </w:rPr>
        <w:t> </w:t>
      </w:r>
    </w:p>
    <w:p w14:paraId="7E54A51F" w14:textId="77777777" w:rsidR="00EB4962" w:rsidRDefault="00EB4962" w:rsidP="00344C0C">
      <w:pPr>
        <w:pStyle w:val="af3"/>
        <w:widowControl w:val="0"/>
        <w:suppressAutoHyphens/>
        <w:ind w:firstLine="709"/>
        <w:rPr>
          <w:szCs w:val="24"/>
        </w:rPr>
      </w:pPr>
    </w:p>
    <w:p w14:paraId="592C5AE3" w14:textId="77777777" w:rsidR="00EB4962" w:rsidRPr="00344C0C" w:rsidRDefault="00EB4962" w:rsidP="00344C0C">
      <w:pPr>
        <w:pStyle w:val="af3"/>
        <w:widowControl w:val="0"/>
        <w:suppressAutoHyphens/>
        <w:ind w:firstLine="709"/>
        <w:rPr>
          <w:szCs w:val="24"/>
          <w:u w:val="single"/>
        </w:rPr>
      </w:pPr>
      <w:r w:rsidRPr="00344C0C">
        <w:rPr>
          <w:szCs w:val="24"/>
          <w:u w:val="single"/>
        </w:rPr>
        <w:t>Додаткові матеріали та ресурси:</w:t>
      </w:r>
    </w:p>
    <w:p w14:paraId="15A7AEA7" w14:textId="77777777" w:rsidR="0008648F" w:rsidRPr="00344C0C" w:rsidRDefault="0008648F" w:rsidP="00344C0C">
      <w:pPr>
        <w:pStyle w:val="af3"/>
        <w:widowControl w:val="0"/>
        <w:suppressAutoHyphens/>
        <w:ind w:firstLine="709"/>
        <w:rPr>
          <w:b/>
          <w:szCs w:val="24"/>
          <w:u w:val="single"/>
        </w:rPr>
      </w:pPr>
    </w:p>
    <w:p w14:paraId="5CE3FDA1" w14:textId="77777777" w:rsidR="00EB4962" w:rsidRPr="00344C0C" w:rsidRDefault="00EB4962" w:rsidP="000E7C4B">
      <w:pPr>
        <w:pStyle w:val="af3"/>
        <w:widowControl w:val="0"/>
        <w:numPr>
          <w:ilvl w:val="0"/>
          <w:numId w:val="27"/>
        </w:numPr>
        <w:suppressAutoHyphens/>
        <w:ind w:left="0" w:firstLine="709"/>
        <w:rPr>
          <w:szCs w:val="24"/>
        </w:rPr>
      </w:pPr>
      <w:r w:rsidRPr="00344C0C">
        <w:rPr>
          <w:szCs w:val="24"/>
        </w:rPr>
        <w:t>Корпоративне право: навчальний посібник / О. В. Гарагонич, С. М. Грудницька, Е. Е. Бекірова, Ю. М. Бесага [та ін.]; за заг. ред. О. В. Гарагонича, С. М. Грудницької. К. : Видавничий дім “Слово”, 2014. 344 с.</w:t>
      </w:r>
    </w:p>
    <w:p w14:paraId="3185F5D6" w14:textId="77777777" w:rsidR="00EB4962" w:rsidRPr="00344C0C" w:rsidRDefault="00EB4962" w:rsidP="000E7C4B">
      <w:pPr>
        <w:pStyle w:val="af3"/>
        <w:widowControl w:val="0"/>
        <w:numPr>
          <w:ilvl w:val="0"/>
          <w:numId w:val="27"/>
        </w:numPr>
        <w:suppressAutoHyphens/>
        <w:ind w:left="0" w:firstLine="709"/>
        <w:rPr>
          <w:szCs w:val="24"/>
        </w:rPr>
      </w:pPr>
      <w:r w:rsidRPr="00344C0C">
        <w:rPr>
          <w:szCs w:val="24"/>
        </w:rPr>
        <w:t>Лукач І. Теоретичні проблеми правового регулювання корпоративних відносин в Україні: монографія / І.Лукач. К., Ліра - К, 2015.  432с.</w:t>
      </w:r>
    </w:p>
    <w:p w14:paraId="7B34DF3E" w14:textId="77777777" w:rsidR="00344C0C" w:rsidRPr="00344C0C" w:rsidRDefault="00344C0C" w:rsidP="000E7C4B">
      <w:pPr>
        <w:pStyle w:val="af3"/>
        <w:widowControl w:val="0"/>
        <w:numPr>
          <w:ilvl w:val="0"/>
          <w:numId w:val="27"/>
        </w:numPr>
        <w:suppressAutoHyphens/>
        <w:ind w:left="0" w:firstLine="709"/>
        <w:rPr>
          <w:szCs w:val="24"/>
        </w:rPr>
      </w:pPr>
      <w:r w:rsidRPr="00344C0C">
        <w:rPr>
          <w:szCs w:val="24"/>
        </w:rPr>
        <w:t xml:space="preserve">Туркот О.А. Правовий захист акціонерних товариств від посягань на їх майно : монографія / О.А. Туркот ; Міністерство внутрішніх справ України, Львівський державний університет внутрішніх справ. </w:t>
      </w:r>
      <w:hyperlink r:id="rId13" w:history="1">
        <w:r w:rsidRPr="00344C0C">
          <w:rPr>
            <w:szCs w:val="24"/>
          </w:rPr>
          <w:t>Львів : Ліга-Прес, 2018.</w:t>
        </w:r>
      </w:hyperlink>
      <w:r w:rsidRPr="00344C0C">
        <w:rPr>
          <w:szCs w:val="24"/>
        </w:rPr>
        <w:t xml:space="preserve"> 197 с.</w:t>
      </w:r>
    </w:p>
    <w:p w14:paraId="366538D2" w14:textId="77777777" w:rsidR="0008648F" w:rsidRPr="00344C0C" w:rsidRDefault="0008648F" w:rsidP="000E7C4B">
      <w:pPr>
        <w:pStyle w:val="af3"/>
        <w:widowControl w:val="0"/>
        <w:numPr>
          <w:ilvl w:val="0"/>
          <w:numId w:val="27"/>
        </w:numPr>
        <w:suppressAutoHyphens/>
        <w:ind w:left="0" w:firstLine="709"/>
        <w:rPr>
          <w:szCs w:val="24"/>
        </w:rPr>
      </w:pPr>
      <w:r w:rsidRPr="00344C0C">
        <w:rPr>
          <w:szCs w:val="24"/>
        </w:rPr>
        <w:t xml:space="preserve">Господарський кодекс України від 16.01.2003 р. № 436-IV. </w:t>
      </w:r>
      <w:r w:rsidRPr="00344C0C">
        <w:rPr>
          <w:i/>
          <w:szCs w:val="24"/>
        </w:rPr>
        <w:t>Відомості Верховної Ради України</w:t>
      </w:r>
      <w:r w:rsidRPr="00344C0C">
        <w:rPr>
          <w:szCs w:val="24"/>
        </w:rPr>
        <w:t>. 2003. № 18. – Ст. 144.</w:t>
      </w:r>
    </w:p>
    <w:p w14:paraId="6441AE52" w14:textId="77777777" w:rsidR="0008648F" w:rsidRPr="00344C0C" w:rsidRDefault="0008648F" w:rsidP="000E7C4B">
      <w:pPr>
        <w:pStyle w:val="af3"/>
        <w:widowControl w:val="0"/>
        <w:numPr>
          <w:ilvl w:val="0"/>
          <w:numId w:val="27"/>
        </w:numPr>
        <w:suppressAutoHyphens/>
        <w:ind w:left="0" w:firstLine="709"/>
        <w:rPr>
          <w:szCs w:val="24"/>
        </w:rPr>
      </w:pPr>
      <w:r w:rsidRPr="00344C0C">
        <w:rPr>
          <w:szCs w:val="24"/>
        </w:rPr>
        <w:t xml:space="preserve">Цивільний кодекс України від 16.01.2003 р. № 435-IV. </w:t>
      </w:r>
      <w:r w:rsidRPr="00344C0C">
        <w:rPr>
          <w:i/>
          <w:szCs w:val="24"/>
        </w:rPr>
        <w:t>Відомості Верховної Ради України</w:t>
      </w:r>
      <w:r w:rsidRPr="00344C0C">
        <w:rPr>
          <w:szCs w:val="24"/>
        </w:rPr>
        <w:t xml:space="preserve">.2003. № 40. Ст. 356. </w:t>
      </w:r>
    </w:p>
    <w:p w14:paraId="46C97E6B" w14:textId="77777777" w:rsidR="0008648F" w:rsidRPr="00344C0C" w:rsidRDefault="0008648F" w:rsidP="000E7C4B">
      <w:pPr>
        <w:pStyle w:val="af3"/>
        <w:widowControl w:val="0"/>
        <w:numPr>
          <w:ilvl w:val="0"/>
          <w:numId w:val="27"/>
        </w:numPr>
        <w:suppressAutoHyphens/>
        <w:ind w:left="0" w:firstLine="709"/>
        <w:rPr>
          <w:szCs w:val="24"/>
        </w:rPr>
      </w:pPr>
      <w:r w:rsidRPr="00344C0C">
        <w:rPr>
          <w:szCs w:val="24"/>
        </w:rPr>
        <w:t xml:space="preserve">Закон України “Про акціонерні товариства” від 17.09.2008 року за № 514-VI. </w:t>
      </w:r>
      <w:r w:rsidRPr="00344C0C">
        <w:rPr>
          <w:i/>
          <w:szCs w:val="24"/>
        </w:rPr>
        <w:t>Відомості Верховної Ради України.</w:t>
      </w:r>
      <w:r w:rsidRPr="00344C0C">
        <w:rPr>
          <w:szCs w:val="24"/>
        </w:rPr>
        <w:t xml:space="preserve"> 2008. № 50–51. Ст. 384. </w:t>
      </w:r>
    </w:p>
    <w:p w14:paraId="3B03A7A9" w14:textId="77777777" w:rsidR="0008648F" w:rsidRPr="00344C0C" w:rsidRDefault="0008648F" w:rsidP="000E7C4B">
      <w:pPr>
        <w:pStyle w:val="af3"/>
        <w:widowControl w:val="0"/>
        <w:numPr>
          <w:ilvl w:val="0"/>
          <w:numId w:val="27"/>
        </w:numPr>
        <w:suppressAutoHyphens/>
        <w:ind w:left="0" w:firstLine="709"/>
        <w:rPr>
          <w:szCs w:val="24"/>
        </w:rPr>
      </w:pPr>
      <w:r w:rsidRPr="00344C0C">
        <w:rPr>
          <w:szCs w:val="24"/>
        </w:rPr>
        <w:t xml:space="preserve">Закон України «Про товариства з обмеженою та додатковою відповідальністю» від 06.02.2018 № 2275-VIII. </w:t>
      </w:r>
      <w:r w:rsidRPr="00344C0C">
        <w:rPr>
          <w:bCs w:val="0"/>
          <w:i/>
          <w:color w:val="000000"/>
          <w:szCs w:val="24"/>
          <w:shd w:val="clear" w:color="auto" w:fill="FFFFFF"/>
        </w:rPr>
        <w:t>Відомості Верховної Ради</w:t>
      </w:r>
      <w:r w:rsidRPr="00344C0C">
        <w:rPr>
          <w:i/>
          <w:szCs w:val="24"/>
        </w:rPr>
        <w:t xml:space="preserve"> України</w:t>
      </w:r>
      <w:r w:rsidRPr="00344C0C">
        <w:rPr>
          <w:bCs w:val="0"/>
          <w:i/>
          <w:color w:val="000000"/>
          <w:szCs w:val="24"/>
          <w:shd w:val="clear" w:color="auto" w:fill="FFFFFF"/>
        </w:rPr>
        <w:t>.</w:t>
      </w:r>
      <w:r w:rsidRPr="00344C0C">
        <w:rPr>
          <w:bCs w:val="0"/>
          <w:color w:val="000000"/>
          <w:szCs w:val="24"/>
          <w:shd w:val="clear" w:color="auto" w:fill="FFFFFF"/>
        </w:rPr>
        <w:t xml:space="preserve"> 2018. № 13. Ст.69.</w:t>
      </w:r>
    </w:p>
    <w:p w14:paraId="1643E19A" w14:textId="77777777" w:rsidR="0008648F" w:rsidRPr="00344C0C" w:rsidRDefault="0008648F" w:rsidP="000E7C4B">
      <w:pPr>
        <w:pStyle w:val="af3"/>
        <w:widowControl w:val="0"/>
        <w:numPr>
          <w:ilvl w:val="0"/>
          <w:numId w:val="27"/>
        </w:numPr>
        <w:suppressAutoHyphens/>
        <w:ind w:left="0" w:firstLine="709"/>
        <w:rPr>
          <w:szCs w:val="24"/>
        </w:rPr>
      </w:pPr>
      <w:r w:rsidRPr="00344C0C">
        <w:rPr>
          <w:szCs w:val="24"/>
        </w:rPr>
        <w:t xml:space="preserve">Закон України “Про господарські товариства” від 19.09.1991 р. № 1576-XII. </w:t>
      </w:r>
      <w:r w:rsidRPr="00344C0C">
        <w:rPr>
          <w:i/>
          <w:szCs w:val="24"/>
        </w:rPr>
        <w:t>Відомості Верховної Ради України.</w:t>
      </w:r>
      <w:r w:rsidRPr="00344C0C">
        <w:rPr>
          <w:szCs w:val="24"/>
        </w:rPr>
        <w:t xml:space="preserve"> 1991. № 49.  Ст. 682.</w:t>
      </w:r>
    </w:p>
    <w:p w14:paraId="4532974E" w14:textId="77777777" w:rsidR="00EB4962" w:rsidRPr="00344C0C" w:rsidRDefault="00EB4962" w:rsidP="000E7C4B">
      <w:pPr>
        <w:pStyle w:val="a0"/>
        <w:numPr>
          <w:ilvl w:val="0"/>
          <w:numId w:val="27"/>
        </w:numPr>
        <w:spacing w:line="240" w:lineRule="auto"/>
        <w:ind w:left="0" w:firstLine="709"/>
        <w:jc w:val="both"/>
        <w:rPr>
          <w:rFonts w:ascii="Arial" w:hAnsi="Arial" w:cs="Arial"/>
          <w:sz w:val="24"/>
          <w:szCs w:val="24"/>
        </w:rPr>
      </w:pPr>
      <w:r w:rsidRPr="00344C0C">
        <w:rPr>
          <w:rFonts w:ascii="Arial" w:hAnsi="Arial" w:cs="Arial"/>
          <w:sz w:val="24"/>
          <w:szCs w:val="24"/>
        </w:rPr>
        <w:t xml:space="preserve">Єдиний державний реєстр судових рішень. URL: </w:t>
      </w:r>
      <w:hyperlink r:id="rId14" w:history="1">
        <w:r w:rsidR="0008648F" w:rsidRPr="00344C0C">
          <w:rPr>
            <w:rStyle w:val="a5"/>
            <w:rFonts w:ascii="Arial" w:hAnsi="Arial" w:cs="Arial"/>
            <w:sz w:val="24"/>
            <w:szCs w:val="24"/>
          </w:rPr>
          <w:t>https://reyestr.court.gov.ua/</w:t>
        </w:r>
      </w:hyperlink>
    </w:p>
    <w:p w14:paraId="40E35451" w14:textId="77777777" w:rsidR="00EB4962" w:rsidRPr="00344C0C" w:rsidRDefault="00EB4962" w:rsidP="000E7C4B">
      <w:pPr>
        <w:pStyle w:val="a0"/>
        <w:numPr>
          <w:ilvl w:val="0"/>
          <w:numId w:val="27"/>
        </w:numPr>
        <w:spacing w:line="240" w:lineRule="auto"/>
        <w:ind w:left="0" w:firstLine="709"/>
        <w:jc w:val="both"/>
        <w:rPr>
          <w:rFonts w:ascii="Arial" w:hAnsi="Arial" w:cs="Arial"/>
          <w:sz w:val="24"/>
          <w:szCs w:val="24"/>
        </w:rPr>
      </w:pPr>
      <w:r w:rsidRPr="00344C0C">
        <w:rPr>
          <w:rFonts w:ascii="Arial" w:hAnsi="Arial" w:cs="Arial"/>
          <w:sz w:val="24"/>
          <w:szCs w:val="24"/>
        </w:rPr>
        <w:t xml:space="preserve">Дайджести судової практики Великої Палати Верховного Суду. </w:t>
      </w:r>
      <w:r w:rsidRPr="00344C0C">
        <w:rPr>
          <w:rFonts w:ascii="Arial" w:hAnsi="Arial" w:cs="Arial"/>
          <w:sz w:val="24"/>
          <w:szCs w:val="24"/>
          <w:lang w:val="en-US"/>
        </w:rPr>
        <w:t xml:space="preserve">URL: </w:t>
      </w:r>
      <w:hyperlink r:id="rId15" w:history="1">
        <w:r w:rsidRPr="00344C0C">
          <w:rPr>
            <w:rStyle w:val="a5"/>
            <w:rFonts w:ascii="Arial" w:hAnsi="Arial" w:cs="Arial"/>
            <w:sz w:val="24"/>
            <w:szCs w:val="24"/>
          </w:rPr>
          <w:t>https://supreme.court.gov.ua/supreme/pokazniki-diyalnosti/analiz</w:t>
        </w:r>
      </w:hyperlink>
    </w:p>
    <w:p w14:paraId="6C267E1E" w14:textId="77777777" w:rsidR="00EB4962" w:rsidRPr="00344C0C" w:rsidRDefault="00EB4962" w:rsidP="000E7C4B">
      <w:pPr>
        <w:pStyle w:val="a0"/>
        <w:numPr>
          <w:ilvl w:val="0"/>
          <w:numId w:val="27"/>
        </w:numPr>
        <w:spacing w:line="240" w:lineRule="auto"/>
        <w:ind w:left="0" w:firstLine="709"/>
        <w:jc w:val="both"/>
        <w:rPr>
          <w:rFonts w:ascii="Arial" w:hAnsi="Arial" w:cs="Arial"/>
          <w:sz w:val="24"/>
          <w:szCs w:val="24"/>
        </w:rPr>
      </w:pPr>
      <w:r w:rsidRPr="00344C0C">
        <w:rPr>
          <w:rFonts w:ascii="Arial" w:hAnsi="Arial" w:cs="Arial"/>
          <w:sz w:val="24"/>
          <w:szCs w:val="24"/>
        </w:rPr>
        <w:t xml:space="preserve">Огляди судової практики касаційних судів. </w:t>
      </w:r>
      <w:r w:rsidRPr="00344C0C">
        <w:rPr>
          <w:rFonts w:ascii="Arial" w:hAnsi="Arial" w:cs="Arial"/>
          <w:sz w:val="24"/>
          <w:szCs w:val="24"/>
          <w:lang w:val="en-US"/>
        </w:rPr>
        <w:t xml:space="preserve">URL: </w:t>
      </w:r>
      <w:hyperlink r:id="rId16" w:history="1">
        <w:r w:rsidRPr="00344C0C">
          <w:rPr>
            <w:rStyle w:val="a5"/>
            <w:rFonts w:ascii="Arial" w:hAnsi="Arial" w:cs="Arial"/>
            <w:sz w:val="24"/>
            <w:szCs w:val="24"/>
            <w:lang w:val="en-US"/>
          </w:rPr>
          <w:t>https://supreme.court.gov.ua/supreme/pokazniki-diyalnosti/analiz</w:t>
        </w:r>
      </w:hyperlink>
    </w:p>
    <w:p w14:paraId="1BC124CF" w14:textId="77777777" w:rsidR="00EB4962" w:rsidRPr="00344C0C" w:rsidRDefault="00EB4962" w:rsidP="000E7C4B">
      <w:pPr>
        <w:pStyle w:val="a0"/>
        <w:numPr>
          <w:ilvl w:val="0"/>
          <w:numId w:val="27"/>
        </w:numPr>
        <w:spacing w:line="240" w:lineRule="auto"/>
        <w:ind w:left="0" w:firstLine="709"/>
        <w:jc w:val="both"/>
        <w:rPr>
          <w:rFonts w:ascii="Arial" w:hAnsi="Arial" w:cs="Arial"/>
          <w:sz w:val="24"/>
          <w:szCs w:val="24"/>
        </w:rPr>
      </w:pPr>
      <w:r w:rsidRPr="00344C0C">
        <w:rPr>
          <w:rFonts w:ascii="Arial" w:hAnsi="Arial" w:cs="Arial"/>
          <w:sz w:val="24"/>
          <w:szCs w:val="24"/>
        </w:rPr>
        <w:t xml:space="preserve">Огляд судової практики Касаційного господарського суду у складі Верховного Суду (актуальна судова практика). Рішення, внесені до ЄДРСР за жовтень 2020 року. </w:t>
      </w:r>
      <w:r w:rsidRPr="00344C0C">
        <w:rPr>
          <w:rFonts w:ascii="Arial" w:hAnsi="Arial" w:cs="Arial"/>
          <w:sz w:val="24"/>
          <w:szCs w:val="24"/>
          <w:lang w:val="en-US"/>
        </w:rPr>
        <w:t>URL</w:t>
      </w:r>
      <w:r w:rsidRPr="00344C0C">
        <w:rPr>
          <w:rFonts w:ascii="Arial" w:hAnsi="Arial" w:cs="Arial"/>
          <w:sz w:val="24"/>
          <w:szCs w:val="24"/>
          <w:lang w:val="ru-RU"/>
        </w:rPr>
        <w:t xml:space="preserve">: </w:t>
      </w:r>
      <w:r w:rsidRPr="00344C0C">
        <w:rPr>
          <w:rFonts w:ascii="Arial" w:hAnsi="Arial" w:cs="Arial"/>
          <w:sz w:val="24"/>
          <w:szCs w:val="24"/>
        </w:rPr>
        <w:t>https://supreme.court.gov.ua/userfiles/media/new_folder_for_uploads/supreme/Ogljad_KGS_10_2020.pdf</w:t>
      </w:r>
    </w:p>
    <w:p w14:paraId="5BADDFDB" w14:textId="77777777" w:rsidR="00EB4962" w:rsidRPr="00344C0C" w:rsidRDefault="00EB4962" w:rsidP="000E7C4B">
      <w:pPr>
        <w:pStyle w:val="a0"/>
        <w:numPr>
          <w:ilvl w:val="0"/>
          <w:numId w:val="27"/>
        </w:numPr>
        <w:spacing w:line="240" w:lineRule="auto"/>
        <w:ind w:left="0" w:firstLine="709"/>
        <w:jc w:val="both"/>
        <w:rPr>
          <w:rFonts w:ascii="Arial" w:hAnsi="Arial" w:cs="Arial"/>
          <w:sz w:val="24"/>
          <w:szCs w:val="24"/>
        </w:rPr>
      </w:pPr>
      <w:r w:rsidRPr="00344C0C">
        <w:rPr>
          <w:rFonts w:ascii="Arial" w:hAnsi="Arial" w:cs="Arial"/>
          <w:sz w:val="24"/>
          <w:szCs w:val="24"/>
        </w:rPr>
        <w:t xml:space="preserve">Аналітика на jurliga.ligazakon.net/ ЮРЛІГА. URL: </w:t>
      </w:r>
      <w:hyperlink r:id="rId17" w:history="1"/>
      <w:hyperlink r:id="rId18" w:history="1">
        <w:r w:rsidRPr="00344C0C">
          <w:rPr>
            <w:rFonts w:ascii="Arial" w:hAnsi="Arial" w:cs="Arial"/>
            <w:sz w:val="24"/>
            <w:szCs w:val="24"/>
          </w:rPr>
          <w:t>https://jurliga.ligazakon.net/ua/analitycs/</w:t>
        </w:r>
      </w:hyperlink>
    </w:p>
    <w:p w14:paraId="3871B96A" w14:textId="77777777" w:rsidR="00EB4962" w:rsidRDefault="00EB4962" w:rsidP="00EB4962">
      <w:pPr>
        <w:pStyle w:val="af3"/>
        <w:widowControl w:val="0"/>
        <w:suppressAutoHyphens/>
        <w:ind w:left="709"/>
        <w:rPr>
          <w:szCs w:val="24"/>
        </w:rPr>
      </w:pPr>
    </w:p>
    <w:p w14:paraId="7DE2DDB6" w14:textId="77777777" w:rsidR="00EB4962" w:rsidRPr="00227FD5" w:rsidRDefault="00227FD5" w:rsidP="00227FD5">
      <w:pPr>
        <w:pStyle w:val="af3"/>
        <w:widowControl w:val="0"/>
        <w:suppressAutoHyphens/>
        <w:ind w:left="709"/>
        <w:jc w:val="center"/>
        <w:rPr>
          <w:b/>
          <w:color w:val="17365D" w:themeColor="text2" w:themeShade="BF"/>
          <w:szCs w:val="24"/>
        </w:rPr>
      </w:pPr>
      <w:r w:rsidRPr="00227FD5">
        <w:rPr>
          <w:b/>
          <w:color w:val="17365D" w:themeColor="text2" w:themeShade="BF"/>
          <w:szCs w:val="24"/>
        </w:rPr>
        <w:t>Навчальний контент</w:t>
      </w:r>
    </w:p>
    <w:p w14:paraId="036096E4" w14:textId="77777777" w:rsidR="00227FD5" w:rsidRPr="00EB4962" w:rsidRDefault="00227FD5" w:rsidP="00EB4962">
      <w:pPr>
        <w:pStyle w:val="af3"/>
        <w:widowControl w:val="0"/>
        <w:suppressAutoHyphens/>
        <w:ind w:left="709"/>
        <w:rPr>
          <w:szCs w:val="24"/>
        </w:rPr>
      </w:pPr>
    </w:p>
    <w:p w14:paraId="2B896167" w14:textId="77777777" w:rsidR="004A6336" w:rsidRDefault="00791855" w:rsidP="002170EC">
      <w:pPr>
        <w:pStyle w:val="1"/>
        <w:spacing w:before="0" w:after="0" w:line="240" w:lineRule="auto"/>
        <w:ind w:left="0" w:firstLine="709"/>
        <w:rPr>
          <w:rFonts w:ascii="Arial" w:hAnsi="Arial" w:cs="Arial"/>
        </w:rPr>
      </w:pPr>
      <w:r w:rsidRPr="00ED48B0">
        <w:rPr>
          <w:rFonts w:ascii="Arial" w:hAnsi="Arial" w:cs="Arial"/>
        </w:rPr>
        <w:t>Методика</w:t>
      </w:r>
      <w:r w:rsidR="00F51B26" w:rsidRPr="00ED48B0">
        <w:rPr>
          <w:rFonts w:ascii="Arial" w:hAnsi="Arial" w:cs="Arial"/>
        </w:rPr>
        <w:t xml:space="preserve"> опанування </w:t>
      </w:r>
      <w:r w:rsidR="00AA6B23" w:rsidRPr="00ED48B0">
        <w:rPr>
          <w:rFonts w:ascii="Arial" w:hAnsi="Arial" w:cs="Arial"/>
        </w:rPr>
        <w:t xml:space="preserve">навчальної </w:t>
      </w:r>
      <w:r w:rsidR="004A6336" w:rsidRPr="00ED48B0">
        <w:rPr>
          <w:rFonts w:ascii="Arial" w:hAnsi="Arial" w:cs="Arial"/>
        </w:rPr>
        <w:t>дисципліни</w:t>
      </w:r>
      <w:r w:rsidR="004D1575" w:rsidRPr="00ED48B0">
        <w:rPr>
          <w:rFonts w:ascii="Arial" w:hAnsi="Arial" w:cs="Arial"/>
        </w:rPr>
        <w:t xml:space="preserve"> </w:t>
      </w:r>
      <w:r w:rsidR="00087AFC" w:rsidRPr="00ED48B0">
        <w:rPr>
          <w:rFonts w:ascii="Arial" w:hAnsi="Arial" w:cs="Arial"/>
        </w:rPr>
        <w:t>(освітнього компонента)</w:t>
      </w:r>
    </w:p>
    <w:p w14:paraId="506A6537" w14:textId="77777777" w:rsidR="00227FD5" w:rsidRDefault="00227FD5" w:rsidP="002170EC">
      <w:pPr>
        <w:ind w:firstLine="709"/>
        <w:jc w:val="both"/>
        <w:rPr>
          <w:rFonts w:ascii="Arial" w:hAnsi="Arial" w:cs="Arial"/>
          <w:iCs/>
          <w:sz w:val="24"/>
          <w:szCs w:val="24"/>
        </w:rPr>
      </w:pPr>
    </w:p>
    <w:p w14:paraId="1CB9BCAF" w14:textId="77777777" w:rsidR="00344C0C" w:rsidRPr="00241954" w:rsidRDefault="00344C0C" w:rsidP="00344C0C">
      <w:pPr>
        <w:spacing w:line="240" w:lineRule="auto"/>
        <w:ind w:firstLine="709"/>
        <w:jc w:val="both"/>
        <w:rPr>
          <w:rFonts w:ascii="Arial" w:hAnsi="Arial" w:cs="Arial"/>
          <w:bCs/>
          <w:sz w:val="24"/>
          <w:szCs w:val="24"/>
        </w:rPr>
      </w:pPr>
      <w:r w:rsidRPr="00241954">
        <w:rPr>
          <w:rFonts w:ascii="Arial" w:hAnsi="Arial" w:cs="Arial"/>
          <w:bCs/>
          <w:sz w:val="24"/>
          <w:szCs w:val="24"/>
        </w:rPr>
        <w:t>Засвоєння навчальної дисципліни «</w:t>
      </w:r>
      <w:r>
        <w:rPr>
          <w:rFonts w:ascii="Arial" w:hAnsi="Arial" w:cs="Arial"/>
          <w:bCs/>
          <w:sz w:val="24"/>
          <w:szCs w:val="24"/>
        </w:rPr>
        <w:t>Корпоративне право</w:t>
      </w:r>
      <w:r w:rsidRPr="00241954">
        <w:rPr>
          <w:rFonts w:ascii="Arial" w:hAnsi="Arial" w:cs="Arial"/>
          <w:bCs/>
          <w:sz w:val="24"/>
          <w:szCs w:val="24"/>
        </w:rPr>
        <w:t xml:space="preserve">» відбувається на лекційних, практичних заняттях та під час самостійної роботи студента. </w:t>
      </w:r>
    </w:p>
    <w:p w14:paraId="1C8846EA" w14:textId="77777777" w:rsidR="00227FD5" w:rsidRDefault="00227FD5" w:rsidP="002170EC">
      <w:pPr>
        <w:ind w:firstLine="709"/>
        <w:jc w:val="both"/>
        <w:rPr>
          <w:rFonts w:ascii="Arial" w:hAnsi="Arial" w:cs="Arial"/>
          <w:iCs/>
          <w:sz w:val="24"/>
          <w:szCs w:val="24"/>
        </w:rPr>
      </w:pPr>
    </w:p>
    <w:p w14:paraId="33154178" w14:textId="77777777" w:rsidR="00344C0C" w:rsidRDefault="00344C0C" w:rsidP="00344C0C">
      <w:pPr>
        <w:spacing w:line="240" w:lineRule="auto"/>
        <w:ind w:firstLine="709"/>
        <w:jc w:val="center"/>
        <w:rPr>
          <w:rFonts w:ascii="Arial" w:hAnsi="Arial" w:cs="Arial"/>
          <w:b/>
          <w:sz w:val="24"/>
          <w:szCs w:val="24"/>
        </w:rPr>
      </w:pPr>
      <w:r w:rsidRPr="00241954">
        <w:rPr>
          <w:rFonts w:ascii="Arial" w:hAnsi="Arial" w:cs="Arial"/>
          <w:b/>
          <w:sz w:val="24"/>
          <w:szCs w:val="24"/>
        </w:rPr>
        <w:t>Структура дисципліни для студентів денної форми навчання</w:t>
      </w:r>
    </w:p>
    <w:p w14:paraId="517D76DA" w14:textId="77777777" w:rsidR="00344C0C" w:rsidRPr="00241954" w:rsidRDefault="00344C0C" w:rsidP="00344C0C">
      <w:pPr>
        <w:spacing w:line="240" w:lineRule="auto"/>
        <w:ind w:firstLine="709"/>
        <w:jc w:val="center"/>
        <w:rPr>
          <w:rFonts w:ascii="Arial" w:hAnsi="Arial" w:cs="Arial"/>
          <w:b/>
          <w:sz w:val="24"/>
          <w:szCs w:val="24"/>
          <w:lang w:val="ru-RU"/>
        </w:rPr>
      </w:pPr>
    </w:p>
    <w:p w14:paraId="5545765D" w14:textId="77777777" w:rsidR="00344C0C" w:rsidRPr="00344C0C" w:rsidRDefault="00344C0C" w:rsidP="002170EC">
      <w:pPr>
        <w:ind w:firstLine="709"/>
        <w:jc w:val="both"/>
        <w:rPr>
          <w:rFonts w:ascii="Arial" w:hAnsi="Arial" w:cs="Arial"/>
          <w:iCs/>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5861"/>
        <w:gridCol w:w="852"/>
        <w:gridCol w:w="1651"/>
        <w:gridCol w:w="723"/>
        <w:gridCol w:w="860"/>
      </w:tblGrid>
      <w:tr w:rsidR="00344C0C" w:rsidRPr="00344C0C" w14:paraId="148BD540" w14:textId="77777777" w:rsidTr="00344C0C">
        <w:trPr>
          <w:cantSplit/>
        </w:trPr>
        <w:tc>
          <w:tcPr>
            <w:tcW w:w="543" w:type="dxa"/>
            <w:vMerge w:val="restart"/>
          </w:tcPr>
          <w:p w14:paraId="64DAC093" w14:textId="77777777" w:rsidR="00344C0C" w:rsidRPr="00344C0C" w:rsidRDefault="00344C0C" w:rsidP="00FF0D3F">
            <w:pPr>
              <w:pStyle w:val="afa"/>
              <w:tabs>
                <w:tab w:val="left" w:pos="540"/>
              </w:tabs>
              <w:rPr>
                <w:rFonts w:cs="Arial"/>
                <w:b w:val="0"/>
                <w:szCs w:val="24"/>
              </w:rPr>
            </w:pPr>
            <w:r w:rsidRPr="00344C0C">
              <w:rPr>
                <w:rFonts w:cs="Arial"/>
                <w:b w:val="0"/>
                <w:szCs w:val="24"/>
              </w:rPr>
              <w:t>№ п/п</w:t>
            </w:r>
          </w:p>
        </w:tc>
        <w:tc>
          <w:tcPr>
            <w:tcW w:w="5861" w:type="dxa"/>
            <w:vMerge w:val="restart"/>
          </w:tcPr>
          <w:p w14:paraId="371AABBB" w14:textId="77777777" w:rsidR="00344C0C" w:rsidRPr="00344C0C" w:rsidRDefault="00344C0C" w:rsidP="00344C0C">
            <w:pPr>
              <w:pStyle w:val="afa"/>
              <w:tabs>
                <w:tab w:val="left" w:pos="540"/>
              </w:tabs>
              <w:rPr>
                <w:rFonts w:cs="Arial"/>
                <w:b w:val="0"/>
                <w:szCs w:val="24"/>
              </w:rPr>
            </w:pPr>
            <w:r w:rsidRPr="00344C0C">
              <w:rPr>
                <w:rFonts w:cs="Arial"/>
                <w:b w:val="0"/>
                <w:szCs w:val="24"/>
              </w:rPr>
              <w:t>Назва теми</w:t>
            </w:r>
          </w:p>
        </w:tc>
        <w:tc>
          <w:tcPr>
            <w:tcW w:w="4086" w:type="dxa"/>
            <w:gridSpan w:val="4"/>
          </w:tcPr>
          <w:p w14:paraId="153B0718" w14:textId="77777777" w:rsidR="00344C0C" w:rsidRPr="00344C0C" w:rsidRDefault="00344C0C" w:rsidP="00344C0C">
            <w:pPr>
              <w:pStyle w:val="afa"/>
              <w:tabs>
                <w:tab w:val="left" w:pos="540"/>
              </w:tabs>
              <w:rPr>
                <w:rFonts w:cs="Arial"/>
                <w:b w:val="0"/>
                <w:szCs w:val="24"/>
              </w:rPr>
            </w:pPr>
            <w:r w:rsidRPr="00344C0C">
              <w:rPr>
                <w:rFonts w:cs="Arial"/>
                <w:b w:val="0"/>
                <w:szCs w:val="24"/>
              </w:rPr>
              <w:t>Кількість годин</w:t>
            </w:r>
          </w:p>
        </w:tc>
      </w:tr>
      <w:tr w:rsidR="00344C0C" w:rsidRPr="00344C0C" w14:paraId="2C39B282" w14:textId="77777777" w:rsidTr="00344C0C">
        <w:trPr>
          <w:cantSplit/>
        </w:trPr>
        <w:tc>
          <w:tcPr>
            <w:tcW w:w="543" w:type="dxa"/>
            <w:vMerge/>
          </w:tcPr>
          <w:p w14:paraId="5380AE33" w14:textId="77777777" w:rsidR="00344C0C" w:rsidRPr="00344C0C" w:rsidRDefault="00344C0C" w:rsidP="00FF0D3F">
            <w:pPr>
              <w:pStyle w:val="afa"/>
              <w:tabs>
                <w:tab w:val="left" w:pos="540"/>
              </w:tabs>
              <w:rPr>
                <w:rFonts w:cs="Arial"/>
                <w:b w:val="0"/>
                <w:szCs w:val="24"/>
              </w:rPr>
            </w:pPr>
          </w:p>
        </w:tc>
        <w:tc>
          <w:tcPr>
            <w:tcW w:w="5861" w:type="dxa"/>
            <w:vMerge/>
          </w:tcPr>
          <w:p w14:paraId="0AA7ABFA" w14:textId="77777777" w:rsidR="00344C0C" w:rsidRPr="00344C0C" w:rsidRDefault="00344C0C" w:rsidP="00344C0C">
            <w:pPr>
              <w:pStyle w:val="afa"/>
              <w:tabs>
                <w:tab w:val="left" w:pos="540"/>
              </w:tabs>
              <w:rPr>
                <w:rFonts w:cs="Arial"/>
                <w:b w:val="0"/>
                <w:bCs/>
                <w:szCs w:val="24"/>
              </w:rPr>
            </w:pPr>
          </w:p>
        </w:tc>
        <w:tc>
          <w:tcPr>
            <w:tcW w:w="852" w:type="dxa"/>
          </w:tcPr>
          <w:p w14:paraId="5D7D5A4E" w14:textId="77777777" w:rsidR="00344C0C" w:rsidRPr="00344C0C" w:rsidRDefault="00344C0C" w:rsidP="00344C0C">
            <w:pPr>
              <w:pStyle w:val="afa"/>
              <w:tabs>
                <w:tab w:val="left" w:pos="540"/>
              </w:tabs>
              <w:rPr>
                <w:rFonts w:cs="Arial"/>
                <w:b w:val="0"/>
                <w:bCs/>
                <w:szCs w:val="24"/>
              </w:rPr>
            </w:pPr>
            <w:r w:rsidRPr="00344C0C">
              <w:rPr>
                <w:rFonts w:cs="Arial"/>
                <w:b w:val="0"/>
                <w:szCs w:val="24"/>
              </w:rPr>
              <w:t>лекції</w:t>
            </w:r>
          </w:p>
        </w:tc>
        <w:tc>
          <w:tcPr>
            <w:tcW w:w="1651" w:type="dxa"/>
          </w:tcPr>
          <w:p w14:paraId="2CFE3CED" w14:textId="77777777" w:rsidR="00344C0C" w:rsidRPr="00344C0C" w:rsidRDefault="00344C0C" w:rsidP="00344C0C">
            <w:pPr>
              <w:pStyle w:val="afa"/>
              <w:tabs>
                <w:tab w:val="left" w:pos="540"/>
              </w:tabs>
              <w:rPr>
                <w:rFonts w:cs="Arial"/>
                <w:b w:val="0"/>
                <w:bCs/>
                <w:szCs w:val="24"/>
              </w:rPr>
            </w:pPr>
            <w:r w:rsidRPr="00344C0C">
              <w:rPr>
                <w:rFonts w:cs="Arial"/>
                <w:b w:val="0"/>
                <w:szCs w:val="24"/>
              </w:rPr>
              <w:t xml:space="preserve">Практичні (семінарські) </w:t>
            </w:r>
          </w:p>
        </w:tc>
        <w:tc>
          <w:tcPr>
            <w:tcW w:w="723" w:type="dxa"/>
          </w:tcPr>
          <w:p w14:paraId="30741ABA" w14:textId="77777777" w:rsidR="00344C0C" w:rsidRPr="00344C0C" w:rsidRDefault="00344C0C" w:rsidP="00344C0C">
            <w:pPr>
              <w:pStyle w:val="afa"/>
              <w:tabs>
                <w:tab w:val="left" w:pos="540"/>
              </w:tabs>
              <w:rPr>
                <w:rFonts w:cs="Arial"/>
                <w:b w:val="0"/>
                <w:bCs/>
                <w:szCs w:val="24"/>
              </w:rPr>
            </w:pPr>
            <w:r w:rsidRPr="00344C0C">
              <w:rPr>
                <w:rFonts w:cs="Arial"/>
                <w:b w:val="0"/>
                <w:szCs w:val="24"/>
              </w:rPr>
              <w:t>СРС</w:t>
            </w:r>
          </w:p>
        </w:tc>
        <w:tc>
          <w:tcPr>
            <w:tcW w:w="860" w:type="dxa"/>
          </w:tcPr>
          <w:p w14:paraId="7132281C" w14:textId="77777777" w:rsidR="00344C0C" w:rsidRPr="00344C0C" w:rsidRDefault="00344C0C" w:rsidP="00344C0C">
            <w:pPr>
              <w:pStyle w:val="afa"/>
              <w:tabs>
                <w:tab w:val="left" w:pos="540"/>
              </w:tabs>
              <w:rPr>
                <w:rFonts w:cs="Arial"/>
                <w:b w:val="0"/>
                <w:bCs/>
                <w:szCs w:val="24"/>
              </w:rPr>
            </w:pPr>
            <w:r w:rsidRPr="00344C0C">
              <w:rPr>
                <w:rFonts w:cs="Arial"/>
                <w:b w:val="0"/>
                <w:szCs w:val="24"/>
              </w:rPr>
              <w:t xml:space="preserve">всього </w:t>
            </w:r>
          </w:p>
        </w:tc>
      </w:tr>
      <w:tr w:rsidR="00344C0C" w:rsidRPr="00344C0C" w14:paraId="07EBAAAB" w14:textId="77777777" w:rsidTr="00344C0C">
        <w:trPr>
          <w:trHeight w:val="519"/>
        </w:trPr>
        <w:tc>
          <w:tcPr>
            <w:tcW w:w="543" w:type="dxa"/>
          </w:tcPr>
          <w:p w14:paraId="3C81F447" w14:textId="77777777" w:rsidR="00344C0C" w:rsidRPr="00344C0C" w:rsidRDefault="00344C0C" w:rsidP="00FF0D3F">
            <w:pPr>
              <w:pStyle w:val="afa"/>
              <w:tabs>
                <w:tab w:val="left" w:pos="540"/>
              </w:tabs>
              <w:rPr>
                <w:rFonts w:cs="Arial"/>
                <w:b w:val="0"/>
                <w:szCs w:val="24"/>
              </w:rPr>
            </w:pPr>
            <w:r w:rsidRPr="00344C0C">
              <w:rPr>
                <w:rFonts w:cs="Arial"/>
                <w:b w:val="0"/>
                <w:szCs w:val="24"/>
              </w:rPr>
              <w:t>1</w:t>
            </w:r>
          </w:p>
        </w:tc>
        <w:tc>
          <w:tcPr>
            <w:tcW w:w="5861" w:type="dxa"/>
          </w:tcPr>
          <w:p w14:paraId="60851378" w14:textId="77777777" w:rsidR="00344C0C" w:rsidRPr="00344C0C" w:rsidRDefault="00344C0C" w:rsidP="00344C0C">
            <w:pPr>
              <w:pStyle w:val="afa"/>
              <w:tabs>
                <w:tab w:val="left" w:pos="540"/>
              </w:tabs>
              <w:jc w:val="left"/>
              <w:rPr>
                <w:rFonts w:cs="Arial"/>
                <w:b w:val="0"/>
                <w:bCs/>
                <w:szCs w:val="24"/>
              </w:rPr>
            </w:pPr>
            <w:r w:rsidRPr="00344C0C">
              <w:rPr>
                <w:rFonts w:cs="Arial"/>
                <w:b w:val="0"/>
                <w:szCs w:val="24"/>
              </w:rPr>
              <w:t xml:space="preserve">Тема 1. Поняття та предмет корпоративного права </w:t>
            </w:r>
          </w:p>
        </w:tc>
        <w:tc>
          <w:tcPr>
            <w:tcW w:w="852" w:type="dxa"/>
          </w:tcPr>
          <w:p w14:paraId="6C48CDF7" w14:textId="77777777" w:rsidR="00344C0C" w:rsidRPr="00344C0C" w:rsidRDefault="00344C0C" w:rsidP="00344C0C">
            <w:pPr>
              <w:pStyle w:val="afa"/>
              <w:tabs>
                <w:tab w:val="left" w:pos="540"/>
              </w:tabs>
              <w:rPr>
                <w:rFonts w:cs="Arial"/>
                <w:b w:val="0"/>
                <w:bCs/>
                <w:szCs w:val="24"/>
              </w:rPr>
            </w:pPr>
            <w:r>
              <w:rPr>
                <w:rFonts w:cs="Arial"/>
                <w:b w:val="0"/>
                <w:bCs/>
                <w:szCs w:val="24"/>
              </w:rPr>
              <w:t>2</w:t>
            </w:r>
          </w:p>
        </w:tc>
        <w:tc>
          <w:tcPr>
            <w:tcW w:w="1651" w:type="dxa"/>
          </w:tcPr>
          <w:p w14:paraId="401261BC" w14:textId="77777777" w:rsidR="00344C0C" w:rsidRPr="00344C0C" w:rsidRDefault="00344C0C" w:rsidP="00344C0C">
            <w:pPr>
              <w:pStyle w:val="afa"/>
              <w:tabs>
                <w:tab w:val="left" w:pos="540"/>
              </w:tabs>
              <w:rPr>
                <w:rFonts w:cs="Arial"/>
                <w:b w:val="0"/>
                <w:bCs/>
                <w:szCs w:val="24"/>
              </w:rPr>
            </w:pPr>
            <w:r w:rsidRPr="00344C0C">
              <w:rPr>
                <w:rFonts w:cs="Arial"/>
                <w:b w:val="0"/>
                <w:bCs/>
                <w:szCs w:val="24"/>
              </w:rPr>
              <w:t>2</w:t>
            </w:r>
          </w:p>
        </w:tc>
        <w:tc>
          <w:tcPr>
            <w:tcW w:w="723" w:type="dxa"/>
          </w:tcPr>
          <w:p w14:paraId="1C3C3D72" w14:textId="77777777" w:rsidR="00344C0C" w:rsidRPr="00344C0C" w:rsidRDefault="00FF0D3F" w:rsidP="00344C0C">
            <w:pPr>
              <w:pStyle w:val="afa"/>
              <w:tabs>
                <w:tab w:val="left" w:pos="540"/>
              </w:tabs>
              <w:rPr>
                <w:rFonts w:cs="Arial"/>
                <w:b w:val="0"/>
                <w:bCs/>
                <w:szCs w:val="24"/>
              </w:rPr>
            </w:pPr>
            <w:r>
              <w:rPr>
                <w:rFonts w:cs="Arial"/>
                <w:b w:val="0"/>
                <w:bCs/>
                <w:szCs w:val="24"/>
              </w:rPr>
              <w:t>7</w:t>
            </w:r>
          </w:p>
        </w:tc>
        <w:tc>
          <w:tcPr>
            <w:tcW w:w="860" w:type="dxa"/>
          </w:tcPr>
          <w:p w14:paraId="4E0DF137" w14:textId="77777777" w:rsidR="00344C0C" w:rsidRPr="00344C0C" w:rsidRDefault="00344C0C" w:rsidP="00FF0D3F">
            <w:pPr>
              <w:pStyle w:val="afa"/>
              <w:tabs>
                <w:tab w:val="left" w:pos="540"/>
              </w:tabs>
              <w:rPr>
                <w:rFonts w:cs="Arial"/>
                <w:b w:val="0"/>
                <w:bCs/>
                <w:szCs w:val="24"/>
              </w:rPr>
            </w:pPr>
            <w:r w:rsidRPr="00344C0C">
              <w:rPr>
                <w:rFonts w:cs="Arial"/>
                <w:b w:val="0"/>
                <w:bCs/>
                <w:szCs w:val="24"/>
              </w:rPr>
              <w:t>1</w:t>
            </w:r>
            <w:r w:rsidR="00FF0D3F">
              <w:rPr>
                <w:rFonts w:cs="Arial"/>
                <w:b w:val="0"/>
                <w:bCs/>
                <w:szCs w:val="24"/>
              </w:rPr>
              <w:t>1</w:t>
            </w:r>
          </w:p>
        </w:tc>
      </w:tr>
      <w:tr w:rsidR="00344C0C" w:rsidRPr="00344C0C" w14:paraId="28890801" w14:textId="77777777" w:rsidTr="00344C0C">
        <w:tc>
          <w:tcPr>
            <w:tcW w:w="543" w:type="dxa"/>
          </w:tcPr>
          <w:p w14:paraId="76FF13DF" w14:textId="77777777" w:rsidR="00344C0C" w:rsidRPr="00344C0C" w:rsidRDefault="00344C0C" w:rsidP="00FF0D3F">
            <w:pPr>
              <w:pStyle w:val="afa"/>
              <w:tabs>
                <w:tab w:val="left" w:pos="540"/>
              </w:tabs>
              <w:rPr>
                <w:rFonts w:cs="Arial"/>
                <w:b w:val="0"/>
                <w:szCs w:val="24"/>
              </w:rPr>
            </w:pPr>
            <w:r w:rsidRPr="00344C0C">
              <w:rPr>
                <w:rFonts w:cs="Arial"/>
                <w:b w:val="0"/>
                <w:szCs w:val="24"/>
              </w:rPr>
              <w:t>2</w:t>
            </w:r>
          </w:p>
        </w:tc>
        <w:tc>
          <w:tcPr>
            <w:tcW w:w="5861" w:type="dxa"/>
          </w:tcPr>
          <w:p w14:paraId="32AA433B" w14:textId="77777777" w:rsidR="00344C0C" w:rsidRPr="00344C0C" w:rsidRDefault="00344C0C" w:rsidP="00005A67">
            <w:pPr>
              <w:pStyle w:val="afa"/>
              <w:tabs>
                <w:tab w:val="left" w:pos="540"/>
              </w:tabs>
              <w:jc w:val="left"/>
              <w:rPr>
                <w:rFonts w:cs="Arial"/>
                <w:b w:val="0"/>
                <w:bCs/>
                <w:szCs w:val="24"/>
              </w:rPr>
            </w:pPr>
            <w:r w:rsidRPr="0091579D">
              <w:rPr>
                <w:rFonts w:cs="Arial"/>
                <w:b w:val="0"/>
                <w:szCs w:val="24"/>
              </w:rPr>
              <w:t xml:space="preserve">Тема 2. Корпоративні права та обов’язки </w:t>
            </w:r>
            <w:r w:rsidRPr="00344C0C">
              <w:rPr>
                <w:rFonts w:cs="Arial"/>
                <w:b w:val="0"/>
                <w:szCs w:val="24"/>
              </w:rPr>
              <w:t>учасників</w:t>
            </w:r>
            <w:r w:rsidR="00005A67">
              <w:rPr>
                <w:rFonts w:cs="Arial"/>
                <w:b w:val="0"/>
                <w:szCs w:val="24"/>
              </w:rPr>
              <w:t xml:space="preserve"> корпоративних підприємств</w:t>
            </w:r>
          </w:p>
        </w:tc>
        <w:tc>
          <w:tcPr>
            <w:tcW w:w="852" w:type="dxa"/>
          </w:tcPr>
          <w:p w14:paraId="48E1F398" w14:textId="77777777" w:rsidR="00344C0C" w:rsidRPr="00344C0C" w:rsidRDefault="00344C0C" w:rsidP="00344C0C">
            <w:pPr>
              <w:pStyle w:val="afa"/>
              <w:tabs>
                <w:tab w:val="left" w:pos="540"/>
              </w:tabs>
              <w:rPr>
                <w:rFonts w:cs="Arial"/>
                <w:b w:val="0"/>
                <w:bCs/>
                <w:szCs w:val="24"/>
              </w:rPr>
            </w:pPr>
            <w:r>
              <w:rPr>
                <w:rFonts w:cs="Arial"/>
                <w:b w:val="0"/>
                <w:bCs/>
                <w:szCs w:val="24"/>
              </w:rPr>
              <w:t>4</w:t>
            </w:r>
          </w:p>
        </w:tc>
        <w:tc>
          <w:tcPr>
            <w:tcW w:w="1651" w:type="dxa"/>
          </w:tcPr>
          <w:p w14:paraId="1F4ADACC" w14:textId="77777777" w:rsidR="00344C0C" w:rsidRPr="00344C0C" w:rsidRDefault="00344C0C" w:rsidP="00344C0C">
            <w:pPr>
              <w:pStyle w:val="afa"/>
              <w:tabs>
                <w:tab w:val="left" w:pos="540"/>
              </w:tabs>
              <w:rPr>
                <w:rFonts w:cs="Arial"/>
                <w:b w:val="0"/>
                <w:bCs/>
                <w:szCs w:val="24"/>
              </w:rPr>
            </w:pPr>
            <w:r w:rsidRPr="00344C0C">
              <w:rPr>
                <w:rFonts w:cs="Arial"/>
                <w:b w:val="0"/>
                <w:bCs/>
                <w:szCs w:val="24"/>
              </w:rPr>
              <w:t>4</w:t>
            </w:r>
          </w:p>
        </w:tc>
        <w:tc>
          <w:tcPr>
            <w:tcW w:w="723" w:type="dxa"/>
          </w:tcPr>
          <w:p w14:paraId="15B89004" w14:textId="77777777" w:rsidR="00344C0C" w:rsidRPr="00344C0C" w:rsidRDefault="00FF0D3F" w:rsidP="00344C0C">
            <w:pPr>
              <w:pStyle w:val="afa"/>
              <w:tabs>
                <w:tab w:val="left" w:pos="540"/>
              </w:tabs>
              <w:rPr>
                <w:rFonts w:cs="Arial"/>
                <w:b w:val="0"/>
                <w:bCs/>
                <w:szCs w:val="24"/>
              </w:rPr>
            </w:pPr>
            <w:r>
              <w:rPr>
                <w:rFonts w:cs="Arial"/>
                <w:b w:val="0"/>
                <w:bCs/>
                <w:szCs w:val="24"/>
              </w:rPr>
              <w:t>7</w:t>
            </w:r>
          </w:p>
        </w:tc>
        <w:tc>
          <w:tcPr>
            <w:tcW w:w="860" w:type="dxa"/>
          </w:tcPr>
          <w:p w14:paraId="64799D00" w14:textId="77777777" w:rsidR="00344C0C" w:rsidRPr="00344C0C" w:rsidRDefault="00FF0D3F" w:rsidP="00344C0C">
            <w:pPr>
              <w:pStyle w:val="afa"/>
              <w:tabs>
                <w:tab w:val="left" w:pos="540"/>
              </w:tabs>
              <w:rPr>
                <w:rFonts w:cs="Arial"/>
                <w:b w:val="0"/>
                <w:bCs/>
                <w:szCs w:val="24"/>
              </w:rPr>
            </w:pPr>
            <w:r>
              <w:rPr>
                <w:rFonts w:cs="Arial"/>
                <w:b w:val="0"/>
                <w:bCs/>
                <w:szCs w:val="24"/>
              </w:rPr>
              <w:t>15</w:t>
            </w:r>
          </w:p>
        </w:tc>
      </w:tr>
      <w:tr w:rsidR="00344C0C" w:rsidRPr="00344C0C" w14:paraId="35C3682A" w14:textId="77777777" w:rsidTr="00344C0C">
        <w:tc>
          <w:tcPr>
            <w:tcW w:w="543" w:type="dxa"/>
          </w:tcPr>
          <w:p w14:paraId="2C04E3A2" w14:textId="77777777" w:rsidR="00344C0C" w:rsidRPr="00344C0C" w:rsidRDefault="00344C0C" w:rsidP="00FF0D3F">
            <w:pPr>
              <w:pStyle w:val="afa"/>
              <w:tabs>
                <w:tab w:val="left" w:pos="540"/>
              </w:tabs>
              <w:rPr>
                <w:rFonts w:cs="Arial"/>
                <w:b w:val="0"/>
                <w:szCs w:val="24"/>
              </w:rPr>
            </w:pPr>
            <w:r w:rsidRPr="00344C0C">
              <w:rPr>
                <w:rFonts w:cs="Arial"/>
                <w:b w:val="0"/>
                <w:szCs w:val="24"/>
              </w:rPr>
              <w:lastRenderedPageBreak/>
              <w:t>3</w:t>
            </w:r>
          </w:p>
        </w:tc>
        <w:tc>
          <w:tcPr>
            <w:tcW w:w="5861" w:type="dxa"/>
          </w:tcPr>
          <w:p w14:paraId="529D8C73" w14:textId="77777777" w:rsidR="00344C0C" w:rsidRPr="00344C0C" w:rsidRDefault="00344C0C" w:rsidP="00BA110C">
            <w:pPr>
              <w:pStyle w:val="afa"/>
              <w:tabs>
                <w:tab w:val="left" w:pos="540"/>
              </w:tabs>
              <w:jc w:val="left"/>
              <w:rPr>
                <w:rFonts w:cs="Arial"/>
                <w:b w:val="0"/>
                <w:bCs/>
                <w:szCs w:val="24"/>
              </w:rPr>
            </w:pPr>
            <w:r w:rsidRPr="00344C0C">
              <w:rPr>
                <w:rFonts w:cs="Arial"/>
                <w:b w:val="0"/>
                <w:szCs w:val="24"/>
              </w:rPr>
              <w:t xml:space="preserve">Тема 3. Корпоративне управління в </w:t>
            </w:r>
            <w:r w:rsidR="00BA110C">
              <w:rPr>
                <w:rFonts w:cs="Arial"/>
                <w:b w:val="0"/>
                <w:szCs w:val="24"/>
              </w:rPr>
              <w:t>корпоративних підприємствах</w:t>
            </w:r>
          </w:p>
        </w:tc>
        <w:tc>
          <w:tcPr>
            <w:tcW w:w="852" w:type="dxa"/>
          </w:tcPr>
          <w:p w14:paraId="01220660" w14:textId="77777777" w:rsidR="00344C0C" w:rsidRPr="00344C0C" w:rsidRDefault="00344C0C" w:rsidP="00344C0C">
            <w:pPr>
              <w:pStyle w:val="afa"/>
              <w:tabs>
                <w:tab w:val="left" w:pos="540"/>
              </w:tabs>
              <w:rPr>
                <w:rFonts w:cs="Arial"/>
                <w:b w:val="0"/>
                <w:bCs/>
                <w:szCs w:val="24"/>
              </w:rPr>
            </w:pPr>
            <w:r w:rsidRPr="00344C0C">
              <w:rPr>
                <w:rFonts w:cs="Arial"/>
                <w:b w:val="0"/>
                <w:bCs/>
                <w:szCs w:val="24"/>
              </w:rPr>
              <w:t>4</w:t>
            </w:r>
          </w:p>
        </w:tc>
        <w:tc>
          <w:tcPr>
            <w:tcW w:w="1651" w:type="dxa"/>
          </w:tcPr>
          <w:p w14:paraId="115B4840" w14:textId="77777777" w:rsidR="00344C0C" w:rsidRPr="00FF0D3F" w:rsidRDefault="00FF0D3F" w:rsidP="00344C0C">
            <w:pPr>
              <w:pStyle w:val="afa"/>
              <w:tabs>
                <w:tab w:val="left" w:pos="540"/>
              </w:tabs>
              <w:rPr>
                <w:rFonts w:cs="Arial"/>
                <w:b w:val="0"/>
                <w:bCs/>
                <w:szCs w:val="24"/>
              </w:rPr>
            </w:pPr>
            <w:r>
              <w:rPr>
                <w:rFonts w:cs="Arial"/>
                <w:b w:val="0"/>
                <w:color w:val="000000"/>
                <w:szCs w:val="24"/>
              </w:rPr>
              <w:t>4</w:t>
            </w:r>
          </w:p>
        </w:tc>
        <w:tc>
          <w:tcPr>
            <w:tcW w:w="723" w:type="dxa"/>
          </w:tcPr>
          <w:p w14:paraId="75EF7BA4" w14:textId="77777777" w:rsidR="00344C0C" w:rsidRPr="00344C0C" w:rsidRDefault="00FF0D3F" w:rsidP="00344C0C">
            <w:pPr>
              <w:pStyle w:val="afa"/>
              <w:tabs>
                <w:tab w:val="left" w:pos="540"/>
              </w:tabs>
              <w:rPr>
                <w:rFonts w:cs="Arial"/>
                <w:b w:val="0"/>
                <w:bCs/>
                <w:szCs w:val="24"/>
              </w:rPr>
            </w:pPr>
            <w:r>
              <w:rPr>
                <w:rFonts w:cs="Arial"/>
                <w:b w:val="0"/>
                <w:bCs/>
                <w:szCs w:val="24"/>
              </w:rPr>
              <w:t>7</w:t>
            </w:r>
          </w:p>
        </w:tc>
        <w:tc>
          <w:tcPr>
            <w:tcW w:w="860" w:type="dxa"/>
          </w:tcPr>
          <w:p w14:paraId="7F67375A" w14:textId="77777777" w:rsidR="00344C0C" w:rsidRPr="00344C0C" w:rsidRDefault="00FF0D3F" w:rsidP="00FF0D3F">
            <w:pPr>
              <w:pStyle w:val="afa"/>
              <w:tabs>
                <w:tab w:val="left" w:pos="540"/>
              </w:tabs>
              <w:rPr>
                <w:rFonts w:cs="Arial"/>
                <w:b w:val="0"/>
                <w:bCs/>
                <w:szCs w:val="24"/>
              </w:rPr>
            </w:pPr>
            <w:r>
              <w:rPr>
                <w:rFonts w:cs="Arial"/>
                <w:b w:val="0"/>
                <w:bCs/>
                <w:szCs w:val="24"/>
              </w:rPr>
              <w:t>15</w:t>
            </w:r>
          </w:p>
        </w:tc>
      </w:tr>
      <w:tr w:rsidR="00344C0C" w:rsidRPr="00344C0C" w14:paraId="22BEB75C" w14:textId="77777777" w:rsidTr="00344C0C">
        <w:tc>
          <w:tcPr>
            <w:tcW w:w="543" w:type="dxa"/>
          </w:tcPr>
          <w:p w14:paraId="247FDF76" w14:textId="77777777" w:rsidR="00344C0C" w:rsidRPr="00344C0C" w:rsidRDefault="00344C0C" w:rsidP="00FF0D3F">
            <w:pPr>
              <w:pStyle w:val="afa"/>
              <w:tabs>
                <w:tab w:val="left" w:pos="540"/>
              </w:tabs>
              <w:rPr>
                <w:rFonts w:cs="Arial"/>
                <w:b w:val="0"/>
                <w:szCs w:val="24"/>
              </w:rPr>
            </w:pPr>
            <w:r w:rsidRPr="00344C0C">
              <w:rPr>
                <w:rFonts w:cs="Arial"/>
                <w:b w:val="0"/>
                <w:szCs w:val="24"/>
              </w:rPr>
              <w:t>4</w:t>
            </w:r>
          </w:p>
        </w:tc>
        <w:tc>
          <w:tcPr>
            <w:tcW w:w="5861" w:type="dxa"/>
          </w:tcPr>
          <w:p w14:paraId="58AC814A" w14:textId="77777777" w:rsidR="00344C0C" w:rsidRPr="00344C0C" w:rsidRDefault="00344C0C" w:rsidP="00344C0C">
            <w:pPr>
              <w:pStyle w:val="afa"/>
              <w:tabs>
                <w:tab w:val="left" w:pos="540"/>
              </w:tabs>
              <w:jc w:val="left"/>
              <w:rPr>
                <w:rFonts w:cs="Arial"/>
                <w:b w:val="0"/>
                <w:bCs/>
                <w:szCs w:val="24"/>
              </w:rPr>
            </w:pPr>
            <w:r w:rsidRPr="00344C0C">
              <w:rPr>
                <w:rFonts w:cs="Arial"/>
                <w:b w:val="0"/>
                <w:szCs w:val="24"/>
              </w:rPr>
              <w:t xml:space="preserve">Тема 4. Майнові відносини в корпоративних підприємствах </w:t>
            </w:r>
          </w:p>
        </w:tc>
        <w:tc>
          <w:tcPr>
            <w:tcW w:w="852" w:type="dxa"/>
          </w:tcPr>
          <w:p w14:paraId="6CE8E266" w14:textId="77777777" w:rsidR="00344C0C" w:rsidRPr="00344C0C" w:rsidRDefault="00344C0C" w:rsidP="00344C0C">
            <w:pPr>
              <w:pStyle w:val="afa"/>
              <w:tabs>
                <w:tab w:val="left" w:pos="540"/>
              </w:tabs>
              <w:rPr>
                <w:rFonts w:cs="Arial"/>
                <w:b w:val="0"/>
                <w:bCs/>
                <w:szCs w:val="24"/>
              </w:rPr>
            </w:pPr>
            <w:r w:rsidRPr="00344C0C">
              <w:rPr>
                <w:rFonts w:cs="Arial"/>
                <w:b w:val="0"/>
                <w:bCs/>
                <w:szCs w:val="24"/>
              </w:rPr>
              <w:t>4</w:t>
            </w:r>
          </w:p>
        </w:tc>
        <w:tc>
          <w:tcPr>
            <w:tcW w:w="1651" w:type="dxa"/>
          </w:tcPr>
          <w:p w14:paraId="3D42602F" w14:textId="77777777" w:rsidR="00344C0C" w:rsidRPr="00344C0C" w:rsidRDefault="00344C0C" w:rsidP="00344C0C">
            <w:pPr>
              <w:pStyle w:val="afa"/>
              <w:tabs>
                <w:tab w:val="left" w:pos="540"/>
              </w:tabs>
              <w:rPr>
                <w:rFonts w:cs="Arial"/>
                <w:b w:val="0"/>
                <w:bCs/>
                <w:szCs w:val="24"/>
              </w:rPr>
            </w:pPr>
            <w:r w:rsidRPr="00344C0C">
              <w:rPr>
                <w:rFonts w:cs="Arial"/>
                <w:b w:val="0"/>
                <w:bCs/>
                <w:szCs w:val="24"/>
              </w:rPr>
              <w:t>2</w:t>
            </w:r>
          </w:p>
        </w:tc>
        <w:tc>
          <w:tcPr>
            <w:tcW w:w="723" w:type="dxa"/>
          </w:tcPr>
          <w:p w14:paraId="3670D21A" w14:textId="77777777" w:rsidR="00344C0C" w:rsidRPr="00344C0C" w:rsidRDefault="00FF0D3F" w:rsidP="00344C0C">
            <w:pPr>
              <w:pStyle w:val="afa"/>
              <w:tabs>
                <w:tab w:val="left" w:pos="540"/>
              </w:tabs>
              <w:rPr>
                <w:rFonts w:cs="Arial"/>
                <w:b w:val="0"/>
                <w:bCs/>
                <w:szCs w:val="24"/>
              </w:rPr>
            </w:pPr>
            <w:r>
              <w:rPr>
                <w:rFonts w:cs="Arial"/>
                <w:b w:val="0"/>
                <w:bCs/>
                <w:szCs w:val="24"/>
              </w:rPr>
              <w:t>7</w:t>
            </w:r>
          </w:p>
        </w:tc>
        <w:tc>
          <w:tcPr>
            <w:tcW w:w="860" w:type="dxa"/>
          </w:tcPr>
          <w:p w14:paraId="2138FFEC" w14:textId="77777777" w:rsidR="00344C0C" w:rsidRPr="00344C0C" w:rsidRDefault="00344C0C" w:rsidP="00344C0C">
            <w:pPr>
              <w:pStyle w:val="afa"/>
              <w:tabs>
                <w:tab w:val="left" w:pos="540"/>
              </w:tabs>
              <w:rPr>
                <w:rFonts w:cs="Arial"/>
                <w:b w:val="0"/>
                <w:bCs/>
                <w:szCs w:val="24"/>
              </w:rPr>
            </w:pPr>
            <w:r w:rsidRPr="00344C0C">
              <w:rPr>
                <w:rFonts w:cs="Arial"/>
                <w:b w:val="0"/>
                <w:bCs/>
                <w:szCs w:val="24"/>
              </w:rPr>
              <w:t>1</w:t>
            </w:r>
            <w:r w:rsidR="00FF0D3F">
              <w:rPr>
                <w:rFonts w:cs="Arial"/>
                <w:b w:val="0"/>
                <w:bCs/>
                <w:szCs w:val="24"/>
              </w:rPr>
              <w:t>3</w:t>
            </w:r>
          </w:p>
        </w:tc>
      </w:tr>
      <w:tr w:rsidR="00344C0C" w:rsidRPr="00344C0C" w14:paraId="5D35068A" w14:textId="77777777" w:rsidTr="00344C0C">
        <w:tc>
          <w:tcPr>
            <w:tcW w:w="543" w:type="dxa"/>
          </w:tcPr>
          <w:p w14:paraId="098D07DC" w14:textId="77777777" w:rsidR="00344C0C" w:rsidRPr="00344C0C" w:rsidRDefault="00344C0C" w:rsidP="00FF0D3F">
            <w:pPr>
              <w:pStyle w:val="afa"/>
              <w:tabs>
                <w:tab w:val="left" w:pos="540"/>
              </w:tabs>
              <w:rPr>
                <w:rFonts w:cs="Arial"/>
                <w:b w:val="0"/>
                <w:szCs w:val="24"/>
              </w:rPr>
            </w:pPr>
            <w:r w:rsidRPr="00344C0C">
              <w:rPr>
                <w:rFonts w:cs="Arial"/>
                <w:b w:val="0"/>
                <w:szCs w:val="24"/>
              </w:rPr>
              <w:t>5</w:t>
            </w:r>
          </w:p>
        </w:tc>
        <w:tc>
          <w:tcPr>
            <w:tcW w:w="5861" w:type="dxa"/>
          </w:tcPr>
          <w:p w14:paraId="027348AF" w14:textId="77777777" w:rsidR="00344C0C" w:rsidRPr="00344C0C" w:rsidRDefault="00344C0C" w:rsidP="00BA110C">
            <w:pPr>
              <w:pStyle w:val="afa"/>
              <w:tabs>
                <w:tab w:val="left" w:pos="540"/>
              </w:tabs>
              <w:jc w:val="left"/>
              <w:rPr>
                <w:rFonts w:cs="Arial"/>
                <w:b w:val="0"/>
                <w:bCs/>
                <w:szCs w:val="24"/>
              </w:rPr>
            </w:pPr>
            <w:r w:rsidRPr="00344C0C">
              <w:rPr>
                <w:rFonts w:cs="Arial"/>
                <w:b w:val="0"/>
                <w:szCs w:val="24"/>
              </w:rPr>
              <w:t xml:space="preserve">Тема 5. Відповідальність в </w:t>
            </w:r>
            <w:r w:rsidR="00BA110C">
              <w:rPr>
                <w:rFonts w:cs="Arial"/>
                <w:b w:val="0"/>
                <w:szCs w:val="24"/>
              </w:rPr>
              <w:t xml:space="preserve">корпоративних підприємствах </w:t>
            </w:r>
          </w:p>
        </w:tc>
        <w:tc>
          <w:tcPr>
            <w:tcW w:w="852" w:type="dxa"/>
          </w:tcPr>
          <w:p w14:paraId="1BB8192C" w14:textId="77777777" w:rsidR="00344C0C" w:rsidRPr="00344C0C" w:rsidRDefault="00344C0C" w:rsidP="00344C0C">
            <w:pPr>
              <w:pStyle w:val="afa"/>
              <w:tabs>
                <w:tab w:val="left" w:pos="540"/>
              </w:tabs>
              <w:rPr>
                <w:rFonts w:cs="Arial"/>
                <w:b w:val="0"/>
                <w:bCs/>
                <w:szCs w:val="24"/>
              </w:rPr>
            </w:pPr>
            <w:r>
              <w:rPr>
                <w:rFonts w:cs="Arial"/>
                <w:b w:val="0"/>
                <w:bCs/>
                <w:szCs w:val="24"/>
              </w:rPr>
              <w:t>2</w:t>
            </w:r>
          </w:p>
        </w:tc>
        <w:tc>
          <w:tcPr>
            <w:tcW w:w="1651" w:type="dxa"/>
          </w:tcPr>
          <w:p w14:paraId="00AA7E4A" w14:textId="77777777" w:rsidR="00344C0C" w:rsidRPr="00344C0C" w:rsidRDefault="00344C0C" w:rsidP="00344C0C">
            <w:pPr>
              <w:pStyle w:val="afa"/>
              <w:tabs>
                <w:tab w:val="left" w:pos="540"/>
              </w:tabs>
              <w:rPr>
                <w:rFonts w:cs="Arial"/>
                <w:b w:val="0"/>
                <w:bCs/>
                <w:szCs w:val="24"/>
                <w:lang w:val="en-US"/>
              </w:rPr>
            </w:pPr>
            <w:r w:rsidRPr="00344C0C">
              <w:rPr>
                <w:rFonts w:cs="Arial"/>
                <w:b w:val="0"/>
                <w:bCs/>
                <w:szCs w:val="24"/>
                <w:lang w:val="en-US"/>
              </w:rPr>
              <w:t>2</w:t>
            </w:r>
          </w:p>
        </w:tc>
        <w:tc>
          <w:tcPr>
            <w:tcW w:w="723" w:type="dxa"/>
          </w:tcPr>
          <w:p w14:paraId="27BB8412" w14:textId="77777777" w:rsidR="00344C0C" w:rsidRPr="00344C0C" w:rsidRDefault="00FF0D3F" w:rsidP="00344C0C">
            <w:pPr>
              <w:pStyle w:val="afa"/>
              <w:tabs>
                <w:tab w:val="left" w:pos="200"/>
                <w:tab w:val="center" w:pos="432"/>
                <w:tab w:val="left" w:pos="540"/>
              </w:tabs>
              <w:rPr>
                <w:rFonts w:cs="Arial"/>
                <w:b w:val="0"/>
                <w:szCs w:val="24"/>
              </w:rPr>
            </w:pPr>
            <w:r>
              <w:rPr>
                <w:rFonts w:cs="Arial"/>
                <w:b w:val="0"/>
                <w:szCs w:val="24"/>
              </w:rPr>
              <w:t>7</w:t>
            </w:r>
          </w:p>
        </w:tc>
        <w:tc>
          <w:tcPr>
            <w:tcW w:w="860" w:type="dxa"/>
          </w:tcPr>
          <w:p w14:paraId="5FC6804D" w14:textId="77777777" w:rsidR="00344C0C" w:rsidRPr="00344C0C" w:rsidRDefault="00344C0C" w:rsidP="00344C0C">
            <w:pPr>
              <w:pStyle w:val="afa"/>
              <w:tabs>
                <w:tab w:val="left" w:pos="540"/>
              </w:tabs>
              <w:rPr>
                <w:rFonts w:cs="Arial"/>
                <w:b w:val="0"/>
                <w:bCs/>
                <w:szCs w:val="24"/>
              </w:rPr>
            </w:pPr>
            <w:r w:rsidRPr="00344C0C">
              <w:rPr>
                <w:rFonts w:cs="Arial"/>
                <w:b w:val="0"/>
                <w:bCs/>
                <w:szCs w:val="24"/>
              </w:rPr>
              <w:t>1</w:t>
            </w:r>
            <w:r w:rsidR="00FF0D3F">
              <w:rPr>
                <w:rFonts w:cs="Arial"/>
                <w:b w:val="0"/>
                <w:bCs/>
                <w:szCs w:val="24"/>
              </w:rPr>
              <w:t>1</w:t>
            </w:r>
          </w:p>
        </w:tc>
      </w:tr>
      <w:tr w:rsidR="00344C0C" w:rsidRPr="00344C0C" w14:paraId="5C466D4B" w14:textId="77777777" w:rsidTr="00344C0C">
        <w:tc>
          <w:tcPr>
            <w:tcW w:w="543" w:type="dxa"/>
          </w:tcPr>
          <w:p w14:paraId="5648C854" w14:textId="77777777" w:rsidR="00344C0C" w:rsidRPr="00344C0C" w:rsidRDefault="00344C0C" w:rsidP="00FF0D3F">
            <w:pPr>
              <w:pStyle w:val="afa"/>
              <w:tabs>
                <w:tab w:val="left" w:pos="540"/>
              </w:tabs>
              <w:rPr>
                <w:rFonts w:cs="Arial"/>
                <w:b w:val="0"/>
                <w:szCs w:val="24"/>
              </w:rPr>
            </w:pPr>
            <w:r w:rsidRPr="00344C0C">
              <w:rPr>
                <w:rFonts w:cs="Arial"/>
                <w:b w:val="0"/>
                <w:szCs w:val="24"/>
              </w:rPr>
              <w:t>6</w:t>
            </w:r>
          </w:p>
        </w:tc>
        <w:tc>
          <w:tcPr>
            <w:tcW w:w="5861" w:type="dxa"/>
          </w:tcPr>
          <w:p w14:paraId="413A2372" w14:textId="77777777" w:rsidR="00344C0C" w:rsidRPr="00344C0C" w:rsidRDefault="00344C0C" w:rsidP="00344C0C">
            <w:pPr>
              <w:pStyle w:val="afa"/>
              <w:tabs>
                <w:tab w:val="left" w:pos="540"/>
              </w:tabs>
              <w:jc w:val="left"/>
              <w:rPr>
                <w:rFonts w:cs="Arial"/>
                <w:b w:val="0"/>
                <w:bCs/>
                <w:szCs w:val="24"/>
              </w:rPr>
            </w:pPr>
            <w:r w:rsidRPr="00344C0C">
              <w:rPr>
                <w:rFonts w:cs="Arial"/>
                <w:b w:val="0"/>
                <w:szCs w:val="24"/>
              </w:rPr>
              <w:t>Тема 6. Корпоративні права держави</w:t>
            </w:r>
          </w:p>
        </w:tc>
        <w:tc>
          <w:tcPr>
            <w:tcW w:w="852" w:type="dxa"/>
          </w:tcPr>
          <w:p w14:paraId="6E6E9996" w14:textId="77777777" w:rsidR="00344C0C" w:rsidRPr="00344C0C" w:rsidRDefault="00344C0C" w:rsidP="00344C0C">
            <w:pPr>
              <w:pStyle w:val="afa"/>
              <w:tabs>
                <w:tab w:val="left" w:pos="540"/>
              </w:tabs>
              <w:rPr>
                <w:rFonts w:cs="Arial"/>
                <w:b w:val="0"/>
                <w:bCs/>
                <w:szCs w:val="24"/>
              </w:rPr>
            </w:pPr>
            <w:r>
              <w:rPr>
                <w:rFonts w:cs="Arial"/>
                <w:b w:val="0"/>
                <w:bCs/>
                <w:szCs w:val="24"/>
              </w:rPr>
              <w:t>2</w:t>
            </w:r>
          </w:p>
        </w:tc>
        <w:tc>
          <w:tcPr>
            <w:tcW w:w="1651" w:type="dxa"/>
          </w:tcPr>
          <w:p w14:paraId="24071325" w14:textId="77777777" w:rsidR="00344C0C" w:rsidRPr="00344C0C" w:rsidRDefault="00344C0C" w:rsidP="00344C0C">
            <w:pPr>
              <w:pStyle w:val="afa"/>
              <w:tabs>
                <w:tab w:val="left" w:pos="540"/>
              </w:tabs>
              <w:rPr>
                <w:rFonts w:cs="Arial"/>
                <w:b w:val="0"/>
                <w:bCs/>
                <w:szCs w:val="24"/>
                <w:lang w:val="en-US"/>
              </w:rPr>
            </w:pPr>
            <w:r w:rsidRPr="00344C0C">
              <w:rPr>
                <w:rFonts w:cs="Arial"/>
                <w:b w:val="0"/>
                <w:bCs/>
                <w:szCs w:val="24"/>
                <w:lang w:val="en-US"/>
              </w:rPr>
              <w:t>2</w:t>
            </w:r>
          </w:p>
        </w:tc>
        <w:tc>
          <w:tcPr>
            <w:tcW w:w="723" w:type="dxa"/>
          </w:tcPr>
          <w:p w14:paraId="3E762B76" w14:textId="77777777" w:rsidR="00344C0C" w:rsidRPr="00344C0C" w:rsidRDefault="00FF0D3F" w:rsidP="00344C0C">
            <w:pPr>
              <w:pStyle w:val="afa"/>
              <w:tabs>
                <w:tab w:val="left" w:pos="540"/>
              </w:tabs>
              <w:rPr>
                <w:rFonts w:cs="Arial"/>
                <w:b w:val="0"/>
                <w:bCs/>
                <w:szCs w:val="24"/>
              </w:rPr>
            </w:pPr>
            <w:r>
              <w:rPr>
                <w:rFonts w:cs="Arial"/>
                <w:b w:val="0"/>
                <w:bCs/>
                <w:szCs w:val="24"/>
              </w:rPr>
              <w:t>7</w:t>
            </w:r>
          </w:p>
        </w:tc>
        <w:tc>
          <w:tcPr>
            <w:tcW w:w="860" w:type="dxa"/>
          </w:tcPr>
          <w:p w14:paraId="566E3079" w14:textId="77777777" w:rsidR="00344C0C" w:rsidRPr="00344C0C" w:rsidRDefault="00344C0C" w:rsidP="00344C0C">
            <w:pPr>
              <w:pStyle w:val="afa"/>
              <w:tabs>
                <w:tab w:val="left" w:pos="540"/>
              </w:tabs>
              <w:rPr>
                <w:rFonts w:cs="Arial"/>
                <w:b w:val="0"/>
                <w:bCs/>
                <w:szCs w:val="24"/>
              </w:rPr>
            </w:pPr>
            <w:r w:rsidRPr="00344C0C">
              <w:rPr>
                <w:rFonts w:cs="Arial"/>
                <w:b w:val="0"/>
                <w:bCs/>
                <w:szCs w:val="24"/>
              </w:rPr>
              <w:t>1</w:t>
            </w:r>
            <w:r w:rsidR="00FF0D3F">
              <w:rPr>
                <w:rFonts w:cs="Arial"/>
                <w:b w:val="0"/>
                <w:bCs/>
                <w:szCs w:val="24"/>
              </w:rPr>
              <w:t>1</w:t>
            </w:r>
          </w:p>
        </w:tc>
      </w:tr>
      <w:tr w:rsidR="00344C0C" w:rsidRPr="00344C0C" w14:paraId="16347B9B" w14:textId="77777777" w:rsidTr="00FF0D3F">
        <w:trPr>
          <w:trHeight w:val="413"/>
        </w:trPr>
        <w:tc>
          <w:tcPr>
            <w:tcW w:w="543" w:type="dxa"/>
          </w:tcPr>
          <w:p w14:paraId="14DBC033" w14:textId="77777777" w:rsidR="00344C0C" w:rsidRPr="00344C0C" w:rsidRDefault="00344C0C" w:rsidP="00FF0D3F">
            <w:pPr>
              <w:pStyle w:val="afa"/>
              <w:tabs>
                <w:tab w:val="left" w:pos="540"/>
              </w:tabs>
              <w:rPr>
                <w:rFonts w:cs="Arial"/>
                <w:b w:val="0"/>
                <w:szCs w:val="24"/>
              </w:rPr>
            </w:pPr>
            <w:r w:rsidRPr="00344C0C">
              <w:rPr>
                <w:rFonts w:cs="Arial"/>
                <w:b w:val="0"/>
                <w:szCs w:val="24"/>
              </w:rPr>
              <w:t>7</w:t>
            </w:r>
          </w:p>
        </w:tc>
        <w:tc>
          <w:tcPr>
            <w:tcW w:w="5861" w:type="dxa"/>
          </w:tcPr>
          <w:p w14:paraId="4D6911DC" w14:textId="77777777" w:rsidR="00344C0C" w:rsidRPr="00344C0C" w:rsidRDefault="00344C0C" w:rsidP="00344C0C">
            <w:pPr>
              <w:pStyle w:val="afa"/>
              <w:tabs>
                <w:tab w:val="left" w:pos="540"/>
              </w:tabs>
              <w:jc w:val="left"/>
              <w:rPr>
                <w:rFonts w:cs="Arial"/>
                <w:b w:val="0"/>
                <w:bCs/>
                <w:szCs w:val="24"/>
              </w:rPr>
            </w:pPr>
            <w:r w:rsidRPr="00344C0C">
              <w:rPr>
                <w:rFonts w:cs="Arial"/>
                <w:b w:val="0"/>
                <w:szCs w:val="24"/>
              </w:rPr>
              <w:t>Тема 7. Захист корпоративних прав</w:t>
            </w:r>
          </w:p>
        </w:tc>
        <w:tc>
          <w:tcPr>
            <w:tcW w:w="852" w:type="dxa"/>
          </w:tcPr>
          <w:p w14:paraId="52DEFAA4" w14:textId="77777777" w:rsidR="00344C0C" w:rsidRPr="00344C0C" w:rsidRDefault="00344C0C" w:rsidP="00344C0C">
            <w:pPr>
              <w:pStyle w:val="afa"/>
              <w:tabs>
                <w:tab w:val="left" w:pos="540"/>
              </w:tabs>
              <w:rPr>
                <w:rFonts w:cs="Arial"/>
                <w:b w:val="0"/>
                <w:bCs/>
                <w:szCs w:val="24"/>
              </w:rPr>
            </w:pPr>
            <w:r w:rsidRPr="00344C0C">
              <w:rPr>
                <w:rFonts w:cs="Arial"/>
                <w:b w:val="0"/>
                <w:bCs/>
                <w:szCs w:val="24"/>
              </w:rPr>
              <w:t>4</w:t>
            </w:r>
          </w:p>
        </w:tc>
        <w:tc>
          <w:tcPr>
            <w:tcW w:w="1651" w:type="dxa"/>
          </w:tcPr>
          <w:p w14:paraId="4F4237A0" w14:textId="77777777" w:rsidR="00344C0C" w:rsidRPr="00344C0C" w:rsidRDefault="00FF0D3F" w:rsidP="00344C0C">
            <w:pPr>
              <w:pStyle w:val="afa"/>
              <w:tabs>
                <w:tab w:val="left" w:pos="540"/>
              </w:tabs>
              <w:rPr>
                <w:rFonts w:cs="Arial"/>
                <w:b w:val="0"/>
                <w:bCs/>
                <w:szCs w:val="24"/>
              </w:rPr>
            </w:pPr>
            <w:r>
              <w:rPr>
                <w:rFonts w:cs="Arial"/>
                <w:b w:val="0"/>
                <w:szCs w:val="24"/>
              </w:rPr>
              <w:t>4</w:t>
            </w:r>
          </w:p>
        </w:tc>
        <w:tc>
          <w:tcPr>
            <w:tcW w:w="723" w:type="dxa"/>
          </w:tcPr>
          <w:p w14:paraId="3A5CCAFE" w14:textId="77777777" w:rsidR="00344C0C" w:rsidRPr="00344C0C" w:rsidRDefault="00FF0D3F" w:rsidP="00344C0C">
            <w:pPr>
              <w:pStyle w:val="afa"/>
              <w:tabs>
                <w:tab w:val="left" w:pos="540"/>
              </w:tabs>
              <w:rPr>
                <w:rFonts w:cs="Arial"/>
                <w:b w:val="0"/>
                <w:bCs/>
                <w:szCs w:val="24"/>
              </w:rPr>
            </w:pPr>
            <w:r>
              <w:rPr>
                <w:rFonts w:cs="Arial"/>
                <w:b w:val="0"/>
                <w:bCs/>
                <w:szCs w:val="24"/>
              </w:rPr>
              <w:t>7</w:t>
            </w:r>
          </w:p>
        </w:tc>
        <w:tc>
          <w:tcPr>
            <w:tcW w:w="860" w:type="dxa"/>
          </w:tcPr>
          <w:p w14:paraId="14E45242" w14:textId="77777777" w:rsidR="00344C0C" w:rsidRPr="00344C0C" w:rsidRDefault="00FF0D3F" w:rsidP="00344C0C">
            <w:pPr>
              <w:pStyle w:val="afa"/>
              <w:tabs>
                <w:tab w:val="left" w:pos="540"/>
              </w:tabs>
              <w:rPr>
                <w:rFonts w:cs="Arial"/>
                <w:b w:val="0"/>
                <w:bCs/>
                <w:szCs w:val="24"/>
              </w:rPr>
            </w:pPr>
            <w:r>
              <w:rPr>
                <w:rFonts w:cs="Arial"/>
                <w:b w:val="0"/>
                <w:bCs/>
                <w:szCs w:val="24"/>
              </w:rPr>
              <w:t>15</w:t>
            </w:r>
          </w:p>
        </w:tc>
      </w:tr>
      <w:tr w:rsidR="00344C0C" w:rsidRPr="00344C0C" w14:paraId="627C389A" w14:textId="77777777" w:rsidTr="00344C0C">
        <w:tc>
          <w:tcPr>
            <w:tcW w:w="543" w:type="dxa"/>
          </w:tcPr>
          <w:p w14:paraId="7676A3AD" w14:textId="77777777" w:rsidR="00344C0C" w:rsidRPr="00344C0C" w:rsidRDefault="00344C0C" w:rsidP="00FF0D3F">
            <w:pPr>
              <w:pStyle w:val="afa"/>
              <w:tabs>
                <w:tab w:val="left" w:pos="540"/>
              </w:tabs>
              <w:rPr>
                <w:rFonts w:cs="Arial"/>
                <w:b w:val="0"/>
                <w:szCs w:val="24"/>
              </w:rPr>
            </w:pPr>
            <w:r w:rsidRPr="00344C0C">
              <w:rPr>
                <w:rFonts w:cs="Arial"/>
                <w:b w:val="0"/>
                <w:szCs w:val="24"/>
              </w:rPr>
              <w:t>8</w:t>
            </w:r>
          </w:p>
        </w:tc>
        <w:tc>
          <w:tcPr>
            <w:tcW w:w="5861" w:type="dxa"/>
          </w:tcPr>
          <w:p w14:paraId="407210CB" w14:textId="77777777" w:rsidR="00344C0C" w:rsidRPr="00344C0C" w:rsidRDefault="00344C0C" w:rsidP="00344C0C">
            <w:pPr>
              <w:pStyle w:val="afa"/>
              <w:tabs>
                <w:tab w:val="left" w:pos="540"/>
              </w:tabs>
              <w:jc w:val="left"/>
              <w:rPr>
                <w:rFonts w:cs="Arial"/>
                <w:b w:val="0"/>
                <w:bCs/>
                <w:szCs w:val="24"/>
              </w:rPr>
            </w:pPr>
            <w:r w:rsidRPr="00344C0C">
              <w:rPr>
                <w:rFonts w:cs="Arial"/>
                <w:b w:val="0"/>
                <w:szCs w:val="24"/>
              </w:rPr>
              <w:t>Тема 8. Корпоративне право зарубіжних країн та Європейського Союзу</w:t>
            </w:r>
          </w:p>
        </w:tc>
        <w:tc>
          <w:tcPr>
            <w:tcW w:w="852" w:type="dxa"/>
          </w:tcPr>
          <w:p w14:paraId="72FB19C7" w14:textId="77777777" w:rsidR="00344C0C" w:rsidRPr="00344C0C" w:rsidRDefault="00344C0C" w:rsidP="00344C0C">
            <w:pPr>
              <w:pStyle w:val="afa"/>
              <w:tabs>
                <w:tab w:val="left" w:pos="540"/>
              </w:tabs>
              <w:rPr>
                <w:rFonts w:cs="Arial"/>
                <w:b w:val="0"/>
                <w:bCs/>
                <w:szCs w:val="24"/>
              </w:rPr>
            </w:pPr>
            <w:r>
              <w:rPr>
                <w:rFonts w:cs="Arial"/>
                <w:b w:val="0"/>
                <w:bCs/>
                <w:szCs w:val="24"/>
              </w:rPr>
              <w:t>2</w:t>
            </w:r>
          </w:p>
        </w:tc>
        <w:tc>
          <w:tcPr>
            <w:tcW w:w="1651" w:type="dxa"/>
          </w:tcPr>
          <w:p w14:paraId="2618E5EC" w14:textId="77777777" w:rsidR="00344C0C" w:rsidRPr="00344C0C" w:rsidRDefault="00FF0D3F" w:rsidP="00344C0C">
            <w:pPr>
              <w:pStyle w:val="afa"/>
              <w:tabs>
                <w:tab w:val="left" w:pos="540"/>
              </w:tabs>
              <w:rPr>
                <w:rFonts w:cs="Arial"/>
                <w:b w:val="0"/>
                <w:bCs/>
                <w:szCs w:val="24"/>
              </w:rPr>
            </w:pPr>
            <w:r>
              <w:rPr>
                <w:rFonts w:cs="Arial"/>
                <w:b w:val="0"/>
                <w:bCs/>
                <w:szCs w:val="24"/>
              </w:rPr>
              <w:t>2</w:t>
            </w:r>
          </w:p>
        </w:tc>
        <w:tc>
          <w:tcPr>
            <w:tcW w:w="723" w:type="dxa"/>
          </w:tcPr>
          <w:p w14:paraId="243967AD" w14:textId="77777777" w:rsidR="00344C0C" w:rsidRPr="00344C0C" w:rsidRDefault="00FF0D3F" w:rsidP="00344C0C">
            <w:pPr>
              <w:pStyle w:val="afa"/>
              <w:tabs>
                <w:tab w:val="left" w:pos="540"/>
              </w:tabs>
              <w:rPr>
                <w:rFonts w:cs="Arial"/>
                <w:b w:val="0"/>
                <w:bCs/>
                <w:szCs w:val="24"/>
              </w:rPr>
            </w:pPr>
            <w:r>
              <w:rPr>
                <w:rFonts w:cs="Arial"/>
                <w:b w:val="0"/>
                <w:bCs/>
                <w:szCs w:val="24"/>
              </w:rPr>
              <w:t>7</w:t>
            </w:r>
          </w:p>
        </w:tc>
        <w:tc>
          <w:tcPr>
            <w:tcW w:w="860" w:type="dxa"/>
          </w:tcPr>
          <w:p w14:paraId="494B22A0" w14:textId="77777777" w:rsidR="00344C0C" w:rsidRPr="00344C0C" w:rsidRDefault="00344C0C" w:rsidP="00344C0C">
            <w:pPr>
              <w:pStyle w:val="afa"/>
              <w:tabs>
                <w:tab w:val="left" w:pos="540"/>
              </w:tabs>
              <w:rPr>
                <w:rFonts w:cs="Arial"/>
                <w:b w:val="0"/>
                <w:bCs/>
                <w:szCs w:val="24"/>
              </w:rPr>
            </w:pPr>
            <w:r w:rsidRPr="00344C0C">
              <w:rPr>
                <w:rFonts w:cs="Arial"/>
                <w:b w:val="0"/>
                <w:bCs/>
                <w:szCs w:val="24"/>
              </w:rPr>
              <w:t>1</w:t>
            </w:r>
            <w:r w:rsidR="00FF0D3F">
              <w:rPr>
                <w:rFonts w:cs="Arial"/>
                <w:b w:val="0"/>
                <w:bCs/>
                <w:szCs w:val="24"/>
              </w:rPr>
              <w:t>1</w:t>
            </w:r>
          </w:p>
        </w:tc>
      </w:tr>
      <w:tr w:rsidR="00344C0C" w:rsidRPr="00344C0C" w14:paraId="6D8116BF" w14:textId="77777777" w:rsidTr="00344C0C">
        <w:tc>
          <w:tcPr>
            <w:tcW w:w="543" w:type="dxa"/>
          </w:tcPr>
          <w:p w14:paraId="52945C0A" w14:textId="77777777" w:rsidR="00344C0C" w:rsidRPr="00344C0C" w:rsidRDefault="00344C0C" w:rsidP="00FF0D3F">
            <w:pPr>
              <w:pStyle w:val="afa"/>
              <w:tabs>
                <w:tab w:val="left" w:pos="540"/>
              </w:tabs>
              <w:rPr>
                <w:rFonts w:cs="Arial"/>
                <w:b w:val="0"/>
                <w:szCs w:val="24"/>
              </w:rPr>
            </w:pPr>
            <w:r w:rsidRPr="00344C0C">
              <w:rPr>
                <w:rFonts w:cs="Arial"/>
                <w:b w:val="0"/>
                <w:szCs w:val="24"/>
              </w:rPr>
              <w:t>9</w:t>
            </w:r>
          </w:p>
        </w:tc>
        <w:tc>
          <w:tcPr>
            <w:tcW w:w="5861" w:type="dxa"/>
          </w:tcPr>
          <w:p w14:paraId="209BBB49" w14:textId="77777777" w:rsidR="00344C0C" w:rsidRPr="00344C0C" w:rsidRDefault="00344C0C" w:rsidP="00344C0C">
            <w:pPr>
              <w:pStyle w:val="afa"/>
              <w:tabs>
                <w:tab w:val="left" w:pos="540"/>
              </w:tabs>
              <w:jc w:val="left"/>
              <w:rPr>
                <w:rFonts w:cs="Arial"/>
                <w:b w:val="0"/>
                <w:bCs/>
                <w:i/>
                <w:szCs w:val="24"/>
              </w:rPr>
            </w:pPr>
            <w:r w:rsidRPr="00344C0C">
              <w:rPr>
                <w:rFonts w:cs="Arial"/>
                <w:b w:val="0"/>
                <w:i/>
                <w:szCs w:val="24"/>
              </w:rPr>
              <w:t xml:space="preserve">Контрольна робота за змістовим модулем </w:t>
            </w:r>
          </w:p>
        </w:tc>
        <w:tc>
          <w:tcPr>
            <w:tcW w:w="852" w:type="dxa"/>
          </w:tcPr>
          <w:p w14:paraId="116C9638" w14:textId="77777777" w:rsidR="00344C0C" w:rsidRPr="00344C0C" w:rsidRDefault="00344C0C" w:rsidP="00344C0C">
            <w:pPr>
              <w:pStyle w:val="afa"/>
              <w:tabs>
                <w:tab w:val="left" w:pos="540"/>
              </w:tabs>
              <w:rPr>
                <w:rFonts w:cs="Arial"/>
                <w:b w:val="0"/>
                <w:bCs/>
                <w:szCs w:val="24"/>
              </w:rPr>
            </w:pPr>
            <w:r w:rsidRPr="00344C0C">
              <w:rPr>
                <w:rFonts w:cs="Arial"/>
                <w:b w:val="0"/>
                <w:bCs/>
                <w:szCs w:val="24"/>
              </w:rPr>
              <w:t>-</w:t>
            </w:r>
          </w:p>
        </w:tc>
        <w:tc>
          <w:tcPr>
            <w:tcW w:w="1651" w:type="dxa"/>
          </w:tcPr>
          <w:p w14:paraId="0DCBACC0" w14:textId="77777777" w:rsidR="00344C0C" w:rsidRPr="00344C0C" w:rsidRDefault="00344C0C" w:rsidP="00344C0C">
            <w:pPr>
              <w:pStyle w:val="afa"/>
              <w:tabs>
                <w:tab w:val="left" w:pos="525"/>
                <w:tab w:val="center" w:pos="612"/>
              </w:tabs>
              <w:rPr>
                <w:rFonts w:cs="Arial"/>
                <w:b w:val="0"/>
                <w:bCs/>
                <w:szCs w:val="24"/>
              </w:rPr>
            </w:pPr>
            <w:r>
              <w:rPr>
                <w:rFonts w:cs="Arial"/>
                <w:b w:val="0"/>
                <w:bCs/>
                <w:szCs w:val="24"/>
              </w:rPr>
              <w:t>2</w:t>
            </w:r>
          </w:p>
        </w:tc>
        <w:tc>
          <w:tcPr>
            <w:tcW w:w="723" w:type="dxa"/>
          </w:tcPr>
          <w:p w14:paraId="59AF0363" w14:textId="77777777" w:rsidR="00344C0C" w:rsidRPr="00344C0C" w:rsidRDefault="00FF0D3F" w:rsidP="00344C0C">
            <w:pPr>
              <w:pStyle w:val="afa"/>
              <w:tabs>
                <w:tab w:val="left" w:pos="540"/>
              </w:tabs>
              <w:rPr>
                <w:rFonts w:cs="Arial"/>
                <w:b w:val="0"/>
                <w:szCs w:val="24"/>
              </w:rPr>
            </w:pPr>
            <w:r>
              <w:rPr>
                <w:rFonts w:cs="Arial"/>
                <w:b w:val="0"/>
                <w:szCs w:val="24"/>
              </w:rPr>
              <w:t>8</w:t>
            </w:r>
          </w:p>
        </w:tc>
        <w:tc>
          <w:tcPr>
            <w:tcW w:w="860" w:type="dxa"/>
          </w:tcPr>
          <w:p w14:paraId="2A21CB4D" w14:textId="77777777" w:rsidR="00344C0C" w:rsidRPr="00344C0C" w:rsidRDefault="00FF0D3F" w:rsidP="00344C0C">
            <w:pPr>
              <w:pStyle w:val="afa"/>
              <w:tabs>
                <w:tab w:val="left" w:pos="525"/>
                <w:tab w:val="center" w:pos="612"/>
              </w:tabs>
              <w:rPr>
                <w:rFonts w:cs="Arial"/>
                <w:b w:val="0"/>
                <w:bCs/>
                <w:szCs w:val="24"/>
              </w:rPr>
            </w:pPr>
            <w:r>
              <w:rPr>
                <w:rFonts w:cs="Arial"/>
                <w:b w:val="0"/>
                <w:bCs/>
                <w:szCs w:val="24"/>
              </w:rPr>
              <w:t>10</w:t>
            </w:r>
          </w:p>
        </w:tc>
      </w:tr>
      <w:tr w:rsidR="00344C0C" w:rsidRPr="00344C0C" w14:paraId="7AD0C641" w14:textId="77777777" w:rsidTr="00344C0C">
        <w:tc>
          <w:tcPr>
            <w:tcW w:w="543" w:type="dxa"/>
          </w:tcPr>
          <w:p w14:paraId="0C528C0F" w14:textId="77777777" w:rsidR="00344C0C" w:rsidRPr="00344C0C" w:rsidRDefault="00344C0C" w:rsidP="00FF0D3F">
            <w:pPr>
              <w:pStyle w:val="afa"/>
              <w:tabs>
                <w:tab w:val="left" w:pos="540"/>
              </w:tabs>
              <w:rPr>
                <w:rFonts w:cs="Arial"/>
                <w:b w:val="0"/>
                <w:i/>
                <w:szCs w:val="24"/>
              </w:rPr>
            </w:pPr>
            <w:r w:rsidRPr="00344C0C">
              <w:rPr>
                <w:rFonts w:cs="Arial"/>
                <w:b w:val="0"/>
                <w:i/>
                <w:szCs w:val="24"/>
              </w:rPr>
              <w:t>10</w:t>
            </w:r>
          </w:p>
        </w:tc>
        <w:tc>
          <w:tcPr>
            <w:tcW w:w="5861" w:type="dxa"/>
          </w:tcPr>
          <w:p w14:paraId="55D3D9DD" w14:textId="77777777" w:rsidR="00344C0C" w:rsidRPr="00344C0C" w:rsidRDefault="00344C0C" w:rsidP="00344C0C">
            <w:pPr>
              <w:pStyle w:val="afa"/>
              <w:tabs>
                <w:tab w:val="left" w:pos="540"/>
              </w:tabs>
              <w:jc w:val="left"/>
              <w:rPr>
                <w:rFonts w:cs="Arial"/>
                <w:b w:val="0"/>
                <w:i/>
                <w:szCs w:val="24"/>
              </w:rPr>
            </w:pPr>
            <w:r w:rsidRPr="00344C0C">
              <w:rPr>
                <w:rFonts w:cs="Arial"/>
                <w:b w:val="0"/>
                <w:i/>
                <w:szCs w:val="24"/>
              </w:rPr>
              <w:t xml:space="preserve">Виконання індивідуального завдання </w:t>
            </w:r>
          </w:p>
        </w:tc>
        <w:tc>
          <w:tcPr>
            <w:tcW w:w="852" w:type="dxa"/>
          </w:tcPr>
          <w:p w14:paraId="3B59D8E3" w14:textId="77777777" w:rsidR="00344C0C" w:rsidRPr="00344C0C" w:rsidRDefault="00344C0C" w:rsidP="00344C0C">
            <w:pPr>
              <w:pStyle w:val="afa"/>
              <w:tabs>
                <w:tab w:val="left" w:pos="540"/>
              </w:tabs>
              <w:rPr>
                <w:rFonts w:cs="Arial"/>
                <w:b w:val="0"/>
                <w:i/>
                <w:szCs w:val="24"/>
              </w:rPr>
            </w:pPr>
            <w:r w:rsidRPr="00344C0C">
              <w:rPr>
                <w:rFonts w:cs="Arial"/>
                <w:b w:val="0"/>
                <w:i/>
                <w:szCs w:val="24"/>
              </w:rPr>
              <w:t>-</w:t>
            </w:r>
          </w:p>
        </w:tc>
        <w:tc>
          <w:tcPr>
            <w:tcW w:w="1651" w:type="dxa"/>
          </w:tcPr>
          <w:p w14:paraId="00E261FF" w14:textId="77777777" w:rsidR="00344C0C" w:rsidRPr="00344C0C" w:rsidRDefault="00344C0C" w:rsidP="00344C0C">
            <w:pPr>
              <w:pStyle w:val="afa"/>
              <w:tabs>
                <w:tab w:val="left" w:pos="525"/>
                <w:tab w:val="center" w:pos="612"/>
              </w:tabs>
              <w:rPr>
                <w:rFonts w:cs="Arial"/>
                <w:b w:val="0"/>
                <w:bCs/>
                <w:i/>
                <w:szCs w:val="24"/>
              </w:rPr>
            </w:pPr>
            <w:r w:rsidRPr="00344C0C">
              <w:rPr>
                <w:rFonts w:cs="Arial"/>
                <w:b w:val="0"/>
                <w:bCs/>
                <w:i/>
                <w:szCs w:val="24"/>
              </w:rPr>
              <w:t>-</w:t>
            </w:r>
          </w:p>
        </w:tc>
        <w:tc>
          <w:tcPr>
            <w:tcW w:w="723" w:type="dxa"/>
          </w:tcPr>
          <w:p w14:paraId="07D62BD6" w14:textId="77777777" w:rsidR="00344C0C" w:rsidRPr="00344C0C" w:rsidRDefault="00344C0C" w:rsidP="00344C0C">
            <w:pPr>
              <w:pStyle w:val="afa"/>
              <w:tabs>
                <w:tab w:val="left" w:pos="540"/>
              </w:tabs>
              <w:rPr>
                <w:rFonts w:cs="Arial"/>
                <w:b w:val="0"/>
                <w:bCs/>
                <w:szCs w:val="24"/>
              </w:rPr>
            </w:pPr>
            <w:r w:rsidRPr="00344C0C">
              <w:rPr>
                <w:rFonts w:cs="Arial"/>
                <w:b w:val="0"/>
                <w:bCs/>
                <w:szCs w:val="24"/>
              </w:rPr>
              <w:t>8</w:t>
            </w:r>
          </w:p>
        </w:tc>
        <w:tc>
          <w:tcPr>
            <w:tcW w:w="860" w:type="dxa"/>
          </w:tcPr>
          <w:p w14:paraId="3E5C6D10" w14:textId="77777777" w:rsidR="00344C0C" w:rsidRPr="00344C0C" w:rsidRDefault="00344C0C" w:rsidP="00344C0C">
            <w:pPr>
              <w:pStyle w:val="afa"/>
              <w:tabs>
                <w:tab w:val="left" w:pos="525"/>
                <w:tab w:val="center" w:pos="612"/>
              </w:tabs>
              <w:rPr>
                <w:rFonts w:cs="Arial"/>
                <w:b w:val="0"/>
                <w:bCs/>
                <w:szCs w:val="24"/>
              </w:rPr>
            </w:pPr>
            <w:r w:rsidRPr="00344C0C">
              <w:rPr>
                <w:rFonts w:cs="Arial"/>
                <w:b w:val="0"/>
                <w:bCs/>
                <w:szCs w:val="24"/>
              </w:rPr>
              <w:t>8</w:t>
            </w:r>
          </w:p>
        </w:tc>
      </w:tr>
      <w:tr w:rsidR="00344C0C" w:rsidRPr="00344C0C" w14:paraId="5DAB27EB" w14:textId="77777777" w:rsidTr="00344C0C">
        <w:tc>
          <w:tcPr>
            <w:tcW w:w="6404" w:type="dxa"/>
            <w:gridSpan w:val="2"/>
          </w:tcPr>
          <w:p w14:paraId="3652A00E" w14:textId="77777777" w:rsidR="00344C0C" w:rsidRPr="00344C0C" w:rsidRDefault="00344C0C" w:rsidP="00344C0C">
            <w:pPr>
              <w:pStyle w:val="afa"/>
              <w:tabs>
                <w:tab w:val="left" w:pos="540"/>
              </w:tabs>
              <w:rPr>
                <w:rFonts w:cs="Arial"/>
                <w:b w:val="0"/>
                <w:bCs/>
                <w:szCs w:val="24"/>
              </w:rPr>
            </w:pPr>
            <w:r w:rsidRPr="00344C0C">
              <w:rPr>
                <w:rFonts w:cs="Arial"/>
                <w:b w:val="0"/>
                <w:szCs w:val="24"/>
              </w:rPr>
              <w:t>Всього:</w:t>
            </w:r>
          </w:p>
        </w:tc>
        <w:tc>
          <w:tcPr>
            <w:tcW w:w="852" w:type="dxa"/>
          </w:tcPr>
          <w:p w14:paraId="1AD2F70E" w14:textId="77777777" w:rsidR="00344C0C" w:rsidRPr="00344C0C" w:rsidRDefault="00344C0C" w:rsidP="00344C0C">
            <w:pPr>
              <w:pStyle w:val="afa"/>
              <w:tabs>
                <w:tab w:val="left" w:pos="540"/>
              </w:tabs>
              <w:rPr>
                <w:rFonts w:cs="Arial"/>
                <w:b w:val="0"/>
                <w:szCs w:val="24"/>
              </w:rPr>
            </w:pPr>
            <w:r>
              <w:rPr>
                <w:rFonts w:cs="Arial"/>
                <w:b w:val="0"/>
                <w:szCs w:val="24"/>
              </w:rPr>
              <w:t>24</w:t>
            </w:r>
          </w:p>
        </w:tc>
        <w:tc>
          <w:tcPr>
            <w:tcW w:w="1651" w:type="dxa"/>
          </w:tcPr>
          <w:p w14:paraId="2A5C8FE1" w14:textId="77777777" w:rsidR="00344C0C" w:rsidRPr="00344C0C" w:rsidRDefault="00344C0C" w:rsidP="00344C0C">
            <w:pPr>
              <w:pStyle w:val="afa"/>
              <w:tabs>
                <w:tab w:val="left" w:pos="540"/>
              </w:tabs>
              <w:rPr>
                <w:rFonts w:cs="Arial"/>
                <w:b w:val="0"/>
                <w:szCs w:val="24"/>
              </w:rPr>
            </w:pPr>
            <w:r>
              <w:rPr>
                <w:rFonts w:cs="Arial"/>
                <w:b w:val="0"/>
                <w:szCs w:val="24"/>
              </w:rPr>
              <w:t>24</w:t>
            </w:r>
          </w:p>
        </w:tc>
        <w:tc>
          <w:tcPr>
            <w:tcW w:w="723" w:type="dxa"/>
          </w:tcPr>
          <w:p w14:paraId="3C0882A1" w14:textId="77777777" w:rsidR="00344C0C" w:rsidRPr="00344C0C" w:rsidRDefault="00344C0C" w:rsidP="00344C0C">
            <w:pPr>
              <w:pStyle w:val="afa"/>
              <w:tabs>
                <w:tab w:val="left" w:pos="540"/>
              </w:tabs>
              <w:rPr>
                <w:rFonts w:cs="Arial"/>
                <w:b w:val="0"/>
                <w:szCs w:val="24"/>
              </w:rPr>
            </w:pPr>
            <w:r>
              <w:rPr>
                <w:rFonts w:cs="Arial"/>
                <w:b w:val="0"/>
                <w:szCs w:val="24"/>
              </w:rPr>
              <w:t>72</w:t>
            </w:r>
          </w:p>
        </w:tc>
        <w:tc>
          <w:tcPr>
            <w:tcW w:w="860" w:type="dxa"/>
          </w:tcPr>
          <w:p w14:paraId="2D8836CD" w14:textId="77777777" w:rsidR="00344C0C" w:rsidRPr="00344C0C" w:rsidRDefault="00344C0C" w:rsidP="00344C0C">
            <w:pPr>
              <w:pStyle w:val="afa"/>
              <w:tabs>
                <w:tab w:val="left" w:pos="540"/>
              </w:tabs>
              <w:rPr>
                <w:rFonts w:cs="Arial"/>
                <w:b w:val="0"/>
                <w:szCs w:val="24"/>
              </w:rPr>
            </w:pPr>
            <w:r w:rsidRPr="00344C0C">
              <w:rPr>
                <w:rFonts w:cs="Arial"/>
                <w:b w:val="0"/>
                <w:szCs w:val="24"/>
              </w:rPr>
              <w:t>120</w:t>
            </w:r>
          </w:p>
        </w:tc>
      </w:tr>
    </w:tbl>
    <w:p w14:paraId="0A274D39" w14:textId="77777777" w:rsidR="00344C0C" w:rsidRDefault="00344C0C" w:rsidP="002170EC">
      <w:pPr>
        <w:ind w:firstLine="709"/>
        <w:jc w:val="both"/>
        <w:rPr>
          <w:rFonts w:ascii="Arial" w:hAnsi="Arial" w:cs="Arial"/>
          <w:iCs/>
          <w:sz w:val="24"/>
          <w:szCs w:val="24"/>
        </w:rPr>
      </w:pPr>
    </w:p>
    <w:p w14:paraId="20CA37EF" w14:textId="77777777" w:rsidR="00FF0D3F" w:rsidRDefault="00FF0D3F" w:rsidP="00FF0D3F">
      <w:pPr>
        <w:spacing w:line="240" w:lineRule="auto"/>
        <w:ind w:firstLine="709"/>
        <w:jc w:val="center"/>
        <w:rPr>
          <w:rFonts w:ascii="Arial" w:hAnsi="Arial" w:cs="Arial"/>
          <w:b/>
          <w:sz w:val="24"/>
          <w:szCs w:val="24"/>
        </w:rPr>
      </w:pPr>
      <w:r w:rsidRPr="00241954">
        <w:rPr>
          <w:rFonts w:ascii="Arial" w:hAnsi="Arial" w:cs="Arial"/>
          <w:b/>
          <w:sz w:val="24"/>
          <w:szCs w:val="24"/>
        </w:rPr>
        <w:t>Структура дисципліни для студентів заочної форми навчання</w:t>
      </w:r>
    </w:p>
    <w:p w14:paraId="08D09675" w14:textId="77777777" w:rsidR="00FF0D3F" w:rsidRDefault="00FF0D3F" w:rsidP="002170EC">
      <w:pPr>
        <w:ind w:firstLine="709"/>
        <w:jc w:val="both"/>
        <w:rPr>
          <w:rFonts w:ascii="Arial" w:hAnsi="Arial" w:cs="Arial"/>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5861"/>
        <w:gridCol w:w="852"/>
        <w:gridCol w:w="1651"/>
        <w:gridCol w:w="723"/>
        <w:gridCol w:w="860"/>
      </w:tblGrid>
      <w:tr w:rsidR="00FF0D3F" w:rsidRPr="00FF0D3F" w14:paraId="7E082C94" w14:textId="77777777" w:rsidTr="00FF0D3F">
        <w:trPr>
          <w:cantSplit/>
        </w:trPr>
        <w:tc>
          <w:tcPr>
            <w:tcW w:w="543" w:type="dxa"/>
            <w:vMerge w:val="restart"/>
          </w:tcPr>
          <w:p w14:paraId="4528B6AF" w14:textId="77777777" w:rsidR="00FF0D3F" w:rsidRPr="00FF0D3F" w:rsidRDefault="00FF0D3F" w:rsidP="00FF0D3F">
            <w:pPr>
              <w:pStyle w:val="afa"/>
              <w:tabs>
                <w:tab w:val="left" w:pos="540"/>
              </w:tabs>
              <w:rPr>
                <w:rFonts w:cs="Arial"/>
                <w:b w:val="0"/>
                <w:szCs w:val="24"/>
              </w:rPr>
            </w:pPr>
            <w:r w:rsidRPr="00FF0D3F">
              <w:rPr>
                <w:rFonts w:cs="Arial"/>
                <w:b w:val="0"/>
                <w:szCs w:val="24"/>
              </w:rPr>
              <w:t>№ п/п</w:t>
            </w:r>
          </w:p>
        </w:tc>
        <w:tc>
          <w:tcPr>
            <w:tcW w:w="5861" w:type="dxa"/>
            <w:vMerge w:val="restart"/>
          </w:tcPr>
          <w:p w14:paraId="45F5298C" w14:textId="77777777" w:rsidR="00FF0D3F" w:rsidRPr="00FF0D3F" w:rsidRDefault="00FF0D3F" w:rsidP="00AC4148">
            <w:pPr>
              <w:pStyle w:val="afa"/>
              <w:tabs>
                <w:tab w:val="left" w:pos="540"/>
              </w:tabs>
              <w:rPr>
                <w:rFonts w:cs="Arial"/>
                <w:b w:val="0"/>
                <w:szCs w:val="24"/>
              </w:rPr>
            </w:pPr>
            <w:r w:rsidRPr="00FF0D3F">
              <w:rPr>
                <w:rFonts w:cs="Arial"/>
                <w:b w:val="0"/>
                <w:szCs w:val="24"/>
              </w:rPr>
              <w:t>Назва теми</w:t>
            </w:r>
          </w:p>
        </w:tc>
        <w:tc>
          <w:tcPr>
            <w:tcW w:w="4086" w:type="dxa"/>
            <w:gridSpan w:val="4"/>
          </w:tcPr>
          <w:p w14:paraId="6947AEC2" w14:textId="77777777" w:rsidR="00FF0D3F" w:rsidRPr="00FF0D3F" w:rsidRDefault="00FF0D3F" w:rsidP="00AC4148">
            <w:pPr>
              <w:pStyle w:val="afa"/>
              <w:tabs>
                <w:tab w:val="left" w:pos="540"/>
              </w:tabs>
              <w:rPr>
                <w:rFonts w:cs="Arial"/>
                <w:b w:val="0"/>
                <w:szCs w:val="24"/>
              </w:rPr>
            </w:pPr>
            <w:r w:rsidRPr="00FF0D3F">
              <w:rPr>
                <w:rFonts w:cs="Arial"/>
                <w:b w:val="0"/>
                <w:szCs w:val="24"/>
              </w:rPr>
              <w:t>Кількість годин</w:t>
            </w:r>
          </w:p>
        </w:tc>
      </w:tr>
      <w:tr w:rsidR="00FF0D3F" w:rsidRPr="00FF0D3F" w14:paraId="3D5AD4B8" w14:textId="77777777" w:rsidTr="00FF0D3F">
        <w:trPr>
          <w:cantSplit/>
        </w:trPr>
        <w:tc>
          <w:tcPr>
            <w:tcW w:w="543" w:type="dxa"/>
            <w:vMerge/>
          </w:tcPr>
          <w:p w14:paraId="1AA31D62" w14:textId="77777777" w:rsidR="00FF0D3F" w:rsidRPr="00FF0D3F" w:rsidRDefault="00FF0D3F" w:rsidP="00FF0D3F">
            <w:pPr>
              <w:pStyle w:val="afa"/>
              <w:tabs>
                <w:tab w:val="left" w:pos="540"/>
              </w:tabs>
              <w:rPr>
                <w:rFonts w:cs="Arial"/>
                <w:b w:val="0"/>
                <w:szCs w:val="24"/>
              </w:rPr>
            </w:pPr>
          </w:p>
        </w:tc>
        <w:tc>
          <w:tcPr>
            <w:tcW w:w="5861" w:type="dxa"/>
            <w:vMerge/>
          </w:tcPr>
          <w:p w14:paraId="7EAAF690" w14:textId="77777777" w:rsidR="00FF0D3F" w:rsidRPr="00FF0D3F" w:rsidRDefault="00FF0D3F" w:rsidP="00AC4148">
            <w:pPr>
              <w:pStyle w:val="afa"/>
              <w:tabs>
                <w:tab w:val="left" w:pos="540"/>
              </w:tabs>
              <w:rPr>
                <w:rFonts w:cs="Arial"/>
                <w:b w:val="0"/>
                <w:bCs/>
                <w:szCs w:val="24"/>
              </w:rPr>
            </w:pPr>
          </w:p>
        </w:tc>
        <w:tc>
          <w:tcPr>
            <w:tcW w:w="852" w:type="dxa"/>
          </w:tcPr>
          <w:p w14:paraId="7FC1FAD4" w14:textId="77777777" w:rsidR="00FF0D3F" w:rsidRPr="00FF0D3F" w:rsidRDefault="00FF0D3F" w:rsidP="00AC4148">
            <w:pPr>
              <w:pStyle w:val="afa"/>
              <w:tabs>
                <w:tab w:val="left" w:pos="540"/>
              </w:tabs>
              <w:rPr>
                <w:rFonts w:cs="Arial"/>
                <w:b w:val="0"/>
                <w:bCs/>
                <w:szCs w:val="24"/>
              </w:rPr>
            </w:pPr>
            <w:r w:rsidRPr="00FF0D3F">
              <w:rPr>
                <w:rFonts w:cs="Arial"/>
                <w:b w:val="0"/>
                <w:szCs w:val="24"/>
              </w:rPr>
              <w:t>лекції</w:t>
            </w:r>
          </w:p>
        </w:tc>
        <w:tc>
          <w:tcPr>
            <w:tcW w:w="1651" w:type="dxa"/>
          </w:tcPr>
          <w:p w14:paraId="4FC0956B" w14:textId="77777777" w:rsidR="00FF0D3F" w:rsidRPr="00FF0D3F" w:rsidRDefault="00FF0D3F" w:rsidP="00AC4148">
            <w:pPr>
              <w:pStyle w:val="afa"/>
              <w:tabs>
                <w:tab w:val="left" w:pos="540"/>
              </w:tabs>
              <w:rPr>
                <w:rFonts w:cs="Arial"/>
                <w:b w:val="0"/>
                <w:bCs/>
                <w:szCs w:val="24"/>
              </w:rPr>
            </w:pPr>
            <w:r w:rsidRPr="00FF0D3F">
              <w:rPr>
                <w:rFonts w:cs="Arial"/>
                <w:b w:val="0"/>
                <w:szCs w:val="24"/>
              </w:rPr>
              <w:t xml:space="preserve">Практичні (семінарські) </w:t>
            </w:r>
          </w:p>
        </w:tc>
        <w:tc>
          <w:tcPr>
            <w:tcW w:w="723" w:type="dxa"/>
          </w:tcPr>
          <w:p w14:paraId="2A311432" w14:textId="77777777" w:rsidR="00FF0D3F" w:rsidRPr="00FF0D3F" w:rsidRDefault="00FF0D3F" w:rsidP="00AC4148">
            <w:pPr>
              <w:pStyle w:val="afa"/>
              <w:tabs>
                <w:tab w:val="left" w:pos="540"/>
              </w:tabs>
              <w:rPr>
                <w:rFonts w:cs="Arial"/>
                <w:b w:val="0"/>
                <w:bCs/>
                <w:szCs w:val="24"/>
              </w:rPr>
            </w:pPr>
            <w:r w:rsidRPr="00FF0D3F">
              <w:rPr>
                <w:rFonts w:cs="Arial"/>
                <w:b w:val="0"/>
                <w:szCs w:val="24"/>
              </w:rPr>
              <w:t>СРС</w:t>
            </w:r>
          </w:p>
        </w:tc>
        <w:tc>
          <w:tcPr>
            <w:tcW w:w="860" w:type="dxa"/>
          </w:tcPr>
          <w:p w14:paraId="37E09257" w14:textId="77777777" w:rsidR="00FF0D3F" w:rsidRPr="00FF0D3F" w:rsidRDefault="00FF0D3F" w:rsidP="00AC4148">
            <w:pPr>
              <w:pStyle w:val="afa"/>
              <w:tabs>
                <w:tab w:val="left" w:pos="540"/>
              </w:tabs>
              <w:rPr>
                <w:rFonts w:cs="Arial"/>
                <w:b w:val="0"/>
                <w:bCs/>
                <w:szCs w:val="24"/>
              </w:rPr>
            </w:pPr>
            <w:r w:rsidRPr="00FF0D3F">
              <w:rPr>
                <w:rFonts w:cs="Arial"/>
                <w:b w:val="0"/>
                <w:szCs w:val="24"/>
              </w:rPr>
              <w:t xml:space="preserve">всього </w:t>
            </w:r>
          </w:p>
        </w:tc>
      </w:tr>
      <w:tr w:rsidR="00FF0D3F" w:rsidRPr="00FF0D3F" w14:paraId="2A76ED36" w14:textId="77777777" w:rsidTr="00FF0D3F">
        <w:trPr>
          <w:trHeight w:val="519"/>
        </w:trPr>
        <w:tc>
          <w:tcPr>
            <w:tcW w:w="543" w:type="dxa"/>
          </w:tcPr>
          <w:p w14:paraId="609F6AC3" w14:textId="77777777" w:rsidR="00FF0D3F" w:rsidRPr="00FF0D3F" w:rsidRDefault="00FF0D3F" w:rsidP="00FF0D3F">
            <w:pPr>
              <w:pStyle w:val="afa"/>
              <w:tabs>
                <w:tab w:val="left" w:pos="540"/>
              </w:tabs>
              <w:rPr>
                <w:rFonts w:cs="Arial"/>
                <w:b w:val="0"/>
                <w:szCs w:val="24"/>
              </w:rPr>
            </w:pPr>
            <w:r w:rsidRPr="00FF0D3F">
              <w:rPr>
                <w:rFonts w:cs="Arial"/>
                <w:b w:val="0"/>
                <w:szCs w:val="24"/>
              </w:rPr>
              <w:t>1</w:t>
            </w:r>
          </w:p>
        </w:tc>
        <w:tc>
          <w:tcPr>
            <w:tcW w:w="5861" w:type="dxa"/>
          </w:tcPr>
          <w:p w14:paraId="5ECFA576" w14:textId="77777777" w:rsidR="00FF0D3F" w:rsidRPr="00FF0D3F" w:rsidRDefault="00FF0D3F" w:rsidP="00AC4148">
            <w:pPr>
              <w:pStyle w:val="afa"/>
              <w:tabs>
                <w:tab w:val="left" w:pos="540"/>
              </w:tabs>
              <w:jc w:val="left"/>
              <w:rPr>
                <w:rFonts w:cs="Arial"/>
                <w:b w:val="0"/>
                <w:bCs/>
                <w:szCs w:val="24"/>
              </w:rPr>
            </w:pPr>
            <w:r w:rsidRPr="00FF0D3F">
              <w:rPr>
                <w:rFonts w:cs="Arial"/>
                <w:b w:val="0"/>
                <w:szCs w:val="24"/>
              </w:rPr>
              <w:t xml:space="preserve">Тема 1. Поняття та предмет корпоративного права </w:t>
            </w:r>
          </w:p>
        </w:tc>
        <w:tc>
          <w:tcPr>
            <w:tcW w:w="852" w:type="dxa"/>
          </w:tcPr>
          <w:p w14:paraId="5F0B8BEA" w14:textId="77777777" w:rsidR="00FF0D3F" w:rsidRPr="00FF0D3F" w:rsidRDefault="00FF0D3F" w:rsidP="00AC4148">
            <w:pPr>
              <w:pStyle w:val="afa"/>
              <w:tabs>
                <w:tab w:val="left" w:pos="540"/>
              </w:tabs>
              <w:rPr>
                <w:rFonts w:cs="Arial"/>
                <w:b w:val="0"/>
                <w:bCs/>
                <w:szCs w:val="24"/>
              </w:rPr>
            </w:pPr>
          </w:p>
        </w:tc>
        <w:tc>
          <w:tcPr>
            <w:tcW w:w="1651" w:type="dxa"/>
          </w:tcPr>
          <w:p w14:paraId="59036700" w14:textId="77777777" w:rsidR="00FF0D3F" w:rsidRPr="00FF0D3F" w:rsidRDefault="00FF0D3F" w:rsidP="00AC4148">
            <w:pPr>
              <w:pStyle w:val="afa"/>
              <w:tabs>
                <w:tab w:val="left" w:pos="540"/>
              </w:tabs>
              <w:rPr>
                <w:rFonts w:cs="Arial"/>
                <w:b w:val="0"/>
                <w:bCs/>
                <w:szCs w:val="24"/>
              </w:rPr>
            </w:pPr>
          </w:p>
        </w:tc>
        <w:tc>
          <w:tcPr>
            <w:tcW w:w="723" w:type="dxa"/>
          </w:tcPr>
          <w:p w14:paraId="7293406A" w14:textId="77777777" w:rsidR="00FF0D3F" w:rsidRPr="00FF0D3F" w:rsidRDefault="00FF0D3F" w:rsidP="00FF0D3F">
            <w:pPr>
              <w:pStyle w:val="afa"/>
              <w:tabs>
                <w:tab w:val="left" w:pos="540"/>
              </w:tabs>
              <w:rPr>
                <w:rFonts w:cs="Arial"/>
                <w:b w:val="0"/>
                <w:bCs/>
                <w:szCs w:val="24"/>
              </w:rPr>
            </w:pPr>
            <w:r w:rsidRPr="00FF0D3F">
              <w:rPr>
                <w:rFonts w:cs="Arial"/>
                <w:b w:val="0"/>
                <w:bCs/>
                <w:szCs w:val="24"/>
              </w:rPr>
              <w:t>12</w:t>
            </w:r>
          </w:p>
        </w:tc>
        <w:tc>
          <w:tcPr>
            <w:tcW w:w="860" w:type="dxa"/>
          </w:tcPr>
          <w:p w14:paraId="161B2569" w14:textId="77777777" w:rsidR="00FF0D3F" w:rsidRPr="00FF0D3F" w:rsidRDefault="00FF0D3F" w:rsidP="00AC4148">
            <w:pPr>
              <w:pStyle w:val="afa"/>
              <w:tabs>
                <w:tab w:val="left" w:pos="540"/>
              </w:tabs>
              <w:rPr>
                <w:rFonts w:cs="Arial"/>
                <w:b w:val="0"/>
                <w:bCs/>
                <w:szCs w:val="24"/>
              </w:rPr>
            </w:pPr>
            <w:r w:rsidRPr="00FF0D3F">
              <w:rPr>
                <w:rFonts w:cs="Arial"/>
                <w:b w:val="0"/>
                <w:bCs/>
                <w:szCs w:val="24"/>
              </w:rPr>
              <w:t>12</w:t>
            </w:r>
          </w:p>
        </w:tc>
      </w:tr>
      <w:tr w:rsidR="00FF0D3F" w:rsidRPr="00FF0D3F" w14:paraId="75E06FCC" w14:textId="77777777" w:rsidTr="00FF0D3F">
        <w:tc>
          <w:tcPr>
            <w:tcW w:w="543" w:type="dxa"/>
          </w:tcPr>
          <w:p w14:paraId="2F76EFB5" w14:textId="77777777" w:rsidR="00FF0D3F" w:rsidRPr="00FF0D3F" w:rsidRDefault="00FF0D3F" w:rsidP="00FF0D3F">
            <w:pPr>
              <w:pStyle w:val="afa"/>
              <w:tabs>
                <w:tab w:val="left" w:pos="540"/>
              </w:tabs>
              <w:rPr>
                <w:rFonts w:cs="Arial"/>
                <w:b w:val="0"/>
                <w:szCs w:val="24"/>
              </w:rPr>
            </w:pPr>
            <w:r w:rsidRPr="00FF0D3F">
              <w:rPr>
                <w:rFonts w:cs="Arial"/>
                <w:b w:val="0"/>
                <w:szCs w:val="24"/>
              </w:rPr>
              <w:t>2</w:t>
            </w:r>
          </w:p>
        </w:tc>
        <w:tc>
          <w:tcPr>
            <w:tcW w:w="5861" w:type="dxa"/>
          </w:tcPr>
          <w:p w14:paraId="00D6CA59" w14:textId="77777777" w:rsidR="00FF0D3F" w:rsidRPr="00FF0D3F" w:rsidRDefault="00FF0D3F" w:rsidP="00BA110C">
            <w:pPr>
              <w:pStyle w:val="afa"/>
              <w:tabs>
                <w:tab w:val="left" w:pos="540"/>
              </w:tabs>
              <w:jc w:val="left"/>
              <w:rPr>
                <w:rFonts w:cs="Arial"/>
                <w:b w:val="0"/>
                <w:bCs/>
                <w:szCs w:val="24"/>
              </w:rPr>
            </w:pPr>
            <w:r w:rsidRPr="00FF0D3F">
              <w:rPr>
                <w:rFonts w:cs="Arial"/>
                <w:b w:val="0"/>
                <w:szCs w:val="24"/>
              </w:rPr>
              <w:t xml:space="preserve">Тема 2. Корпоративні права та обов’язки учасників </w:t>
            </w:r>
            <w:r w:rsidR="00BA110C">
              <w:rPr>
                <w:rFonts w:cs="Arial"/>
                <w:b w:val="0"/>
                <w:szCs w:val="24"/>
              </w:rPr>
              <w:t>корпоративних підприємств</w:t>
            </w:r>
          </w:p>
        </w:tc>
        <w:tc>
          <w:tcPr>
            <w:tcW w:w="852" w:type="dxa"/>
          </w:tcPr>
          <w:p w14:paraId="4B1D78C5" w14:textId="77777777" w:rsidR="00FF0D3F" w:rsidRPr="00FF0D3F" w:rsidRDefault="00FF0D3F" w:rsidP="00AC4148">
            <w:pPr>
              <w:pStyle w:val="afa"/>
              <w:tabs>
                <w:tab w:val="left" w:pos="540"/>
              </w:tabs>
              <w:rPr>
                <w:rFonts w:cs="Arial"/>
                <w:b w:val="0"/>
                <w:bCs/>
                <w:szCs w:val="24"/>
              </w:rPr>
            </w:pPr>
            <w:r w:rsidRPr="00FF0D3F">
              <w:rPr>
                <w:rFonts w:cs="Arial"/>
                <w:b w:val="0"/>
                <w:bCs/>
                <w:szCs w:val="24"/>
              </w:rPr>
              <w:t>1</w:t>
            </w:r>
          </w:p>
        </w:tc>
        <w:tc>
          <w:tcPr>
            <w:tcW w:w="1651" w:type="dxa"/>
          </w:tcPr>
          <w:p w14:paraId="44AEFF80" w14:textId="77777777" w:rsidR="00FF0D3F" w:rsidRPr="00FF0D3F" w:rsidRDefault="00FF0D3F" w:rsidP="00AC4148">
            <w:pPr>
              <w:pStyle w:val="afa"/>
              <w:tabs>
                <w:tab w:val="left" w:pos="540"/>
              </w:tabs>
              <w:rPr>
                <w:rFonts w:cs="Arial"/>
                <w:b w:val="0"/>
                <w:bCs/>
                <w:szCs w:val="24"/>
              </w:rPr>
            </w:pPr>
            <w:r w:rsidRPr="00FF0D3F">
              <w:rPr>
                <w:rFonts w:cs="Arial"/>
                <w:b w:val="0"/>
                <w:bCs/>
                <w:szCs w:val="24"/>
              </w:rPr>
              <w:t>1</w:t>
            </w:r>
          </w:p>
        </w:tc>
        <w:tc>
          <w:tcPr>
            <w:tcW w:w="723" w:type="dxa"/>
          </w:tcPr>
          <w:p w14:paraId="088C9FF4" w14:textId="77777777" w:rsidR="00FF0D3F" w:rsidRPr="00FF0D3F" w:rsidRDefault="00FF0D3F" w:rsidP="00AC4148">
            <w:pPr>
              <w:pStyle w:val="afa"/>
              <w:tabs>
                <w:tab w:val="left" w:pos="540"/>
                <w:tab w:val="left" w:pos="611"/>
                <w:tab w:val="center" w:pos="702"/>
              </w:tabs>
              <w:rPr>
                <w:rFonts w:cs="Arial"/>
                <w:b w:val="0"/>
                <w:bCs/>
                <w:szCs w:val="24"/>
              </w:rPr>
            </w:pPr>
            <w:r w:rsidRPr="00FF0D3F">
              <w:rPr>
                <w:rFonts w:cs="Arial"/>
                <w:b w:val="0"/>
                <w:bCs/>
                <w:szCs w:val="24"/>
              </w:rPr>
              <w:t>14</w:t>
            </w:r>
          </w:p>
        </w:tc>
        <w:tc>
          <w:tcPr>
            <w:tcW w:w="860" w:type="dxa"/>
          </w:tcPr>
          <w:p w14:paraId="15E10DF0" w14:textId="77777777" w:rsidR="00FF0D3F" w:rsidRPr="00FF0D3F" w:rsidRDefault="00FF0D3F" w:rsidP="00FF0D3F">
            <w:pPr>
              <w:pStyle w:val="afa"/>
              <w:tabs>
                <w:tab w:val="left" w:pos="540"/>
              </w:tabs>
              <w:rPr>
                <w:rFonts w:cs="Arial"/>
                <w:b w:val="0"/>
                <w:bCs/>
                <w:szCs w:val="24"/>
              </w:rPr>
            </w:pPr>
            <w:r w:rsidRPr="00FF0D3F">
              <w:rPr>
                <w:rFonts w:cs="Arial"/>
                <w:b w:val="0"/>
                <w:bCs/>
                <w:szCs w:val="24"/>
              </w:rPr>
              <w:t>16</w:t>
            </w:r>
          </w:p>
        </w:tc>
      </w:tr>
      <w:tr w:rsidR="00FF0D3F" w:rsidRPr="00FF0D3F" w14:paraId="11763A7B" w14:textId="77777777" w:rsidTr="00FF0D3F">
        <w:tc>
          <w:tcPr>
            <w:tcW w:w="543" w:type="dxa"/>
          </w:tcPr>
          <w:p w14:paraId="3E2DED7B" w14:textId="77777777" w:rsidR="00FF0D3F" w:rsidRPr="00FF0D3F" w:rsidRDefault="00FF0D3F" w:rsidP="00FF0D3F">
            <w:pPr>
              <w:pStyle w:val="afa"/>
              <w:tabs>
                <w:tab w:val="left" w:pos="540"/>
              </w:tabs>
              <w:rPr>
                <w:rFonts w:cs="Arial"/>
                <w:b w:val="0"/>
                <w:szCs w:val="24"/>
              </w:rPr>
            </w:pPr>
            <w:r w:rsidRPr="00FF0D3F">
              <w:rPr>
                <w:rFonts w:cs="Arial"/>
                <w:b w:val="0"/>
                <w:szCs w:val="24"/>
              </w:rPr>
              <w:t>3</w:t>
            </w:r>
          </w:p>
        </w:tc>
        <w:tc>
          <w:tcPr>
            <w:tcW w:w="5861" w:type="dxa"/>
          </w:tcPr>
          <w:p w14:paraId="02FC51A4" w14:textId="77777777" w:rsidR="00FF0D3F" w:rsidRPr="00FF0D3F" w:rsidRDefault="00FF0D3F" w:rsidP="00BA110C">
            <w:pPr>
              <w:pStyle w:val="afa"/>
              <w:tabs>
                <w:tab w:val="left" w:pos="540"/>
              </w:tabs>
              <w:jc w:val="left"/>
              <w:rPr>
                <w:rFonts w:cs="Arial"/>
                <w:b w:val="0"/>
                <w:bCs/>
                <w:szCs w:val="24"/>
              </w:rPr>
            </w:pPr>
            <w:r w:rsidRPr="00FF0D3F">
              <w:rPr>
                <w:rFonts w:cs="Arial"/>
                <w:b w:val="0"/>
                <w:szCs w:val="24"/>
              </w:rPr>
              <w:t xml:space="preserve">Тема 3. Корпоративне управління в </w:t>
            </w:r>
            <w:r w:rsidR="00BA110C">
              <w:rPr>
                <w:rFonts w:cs="Arial"/>
                <w:b w:val="0"/>
                <w:szCs w:val="24"/>
              </w:rPr>
              <w:t xml:space="preserve">корпоративних підприємствах </w:t>
            </w:r>
          </w:p>
        </w:tc>
        <w:tc>
          <w:tcPr>
            <w:tcW w:w="852" w:type="dxa"/>
          </w:tcPr>
          <w:p w14:paraId="24D4BEC5" w14:textId="77777777" w:rsidR="00FF0D3F" w:rsidRPr="00FF0D3F" w:rsidRDefault="00FF0D3F" w:rsidP="00AC4148">
            <w:pPr>
              <w:pStyle w:val="afa"/>
              <w:tabs>
                <w:tab w:val="left" w:pos="540"/>
              </w:tabs>
              <w:rPr>
                <w:rFonts w:cs="Arial"/>
                <w:b w:val="0"/>
                <w:bCs/>
                <w:szCs w:val="24"/>
              </w:rPr>
            </w:pPr>
            <w:r w:rsidRPr="00FF0D3F">
              <w:rPr>
                <w:rFonts w:cs="Arial"/>
                <w:b w:val="0"/>
                <w:bCs/>
                <w:szCs w:val="24"/>
              </w:rPr>
              <w:t>1</w:t>
            </w:r>
          </w:p>
        </w:tc>
        <w:tc>
          <w:tcPr>
            <w:tcW w:w="1651" w:type="dxa"/>
          </w:tcPr>
          <w:p w14:paraId="10A75C45" w14:textId="77777777" w:rsidR="00FF0D3F" w:rsidRPr="00FF0D3F" w:rsidRDefault="00FF0D3F" w:rsidP="00AC4148">
            <w:pPr>
              <w:pStyle w:val="afa"/>
              <w:tabs>
                <w:tab w:val="left" w:pos="540"/>
              </w:tabs>
              <w:rPr>
                <w:rFonts w:cs="Arial"/>
                <w:b w:val="0"/>
                <w:bCs/>
                <w:szCs w:val="24"/>
              </w:rPr>
            </w:pPr>
          </w:p>
        </w:tc>
        <w:tc>
          <w:tcPr>
            <w:tcW w:w="723" w:type="dxa"/>
          </w:tcPr>
          <w:p w14:paraId="7F8B7F3B" w14:textId="77777777" w:rsidR="00FF0D3F" w:rsidRPr="00FF0D3F" w:rsidRDefault="00FF0D3F" w:rsidP="00AC4148">
            <w:pPr>
              <w:pStyle w:val="afa"/>
              <w:tabs>
                <w:tab w:val="left" w:pos="540"/>
              </w:tabs>
              <w:rPr>
                <w:rFonts w:cs="Arial"/>
                <w:b w:val="0"/>
                <w:bCs/>
                <w:szCs w:val="24"/>
              </w:rPr>
            </w:pPr>
            <w:r w:rsidRPr="00FF0D3F">
              <w:rPr>
                <w:rFonts w:cs="Arial"/>
                <w:b w:val="0"/>
                <w:bCs/>
                <w:szCs w:val="24"/>
              </w:rPr>
              <w:t>14</w:t>
            </w:r>
          </w:p>
        </w:tc>
        <w:tc>
          <w:tcPr>
            <w:tcW w:w="860" w:type="dxa"/>
          </w:tcPr>
          <w:p w14:paraId="259CF52B" w14:textId="77777777" w:rsidR="00FF0D3F" w:rsidRPr="00FF0D3F" w:rsidRDefault="00FF0D3F" w:rsidP="00FF0D3F">
            <w:pPr>
              <w:pStyle w:val="afa"/>
              <w:tabs>
                <w:tab w:val="left" w:pos="540"/>
              </w:tabs>
              <w:rPr>
                <w:rFonts w:cs="Arial"/>
                <w:b w:val="0"/>
                <w:bCs/>
                <w:szCs w:val="24"/>
              </w:rPr>
            </w:pPr>
            <w:r w:rsidRPr="00FF0D3F">
              <w:rPr>
                <w:rFonts w:cs="Arial"/>
                <w:b w:val="0"/>
                <w:bCs/>
                <w:szCs w:val="24"/>
              </w:rPr>
              <w:t>15</w:t>
            </w:r>
          </w:p>
        </w:tc>
      </w:tr>
      <w:tr w:rsidR="00FF0D3F" w:rsidRPr="00FF0D3F" w14:paraId="132B96EA" w14:textId="77777777" w:rsidTr="00FF0D3F">
        <w:tc>
          <w:tcPr>
            <w:tcW w:w="543" w:type="dxa"/>
          </w:tcPr>
          <w:p w14:paraId="7FAE3B93" w14:textId="77777777" w:rsidR="00FF0D3F" w:rsidRPr="00FF0D3F" w:rsidRDefault="00FF0D3F" w:rsidP="00FF0D3F">
            <w:pPr>
              <w:pStyle w:val="afa"/>
              <w:tabs>
                <w:tab w:val="left" w:pos="540"/>
              </w:tabs>
              <w:rPr>
                <w:rFonts w:cs="Arial"/>
                <w:b w:val="0"/>
                <w:szCs w:val="24"/>
              </w:rPr>
            </w:pPr>
            <w:r w:rsidRPr="00FF0D3F">
              <w:rPr>
                <w:rFonts w:cs="Arial"/>
                <w:b w:val="0"/>
                <w:szCs w:val="24"/>
              </w:rPr>
              <w:t>4</w:t>
            </w:r>
          </w:p>
        </w:tc>
        <w:tc>
          <w:tcPr>
            <w:tcW w:w="5861" w:type="dxa"/>
          </w:tcPr>
          <w:p w14:paraId="5A306DC3" w14:textId="77777777" w:rsidR="00FF0D3F" w:rsidRPr="00FF0D3F" w:rsidRDefault="00FF0D3F" w:rsidP="00AC4148">
            <w:pPr>
              <w:pStyle w:val="afa"/>
              <w:tabs>
                <w:tab w:val="left" w:pos="540"/>
              </w:tabs>
              <w:jc w:val="left"/>
              <w:rPr>
                <w:rFonts w:cs="Arial"/>
                <w:b w:val="0"/>
                <w:bCs/>
                <w:szCs w:val="24"/>
              </w:rPr>
            </w:pPr>
            <w:r w:rsidRPr="00FF0D3F">
              <w:rPr>
                <w:rFonts w:cs="Arial"/>
                <w:b w:val="0"/>
                <w:szCs w:val="24"/>
              </w:rPr>
              <w:t xml:space="preserve">Тема 4. Майнові відносини в корпоративних підприємствах </w:t>
            </w:r>
          </w:p>
        </w:tc>
        <w:tc>
          <w:tcPr>
            <w:tcW w:w="852" w:type="dxa"/>
          </w:tcPr>
          <w:p w14:paraId="0EEFB952" w14:textId="77777777" w:rsidR="00FF0D3F" w:rsidRPr="00FF0D3F" w:rsidRDefault="00FF0D3F" w:rsidP="00AC4148">
            <w:pPr>
              <w:pStyle w:val="afa"/>
              <w:tabs>
                <w:tab w:val="left" w:pos="540"/>
              </w:tabs>
              <w:rPr>
                <w:rFonts w:cs="Arial"/>
                <w:b w:val="0"/>
                <w:bCs/>
                <w:szCs w:val="24"/>
              </w:rPr>
            </w:pPr>
            <w:r w:rsidRPr="00FF0D3F">
              <w:rPr>
                <w:rFonts w:cs="Arial"/>
                <w:b w:val="0"/>
                <w:szCs w:val="24"/>
              </w:rPr>
              <w:t>1</w:t>
            </w:r>
          </w:p>
        </w:tc>
        <w:tc>
          <w:tcPr>
            <w:tcW w:w="1651" w:type="dxa"/>
          </w:tcPr>
          <w:p w14:paraId="1DA52C59" w14:textId="77777777" w:rsidR="00FF0D3F" w:rsidRPr="00FF0D3F" w:rsidRDefault="00FF0D3F" w:rsidP="00AC4148">
            <w:pPr>
              <w:pStyle w:val="afa"/>
              <w:tabs>
                <w:tab w:val="left" w:pos="540"/>
              </w:tabs>
              <w:rPr>
                <w:rFonts w:cs="Arial"/>
                <w:b w:val="0"/>
                <w:bCs/>
                <w:szCs w:val="24"/>
              </w:rPr>
            </w:pPr>
          </w:p>
        </w:tc>
        <w:tc>
          <w:tcPr>
            <w:tcW w:w="723" w:type="dxa"/>
          </w:tcPr>
          <w:p w14:paraId="64A31697" w14:textId="77777777" w:rsidR="00FF0D3F" w:rsidRPr="00FF0D3F" w:rsidRDefault="00FF0D3F" w:rsidP="00AC4148">
            <w:pPr>
              <w:pStyle w:val="afa"/>
              <w:tabs>
                <w:tab w:val="left" w:pos="540"/>
              </w:tabs>
              <w:rPr>
                <w:rFonts w:cs="Arial"/>
                <w:b w:val="0"/>
                <w:bCs/>
                <w:szCs w:val="24"/>
              </w:rPr>
            </w:pPr>
            <w:r w:rsidRPr="00FF0D3F">
              <w:rPr>
                <w:rFonts w:cs="Arial"/>
                <w:b w:val="0"/>
                <w:bCs/>
                <w:szCs w:val="24"/>
              </w:rPr>
              <w:t>14</w:t>
            </w:r>
          </w:p>
        </w:tc>
        <w:tc>
          <w:tcPr>
            <w:tcW w:w="860" w:type="dxa"/>
          </w:tcPr>
          <w:p w14:paraId="5FA68AE7" w14:textId="77777777" w:rsidR="00FF0D3F" w:rsidRPr="00FF0D3F" w:rsidRDefault="00FF0D3F" w:rsidP="00FF0D3F">
            <w:pPr>
              <w:pStyle w:val="afa"/>
              <w:tabs>
                <w:tab w:val="left" w:pos="540"/>
              </w:tabs>
              <w:rPr>
                <w:rFonts w:cs="Arial"/>
                <w:b w:val="0"/>
                <w:bCs/>
                <w:szCs w:val="24"/>
              </w:rPr>
            </w:pPr>
            <w:r w:rsidRPr="00FF0D3F">
              <w:rPr>
                <w:rFonts w:cs="Arial"/>
                <w:b w:val="0"/>
                <w:bCs/>
                <w:szCs w:val="24"/>
              </w:rPr>
              <w:t>15</w:t>
            </w:r>
          </w:p>
        </w:tc>
      </w:tr>
      <w:tr w:rsidR="00FF0D3F" w:rsidRPr="00FF0D3F" w14:paraId="2FA2FD3E" w14:textId="77777777" w:rsidTr="00FF0D3F">
        <w:tc>
          <w:tcPr>
            <w:tcW w:w="543" w:type="dxa"/>
          </w:tcPr>
          <w:p w14:paraId="0A493E11" w14:textId="77777777" w:rsidR="00FF0D3F" w:rsidRPr="00FF0D3F" w:rsidRDefault="00FF0D3F" w:rsidP="00FF0D3F">
            <w:pPr>
              <w:pStyle w:val="afa"/>
              <w:tabs>
                <w:tab w:val="left" w:pos="540"/>
              </w:tabs>
              <w:rPr>
                <w:rFonts w:cs="Arial"/>
                <w:b w:val="0"/>
                <w:szCs w:val="24"/>
              </w:rPr>
            </w:pPr>
            <w:r w:rsidRPr="00FF0D3F">
              <w:rPr>
                <w:rFonts w:cs="Arial"/>
                <w:b w:val="0"/>
                <w:szCs w:val="24"/>
              </w:rPr>
              <w:t>5</w:t>
            </w:r>
          </w:p>
        </w:tc>
        <w:tc>
          <w:tcPr>
            <w:tcW w:w="5861" w:type="dxa"/>
          </w:tcPr>
          <w:p w14:paraId="36DEC85A" w14:textId="77777777" w:rsidR="00FF0D3F" w:rsidRPr="00FF0D3F" w:rsidRDefault="00FF0D3F" w:rsidP="00BA110C">
            <w:pPr>
              <w:pStyle w:val="afa"/>
              <w:tabs>
                <w:tab w:val="left" w:pos="540"/>
              </w:tabs>
              <w:jc w:val="left"/>
              <w:rPr>
                <w:rFonts w:cs="Arial"/>
                <w:b w:val="0"/>
                <w:bCs/>
                <w:szCs w:val="24"/>
              </w:rPr>
            </w:pPr>
            <w:r w:rsidRPr="00FF0D3F">
              <w:rPr>
                <w:rFonts w:cs="Arial"/>
                <w:b w:val="0"/>
                <w:szCs w:val="24"/>
              </w:rPr>
              <w:t xml:space="preserve">Тема 5. Відповідальність в </w:t>
            </w:r>
            <w:r w:rsidR="00BA110C">
              <w:rPr>
                <w:rFonts w:cs="Arial"/>
                <w:b w:val="0"/>
                <w:szCs w:val="24"/>
              </w:rPr>
              <w:t xml:space="preserve">корпоративних підприємствах </w:t>
            </w:r>
          </w:p>
        </w:tc>
        <w:tc>
          <w:tcPr>
            <w:tcW w:w="852" w:type="dxa"/>
          </w:tcPr>
          <w:p w14:paraId="1BB8E4B0" w14:textId="77777777" w:rsidR="00FF0D3F" w:rsidRPr="00FF0D3F" w:rsidRDefault="00FF0D3F" w:rsidP="00AC4148">
            <w:pPr>
              <w:pStyle w:val="afa"/>
              <w:tabs>
                <w:tab w:val="left" w:pos="540"/>
              </w:tabs>
              <w:rPr>
                <w:rFonts w:cs="Arial"/>
                <w:b w:val="0"/>
                <w:bCs/>
                <w:szCs w:val="24"/>
              </w:rPr>
            </w:pPr>
            <w:r w:rsidRPr="00FF0D3F">
              <w:rPr>
                <w:rFonts w:cs="Arial"/>
                <w:b w:val="0"/>
                <w:bCs/>
                <w:szCs w:val="24"/>
              </w:rPr>
              <w:t>1</w:t>
            </w:r>
          </w:p>
        </w:tc>
        <w:tc>
          <w:tcPr>
            <w:tcW w:w="1651" w:type="dxa"/>
          </w:tcPr>
          <w:p w14:paraId="1F29EC10" w14:textId="77777777" w:rsidR="00FF0D3F" w:rsidRPr="00FF0D3F" w:rsidRDefault="00FF0D3F" w:rsidP="00AC4148">
            <w:pPr>
              <w:pStyle w:val="afa"/>
              <w:tabs>
                <w:tab w:val="left" w:pos="540"/>
              </w:tabs>
              <w:rPr>
                <w:rFonts w:cs="Arial"/>
                <w:b w:val="0"/>
                <w:bCs/>
                <w:szCs w:val="24"/>
              </w:rPr>
            </w:pPr>
          </w:p>
        </w:tc>
        <w:tc>
          <w:tcPr>
            <w:tcW w:w="723" w:type="dxa"/>
          </w:tcPr>
          <w:p w14:paraId="2651D72A" w14:textId="77777777" w:rsidR="00FF0D3F" w:rsidRPr="00FF0D3F" w:rsidRDefault="00FF0D3F" w:rsidP="00AC4148">
            <w:pPr>
              <w:pStyle w:val="afa"/>
              <w:tabs>
                <w:tab w:val="left" w:pos="540"/>
              </w:tabs>
              <w:rPr>
                <w:rFonts w:cs="Arial"/>
                <w:b w:val="0"/>
                <w:bCs/>
                <w:szCs w:val="24"/>
              </w:rPr>
            </w:pPr>
            <w:r w:rsidRPr="00FF0D3F">
              <w:rPr>
                <w:rFonts w:cs="Arial"/>
                <w:b w:val="0"/>
                <w:bCs/>
                <w:szCs w:val="24"/>
              </w:rPr>
              <w:t>12</w:t>
            </w:r>
          </w:p>
        </w:tc>
        <w:tc>
          <w:tcPr>
            <w:tcW w:w="860" w:type="dxa"/>
          </w:tcPr>
          <w:p w14:paraId="2CB82653" w14:textId="77777777" w:rsidR="00FF0D3F" w:rsidRPr="00FF0D3F" w:rsidRDefault="00FF0D3F" w:rsidP="00AC4148">
            <w:pPr>
              <w:pStyle w:val="afa"/>
              <w:tabs>
                <w:tab w:val="left" w:pos="540"/>
              </w:tabs>
              <w:rPr>
                <w:rFonts w:cs="Arial"/>
                <w:b w:val="0"/>
                <w:bCs/>
                <w:szCs w:val="24"/>
              </w:rPr>
            </w:pPr>
            <w:r w:rsidRPr="00FF0D3F">
              <w:rPr>
                <w:rFonts w:cs="Arial"/>
                <w:b w:val="0"/>
                <w:bCs/>
                <w:szCs w:val="24"/>
              </w:rPr>
              <w:t>13</w:t>
            </w:r>
          </w:p>
        </w:tc>
      </w:tr>
      <w:tr w:rsidR="00FF0D3F" w:rsidRPr="00FF0D3F" w14:paraId="16DC61B2" w14:textId="77777777" w:rsidTr="00FF0D3F">
        <w:tc>
          <w:tcPr>
            <w:tcW w:w="543" w:type="dxa"/>
          </w:tcPr>
          <w:p w14:paraId="1ADA0B1E" w14:textId="77777777" w:rsidR="00FF0D3F" w:rsidRPr="00FF0D3F" w:rsidRDefault="00FF0D3F" w:rsidP="00FF0D3F">
            <w:pPr>
              <w:pStyle w:val="afa"/>
              <w:tabs>
                <w:tab w:val="left" w:pos="540"/>
              </w:tabs>
              <w:rPr>
                <w:rFonts w:cs="Arial"/>
                <w:b w:val="0"/>
                <w:szCs w:val="24"/>
              </w:rPr>
            </w:pPr>
            <w:r w:rsidRPr="00FF0D3F">
              <w:rPr>
                <w:rFonts w:cs="Arial"/>
                <w:b w:val="0"/>
                <w:szCs w:val="24"/>
              </w:rPr>
              <w:t>6</w:t>
            </w:r>
          </w:p>
        </w:tc>
        <w:tc>
          <w:tcPr>
            <w:tcW w:w="5861" w:type="dxa"/>
          </w:tcPr>
          <w:p w14:paraId="39E93E56" w14:textId="77777777" w:rsidR="00FF0D3F" w:rsidRPr="00FF0D3F" w:rsidRDefault="00FF0D3F" w:rsidP="00AC4148">
            <w:pPr>
              <w:pStyle w:val="afa"/>
              <w:tabs>
                <w:tab w:val="left" w:pos="540"/>
              </w:tabs>
              <w:jc w:val="left"/>
              <w:rPr>
                <w:rFonts w:cs="Arial"/>
                <w:b w:val="0"/>
                <w:bCs/>
                <w:szCs w:val="24"/>
              </w:rPr>
            </w:pPr>
            <w:r w:rsidRPr="00FF0D3F">
              <w:rPr>
                <w:rFonts w:cs="Arial"/>
                <w:b w:val="0"/>
                <w:szCs w:val="24"/>
              </w:rPr>
              <w:t>Тема 6. Корпоративні права держави</w:t>
            </w:r>
          </w:p>
        </w:tc>
        <w:tc>
          <w:tcPr>
            <w:tcW w:w="852" w:type="dxa"/>
          </w:tcPr>
          <w:p w14:paraId="44094B2C" w14:textId="77777777" w:rsidR="00FF0D3F" w:rsidRPr="00FF0D3F" w:rsidRDefault="00FF0D3F" w:rsidP="00AC4148">
            <w:pPr>
              <w:pStyle w:val="afa"/>
              <w:tabs>
                <w:tab w:val="left" w:pos="540"/>
              </w:tabs>
              <w:rPr>
                <w:rFonts w:cs="Arial"/>
                <w:b w:val="0"/>
                <w:bCs/>
                <w:szCs w:val="24"/>
              </w:rPr>
            </w:pPr>
            <w:r w:rsidRPr="00FF0D3F">
              <w:rPr>
                <w:rFonts w:cs="Arial"/>
                <w:b w:val="0"/>
                <w:bCs/>
                <w:szCs w:val="24"/>
              </w:rPr>
              <w:t>1</w:t>
            </w:r>
          </w:p>
        </w:tc>
        <w:tc>
          <w:tcPr>
            <w:tcW w:w="1651" w:type="dxa"/>
          </w:tcPr>
          <w:p w14:paraId="3395C056" w14:textId="77777777" w:rsidR="00FF0D3F" w:rsidRPr="00FF0D3F" w:rsidRDefault="00FF0D3F" w:rsidP="00AC4148">
            <w:pPr>
              <w:pStyle w:val="afa"/>
              <w:tabs>
                <w:tab w:val="left" w:pos="540"/>
              </w:tabs>
              <w:rPr>
                <w:rFonts w:cs="Arial"/>
                <w:b w:val="0"/>
                <w:bCs/>
                <w:szCs w:val="24"/>
              </w:rPr>
            </w:pPr>
          </w:p>
        </w:tc>
        <w:tc>
          <w:tcPr>
            <w:tcW w:w="723" w:type="dxa"/>
          </w:tcPr>
          <w:p w14:paraId="1300658F" w14:textId="77777777" w:rsidR="00FF0D3F" w:rsidRPr="00FF0D3F" w:rsidRDefault="00FF0D3F" w:rsidP="00AC4148">
            <w:pPr>
              <w:pStyle w:val="afa"/>
              <w:tabs>
                <w:tab w:val="left" w:pos="540"/>
              </w:tabs>
              <w:rPr>
                <w:rFonts w:cs="Arial"/>
                <w:b w:val="0"/>
                <w:bCs/>
                <w:szCs w:val="24"/>
              </w:rPr>
            </w:pPr>
            <w:r w:rsidRPr="00FF0D3F">
              <w:rPr>
                <w:rFonts w:cs="Arial"/>
                <w:b w:val="0"/>
                <w:bCs/>
                <w:szCs w:val="24"/>
              </w:rPr>
              <w:t>10</w:t>
            </w:r>
          </w:p>
        </w:tc>
        <w:tc>
          <w:tcPr>
            <w:tcW w:w="860" w:type="dxa"/>
          </w:tcPr>
          <w:p w14:paraId="1144C8EA" w14:textId="77777777" w:rsidR="00FF0D3F" w:rsidRPr="00FF0D3F" w:rsidRDefault="00FF0D3F" w:rsidP="00FF0D3F">
            <w:pPr>
              <w:pStyle w:val="afa"/>
              <w:tabs>
                <w:tab w:val="left" w:pos="540"/>
              </w:tabs>
              <w:rPr>
                <w:rFonts w:cs="Arial"/>
                <w:b w:val="0"/>
                <w:bCs/>
                <w:szCs w:val="24"/>
              </w:rPr>
            </w:pPr>
            <w:r w:rsidRPr="00FF0D3F">
              <w:rPr>
                <w:rFonts w:cs="Arial"/>
                <w:b w:val="0"/>
                <w:bCs/>
                <w:szCs w:val="24"/>
              </w:rPr>
              <w:t>11</w:t>
            </w:r>
          </w:p>
        </w:tc>
      </w:tr>
      <w:tr w:rsidR="00FF0D3F" w:rsidRPr="00FF0D3F" w14:paraId="20AE12A7" w14:textId="77777777" w:rsidTr="00FF0D3F">
        <w:trPr>
          <w:trHeight w:val="342"/>
        </w:trPr>
        <w:tc>
          <w:tcPr>
            <w:tcW w:w="543" w:type="dxa"/>
          </w:tcPr>
          <w:p w14:paraId="1F9CB558" w14:textId="77777777" w:rsidR="00FF0D3F" w:rsidRPr="00FF0D3F" w:rsidRDefault="00FF0D3F" w:rsidP="00FF0D3F">
            <w:pPr>
              <w:pStyle w:val="afa"/>
              <w:tabs>
                <w:tab w:val="left" w:pos="540"/>
              </w:tabs>
              <w:rPr>
                <w:rFonts w:cs="Arial"/>
                <w:b w:val="0"/>
                <w:szCs w:val="24"/>
              </w:rPr>
            </w:pPr>
            <w:r w:rsidRPr="00FF0D3F">
              <w:rPr>
                <w:rFonts w:cs="Arial"/>
                <w:b w:val="0"/>
                <w:szCs w:val="24"/>
              </w:rPr>
              <w:t>7</w:t>
            </w:r>
          </w:p>
        </w:tc>
        <w:tc>
          <w:tcPr>
            <w:tcW w:w="5861" w:type="dxa"/>
          </w:tcPr>
          <w:p w14:paraId="59E5B5FA" w14:textId="77777777" w:rsidR="00FF0D3F" w:rsidRPr="00FF0D3F" w:rsidRDefault="00FF0D3F" w:rsidP="00AC4148">
            <w:pPr>
              <w:pStyle w:val="afa"/>
              <w:tabs>
                <w:tab w:val="left" w:pos="540"/>
              </w:tabs>
              <w:jc w:val="left"/>
              <w:rPr>
                <w:rFonts w:cs="Arial"/>
                <w:b w:val="0"/>
                <w:bCs/>
                <w:szCs w:val="24"/>
              </w:rPr>
            </w:pPr>
            <w:r w:rsidRPr="00FF0D3F">
              <w:rPr>
                <w:rFonts w:cs="Arial"/>
                <w:b w:val="0"/>
                <w:szCs w:val="24"/>
              </w:rPr>
              <w:t>Тема 7. Захист корпоративних прав</w:t>
            </w:r>
          </w:p>
        </w:tc>
        <w:tc>
          <w:tcPr>
            <w:tcW w:w="852" w:type="dxa"/>
          </w:tcPr>
          <w:p w14:paraId="5C831CD2" w14:textId="77777777" w:rsidR="00FF0D3F" w:rsidRPr="00FF0D3F" w:rsidRDefault="00FF0D3F" w:rsidP="00AC4148">
            <w:pPr>
              <w:pStyle w:val="afa"/>
              <w:tabs>
                <w:tab w:val="left" w:pos="540"/>
              </w:tabs>
              <w:rPr>
                <w:rFonts w:cs="Arial"/>
                <w:b w:val="0"/>
                <w:bCs/>
                <w:szCs w:val="24"/>
              </w:rPr>
            </w:pPr>
            <w:r w:rsidRPr="00FF0D3F">
              <w:rPr>
                <w:rFonts w:cs="Arial"/>
                <w:b w:val="0"/>
                <w:szCs w:val="24"/>
              </w:rPr>
              <w:t>1</w:t>
            </w:r>
          </w:p>
        </w:tc>
        <w:tc>
          <w:tcPr>
            <w:tcW w:w="1651" w:type="dxa"/>
          </w:tcPr>
          <w:p w14:paraId="2CF59ECC" w14:textId="77777777" w:rsidR="00FF0D3F" w:rsidRPr="00FF0D3F" w:rsidRDefault="00FF0D3F" w:rsidP="00AC4148">
            <w:pPr>
              <w:pStyle w:val="afa"/>
              <w:tabs>
                <w:tab w:val="left" w:pos="540"/>
              </w:tabs>
              <w:rPr>
                <w:rFonts w:cs="Arial"/>
                <w:b w:val="0"/>
                <w:bCs/>
                <w:szCs w:val="24"/>
              </w:rPr>
            </w:pPr>
            <w:r w:rsidRPr="00FF0D3F">
              <w:rPr>
                <w:rFonts w:cs="Arial"/>
                <w:b w:val="0"/>
                <w:bCs/>
                <w:szCs w:val="24"/>
              </w:rPr>
              <w:t>1</w:t>
            </w:r>
          </w:p>
        </w:tc>
        <w:tc>
          <w:tcPr>
            <w:tcW w:w="723" w:type="dxa"/>
          </w:tcPr>
          <w:p w14:paraId="65D9D146" w14:textId="77777777" w:rsidR="00FF0D3F" w:rsidRPr="00FF0D3F" w:rsidRDefault="00FF0D3F" w:rsidP="00AC4148">
            <w:pPr>
              <w:pStyle w:val="afa"/>
              <w:tabs>
                <w:tab w:val="left" w:pos="200"/>
                <w:tab w:val="center" w:pos="432"/>
                <w:tab w:val="left" w:pos="540"/>
              </w:tabs>
              <w:rPr>
                <w:rFonts w:cs="Arial"/>
                <w:b w:val="0"/>
                <w:szCs w:val="24"/>
              </w:rPr>
            </w:pPr>
            <w:r w:rsidRPr="00FF0D3F">
              <w:rPr>
                <w:rFonts w:cs="Arial"/>
                <w:b w:val="0"/>
                <w:szCs w:val="24"/>
              </w:rPr>
              <w:t>14</w:t>
            </w:r>
          </w:p>
        </w:tc>
        <w:tc>
          <w:tcPr>
            <w:tcW w:w="860" w:type="dxa"/>
          </w:tcPr>
          <w:p w14:paraId="703E4A1C" w14:textId="77777777" w:rsidR="00FF0D3F" w:rsidRPr="00FF0D3F" w:rsidRDefault="00FF0D3F" w:rsidP="00AC4148">
            <w:pPr>
              <w:pStyle w:val="afa"/>
              <w:tabs>
                <w:tab w:val="left" w:pos="540"/>
              </w:tabs>
              <w:rPr>
                <w:rFonts w:cs="Arial"/>
                <w:b w:val="0"/>
                <w:bCs/>
                <w:szCs w:val="24"/>
              </w:rPr>
            </w:pPr>
            <w:r w:rsidRPr="00FF0D3F">
              <w:rPr>
                <w:rFonts w:cs="Arial"/>
                <w:b w:val="0"/>
                <w:bCs/>
                <w:szCs w:val="24"/>
              </w:rPr>
              <w:t>16</w:t>
            </w:r>
          </w:p>
        </w:tc>
      </w:tr>
      <w:tr w:rsidR="00FF0D3F" w:rsidRPr="00FF0D3F" w14:paraId="121BCFEC" w14:textId="77777777" w:rsidTr="00FF0D3F">
        <w:tc>
          <w:tcPr>
            <w:tcW w:w="543" w:type="dxa"/>
          </w:tcPr>
          <w:p w14:paraId="510E5B85" w14:textId="77777777" w:rsidR="00FF0D3F" w:rsidRPr="00FF0D3F" w:rsidRDefault="00FF0D3F" w:rsidP="00FF0D3F">
            <w:pPr>
              <w:pStyle w:val="afa"/>
              <w:tabs>
                <w:tab w:val="left" w:pos="540"/>
              </w:tabs>
              <w:rPr>
                <w:rFonts w:cs="Arial"/>
                <w:b w:val="0"/>
                <w:szCs w:val="24"/>
              </w:rPr>
            </w:pPr>
            <w:r w:rsidRPr="00FF0D3F">
              <w:rPr>
                <w:rFonts w:cs="Arial"/>
                <w:b w:val="0"/>
                <w:szCs w:val="24"/>
              </w:rPr>
              <w:t>8</w:t>
            </w:r>
          </w:p>
        </w:tc>
        <w:tc>
          <w:tcPr>
            <w:tcW w:w="5861" w:type="dxa"/>
          </w:tcPr>
          <w:p w14:paraId="2ED9E8C4" w14:textId="77777777" w:rsidR="00FF0D3F" w:rsidRPr="00FF0D3F" w:rsidRDefault="00FF0D3F" w:rsidP="00AC4148">
            <w:pPr>
              <w:pStyle w:val="afa"/>
              <w:tabs>
                <w:tab w:val="left" w:pos="540"/>
              </w:tabs>
              <w:jc w:val="left"/>
              <w:rPr>
                <w:rFonts w:cs="Arial"/>
                <w:b w:val="0"/>
                <w:bCs/>
                <w:szCs w:val="24"/>
              </w:rPr>
            </w:pPr>
            <w:r w:rsidRPr="00FF0D3F">
              <w:rPr>
                <w:rFonts w:cs="Arial"/>
                <w:b w:val="0"/>
                <w:szCs w:val="24"/>
              </w:rPr>
              <w:t>Тема 8. Корпоративне право зарубіжних країн та Європейського Союзу</w:t>
            </w:r>
          </w:p>
        </w:tc>
        <w:tc>
          <w:tcPr>
            <w:tcW w:w="852" w:type="dxa"/>
          </w:tcPr>
          <w:p w14:paraId="78C36CCF" w14:textId="77777777" w:rsidR="00FF0D3F" w:rsidRPr="00FF0D3F" w:rsidRDefault="00FF0D3F" w:rsidP="00AC4148">
            <w:pPr>
              <w:pStyle w:val="afa"/>
              <w:tabs>
                <w:tab w:val="left" w:pos="540"/>
              </w:tabs>
              <w:rPr>
                <w:rFonts w:cs="Arial"/>
                <w:b w:val="0"/>
                <w:bCs/>
                <w:szCs w:val="24"/>
              </w:rPr>
            </w:pPr>
          </w:p>
        </w:tc>
        <w:tc>
          <w:tcPr>
            <w:tcW w:w="1651" w:type="dxa"/>
          </w:tcPr>
          <w:p w14:paraId="7C323795" w14:textId="77777777" w:rsidR="00FF0D3F" w:rsidRPr="00FF0D3F" w:rsidRDefault="00FF0D3F" w:rsidP="00AC4148">
            <w:pPr>
              <w:pStyle w:val="afa"/>
              <w:tabs>
                <w:tab w:val="left" w:pos="540"/>
              </w:tabs>
              <w:rPr>
                <w:rFonts w:cs="Arial"/>
                <w:b w:val="0"/>
                <w:bCs/>
                <w:szCs w:val="24"/>
              </w:rPr>
            </w:pPr>
          </w:p>
        </w:tc>
        <w:tc>
          <w:tcPr>
            <w:tcW w:w="723" w:type="dxa"/>
          </w:tcPr>
          <w:p w14:paraId="2D8B4F08" w14:textId="77777777" w:rsidR="00FF0D3F" w:rsidRPr="00FF0D3F" w:rsidRDefault="00FF0D3F" w:rsidP="00AC4148">
            <w:pPr>
              <w:pStyle w:val="afa"/>
              <w:tabs>
                <w:tab w:val="left" w:pos="540"/>
              </w:tabs>
              <w:rPr>
                <w:rFonts w:cs="Arial"/>
                <w:b w:val="0"/>
                <w:bCs/>
                <w:szCs w:val="24"/>
              </w:rPr>
            </w:pPr>
            <w:r w:rsidRPr="00FF0D3F">
              <w:rPr>
                <w:rFonts w:cs="Arial"/>
                <w:b w:val="0"/>
                <w:bCs/>
                <w:szCs w:val="24"/>
              </w:rPr>
              <w:t>14</w:t>
            </w:r>
          </w:p>
        </w:tc>
        <w:tc>
          <w:tcPr>
            <w:tcW w:w="860" w:type="dxa"/>
          </w:tcPr>
          <w:p w14:paraId="5463C224" w14:textId="77777777" w:rsidR="00FF0D3F" w:rsidRPr="00FF0D3F" w:rsidRDefault="00FF0D3F" w:rsidP="00FF0D3F">
            <w:pPr>
              <w:pStyle w:val="afa"/>
              <w:tabs>
                <w:tab w:val="left" w:pos="540"/>
              </w:tabs>
              <w:rPr>
                <w:rFonts w:cs="Arial"/>
                <w:b w:val="0"/>
                <w:bCs/>
                <w:szCs w:val="24"/>
              </w:rPr>
            </w:pPr>
            <w:r w:rsidRPr="00FF0D3F">
              <w:rPr>
                <w:rFonts w:cs="Arial"/>
                <w:b w:val="0"/>
                <w:bCs/>
                <w:szCs w:val="24"/>
              </w:rPr>
              <w:t>14</w:t>
            </w:r>
          </w:p>
        </w:tc>
      </w:tr>
      <w:tr w:rsidR="00FF0D3F" w:rsidRPr="00FF0D3F" w14:paraId="00933D15" w14:textId="77777777" w:rsidTr="00FF0D3F">
        <w:tc>
          <w:tcPr>
            <w:tcW w:w="543" w:type="dxa"/>
          </w:tcPr>
          <w:p w14:paraId="50045957" w14:textId="77777777" w:rsidR="00FF0D3F" w:rsidRPr="00FF0D3F" w:rsidRDefault="00FF0D3F" w:rsidP="00AC4148">
            <w:pPr>
              <w:pStyle w:val="afa"/>
              <w:tabs>
                <w:tab w:val="left" w:pos="540"/>
              </w:tabs>
              <w:rPr>
                <w:rFonts w:cs="Arial"/>
                <w:b w:val="0"/>
                <w:szCs w:val="24"/>
              </w:rPr>
            </w:pPr>
          </w:p>
        </w:tc>
        <w:tc>
          <w:tcPr>
            <w:tcW w:w="5861" w:type="dxa"/>
          </w:tcPr>
          <w:p w14:paraId="51E438D2" w14:textId="77777777" w:rsidR="00FF0D3F" w:rsidRPr="00FF0D3F" w:rsidRDefault="00FF0D3F" w:rsidP="00AC4148">
            <w:pPr>
              <w:pStyle w:val="afa"/>
              <w:tabs>
                <w:tab w:val="left" w:pos="540"/>
              </w:tabs>
              <w:jc w:val="left"/>
              <w:rPr>
                <w:rFonts w:cs="Arial"/>
                <w:b w:val="0"/>
                <w:i/>
                <w:szCs w:val="24"/>
              </w:rPr>
            </w:pPr>
            <w:r w:rsidRPr="00FF0D3F">
              <w:rPr>
                <w:rFonts w:cs="Arial"/>
                <w:b w:val="0"/>
                <w:i/>
                <w:szCs w:val="24"/>
              </w:rPr>
              <w:t xml:space="preserve">Виконання ДКР </w:t>
            </w:r>
          </w:p>
        </w:tc>
        <w:tc>
          <w:tcPr>
            <w:tcW w:w="852" w:type="dxa"/>
          </w:tcPr>
          <w:p w14:paraId="3B649E71" w14:textId="77777777" w:rsidR="00FF0D3F" w:rsidRPr="00FF0D3F" w:rsidRDefault="00FF0D3F" w:rsidP="00AC4148">
            <w:pPr>
              <w:pStyle w:val="afa"/>
              <w:tabs>
                <w:tab w:val="left" w:pos="540"/>
              </w:tabs>
              <w:rPr>
                <w:rFonts w:cs="Arial"/>
                <w:b w:val="0"/>
                <w:bCs/>
                <w:szCs w:val="24"/>
              </w:rPr>
            </w:pPr>
          </w:p>
        </w:tc>
        <w:tc>
          <w:tcPr>
            <w:tcW w:w="1651" w:type="dxa"/>
          </w:tcPr>
          <w:p w14:paraId="1E1F19D6" w14:textId="77777777" w:rsidR="00FF0D3F" w:rsidRPr="00FF0D3F" w:rsidRDefault="00FF0D3F" w:rsidP="00AC4148">
            <w:pPr>
              <w:pStyle w:val="afa"/>
              <w:tabs>
                <w:tab w:val="left" w:pos="540"/>
              </w:tabs>
              <w:rPr>
                <w:rFonts w:cs="Arial"/>
                <w:b w:val="0"/>
                <w:bCs/>
                <w:szCs w:val="24"/>
              </w:rPr>
            </w:pPr>
          </w:p>
        </w:tc>
        <w:tc>
          <w:tcPr>
            <w:tcW w:w="723" w:type="dxa"/>
          </w:tcPr>
          <w:p w14:paraId="2A2EF6D8" w14:textId="77777777" w:rsidR="00FF0D3F" w:rsidRPr="00FF0D3F" w:rsidRDefault="00FF0D3F" w:rsidP="00AC4148">
            <w:pPr>
              <w:pStyle w:val="afa"/>
              <w:tabs>
                <w:tab w:val="left" w:pos="540"/>
              </w:tabs>
              <w:rPr>
                <w:rFonts w:cs="Arial"/>
                <w:b w:val="0"/>
                <w:bCs/>
                <w:szCs w:val="24"/>
              </w:rPr>
            </w:pPr>
            <w:r w:rsidRPr="00FF0D3F">
              <w:rPr>
                <w:rFonts w:cs="Arial"/>
                <w:b w:val="0"/>
                <w:bCs/>
                <w:szCs w:val="24"/>
              </w:rPr>
              <w:t>8</w:t>
            </w:r>
          </w:p>
        </w:tc>
        <w:tc>
          <w:tcPr>
            <w:tcW w:w="860" w:type="dxa"/>
          </w:tcPr>
          <w:p w14:paraId="66C0769C" w14:textId="77777777" w:rsidR="00FF0D3F" w:rsidRPr="00FF0D3F" w:rsidRDefault="00FF0D3F" w:rsidP="00AC4148">
            <w:pPr>
              <w:pStyle w:val="afa"/>
              <w:tabs>
                <w:tab w:val="left" w:pos="540"/>
              </w:tabs>
              <w:rPr>
                <w:rFonts w:cs="Arial"/>
                <w:b w:val="0"/>
                <w:bCs/>
                <w:szCs w:val="24"/>
              </w:rPr>
            </w:pPr>
            <w:r w:rsidRPr="00FF0D3F">
              <w:rPr>
                <w:rFonts w:cs="Arial"/>
                <w:b w:val="0"/>
                <w:bCs/>
                <w:szCs w:val="24"/>
              </w:rPr>
              <w:t>8</w:t>
            </w:r>
          </w:p>
        </w:tc>
      </w:tr>
      <w:tr w:rsidR="00FF0D3F" w:rsidRPr="00FF0D3F" w14:paraId="6F1D747B" w14:textId="77777777" w:rsidTr="00FF0D3F">
        <w:tc>
          <w:tcPr>
            <w:tcW w:w="6404" w:type="dxa"/>
            <w:gridSpan w:val="2"/>
          </w:tcPr>
          <w:p w14:paraId="2B9AEC27" w14:textId="77777777" w:rsidR="00FF0D3F" w:rsidRPr="00FF0D3F" w:rsidRDefault="00FF0D3F" w:rsidP="00AC4148">
            <w:pPr>
              <w:pStyle w:val="afa"/>
              <w:tabs>
                <w:tab w:val="left" w:pos="540"/>
              </w:tabs>
              <w:rPr>
                <w:rFonts w:cs="Arial"/>
                <w:b w:val="0"/>
                <w:bCs/>
                <w:szCs w:val="24"/>
              </w:rPr>
            </w:pPr>
            <w:r w:rsidRPr="00FF0D3F">
              <w:rPr>
                <w:rFonts w:cs="Arial"/>
                <w:b w:val="0"/>
                <w:szCs w:val="24"/>
              </w:rPr>
              <w:t>Всього:</w:t>
            </w:r>
          </w:p>
        </w:tc>
        <w:tc>
          <w:tcPr>
            <w:tcW w:w="852" w:type="dxa"/>
          </w:tcPr>
          <w:p w14:paraId="71625D5F" w14:textId="77777777" w:rsidR="00FF0D3F" w:rsidRPr="00FF0D3F" w:rsidRDefault="00FF0D3F" w:rsidP="00AC4148">
            <w:pPr>
              <w:pStyle w:val="afa"/>
              <w:tabs>
                <w:tab w:val="left" w:pos="540"/>
              </w:tabs>
              <w:rPr>
                <w:rFonts w:cs="Arial"/>
                <w:b w:val="0"/>
                <w:szCs w:val="24"/>
              </w:rPr>
            </w:pPr>
            <w:r w:rsidRPr="00FF0D3F">
              <w:rPr>
                <w:rFonts w:cs="Arial"/>
                <w:b w:val="0"/>
                <w:szCs w:val="24"/>
              </w:rPr>
              <w:t>6</w:t>
            </w:r>
          </w:p>
        </w:tc>
        <w:tc>
          <w:tcPr>
            <w:tcW w:w="1651" w:type="dxa"/>
          </w:tcPr>
          <w:p w14:paraId="65A4FC9C" w14:textId="77777777" w:rsidR="00FF0D3F" w:rsidRPr="00FF0D3F" w:rsidRDefault="00FF0D3F" w:rsidP="00AC4148">
            <w:pPr>
              <w:pStyle w:val="afa"/>
              <w:tabs>
                <w:tab w:val="left" w:pos="540"/>
              </w:tabs>
              <w:rPr>
                <w:rFonts w:cs="Arial"/>
                <w:b w:val="0"/>
                <w:szCs w:val="24"/>
              </w:rPr>
            </w:pPr>
            <w:r w:rsidRPr="00FF0D3F">
              <w:rPr>
                <w:rFonts w:cs="Arial"/>
                <w:b w:val="0"/>
                <w:szCs w:val="24"/>
              </w:rPr>
              <w:t>2</w:t>
            </w:r>
          </w:p>
        </w:tc>
        <w:tc>
          <w:tcPr>
            <w:tcW w:w="723" w:type="dxa"/>
          </w:tcPr>
          <w:p w14:paraId="057BCEE8" w14:textId="77777777" w:rsidR="00FF0D3F" w:rsidRPr="00FF0D3F" w:rsidRDefault="00FF0D3F" w:rsidP="00FF0D3F">
            <w:pPr>
              <w:pStyle w:val="afa"/>
              <w:tabs>
                <w:tab w:val="left" w:pos="540"/>
              </w:tabs>
              <w:rPr>
                <w:rFonts w:cs="Arial"/>
                <w:b w:val="0"/>
                <w:szCs w:val="24"/>
              </w:rPr>
            </w:pPr>
            <w:r w:rsidRPr="00FF0D3F">
              <w:rPr>
                <w:rFonts w:cs="Arial"/>
                <w:b w:val="0"/>
                <w:szCs w:val="24"/>
              </w:rPr>
              <w:t>112</w:t>
            </w:r>
          </w:p>
        </w:tc>
        <w:tc>
          <w:tcPr>
            <w:tcW w:w="860" w:type="dxa"/>
          </w:tcPr>
          <w:p w14:paraId="79BD52C6" w14:textId="77777777" w:rsidR="00FF0D3F" w:rsidRPr="00FF0D3F" w:rsidRDefault="00FF0D3F" w:rsidP="00AC4148">
            <w:pPr>
              <w:pStyle w:val="afa"/>
              <w:tabs>
                <w:tab w:val="left" w:pos="540"/>
              </w:tabs>
              <w:jc w:val="both"/>
              <w:rPr>
                <w:rFonts w:cs="Arial"/>
                <w:b w:val="0"/>
                <w:szCs w:val="24"/>
              </w:rPr>
            </w:pPr>
            <w:r w:rsidRPr="00FF0D3F">
              <w:rPr>
                <w:rFonts w:cs="Arial"/>
                <w:b w:val="0"/>
                <w:szCs w:val="24"/>
              </w:rPr>
              <w:t>120</w:t>
            </w:r>
          </w:p>
        </w:tc>
      </w:tr>
    </w:tbl>
    <w:p w14:paraId="580A8AF1" w14:textId="77777777" w:rsidR="00FF0D3F" w:rsidRDefault="00FF0D3F" w:rsidP="002170EC">
      <w:pPr>
        <w:ind w:firstLine="709"/>
        <w:jc w:val="both"/>
        <w:rPr>
          <w:rFonts w:ascii="Arial" w:hAnsi="Arial" w:cs="Arial"/>
          <w:iCs/>
          <w:sz w:val="24"/>
          <w:szCs w:val="24"/>
        </w:rPr>
      </w:pPr>
    </w:p>
    <w:p w14:paraId="27812DEC" w14:textId="77777777" w:rsidR="00FF0D3F" w:rsidRPr="00584DF6" w:rsidRDefault="00FF0D3F" w:rsidP="00584DF6">
      <w:pPr>
        <w:spacing w:line="240" w:lineRule="auto"/>
        <w:ind w:firstLine="709"/>
        <w:jc w:val="center"/>
        <w:rPr>
          <w:rFonts w:ascii="Arial" w:hAnsi="Arial" w:cs="Arial"/>
          <w:b/>
          <w:color w:val="0070C0"/>
          <w:sz w:val="24"/>
          <w:szCs w:val="24"/>
          <w:u w:val="single"/>
        </w:rPr>
      </w:pPr>
      <w:r w:rsidRPr="00584DF6">
        <w:rPr>
          <w:rFonts w:ascii="Arial" w:hAnsi="Arial" w:cs="Arial"/>
          <w:b/>
          <w:color w:val="0070C0"/>
          <w:sz w:val="24"/>
          <w:szCs w:val="24"/>
          <w:u w:val="single"/>
        </w:rPr>
        <w:t>Навчальні заняття у студентів денної форми навчання</w:t>
      </w:r>
    </w:p>
    <w:p w14:paraId="21CB7F91" w14:textId="77777777" w:rsidR="00FF0D3F" w:rsidRPr="00584DF6" w:rsidRDefault="00FF0D3F" w:rsidP="00584DF6">
      <w:pPr>
        <w:spacing w:line="240" w:lineRule="auto"/>
        <w:ind w:firstLine="709"/>
        <w:jc w:val="both"/>
        <w:rPr>
          <w:rFonts w:ascii="Arial" w:hAnsi="Arial" w:cs="Arial"/>
          <w:b/>
          <w:bCs/>
          <w:sz w:val="24"/>
          <w:szCs w:val="24"/>
        </w:rPr>
      </w:pPr>
    </w:p>
    <w:p w14:paraId="16E9A66F" w14:textId="77777777" w:rsidR="00227FD5" w:rsidRPr="00CC7E12" w:rsidRDefault="00227FD5" w:rsidP="00CC7E12">
      <w:pPr>
        <w:spacing w:line="240" w:lineRule="auto"/>
        <w:ind w:firstLine="709"/>
        <w:jc w:val="both"/>
        <w:rPr>
          <w:rFonts w:ascii="Arial" w:hAnsi="Arial" w:cs="Arial"/>
          <w:b/>
          <w:sz w:val="24"/>
          <w:szCs w:val="24"/>
        </w:rPr>
      </w:pPr>
      <w:r w:rsidRPr="00CC7E12">
        <w:rPr>
          <w:rFonts w:ascii="Arial" w:hAnsi="Arial" w:cs="Arial"/>
          <w:b/>
          <w:bCs/>
          <w:sz w:val="24"/>
          <w:szCs w:val="24"/>
        </w:rPr>
        <w:t xml:space="preserve">Тема 1. </w:t>
      </w:r>
      <w:r w:rsidRPr="00CC7E12">
        <w:rPr>
          <w:rFonts w:ascii="Arial" w:hAnsi="Arial" w:cs="Arial"/>
          <w:b/>
          <w:sz w:val="24"/>
          <w:szCs w:val="24"/>
        </w:rPr>
        <w:t xml:space="preserve">Поняття та предмет корпоративного права </w:t>
      </w:r>
    </w:p>
    <w:p w14:paraId="1CA2B21D" w14:textId="77777777" w:rsidR="00F520B3" w:rsidRPr="00CC7E12" w:rsidRDefault="00F520B3" w:rsidP="00CC7E12">
      <w:pPr>
        <w:spacing w:line="240" w:lineRule="auto"/>
        <w:ind w:firstLine="709"/>
        <w:jc w:val="both"/>
        <w:rPr>
          <w:rFonts w:ascii="Arial" w:hAnsi="Arial" w:cs="Arial"/>
          <w:i/>
          <w:sz w:val="24"/>
          <w:szCs w:val="24"/>
        </w:rPr>
      </w:pPr>
    </w:p>
    <w:p w14:paraId="2897C872" w14:textId="77777777" w:rsidR="00227FD5" w:rsidRPr="00CC7E12" w:rsidRDefault="00227FD5" w:rsidP="00CC7E12">
      <w:pPr>
        <w:spacing w:line="240" w:lineRule="auto"/>
        <w:ind w:firstLine="709"/>
        <w:jc w:val="both"/>
        <w:rPr>
          <w:rFonts w:ascii="Arial" w:hAnsi="Arial" w:cs="Arial"/>
          <w:i/>
          <w:sz w:val="24"/>
          <w:szCs w:val="24"/>
        </w:rPr>
      </w:pPr>
      <w:r w:rsidRPr="00CC7E12">
        <w:rPr>
          <w:rFonts w:ascii="Arial" w:hAnsi="Arial" w:cs="Arial"/>
          <w:i/>
          <w:sz w:val="24"/>
          <w:szCs w:val="24"/>
        </w:rPr>
        <w:t>План лекції:</w:t>
      </w:r>
    </w:p>
    <w:p w14:paraId="61F182F2" w14:textId="77777777" w:rsidR="00227FD5" w:rsidRPr="00CC7E12" w:rsidRDefault="00227FD5" w:rsidP="000E7C4B">
      <w:pPr>
        <w:pStyle w:val="a0"/>
        <w:numPr>
          <w:ilvl w:val="0"/>
          <w:numId w:val="18"/>
        </w:numPr>
        <w:spacing w:line="240" w:lineRule="auto"/>
        <w:ind w:left="0" w:firstLine="709"/>
        <w:jc w:val="both"/>
        <w:rPr>
          <w:rFonts w:ascii="Arial" w:hAnsi="Arial" w:cs="Arial"/>
          <w:sz w:val="24"/>
          <w:szCs w:val="24"/>
          <w:lang w:val="ru-RU"/>
        </w:rPr>
      </w:pPr>
      <w:r w:rsidRPr="00CC7E12">
        <w:rPr>
          <w:rFonts w:ascii="Arial" w:hAnsi="Arial" w:cs="Arial"/>
          <w:sz w:val="24"/>
          <w:szCs w:val="24"/>
        </w:rPr>
        <w:t xml:space="preserve">Поняття «корпорація» та його етимологія. </w:t>
      </w:r>
      <w:r w:rsidRPr="00CC7E12">
        <w:rPr>
          <w:rFonts w:ascii="Arial" w:hAnsi="Arial" w:cs="Arial"/>
          <w:sz w:val="24"/>
          <w:szCs w:val="24"/>
          <w:lang w:val="ru-RU"/>
        </w:rPr>
        <w:t xml:space="preserve"> </w:t>
      </w:r>
      <w:r w:rsidRPr="00CC7E12">
        <w:rPr>
          <w:rFonts w:ascii="Arial" w:hAnsi="Arial" w:cs="Arial"/>
          <w:sz w:val="24"/>
          <w:szCs w:val="24"/>
        </w:rPr>
        <w:t>Основні ознаки та види корпорацій.</w:t>
      </w:r>
    </w:p>
    <w:p w14:paraId="09396D56" w14:textId="77777777" w:rsidR="00227FD5" w:rsidRPr="00CC7E12" w:rsidRDefault="00227FD5" w:rsidP="000E7C4B">
      <w:pPr>
        <w:pStyle w:val="a0"/>
        <w:numPr>
          <w:ilvl w:val="0"/>
          <w:numId w:val="18"/>
        </w:numPr>
        <w:spacing w:line="240" w:lineRule="auto"/>
        <w:ind w:left="0" w:firstLine="709"/>
        <w:jc w:val="both"/>
        <w:rPr>
          <w:rFonts w:ascii="Arial" w:hAnsi="Arial" w:cs="Arial"/>
          <w:sz w:val="24"/>
          <w:szCs w:val="24"/>
          <w:lang w:val="ru-RU"/>
        </w:rPr>
      </w:pPr>
      <w:r w:rsidRPr="00CC7E12">
        <w:rPr>
          <w:rFonts w:ascii="Arial" w:hAnsi="Arial" w:cs="Arial"/>
          <w:sz w:val="24"/>
          <w:szCs w:val="24"/>
        </w:rPr>
        <w:t>Поняття та принципи  корпоративного права</w:t>
      </w:r>
      <w:r w:rsidRPr="00CC7E12">
        <w:rPr>
          <w:rFonts w:ascii="Arial" w:hAnsi="Arial" w:cs="Arial"/>
          <w:sz w:val="24"/>
          <w:szCs w:val="24"/>
          <w:lang w:val="ru-RU"/>
        </w:rPr>
        <w:t>.</w:t>
      </w:r>
    </w:p>
    <w:p w14:paraId="7B243389" w14:textId="77777777" w:rsidR="00227FD5" w:rsidRPr="00CC7E12" w:rsidRDefault="00227FD5" w:rsidP="000E7C4B">
      <w:pPr>
        <w:pStyle w:val="a0"/>
        <w:numPr>
          <w:ilvl w:val="0"/>
          <w:numId w:val="18"/>
        </w:numPr>
        <w:spacing w:line="240" w:lineRule="auto"/>
        <w:ind w:left="0" w:firstLine="709"/>
        <w:jc w:val="both"/>
        <w:rPr>
          <w:rFonts w:ascii="Arial" w:hAnsi="Arial" w:cs="Arial"/>
          <w:sz w:val="24"/>
          <w:szCs w:val="24"/>
          <w:lang w:val="ru-RU"/>
        </w:rPr>
      </w:pPr>
      <w:r w:rsidRPr="00CC7E12">
        <w:rPr>
          <w:rFonts w:ascii="Arial" w:hAnsi="Arial" w:cs="Arial"/>
          <w:sz w:val="24"/>
          <w:szCs w:val="24"/>
        </w:rPr>
        <w:t xml:space="preserve">Джерела корпоративного права, їх характеристика </w:t>
      </w:r>
    </w:p>
    <w:p w14:paraId="36DA10EC" w14:textId="77777777" w:rsidR="00227FD5" w:rsidRPr="00CC7E12" w:rsidRDefault="00227FD5" w:rsidP="000E7C4B">
      <w:pPr>
        <w:pStyle w:val="a0"/>
        <w:numPr>
          <w:ilvl w:val="0"/>
          <w:numId w:val="18"/>
        </w:numPr>
        <w:spacing w:line="240" w:lineRule="auto"/>
        <w:ind w:left="0" w:firstLine="709"/>
        <w:jc w:val="both"/>
        <w:rPr>
          <w:rFonts w:ascii="Arial" w:hAnsi="Arial" w:cs="Arial"/>
          <w:sz w:val="24"/>
          <w:szCs w:val="24"/>
          <w:lang w:val="ru-RU"/>
        </w:rPr>
      </w:pPr>
      <w:r w:rsidRPr="00CC7E12">
        <w:rPr>
          <w:rFonts w:ascii="Arial" w:hAnsi="Arial" w:cs="Arial"/>
          <w:sz w:val="24"/>
          <w:szCs w:val="24"/>
        </w:rPr>
        <w:t>Предмет корпоративного права. Поняття та правова природа корпоративних правовідносин.</w:t>
      </w:r>
    </w:p>
    <w:p w14:paraId="66C7F4D7" w14:textId="77777777" w:rsidR="00227FD5" w:rsidRPr="00CC7E12" w:rsidRDefault="00227FD5" w:rsidP="000E7C4B">
      <w:pPr>
        <w:pStyle w:val="a0"/>
        <w:numPr>
          <w:ilvl w:val="0"/>
          <w:numId w:val="18"/>
        </w:numPr>
        <w:spacing w:line="240" w:lineRule="auto"/>
        <w:ind w:left="0" w:firstLine="709"/>
        <w:jc w:val="both"/>
        <w:rPr>
          <w:rFonts w:ascii="Arial" w:hAnsi="Arial" w:cs="Arial"/>
          <w:sz w:val="24"/>
          <w:szCs w:val="24"/>
          <w:lang w:val="ru-RU"/>
        </w:rPr>
      </w:pPr>
      <w:r w:rsidRPr="00CC7E12">
        <w:rPr>
          <w:rFonts w:ascii="Arial" w:hAnsi="Arial" w:cs="Arial"/>
          <w:sz w:val="24"/>
          <w:szCs w:val="24"/>
        </w:rPr>
        <w:t xml:space="preserve">Суб’єкти корпоративних правовідносин. </w:t>
      </w:r>
    </w:p>
    <w:p w14:paraId="2008C468" w14:textId="77777777" w:rsidR="00227FD5" w:rsidRPr="00CC7E12" w:rsidRDefault="00227FD5" w:rsidP="00CC7E12">
      <w:pPr>
        <w:spacing w:line="240" w:lineRule="auto"/>
        <w:ind w:firstLine="709"/>
        <w:jc w:val="both"/>
        <w:rPr>
          <w:rFonts w:ascii="Arial" w:hAnsi="Arial" w:cs="Arial"/>
          <w:iCs/>
          <w:sz w:val="24"/>
          <w:szCs w:val="24"/>
        </w:rPr>
      </w:pPr>
    </w:p>
    <w:p w14:paraId="0B639DA1" w14:textId="77777777" w:rsidR="00227FD5" w:rsidRPr="00CC7E12" w:rsidRDefault="00005A67" w:rsidP="00CC7E12">
      <w:pPr>
        <w:spacing w:line="240" w:lineRule="auto"/>
        <w:ind w:firstLine="709"/>
        <w:jc w:val="both"/>
        <w:rPr>
          <w:rFonts w:ascii="Arial" w:hAnsi="Arial" w:cs="Arial"/>
          <w:bCs/>
          <w:sz w:val="24"/>
          <w:szCs w:val="24"/>
        </w:rPr>
      </w:pPr>
      <w:r w:rsidRPr="00CC7E12">
        <w:rPr>
          <w:rFonts w:ascii="Arial" w:hAnsi="Arial" w:cs="Arial"/>
          <w:b/>
          <w:bCs/>
          <w:i/>
          <w:sz w:val="24"/>
          <w:szCs w:val="24"/>
        </w:rPr>
        <w:t xml:space="preserve">Практичне (семінарське) заняття </w:t>
      </w:r>
      <w:r w:rsidR="00227FD5" w:rsidRPr="00CC7E12">
        <w:rPr>
          <w:rFonts w:ascii="Arial" w:hAnsi="Arial" w:cs="Arial"/>
          <w:bCs/>
          <w:sz w:val="24"/>
          <w:szCs w:val="24"/>
        </w:rPr>
        <w:t>має на меті формування у студентів знань щодо предмету, джерел та принципів корпоративного права</w:t>
      </w:r>
    </w:p>
    <w:p w14:paraId="07A2E6C9" w14:textId="77777777" w:rsidR="00584DF6" w:rsidRPr="00CC7E12" w:rsidRDefault="00584DF6" w:rsidP="00CC7E12">
      <w:pPr>
        <w:spacing w:line="240" w:lineRule="auto"/>
        <w:ind w:firstLine="709"/>
        <w:jc w:val="both"/>
        <w:rPr>
          <w:rFonts w:ascii="Arial" w:hAnsi="Arial" w:cs="Arial"/>
          <w:bCs/>
          <w:sz w:val="24"/>
          <w:szCs w:val="24"/>
        </w:rPr>
      </w:pPr>
    </w:p>
    <w:p w14:paraId="0F7C5077" w14:textId="77777777" w:rsidR="00227FD5" w:rsidRPr="00CC7E12" w:rsidRDefault="00227FD5" w:rsidP="00CC7E12">
      <w:pPr>
        <w:spacing w:line="240" w:lineRule="auto"/>
        <w:ind w:firstLine="709"/>
        <w:jc w:val="both"/>
        <w:rPr>
          <w:rFonts w:ascii="Arial" w:hAnsi="Arial" w:cs="Arial"/>
          <w:bCs/>
          <w:i/>
          <w:sz w:val="24"/>
          <w:szCs w:val="24"/>
        </w:rPr>
      </w:pPr>
      <w:r w:rsidRPr="00CC7E12">
        <w:rPr>
          <w:rFonts w:ascii="Arial" w:hAnsi="Arial" w:cs="Arial"/>
          <w:bCs/>
          <w:i/>
          <w:sz w:val="24"/>
          <w:szCs w:val="24"/>
        </w:rPr>
        <w:t>Питання для обговорення:</w:t>
      </w:r>
    </w:p>
    <w:p w14:paraId="2F27957C" w14:textId="77777777" w:rsidR="00227FD5" w:rsidRPr="00CC7E12" w:rsidRDefault="00227FD5" w:rsidP="000E7C4B">
      <w:pPr>
        <w:pStyle w:val="a0"/>
        <w:numPr>
          <w:ilvl w:val="0"/>
          <w:numId w:val="3"/>
        </w:numPr>
        <w:spacing w:line="240" w:lineRule="auto"/>
        <w:ind w:left="0" w:firstLine="709"/>
        <w:jc w:val="both"/>
        <w:rPr>
          <w:rFonts w:ascii="Arial" w:hAnsi="Arial" w:cs="Arial"/>
          <w:sz w:val="24"/>
          <w:szCs w:val="24"/>
        </w:rPr>
      </w:pPr>
      <w:r w:rsidRPr="00CC7E12">
        <w:rPr>
          <w:rFonts w:ascii="Arial" w:hAnsi="Arial" w:cs="Arial"/>
          <w:sz w:val="24"/>
          <w:szCs w:val="24"/>
        </w:rPr>
        <w:t>Поняття «корпорація» та його етимологія.</w:t>
      </w:r>
    </w:p>
    <w:p w14:paraId="1C9E8EFD" w14:textId="77777777" w:rsidR="00227FD5" w:rsidRPr="00CC7E12" w:rsidRDefault="00227FD5" w:rsidP="000E7C4B">
      <w:pPr>
        <w:pStyle w:val="a0"/>
        <w:numPr>
          <w:ilvl w:val="0"/>
          <w:numId w:val="3"/>
        </w:numPr>
        <w:spacing w:line="240" w:lineRule="auto"/>
        <w:ind w:left="0" w:firstLine="709"/>
        <w:jc w:val="both"/>
        <w:rPr>
          <w:rFonts w:ascii="Arial" w:hAnsi="Arial" w:cs="Arial"/>
          <w:sz w:val="24"/>
          <w:szCs w:val="24"/>
          <w:lang w:val="ru-RU"/>
        </w:rPr>
      </w:pPr>
      <w:r w:rsidRPr="00CC7E12">
        <w:rPr>
          <w:rFonts w:ascii="Arial" w:hAnsi="Arial" w:cs="Arial"/>
          <w:sz w:val="24"/>
          <w:szCs w:val="24"/>
        </w:rPr>
        <w:lastRenderedPageBreak/>
        <w:t>Поняття та принципи  корпоративного права</w:t>
      </w:r>
      <w:r w:rsidRPr="00CC7E12">
        <w:rPr>
          <w:rFonts w:ascii="Arial" w:hAnsi="Arial" w:cs="Arial"/>
          <w:sz w:val="24"/>
          <w:szCs w:val="24"/>
          <w:lang w:val="ru-RU"/>
        </w:rPr>
        <w:t>.</w:t>
      </w:r>
      <w:r w:rsidRPr="00CC7E12">
        <w:rPr>
          <w:rFonts w:ascii="Arial" w:hAnsi="Arial" w:cs="Arial"/>
          <w:sz w:val="24"/>
          <w:szCs w:val="24"/>
        </w:rPr>
        <w:t xml:space="preserve"> </w:t>
      </w:r>
    </w:p>
    <w:p w14:paraId="09E04AB1" w14:textId="77777777" w:rsidR="00227FD5" w:rsidRPr="00CC7E12" w:rsidRDefault="00227FD5" w:rsidP="000E7C4B">
      <w:pPr>
        <w:pStyle w:val="a0"/>
        <w:numPr>
          <w:ilvl w:val="0"/>
          <w:numId w:val="3"/>
        </w:numPr>
        <w:spacing w:line="240" w:lineRule="auto"/>
        <w:ind w:left="0" w:firstLine="709"/>
        <w:jc w:val="both"/>
        <w:rPr>
          <w:rFonts w:ascii="Arial" w:hAnsi="Arial" w:cs="Arial"/>
          <w:sz w:val="24"/>
          <w:szCs w:val="24"/>
          <w:lang w:val="ru-RU"/>
        </w:rPr>
      </w:pPr>
      <w:r w:rsidRPr="00CC7E12">
        <w:rPr>
          <w:rFonts w:ascii="Arial" w:hAnsi="Arial" w:cs="Arial"/>
          <w:sz w:val="24"/>
          <w:szCs w:val="24"/>
        </w:rPr>
        <w:t>Джерела корпоративного права, їх характеристика</w:t>
      </w:r>
      <w:r w:rsidRPr="00CC7E12">
        <w:rPr>
          <w:rFonts w:ascii="Arial" w:hAnsi="Arial" w:cs="Arial"/>
          <w:sz w:val="24"/>
          <w:szCs w:val="24"/>
          <w:lang w:val="ru-RU"/>
        </w:rPr>
        <w:t xml:space="preserve">. </w:t>
      </w:r>
      <w:r w:rsidRPr="00CC7E12">
        <w:rPr>
          <w:rFonts w:ascii="Arial" w:hAnsi="Arial" w:cs="Arial"/>
          <w:sz w:val="24"/>
          <w:szCs w:val="24"/>
        </w:rPr>
        <w:t>Значення локальних (корпоративних) нормативних актів</w:t>
      </w:r>
      <w:r w:rsidR="00F520B3" w:rsidRPr="00CC7E12">
        <w:rPr>
          <w:rFonts w:ascii="Arial" w:hAnsi="Arial" w:cs="Arial"/>
          <w:sz w:val="24"/>
          <w:szCs w:val="24"/>
        </w:rPr>
        <w:t>.</w:t>
      </w:r>
    </w:p>
    <w:p w14:paraId="7C9E266A" w14:textId="77777777" w:rsidR="00227FD5" w:rsidRPr="00CC7E12" w:rsidRDefault="00227FD5" w:rsidP="000E7C4B">
      <w:pPr>
        <w:pStyle w:val="a0"/>
        <w:numPr>
          <w:ilvl w:val="0"/>
          <w:numId w:val="3"/>
        </w:numPr>
        <w:spacing w:line="240" w:lineRule="auto"/>
        <w:ind w:left="0" w:firstLine="709"/>
        <w:jc w:val="both"/>
        <w:rPr>
          <w:rFonts w:ascii="Arial" w:hAnsi="Arial" w:cs="Arial"/>
          <w:sz w:val="24"/>
          <w:szCs w:val="24"/>
        </w:rPr>
      </w:pPr>
      <w:r w:rsidRPr="00CC7E12">
        <w:rPr>
          <w:rFonts w:ascii="Arial" w:hAnsi="Arial" w:cs="Arial"/>
          <w:sz w:val="24"/>
          <w:szCs w:val="24"/>
        </w:rPr>
        <w:t>Поняття та правова природа корпоративних правовідносин.</w:t>
      </w:r>
    </w:p>
    <w:p w14:paraId="5A34A099" w14:textId="77777777" w:rsidR="00227FD5" w:rsidRPr="00CC7E12" w:rsidRDefault="00227FD5" w:rsidP="000E7C4B">
      <w:pPr>
        <w:pStyle w:val="a0"/>
        <w:numPr>
          <w:ilvl w:val="0"/>
          <w:numId w:val="3"/>
        </w:numPr>
        <w:spacing w:line="240" w:lineRule="auto"/>
        <w:ind w:left="0" w:firstLine="709"/>
        <w:jc w:val="both"/>
        <w:rPr>
          <w:rFonts w:ascii="Arial" w:hAnsi="Arial" w:cs="Arial"/>
          <w:sz w:val="24"/>
          <w:szCs w:val="24"/>
          <w:lang w:val="ru-RU"/>
        </w:rPr>
      </w:pPr>
      <w:r w:rsidRPr="00CC7E12">
        <w:rPr>
          <w:rFonts w:ascii="Arial" w:hAnsi="Arial" w:cs="Arial"/>
          <w:sz w:val="24"/>
          <w:szCs w:val="24"/>
        </w:rPr>
        <w:t>Правові підстави виникнення та припинення корпоративних правовідносин</w:t>
      </w:r>
      <w:r w:rsidRPr="00CC7E12">
        <w:rPr>
          <w:rFonts w:ascii="Arial" w:hAnsi="Arial" w:cs="Arial"/>
          <w:sz w:val="24"/>
          <w:szCs w:val="24"/>
          <w:lang w:val="ru-RU"/>
        </w:rPr>
        <w:t xml:space="preserve">. </w:t>
      </w:r>
    </w:p>
    <w:p w14:paraId="30020398" w14:textId="77777777" w:rsidR="00227FD5" w:rsidRPr="00CC7E12" w:rsidRDefault="00227FD5" w:rsidP="00CC7E12">
      <w:pPr>
        <w:spacing w:line="240" w:lineRule="auto"/>
        <w:ind w:firstLine="709"/>
        <w:jc w:val="both"/>
        <w:rPr>
          <w:rFonts w:ascii="Arial" w:hAnsi="Arial" w:cs="Arial"/>
          <w:iCs/>
          <w:sz w:val="24"/>
          <w:szCs w:val="24"/>
          <w:lang w:val="ru-RU"/>
        </w:rPr>
      </w:pPr>
    </w:p>
    <w:p w14:paraId="5850BB47" w14:textId="77777777" w:rsidR="00584DF6" w:rsidRPr="00CC7E12" w:rsidRDefault="00584DF6" w:rsidP="00CC7E12">
      <w:pPr>
        <w:pStyle w:val="afc"/>
        <w:spacing w:before="0" w:beforeAutospacing="0" w:after="0" w:afterAutospacing="0"/>
        <w:ind w:firstLine="709"/>
        <w:jc w:val="both"/>
        <w:rPr>
          <w:rFonts w:ascii="Arial" w:hAnsi="Arial" w:cs="Arial"/>
          <w:i/>
          <w:lang w:val="uk-UA"/>
        </w:rPr>
      </w:pPr>
      <w:r w:rsidRPr="00CC7E12">
        <w:rPr>
          <w:rFonts w:ascii="Arial" w:hAnsi="Arial" w:cs="Arial"/>
          <w:i/>
        </w:rPr>
        <w:t xml:space="preserve">Завдання </w:t>
      </w:r>
      <w:r w:rsidRPr="00CC7E12">
        <w:rPr>
          <w:rFonts w:ascii="Arial" w:hAnsi="Arial" w:cs="Arial"/>
          <w:i/>
          <w:lang w:val="uk-UA"/>
        </w:rPr>
        <w:t>для самостійної роботи</w:t>
      </w:r>
      <w:r w:rsidRPr="00CC7E12">
        <w:rPr>
          <w:rFonts w:ascii="Arial" w:hAnsi="Arial" w:cs="Arial"/>
          <w:i/>
        </w:rPr>
        <w:t>:</w:t>
      </w:r>
    </w:p>
    <w:p w14:paraId="2C2D8390" w14:textId="77777777" w:rsidR="00584DF6" w:rsidRPr="00CC7E12" w:rsidRDefault="00584DF6" w:rsidP="000E7C4B">
      <w:pPr>
        <w:numPr>
          <w:ilvl w:val="0"/>
          <w:numId w:val="10"/>
        </w:numPr>
        <w:spacing w:line="240" w:lineRule="auto"/>
        <w:ind w:left="0" w:firstLine="709"/>
        <w:jc w:val="both"/>
        <w:rPr>
          <w:rFonts w:ascii="Arial" w:hAnsi="Arial" w:cs="Arial"/>
          <w:sz w:val="24"/>
          <w:szCs w:val="24"/>
        </w:rPr>
      </w:pPr>
      <w:r w:rsidRPr="00CC7E12">
        <w:rPr>
          <w:rFonts w:ascii="Arial" w:hAnsi="Arial" w:cs="Arial"/>
          <w:sz w:val="24"/>
          <w:szCs w:val="24"/>
        </w:rPr>
        <w:t>Скласти схему «Види джерел корпоративного права».</w:t>
      </w:r>
    </w:p>
    <w:p w14:paraId="691CECF3" w14:textId="77777777" w:rsidR="00584DF6" w:rsidRPr="00CC7E12" w:rsidRDefault="00584DF6" w:rsidP="000E7C4B">
      <w:pPr>
        <w:pStyle w:val="12"/>
        <w:numPr>
          <w:ilvl w:val="0"/>
          <w:numId w:val="10"/>
        </w:numPr>
        <w:tabs>
          <w:tab w:val="left" w:pos="1134"/>
        </w:tabs>
        <w:ind w:left="0" w:firstLine="709"/>
        <w:jc w:val="both"/>
        <w:rPr>
          <w:rFonts w:ascii="Arial" w:hAnsi="Arial" w:cs="Arial"/>
          <w:sz w:val="24"/>
          <w:szCs w:val="24"/>
          <w:lang w:val="uk-UA"/>
        </w:rPr>
      </w:pPr>
      <w:r w:rsidRPr="00CC7E12">
        <w:rPr>
          <w:rFonts w:ascii="Arial" w:hAnsi="Arial" w:cs="Arial"/>
          <w:sz w:val="24"/>
          <w:szCs w:val="24"/>
          <w:lang w:val="uk-UA"/>
        </w:rPr>
        <w:t>Проаналізувати альтернативні точки зору щодо поняття, змісту та видів корпоративних відносин.</w:t>
      </w:r>
    </w:p>
    <w:p w14:paraId="15BB049D" w14:textId="77777777" w:rsidR="00584DF6" w:rsidRPr="00CC7E12" w:rsidRDefault="00584DF6" w:rsidP="000E7C4B">
      <w:pPr>
        <w:pStyle w:val="12"/>
        <w:numPr>
          <w:ilvl w:val="0"/>
          <w:numId w:val="10"/>
        </w:numPr>
        <w:tabs>
          <w:tab w:val="left" w:pos="1134"/>
        </w:tabs>
        <w:ind w:left="0" w:firstLine="709"/>
        <w:jc w:val="both"/>
        <w:rPr>
          <w:rFonts w:ascii="Arial" w:hAnsi="Arial" w:cs="Arial"/>
          <w:sz w:val="24"/>
          <w:szCs w:val="24"/>
          <w:lang w:val="uk-UA"/>
        </w:rPr>
      </w:pPr>
      <w:r w:rsidRPr="00CC7E12">
        <w:rPr>
          <w:rFonts w:ascii="Arial" w:hAnsi="Arial" w:cs="Arial"/>
          <w:sz w:val="24"/>
          <w:szCs w:val="24"/>
          <w:lang w:val="uk-UA"/>
        </w:rPr>
        <w:t>Визначити галузеву належність корпоративних відносин на підставі аналізу актів корпоративного законодавства та спеціальної літератури.</w:t>
      </w:r>
    </w:p>
    <w:p w14:paraId="42ACC8D0" w14:textId="77777777" w:rsidR="00584DF6" w:rsidRPr="00CC7E12" w:rsidRDefault="00584DF6" w:rsidP="00CC7E12">
      <w:pPr>
        <w:spacing w:line="240" w:lineRule="auto"/>
        <w:ind w:firstLine="709"/>
        <w:jc w:val="both"/>
        <w:rPr>
          <w:rFonts w:ascii="Arial" w:hAnsi="Arial" w:cs="Arial"/>
          <w:iCs/>
          <w:sz w:val="24"/>
          <w:szCs w:val="24"/>
        </w:rPr>
      </w:pPr>
    </w:p>
    <w:p w14:paraId="79A09BDD" w14:textId="77777777" w:rsidR="00005A67" w:rsidRPr="00CC7E12" w:rsidRDefault="00227FD5" w:rsidP="00CC7E12">
      <w:pPr>
        <w:spacing w:line="240" w:lineRule="auto"/>
        <w:ind w:firstLine="709"/>
        <w:jc w:val="both"/>
        <w:rPr>
          <w:rFonts w:ascii="Arial" w:hAnsi="Arial" w:cs="Arial"/>
          <w:i/>
          <w:sz w:val="24"/>
          <w:szCs w:val="24"/>
        </w:rPr>
      </w:pPr>
      <w:r w:rsidRPr="00CC7E12">
        <w:rPr>
          <w:rFonts w:ascii="Arial" w:hAnsi="Arial" w:cs="Arial"/>
          <w:b/>
          <w:sz w:val="24"/>
          <w:szCs w:val="24"/>
        </w:rPr>
        <w:t xml:space="preserve">Тема 2. Корпоративні права та обов’язки учасників </w:t>
      </w:r>
      <w:r w:rsidR="00BA110C" w:rsidRPr="00CC7E12">
        <w:rPr>
          <w:rFonts w:ascii="Arial" w:hAnsi="Arial" w:cs="Arial"/>
          <w:b/>
          <w:sz w:val="24"/>
          <w:szCs w:val="24"/>
        </w:rPr>
        <w:t>корпоративних підприємств</w:t>
      </w:r>
    </w:p>
    <w:p w14:paraId="2188785B" w14:textId="77777777" w:rsidR="00F520B3" w:rsidRPr="00CC7E12" w:rsidRDefault="00F520B3" w:rsidP="00CC7E12">
      <w:pPr>
        <w:spacing w:line="240" w:lineRule="auto"/>
        <w:ind w:firstLine="709"/>
        <w:jc w:val="both"/>
        <w:rPr>
          <w:rFonts w:ascii="Arial" w:hAnsi="Arial" w:cs="Arial"/>
          <w:i/>
          <w:sz w:val="24"/>
          <w:szCs w:val="24"/>
        </w:rPr>
      </w:pPr>
    </w:p>
    <w:p w14:paraId="0B7DF355" w14:textId="77777777" w:rsidR="00005A67" w:rsidRPr="00CC7E12" w:rsidRDefault="00005A67" w:rsidP="00CC7E12">
      <w:pPr>
        <w:spacing w:line="240" w:lineRule="auto"/>
        <w:ind w:firstLine="709"/>
        <w:jc w:val="both"/>
        <w:rPr>
          <w:rFonts w:ascii="Arial" w:hAnsi="Arial" w:cs="Arial"/>
          <w:i/>
          <w:sz w:val="24"/>
          <w:szCs w:val="24"/>
        </w:rPr>
      </w:pPr>
      <w:r w:rsidRPr="00CC7E12">
        <w:rPr>
          <w:rFonts w:ascii="Arial" w:hAnsi="Arial" w:cs="Arial"/>
          <w:i/>
          <w:sz w:val="24"/>
          <w:szCs w:val="24"/>
        </w:rPr>
        <w:t>План лекції 1:</w:t>
      </w:r>
    </w:p>
    <w:p w14:paraId="79ECC729" w14:textId="77777777" w:rsidR="00227FD5" w:rsidRPr="00CC7E12" w:rsidRDefault="00227FD5" w:rsidP="000E7C4B">
      <w:pPr>
        <w:numPr>
          <w:ilvl w:val="0"/>
          <w:numId w:val="19"/>
        </w:numPr>
        <w:spacing w:line="240" w:lineRule="auto"/>
        <w:ind w:left="0" w:firstLine="709"/>
        <w:jc w:val="both"/>
        <w:rPr>
          <w:rFonts w:ascii="Arial" w:hAnsi="Arial" w:cs="Arial"/>
          <w:sz w:val="24"/>
          <w:szCs w:val="24"/>
          <w:lang w:val="ru-RU"/>
        </w:rPr>
      </w:pPr>
      <w:r w:rsidRPr="00CC7E12">
        <w:rPr>
          <w:rFonts w:ascii="Arial" w:hAnsi="Arial" w:cs="Arial"/>
          <w:sz w:val="24"/>
          <w:szCs w:val="24"/>
        </w:rPr>
        <w:t>Поняття та класифікація корпоративних прав</w:t>
      </w:r>
      <w:r w:rsidRPr="00CC7E12">
        <w:rPr>
          <w:rFonts w:ascii="Arial" w:hAnsi="Arial" w:cs="Arial"/>
          <w:sz w:val="24"/>
          <w:szCs w:val="24"/>
          <w:lang w:val="ru-RU"/>
        </w:rPr>
        <w:t>.</w:t>
      </w:r>
    </w:p>
    <w:p w14:paraId="0BA17472" w14:textId="77777777" w:rsidR="00BA110C" w:rsidRPr="00CC7E12" w:rsidRDefault="00227FD5" w:rsidP="000E7C4B">
      <w:pPr>
        <w:numPr>
          <w:ilvl w:val="0"/>
          <w:numId w:val="19"/>
        </w:numPr>
        <w:spacing w:line="240" w:lineRule="auto"/>
        <w:ind w:left="0" w:firstLine="709"/>
        <w:jc w:val="both"/>
        <w:rPr>
          <w:rFonts w:ascii="Arial" w:hAnsi="Arial" w:cs="Arial"/>
          <w:sz w:val="24"/>
          <w:szCs w:val="24"/>
        </w:rPr>
      </w:pPr>
      <w:r w:rsidRPr="00CC7E12">
        <w:rPr>
          <w:rFonts w:ascii="Arial" w:hAnsi="Arial" w:cs="Arial"/>
          <w:sz w:val="24"/>
          <w:szCs w:val="24"/>
        </w:rPr>
        <w:t xml:space="preserve">Порядок виникнення та припинення корпоративних прав та обов’язків учасника </w:t>
      </w:r>
      <w:r w:rsidR="00BA110C" w:rsidRPr="00CC7E12">
        <w:rPr>
          <w:rFonts w:ascii="Arial" w:hAnsi="Arial" w:cs="Arial"/>
          <w:sz w:val="24"/>
          <w:szCs w:val="24"/>
        </w:rPr>
        <w:t>корпорати</w:t>
      </w:r>
      <w:r w:rsidR="00F520B3" w:rsidRPr="00CC7E12">
        <w:rPr>
          <w:rFonts w:ascii="Arial" w:hAnsi="Arial" w:cs="Arial"/>
          <w:sz w:val="24"/>
          <w:szCs w:val="24"/>
        </w:rPr>
        <w:t>в</w:t>
      </w:r>
      <w:r w:rsidR="00BA110C" w:rsidRPr="00CC7E12">
        <w:rPr>
          <w:rFonts w:ascii="Arial" w:hAnsi="Arial" w:cs="Arial"/>
          <w:sz w:val="24"/>
          <w:szCs w:val="24"/>
        </w:rPr>
        <w:t>ного підприємства</w:t>
      </w:r>
    </w:p>
    <w:p w14:paraId="4BFCF954" w14:textId="77777777" w:rsidR="00227FD5" w:rsidRPr="00CC7E12" w:rsidRDefault="00227FD5" w:rsidP="000E7C4B">
      <w:pPr>
        <w:numPr>
          <w:ilvl w:val="0"/>
          <w:numId w:val="19"/>
        </w:numPr>
        <w:spacing w:line="240" w:lineRule="auto"/>
        <w:ind w:left="0" w:firstLine="709"/>
        <w:jc w:val="both"/>
        <w:rPr>
          <w:rFonts w:ascii="Arial" w:hAnsi="Arial" w:cs="Arial"/>
          <w:sz w:val="24"/>
          <w:szCs w:val="24"/>
        </w:rPr>
      </w:pPr>
      <w:r w:rsidRPr="00CC7E12">
        <w:rPr>
          <w:rFonts w:ascii="Arial" w:hAnsi="Arial" w:cs="Arial"/>
          <w:sz w:val="24"/>
          <w:szCs w:val="24"/>
        </w:rPr>
        <w:t>Загальна характеристика корпоративних прав учасників корпорації</w:t>
      </w:r>
    </w:p>
    <w:p w14:paraId="42F5E308" w14:textId="77777777" w:rsidR="00227FD5" w:rsidRPr="00CC7E12" w:rsidRDefault="00227FD5" w:rsidP="000E7C4B">
      <w:pPr>
        <w:numPr>
          <w:ilvl w:val="0"/>
          <w:numId w:val="19"/>
        </w:numPr>
        <w:spacing w:line="240" w:lineRule="auto"/>
        <w:ind w:left="0" w:firstLine="709"/>
        <w:jc w:val="both"/>
        <w:rPr>
          <w:rFonts w:ascii="Arial" w:hAnsi="Arial" w:cs="Arial"/>
          <w:sz w:val="24"/>
          <w:szCs w:val="24"/>
        </w:rPr>
      </w:pPr>
      <w:r w:rsidRPr="00CC7E12">
        <w:rPr>
          <w:rFonts w:ascii="Arial" w:hAnsi="Arial" w:cs="Arial"/>
          <w:sz w:val="24"/>
          <w:szCs w:val="24"/>
        </w:rPr>
        <w:t>Загальна характеристика корпоративних обов’язків  учасників корпорації</w:t>
      </w:r>
    </w:p>
    <w:p w14:paraId="6E1389BD" w14:textId="77777777" w:rsidR="00005A67" w:rsidRPr="00CC7E12" w:rsidRDefault="00005A67" w:rsidP="00CC7E12">
      <w:pPr>
        <w:pStyle w:val="a0"/>
        <w:spacing w:line="240" w:lineRule="auto"/>
        <w:ind w:left="0" w:firstLine="709"/>
        <w:jc w:val="both"/>
        <w:rPr>
          <w:rFonts w:ascii="Arial" w:hAnsi="Arial" w:cs="Arial"/>
          <w:i/>
          <w:sz w:val="24"/>
          <w:szCs w:val="24"/>
        </w:rPr>
      </w:pPr>
    </w:p>
    <w:p w14:paraId="7E97FDB6" w14:textId="77777777" w:rsidR="00005A67" w:rsidRPr="00CC7E12" w:rsidRDefault="00005A67" w:rsidP="00CC7E12">
      <w:pPr>
        <w:pStyle w:val="a0"/>
        <w:spacing w:line="240" w:lineRule="auto"/>
        <w:ind w:left="0" w:firstLine="709"/>
        <w:jc w:val="both"/>
        <w:rPr>
          <w:rFonts w:ascii="Arial" w:hAnsi="Arial" w:cs="Arial"/>
          <w:i/>
          <w:sz w:val="24"/>
          <w:szCs w:val="24"/>
        </w:rPr>
      </w:pPr>
      <w:r w:rsidRPr="00CC7E12">
        <w:rPr>
          <w:rFonts w:ascii="Arial" w:hAnsi="Arial" w:cs="Arial"/>
          <w:i/>
          <w:sz w:val="24"/>
          <w:szCs w:val="24"/>
        </w:rPr>
        <w:t>План лекції 2:</w:t>
      </w:r>
    </w:p>
    <w:p w14:paraId="27ED183E" w14:textId="77777777" w:rsidR="00227FD5" w:rsidRPr="00CC7E12" w:rsidRDefault="00227FD5" w:rsidP="000E7C4B">
      <w:pPr>
        <w:numPr>
          <w:ilvl w:val="0"/>
          <w:numId w:val="29"/>
        </w:numPr>
        <w:spacing w:line="240" w:lineRule="auto"/>
        <w:ind w:left="0" w:firstLine="709"/>
        <w:jc w:val="both"/>
        <w:rPr>
          <w:rFonts w:ascii="Arial" w:hAnsi="Arial" w:cs="Arial"/>
          <w:sz w:val="24"/>
          <w:szCs w:val="24"/>
        </w:rPr>
      </w:pPr>
      <w:r w:rsidRPr="00CC7E12">
        <w:rPr>
          <w:rFonts w:ascii="Arial" w:hAnsi="Arial" w:cs="Arial"/>
          <w:sz w:val="24"/>
          <w:szCs w:val="24"/>
        </w:rPr>
        <w:t xml:space="preserve">Право на участь в управлінні </w:t>
      </w:r>
      <w:r w:rsidR="00005A67" w:rsidRPr="00CC7E12">
        <w:rPr>
          <w:rFonts w:ascii="Arial" w:hAnsi="Arial" w:cs="Arial"/>
          <w:sz w:val="24"/>
          <w:szCs w:val="24"/>
        </w:rPr>
        <w:t>корпоративного підприємства</w:t>
      </w:r>
    </w:p>
    <w:p w14:paraId="4DC7D65E" w14:textId="77777777" w:rsidR="00227FD5" w:rsidRPr="00CC7E12" w:rsidRDefault="00227FD5" w:rsidP="000E7C4B">
      <w:pPr>
        <w:numPr>
          <w:ilvl w:val="0"/>
          <w:numId w:val="29"/>
        </w:numPr>
        <w:spacing w:line="240" w:lineRule="auto"/>
        <w:ind w:left="0" w:firstLine="709"/>
        <w:jc w:val="both"/>
        <w:rPr>
          <w:rFonts w:ascii="Arial" w:hAnsi="Arial" w:cs="Arial"/>
          <w:sz w:val="24"/>
          <w:szCs w:val="24"/>
          <w:lang w:val="ru-RU"/>
        </w:rPr>
      </w:pPr>
      <w:r w:rsidRPr="00CC7E12">
        <w:rPr>
          <w:rFonts w:ascii="Arial" w:hAnsi="Arial" w:cs="Arial"/>
          <w:color w:val="000000"/>
          <w:sz w:val="24"/>
          <w:szCs w:val="24"/>
        </w:rPr>
        <w:t xml:space="preserve">Право учасника одержувати інформацію про діяльність </w:t>
      </w:r>
      <w:r w:rsidR="00005A67" w:rsidRPr="00CC7E12">
        <w:rPr>
          <w:rFonts w:ascii="Arial" w:hAnsi="Arial" w:cs="Arial"/>
          <w:color w:val="000000"/>
          <w:sz w:val="24"/>
          <w:szCs w:val="24"/>
        </w:rPr>
        <w:t>корпоративного підприємства</w:t>
      </w:r>
    </w:p>
    <w:p w14:paraId="0677B7CF" w14:textId="77777777" w:rsidR="00227FD5" w:rsidRPr="00CC7E12" w:rsidRDefault="00227FD5" w:rsidP="000E7C4B">
      <w:pPr>
        <w:pStyle w:val="a0"/>
        <w:numPr>
          <w:ilvl w:val="0"/>
          <w:numId w:val="29"/>
        </w:numPr>
        <w:spacing w:line="240" w:lineRule="auto"/>
        <w:ind w:left="0" w:firstLine="709"/>
        <w:jc w:val="both"/>
        <w:rPr>
          <w:rFonts w:ascii="Arial" w:hAnsi="Arial" w:cs="Arial"/>
          <w:sz w:val="24"/>
          <w:szCs w:val="24"/>
          <w:lang w:val="ru-RU"/>
        </w:rPr>
      </w:pPr>
      <w:r w:rsidRPr="00CC7E12">
        <w:rPr>
          <w:rFonts w:ascii="Arial" w:hAnsi="Arial" w:cs="Arial"/>
          <w:color w:val="000000"/>
          <w:sz w:val="24"/>
          <w:szCs w:val="24"/>
        </w:rPr>
        <w:t>Право на одержання прибутку (дивідендів)</w:t>
      </w:r>
      <w:r w:rsidR="00005A67" w:rsidRPr="00CC7E12">
        <w:rPr>
          <w:rFonts w:ascii="Arial" w:hAnsi="Arial" w:cs="Arial"/>
          <w:color w:val="000000"/>
          <w:sz w:val="24"/>
          <w:szCs w:val="24"/>
        </w:rPr>
        <w:t>корпоративного підприємства</w:t>
      </w:r>
    </w:p>
    <w:p w14:paraId="39D323A4" w14:textId="77777777" w:rsidR="00227FD5" w:rsidRPr="00CC7E12" w:rsidRDefault="00227FD5" w:rsidP="000E7C4B">
      <w:pPr>
        <w:numPr>
          <w:ilvl w:val="0"/>
          <w:numId w:val="29"/>
        </w:numPr>
        <w:spacing w:line="240" w:lineRule="auto"/>
        <w:ind w:left="0" w:firstLine="709"/>
        <w:jc w:val="both"/>
        <w:rPr>
          <w:rFonts w:ascii="Arial" w:hAnsi="Arial" w:cs="Arial"/>
          <w:sz w:val="24"/>
          <w:szCs w:val="24"/>
          <w:lang w:val="ru-RU"/>
        </w:rPr>
      </w:pPr>
      <w:r w:rsidRPr="00CC7E12">
        <w:rPr>
          <w:rFonts w:ascii="Arial" w:hAnsi="Arial" w:cs="Arial"/>
          <w:color w:val="000000"/>
          <w:sz w:val="24"/>
          <w:szCs w:val="24"/>
        </w:rPr>
        <w:t xml:space="preserve">Право на одержання частки активів при ліквідації </w:t>
      </w:r>
      <w:r w:rsidR="00005A67" w:rsidRPr="00CC7E12">
        <w:rPr>
          <w:rFonts w:ascii="Arial" w:hAnsi="Arial" w:cs="Arial"/>
          <w:color w:val="000000"/>
          <w:sz w:val="24"/>
          <w:szCs w:val="24"/>
        </w:rPr>
        <w:t>корпоративного підприємства</w:t>
      </w:r>
    </w:p>
    <w:p w14:paraId="740B2131" w14:textId="77777777" w:rsidR="00227FD5" w:rsidRPr="00CC7E12" w:rsidRDefault="00227FD5" w:rsidP="00CC7E12">
      <w:pPr>
        <w:spacing w:line="240" w:lineRule="auto"/>
        <w:ind w:firstLine="709"/>
        <w:jc w:val="both"/>
        <w:rPr>
          <w:rFonts w:ascii="Arial" w:hAnsi="Arial" w:cs="Arial"/>
          <w:sz w:val="24"/>
          <w:szCs w:val="24"/>
          <w:lang w:val="ru-RU"/>
        </w:rPr>
      </w:pPr>
    </w:p>
    <w:p w14:paraId="6A05541A" w14:textId="77777777" w:rsidR="00227FD5" w:rsidRPr="00CC7E12" w:rsidRDefault="00005A67" w:rsidP="00CC7E12">
      <w:pPr>
        <w:spacing w:line="240" w:lineRule="auto"/>
        <w:ind w:firstLine="709"/>
        <w:jc w:val="both"/>
        <w:rPr>
          <w:rFonts w:ascii="Arial" w:hAnsi="Arial" w:cs="Arial"/>
          <w:sz w:val="24"/>
          <w:szCs w:val="24"/>
        </w:rPr>
      </w:pPr>
      <w:r w:rsidRPr="00CC7E12">
        <w:rPr>
          <w:rFonts w:ascii="Arial" w:hAnsi="Arial" w:cs="Arial"/>
          <w:b/>
          <w:bCs/>
          <w:i/>
          <w:sz w:val="24"/>
          <w:szCs w:val="24"/>
        </w:rPr>
        <w:t xml:space="preserve">Практичне (семінарське) заняття 1 </w:t>
      </w:r>
      <w:r w:rsidR="00227FD5" w:rsidRPr="00CC7E12">
        <w:rPr>
          <w:rFonts w:ascii="Arial" w:hAnsi="Arial" w:cs="Arial"/>
          <w:sz w:val="24"/>
          <w:szCs w:val="24"/>
        </w:rPr>
        <w:t>ма</w:t>
      </w:r>
      <w:r w:rsidRPr="00CC7E12">
        <w:rPr>
          <w:rFonts w:ascii="Arial" w:hAnsi="Arial" w:cs="Arial"/>
          <w:sz w:val="24"/>
          <w:szCs w:val="24"/>
        </w:rPr>
        <w:t xml:space="preserve">є </w:t>
      </w:r>
      <w:r w:rsidR="00227FD5" w:rsidRPr="00CC7E12">
        <w:rPr>
          <w:rFonts w:ascii="Arial" w:hAnsi="Arial" w:cs="Arial"/>
          <w:sz w:val="24"/>
          <w:szCs w:val="24"/>
        </w:rPr>
        <w:t>на меті закріплення знань щодо предмету регулювання корпоративного права та формування знань відносно об’єкта корпоративних правовідносин – корпоративних прав та обов’язків</w:t>
      </w:r>
    </w:p>
    <w:p w14:paraId="69785AA9" w14:textId="77777777" w:rsidR="00B91368" w:rsidRPr="00CC7E12" w:rsidRDefault="00B91368" w:rsidP="00CC7E12">
      <w:pPr>
        <w:spacing w:line="240" w:lineRule="auto"/>
        <w:ind w:firstLine="709"/>
        <w:jc w:val="both"/>
        <w:rPr>
          <w:rFonts w:ascii="Arial" w:hAnsi="Arial" w:cs="Arial"/>
          <w:sz w:val="24"/>
          <w:szCs w:val="24"/>
        </w:rPr>
      </w:pPr>
    </w:p>
    <w:p w14:paraId="493AF0D7" w14:textId="77777777" w:rsidR="00227FD5" w:rsidRPr="00CC7E12" w:rsidRDefault="00227FD5" w:rsidP="00CC7E12">
      <w:pPr>
        <w:spacing w:line="240" w:lineRule="auto"/>
        <w:ind w:firstLine="709"/>
        <w:jc w:val="both"/>
        <w:rPr>
          <w:rFonts w:ascii="Arial" w:hAnsi="Arial" w:cs="Arial"/>
          <w:bCs/>
          <w:i/>
          <w:sz w:val="24"/>
          <w:szCs w:val="24"/>
        </w:rPr>
      </w:pPr>
      <w:r w:rsidRPr="00CC7E12">
        <w:rPr>
          <w:rFonts w:ascii="Arial" w:hAnsi="Arial" w:cs="Arial"/>
          <w:bCs/>
          <w:i/>
          <w:sz w:val="24"/>
          <w:szCs w:val="24"/>
        </w:rPr>
        <w:t>Питання для обговорення</w:t>
      </w:r>
      <w:r w:rsidR="00005A67" w:rsidRPr="00CC7E12">
        <w:rPr>
          <w:rFonts w:ascii="Arial" w:hAnsi="Arial" w:cs="Arial"/>
          <w:bCs/>
          <w:i/>
          <w:sz w:val="24"/>
          <w:szCs w:val="24"/>
        </w:rPr>
        <w:t xml:space="preserve"> на практичному занятті </w:t>
      </w:r>
      <w:r w:rsidR="00BA110C" w:rsidRPr="00CC7E12">
        <w:rPr>
          <w:rFonts w:ascii="Arial" w:hAnsi="Arial" w:cs="Arial"/>
          <w:bCs/>
          <w:i/>
          <w:sz w:val="24"/>
          <w:szCs w:val="24"/>
        </w:rPr>
        <w:t>1</w:t>
      </w:r>
      <w:r w:rsidRPr="00CC7E12">
        <w:rPr>
          <w:rFonts w:ascii="Arial" w:hAnsi="Arial" w:cs="Arial"/>
          <w:bCs/>
          <w:i/>
          <w:sz w:val="24"/>
          <w:szCs w:val="24"/>
        </w:rPr>
        <w:t>:</w:t>
      </w:r>
    </w:p>
    <w:p w14:paraId="75365413" w14:textId="77777777" w:rsidR="00227FD5" w:rsidRPr="00CC7E12" w:rsidRDefault="00227FD5" w:rsidP="000E7C4B">
      <w:pPr>
        <w:pStyle w:val="a0"/>
        <w:numPr>
          <w:ilvl w:val="0"/>
          <w:numId w:val="4"/>
        </w:numPr>
        <w:spacing w:line="240" w:lineRule="auto"/>
        <w:ind w:left="0" w:firstLine="709"/>
        <w:jc w:val="both"/>
        <w:rPr>
          <w:rFonts w:ascii="Arial" w:hAnsi="Arial" w:cs="Arial"/>
          <w:sz w:val="24"/>
          <w:szCs w:val="24"/>
        </w:rPr>
      </w:pPr>
      <w:r w:rsidRPr="00CC7E12">
        <w:rPr>
          <w:rFonts w:ascii="Arial" w:hAnsi="Arial" w:cs="Arial"/>
          <w:sz w:val="24"/>
          <w:szCs w:val="24"/>
        </w:rPr>
        <w:t>Елементи корпоративних правовідносин</w:t>
      </w:r>
    </w:p>
    <w:p w14:paraId="4044534A" w14:textId="77777777" w:rsidR="00227FD5" w:rsidRPr="00CC7E12" w:rsidRDefault="00227FD5" w:rsidP="000E7C4B">
      <w:pPr>
        <w:pStyle w:val="a0"/>
        <w:numPr>
          <w:ilvl w:val="0"/>
          <w:numId w:val="4"/>
        </w:numPr>
        <w:spacing w:line="240" w:lineRule="auto"/>
        <w:ind w:left="0" w:firstLine="709"/>
        <w:jc w:val="both"/>
        <w:rPr>
          <w:rFonts w:ascii="Arial" w:hAnsi="Arial" w:cs="Arial"/>
          <w:sz w:val="24"/>
          <w:szCs w:val="24"/>
        </w:rPr>
      </w:pPr>
      <w:r w:rsidRPr="00CC7E12">
        <w:rPr>
          <w:rFonts w:ascii="Arial" w:hAnsi="Arial" w:cs="Arial"/>
          <w:sz w:val="24"/>
          <w:szCs w:val="24"/>
        </w:rPr>
        <w:t>Суб’єкти та об’єкти корпоративних правовідносин</w:t>
      </w:r>
    </w:p>
    <w:p w14:paraId="183C176D" w14:textId="77777777" w:rsidR="00227FD5" w:rsidRPr="00CC7E12" w:rsidRDefault="00227FD5" w:rsidP="000E7C4B">
      <w:pPr>
        <w:numPr>
          <w:ilvl w:val="0"/>
          <w:numId w:val="4"/>
        </w:numPr>
        <w:spacing w:line="240" w:lineRule="auto"/>
        <w:ind w:left="0" w:firstLine="709"/>
        <w:jc w:val="both"/>
        <w:rPr>
          <w:rFonts w:ascii="Arial" w:hAnsi="Arial" w:cs="Arial"/>
          <w:sz w:val="24"/>
          <w:szCs w:val="24"/>
          <w:lang w:val="ru-RU"/>
        </w:rPr>
      </w:pPr>
      <w:r w:rsidRPr="00CC7E12">
        <w:rPr>
          <w:rFonts w:ascii="Arial" w:hAnsi="Arial" w:cs="Arial"/>
          <w:sz w:val="24"/>
          <w:szCs w:val="24"/>
        </w:rPr>
        <w:t>Поняття та класифікація корпоративних прав</w:t>
      </w:r>
    </w:p>
    <w:p w14:paraId="545B6665" w14:textId="77777777" w:rsidR="00227FD5" w:rsidRPr="00CC7E12" w:rsidRDefault="00227FD5" w:rsidP="000E7C4B">
      <w:pPr>
        <w:pStyle w:val="a0"/>
        <w:numPr>
          <w:ilvl w:val="0"/>
          <w:numId w:val="4"/>
        </w:numPr>
        <w:spacing w:line="240" w:lineRule="auto"/>
        <w:ind w:left="0" w:firstLine="709"/>
        <w:jc w:val="both"/>
        <w:rPr>
          <w:rFonts w:ascii="Arial" w:hAnsi="Arial" w:cs="Arial"/>
          <w:sz w:val="24"/>
          <w:szCs w:val="24"/>
          <w:lang w:val="ru-RU"/>
        </w:rPr>
      </w:pPr>
      <w:r w:rsidRPr="00CC7E12">
        <w:rPr>
          <w:rFonts w:ascii="Arial" w:hAnsi="Arial" w:cs="Arial"/>
          <w:sz w:val="24"/>
          <w:szCs w:val="24"/>
          <w:lang w:val="ru-RU"/>
        </w:rPr>
        <w:t>Підстави виникнення та припинення корпоративних прав</w:t>
      </w:r>
    </w:p>
    <w:p w14:paraId="51741A90" w14:textId="77777777" w:rsidR="00227FD5" w:rsidRPr="00CC7E12" w:rsidRDefault="00227FD5" w:rsidP="00CC7E12">
      <w:pPr>
        <w:spacing w:line="240" w:lineRule="auto"/>
        <w:ind w:firstLine="709"/>
        <w:jc w:val="both"/>
        <w:rPr>
          <w:rFonts w:ascii="Arial" w:hAnsi="Arial" w:cs="Arial"/>
          <w:iCs/>
          <w:sz w:val="24"/>
          <w:szCs w:val="24"/>
          <w:lang w:val="ru-RU"/>
        </w:rPr>
      </w:pPr>
    </w:p>
    <w:p w14:paraId="6E2BF966" w14:textId="77777777" w:rsidR="00BA110C" w:rsidRPr="00CC7E12" w:rsidRDefault="00005A67" w:rsidP="00CC7E12">
      <w:pPr>
        <w:spacing w:line="240" w:lineRule="auto"/>
        <w:ind w:firstLine="709"/>
        <w:jc w:val="both"/>
        <w:rPr>
          <w:rFonts w:ascii="Arial" w:hAnsi="Arial" w:cs="Arial"/>
          <w:sz w:val="24"/>
          <w:szCs w:val="24"/>
        </w:rPr>
      </w:pPr>
      <w:r w:rsidRPr="00CC7E12">
        <w:rPr>
          <w:rFonts w:ascii="Arial" w:hAnsi="Arial" w:cs="Arial"/>
          <w:b/>
          <w:bCs/>
          <w:i/>
          <w:sz w:val="24"/>
          <w:szCs w:val="24"/>
        </w:rPr>
        <w:t xml:space="preserve">Практичне (семінарське) заняття 2 </w:t>
      </w:r>
      <w:r w:rsidR="00BA110C" w:rsidRPr="00CC7E12">
        <w:rPr>
          <w:rFonts w:ascii="Arial" w:hAnsi="Arial" w:cs="Arial"/>
          <w:sz w:val="24"/>
          <w:szCs w:val="24"/>
        </w:rPr>
        <w:t>спрямоване на вивчення змісту окремих корпоративних прав, порядку їх реалізації, а також з’ясування сутності корпоративних обов’язків та порядку їх виконання</w:t>
      </w:r>
    </w:p>
    <w:p w14:paraId="280BBE42" w14:textId="77777777" w:rsidR="00B91368" w:rsidRPr="00CC7E12" w:rsidRDefault="00B91368" w:rsidP="00CC7E12">
      <w:pPr>
        <w:spacing w:line="240" w:lineRule="auto"/>
        <w:ind w:firstLine="709"/>
        <w:jc w:val="both"/>
        <w:rPr>
          <w:rFonts w:ascii="Arial" w:hAnsi="Arial" w:cs="Arial"/>
          <w:sz w:val="24"/>
          <w:szCs w:val="24"/>
        </w:rPr>
      </w:pPr>
    </w:p>
    <w:p w14:paraId="658EBBB9" w14:textId="77777777" w:rsidR="00BA110C" w:rsidRPr="00CC7E12" w:rsidRDefault="00BA110C" w:rsidP="00CC7E12">
      <w:pPr>
        <w:spacing w:line="240" w:lineRule="auto"/>
        <w:ind w:firstLine="709"/>
        <w:jc w:val="both"/>
        <w:rPr>
          <w:rFonts w:ascii="Arial" w:hAnsi="Arial" w:cs="Arial"/>
          <w:bCs/>
          <w:i/>
          <w:sz w:val="24"/>
          <w:szCs w:val="24"/>
        </w:rPr>
      </w:pPr>
      <w:r w:rsidRPr="00CC7E12">
        <w:rPr>
          <w:rFonts w:ascii="Arial" w:hAnsi="Arial" w:cs="Arial"/>
          <w:bCs/>
          <w:i/>
          <w:sz w:val="24"/>
          <w:szCs w:val="24"/>
        </w:rPr>
        <w:t xml:space="preserve">Питання для обговорення на практичному занятті </w:t>
      </w:r>
      <w:r w:rsidR="004777B5" w:rsidRPr="00CC7E12">
        <w:rPr>
          <w:rFonts w:ascii="Arial" w:hAnsi="Arial" w:cs="Arial"/>
          <w:bCs/>
          <w:i/>
          <w:sz w:val="24"/>
          <w:szCs w:val="24"/>
        </w:rPr>
        <w:t>2</w:t>
      </w:r>
      <w:r w:rsidRPr="00CC7E12">
        <w:rPr>
          <w:rFonts w:ascii="Arial" w:hAnsi="Arial" w:cs="Arial"/>
          <w:bCs/>
          <w:i/>
          <w:sz w:val="24"/>
          <w:szCs w:val="24"/>
        </w:rPr>
        <w:t>::</w:t>
      </w:r>
    </w:p>
    <w:p w14:paraId="2FC48891" w14:textId="77777777" w:rsidR="00BA110C" w:rsidRPr="00CC7E12" w:rsidRDefault="00BA110C" w:rsidP="000E7C4B">
      <w:pPr>
        <w:numPr>
          <w:ilvl w:val="0"/>
          <w:numId w:val="5"/>
        </w:numPr>
        <w:spacing w:line="240" w:lineRule="auto"/>
        <w:ind w:left="0" w:firstLine="709"/>
        <w:jc w:val="both"/>
        <w:rPr>
          <w:rFonts w:ascii="Arial" w:hAnsi="Arial" w:cs="Arial"/>
          <w:sz w:val="24"/>
          <w:szCs w:val="24"/>
        </w:rPr>
      </w:pPr>
      <w:r w:rsidRPr="00CC7E12">
        <w:rPr>
          <w:rFonts w:ascii="Arial" w:hAnsi="Arial" w:cs="Arial"/>
          <w:sz w:val="24"/>
          <w:szCs w:val="24"/>
        </w:rPr>
        <w:t xml:space="preserve">Право на участь в управлінні підприємством </w:t>
      </w:r>
    </w:p>
    <w:p w14:paraId="21B7ECC8" w14:textId="77777777" w:rsidR="00BA110C" w:rsidRPr="00CC7E12" w:rsidRDefault="00BA110C" w:rsidP="000E7C4B">
      <w:pPr>
        <w:pStyle w:val="a0"/>
        <w:numPr>
          <w:ilvl w:val="0"/>
          <w:numId w:val="5"/>
        </w:numPr>
        <w:spacing w:line="240" w:lineRule="auto"/>
        <w:ind w:left="0" w:firstLine="709"/>
        <w:jc w:val="both"/>
        <w:rPr>
          <w:rFonts w:ascii="Arial" w:hAnsi="Arial" w:cs="Arial"/>
          <w:sz w:val="24"/>
          <w:szCs w:val="24"/>
          <w:lang w:val="ru-RU"/>
        </w:rPr>
      </w:pPr>
      <w:r w:rsidRPr="00CC7E12">
        <w:rPr>
          <w:rFonts w:ascii="Arial" w:hAnsi="Arial" w:cs="Arial"/>
          <w:sz w:val="24"/>
          <w:szCs w:val="24"/>
        </w:rPr>
        <w:t xml:space="preserve">Право учасника одержувати інформацію про діяльність підприємства </w:t>
      </w:r>
    </w:p>
    <w:p w14:paraId="280380C9" w14:textId="77777777" w:rsidR="00BA110C" w:rsidRPr="00CC7E12" w:rsidRDefault="00BA110C" w:rsidP="000E7C4B">
      <w:pPr>
        <w:pStyle w:val="a0"/>
        <w:numPr>
          <w:ilvl w:val="0"/>
          <w:numId w:val="5"/>
        </w:numPr>
        <w:spacing w:line="240" w:lineRule="auto"/>
        <w:ind w:left="0" w:firstLine="709"/>
        <w:jc w:val="both"/>
        <w:rPr>
          <w:rFonts w:ascii="Arial" w:hAnsi="Arial" w:cs="Arial"/>
          <w:sz w:val="24"/>
          <w:szCs w:val="24"/>
          <w:lang w:val="ru-RU"/>
        </w:rPr>
      </w:pPr>
      <w:r w:rsidRPr="00CC7E12">
        <w:rPr>
          <w:rFonts w:ascii="Arial" w:hAnsi="Arial" w:cs="Arial"/>
          <w:sz w:val="24"/>
          <w:szCs w:val="24"/>
        </w:rPr>
        <w:t>Право на одержання прибутку (дивідендів) підприємства</w:t>
      </w:r>
    </w:p>
    <w:p w14:paraId="2970677A" w14:textId="77777777" w:rsidR="00BA110C" w:rsidRPr="00CC7E12" w:rsidRDefault="00BA110C" w:rsidP="000E7C4B">
      <w:pPr>
        <w:pStyle w:val="a0"/>
        <w:numPr>
          <w:ilvl w:val="0"/>
          <w:numId w:val="5"/>
        </w:numPr>
        <w:spacing w:line="240" w:lineRule="auto"/>
        <w:ind w:left="0" w:firstLine="709"/>
        <w:jc w:val="both"/>
        <w:rPr>
          <w:rFonts w:ascii="Arial" w:hAnsi="Arial" w:cs="Arial"/>
          <w:sz w:val="24"/>
          <w:szCs w:val="24"/>
          <w:lang w:val="ru-RU"/>
        </w:rPr>
      </w:pPr>
      <w:r w:rsidRPr="00CC7E12">
        <w:rPr>
          <w:rFonts w:ascii="Arial" w:hAnsi="Arial" w:cs="Arial"/>
          <w:sz w:val="24"/>
          <w:szCs w:val="24"/>
        </w:rPr>
        <w:t xml:space="preserve">Поняття корпоративних обов’язків та їх виконання </w:t>
      </w:r>
    </w:p>
    <w:p w14:paraId="583E7F99" w14:textId="77777777" w:rsidR="00005A67" w:rsidRPr="00CC7E12" w:rsidRDefault="00005A67" w:rsidP="00CC7E12">
      <w:pPr>
        <w:spacing w:line="240" w:lineRule="auto"/>
        <w:ind w:firstLine="709"/>
        <w:jc w:val="both"/>
        <w:rPr>
          <w:rFonts w:ascii="Arial" w:hAnsi="Arial" w:cs="Arial"/>
          <w:iCs/>
          <w:sz w:val="24"/>
          <w:szCs w:val="24"/>
        </w:rPr>
      </w:pPr>
    </w:p>
    <w:p w14:paraId="70B1E6F9" w14:textId="77777777" w:rsidR="00584DF6" w:rsidRPr="00CC7E12" w:rsidRDefault="00584DF6" w:rsidP="00CC7E12">
      <w:pPr>
        <w:pStyle w:val="afc"/>
        <w:spacing w:before="0" w:beforeAutospacing="0" w:after="0" w:afterAutospacing="0"/>
        <w:ind w:firstLine="709"/>
        <w:jc w:val="both"/>
        <w:rPr>
          <w:rFonts w:ascii="Arial" w:hAnsi="Arial" w:cs="Arial"/>
          <w:i/>
        </w:rPr>
      </w:pPr>
      <w:r w:rsidRPr="00CC7E12">
        <w:rPr>
          <w:rFonts w:ascii="Arial" w:hAnsi="Arial" w:cs="Arial"/>
          <w:i/>
        </w:rPr>
        <w:t xml:space="preserve">Завдання </w:t>
      </w:r>
      <w:r w:rsidRPr="00CC7E12">
        <w:rPr>
          <w:rFonts w:ascii="Arial" w:hAnsi="Arial" w:cs="Arial"/>
          <w:i/>
          <w:lang w:val="uk-UA"/>
        </w:rPr>
        <w:t>для самостійної роботи</w:t>
      </w:r>
      <w:r w:rsidRPr="00CC7E12">
        <w:rPr>
          <w:rFonts w:ascii="Arial" w:hAnsi="Arial" w:cs="Arial"/>
          <w:i/>
        </w:rPr>
        <w:t>:</w:t>
      </w:r>
    </w:p>
    <w:p w14:paraId="73F6C8DA" w14:textId="77777777" w:rsidR="00584DF6" w:rsidRPr="00CC7E12" w:rsidRDefault="00584DF6" w:rsidP="000E7C4B">
      <w:pPr>
        <w:pStyle w:val="a0"/>
        <w:numPr>
          <w:ilvl w:val="0"/>
          <w:numId w:val="11"/>
        </w:numPr>
        <w:spacing w:line="240" w:lineRule="auto"/>
        <w:ind w:left="0" w:firstLine="709"/>
        <w:jc w:val="both"/>
        <w:rPr>
          <w:rFonts w:ascii="Arial" w:hAnsi="Arial" w:cs="Arial"/>
          <w:sz w:val="24"/>
          <w:szCs w:val="24"/>
          <w:lang w:val="ru-RU"/>
        </w:rPr>
      </w:pPr>
      <w:r w:rsidRPr="00CC7E12">
        <w:rPr>
          <w:rFonts w:ascii="Arial" w:hAnsi="Arial" w:cs="Arial"/>
          <w:sz w:val="24"/>
          <w:szCs w:val="24"/>
        </w:rPr>
        <w:t>Визначити з посиланням на норми чинного законодавства, як співвідносяться поняття «засновник товариства», «учасник товариства» та «акціонер».</w:t>
      </w:r>
    </w:p>
    <w:p w14:paraId="5D8450B3" w14:textId="77777777" w:rsidR="00584DF6" w:rsidRPr="00CC7E12" w:rsidRDefault="00584DF6" w:rsidP="000E7C4B">
      <w:pPr>
        <w:pStyle w:val="a0"/>
        <w:numPr>
          <w:ilvl w:val="0"/>
          <w:numId w:val="11"/>
        </w:numPr>
        <w:spacing w:line="240" w:lineRule="auto"/>
        <w:ind w:left="0" w:firstLine="709"/>
        <w:jc w:val="both"/>
        <w:rPr>
          <w:rFonts w:ascii="Arial" w:hAnsi="Arial" w:cs="Arial"/>
          <w:sz w:val="24"/>
          <w:szCs w:val="24"/>
          <w:lang w:val="ru-RU"/>
        </w:rPr>
      </w:pPr>
      <w:r w:rsidRPr="00CC7E12">
        <w:rPr>
          <w:rFonts w:ascii="Arial" w:hAnsi="Arial" w:cs="Arial"/>
          <w:sz w:val="24"/>
          <w:szCs w:val="24"/>
        </w:rPr>
        <w:t>Визначити відмінності в правовому статусі: акціонерів, учасників ТОВ і ТДВ, ПТ, КТ, кооперативу, господарського об</w:t>
      </w:r>
      <w:r w:rsidRPr="00CC7E12">
        <w:rPr>
          <w:rFonts w:ascii="Arial" w:hAnsi="Arial" w:cs="Arial"/>
          <w:sz w:val="24"/>
          <w:szCs w:val="24"/>
          <w:lang w:val="ru-RU"/>
        </w:rPr>
        <w:t>’</w:t>
      </w:r>
      <w:r w:rsidRPr="00CC7E12">
        <w:rPr>
          <w:rFonts w:ascii="Arial" w:hAnsi="Arial" w:cs="Arial"/>
          <w:sz w:val="24"/>
          <w:szCs w:val="24"/>
        </w:rPr>
        <w:t>єднання.</w:t>
      </w:r>
    </w:p>
    <w:p w14:paraId="3818C675" w14:textId="77777777" w:rsidR="00584DF6" w:rsidRPr="00CC7E12" w:rsidRDefault="00B03687" w:rsidP="000E7C4B">
      <w:pPr>
        <w:pStyle w:val="a0"/>
        <w:numPr>
          <w:ilvl w:val="0"/>
          <w:numId w:val="11"/>
        </w:numPr>
        <w:spacing w:line="240" w:lineRule="auto"/>
        <w:ind w:left="0" w:firstLine="709"/>
        <w:jc w:val="both"/>
        <w:rPr>
          <w:rFonts w:ascii="Arial" w:hAnsi="Arial" w:cs="Arial"/>
          <w:sz w:val="24"/>
          <w:szCs w:val="24"/>
          <w:lang w:val="ru-RU"/>
        </w:rPr>
      </w:pPr>
      <w:r w:rsidRPr="00CC7E12">
        <w:rPr>
          <w:rFonts w:ascii="Arial" w:hAnsi="Arial" w:cs="Arial"/>
          <w:sz w:val="24"/>
          <w:szCs w:val="24"/>
        </w:rPr>
        <w:t>Розв’язати ситуаційні завдання, запропоновані викладачем</w:t>
      </w:r>
    </w:p>
    <w:p w14:paraId="298251C5" w14:textId="77777777" w:rsidR="00584DF6" w:rsidRPr="00CC7E12" w:rsidRDefault="00584DF6" w:rsidP="00CC7E12">
      <w:pPr>
        <w:spacing w:line="240" w:lineRule="auto"/>
        <w:ind w:firstLine="709"/>
        <w:jc w:val="both"/>
        <w:rPr>
          <w:rFonts w:ascii="Arial" w:hAnsi="Arial" w:cs="Arial"/>
          <w:iCs/>
          <w:sz w:val="24"/>
          <w:szCs w:val="24"/>
          <w:lang w:val="ru-RU"/>
        </w:rPr>
      </w:pPr>
    </w:p>
    <w:p w14:paraId="0787AF30" w14:textId="77777777" w:rsidR="00227FD5" w:rsidRPr="00CC7E12" w:rsidRDefault="00227FD5" w:rsidP="00CC7E12">
      <w:pPr>
        <w:spacing w:line="240" w:lineRule="auto"/>
        <w:ind w:firstLine="709"/>
        <w:jc w:val="both"/>
        <w:rPr>
          <w:rFonts w:ascii="Arial" w:hAnsi="Arial" w:cs="Arial"/>
          <w:b/>
          <w:sz w:val="24"/>
          <w:szCs w:val="24"/>
        </w:rPr>
      </w:pPr>
      <w:r w:rsidRPr="00CC7E12">
        <w:rPr>
          <w:rFonts w:ascii="Arial" w:hAnsi="Arial" w:cs="Arial"/>
          <w:b/>
          <w:sz w:val="24"/>
          <w:szCs w:val="24"/>
        </w:rPr>
        <w:t xml:space="preserve">Тема 3. Корпоративне управління в </w:t>
      </w:r>
      <w:r w:rsidR="00BA110C" w:rsidRPr="00CC7E12">
        <w:rPr>
          <w:rFonts w:ascii="Arial" w:hAnsi="Arial" w:cs="Arial"/>
          <w:b/>
          <w:sz w:val="24"/>
          <w:szCs w:val="24"/>
        </w:rPr>
        <w:t xml:space="preserve">корпоративних підприємствах </w:t>
      </w:r>
      <w:r w:rsidRPr="00CC7E12">
        <w:rPr>
          <w:rFonts w:ascii="Arial" w:hAnsi="Arial" w:cs="Arial"/>
          <w:b/>
          <w:sz w:val="24"/>
          <w:szCs w:val="24"/>
        </w:rPr>
        <w:t xml:space="preserve"> </w:t>
      </w:r>
    </w:p>
    <w:p w14:paraId="7B5875E3" w14:textId="77777777" w:rsidR="008E76C1" w:rsidRPr="00CC7E12" w:rsidRDefault="008E76C1" w:rsidP="00CC7E12">
      <w:pPr>
        <w:spacing w:line="240" w:lineRule="auto"/>
        <w:ind w:firstLine="709"/>
        <w:jc w:val="both"/>
        <w:rPr>
          <w:rFonts w:ascii="Arial" w:hAnsi="Arial" w:cs="Arial"/>
          <w:i/>
          <w:sz w:val="24"/>
          <w:szCs w:val="24"/>
        </w:rPr>
      </w:pPr>
    </w:p>
    <w:p w14:paraId="0BAF812D" w14:textId="77777777" w:rsidR="00BA110C" w:rsidRPr="00CC7E12" w:rsidRDefault="00BA110C" w:rsidP="00CC7E12">
      <w:pPr>
        <w:spacing w:line="240" w:lineRule="auto"/>
        <w:ind w:firstLine="709"/>
        <w:jc w:val="both"/>
        <w:rPr>
          <w:rFonts w:ascii="Arial" w:hAnsi="Arial" w:cs="Arial"/>
          <w:i/>
          <w:sz w:val="24"/>
          <w:szCs w:val="24"/>
        </w:rPr>
      </w:pPr>
      <w:r w:rsidRPr="00CC7E12">
        <w:rPr>
          <w:rFonts w:ascii="Arial" w:hAnsi="Arial" w:cs="Arial"/>
          <w:i/>
          <w:sz w:val="24"/>
          <w:szCs w:val="24"/>
        </w:rPr>
        <w:t>План лекції 1:</w:t>
      </w:r>
    </w:p>
    <w:p w14:paraId="66FB4AA0" w14:textId="77777777" w:rsidR="00227FD5" w:rsidRPr="00CC7E12" w:rsidRDefault="00227FD5" w:rsidP="000E7C4B">
      <w:pPr>
        <w:numPr>
          <w:ilvl w:val="0"/>
          <w:numId w:val="20"/>
        </w:numPr>
        <w:spacing w:line="240" w:lineRule="auto"/>
        <w:ind w:left="0" w:firstLine="709"/>
        <w:jc w:val="both"/>
        <w:rPr>
          <w:rFonts w:ascii="Arial" w:hAnsi="Arial" w:cs="Arial"/>
          <w:sz w:val="24"/>
          <w:szCs w:val="24"/>
        </w:rPr>
      </w:pPr>
      <w:r w:rsidRPr="00CC7E12">
        <w:rPr>
          <w:rFonts w:ascii="Arial" w:hAnsi="Arial" w:cs="Arial"/>
          <w:sz w:val="24"/>
          <w:szCs w:val="24"/>
        </w:rPr>
        <w:t>Поняття та п</w:t>
      </w:r>
      <w:r w:rsidRPr="00CC7E12">
        <w:rPr>
          <w:rFonts w:ascii="Arial" w:hAnsi="Arial" w:cs="Arial"/>
          <w:sz w:val="24"/>
          <w:szCs w:val="24"/>
          <w:lang w:val="ru-RU"/>
        </w:rPr>
        <w:t xml:space="preserve">ринципи </w:t>
      </w:r>
      <w:r w:rsidRPr="00CC7E12">
        <w:rPr>
          <w:rFonts w:ascii="Arial" w:hAnsi="Arial" w:cs="Arial"/>
          <w:sz w:val="24"/>
          <w:szCs w:val="24"/>
        </w:rPr>
        <w:t>корпоративного управління</w:t>
      </w:r>
    </w:p>
    <w:p w14:paraId="516ACD91" w14:textId="77777777" w:rsidR="00227FD5" w:rsidRPr="00CC7E12" w:rsidRDefault="00227FD5" w:rsidP="000E7C4B">
      <w:pPr>
        <w:numPr>
          <w:ilvl w:val="0"/>
          <w:numId w:val="20"/>
        </w:numPr>
        <w:spacing w:line="240" w:lineRule="auto"/>
        <w:ind w:left="0" w:firstLine="709"/>
        <w:jc w:val="both"/>
        <w:rPr>
          <w:rFonts w:ascii="Arial" w:hAnsi="Arial" w:cs="Arial"/>
          <w:sz w:val="24"/>
          <w:szCs w:val="24"/>
        </w:rPr>
      </w:pPr>
      <w:r w:rsidRPr="00CC7E12">
        <w:rPr>
          <w:rFonts w:ascii="Arial" w:hAnsi="Arial" w:cs="Arial"/>
          <w:sz w:val="24"/>
          <w:szCs w:val="24"/>
        </w:rPr>
        <w:t>Моделі корпоративного управління</w:t>
      </w:r>
    </w:p>
    <w:p w14:paraId="095D0DAB" w14:textId="77777777" w:rsidR="00227FD5" w:rsidRPr="00CC7E12" w:rsidRDefault="00227FD5" w:rsidP="000E7C4B">
      <w:pPr>
        <w:numPr>
          <w:ilvl w:val="0"/>
          <w:numId w:val="20"/>
        </w:numPr>
        <w:spacing w:line="240" w:lineRule="auto"/>
        <w:ind w:left="0" w:firstLine="709"/>
        <w:jc w:val="both"/>
        <w:rPr>
          <w:rFonts w:ascii="Arial" w:hAnsi="Arial" w:cs="Arial"/>
          <w:sz w:val="24"/>
          <w:szCs w:val="24"/>
        </w:rPr>
      </w:pPr>
      <w:r w:rsidRPr="00CC7E12">
        <w:rPr>
          <w:rFonts w:ascii="Arial" w:hAnsi="Arial" w:cs="Arial"/>
          <w:sz w:val="24"/>
          <w:szCs w:val="24"/>
        </w:rPr>
        <w:t>Поняття корпоративного контролю</w:t>
      </w:r>
    </w:p>
    <w:p w14:paraId="51E2125E" w14:textId="77777777" w:rsidR="00227FD5" w:rsidRPr="00CC7E12" w:rsidRDefault="00227FD5" w:rsidP="000E7C4B">
      <w:pPr>
        <w:numPr>
          <w:ilvl w:val="0"/>
          <w:numId w:val="20"/>
        </w:numPr>
        <w:spacing w:line="240" w:lineRule="auto"/>
        <w:ind w:left="0" w:firstLine="709"/>
        <w:jc w:val="both"/>
        <w:rPr>
          <w:rFonts w:ascii="Arial" w:hAnsi="Arial" w:cs="Arial"/>
          <w:sz w:val="24"/>
          <w:szCs w:val="24"/>
        </w:rPr>
      </w:pPr>
      <w:r w:rsidRPr="00CC7E12">
        <w:rPr>
          <w:rFonts w:ascii="Arial" w:hAnsi="Arial" w:cs="Arial"/>
          <w:color w:val="000000"/>
          <w:sz w:val="24"/>
          <w:szCs w:val="24"/>
        </w:rPr>
        <w:t>Система контролю за фінансово-господарською діяльністю корпорації</w:t>
      </w:r>
    </w:p>
    <w:p w14:paraId="68E7714B" w14:textId="77777777" w:rsidR="00BA110C" w:rsidRPr="00CC7E12" w:rsidRDefault="00BA110C" w:rsidP="00CC7E12">
      <w:pPr>
        <w:spacing w:line="240" w:lineRule="auto"/>
        <w:ind w:firstLine="709"/>
        <w:jc w:val="both"/>
        <w:rPr>
          <w:rFonts w:ascii="Arial" w:hAnsi="Arial" w:cs="Arial"/>
          <w:color w:val="000000"/>
          <w:sz w:val="24"/>
          <w:szCs w:val="24"/>
        </w:rPr>
      </w:pPr>
    </w:p>
    <w:p w14:paraId="11F23F96" w14:textId="77777777" w:rsidR="00BA110C" w:rsidRPr="00CC7E12" w:rsidRDefault="00BA110C" w:rsidP="00CC7E12">
      <w:pPr>
        <w:spacing w:line="240" w:lineRule="auto"/>
        <w:ind w:firstLine="709"/>
        <w:jc w:val="both"/>
        <w:rPr>
          <w:rFonts w:ascii="Arial" w:hAnsi="Arial" w:cs="Arial"/>
          <w:i/>
          <w:sz w:val="24"/>
          <w:szCs w:val="24"/>
        </w:rPr>
      </w:pPr>
      <w:r w:rsidRPr="00CC7E12">
        <w:rPr>
          <w:rFonts w:ascii="Arial" w:hAnsi="Arial" w:cs="Arial"/>
          <w:i/>
          <w:sz w:val="24"/>
          <w:szCs w:val="24"/>
        </w:rPr>
        <w:t>План лекції 2:</w:t>
      </w:r>
    </w:p>
    <w:p w14:paraId="157E2234" w14:textId="77777777" w:rsidR="00227FD5" w:rsidRPr="00CC7E12" w:rsidRDefault="00227FD5" w:rsidP="000E7C4B">
      <w:pPr>
        <w:numPr>
          <w:ilvl w:val="0"/>
          <w:numId w:val="30"/>
        </w:numPr>
        <w:spacing w:line="240" w:lineRule="auto"/>
        <w:ind w:left="0" w:firstLine="709"/>
        <w:jc w:val="both"/>
        <w:rPr>
          <w:rFonts w:ascii="Arial" w:hAnsi="Arial" w:cs="Arial"/>
          <w:sz w:val="24"/>
          <w:szCs w:val="24"/>
        </w:rPr>
      </w:pPr>
      <w:r w:rsidRPr="00CC7E12">
        <w:rPr>
          <w:rFonts w:ascii="Arial" w:hAnsi="Arial" w:cs="Arial"/>
          <w:color w:val="000000"/>
          <w:sz w:val="24"/>
          <w:szCs w:val="24"/>
        </w:rPr>
        <w:t xml:space="preserve"> </w:t>
      </w:r>
      <w:r w:rsidRPr="00CC7E12">
        <w:rPr>
          <w:rFonts w:ascii="Arial" w:hAnsi="Arial" w:cs="Arial"/>
          <w:sz w:val="24"/>
          <w:szCs w:val="24"/>
        </w:rPr>
        <w:t>Поняття та класифікація органів управління</w:t>
      </w:r>
      <w:r w:rsidR="004777B5" w:rsidRPr="00CC7E12">
        <w:rPr>
          <w:rFonts w:ascii="Arial" w:hAnsi="Arial" w:cs="Arial"/>
          <w:sz w:val="24"/>
          <w:szCs w:val="24"/>
        </w:rPr>
        <w:t xml:space="preserve"> корпоративного підприємства</w:t>
      </w:r>
    </w:p>
    <w:p w14:paraId="22F2EE06" w14:textId="77777777" w:rsidR="00227FD5" w:rsidRPr="00CC7E12" w:rsidRDefault="00227FD5" w:rsidP="000E7C4B">
      <w:pPr>
        <w:numPr>
          <w:ilvl w:val="0"/>
          <w:numId w:val="30"/>
        </w:numPr>
        <w:spacing w:line="240" w:lineRule="auto"/>
        <w:ind w:left="0" w:firstLine="709"/>
        <w:jc w:val="both"/>
        <w:rPr>
          <w:rFonts w:ascii="Arial" w:hAnsi="Arial" w:cs="Arial"/>
          <w:color w:val="000000"/>
          <w:sz w:val="24"/>
          <w:szCs w:val="24"/>
        </w:rPr>
      </w:pPr>
      <w:r w:rsidRPr="00CC7E12">
        <w:rPr>
          <w:rFonts w:ascii="Arial" w:hAnsi="Arial" w:cs="Arial"/>
          <w:color w:val="000000"/>
          <w:sz w:val="24"/>
          <w:szCs w:val="24"/>
        </w:rPr>
        <w:t>Правовий статус посадових осіб корпоративного підприємства</w:t>
      </w:r>
    </w:p>
    <w:p w14:paraId="5CA21A72" w14:textId="77777777" w:rsidR="00227FD5" w:rsidRPr="00CC7E12" w:rsidRDefault="00227FD5" w:rsidP="000E7C4B">
      <w:pPr>
        <w:numPr>
          <w:ilvl w:val="0"/>
          <w:numId w:val="30"/>
        </w:numPr>
        <w:spacing w:line="240" w:lineRule="auto"/>
        <w:ind w:left="0" w:firstLine="709"/>
        <w:jc w:val="both"/>
        <w:rPr>
          <w:rFonts w:ascii="Arial" w:hAnsi="Arial" w:cs="Arial"/>
          <w:color w:val="000000"/>
          <w:sz w:val="24"/>
          <w:szCs w:val="24"/>
        </w:rPr>
      </w:pPr>
      <w:r w:rsidRPr="00CC7E12">
        <w:rPr>
          <w:rFonts w:ascii="Arial" w:hAnsi="Arial" w:cs="Arial"/>
          <w:sz w:val="24"/>
          <w:szCs w:val="24"/>
        </w:rPr>
        <w:t>Загальні збори учасників господарських товариств</w:t>
      </w:r>
    </w:p>
    <w:p w14:paraId="51DD5F14" w14:textId="77777777" w:rsidR="004777B5" w:rsidRPr="00CC7E12" w:rsidRDefault="004777B5" w:rsidP="000E7C4B">
      <w:pPr>
        <w:numPr>
          <w:ilvl w:val="0"/>
          <w:numId w:val="30"/>
        </w:numPr>
        <w:spacing w:line="240" w:lineRule="auto"/>
        <w:ind w:left="0" w:firstLine="709"/>
        <w:jc w:val="both"/>
        <w:rPr>
          <w:rFonts w:ascii="Arial" w:hAnsi="Arial" w:cs="Arial"/>
          <w:color w:val="000000"/>
          <w:sz w:val="24"/>
          <w:szCs w:val="24"/>
        </w:rPr>
      </w:pPr>
      <w:r w:rsidRPr="00CC7E12">
        <w:rPr>
          <w:rFonts w:ascii="Arial" w:hAnsi="Arial" w:cs="Arial"/>
          <w:sz w:val="24"/>
          <w:szCs w:val="24"/>
        </w:rPr>
        <w:t xml:space="preserve">Інші органи корпоративного управління </w:t>
      </w:r>
    </w:p>
    <w:p w14:paraId="34957009" w14:textId="77777777" w:rsidR="00227FD5" w:rsidRPr="00CC7E12" w:rsidRDefault="00227FD5" w:rsidP="00CC7E12">
      <w:pPr>
        <w:spacing w:line="240" w:lineRule="auto"/>
        <w:ind w:firstLine="709"/>
        <w:jc w:val="both"/>
        <w:rPr>
          <w:rFonts w:ascii="Arial" w:hAnsi="Arial" w:cs="Arial"/>
          <w:sz w:val="24"/>
          <w:szCs w:val="24"/>
        </w:rPr>
      </w:pPr>
    </w:p>
    <w:p w14:paraId="63F7E714" w14:textId="77777777" w:rsidR="00BA110C" w:rsidRPr="00CC7E12" w:rsidRDefault="00BA110C" w:rsidP="00CC7E12">
      <w:pPr>
        <w:spacing w:line="240" w:lineRule="auto"/>
        <w:ind w:firstLine="709"/>
        <w:jc w:val="both"/>
        <w:rPr>
          <w:rFonts w:ascii="Arial" w:hAnsi="Arial" w:cs="Arial"/>
          <w:sz w:val="24"/>
          <w:szCs w:val="24"/>
        </w:rPr>
      </w:pPr>
      <w:r w:rsidRPr="00CC7E12">
        <w:rPr>
          <w:rFonts w:ascii="Arial" w:hAnsi="Arial" w:cs="Arial"/>
          <w:b/>
          <w:bCs/>
          <w:i/>
          <w:sz w:val="24"/>
          <w:szCs w:val="24"/>
        </w:rPr>
        <w:t>Практичне (семінарське) заняття 1</w:t>
      </w:r>
      <w:r w:rsidR="008E76C1" w:rsidRPr="00CC7E12">
        <w:rPr>
          <w:rFonts w:ascii="Arial" w:hAnsi="Arial" w:cs="Arial"/>
          <w:b/>
          <w:bCs/>
          <w:i/>
          <w:sz w:val="24"/>
          <w:szCs w:val="24"/>
        </w:rPr>
        <w:t xml:space="preserve"> </w:t>
      </w:r>
      <w:r w:rsidRPr="00CC7E12">
        <w:rPr>
          <w:rFonts w:ascii="Arial" w:hAnsi="Arial" w:cs="Arial"/>
          <w:sz w:val="24"/>
          <w:szCs w:val="24"/>
        </w:rPr>
        <w:t>має на меті засвоєння студентами можливих</w:t>
      </w:r>
      <w:r w:rsidRPr="00CC7E12">
        <w:rPr>
          <w:rFonts w:ascii="Arial" w:hAnsi="Arial" w:cs="Arial"/>
          <w:b/>
          <w:sz w:val="24"/>
          <w:szCs w:val="24"/>
        </w:rPr>
        <w:t xml:space="preserve"> </w:t>
      </w:r>
      <w:r w:rsidRPr="00CC7E12">
        <w:rPr>
          <w:rFonts w:ascii="Arial" w:hAnsi="Arial" w:cs="Arial"/>
          <w:sz w:val="24"/>
          <w:szCs w:val="24"/>
        </w:rPr>
        <w:t>моделей корпоративного управління; поняття</w:t>
      </w:r>
      <w:r w:rsidR="00ED229A" w:rsidRPr="00CC7E12">
        <w:rPr>
          <w:rFonts w:ascii="Arial" w:hAnsi="Arial" w:cs="Arial"/>
          <w:sz w:val="24"/>
          <w:szCs w:val="24"/>
        </w:rPr>
        <w:t xml:space="preserve"> та </w:t>
      </w:r>
      <w:r w:rsidRPr="00CC7E12">
        <w:rPr>
          <w:rFonts w:ascii="Arial" w:hAnsi="Arial" w:cs="Arial"/>
          <w:sz w:val="24"/>
          <w:szCs w:val="24"/>
        </w:rPr>
        <w:t xml:space="preserve">класифікації  </w:t>
      </w:r>
      <w:r w:rsidR="00ED229A" w:rsidRPr="00CC7E12">
        <w:rPr>
          <w:rFonts w:ascii="Arial" w:hAnsi="Arial" w:cs="Arial"/>
          <w:sz w:val="24"/>
          <w:szCs w:val="24"/>
        </w:rPr>
        <w:t xml:space="preserve">органів управління корпоративних підприємств </w:t>
      </w:r>
    </w:p>
    <w:p w14:paraId="3868D3FD" w14:textId="77777777" w:rsidR="00B91368" w:rsidRPr="00CC7E12" w:rsidRDefault="00B91368" w:rsidP="00CC7E12">
      <w:pPr>
        <w:spacing w:line="240" w:lineRule="auto"/>
        <w:ind w:firstLine="709"/>
        <w:jc w:val="both"/>
        <w:rPr>
          <w:rFonts w:ascii="Arial" w:hAnsi="Arial" w:cs="Arial"/>
          <w:b/>
          <w:sz w:val="24"/>
          <w:szCs w:val="24"/>
        </w:rPr>
      </w:pPr>
    </w:p>
    <w:p w14:paraId="28997611" w14:textId="77777777" w:rsidR="00BA110C" w:rsidRPr="00CC7E12" w:rsidRDefault="00BA110C" w:rsidP="00CC7E12">
      <w:pPr>
        <w:spacing w:line="240" w:lineRule="auto"/>
        <w:ind w:firstLine="709"/>
        <w:jc w:val="both"/>
        <w:rPr>
          <w:rFonts w:ascii="Arial" w:hAnsi="Arial" w:cs="Arial"/>
          <w:bCs/>
          <w:i/>
          <w:sz w:val="24"/>
          <w:szCs w:val="24"/>
        </w:rPr>
      </w:pPr>
      <w:r w:rsidRPr="00CC7E12">
        <w:rPr>
          <w:rFonts w:ascii="Arial" w:hAnsi="Arial" w:cs="Arial"/>
          <w:bCs/>
          <w:i/>
          <w:sz w:val="24"/>
          <w:szCs w:val="24"/>
        </w:rPr>
        <w:t>Питання для обговорення:</w:t>
      </w:r>
    </w:p>
    <w:p w14:paraId="225325E5" w14:textId="77777777" w:rsidR="00BA110C" w:rsidRPr="00CC7E12" w:rsidRDefault="00BA110C" w:rsidP="000E7C4B">
      <w:pPr>
        <w:numPr>
          <w:ilvl w:val="0"/>
          <w:numId w:val="9"/>
        </w:numPr>
        <w:spacing w:line="240" w:lineRule="auto"/>
        <w:ind w:left="0" w:firstLine="709"/>
        <w:jc w:val="both"/>
        <w:rPr>
          <w:rFonts w:ascii="Arial" w:hAnsi="Arial" w:cs="Arial"/>
          <w:sz w:val="24"/>
          <w:szCs w:val="24"/>
        </w:rPr>
      </w:pPr>
      <w:r w:rsidRPr="00CC7E12">
        <w:rPr>
          <w:rFonts w:ascii="Arial" w:hAnsi="Arial" w:cs="Arial"/>
          <w:sz w:val="24"/>
          <w:szCs w:val="24"/>
        </w:rPr>
        <w:t>Поняття корпоративного управління</w:t>
      </w:r>
    </w:p>
    <w:p w14:paraId="6AE1931D" w14:textId="77777777" w:rsidR="00BA110C" w:rsidRPr="00CC7E12" w:rsidRDefault="00BA110C" w:rsidP="000E7C4B">
      <w:pPr>
        <w:numPr>
          <w:ilvl w:val="0"/>
          <w:numId w:val="9"/>
        </w:numPr>
        <w:spacing w:line="240" w:lineRule="auto"/>
        <w:ind w:left="0" w:firstLine="709"/>
        <w:jc w:val="both"/>
        <w:rPr>
          <w:rFonts w:ascii="Arial" w:hAnsi="Arial" w:cs="Arial"/>
          <w:sz w:val="24"/>
          <w:szCs w:val="24"/>
        </w:rPr>
      </w:pPr>
      <w:r w:rsidRPr="00CC7E12">
        <w:rPr>
          <w:rFonts w:ascii="Arial" w:hAnsi="Arial" w:cs="Arial"/>
          <w:sz w:val="24"/>
          <w:szCs w:val="24"/>
        </w:rPr>
        <w:t>Загальна характеристика принципів корпоративного управління</w:t>
      </w:r>
    </w:p>
    <w:p w14:paraId="6AD59FF7" w14:textId="77777777" w:rsidR="00BA110C" w:rsidRPr="00CC7E12" w:rsidRDefault="00BA110C" w:rsidP="000E7C4B">
      <w:pPr>
        <w:pStyle w:val="a0"/>
        <w:numPr>
          <w:ilvl w:val="0"/>
          <w:numId w:val="9"/>
        </w:numPr>
        <w:spacing w:line="240" w:lineRule="auto"/>
        <w:ind w:left="0" w:firstLine="709"/>
        <w:jc w:val="both"/>
        <w:rPr>
          <w:rFonts w:ascii="Arial" w:hAnsi="Arial" w:cs="Arial"/>
          <w:sz w:val="24"/>
          <w:szCs w:val="24"/>
        </w:rPr>
      </w:pPr>
      <w:r w:rsidRPr="00CC7E12">
        <w:rPr>
          <w:rFonts w:ascii="Arial" w:hAnsi="Arial" w:cs="Arial"/>
          <w:sz w:val="24"/>
          <w:szCs w:val="24"/>
        </w:rPr>
        <w:t>Формування та компетенція органів господарських товариств</w:t>
      </w:r>
    </w:p>
    <w:p w14:paraId="2066BE3E" w14:textId="77777777" w:rsidR="004777B5" w:rsidRPr="00CC7E12" w:rsidRDefault="004777B5" w:rsidP="00CC7E12">
      <w:pPr>
        <w:spacing w:line="240" w:lineRule="auto"/>
        <w:ind w:firstLine="709"/>
        <w:jc w:val="both"/>
        <w:rPr>
          <w:rFonts w:ascii="Arial" w:hAnsi="Arial" w:cs="Arial"/>
          <w:sz w:val="24"/>
          <w:szCs w:val="24"/>
        </w:rPr>
      </w:pPr>
    </w:p>
    <w:p w14:paraId="209D1F93" w14:textId="77777777" w:rsidR="008E76C1" w:rsidRPr="00CC7E12" w:rsidRDefault="004777B5" w:rsidP="00CC7E12">
      <w:pPr>
        <w:spacing w:line="240" w:lineRule="auto"/>
        <w:ind w:firstLine="709"/>
        <w:jc w:val="both"/>
        <w:rPr>
          <w:rFonts w:ascii="Arial" w:hAnsi="Arial" w:cs="Arial"/>
          <w:sz w:val="24"/>
          <w:szCs w:val="24"/>
        </w:rPr>
      </w:pPr>
      <w:r w:rsidRPr="00CC7E12">
        <w:rPr>
          <w:rFonts w:ascii="Arial" w:hAnsi="Arial" w:cs="Arial"/>
          <w:b/>
          <w:bCs/>
          <w:i/>
          <w:sz w:val="24"/>
          <w:szCs w:val="24"/>
        </w:rPr>
        <w:t xml:space="preserve">Практичне (семінарське) заняття 2 </w:t>
      </w:r>
      <w:r w:rsidRPr="00CC7E12">
        <w:rPr>
          <w:rFonts w:ascii="Arial" w:hAnsi="Arial" w:cs="Arial"/>
          <w:sz w:val="24"/>
          <w:szCs w:val="24"/>
        </w:rPr>
        <w:t xml:space="preserve">має на меті засвоєння студентами </w:t>
      </w:r>
      <w:r w:rsidR="00ED229A" w:rsidRPr="00CC7E12">
        <w:rPr>
          <w:rFonts w:ascii="Arial" w:hAnsi="Arial" w:cs="Arial"/>
          <w:sz w:val="24"/>
          <w:szCs w:val="24"/>
        </w:rPr>
        <w:t xml:space="preserve">повноважень органів управління </w:t>
      </w:r>
      <w:r w:rsidRPr="00CC7E12">
        <w:rPr>
          <w:rFonts w:ascii="Arial" w:hAnsi="Arial" w:cs="Arial"/>
          <w:sz w:val="24"/>
          <w:szCs w:val="24"/>
        </w:rPr>
        <w:t>корпоративного підприємства</w:t>
      </w:r>
      <w:r w:rsidR="00ED229A" w:rsidRPr="00CC7E12">
        <w:rPr>
          <w:rFonts w:ascii="Arial" w:hAnsi="Arial" w:cs="Arial"/>
          <w:sz w:val="24"/>
          <w:szCs w:val="24"/>
        </w:rPr>
        <w:t>, формування навичок складання локальних нормативних актів</w:t>
      </w:r>
    </w:p>
    <w:p w14:paraId="46D11614" w14:textId="77777777" w:rsidR="00B91368" w:rsidRPr="00CC7E12" w:rsidRDefault="00B91368" w:rsidP="00CC7E12">
      <w:pPr>
        <w:spacing w:line="240" w:lineRule="auto"/>
        <w:ind w:firstLine="709"/>
        <w:jc w:val="both"/>
        <w:rPr>
          <w:rFonts w:ascii="Arial" w:hAnsi="Arial" w:cs="Arial"/>
          <w:sz w:val="24"/>
          <w:szCs w:val="24"/>
        </w:rPr>
      </w:pPr>
    </w:p>
    <w:p w14:paraId="5E48E8A3" w14:textId="77777777" w:rsidR="00B03687" w:rsidRPr="00CC7E12" w:rsidRDefault="00B03687" w:rsidP="00CC7E12">
      <w:pPr>
        <w:spacing w:line="240" w:lineRule="auto"/>
        <w:ind w:firstLine="709"/>
        <w:jc w:val="both"/>
        <w:rPr>
          <w:rFonts w:ascii="Arial" w:hAnsi="Arial" w:cs="Arial"/>
          <w:bCs/>
          <w:i/>
          <w:sz w:val="24"/>
          <w:szCs w:val="24"/>
        </w:rPr>
      </w:pPr>
      <w:r w:rsidRPr="00CC7E12">
        <w:rPr>
          <w:rFonts w:ascii="Arial" w:hAnsi="Arial" w:cs="Arial"/>
          <w:bCs/>
          <w:i/>
          <w:sz w:val="24"/>
          <w:szCs w:val="24"/>
        </w:rPr>
        <w:t>Питання для обговорення:</w:t>
      </w:r>
    </w:p>
    <w:p w14:paraId="2E119A38" w14:textId="77777777" w:rsidR="004777B5" w:rsidRPr="00CC7E12" w:rsidRDefault="004777B5" w:rsidP="000E7C4B">
      <w:pPr>
        <w:pStyle w:val="a0"/>
        <w:numPr>
          <w:ilvl w:val="0"/>
          <w:numId w:val="31"/>
        </w:numPr>
        <w:spacing w:line="240" w:lineRule="auto"/>
        <w:ind w:left="0" w:firstLine="709"/>
        <w:jc w:val="both"/>
        <w:rPr>
          <w:rFonts w:ascii="Arial" w:hAnsi="Arial" w:cs="Arial"/>
          <w:sz w:val="24"/>
          <w:szCs w:val="24"/>
        </w:rPr>
      </w:pPr>
      <w:r w:rsidRPr="00CC7E12">
        <w:rPr>
          <w:rFonts w:ascii="Arial" w:hAnsi="Arial" w:cs="Arial"/>
          <w:sz w:val="24"/>
          <w:szCs w:val="24"/>
        </w:rPr>
        <w:t>Формування та компетенція органів інших корпоративних підприємств</w:t>
      </w:r>
    </w:p>
    <w:p w14:paraId="74562A7C" w14:textId="77777777" w:rsidR="00BA110C" w:rsidRPr="00CC7E12" w:rsidRDefault="00BA110C" w:rsidP="000E7C4B">
      <w:pPr>
        <w:pStyle w:val="a0"/>
        <w:numPr>
          <w:ilvl w:val="0"/>
          <w:numId w:val="31"/>
        </w:numPr>
        <w:spacing w:line="240" w:lineRule="auto"/>
        <w:ind w:left="0" w:firstLine="709"/>
        <w:jc w:val="both"/>
        <w:rPr>
          <w:rFonts w:ascii="Arial" w:hAnsi="Arial" w:cs="Arial"/>
          <w:sz w:val="24"/>
          <w:szCs w:val="24"/>
        </w:rPr>
      </w:pPr>
      <w:r w:rsidRPr="00CC7E12">
        <w:rPr>
          <w:rFonts w:ascii="Arial" w:hAnsi="Arial" w:cs="Arial"/>
          <w:sz w:val="24"/>
          <w:szCs w:val="24"/>
          <w:lang w:val="ru-RU"/>
        </w:rPr>
        <w:t xml:space="preserve">Порядок </w:t>
      </w:r>
      <w:r w:rsidRPr="00CC7E12">
        <w:rPr>
          <w:rFonts w:ascii="Arial" w:hAnsi="Arial" w:cs="Arial"/>
          <w:sz w:val="24"/>
          <w:szCs w:val="24"/>
        </w:rPr>
        <w:t>повідомлення учасників про проведення загальних зборів</w:t>
      </w:r>
    </w:p>
    <w:p w14:paraId="28A8D694" w14:textId="77777777" w:rsidR="00BA110C" w:rsidRPr="00CC7E12" w:rsidRDefault="00BA110C" w:rsidP="000E7C4B">
      <w:pPr>
        <w:pStyle w:val="a0"/>
        <w:numPr>
          <w:ilvl w:val="0"/>
          <w:numId w:val="31"/>
        </w:numPr>
        <w:spacing w:line="240" w:lineRule="auto"/>
        <w:ind w:left="0" w:firstLine="709"/>
        <w:jc w:val="both"/>
        <w:rPr>
          <w:rFonts w:ascii="Arial" w:hAnsi="Arial" w:cs="Arial"/>
          <w:sz w:val="24"/>
          <w:szCs w:val="24"/>
        </w:rPr>
      </w:pPr>
      <w:r w:rsidRPr="00CC7E12">
        <w:rPr>
          <w:rFonts w:ascii="Arial" w:hAnsi="Arial" w:cs="Arial"/>
          <w:sz w:val="24"/>
          <w:szCs w:val="24"/>
        </w:rPr>
        <w:t>Контроль за діяльністю органів господарського товариства</w:t>
      </w:r>
    </w:p>
    <w:p w14:paraId="703CA53C" w14:textId="77777777" w:rsidR="00227FD5" w:rsidRPr="00CC7E12" w:rsidRDefault="00227FD5" w:rsidP="00CC7E12">
      <w:pPr>
        <w:spacing w:line="240" w:lineRule="auto"/>
        <w:ind w:firstLine="709"/>
        <w:jc w:val="both"/>
        <w:rPr>
          <w:rFonts w:ascii="Arial" w:hAnsi="Arial" w:cs="Arial"/>
          <w:color w:val="000000"/>
          <w:sz w:val="24"/>
          <w:szCs w:val="24"/>
        </w:rPr>
      </w:pPr>
    </w:p>
    <w:p w14:paraId="619BD4D9" w14:textId="77777777" w:rsidR="00B03687" w:rsidRPr="00CC7E12" w:rsidRDefault="00B03687" w:rsidP="00CC7E12">
      <w:pPr>
        <w:pStyle w:val="afc"/>
        <w:spacing w:before="0" w:beforeAutospacing="0" w:after="0" w:afterAutospacing="0"/>
        <w:ind w:firstLine="709"/>
        <w:jc w:val="both"/>
        <w:rPr>
          <w:rFonts w:ascii="Arial" w:hAnsi="Arial" w:cs="Arial"/>
          <w:i/>
        </w:rPr>
      </w:pPr>
      <w:r w:rsidRPr="00CC7E12">
        <w:rPr>
          <w:rFonts w:ascii="Arial" w:hAnsi="Arial" w:cs="Arial"/>
          <w:i/>
        </w:rPr>
        <w:t xml:space="preserve">Завдання </w:t>
      </w:r>
      <w:r w:rsidRPr="00CC7E12">
        <w:rPr>
          <w:rFonts w:ascii="Arial" w:hAnsi="Arial" w:cs="Arial"/>
          <w:i/>
          <w:lang w:val="uk-UA"/>
        </w:rPr>
        <w:t>для самостійної роботи</w:t>
      </w:r>
      <w:r w:rsidRPr="00CC7E12">
        <w:rPr>
          <w:rFonts w:ascii="Arial" w:hAnsi="Arial" w:cs="Arial"/>
          <w:i/>
        </w:rPr>
        <w:t>:</w:t>
      </w:r>
    </w:p>
    <w:p w14:paraId="324171F5" w14:textId="77777777" w:rsidR="00B03687" w:rsidRPr="00CC7E12" w:rsidRDefault="00B03687" w:rsidP="000E7C4B">
      <w:pPr>
        <w:pStyle w:val="12"/>
        <w:numPr>
          <w:ilvl w:val="0"/>
          <w:numId w:val="13"/>
        </w:numPr>
        <w:ind w:left="0" w:firstLine="709"/>
        <w:jc w:val="both"/>
        <w:rPr>
          <w:rFonts w:ascii="Arial" w:hAnsi="Arial" w:cs="Arial"/>
          <w:sz w:val="24"/>
          <w:szCs w:val="24"/>
          <w:lang w:val="uk-UA"/>
        </w:rPr>
      </w:pPr>
      <w:r w:rsidRPr="00CC7E12">
        <w:rPr>
          <w:rFonts w:ascii="Arial" w:hAnsi="Arial" w:cs="Arial"/>
          <w:sz w:val="24"/>
          <w:szCs w:val="24"/>
          <w:lang w:val="uk-UA"/>
        </w:rPr>
        <w:t>Розробити:</w:t>
      </w:r>
    </w:p>
    <w:p w14:paraId="13BD97C7" w14:textId="77777777" w:rsidR="00B03687" w:rsidRPr="00CC7E12" w:rsidRDefault="00B03687" w:rsidP="00CC7E12">
      <w:pPr>
        <w:pStyle w:val="12"/>
        <w:ind w:firstLine="709"/>
        <w:jc w:val="both"/>
        <w:rPr>
          <w:rFonts w:ascii="Arial" w:hAnsi="Arial" w:cs="Arial"/>
          <w:sz w:val="24"/>
          <w:szCs w:val="24"/>
          <w:lang w:val="uk-UA"/>
        </w:rPr>
      </w:pPr>
      <w:r w:rsidRPr="00CC7E12">
        <w:rPr>
          <w:rFonts w:ascii="Arial" w:hAnsi="Arial" w:cs="Arial"/>
          <w:sz w:val="24"/>
          <w:szCs w:val="24"/>
          <w:lang w:val="uk-UA"/>
        </w:rPr>
        <w:t>Варіант 1: Положення про наглядову раду акціонерного товариства.</w:t>
      </w:r>
    </w:p>
    <w:p w14:paraId="6B74639D" w14:textId="77777777" w:rsidR="00B03687" w:rsidRPr="00CC7E12" w:rsidRDefault="00B03687" w:rsidP="00CC7E12">
      <w:pPr>
        <w:pStyle w:val="12"/>
        <w:ind w:firstLine="709"/>
        <w:jc w:val="both"/>
        <w:rPr>
          <w:rFonts w:ascii="Arial" w:hAnsi="Arial" w:cs="Arial"/>
          <w:sz w:val="24"/>
          <w:szCs w:val="24"/>
          <w:lang w:val="uk-UA"/>
        </w:rPr>
      </w:pPr>
      <w:r w:rsidRPr="00CC7E12">
        <w:rPr>
          <w:rFonts w:ascii="Arial" w:hAnsi="Arial" w:cs="Arial"/>
          <w:sz w:val="24"/>
          <w:szCs w:val="24"/>
          <w:lang w:val="uk-UA"/>
        </w:rPr>
        <w:t>Варіант 2: Положення про виконавчий орган ТОВ.</w:t>
      </w:r>
    </w:p>
    <w:p w14:paraId="6B1E7252" w14:textId="77777777" w:rsidR="00B03687" w:rsidRPr="00CC7E12" w:rsidRDefault="00B03687" w:rsidP="00CC7E12">
      <w:pPr>
        <w:pStyle w:val="12"/>
        <w:ind w:firstLine="709"/>
        <w:jc w:val="both"/>
        <w:rPr>
          <w:rFonts w:ascii="Arial" w:hAnsi="Arial" w:cs="Arial"/>
          <w:sz w:val="24"/>
          <w:szCs w:val="24"/>
          <w:lang w:val="uk-UA"/>
        </w:rPr>
      </w:pPr>
      <w:r w:rsidRPr="00CC7E12">
        <w:rPr>
          <w:rFonts w:ascii="Arial" w:hAnsi="Arial" w:cs="Arial"/>
          <w:sz w:val="24"/>
          <w:szCs w:val="24"/>
          <w:lang w:val="uk-UA"/>
        </w:rPr>
        <w:t xml:space="preserve">Варіант 3. Положення про загальні збори ТДВ. </w:t>
      </w:r>
    </w:p>
    <w:p w14:paraId="0A14B066" w14:textId="77777777" w:rsidR="00B03687" w:rsidRPr="00CC7E12" w:rsidRDefault="00B03687" w:rsidP="000E7C4B">
      <w:pPr>
        <w:pStyle w:val="12"/>
        <w:numPr>
          <w:ilvl w:val="0"/>
          <w:numId w:val="13"/>
        </w:numPr>
        <w:ind w:left="0" w:firstLine="709"/>
        <w:jc w:val="both"/>
        <w:rPr>
          <w:rFonts w:ascii="Arial" w:hAnsi="Arial" w:cs="Arial"/>
          <w:sz w:val="24"/>
          <w:szCs w:val="24"/>
          <w:lang w:val="uk-UA"/>
        </w:rPr>
      </w:pPr>
      <w:r w:rsidRPr="00CC7E12">
        <w:rPr>
          <w:rFonts w:ascii="Arial" w:hAnsi="Arial" w:cs="Arial"/>
          <w:sz w:val="24"/>
          <w:szCs w:val="24"/>
          <w:lang w:val="uk-UA"/>
        </w:rPr>
        <w:t>Визначити етапи проведення загальних зборів АТ.</w:t>
      </w:r>
    </w:p>
    <w:p w14:paraId="56BFEF3A" w14:textId="77777777" w:rsidR="00B03687" w:rsidRPr="00CC7E12" w:rsidRDefault="00B03687" w:rsidP="000E7C4B">
      <w:pPr>
        <w:pStyle w:val="a0"/>
        <w:numPr>
          <w:ilvl w:val="0"/>
          <w:numId w:val="13"/>
        </w:numPr>
        <w:spacing w:line="240" w:lineRule="auto"/>
        <w:ind w:left="0" w:firstLine="709"/>
        <w:jc w:val="both"/>
        <w:rPr>
          <w:rFonts w:ascii="Arial" w:hAnsi="Arial" w:cs="Arial"/>
          <w:sz w:val="24"/>
          <w:szCs w:val="24"/>
        </w:rPr>
      </w:pPr>
      <w:r w:rsidRPr="00CC7E12">
        <w:rPr>
          <w:rFonts w:ascii="Arial" w:hAnsi="Arial" w:cs="Arial"/>
          <w:sz w:val="24"/>
          <w:szCs w:val="24"/>
        </w:rPr>
        <w:t>Проаналізувати чинне корпоративне законодавство України на відповідність принципам корпоративного управління</w:t>
      </w:r>
      <w:r w:rsidRPr="00CC7E12">
        <w:rPr>
          <w:rFonts w:ascii="Arial" w:hAnsi="Arial" w:cs="Arial"/>
          <w:sz w:val="24"/>
          <w:szCs w:val="24"/>
          <w:lang w:val="ru-RU"/>
        </w:rPr>
        <w:t>.</w:t>
      </w:r>
      <w:r w:rsidRPr="00CC7E12">
        <w:rPr>
          <w:rFonts w:ascii="Arial" w:hAnsi="Arial" w:cs="Arial"/>
          <w:sz w:val="24"/>
          <w:szCs w:val="24"/>
        </w:rPr>
        <w:t xml:space="preserve"> </w:t>
      </w:r>
    </w:p>
    <w:p w14:paraId="1C496A6D" w14:textId="77777777" w:rsidR="00B03687" w:rsidRPr="00CC7E12" w:rsidRDefault="00B03687" w:rsidP="000E7C4B">
      <w:pPr>
        <w:pStyle w:val="a0"/>
        <w:numPr>
          <w:ilvl w:val="0"/>
          <w:numId w:val="13"/>
        </w:numPr>
        <w:spacing w:line="240" w:lineRule="auto"/>
        <w:ind w:left="0" w:firstLine="709"/>
        <w:jc w:val="both"/>
        <w:rPr>
          <w:rFonts w:ascii="Arial" w:hAnsi="Arial" w:cs="Arial"/>
          <w:sz w:val="24"/>
          <w:szCs w:val="24"/>
        </w:rPr>
      </w:pPr>
      <w:r w:rsidRPr="00CC7E12">
        <w:rPr>
          <w:rFonts w:ascii="Arial" w:hAnsi="Arial" w:cs="Arial"/>
          <w:sz w:val="24"/>
          <w:szCs w:val="24"/>
        </w:rPr>
        <w:t>Розв’язати ситуаційні завдання, запропоновані викладачем:</w:t>
      </w:r>
    </w:p>
    <w:p w14:paraId="47848FB8" w14:textId="77777777" w:rsidR="00B03687" w:rsidRPr="00CC7E12" w:rsidRDefault="00B03687" w:rsidP="00CC7E12">
      <w:pPr>
        <w:spacing w:line="240" w:lineRule="auto"/>
        <w:ind w:firstLine="709"/>
        <w:jc w:val="both"/>
        <w:rPr>
          <w:rFonts w:ascii="Arial" w:hAnsi="Arial" w:cs="Arial"/>
          <w:color w:val="000000"/>
          <w:sz w:val="24"/>
          <w:szCs w:val="24"/>
        </w:rPr>
      </w:pPr>
    </w:p>
    <w:p w14:paraId="438A618E" w14:textId="77777777" w:rsidR="00227FD5" w:rsidRPr="00CC7E12" w:rsidRDefault="00227FD5" w:rsidP="00CC7E12">
      <w:pPr>
        <w:spacing w:line="240" w:lineRule="auto"/>
        <w:ind w:firstLine="709"/>
        <w:jc w:val="both"/>
        <w:rPr>
          <w:rFonts w:ascii="Arial" w:eastAsia="Century Schoolbook" w:hAnsi="Arial" w:cs="Arial"/>
          <w:b/>
          <w:spacing w:val="5"/>
          <w:sz w:val="24"/>
          <w:szCs w:val="24"/>
        </w:rPr>
      </w:pPr>
      <w:r w:rsidRPr="00CC7E12">
        <w:rPr>
          <w:rFonts w:ascii="Arial" w:eastAsia="Century Schoolbook" w:hAnsi="Arial" w:cs="Arial"/>
          <w:b/>
          <w:spacing w:val="5"/>
          <w:sz w:val="24"/>
          <w:szCs w:val="24"/>
        </w:rPr>
        <w:t xml:space="preserve">Тема 4. Майнові відносини в корпоративних підприємствах </w:t>
      </w:r>
    </w:p>
    <w:p w14:paraId="2ECD6B04" w14:textId="77777777" w:rsidR="004777B5" w:rsidRPr="00CC7E12" w:rsidRDefault="004777B5" w:rsidP="00CC7E12">
      <w:pPr>
        <w:spacing w:line="240" w:lineRule="auto"/>
        <w:ind w:firstLine="709"/>
        <w:jc w:val="both"/>
        <w:rPr>
          <w:rFonts w:ascii="Arial" w:eastAsia="Century Schoolbook" w:hAnsi="Arial" w:cs="Arial"/>
          <w:b/>
          <w:spacing w:val="5"/>
          <w:sz w:val="24"/>
          <w:szCs w:val="24"/>
        </w:rPr>
      </w:pPr>
    </w:p>
    <w:p w14:paraId="198F378C" w14:textId="77777777" w:rsidR="004777B5" w:rsidRPr="00CC7E12" w:rsidRDefault="004777B5" w:rsidP="00CC7E12">
      <w:pPr>
        <w:spacing w:line="240" w:lineRule="auto"/>
        <w:ind w:firstLine="709"/>
        <w:jc w:val="both"/>
        <w:rPr>
          <w:rFonts w:ascii="Arial" w:hAnsi="Arial" w:cs="Arial"/>
          <w:i/>
          <w:sz w:val="24"/>
          <w:szCs w:val="24"/>
        </w:rPr>
      </w:pPr>
      <w:r w:rsidRPr="00CC7E12">
        <w:rPr>
          <w:rFonts w:ascii="Arial" w:hAnsi="Arial" w:cs="Arial"/>
          <w:i/>
          <w:sz w:val="24"/>
          <w:szCs w:val="24"/>
        </w:rPr>
        <w:t>План лекції 1:</w:t>
      </w:r>
    </w:p>
    <w:p w14:paraId="2652A717" w14:textId="77777777" w:rsidR="00227FD5" w:rsidRPr="00CC7E12" w:rsidRDefault="00227FD5" w:rsidP="000E7C4B">
      <w:pPr>
        <w:pStyle w:val="a0"/>
        <w:numPr>
          <w:ilvl w:val="0"/>
          <w:numId w:val="21"/>
        </w:numPr>
        <w:spacing w:line="240" w:lineRule="auto"/>
        <w:ind w:left="0" w:firstLine="709"/>
        <w:jc w:val="both"/>
        <w:rPr>
          <w:rFonts w:ascii="Arial" w:eastAsia="Century Schoolbook" w:hAnsi="Arial" w:cs="Arial"/>
          <w:spacing w:val="5"/>
          <w:sz w:val="24"/>
          <w:szCs w:val="24"/>
        </w:rPr>
      </w:pPr>
      <w:r w:rsidRPr="00CC7E12">
        <w:rPr>
          <w:rFonts w:ascii="Arial" w:eastAsia="Century Schoolbook" w:hAnsi="Arial" w:cs="Arial"/>
          <w:spacing w:val="5"/>
          <w:sz w:val="24"/>
          <w:szCs w:val="24"/>
        </w:rPr>
        <w:t>Право корпоративної власності</w:t>
      </w:r>
      <w:r w:rsidR="004777B5" w:rsidRPr="00CC7E12">
        <w:rPr>
          <w:rFonts w:ascii="Arial" w:eastAsia="Century Schoolbook" w:hAnsi="Arial" w:cs="Arial"/>
          <w:spacing w:val="5"/>
          <w:sz w:val="24"/>
          <w:szCs w:val="24"/>
        </w:rPr>
        <w:t xml:space="preserve">. </w:t>
      </w:r>
      <w:r w:rsidRPr="00CC7E12">
        <w:rPr>
          <w:rFonts w:ascii="Arial" w:eastAsia="Century Schoolbook" w:hAnsi="Arial" w:cs="Arial"/>
          <w:spacing w:val="5"/>
          <w:sz w:val="24"/>
          <w:szCs w:val="24"/>
        </w:rPr>
        <w:t>Джерела формування майна товариства</w:t>
      </w:r>
    </w:p>
    <w:p w14:paraId="4BE0DDCB" w14:textId="77777777" w:rsidR="00227FD5" w:rsidRPr="00CC7E12" w:rsidRDefault="00227FD5" w:rsidP="000E7C4B">
      <w:pPr>
        <w:pStyle w:val="a0"/>
        <w:numPr>
          <w:ilvl w:val="0"/>
          <w:numId w:val="21"/>
        </w:numPr>
        <w:spacing w:line="240" w:lineRule="auto"/>
        <w:ind w:left="0" w:firstLine="709"/>
        <w:jc w:val="both"/>
        <w:rPr>
          <w:rFonts w:ascii="Arial" w:eastAsia="Century Schoolbook" w:hAnsi="Arial" w:cs="Arial"/>
          <w:spacing w:val="5"/>
          <w:sz w:val="24"/>
          <w:szCs w:val="24"/>
        </w:rPr>
      </w:pPr>
      <w:r w:rsidRPr="00CC7E12">
        <w:rPr>
          <w:rFonts w:ascii="Arial" w:eastAsia="Century Schoolbook" w:hAnsi="Arial" w:cs="Arial"/>
          <w:spacing w:val="5"/>
          <w:sz w:val="24"/>
          <w:szCs w:val="24"/>
        </w:rPr>
        <w:t>Поняття та функції статутного капіталу корпоративних підприємств</w:t>
      </w:r>
    </w:p>
    <w:p w14:paraId="0CA996AE" w14:textId="77777777" w:rsidR="00227FD5" w:rsidRPr="00CC7E12" w:rsidRDefault="00227FD5" w:rsidP="000E7C4B">
      <w:pPr>
        <w:pStyle w:val="a0"/>
        <w:numPr>
          <w:ilvl w:val="0"/>
          <w:numId w:val="21"/>
        </w:numPr>
        <w:spacing w:line="240" w:lineRule="auto"/>
        <w:ind w:left="0" w:firstLine="709"/>
        <w:jc w:val="both"/>
        <w:rPr>
          <w:rFonts w:ascii="Arial" w:eastAsia="Century Schoolbook" w:hAnsi="Arial" w:cs="Arial"/>
          <w:spacing w:val="5"/>
          <w:sz w:val="24"/>
          <w:szCs w:val="24"/>
        </w:rPr>
      </w:pPr>
      <w:r w:rsidRPr="00CC7E12">
        <w:rPr>
          <w:rFonts w:ascii="Arial" w:eastAsia="Century Schoolbook" w:hAnsi="Arial" w:cs="Arial"/>
          <w:spacing w:val="5"/>
          <w:sz w:val="24"/>
          <w:szCs w:val="24"/>
        </w:rPr>
        <w:t>Формування статутного капіталу корпоративних підприємств</w:t>
      </w:r>
    </w:p>
    <w:p w14:paraId="61065432" w14:textId="77777777" w:rsidR="004777B5" w:rsidRPr="00CC7E12" w:rsidRDefault="004777B5" w:rsidP="00CC7E12">
      <w:pPr>
        <w:pStyle w:val="a0"/>
        <w:spacing w:line="240" w:lineRule="auto"/>
        <w:ind w:left="0" w:firstLine="709"/>
        <w:jc w:val="both"/>
        <w:rPr>
          <w:rFonts w:ascii="Arial" w:eastAsia="Century Schoolbook" w:hAnsi="Arial" w:cs="Arial"/>
          <w:spacing w:val="5"/>
          <w:sz w:val="24"/>
          <w:szCs w:val="24"/>
        </w:rPr>
      </w:pPr>
    </w:p>
    <w:p w14:paraId="4AD8EAD7" w14:textId="77777777" w:rsidR="004777B5" w:rsidRPr="00CC7E12" w:rsidRDefault="004777B5" w:rsidP="00CC7E12">
      <w:pPr>
        <w:spacing w:line="240" w:lineRule="auto"/>
        <w:ind w:firstLine="709"/>
        <w:jc w:val="both"/>
        <w:rPr>
          <w:rFonts w:ascii="Arial" w:hAnsi="Arial" w:cs="Arial"/>
          <w:i/>
          <w:sz w:val="24"/>
          <w:szCs w:val="24"/>
        </w:rPr>
      </w:pPr>
      <w:r w:rsidRPr="00CC7E12">
        <w:rPr>
          <w:rFonts w:ascii="Arial" w:hAnsi="Arial" w:cs="Arial"/>
          <w:i/>
          <w:sz w:val="24"/>
          <w:szCs w:val="24"/>
        </w:rPr>
        <w:t>План лекції 2:</w:t>
      </w:r>
    </w:p>
    <w:p w14:paraId="7EB60A6D" w14:textId="77777777" w:rsidR="00227FD5" w:rsidRPr="00CC7E12" w:rsidRDefault="00227FD5" w:rsidP="000E7C4B">
      <w:pPr>
        <w:pStyle w:val="a0"/>
        <w:numPr>
          <w:ilvl w:val="0"/>
          <w:numId w:val="32"/>
        </w:numPr>
        <w:spacing w:line="240" w:lineRule="auto"/>
        <w:ind w:left="0" w:firstLine="709"/>
        <w:jc w:val="both"/>
        <w:rPr>
          <w:rFonts w:ascii="Arial" w:eastAsia="Century Schoolbook" w:hAnsi="Arial" w:cs="Arial"/>
          <w:spacing w:val="5"/>
          <w:sz w:val="24"/>
          <w:szCs w:val="24"/>
        </w:rPr>
      </w:pPr>
      <w:r w:rsidRPr="00CC7E12">
        <w:rPr>
          <w:rFonts w:ascii="Arial" w:eastAsia="Century Schoolbook" w:hAnsi="Arial" w:cs="Arial"/>
          <w:spacing w:val="5"/>
          <w:sz w:val="24"/>
          <w:szCs w:val="24"/>
        </w:rPr>
        <w:t xml:space="preserve">Порядок внесення вкладів до статутного капіталу у вигляді майнових прав </w:t>
      </w:r>
    </w:p>
    <w:p w14:paraId="28BAED03" w14:textId="77777777" w:rsidR="00227FD5" w:rsidRPr="00CC7E12" w:rsidRDefault="00227FD5" w:rsidP="000E7C4B">
      <w:pPr>
        <w:pStyle w:val="a0"/>
        <w:numPr>
          <w:ilvl w:val="0"/>
          <w:numId w:val="32"/>
        </w:numPr>
        <w:spacing w:line="240" w:lineRule="auto"/>
        <w:ind w:left="0" w:firstLine="709"/>
        <w:jc w:val="both"/>
        <w:rPr>
          <w:rFonts w:ascii="Arial" w:eastAsia="Century Schoolbook" w:hAnsi="Arial" w:cs="Arial"/>
          <w:spacing w:val="5"/>
          <w:sz w:val="24"/>
          <w:szCs w:val="24"/>
        </w:rPr>
      </w:pPr>
      <w:r w:rsidRPr="00CC7E12">
        <w:rPr>
          <w:rFonts w:ascii="Arial" w:eastAsia="Century Schoolbook" w:hAnsi="Arial" w:cs="Arial"/>
          <w:spacing w:val="5"/>
          <w:sz w:val="24"/>
          <w:szCs w:val="24"/>
        </w:rPr>
        <w:t xml:space="preserve">Порядок зміни розміру статутного капіталу корпоративних підприємств </w:t>
      </w:r>
    </w:p>
    <w:p w14:paraId="262357D8" w14:textId="77777777" w:rsidR="00227FD5" w:rsidRPr="00CC7E12" w:rsidRDefault="00227FD5" w:rsidP="000E7C4B">
      <w:pPr>
        <w:pStyle w:val="a0"/>
        <w:numPr>
          <w:ilvl w:val="0"/>
          <w:numId w:val="32"/>
        </w:numPr>
        <w:spacing w:line="240" w:lineRule="auto"/>
        <w:ind w:left="0" w:firstLine="709"/>
        <w:jc w:val="both"/>
        <w:rPr>
          <w:rFonts w:ascii="Arial" w:eastAsia="Century Schoolbook" w:hAnsi="Arial" w:cs="Arial"/>
          <w:spacing w:val="5"/>
          <w:sz w:val="24"/>
          <w:szCs w:val="24"/>
        </w:rPr>
      </w:pPr>
      <w:r w:rsidRPr="00CC7E12">
        <w:rPr>
          <w:rFonts w:ascii="Arial" w:eastAsia="Century Schoolbook" w:hAnsi="Arial" w:cs="Arial"/>
          <w:spacing w:val="5"/>
          <w:sz w:val="24"/>
          <w:szCs w:val="24"/>
        </w:rPr>
        <w:t>Поняття, види та вимоги до формування інших фондів корпорації</w:t>
      </w:r>
    </w:p>
    <w:p w14:paraId="34EDC572" w14:textId="77777777" w:rsidR="00227FD5" w:rsidRPr="00CC7E12" w:rsidRDefault="00227FD5" w:rsidP="00CC7E12">
      <w:pPr>
        <w:spacing w:line="240" w:lineRule="auto"/>
        <w:ind w:firstLine="709"/>
        <w:jc w:val="both"/>
        <w:rPr>
          <w:rFonts w:ascii="Arial" w:hAnsi="Arial" w:cs="Arial"/>
          <w:b/>
          <w:i/>
          <w:sz w:val="24"/>
          <w:szCs w:val="24"/>
        </w:rPr>
      </w:pPr>
    </w:p>
    <w:p w14:paraId="20BC874C" w14:textId="77777777" w:rsidR="008E76C1" w:rsidRPr="00CC7E12" w:rsidRDefault="004777B5" w:rsidP="00CC7E12">
      <w:pPr>
        <w:spacing w:line="240" w:lineRule="auto"/>
        <w:ind w:firstLine="709"/>
        <w:jc w:val="both"/>
        <w:rPr>
          <w:rFonts w:ascii="Arial" w:hAnsi="Arial" w:cs="Arial"/>
          <w:sz w:val="24"/>
          <w:szCs w:val="24"/>
        </w:rPr>
      </w:pPr>
      <w:r w:rsidRPr="00CC7E12">
        <w:rPr>
          <w:rFonts w:ascii="Arial" w:hAnsi="Arial" w:cs="Arial"/>
          <w:b/>
          <w:bCs/>
          <w:i/>
          <w:sz w:val="24"/>
          <w:szCs w:val="24"/>
        </w:rPr>
        <w:lastRenderedPageBreak/>
        <w:t xml:space="preserve">Практичне (семінарське) заняття </w:t>
      </w:r>
      <w:r w:rsidR="008E76C1" w:rsidRPr="00CC7E12">
        <w:rPr>
          <w:rFonts w:ascii="Arial" w:hAnsi="Arial" w:cs="Arial"/>
          <w:sz w:val="24"/>
          <w:szCs w:val="24"/>
        </w:rPr>
        <w:t>спрямоване на формування знань відносно корпоративної власності, формування майна корпоративних підприємств, їх фондів</w:t>
      </w:r>
    </w:p>
    <w:p w14:paraId="7B9F4320" w14:textId="77777777" w:rsidR="00610EC3" w:rsidRPr="00CC7E12" w:rsidRDefault="00610EC3" w:rsidP="00CC7E12">
      <w:pPr>
        <w:spacing w:line="240" w:lineRule="auto"/>
        <w:ind w:firstLine="709"/>
        <w:jc w:val="both"/>
        <w:rPr>
          <w:rFonts w:ascii="Arial" w:hAnsi="Arial" w:cs="Arial"/>
          <w:bCs/>
          <w:i/>
          <w:sz w:val="24"/>
          <w:szCs w:val="24"/>
        </w:rPr>
      </w:pPr>
    </w:p>
    <w:p w14:paraId="27DF1EA2" w14:textId="77777777" w:rsidR="008E76C1" w:rsidRPr="00CC7E12" w:rsidRDefault="008E76C1" w:rsidP="00CC7E12">
      <w:pPr>
        <w:spacing w:line="240" w:lineRule="auto"/>
        <w:ind w:firstLine="709"/>
        <w:jc w:val="both"/>
        <w:rPr>
          <w:rFonts w:ascii="Arial" w:hAnsi="Arial" w:cs="Arial"/>
          <w:bCs/>
          <w:i/>
          <w:sz w:val="24"/>
          <w:szCs w:val="24"/>
        </w:rPr>
      </w:pPr>
      <w:r w:rsidRPr="00CC7E12">
        <w:rPr>
          <w:rFonts w:ascii="Arial" w:hAnsi="Arial" w:cs="Arial"/>
          <w:bCs/>
          <w:i/>
          <w:sz w:val="24"/>
          <w:szCs w:val="24"/>
        </w:rPr>
        <w:t>Питання для обговорення:</w:t>
      </w:r>
    </w:p>
    <w:p w14:paraId="35A6F801" w14:textId="77777777" w:rsidR="008E76C1" w:rsidRPr="00CC7E12" w:rsidRDefault="008E76C1" w:rsidP="00CC7E12">
      <w:pPr>
        <w:pStyle w:val="12"/>
        <w:ind w:firstLine="709"/>
        <w:jc w:val="both"/>
        <w:rPr>
          <w:rFonts w:ascii="Arial" w:hAnsi="Arial" w:cs="Arial"/>
          <w:sz w:val="24"/>
          <w:szCs w:val="24"/>
          <w:lang w:val="uk-UA"/>
        </w:rPr>
      </w:pPr>
      <w:r w:rsidRPr="00CC7E12">
        <w:rPr>
          <w:rFonts w:ascii="Arial" w:hAnsi="Arial" w:cs="Arial"/>
          <w:sz w:val="24"/>
          <w:szCs w:val="24"/>
          <w:lang w:val="uk-UA"/>
        </w:rPr>
        <w:t xml:space="preserve">1. </w:t>
      </w:r>
      <w:r w:rsidRPr="00CC7E12">
        <w:rPr>
          <w:rFonts w:ascii="Arial" w:hAnsi="Arial" w:cs="Arial"/>
          <w:sz w:val="24"/>
          <w:szCs w:val="24"/>
        </w:rPr>
        <w:t xml:space="preserve">Правовий режим та джерела формування майна </w:t>
      </w:r>
      <w:r w:rsidRPr="00CC7E12">
        <w:rPr>
          <w:rFonts w:ascii="Arial" w:hAnsi="Arial" w:cs="Arial"/>
          <w:sz w:val="24"/>
          <w:szCs w:val="24"/>
          <w:lang w:val="uk-UA"/>
        </w:rPr>
        <w:t xml:space="preserve">корпоративних підприємств. </w:t>
      </w:r>
    </w:p>
    <w:p w14:paraId="61851F52" w14:textId="77777777" w:rsidR="008E76C1" w:rsidRPr="00CC7E12" w:rsidRDefault="008E76C1" w:rsidP="00CC7E12">
      <w:pPr>
        <w:pStyle w:val="12"/>
        <w:ind w:firstLine="709"/>
        <w:jc w:val="both"/>
        <w:rPr>
          <w:rFonts w:ascii="Arial" w:hAnsi="Arial" w:cs="Arial"/>
          <w:sz w:val="24"/>
          <w:szCs w:val="24"/>
          <w:lang w:val="uk-UA"/>
        </w:rPr>
      </w:pPr>
      <w:r w:rsidRPr="00CC7E12">
        <w:rPr>
          <w:rFonts w:ascii="Arial" w:hAnsi="Arial" w:cs="Arial"/>
          <w:sz w:val="24"/>
          <w:szCs w:val="24"/>
          <w:lang w:val="uk-UA"/>
        </w:rPr>
        <w:t xml:space="preserve">2. </w:t>
      </w:r>
      <w:r w:rsidRPr="00CC7E12">
        <w:rPr>
          <w:rFonts w:ascii="Arial" w:hAnsi="Arial" w:cs="Arial"/>
          <w:sz w:val="24"/>
          <w:szCs w:val="24"/>
        </w:rPr>
        <w:t xml:space="preserve">Склад майна </w:t>
      </w:r>
      <w:r w:rsidRPr="00CC7E12">
        <w:rPr>
          <w:rFonts w:ascii="Arial" w:hAnsi="Arial" w:cs="Arial"/>
          <w:sz w:val="24"/>
          <w:szCs w:val="24"/>
          <w:lang w:val="uk-UA"/>
        </w:rPr>
        <w:t>корпоративних підприємств</w:t>
      </w:r>
      <w:r w:rsidRPr="00CC7E12">
        <w:rPr>
          <w:rFonts w:ascii="Arial" w:hAnsi="Arial" w:cs="Arial"/>
          <w:sz w:val="24"/>
          <w:szCs w:val="24"/>
        </w:rPr>
        <w:t xml:space="preserve">. </w:t>
      </w:r>
      <w:r w:rsidRPr="00CC7E12">
        <w:rPr>
          <w:rFonts w:ascii="Arial" w:hAnsi="Arial" w:cs="Arial"/>
          <w:sz w:val="24"/>
          <w:szCs w:val="24"/>
          <w:lang w:val="uk-UA"/>
        </w:rPr>
        <w:t xml:space="preserve">Вимоги до капіталу, фондів та резервів корпоративних підприємств. </w:t>
      </w:r>
    </w:p>
    <w:p w14:paraId="4B0F6847" w14:textId="77777777" w:rsidR="008E76C1" w:rsidRPr="00CC7E12" w:rsidRDefault="008E76C1" w:rsidP="00CC7E12">
      <w:pPr>
        <w:pStyle w:val="12"/>
        <w:ind w:firstLine="709"/>
        <w:jc w:val="both"/>
        <w:rPr>
          <w:rFonts w:ascii="Arial" w:hAnsi="Arial" w:cs="Arial"/>
          <w:sz w:val="24"/>
          <w:szCs w:val="24"/>
          <w:lang w:val="uk-UA"/>
        </w:rPr>
      </w:pPr>
      <w:r w:rsidRPr="00CC7E12">
        <w:rPr>
          <w:rFonts w:ascii="Arial" w:hAnsi="Arial" w:cs="Arial"/>
          <w:sz w:val="24"/>
          <w:szCs w:val="24"/>
          <w:lang w:val="uk-UA"/>
        </w:rPr>
        <w:t xml:space="preserve">3. </w:t>
      </w:r>
      <w:r w:rsidRPr="00CC7E12">
        <w:rPr>
          <w:rFonts w:ascii="Arial" w:hAnsi="Arial" w:cs="Arial"/>
          <w:sz w:val="24"/>
          <w:szCs w:val="24"/>
        </w:rPr>
        <w:t>Доходи в</w:t>
      </w:r>
      <w:r w:rsidRPr="00CC7E12">
        <w:rPr>
          <w:rFonts w:ascii="Arial" w:hAnsi="Arial" w:cs="Arial"/>
          <w:sz w:val="24"/>
          <w:szCs w:val="24"/>
          <w:lang w:val="uk-UA"/>
        </w:rPr>
        <w:t xml:space="preserve"> корпоративних підприємствах</w:t>
      </w:r>
      <w:r w:rsidRPr="00CC7E12">
        <w:rPr>
          <w:rFonts w:ascii="Arial" w:hAnsi="Arial" w:cs="Arial"/>
          <w:sz w:val="24"/>
          <w:szCs w:val="24"/>
        </w:rPr>
        <w:t xml:space="preserve">: поняття, джерела формування, порядок використання. </w:t>
      </w:r>
    </w:p>
    <w:p w14:paraId="29203D51" w14:textId="77777777" w:rsidR="008E76C1" w:rsidRPr="00CC7E12" w:rsidRDefault="008E76C1" w:rsidP="00CC7E12">
      <w:pPr>
        <w:pStyle w:val="12"/>
        <w:ind w:firstLine="709"/>
        <w:jc w:val="both"/>
        <w:rPr>
          <w:rFonts w:ascii="Arial" w:hAnsi="Arial" w:cs="Arial"/>
          <w:sz w:val="24"/>
          <w:szCs w:val="24"/>
          <w:lang w:val="uk-UA"/>
        </w:rPr>
      </w:pPr>
      <w:r w:rsidRPr="00CC7E12">
        <w:rPr>
          <w:rFonts w:ascii="Arial" w:hAnsi="Arial" w:cs="Arial"/>
          <w:sz w:val="24"/>
          <w:szCs w:val="24"/>
          <w:lang w:val="uk-UA"/>
        </w:rPr>
        <w:t>4. Цінні папери корпоративних підприємств.</w:t>
      </w:r>
    </w:p>
    <w:p w14:paraId="54DD17E1" w14:textId="77777777" w:rsidR="00227FD5" w:rsidRPr="00CC7E12" w:rsidRDefault="00227FD5" w:rsidP="00CC7E12">
      <w:pPr>
        <w:spacing w:line="240" w:lineRule="auto"/>
        <w:ind w:firstLine="709"/>
        <w:jc w:val="both"/>
        <w:rPr>
          <w:rFonts w:ascii="Arial" w:hAnsi="Arial" w:cs="Arial"/>
          <w:iCs/>
          <w:sz w:val="24"/>
          <w:szCs w:val="24"/>
        </w:rPr>
      </w:pPr>
    </w:p>
    <w:p w14:paraId="40E9E935" w14:textId="77777777" w:rsidR="00B03687" w:rsidRPr="00CC7E12" w:rsidRDefault="00B03687" w:rsidP="00CC7E12">
      <w:pPr>
        <w:pStyle w:val="afc"/>
        <w:spacing w:before="0" w:beforeAutospacing="0" w:after="0" w:afterAutospacing="0"/>
        <w:ind w:firstLine="709"/>
        <w:jc w:val="both"/>
        <w:rPr>
          <w:rFonts w:ascii="Arial" w:hAnsi="Arial" w:cs="Arial"/>
          <w:i/>
          <w:lang w:val="ru-RU"/>
        </w:rPr>
      </w:pPr>
      <w:r w:rsidRPr="00CC7E12">
        <w:rPr>
          <w:rFonts w:ascii="Arial" w:hAnsi="Arial" w:cs="Arial"/>
          <w:i/>
          <w:lang w:val="ru-RU"/>
        </w:rPr>
        <w:t xml:space="preserve">Завдання </w:t>
      </w:r>
      <w:r w:rsidRPr="00CC7E12">
        <w:rPr>
          <w:rFonts w:ascii="Arial" w:hAnsi="Arial" w:cs="Arial"/>
          <w:i/>
          <w:lang w:val="uk-UA"/>
        </w:rPr>
        <w:t>для самостійної роботи</w:t>
      </w:r>
      <w:r w:rsidRPr="00CC7E12">
        <w:rPr>
          <w:rFonts w:ascii="Arial" w:hAnsi="Arial" w:cs="Arial"/>
          <w:i/>
          <w:lang w:val="ru-RU"/>
        </w:rPr>
        <w:t>:</w:t>
      </w:r>
    </w:p>
    <w:p w14:paraId="68A46141" w14:textId="77777777" w:rsidR="00B03687" w:rsidRPr="00CC7E12" w:rsidRDefault="00B03687" w:rsidP="000E7C4B">
      <w:pPr>
        <w:pStyle w:val="12"/>
        <w:numPr>
          <w:ilvl w:val="0"/>
          <w:numId w:val="14"/>
        </w:numPr>
        <w:tabs>
          <w:tab w:val="clear" w:pos="1617"/>
          <w:tab w:val="num" w:pos="0"/>
          <w:tab w:val="left" w:pos="709"/>
          <w:tab w:val="left" w:pos="851"/>
        </w:tabs>
        <w:ind w:left="0" w:firstLine="709"/>
        <w:jc w:val="both"/>
        <w:rPr>
          <w:rFonts w:ascii="Arial" w:hAnsi="Arial" w:cs="Arial"/>
          <w:sz w:val="24"/>
          <w:szCs w:val="24"/>
          <w:lang w:val="uk-UA"/>
        </w:rPr>
      </w:pPr>
      <w:r w:rsidRPr="00CC7E12">
        <w:rPr>
          <w:rFonts w:ascii="Arial" w:hAnsi="Arial" w:cs="Arial"/>
          <w:sz w:val="24"/>
          <w:szCs w:val="24"/>
          <w:lang w:val="uk-UA"/>
        </w:rPr>
        <w:t>Вплив виду та організаційно-правової форми корпоративних підприємств на порядок формування та структуру її майнової бази.</w:t>
      </w:r>
    </w:p>
    <w:p w14:paraId="0533F400" w14:textId="77777777" w:rsidR="00B03687" w:rsidRPr="00CC7E12" w:rsidRDefault="00B03687" w:rsidP="000E7C4B">
      <w:pPr>
        <w:pStyle w:val="12"/>
        <w:numPr>
          <w:ilvl w:val="0"/>
          <w:numId w:val="14"/>
        </w:numPr>
        <w:tabs>
          <w:tab w:val="clear" w:pos="1617"/>
          <w:tab w:val="num" w:pos="0"/>
          <w:tab w:val="left" w:pos="709"/>
          <w:tab w:val="left" w:pos="851"/>
        </w:tabs>
        <w:ind w:left="0" w:firstLine="709"/>
        <w:jc w:val="both"/>
        <w:rPr>
          <w:rFonts w:ascii="Arial" w:hAnsi="Arial" w:cs="Arial"/>
          <w:sz w:val="24"/>
          <w:szCs w:val="24"/>
          <w:lang w:val="uk-UA"/>
        </w:rPr>
      </w:pPr>
      <w:r w:rsidRPr="00CC7E12">
        <w:rPr>
          <w:rFonts w:ascii="Arial" w:hAnsi="Arial" w:cs="Arial"/>
          <w:sz w:val="24"/>
          <w:szCs w:val="24"/>
          <w:lang w:val="uk-UA"/>
        </w:rPr>
        <w:t>Визначити відмінність між статутним капіталом (складеним майном) та реальним капіталом/майном корпоративних підприємств</w:t>
      </w:r>
    </w:p>
    <w:p w14:paraId="3524615E" w14:textId="77777777" w:rsidR="00B03687" w:rsidRPr="00CC7E12" w:rsidRDefault="00B03687" w:rsidP="000E7C4B">
      <w:pPr>
        <w:pStyle w:val="12"/>
        <w:numPr>
          <w:ilvl w:val="0"/>
          <w:numId w:val="14"/>
        </w:numPr>
        <w:tabs>
          <w:tab w:val="clear" w:pos="1617"/>
          <w:tab w:val="num" w:pos="0"/>
          <w:tab w:val="left" w:pos="709"/>
          <w:tab w:val="left" w:pos="851"/>
        </w:tabs>
        <w:ind w:left="0" w:firstLine="709"/>
        <w:jc w:val="both"/>
        <w:rPr>
          <w:rFonts w:ascii="Arial" w:hAnsi="Arial" w:cs="Arial"/>
          <w:sz w:val="24"/>
          <w:szCs w:val="24"/>
          <w:lang w:val="uk-UA"/>
        </w:rPr>
      </w:pPr>
      <w:r w:rsidRPr="00CC7E12">
        <w:rPr>
          <w:rFonts w:ascii="Arial" w:hAnsi="Arial" w:cs="Arial"/>
          <w:sz w:val="24"/>
          <w:szCs w:val="24"/>
          <w:lang w:val="uk-UA"/>
        </w:rPr>
        <w:t xml:space="preserve">Визначити види та типи цінних паперів, які може емітувати корпоративне  підприємство залежно від його організаційно-правової форми та виду діяльності. </w:t>
      </w:r>
    </w:p>
    <w:p w14:paraId="4FB823EC" w14:textId="77777777" w:rsidR="00B03687" w:rsidRPr="00CC7E12" w:rsidRDefault="00B03687" w:rsidP="00CC7E12">
      <w:pPr>
        <w:spacing w:line="240" w:lineRule="auto"/>
        <w:ind w:firstLine="709"/>
        <w:jc w:val="both"/>
        <w:rPr>
          <w:rFonts w:ascii="Arial" w:hAnsi="Arial" w:cs="Arial"/>
          <w:iCs/>
          <w:sz w:val="24"/>
          <w:szCs w:val="24"/>
        </w:rPr>
      </w:pPr>
    </w:p>
    <w:p w14:paraId="6646E73A" w14:textId="77777777" w:rsidR="00227FD5" w:rsidRPr="00CC7E12" w:rsidRDefault="00227FD5" w:rsidP="00CC7E12">
      <w:pPr>
        <w:spacing w:line="240" w:lineRule="auto"/>
        <w:ind w:firstLine="709"/>
        <w:jc w:val="both"/>
        <w:rPr>
          <w:rFonts w:ascii="Arial" w:hAnsi="Arial" w:cs="Arial"/>
          <w:b/>
          <w:sz w:val="24"/>
          <w:szCs w:val="24"/>
        </w:rPr>
      </w:pPr>
      <w:r w:rsidRPr="00CC7E12">
        <w:rPr>
          <w:rFonts w:ascii="Arial" w:hAnsi="Arial" w:cs="Arial"/>
          <w:b/>
          <w:sz w:val="24"/>
          <w:szCs w:val="24"/>
        </w:rPr>
        <w:t xml:space="preserve">Тема 5. Відповідальність в </w:t>
      </w:r>
      <w:r w:rsidR="00610EC3" w:rsidRPr="00CC7E12">
        <w:rPr>
          <w:rFonts w:ascii="Arial" w:hAnsi="Arial" w:cs="Arial"/>
          <w:b/>
          <w:sz w:val="24"/>
          <w:szCs w:val="24"/>
        </w:rPr>
        <w:t>корпоративних підприємствах</w:t>
      </w:r>
    </w:p>
    <w:p w14:paraId="49219BBF" w14:textId="77777777" w:rsidR="00610EC3" w:rsidRPr="00CC7E12" w:rsidRDefault="00610EC3" w:rsidP="00CC7E12">
      <w:pPr>
        <w:spacing w:line="240" w:lineRule="auto"/>
        <w:ind w:firstLine="709"/>
        <w:jc w:val="both"/>
        <w:rPr>
          <w:rFonts w:ascii="Arial" w:hAnsi="Arial" w:cs="Arial"/>
          <w:b/>
          <w:sz w:val="24"/>
          <w:szCs w:val="24"/>
        </w:rPr>
      </w:pPr>
    </w:p>
    <w:p w14:paraId="2960DC02" w14:textId="77777777" w:rsidR="00610EC3" w:rsidRPr="00CC7E12" w:rsidRDefault="00610EC3" w:rsidP="00CC7E12">
      <w:pPr>
        <w:spacing w:line="240" w:lineRule="auto"/>
        <w:ind w:firstLine="709"/>
        <w:jc w:val="both"/>
        <w:rPr>
          <w:rFonts w:ascii="Arial" w:hAnsi="Arial" w:cs="Arial"/>
          <w:i/>
          <w:sz w:val="24"/>
          <w:szCs w:val="24"/>
        </w:rPr>
      </w:pPr>
      <w:r w:rsidRPr="00CC7E12">
        <w:rPr>
          <w:rFonts w:ascii="Arial" w:hAnsi="Arial" w:cs="Arial"/>
          <w:i/>
          <w:sz w:val="24"/>
          <w:szCs w:val="24"/>
        </w:rPr>
        <w:t>План лекції:</w:t>
      </w:r>
    </w:p>
    <w:p w14:paraId="03E5089B" w14:textId="77777777" w:rsidR="00227FD5" w:rsidRPr="00CC7E12" w:rsidRDefault="00227FD5" w:rsidP="000E7C4B">
      <w:pPr>
        <w:pStyle w:val="a0"/>
        <w:numPr>
          <w:ilvl w:val="0"/>
          <w:numId w:val="22"/>
        </w:numPr>
        <w:spacing w:line="240" w:lineRule="auto"/>
        <w:ind w:left="0" w:firstLine="709"/>
        <w:jc w:val="both"/>
        <w:rPr>
          <w:rFonts w:ascii="Arial" w:hAnsi="Arial" w:cs="Arial"/>
          <w:sz w:val="24"/>
          <w:szCs w:val="24"/>
          <w:lang w:val="ru-RU"/>
        </w:rPr>
      </w:pPr>
      <w:r w:rsidRPr="00CC7E12">
        <w:rPr>
          <w:rFonts w:ascii="Arial" w:hAnsi="Arial" w:cs="Arial"/>
          <w:sz w:val="24"/>
          <w:szCs w:val="24"/>
        </w:rPr>
        <w:t>Поняття відповідальності в корпоративних правовідносинах.</w:t>
      </w:r>
    </w:p>
    <w:p w14:paraId="0487C78D" w14:textId="77777777" w:rsidR="00227FD5" w:rsidRPr="00CC7E12" w:rsidRDefault="00227FD5" w:rsidP="000E7C4B">
      <w:pPr>
        <w:pStyle w:val="a0"/>
        <w:numPr>
          <w:ilvl w:val="0"/>
          <w:numId w:val="22"/>
        </w:numPr>
        <w:spacing w:line="240" w:lineRule="auto"/>
        <w:ind w:left="0" w:firstLine="709"/>
        <w:jc w:val="both"/>
        <w:rPr>
          <w:rFonts w:ascii="Arial" w:hAnsi="Arial" w:cs="Arial"/>
          <w:sz w:val="24"/>
          <w:szCs w:val="24"/>
        </w:rPr>
      </w:pPr>
      <w:r w:rsidRPr="00CC7E12">
        <w:rPr>
          <w:rFonts w:ascii="Arial" w:hAnsi="Arial" w:cs="Arial"/>
          <w:sz w:val="24"/>
          <w:szCs w:val="24"/>
        </w:rPr>
        <w:t>Характеристика відповідальності господарського товариства як корпорації.</w:t>
      </w:r>
    </w:p>
    <w:p w14:paraId="67FF2A43" w14:textId="77777777" w:rsidR="00227FD5" w:rsidRPr="00CC7E12" w:rsidRDefault="00227FD5" w:rsidP="000E7C4B">
      <w:pPr>
        <w:pStyle w:val="a0"/>
        <w:numPr>
          <w:ilvl w:val="0"/>
          <w:numId w:val="22"/>
        </w:numPr>
        <w:spacing w:line="240" w:lineRule="auto"/>
        <w:ind w:left="0" w:firstLine="709"/>
        <w:jc w:val="both"/>
        <w:rPr>
          <w:rFonts w:ascii="Arial" w:hAnsi="Arial" w:cs="Arial"/>
          <w:sz w:val="24"/>
          <w:szCs w:val="24"/>
        </w:rPr>
      </w:pPr>
      <w:r w:rsidRPr="00CC7E12">
        <w:rPr>
          <w:rFonts w:ascii="Arial" w:hAnsi="Arial" w:cs="Arial"/>
          <w:sz w:val="24"/>
          <w:szCs w:val="24"/>
        </w:rPr>
        <w:t>Відповідальність учасників</w:t>
      </w:r>
      <w:r w:rsidR="00610EC3" w:rsidRPr="00CC7E12">
        <w:rPr>
          <w:rFonts w:ascii="Arial" w:hAnsi="Arial" w:cs="Arial"/>
          <w:sz w:val="24"/>
          <w:szCs w:val="24"/>
        </w:rPr>
        <w:t xml:space="preserve"> корпоративного підприємства</w:t>
      </w:r>
      <w:r w:rsidRPr="00CC7E12">
        <w:rPr>
          <w:rFonts w:ascii="Arial" w:hAnsi="Arial" w:cs="Arial"/>
          <w:sz w:val="24"/>
          <w:szCs w:val="24"/>
        </w:rPr>
        <w:t>.</w:t>
      </w:r>
    </w:p>
    <w:p w14:paraId="43053577" w14:textId="77777777" w:rsidR="00227FD5" w:rsidRPr="00CC7E12" w:rsidRDefault="00227FD5" w:rsidP="000E7C4B">
      <w:pPr>
        <w:pStyle w:val="a0"/>
        <w:numPr>
          <w:ilvl w:val="0"/>
          <w:numId w:val="22"/>
        </w:numPr>
        <w:spacing w:line="240" w:lineRule="auto"/>
        <w:ind w:left="0" w:firstLine="709"/>
        <w:jc w:val="both"/>
        <w:rPr>
          <w:rFonts w:ascii="Arial" w:hAnsi="Arial" w:cs="Arial"/>
          <w:sz w:val="24"/>
          <w:szCs w:val="24"/>
        </w:rPr>
      </w:pPr>
      <w:r w:rsidRPr="00CC7E12">
        <w:rPr>
          <w:rFonts w:ascii="Arial" w:hAnsi="Arial" w:cs="Arial"/>
          <w:color w:val="000000"/>
          <w:sz w:val="24"/>
          <w:szCs w:val="24"/>
          <w:lang w:val="ru-RU"/>
        </w:rPr>
        <w:t xml:space="preserve">Відповідальність  членів органів управління </w:t>
      </w:r>
      <w:r w:rsidR="00610EC3" w:rsidRPr="00CC7E12">
        <w:rPr>
          <w:rFonts w:ascii="Arial" w:hAnsi="Arial" w:cs="Arial"/>
          <w:color w:val="000000"/>
          <w:sz w:val="24"/>
          <w:szCs w:val="24"/>
          <w:lang w:val="ru-RU"/>
        </w:rPr>
        <w:t>корпорат</w:t>
      </w:r>
      <w:r w:rsidR="00B03687" w:rsidRPr="00CC7E12">
        <w:rPr>
          <w:rFonts w:ascii="Arial" w:hAnsi="Arial" w:cs="Arial"/>
          <w:color w:val="000000"/>
          <w:sz w:val="24"/>
          <w:szCs w:val="24"/>
          <w:lang w:val="ru-RU"/>
        </w:rPr>
        <w:t>ив</w:t>
      </w:r>
      <w:r w:rsidR="00610EC3" w:rsidRPr="00CC7E12">
        <w:rPr>
          <w:rFonts w:ascii="Arial" w:hAnsi="Arial" w:cs="Arial"/>
          <w:color w:val="000000"/>
          <w:sz w:val="24"/>
          <w:szCs w:val="24"/>
          <w:lang w:val="ru-RU"/>
        </w:rPr>
        <w:t>них підприємств</w:t>
      </w:r>
    </w:p>
    <w:p w14:paraId="39E0EA00" w14:textId="77777777" w:rsidR="00227FD5" w:rsidRPr="00CC7E12" w:rsidRDefault="00227FD5" w:rsidP="00CC7E12">
      <w:pPr>
        <w:spacing w:line="240" w:lineRule="auto"/>
        <w:ind w:firstLine="709"/>
        <w:jc w:val="both"/>
        <w:rPr>
          <w:rFonts w:ascii="Arial" w:hAnsi="Arial" w:cs="Arial"/>
          <w:iCs/>
          <w:sz w:val="24"/>
          <w:szCs w:val="24"/>
        </w:rPr>
      </w:pPr>
    </w:p>
    <w:p w14:paraId="047DDEB1" w14:textId="77777777" w:rsidR="008E76C1" w:rsidRPr="00CC7E12" w:rsidRDefault="00610EC3" w:rsidP="00CC7E12">
      <w:pPr>
        <w:spacing w:line="240" w:lineRule="auto"/>
        <w:ind w:firstLine="709"/>
        <w:jc w:val="both"/>
        <w:rPr>
          <w:rFonts w:ascii="Arial" w:hAnsi="Arial" w:cs="Arial"/>
          <w:sz w:val="24"/>
          <w:szCs w:val="24"/>
        </w:rPr>
      </w:pPr>
      <w:r w:rsidRPr="00CC7E12">
        <w:rPr>
          <w:rFonts w:ascii="Arial" w:hAnsi="Arial" w:cs="Arial"/>
          <w:b/>
          <w:bCs/>
          <w:i/>
          <w:sz w:val="24"/>
          <w:szCs w:val="24"/>
        </w:rPr>
        <w:t xml:space="preserve">Практичне (семінарське) заняття </w:t>
      </w:r>
      <w:r w:rsidR="008E76C1" w:rsidRPr="00CC7E12">
        <w:rPr>
          <w:rFonts w:ascii="Arial" w:hAnsi="Arial" w:cs="Arial"/>
          <w:sz w:val="24"/>
          <w:szCs w:val="24"/>
        </w:rPr>
        <w:t>має на меті засвоєння студентами обсягу відповідальності засновників різних організаційно-правових форм господарювання та відповідальності корпорації як самостійного суб’єкта.</w:t>
      </w:r>
    </w:p>
    <w:p w14:paraId="6BD4D3DC" w14:textId="77777777" w:rsidR="00B03687" w:rsidRPr="00CC7E12" w:rsidRDefault="00B03687" w:rsidP="00CC7E12">
      <w:pPr>
        <w:spacing w:line="240" w:lineRule="auto"/>
        <w:ind w:firstLine="709"/>
        <w:jc w:val="both"/>
        <w:rPr>
          <w:rFonts w:ascii="Arial" w:hAnsi="Arial" w:cs="Arial"/>
          <w:sz w:val="24"/>
          <w:szCs w:val="24"/>
        </w:rPr>
      </w:pPr>
    </w:p>
    <w:p w14:paraId="5ED09B87" w14:textId="77777777" w:rsidR="008E76C1" w:rsidRPr="00CC7E12" w:rsidRDefault="008E76C1" w:rsidP="00CC7E12">
      <w:pPr>
        <w:spacing w:line="240" w:lineRule="auto"/>
        <w:ind w:firstLine="709"/>
        <w:jc w:val="both"/>
        <w:rPr>
          <w:rFonts w:ascii="Arial" w:hAnsi="Arial" w:cs="Arial"/>
          <w:bCs/>
          <w:i/>
          <w:sz w:val="24"/>
          <w:szCs w:val="24"/>
        </w:rPr>
      </w:pPr>
      <w:r w:rsidRPr="00CC7E12">
        <w:rPr>
          <w:rFonts w:ascii="Arial" w:hAnsi="Arial" w:cs="Arial"/>
          <w:sz w:val="24"/>
          <w:szCs w:val="24"/>
        </w:rPr>
        <w:t xml:space="preserve"> </w:t>
      </w:r>
      <w:r w:rsidRPr="00CC7E12">
        <w:rPr>
          <w:rFonts w:ascii="Arial" w:hAnsi="Arial" w:cs="Arial"/>
          <w:bCs/>
          <w:i/>
          <w:sz w:val="24"/>
          <w:szCs w:val="24"/>
        </w:rPr>
        <w:t>Питання для обговорення:</w:t>
      </w:r>
    </w:p>
    <w:p w14:paraId="03EB6695" w14:textId="77777777" w:rsidR="008E76C1" w:rsidRPr="00CC7E12" w:rsidRDefault="008E76C1" w:rsidP="000E7C4B">
      <w:pPr>
        <w:pStyle w:val="a0"/>
        <w:numPr>
          <w:ilvl w:val="0"/>
          <w:numId w:val="7"/>
        </w:numPr>
        <w:spacing w:line="240" w:lineRule="auto"/>
        <w:ind w:left="0" w:firstLine="709"/>
        <w:jc w:val="both"/>
        <w:rPr>
          <w:rFonts w:ascii="Arial" w:hAnsi="Arial" w:cs="Arial"/>
          <w:sz w:val="24"/>
          <w:szCs w:val="24"/>
        </w:rPr>
      </w:pPr>
      <w:r w:rsidRPr="00CC7E12">
        <w:rPr>
          <w:rFonts w:ascii="Arial" w:hAnsi="Arial" w:cs="Arial"/>
          <w:sz w:val="24"/>
          <w:szCs w:val="24"/>
        </w:rPr>
        <w:t>Поняття відповідальності в корпоративних правовідносинах.</w:t>
      </w:r>
    </w:p>
    <w:p w14:paraId="78CB221D" w14:textId="77777777" w:rsidR="008E76C1" w:rsidRPr="00CC7E12" w:rsidRDefault="008E76C1" w:rsidP="000E7C4B">
      <w:pPr>
        <w:pStyle w:val="a0"/>
        <w:numPr>
          <w:ilvl w:val="0"/>
          <w:numId w:val="7"/>
        </w:numPr>
        <w:spacing w:line="240" w:lineRule="auto"/>
        <w:ind w:left="0" w:firstLine="709"/>
        <w:jc w:val="both"/>
        <w:rPr>
          <w:rFonts w:ascii="Arial" w:hAnsi="Arial" w:cs="Arial"/>
          <w:sz w:val="24"/>
          <w:szCs w:val="24"/>
        </w:rPr>
      </w:pPr>
      <w:r w:rsidRPr="00CC7E12">
        <w:rPr>
          <w:rFonts w:ascii="Arial" w:hAnsi="Arial" w:cs="Arial"/>
          <w:sz w:val="24"/>
          <w:szCs w:val="24"/>
        </w:rPr>
        <w:t>Характеристика відповідальності господарського товариства як корпорації.</w:t>
      </w:r>
    </w:p>
    <w:p w14:paraId="23E8B763" w14:textId="77777777" w:rsidR="00610EC3" w:rsidRPr="00CC7E12" w:rsidRDefault="008E76C1" w:rsidP="000E7C4B">
      <w:pPr>
        <w:pStyle w:val="a0"/>
        <w:numPr>
          <w:ilvl w:val="0"/>
          <w:numId w:val="7"/>
        </w:numPr>
        <w:spacing w:line="240" w:lineRule="auto"/>
        <w:ind w:left="0" w:firstLine="709"/>
        <w:jc w:val="both"/>
        <w:rPr>
          <w:rFonts w:ascii="Arial" w:hAnsi="Arial" w:cs="Arial"/>
          <w:b/>
          <w:sz w:val="24"/>
          <w:szCs w:val="24"/>
        </w:rPr>
      </w:pPr>
      <w:r w:rsidRPr="00CC7E12">
        <w:rPr>
          <w:rFonts w:ascii="Arial" w:hAnsi="Arial" w:cs="Arial"/>
          <w:sz w:val="24"/>
          <w:szCs w:val="24"/>
        </w:rPr>
        <w:t xml:space="preserve">Відповідальність учасників </w:t>
      </w:r>
      <w:r w:rsidR="00610EC3" w:rsidRPr="00CC7E12">
        <w:rPr>
          <w:rFonts w:ascii="Arial" w:hAnsi="Arial" w:cs="Arial"/>
          <w:sz w:val="24"/>
          <w:szCs w:val="24"/>
        </w:rPr>
        <w:t>корпоративного підприємства</w:t>
      </w:r>
    </w:p>
    <w:p w14:paraId="31D00664" w14:textId="77777777" w:rsidR="00610EC3" w:rsidRPr="00CC7E12" w:rsidRDefault="00610EC3" w:rsidP="00CC7E12">
      <w:pPr>
        <w:pStyle w:val="a0"/>
        <w:spacing w:line="240" w:lineRule="auto"/>
        <w:ind w:left="0" w:firstLine="709"/>
        <w:jc w:val="both"/>
        <w:rPr>
          <w:rFonts w:ascii="Arial" w:hAnsi="Arial" w:cs="Arial"/>
          <w:b/>
          <w:sz w:val="24"/>
          <w:szCs w:val="24"/>
        </w:rPr>
      </w:pPr>
    </w:p>
    <w:p w14:paraId="1491F15D" w14:textId="77777777" w:rsidR="00B03687" w:rsidRPr="00CC7E12" w:rsidRDefault="00B03687" w:rsidP="00CC7E12">
      <w:pPr>
        <w:pStyle w:val="afc"/>
        <w:spacing w:before="0" w:beforeAutospacing="0" w:after="0" w:afterAutospacing="0"/>
        <w:ind w:firstLine="709"/>
        <w:jc w:val="both"/>
        <w:rPr>
          <w:rFonts w:ascii="Arial" w:hAnsi="Arial" w:cs="Arial"/>
          <w:i/>
        </w:rPr>
      </w:pPr>
      <w:r w:rsidRPr="00CC7E12">
        <w:rPr>
          <w:rFonts w:ascii="Arial" w:hAnsi="Arial" w:cs="Arial"/>
          <w:i/>
        </w:rPr>
        <w:t xml:space="preserve">Завдання </w:t>
      </w:r>
      <w:r w:rsidRPr="00CC7E12">
        <w:rPr>
          <w:rFonts w:ascii="Arial" w:hAnsi="Arial" w:cs="Arial"/>
          <w:i/>
          <w:lang w:val="uk-UA"/>
        </w:rPr>
        <w:t>для самостійної роботи</w:t>
      </w:r>
      <w:r w:rsidRPr="00CC7E12">
        <w:rPr>
          <w:rFonts w:ascii="Arial" w:hAnsi="Arial" w:cs="Arial"/>
          <w:i/>
        </w:rPr>
        <w:t>:</w:t>
      </w:r>
    </w:p>
    <w:p w14:paraId="3DE537C1" w14:textId="77777777" w:rsidR="00B03687" w:rsidRPr="00CC7E12" w:rsidRDefault="00B03687" w:rsidP="000E7C4B">
      <w:pPr>
        <w:pStyle w:val="a0"/>
        <w:numPr>
          <w:ilvl w:val="0"/>
          <w:numId w:val="35"/>
        </w:numPr>
        <w:spacing w:line="240" w:lineRule="auto"/>
        <w:ind w:left="0" w:firstLine="709"/>
        <w:jc w:val="both"/>
        <w:rPr>
          <w:rFonts w:ascii="Arial" w:hAnsi="Arial" w:cs="Arial"/>
          <w:sz w:val="24"/>
          <w:szCs w:val="24"/>
        </w:rPr>
      </w:pPr>
      <w:r w:rsidRPr="00CC7E12">
        <w:rPr>
          <w:rFonts w:ascii="Arial" w:hAnsi="Arial" w:cs="Arial"/>
          <w:sz w:val="24"/>
          <w:szCs w:val="24"/>
        </w:rPr>
        <w:t>Проаналізувати питання відповідальності в діяльності основних та дочірних підприємств</w:t>
      </w:r>
    </w:p>
    <w:p w14:paraId="1D98BF15" w14:textId="77777777" w:rsidR="00B03687" w:rsidRPr="00CC7E12" w:rsidRDefault="00B03687" w:rsidP="000E7C4B">
      <w:pPr>
        <w:pStyle w:val="a0"/>
        <w:numPr>
          <w:ilvl w:val="0"/>
          <w:numId w:val="35"/>
        </w:numPr>
        <w:spacing w:line="240" w:lineRule="auto"/>
        <w:ind w:left="0" w:firstLine="709"/>
        <w:jc w:val="both"/>
        <w:rPr>
          <w:rFonts w:ascii="Arial" w:hAnsi="Arial" w:cs="Arial"/>
          <w:sz w:val="24"/>
          <w:szCs w:val="24"/>
        </w:rPr>
      </w:pPr>
      <w:r w:rsidRPr="00CC7E12">
        <w:rPr>
          <w:rFonts w:ascii="Arial" w:hAnsi="Arial" w:cs="Arial"/>
          <w:sz w:val="24"/>
          <w:szCs w:val="24"/>
        </w:rPr>
        <w:t>Знайти приклади в судовій практиці про притягнення до відповідальності учасників корпоративних підприємств</w:t>
      </w:r>
    </w:p>
    <w:p w14:paraId="07E7458D" w14:textId="77777777" w:rsidR="00B03687" w:rsidRPr="00CC7E12" w:rsidRDefault="00B03687" w:rsidP="00CC7E12">
      <w:pPr>
        <w:pStyle w:val="a0"/>
        <w:spacing w:line="240" w:lineRule="auto"/>
        <w:ind w:left="0" w:firstLine="709"/>
        <w:jc w:val="both"/>
        <w:rPr>
          <w:rFonts w:ascii="Arial" w:hAnsi="Arial" w:cs="Arial"/>
          <w:b/>
          <w:sz w:val="24"/>
          <w:szCs w:val="24"/>
        </w:rPr>
      </w:pPr>
    </w:p>
    <w:p w14:paraId="4E63D92F" w14:textId="77777777" w:rsidR="00227FD5" w:rsidRPr="00CC7E12" w:rsidRDefault="00227FD5" w:rsidP="00CC7E12">
      <w:pPr>
        <w:pStyle w:val="a0"/>
        <w:spacing w:line="240" w:lineRule="auto"/>
        <w:ind w:left="0" w:firstLine="709"/>
        <w:jc w:val="both"/>
        <w:rPr>
          <w:rFonts w:ascii="Arial" w:hAnsi="Arial" w:cs="Arial"/>
          <w:b/>
          <w:sz w:val="24"/>
          <w:szCs w:val="24"/>
        </w:rPr>
      </w:pPr>
      <w:r w:rsidRPr="00CC7E12">
        <w:rPr>
          <w:rFonts w:ascii="Arial" w:hAnsi="Arial" w:cs="Arial"/>
          <w:b/>
          <w:sz w:val="24"/>
          <w:szCs w:val="24"/>
        </w:rPr>
        <w:t xml:space="preserve">Тема 6. Корпоративні права держави </w:t>
      </w:r>
    </w:p>
    <w:p w14:paraId="678FCB4B" w14:textId="77777777" w:rsidR="00B91368" w:rsidRPr="00CC7E12" w:rsidRDefault="00B91368" w:rsidP="00CC7E12">
      <w:pPr>
        <w:spacing w:line="240" w:lineRule="auto"/>
        <w:ind w:firstLine="709"/>
        <w:jc w:val="both"/>
        <w:rPr>
          <w:rFonts w:ascii="Arial" w:hAnsi="Arial" w:cs="Arial"/>
          <w:i/>
          <w:sz w:val="24"/>
          <w:szCs w:val="24"/>
        </w:rPr>
      </w:pPr>
    </w:p>
    <w:p w14:paraId="1276F9AE" w14:textId="77777777" w:rsidR="00B91368" w:rsidRPr="00CC7E12" w:rsidRDefault="00B91368" w:rsidP="00CC7E12">
      <w:pPr>
        <w:spacing w:line="240" w:lineRule="auto"/>
        <w:ind w:firstLine="709"/>
        <w:jc w:val="both"/>
        <w:rPr>
          <w:rFonts w:ascii="Arial" w:hAnsi="Arial" w:cs="Arial"/>
          <w:i/>
          <w:sz w:val="24"/>
          <w:szCs w:val="24"/>
        </w:rPr>
      </w:pPr>
      <w:r w:rsidRPr="00CC7E12">
        <w:rPr>
          <w:rFonts w:ascii="Arial" w:hAnsi="Arial" w:cs="Arial"/>
          <w:i/>
          <w:sz w:val="24"/>
          <w:szCs w:val="24"/>
        </w:rPr>
        <w:t>План лекції:</w:t>
      </w:r>
    </w:p>
    <w:p w14:paraId="79553E3B" w14:textId="77777777" w:rsidR="00227FD5" w:rsidRPr="00CC7E12" w:rsidRDefault="00227FD5" w:rsidP="000E7C4B">
      <w:pPr>
        <w:pStyle w:val="a0"/>
        <w:numPr>
          <w:ilvl w:val="0"/>
          <w:numId w:val="23"/>
        </w:numPr>
        <w:spacing w:line="240" w:lineRule="auto"/>
        <w:ind w:left="0" w:firstLine="709"/>
        <w:jc w:val="both"/>
        <w:rPr>
          <w:rFonts w:ascii="Arial" w:hAnsi="Arial" w:cs="Arial"/>
          <w:sz w:val="24"/>
          <w:szCs w:val="24"/>
        </w:rPr>
      </w:pPr>
      <w:r w:rsidRPr="00CC7E12">
        <w:rPr>
          <w:rFonts w:ascii="Arial" w:hAnsi="Arial" w:cs="Arial"/>
          <w:sz w:val="24"/>
          <w:szCs w:val="24"/>
        </w:rPr>
        <w:t>Поняття корпоративних прав де</w:t>
      </w:r>
      <w:r w:rsidR="00B71335" w:rsidRPr="00CC7E12">
        <w:rPr>
          <w:rFonts w:ascii="Arial" w:hAnsi="Arial" w:cs="Arial"/>
          <w:sz w:val="24"/>
          <w:szCs w:val="24"/>
        </w:rPr>
        <w:t>ржави та підстави їх виникнення</w:t>
      </w:r>
    </w:p>
    <w:p w14:paraId="56415C36" w14:textId="77777777" w:rsidR="00227FD5" w:rsidRPr="00CC7E12" w:rsidRDefault="00227FD5" w:rsidP="000E7C4B">
      <w:pPr>
        <w:pStyle w:val="a0"/>
        <w:numPr>
          <w:ilvl w:val="0"/>
          <w:numId w:val="23"/>
        </w:numPr>
        <w:spacing w:line="240" w:lineRule="auto"/>
        <w:ind w:left="0" w:firstLine="709"/>
        <w:jc w:val="both"/>
        <w:rPr>
          <w:rFonts w:ascii="Arial" w:hAnsi="Arial" w:cs="Arial"/>
          <w:sz w:val="24"/>
          <w:szCs w:val="24"/>
        </w:rPr>
      </w:pPr>
      <w:r w:rsidRPr="00CC7E12">
        <w:rPr>
          <w:rFonts w:ascii="Arial" w:hAnsi="Arial" w:cs="Arial"/>
          <w:sz w:val="24"/>
          <w:szCs w:val="24"/>
        </w:rPr>
        <w:t>Порядок здійснення державою своїх корпоративних прав</w:t>
      </w:r>
    </w:p>
    <w:p w14:paraId="247B6A59" w14:textId="77777777" w:rsidR="00227FD5" w:rsidRPr="00CC7E12" w:rsidRDefault="00227FD5" w:rsidP="000E7C4B">
      <w:pPr>
        <w:pStyle w:val="a0"/>
        <w:numPr>
          <w:ilvl w:val="0"/>
          <w:numId w:val="23"/>
        </w:numPr>
        <w:spacing w:line="240" w:lineRule="auto"/>
        <w:ind w:left="0" w:firstLine="709"/>
        <w:jc w:val="both"/>
        <w:rPr>
          <w:rFonts w:ascii="Arial" w:hAnsi="Arial" w:cs="Arial"/>
          <w:sz w:val="24"/>
          <w:szCs w:val="24"/>
        </w:rPr>
      </w:pPr>
      <w:r w:rsidRPr="00CC7E12">
        <w:rPr>
          <w:rFonts w:ascii="Arial" w:hAnsi="Arial" w:cs="Arial"/>
          <w:sz w:val="24"/>
          <w:szCs w:val="24"/>
        </w:rPr>
        <w:t>Оцінка та захист корпоративних прав держави</w:t>
      </w:r>
    </w:p>
    <w:p w14:paraId="2DAB8CEF" w14:textId="77777777" w:rsidR="00227FD5" w:rsidRPr="00CC7E12" w:rsidRDefault="00227FD5" w:rsidP="000E7C4B">
      <w:pPr>
        <w:pStyle w:val="a0"/>
        <w:numPr>
          <w:ilvl w:val="0"/>
          <w:numId w:val="23"/>
        </w:numPr>
        <w:spacing w:line="240" w:lineRule="auto"/>
        <w:ind w:left="0" w:firstLine="709"/>
        <w:jc w:val="both"/>
        <w:rPr>
          <w:rFonts w:ascii="Arial" w:hAnsi="Arial" w:cs="Arial"/>
          <w:sz w:val="24"/>
          <w:szCs w:val="24"/>
        </w:rPr>
      </w:pPr>
      <w:r w:rsidRPr="00CC7E12">
        <w:rPr>
          <w:rFonts w:ascii="Arial" w:hAnsi="Arial" w:cs="Arial"/>
          <w:sz w:val="24"/>
          <w:szCs w:val="24"/>
        </w:rPr>
        <w:t>Система органів та їх компетенція щодо управління корпоративними правами держави</w:t>
      </w:r>
    </w:p>
    <w:p w14:paraId="294A73EF" w14:textId="77777777" w:rsidR="00227FD5" w:rsidRPr="00CC7E12" w:rsidRDefault="00227FD5" w:rsidP="00CC7E12">
      <w:pPr>
        <w:spacing w:line="240" w:lineRule="auto"/>
        <w:ind w:firstLine="709"/>
        <w:jc w:val="both"/>
        <w:rPr>
          <w:rFonts w:ascii="Arial" w:hAnsi="Arial" w:cs="Arial"/>
          <w:b/>
          <w:i/>
          <w:sz w:val="24"/>
          <w:szCs w:val="24"/>
        </w:rPr>
      </w:pPr>
    </w:p>
    <w:p w14:paraId="284E59C3" w14:textId="77777777" w:rsidR="00610EC3" w:rsidRPr="00CC7E12" w:rsidRDefault="00610EC3" w:rsidP="00CC7E12">
      <w:pPr>
        <w:spacing w:line="240" w:lineRule="auto"/>
        <w:ind w:firstLine="709"/>
        <w:jc w:val="both"/>
        <w:rPr>
          <w:rFonts w:ascii="Arial" w:hAnsi="Arial" w:cs="Arial"/>
          <w:sz w:val="24"/>
          <w:szCs w:val="24"/>
        </w:rPr>
      </w:pPr>
      <w:r w:rsidRPr="00CC7E12">
        <w:rPr>
          <w:rFonts w:ascii="Arial" w:hAnsi="Arial" w:cs="Arial"/>
          <w:b/>
          <w:bCs/>
          <w:i/>
          <w:sz w:val="24"/>
          <w:szCs w:val="24"/>
        </w:rPr>
        <w:t xml:space="preserve">Практичне (семінарське) заняття </w:t>
      </w:r>
      <w:r w:rsidRPr="00CC7E12">
        <w:rPr>
          <w:rFonts w:ascii="Arial" w:hAnsi="Arial" w:cs="Arial"/>
          <w:sz w:val="24"/>
          <w:szCs w:val="24"/>
        </w:rPr>
        <w:t>спрямоване на засвоєння знань щодо поняття, підстав виникнення та порядку здійснення корпоративних прав держави</w:t>
      </w:r>
    </w:p>
    <w:p w14:paraId="60D661AF" w14:textId="77777777" w:rsidR="00B91368" w:rsidRPr="00CC7E12" w:rsidRDefault="00B91368" w:rsidP="00CC7E12">
      <w:pPr>
        <w:spacing w:line="240" w:lineRule="auto"/>
        <w:ind w:firstLine="709"/>
        <w:jc w:val="both"/>
        <w:rPr>
          <w:rFonts w:ascii="Arial" w:hAnsi="Arial" w:cs="Arial"/>
          <w:bCs/>
          <w:i/>
          <w:sz w:val="24"/>
          <w:szCs w:val="24"/>
        </w:rPr>
      </w:pPr>
    </w:p>
    <w:p w14:paraId="1B6E5A3B" w14:textId="77777777" w:rsidR="00610EC3" w:rsidRPr="00CC7E12" w:rsidRDefault="00610EC3" w:rsidP="00CC7E12">
      <w:pPr>
        <w:spacing w:line="240" w:lineRule="auto"/>
        <w:ind w:firstLine="709"/>
        <w:jc w:val="both"/>
        <w:rPr>
          <w:rFonts w:ascii="Arial" w:hAnsi="Arial" w:cs="Arial"/>
          <w:bCs/>
          <w:i/>
          <w:sz w:val="24"/>
          <w:szCs w:val="24"/>
        </w:rPr>
      </w:pPr>
      <w:r w:rsidRPr="00CC7E12">
        <w:rPr>
          <w:rFonts w:ascii="Arial" w:hAnsi="Arial" w:cs="Arial"/>
          <w:bCs/>
          <w:i/>
          <w:sz w:val="24"/>
          <w:szCs w:val="24"/>
        </w:rPr>
        <w:t>Питання для обговорення:</w:t>
      </w:r>
    </w:p>
    <w:p w14:paraId="7388533C" w14:textId="77777777" w:rsidR="00610EC3" w:rsidRPr="00CC7E12" w:rsidRDefault="00610EC3" w:rsidP="000E7C4B">
      <w:pPr>
        <w:pStyle w:val="a0"/>
        <w:numPr>
          <w:ilvl w:val="0"/>
          <w:numId w:val="8"/>
        </w:numPr>
        <w:spacing w:line="240" w:lineRule="auto"/>
        <w:ind w:left="0" w:firstLine="709"/>
        <w:jc w:val="both"/>
        <w:rPr>
          <w:rFonts w:ascii="Arial" w:hAnsi="Arial" w:cs="Arial"/>
          <w:sz w:val="24"/>
          <w:szCs w:val="24"/>
        </w:rPr>
      </w:pPr>
      <w:r w:rsidRPr="00CC7E12">
        <w:rPr>
          <w:rFonts w:ascii="Arial" w:hAnsi="Arial" w:cs="Arial"/>
          <w:sz w:val="24"/>
          <w:szCs w:val="24"/>
        </w:rPr>
        <w:lastRenderedPageBreak/>
        <w:t xml:space="preserve">Поняття корпоративних прав держави </w:t>
      </w:r>
    </w:p>
    <w:p w14:paraId="4FEE21C7" w14:textId="77777777" w:rsidR="00610EC3" w:rsidRPr="00CC7E12" w:rsidRDefault="00610EC3" w:rsidP="000E7C4B">
      <w:pPr>
        <w:pStyle w:val="a0"/>
        <w:numPr>
          <w:ilvl w:val="0"/>
          <w:numId w:val="8"/>
        </w:numPr>
        <w:spacing w:line="240" w:lineRule="auto"/>
        <w:ind w:left="0" w:firstLine="709"/>
        <w:jc w:val="both"/>
        <w:rPr>
          <w:rFonts w:ascii="Arial" w:hAnsi="Arial" w:cs="Arial"/>
          <w:sz w:val="24"/>
          <w:szCs w:val="24"/>
        </w:rPr>
      </w:pPr>
      <w:r w:rsidRPr="00CC7E12">
        <w:rPr>
          <w:rFonts w:ascii="Arial" w:hAnsi="Arial" w:cs="Arial"/>
          <w:sz w:val="24"/>
          <w:szCs w:val="24"/>
        </w:rPr>
        <w:t>Підстави виникнення корпоративних прав держави</w:t>
      </w:r>
    </w:p>
    <w:p w14:paraId="7D92A83B" w14:textId="77777777" w:rsidR="00610EC3" w:rsidRPr="00CC7E12" w:rsidRDefault="00610EC3" w:rsidP="000E7C4B">
      <w:pPr>
        <w:pStyle w:val="a0"/>
        <w:numPr>
          <w:ilvl w:val="0"/>
          <w:numId w:val="8"/>
        </w:numPr>
        <w:spacing w:line="240" w:lineRule="auto"/>
        <w:ind w:left="0" w:firstLine="709"/>
        <w:jc w:val="both"/>
        <w:rPr>
          <w:rFonts w:ascii="Arial" w:hAnsi="Arial" w:cs="Arial"/>
          <w:sz w:val="24"/>
          <w:szCs w:val="24"/>
        </w:rPr>
      </w:pPr>
      <w:r w:rsidRPr="00CC7E12">
        <w:rPr>
          <w:rFonts w:ascii="Arial" w:hAnsi="Arial" w:cs="Arial"/>
          <w:sz w:val="24"/>
          <w:szCs w:val="24"/>
        </w:rPr>
        <w:t>Порядок здійснення державою своїх корпоративних прав</w:t>
      </w:r>
    </w:p>
    <w:p w14:paraId="7E4CD092" w14:textId="77777777" w:rsidR="00610EC3" w:rsidRPr="00CC7E12" w:rsidRDefault="00610EC3" w:rsidP="000E7C4B">
      <w:pPr>
        <w:pStyle w:val="a0"/>
        <w:numPr>
          <w:ilvl w:val="0"/>
          <w:numId w:val="8"/>
        </w:numPr>
        <w:spacing w:line="240" w:lineRule="auto"/>
        <w:ind w:left="0" w:firstLine="709"/>
        <w:jc w:val="both"/>
        <w:rPr>
          <w:rFonts w:ascii="Arial" w:hAnsi="Arial" w:cs="Arial"/>
          <w:sz w:val="24"/>
          <w:szCs w:val="24"/>
        </w:rPr>
      </w:pPr>
      <w:r w:rsidRPr="00CC7E12">
        <w:rPr>
          <w:rFonts w:ascii="Arial" w:hAnsi="Arial" w:cs="Arial"/>
          <w:sz w:val="24"/>
          <w:szCs w:val="24"/>
        </w:rPr>
        <w:t xml:space="preserve">Оцінка та захист корпоративних прав держави </w:t>
      </w:r>
    </w:p>
    <w:p w14:paraId="63EA7C07" w14:textId="77777777" w:rsidR="00227FD5" w:rsidRPr="00CC7E12" w:rsidRDefault="00227FD5" w:rsidP="00CC7E12">
      <w:pPr>
        <w:spacing w:line="240" w:lineRule="auto"/>
        <w:ind w:firstLine="709"/>
        <w:jc w:val="both"/>
        <w:rPr>
          <w:rFonts w:ascii="Arial" w:hAnsi="Arial" w:cs="Arial"/>
          <w:sz w:val="24"/>
          <w:szCs w:val="24"/>
        </w:rPr>
      </w:pPr>
    </w:p>
    <w:p w14:paraId="35A516A6" w14:textId="77777777" w:rsidR="00610EC3" w:rsidRPr="00CC7E12" w:rsidRDefault="00610EC3" w:rsidP="00CC7E12">
      <w:pPr>
        <w:pStyle w:val="afc"/>
        <w:spacing w:before="0" w:beforeAutospacing="0" w:after="0" w:afterAutospacing="0"/>
        <w:ind w:firstLine="709"/>
        <w:jc w:val="both"/>
        <w:rPr>
          <w:rFonts w:ascii="Arial" w:hAnsi="Arial" w:cs="Arial"/>
          <w:i/>
        </w:rPr>
      </w:pPr>
      <w:r w:rsidRPr="00CC7E12">
        <w:rPr>
          <w:rFonts w:ascii="Arial" w:hAnsi="Arial" w:cs="Arial"/>
          <w:i/>
        </w:rPr>
        <w:t xml:space="preserve">Завдання </w:t>
      </w:r>
      <w:r w:rsidR="00B71335" w:rsidRPr="00CC7E12">
        <w:rPr>
          <w:rFonts w:ascii="Arial" w:hAnsi="Arial" w:cs="Arial"/>
          <w:i/>
          <w:lang w:val="uk-UA"/>
        </w:rPr>
        <w:t xml:space="preserve">для самостійної роботи: </w:t>
      </w:r>
    </w:p>
    <w:p w14:paraId="1962ACAF" w14:textId="77777777" w:rsidR="00610EC3" w:rsidRPr="00CC7E12" w:rsidRDefault="00610EC3" w:rsidP="000E7C4B">
      <w:pPr>
        <w:pStyle w:val="a0"/>
        <w:numPr>
          <w:ilvl w:val="0"/>
          <w:numId w:val="15"/>
        </w:numPr>
        <w:spacing w:line="240" w:lineRule="auto"/>
        <w:ind w:left="0" w:firstLine="709"/>
        <w:jc w:val="both"/>
        <w:rPr>
          <w:rFonts w:ascii="Arial" w:hAnsi="Arial" w:cs="Arial"/>
          <w:sz w:val="24"/>
          <w:szCs w:val="24"/>
        </w:rPr>
      </w:pPr>
      <w:r w:rsidRPr="00CC7E12">
        <w:rPr>
          <w:rFonts w:ascii="Arial" w:hAnsi="Arial" w:cs="Arial"/>
          <w:sz w:val="24"/>
          <w:szCs w:val="24"/>
        </w:rPr>
        <w:t>Визначити специфіку корпоративного управління в акціонерних товариствах, акції якого належать державі.</w:t>
      </w:r>
    </w:p>
    <w:p w14:paraId="798768E6" w14:textId="77777777" w:rsidR="00610EC3" w:rsidRPr="00CC7E12" w:rsidRDefault="00610EC3" w:rsidP="000E7C4B">
      <w:pPr>
        <w:pStyle w:val="a0"/>
        <w:numPr>
          <w:ilvl w:val="0"/>
          <w:numId w:val="15"/>
        </w:numPr>
        <w:spacing w:line="240" w:lineRule="auto"/>
        <w:ind w:left="0" w:firstLine="709"/>
        <w:jc w:val="both"/>
        <w:rPr>
          <w:rFonts w:ascii="Arial" w:hAnsi="Arial" w:cs="Arial"/>
          <w:sz w:val="24"/>
          <w:szCs w:val="24"/>
        </w:rPr>
      </w:pPr>
      <w:r w:rsidRPr="00CC7E12">
        <w:rPr>
          <w:rFonts w:ascii="Arial" w:hAnsi="Arial" w:cs="Arial"/>
          <w:sz w:val="24"/>
          <w:szCs w:val="24"/>
        </w:rPr>
        <w:t>Встановити засоби, що застосовує держава до контрольованих нею корпоративних підприємств.</w:t>
      </w:r>
    </w:p>
    <w:p w14:paraId="5AD029A7" w14:textId="77777777" w:rsidR="00610EC3" w:rsidRPr="00CC7E12" w:rsidRDefault="00610EC3" w:rsidP="00CC7E12">
      <w:pPr>
        <w:spacing w:line="240" w:lineRule="auto"/>
        <w:ind w:firstLine="709"/>
        <w:jc w:val="both"/>
        <w:rPr>
          <w:rFonts w:ascii="Arial" w:hAnsi="Arial" w:cs="Arial"/>
          <w:sz w:val="24"/>
          <w:szCs w:val="24"/>
        </w:rPr>
      </w:pPr>
    </w:p>
    <w:p w14:paraId="7EDACD4C" w14:textId="77777777" w:rsidR="00227FD5" w:rsidRPr="00CC7E12" w:rsidRDefault="00227FD5" w:rsidP="00CC7E12">
      <w:pPr>
        <w:spacing w:line="240" w:lineRule="auto"/>
        <w:ind w:firstLine="709"/>
        <w:jc w:val="both"/>
        <w:rPr>
          <w:rFonts w:ascii="Arial" w:hAnsi="Arial" w:cs="Arial"/>
          <w:b/>
          <w:sz w:val="24"/>
          <w:szCs w:val="24"/>
        </w:rPr>
      </w:pPr>
      <w:r w:rsidRPr="00CC7E12">
        <w:rPr>
          <w:rFonts w:ascii="Arial" w:hAnsi="Arial" w:cs="Arial"/>
          <w:b/>
          <w:sz w:val="24"/>
          <w:szCs w:val="24"/>
        </w:rPr>
        <w:t xml:space="preserve">Тема 7. Захист корпоративних прав  </w:t>
      </w:r>
    </w:p>
    <w:p w14:paraId="2B02D073" w14:textId="77777777" w:rsidR="00610EC3" w:rsidRPr="00CC7E12" w:rsidRDefault="00610EC3" w:rsidP="00CC7E12">
      <w:pPr>
        <w:spacing w:line="240" w:lineRule="auto"/>
        <w:ind w:firstLine="709"/>
        <w:jc w:val="both"/>
        <w:rPr>
          <w:rFonts w:ascii="Arial" w:hAnsi="Arial" w:cs="Arial"/>
          <w:b/>
          <w:sz w:val="24"/>
          <w:szCs w:val="24"/>
        </w:rPr>
      </w:pPr>
    </w:p>
    <w:p w14:paraId="26039EBA" w14:textId="77777777" w:rsidR="00610EC3" w:rsidRPr="00CC7E12" w:rsidRDefault="00610EC3" w:rsidP="00CC7E12">
      <w:pPr>
        <w:spacing w:line="240" w:lineRule="auto"/>
        <w:ind w:firstLine="709"/>
        <w:jc w:val="both"/>
        <w:rPr>
          <w:rFonts w:ascii="Arial" w:hAnsi="Arial" w:cs="Arial"/>
          <w:i/>
          <w:sz w:val="24"/>
          <w:szCs w:val="24"/>
        </w:rPr>
      </w:pPr>
      <w:r w:rsidRPr="00CC7E12">
        <w:rPr>
          <w:rFonts w:ascii="Arial" w:hAnsi="Arial" w:cs="Arial"/>
          <w:i/>
          <w:sz w:val="24"/>
          <w:szCs w:val="24"/>
        </w:rPr>
        <w:t>План лекції 1:</w:t>
      </w:r>
    </w:p>
    <w:p w14:paraId="73ECFBF7" w14:textId="77777777" w:rsidR="00227FD5" w:rsidRPr="00CC7E12" w:rsidRDefault="00227FD5" w:rsidP="000E7C4B">
      <w:pPr>
        <w:numPr>
          <w:ilvl w:val="0"/>
          <w:numId w:val="24"/>
        </w:numPr>
        <w:spacing w:line="240" w:lineRule="auto"/>
        <w:ind w:left="0" w:firstLine="709"/>
        <w:jc w:val="both"/>
        <w:rPr>
          <w:rFonts w:ascii="Arial" w:hAnsi="Arial" w:cs="Arial"/>
          <w:sz w:val="24"/>
          <w:szCs w:val="24"/>
        </w:rPr>
      </w:pPr>
      <w:r w:rsidRPr="00CC7E12">
        <w:rPr>
          <w:rFonts w:ascii="Arial" w:hAnsi="Arial" w:cs="Arial"/>
          <w:sz w:val="24"/>
          <w:szCs w:val="24"/>
        </w:rPr>
        <w:t xml:space="preserve">Правова природа та види корпоративних конфліктів та корпоративних спорів </w:t>
      </w:r>
    </w:p>
    <w:p w14:paraId="658B2DFC" w14:textId="77777777" w:rsidR="00227FD5" w:rsidRPr="00CC7E12" w:rsidRDefault="00227FD5" w:rsidP="000E7C4B">
      <w:pPr>
        <w:numPr>
          <w:ilvl w:val="0"/>
          <w:numId w:val="24"/>
        </w:numPr>
        <w:spacing w:line="240" w:lineRule="auto"/>
        <w:ind w:left="0" w:firstLine="709"/>
        <w:jc w:val="both"/>
        <w:rPr>
          <w:rFonts w:ascii="Arial" w:hAnsi="Arial" w:cs="Arial"/>
          <w:sz w:val="24"/>
          <w:szCs w:val="24"/>
        </w:rPr>
      </w:pPr>
      <w:r w:rsidRPr="00CC7E12">
        <w:rPr>
          <w:rFonts w:ascii="Arial" w:hAnsi="Arial" w:cs="Arial"/>
          <w:sz w:val="24"/>
          <w:szCs w:val="24"/>
        </w:rPr>
        <w:t xml:space="preserve">Особливості порядку розгляду корпоративних конфліктів </w:t>
      </w:r>
    </w:p>
    <w:p w14:paraId="2770151C" w14:textId="77777777" w:rsidR="00227FD5" w:rsidRPr="00CC7E12" w:rsidRDefault="00227FD5" w:rsidP="000E7C4B">
      <w:pPr>
        <w:numPr>
          <w:ilvl w:val="0"/>
          <w:numId w:val="24"/>
        </w:numPr>
        <w:spacing w:line="240" w:lineRule="auto"/>
        <w:ind w:left="0" w:firstLine="709"/>
        <w:jc w:val="both"/>
        <w:rPr>
          <w:rFonts w:ascii="Arial" w:hAnsi="Arial" w:cs="Arial"/>
          <w:sz w:val="24"/>
          <w:szCs w:val="24"/>
          <w:lang w:val="ru-RU"/>
        </w:rPr>
      </w:pPr>
      <w:r w:rsidRPr="00CC7E12">
        <w:rPr>
          <w:rFonts w:ascii="Arial" w:hAnsi="Arial" w:cs="Arial"/>
          <w:sz w:val="24"/>
          <w:szCs w:val="24"/>
        </w:rPr>
        <w:t>Поняття захисту корпоративних прав</w:t>
      </w:r>
    </w:p>
    <w:p w14:paraId="11E6909E" w14:textId="77777777" w:rsidR="00227FD5" w:rsidRPr="00CC7E12" w:rsidRDefault="00227FD5" w:rsidP="000E7C4B">
      <w:pPr>
        <w:pStyle w:val="a0"/>
        <w:numPr>
          <w:ilvl w:val="0"/>
          <w:numId w:val="24"/>
        </w:numPr>
        <w:spacing w:line="240" w:lineRule="auto"/>
        <w:ind w:left="0" w:firstLine="709"/>
        <w:jc w:val="both"/>
        <w:rPr>
          <w:rFonts w:ascii="Arial" w:hAnsi="Arial" w:cs="Arial"/>
          <w:sz w:val="24"/>
          <w:szCs w:val="24"/>
          <w:lang w:val="ru-RU"/>
        </w:rPr>
      </w:pPr>
      <w:r w:rsidRPr="00CC7E12">
        <w:rPr>
          <w:rFonts w:ascii="Arial" w:hAnsi="Arial" w:cs="Arial"/>
          <w:sz w:val="24"/>
          <w:szCs w:val="24"/>
        </w:rPr>
        <w:t>Характеристика форм захисту корпоративних прав</w:t>
      </w:r>
    </w:p>
    <w:p w14:paraId="5546AEC6" w14:textId="77777777" w:rsidR="00610EC3" w:rsidRPr="00CC7E12" w:rsidRDefault="00610EC3" w:rsidP="00CC7E12">
      <w:pPr>
        <w:pStyle w:val="a0"/>
        <w:spacing w:line="240" w:lineRule="auto"/>
        <w:ind w:left="0" w:firstLine="709"/>
        <w:jc w:val="both"/>
        <w:rPr>
          <w:rFonts w:ascii="Arial" w:hAnsi="Arial" w:cs="Arial"/>
          <w:sz w:val="24"/>
          <w:szCs w:val="24"/>
        </w:rPr>
      </w:pPr>
    </w:p>
    <w:p w14:paraId="13ABD6AC" w14:textId="77777777" w:rsidR="00610EC3" w:rsidRPr="00CC7E12" w:rsidRDefault="00610EC3" w:rsidP="00CC7E12">
      <w:pPr>
        <w:pStyle w:val="a0"/>
        <w:spacing w:line="240" w:lineRule="auto"/>
        <w:ind w:left="0" w:firstLine="709"/>
        <w:jc w:val="both"/>
        <w:rPr>
          <w:rFonts w:ascii="Arial" w:hAnsi="Arial" w:cs="Arial"/>
          <w:i/>
          <w:sz w:val="24"/>
          <w:szCs w:val="24"/>
          <w:lang w:val="ru-RU"/>
        </w:rPr>
      </w:pPr>
      <w:r w:rsidRPr="00CC7E12">
        <w:rPr>
          <w:rFonts w:ascii="Arial" w:hAnsi="Arial" w:cs="Arial"/>
          <w:i/>
          <w:sz w:val="24"/>
          <w:szCs w:val="24"/>
        </w:rPr>
        <w:t>План лекції 2:</w:t>
      </w:r>
    </w:p>
    <w:p w14:paraId="425737CF" w14:textId="77777777" w:rsidR="00227FD5" w:rsidRPr="00CC7E12" w:rsidRDefault="00227FD5" w:rsidP="000E7C4B">
      <w:pPr>
        <w:pStyle w:val="a0"/>
        <w:numPr>
          <w:ilvl w:val="0"/>
          <w:numId w:val="33"/>
        </w:numPr>
        <w:spacing w:line="240" w:lineRule="auto"/>
        <w:ind w:left="0" w:firstLine="709"/>
        <w:jc w:val="both"/>
        <w:rPr>
          <w:rFonts w:ascii="Arial" w:hAnsi="Arial" w:cs="Arial"/>
          <w:sz w:val="24"/>
          <w:szCs w:val="24"/>
          <w:lang w:val="ru-RU"/>
        </w:rPr>
      </w:pPr>
      <w:r w:rsidRPr="00CC7E12">
        <w:rPr>
          <w:rFonts w:ascii="Arial" w:hAnsi="Arial" w:cs="Arial"/>
          <w:sz w:val="24"/>
          <w:szCs w:val="24"/>
        </w:rPr>
        <w:t>Способи захисту корпоративних прав</w:t>
      </w:r>
    </w:p>
    <w:p w14:paraId="2704EA4D" w14:textId="77777777" w:rsidR="00227FD5" w:rsidRPr="00CC7E12" w:rsidRDefault="00227FD5" w:rsidP="000E7C4B">
      <w:pPr>
        <w:pStyle w:val="a0"/>
        <w:numPr>
          <w:ilvl w:val="0"/>
          <w:numId w:val="33"/>
        </w:numPr>
        <w:spacing w:line="240" w:lineRule="auto"/>
        <w:ind w:left="0" w:firstLine="709"/>
        <w:jc w:val="both"/>
        <w:rPr>
          <w:rFonts w:ascii="Arial" w:hAnsi="Arial" w:cs="Arial"/>
          <w:b/>
          <w:sz w:val="24"/>
          <w:szCs w:val="24"/>
        </w:rPr>
      </w:pPr>
      <w:r w:rsidRPr="00CC7E12">
        <w:rPr>
          <w:rFonts w:ascii="Arial" w:hAnsi="Arial" w:cs="Arial"/>
          <w:sz w:val="24"/>
          <w:szCs w:val="24"/>
        </w:rPr>
        <w:t xml:space="preserve">Зловживання правом на захист у корпоративних правовідносинах </w:t>
      </w:r>
    </w:p>
    <w:p w14:paraId="029D473F" w14:textId="77777777" w:rsidR="00227FD5" w:rsidRPr="00CC7E12" w:rsidRDefault="00227FD5" w:rsidP="00CC7E12">
      <w:pPr>
        <w:spacing w:line="240" w:lineRule="auto"/>
        <w:ind w:firstLine="709"/>
        <w:jc w:val="both"/>
        <w:rPr>
          <w:rFonts w:ascii="Arial" w:hAnsi="Arial" w:cs="Arial"/>
          <w:b/>
          <w:sz w:val="24"/>
          <w:szCs w:val="24"/>
        </w:rPr>
      </w:pPr>
    </w:p>
    <w:p w14:paraId="66C2E2FF" w14:textId="77777777" w:rsidR="00610EC3" w:rsidRPr="00CC7E12" w:rsidRDefault="00555C07" w:rsidP="00CC7E12">
      <w:pPr>
        <w:pStyle w:val="12"/>
        <w:ind w:firstLine="709"/>
        <w:jc w:val="both"/>
        <w:rPr>
          <w:rFonts w:ascii="Arial" w:hAnsi="Arial" w:cs="Arial"/>
          <w:sz w:val="24"/>
          <w:szCs w:val="24"/>
          <w:lang w:val="uk-UA"/>
        </w:rPr>
      </w:pPr>
      <w:r w:rsidRPr="00CC7E12">
        <w:rPr>
          <w:rFonts w:ascii="Arial" w:hAnsi="Arial" w:cs="Arial"/>
          <w:b/>
          <w:bCs/>
          <w:i/>
          <w:sz w:val="24"/>
          <w:szCs w:val="24"/>
        </w:rPr>
        <w:t xml:space="preserve">Практичне (семінарське) заняття </w:t>
      </w:r>
      <w:r w:rsidRPr="00CC7E12">
        <w:rPr>
          <w:rFonts w:ascii="Arial" w:hAnsi="Arial" w:cs="Arial"/>
          <w:b/>
          <w:bCs/>
          <w:i/>
          <w:sz w:val="24"/>
          <w:szCs w:val="24"/>
          <w:lang w:val="uk-UA"/>
        </w:rPr>
        <w:t xml:space="preserve">1 </w:t>
      </w:r>
      <w:r w:rsidR="00610EC3" w:rsidRPr="00CC7E12">
        <w:rPr>
          <w:rFonts w:ascii="Arial" w:hAnsi="Arial" w:cs="Arial"/>
          <w:sz w:val="24"/>
          <w:szCs w:val="24"/>
          <w:lang w:val="uk-UA"/>
        </w:rPr>
        <w:t xml:space="preserve">передбачає засвоєння студентами знань про можливі корпоративні спори та порядок їх вирішення </w:t>
      </w:r>
    </w:p>
    <w:p w14:paraId="5D8B49CC" w14:textId="77777777" w:rsidR="00B91368" w:rsidRPr="00CC7E12" w:rsidRDefault="00B91368" w:rsidP="00CC7E12">
      <w:pPr>
        <w:pStyle w:val="12"/>
        <w:ind w:firstLine="709"/>
        <w:jc w:val="both"/>
        <w:rPr>
          <w:rFonts w:ascii="Arial" w:hAnsi="Arial" w:cs="Arial"/>
          <w:sz w:val="24"/>
          <w:szCs w:val="24"/>
          <w:lang w:val="uk-UA"/>
        </w:rPr>
      </w:pPr>
    </w:p>
    <w:p w14:paraId="439AFCF0" w14:textId="77777777" w:rsidR="00610EC3" w:rsidRPr="00CC7E12" w:rsidRDefault="00610EC3" w:rsidP="00CC7E12">
      <w:pPr>
        <w:spacing w:line="240" w:lineRule="auto"/>
        <w:ind w:firstLine="709"/>
        <w:jc w:val="both"/>
        <w:rPr>
          <w:rFonts w:ascii="Arial" w:hAnsi="Arial" w:cs="Arial"/>
          <w:bCs/>
          <w:i/>
          <w:sz w:val="24"/>
          <w:szCs w:val="24"/>
        </w:rPr>
      </w:pPr>
      <w:r w:rsidRPr="00CC7E12">
        <w:rPr>
          <w:rFonts w:ascii="Arial" w:hAnsi="Arial" w:cs="Arial"/>
          <w:bCs/>
          <w:i/>
          <w:sz w:val="24"/>
          <w:szCs w:val="24"/>
        </w:rPr>
        <w:t>Питання для обговорення:</w:t>
      </w:r>
    </w:p>
    <w:p w14:paraId="2BE65742" w14:textId="77777777" w:rsidR="00610EC3" w:rsidRPr="00CC7E12" w:rsidRDefault="00610EC3" w:rsidP="000E7C4B">
      <w:pPr>
        <w:pStyle w:val="12"/>
        <w:numPr>
          <w:ilvl w:val="0"/>
          <w:numId w:val="6"/>
        </w:numPr>
        <w:ind w:left="0" w:firstLine="709"/>
        <w:jc w:val="both"/>
        <w:rPr>
          <w:rFonts w:ascii="Arial" w:hAnsi="Arial" w:cs="Arial"/>
          <w:sz w:val="24"/>
          <w:szCs w:val="24"/>
          <w:lang w:val="uk-UA"/>
        </w:rPr>
      </w:pPr>
      <w:r w:rsidRPr="00CC7E12">
        <w:rPr>
          <w:rFonts w:ascii="Arial" w:hAnsi="Arial" w:cs="Arial"/>
          <w:sz w:val="24"/>
          <w:szCs w:val="24"/>
        </w:rPr>
        <w:t>Правова природа та види корпоративних конфліктів та корпоративних спорів.</w:t>
      </w:r>
    </w:p>
    <w:p w14:paraId="3EAE512C" w14:textId="77777777" w:rsidR="00610EC3" w:rsidRPr="00CC7E12" w:rsidRDefault="00610EC3" w:rsidP="000E7C4B">
      <w:pPr>
        <w:pStyle w:val="12"/>
        <w:numPr>
          <w:ilvl w:val="0"/>
          <w:numId w:val="6"/>
        </w:numPr>
        <w:ind w:left="0" w:firstLine="709"/>
        <w:jc w:val="both"/>
        <w:rPr>
          <w:rFonts w:ascii="Arial" w:hAnsi="Arial" w:cs="Arial"/>
          <w:sz w:val="24"/>
          <w:szCs w:val="24"/>
          <w:lang w:val="uk-UA"/>
        </w:rPr>
      </w:pPr>
      <w:r w:rsidRPr="00CC7E12">
        <w:rPr>
          <w:rFonts w:ascii="Arial" w:hAnsi="Arial" w:cs="Arial"/>
          <w:sz w:val="24"/>
          <w:szCs w:val="24"/>
          <w:lang w:val="uk-UA"/>
        </w:rPr>
        <w:t xml:space="preserve">Типові ситуації порушення прав та інтересів учасників корпоративних </w:t>
      </w:r>
      <w:commentRangeStart w:id="0"/>
      <w:r w:rsidRPr="00CC7E12">
        <w:rPr>
          <w:rFonts w:ascii="Arial" w:hAnsi="Arial" w:cs="Arial"/>
          <w:sz w:val="24"/>
          <w:szCs w:val="24"/>
          <w:lang w:val="uk-UA"/>
        </w:rPr>
        <w:t>відносин</w:t>
      </w:r>
      <w:commentRangeEnd w:id="0"/>
      <w:r w:rsidR="002918FF">
        <w:rPr>
          <w:rStyle w:val="a8"/>
          <w:rFonts w:eastAsiaTheme="minorHAnsi"/>
          <w:lang w:val="uk-UA" w:eastAsia="en-US"/>
        </w:rPr>
        <w:commentReference w:id="0"/>
      </w:r>
      <w:r w:rsidRPr="00CC7E12">
        <w:rPr>
          <w:rFonts w:ascii="Arial" w:hAnsi="Arial" w:cs="Arial"/>
          <w:sz w:val="24"/>
          <w:szCs w:val="24"/>
          <w:lang w:val="uk-UA"/>
        </w:rPr>
        <w:t>.</w:t>
      </w:r>
    </w:p>
    <w:p w14:paraId="406CE8CA" w14:textId="77777777" w:rsidR="00610EC3" w:rsidRPr="00CC7E12" w:rsidRDefault="00610EC3" w:rsidP="00CC7E12">
      <w:pPr>
        <w:spacing w:line="240" w:lineRule="auto"/>
        <w:ind w:firstLine="709"/>
        <w:jc w:val="both"/>
        <w:rPr>
          <w:rFonts w:ascii="Arial" w:hAnsi="Arial" w:cs="Arial"/>
          <w:b/>
          <w:sz w:val="24"/>
          <w:szCs w:val="24"/>
        </w:rPr>
      </w:pPr>
    </w:p>
    <w:p w14:paraId="2D2B6520" w14:textId="77777777" w:rsidR="00555C07" w:rsidRPr="00CC7E12" w:rsidRDefault="00555C07" w:rsidP="00CC7E12">
      <w:pPr>
        <w:pStyle w:val="12"/>
        <w:ind w:firstLine="709"/>
        <w:jc w:val="both"/>
        <w:rPr>
          <w:rFonts w:ascii="Arial" w:hAnsi="Arial" w:cs="Arial"/>
          <w:sz w:val="24"/>
          <w:szCs w:val="24"/>
          <w:lang w:val="uk-UA"/>
        </w:rPr>
      </w:pPr>
      <w:r w:rsidRPr="00CC7E12">
        <w:rPr>
          <w:rFonts w:ascii="Arial" w:hAnsi="Arial" w:cs="Arial"/>
          <w:b/>
          <w:bCs/>
          <w:i/>
          <w:sz w:val="24"/>
          <w:szCs w:val="24"/>
        </w:rPr>
        <w:t>Практичне (семінарське) заняття 2</w:t>
      </w:r>
      <w:r w:rsidRPr="00CC7E12">
        <w:rPr>
          <w:rFonts w:ascii="Arial" w:hAnsi="Arial" w:cs="Arial"/>
          <w:b/>
          <w:bCs/>
          <w:i/>
          <w:sz w:val="24"/>
          <w:szCs w:val="24"/>
          <w:lang w:val="uk-UA"/>
        </w:rPr>
        <w:t xml:space="preserve"> </w:t>
      </w:r>
      <w:r w:rsidRPr="00CC7E12">
        <w:rPr>
          <w:rFonts w:ascii="Arial" w:hAnsi="Arial" w:cs="Arial"/>
          <w:sz w:val="24"/>
          <w:szCs w:val="24"/>
        </w:rPr>
        <w:t xml:space="preserve">має на меті засвоєння студентами </w:t>
      </w:r>
      <w:r w:rsidRPr="00CC7E12">
        <w:rPr>
          <w:rFonts w:ascii="Arial" w:hAnsi="Arial" w:cs="Arial"/>
          <w:sz w:val="24"/>
          <w:szCs w:val="24"/>
          <w:lang w:val="uk-UA"/>
        </w:rPr>
        <w:t xml:space="preserve">можливих способів, засобів та форм захисту корпоративних прав та інтересів </w:t>
      </w:r>
    </w:p>
    <w:p w14:paraId="74D34AFF" w14:textId="77777777" w:rsidR="00B91368" w:rsidRPr="00CC7E12" w:rsidRDefault="00B91368" w:rsidP="00CC7E12">
      <w:pPr>
        <w:pStyle w:val="12"/>
        <w:ind w:firstLine="709"/>
        <w:jc w:val="both"/>
        <w:rPr>
          <w:rFonts w:ascii="Arial" w:hAnsi="Arial" w:cs="Arial"/>
          <w:sz w:val="24"/>
          <w:szCs w:val="24"/>
          <w:lang w:val="uk-UA"/>
        </w:rPr>
      </w:pPr>
    </w:p>
    <w:p w14:paraId="68F118B0" w14:textId="77777777" w:rsidR="00555C07" w:rsidRPr="00CC7E12" w:rsidRDefault="00555C07" w:rsidP="00CC7E12">
      <w:pPr>
        <w:spacing w:line="240" w:lineRule="auto"/>
        <w:ind w:firstLine="709"/>
        <w:jc w:val="both"/>
        <w:rPr>
          <w:rFonts w:ascii="Arial" w:hAnsi="Arial" w:cs="Arial"/>
          <w:bCs/>
          <w:i/>
          <w:sz w:val="24"/>
          <w:szCs w:val="24"/>
        </w:rPr>
      </w:pPr>
      <w:r w:rsidRPr="00CC7E12">
        <w:rPr>
          <w:rFonts w:ascii="Arial" w:hAnsi="Arial" w:cs="Arial"/>
          <w:bCs/>
          <w:i/>
          <w:sz w:val="24"/>
          <w:szCs w:val="24"/>
        </w:rPr>
        <w:t>Питання для обговорення:</w:t>
      </w:r>
    </w:p>
    <w:p w14:paraId="044D021D" w14:textId="77777777" w:rsidR="00555C07" w:rsidRPr="00CC7E12" w:rsidRDefault="00555C07" w:rsidP="000E7C4B">
      <w:pPr>
        <w:pStyle w:val="12"/>
        <w:numPr>
          <w:ilvl w:val="0"/>
          <w:numId w:val="6"/>
        </w:numPr>
        <w:ind w:left="0" w:firstLine="709"/>
        <w:jc w:val="both"/>
        <w:rPr>
          <w:rFonts w:ascii="Arial" w:hAnsi="Arial" w:cs="Arial"/>
          <w:sz w:val="24"/>
          <w:szCs w:val="24"/>
          <w:lang w:val="uk-UA"/>
        </w:rPr>
      </w:pPr>
      <w:r w:rsidRPr="00CC7E12">
        <w:rPr>
          <w:rFonts w:ascii="Arial" w:hAnsi="Arial" w:cs="Arial"/>
          <w:sz w:val="24"/>
          <w:szCs w:val="24"/>
        </w:rPr>
        <w:t>Поняття захисту корпоративних прав.</w:t>
      </w:r>
      <w:r w:rsidRPr="00CC7E12">
        <w:rPr>
          <w:rFonts w:ascii="Arial" w:hAnsi="Arial" w:cs="Arial"/>
          <w:sz w:val="24"/>
          <w:szCs w:val="24"/>
          <w:lang w:val="uk-UA"/>
        </w:rPr>
        <w:t xml:space="preserve"> </w:t>
      </w:r>
    </w:p>
    <w:p w14:paraId="1956D4C6" w14:textId="77777777" w:rsidR="00555C07" w:rsidRPr="00CC7E12" w:rsidRDefault="00555C07" w:rsidP="000E7C4B">
      <w:pPr>
        <w:pStyle w:val="12"/>
        <w:numPr>
          <w:ilvl w:val="0"/>
          <w:numId w:val="6"/>
        </w:numPr>
        <w:ind w:left="0" w:firstLine="709"/>
        <w:jc w:val="both"/>
        <w:rPr>
          <w:rFonts w:ascii="Arial" w:hAnsi="Arial" w:cs="Arial"/>
          <w:sz w:val="24"/>
          <w:szCs w:val="24"/>
          <w:lang w:val="uk-UA"/>
        </w:rPr>
      </w:pPr>
      <w:r w:rsidRPr="00CC7E12">
        <w:rPr>
          <w:rFonts w:ascii="Arial" w:hAnsi="Arial" w:cs="Arial"/>
          <w:sz w:val="24"/>
          <w:szCs w:val="24"/>
          <w:lang w:val="uk-UA"/>
        </w:rPr>
        <w:t xml:space="preserve">Механізми захисту інтересів учасників корпоративних відносин: поняття та  види (внутрішньо корпоративні, адміністративні, судові, альтернативні). </w:t>
      </w:r>
    </w:p>
    <w:p w14:paraId="332D7949" w14:textId="77777777" w:rsidR="00555C07" w:rsidRPr="00CC7E12" w:rsidRDefault="00555C07" w:rsidP="000E7C4B">
      <w:pPr>
        <w:pStyle w:val="12"/>
        <w:numPr>
          <w:ilvl w:val="0"/>
          <w:numId w:val="6"/>
        </w:numPr>
        <w:ind w:left="0" w:firstLine="709"/>
        <w:jc w:val="both"/>
        <w:rPr>
          <w:rFonts w:ascii="Arial" w:hAnsi="Arial" w:cs="Arial"/>
          <w:sz w:val="24"/>
          <w:szCs w:val="24"/>
          <w:lang w:val="uk-UA"/>
        </w:rPr>
      </w:pPr>
      <w:r w:rsidRPr="00CC7E12">
        <w:rPr>
          <w:rFonts w:ascii="Arial" w:hAnsi="Arial" w:cs="Arial"/>
          <w:sz w:val="24"/>
          <w:szCs w:val="24"/>
        </w:rPr>
        <w:t>Судова та позасудові форми захисту корпоративних прав.</w:t>
      </w:r>
    </w:p>
    <w:p w14:paraId="7292B8B0" w14:textId="77777777" w:rsidR="00555C07" w:rsidRDefault="00555C07" w:rsidP="000E7C4B">
      <w:pPr>
        <w:pStyle w:val="12"/>
        <w:numPr>
          <w:ilvl w:val="0"/>
          <w:numId w:val="6"/>
        </w:numPr>
        <w:ind w:left="0" w:firstLine="709"/>
        <w:jc w:val="both"/>
        <w:rPr>
          <w:rFonts w:ascii="Arial" w:hAnsi="Arial" w:cs="Arial"/>
          <w:sz w:val="24"/>
          <w:szCs w:val="24"/>
          <w:lang w:val="uk-UA"/>
        </w:rPr>
      </w:pPr>
      <w:r w:rsidRPr="00CC7E12">
        <w:rPr>
          <w:rFonts w:ascii="Arial" w:hAnsi="Arial" w:cs="Arial"/>
          <w:sz w:val="24"/>
          <w:szCs w:val="24"/>
        </w:rPr>
        <w:t>Зловживання правом на захист у корпоративних правовідносинах</w:t>
      </w:r>
    </w:p>
    <w:p w14:paraId="4FA625C7" w14:textId="2C75AB0C" w:rsidR="0091579D" w:rsidRPr="0091579D" w:rsidRDefault="0091579D" w:rsidP="0091579D">
      <w:pPr>
        <w:pStyle w:val="12"/>
        <w:numPr>
          <w:ilvl w:val="0"/>
          <w:numId w:val="6"/>
        </w:numPr>
        <w:ind w:left="0" w:firstLine="709"/>
        <w:jc w:val="both"/>
        <w:rPr>
          <w:rFonts w:ascii="Arial" w:hAnsi="Arial" w:cs="Arial"/>
          <w:sz w:val="24"/>
          <w:szCs w:val="24"/>
          <w:lang w:val="uk-UA"/>
        </w:rPr>
      </w:pPr>
      <w:r w:rsidRPr="0091579D">
        <w:rPr>
          <w:rFonts w:ascii="Arial" w:hAnsi="Arial" w:cs="Arial"/>
          <w:sz w:val="24"/>
          <w:szCs w:val="24"/>
        </w:rPr>
        <w:t>Розв’яз</w:t>
      </w:r>
      <w:r>
        <w:rPr>
          <w:rFonts w:ascii="Arial" w:hAnsi="Arial" w:cs="Arial"/>
          <w:sz w:val="24"/>
          <w:szCs w:val="24"/>
          <w:lang w:val="uk-UA"/>
        </w:rPr>
        <w:t xml:space="preserve">ок </w:t>
      </w:r>
      <w:r w:rsidRPr="0091579D">
        <w:rPr>
          <w:rFonts w:ascii="Arial" w:hAnsi="Arial" w:cs="Arial"/>
          <w:sz w:val="24"/>
          <w:szCs w:val="24"/>
        </w:rPr>
        <w:t>ситуаційн</w:t>
      </w:r>
      <w:r>
        <w:rPr>
          <w:rFonts w:ascii="Arial" w:hAnsi="Arial" w:cs="Arial"/>
          <w:sz w:val="24"/>
          <w:szCs w:val="24"/>
          <w:lang w:val="uk-UA"/>
        </w:rPr>
        <w:t xml:space="preserve">их </w:t>
      </w:r>
      <w:r w:rsidRPr="0091579D">
        <w:rPr>
          <w:rFonts w:ascii="Arial" w:hAnsi="Arial" w:cs="Arial"/>
          <w:sz w:val="24"/>
          <w:szCs w:val="24"/>
        </w:rPr>
        <w:t>завдан</w:t>
      </w:r>
      <w:r>
        <w:rPr>
          <w:rFonts w:ascii="Arial" w:hAnsi="Arial" w:cs="Arial"/>
          <w:sz w:val="24"/>
          <w:szCs w:val="24"/>
          <w:lang w:val="uk-UA"/>
        </w:rPr>
        <w:t>ь</w:t>
      </w:r>
      <w:r w:rsidRPr="0091579D">
        <w:rPr>
          <w:rFonts w:ascii="Arial" w:hAnsi="Arial" w:cs="Arial"/>
          <w:sz w:val="24"/>
          <w:szCs w:val="24"/>
        </w:rPr>
        <w:t>, запропонован</w:t>
      </w:r>
      <w:r>
        <w:rPr>
          <w:rFonts w:ascii="Arial" w:hAnsi="Arial" w:cs="Arial"/>
          <w:sz w:val="24"/>
          <w:szCs w:val="24"/>
          <w:lang w:val="uk-UA"/>
        </w:rPr>
        <w:t xml:space="preserve">их </w:t>
      </w:r>
      <w:r w:rsidRPr="0091579D">
        <w:rPr>
          <w:rFonts w:ascii="Arial" w:hAnsi="Arial" w:cs="Arial"/>
          <w:sz w:val="24"/>
          <w:szCs w:val="24"/>
        </w:rPr>
        <w:t>викладачем:</w:t>
      </w:r>
    </w:p>
    <w:p w14:paraId="719DD94C" w14:textId="77777777" w:rsidR="0091579D" w:rsidRPr="00CC7E12" w:rsidRDefault="0091579D" w:rsidP="0091579D">
      <w:pPr>
        <w:pStyle w:val="12"/>
        <w:ind w:left="709"/>
        <w:jc w:val="both"/>
        <w:rPr>
          <w:rFonts w:ascii="Arial" w:hAnsi="Arial" w:cs="Arial"/>
          <w:sz w:val="24"/>
          <w:szCs w:val="24"/>
          <w:lang w:val="uk-UA"/>
        </w:rPr>
      </w:pPr>
    </w:p>
    <w:p w14:paraId="01C4299C" w14:textId="77777777" w:rsidR="00555C07" w:rsidRPr="00CC7E12" w:rsidRDefault="00555C07" w:rsidP="00CC7E12">
      <w:pPr>
        <w:spacing w:line="240" w:lineRule="auto"/>
        <w:ind w:firstLine="709"/>
        <w:jc w:val="both"/>
        <w:rPr>
          <w:rFonts w:ascii="Arial" w:hAnsi="Arial" w:cs="Arial"/>
          <w:i/>
          <w:sz w:val="24"/>
          <w:szCs w:val="24"/>
        </w:rPr>
      </w:pPr>
    </w:p>
    <w:p w14:paraId="5D7CE7EA" w14:textId="77777777" w:rsidR="00555C07" w:rsidRPr="00CC7E12" w:rsidRDefault="00555C07" w:rsidP="00CC7E12">
      <w:pPr>
        <w:pStyle w:val="afc"/>
        <w:spacing w:before="0" w:beforeAutospacing="0" w:after="0" w:afterAutospacing="0"/>
        <w:ind w:firstLine="709"/>
        <w:jc w:val="both"/>
        <w:rPr>
          <w:rFonts w:ascii="Arial" w:hAnsi="Arial" w:cs="Arial"/>
          <w:i/>
        </w:rPr>
      </w:pPr>
      <w:r w:rsidRPr="00CC7E12">
        <w:rPr>
          <w:rFonts w:ascii="Arial" w:hAnsi="Arial" w:cs="Arial"/>
          <w:i/>
        </w:rPr>
        <w:t xml:space="preserve">Завдання </w:t>
      </w:r>
      <w:r w:rsidRPr="00CC7E12">
        <w:rPr>
          <w:rFonts w:ascii="Arial" w:hAnsi="Arial" w:cs="Arial"/>
          <w:i/>
          <w:lang w:val="uk-UA"/>
        </w:rPr>
        <w:t>для самостійної роботи</w:t>
      </w:r>
      <w:r w:rsidRPr="00CC7E12">
        <w:rPr>
          <w:rFonts w:ascii="Arial" w:hAnsi="Arial" w:cs="Arial"/>
          <w:i/>
        </w:rPr>
        <w:t>:</w:t>
      </w:r>
    </w:p>
    <w:p w14:paraId="1BD9D63A" w14:textId="77777777" w:rsidR="00555C07" w:rsidRPr="00CC7E12" w:rsidRDefault="00555C07" w:rsidP="000E7C4B">
      <w:pPr>
        <w:pStyle w:val="12"/>
        <w:numPr>
          <w:ilvl w:val="0"/>
          <w:numId w:val="12"/>
        </w:numPr>
        <w:ind w:left="0" w:firstLine="709"/>
        <w:jc w:val="both"/>
        <w:rPr>
          <w:rFonts w:ascii="Arial" w:hAnsi="Arial" w:cs="Arial"/>
          <w:sz w:val="24"/>
          <w:szCs w:val="24"/>
          <w:lang w:val="uk-UA"/>
        </w:rPr>
      </w:pPr>
      <w:r w:rsidRPr="00CC7E12">
        <w:rPr>
          <w:rFonts w:ascii="Arial" w:hAnsi="Arial" w:cs="Arial"/>
          <w:sz w:val="24"/>
          <w:szCs w:val="24"/>
          <w:lang w:val="uk-UA"/>
        </w:rPr>
        <w:t>Виявити співвідношення традиційних та альтернативних способів вирішення конфліктів/спорів між учасниками корпоративних відносин.</w:t>
      </w:r>
    </w:p>
    <w:p w14:paraId="0EFC2DDD" w14:textId="77777777" w:rsidR="00555C07" w:rsidRPr="00CC7E12" w:rsidRDefault="00555C07" w:rsidP="000E7C4B">
      <w:pPr>
        <w:pStyle w:val="12"/>
        <w:numPr>
          <w:ilvl w:val="0"/>
          <w:numId w:val="12"/>
        </w:numPr>
        <w:ind w:left="0" w:firstLine="709"/>
        <w:jc w:val="both"/>
        <w:rPr>
          <w:rFonts w:ascii="Arial" w:hAnsi="Arial" w:cs="Arial"/>
          <w:sz w:val="24"/>
          <w:szCs w:val="24"/>
          <w:lang w:val="uk-UA"/>
        </w:rPr>
      </w:pPr>
      <w:r w:rsidRPr="00CC7E12">
        <w:rPr>
          <w:rFonts w:ascii="Arial" w:hAnsi="Arial" w:cs="Arial"/>
          <w:sz w:val="24"/>
          <w:szCs w:val="24"/>
          <w:lang w:val="uk-UA"/>
        </w:rPr>
        <w:t>Визначити, чим відрізняються механізми вирішення конфлікту інтересів від механізмів вирішення спорів між учасниками корпоративних відносин.</w:t>
      </w:r>
    </w:p>
    <w:p w14:paraId="7B783300" w14:textId="77777777" w:rsidR="00555C07" w:rsidRPr="00CC7E12" w:rsidRDefault="00555C07" w:rsidP="00CC7E12">
      <w:pPr>
        <w:spacing w:line="240" w:lineRule="auto"/>
        <w:ind w:firstLine="709"/>
        <w:jc w:val="both"/>
        <w:rPr>
          <w:rFonts w:ascii="Arial" w:hAnsi="Arial" w:cs="Arial"/>
          <w:b/>
          <w:sz w:val="24"/>
          <w:szCs w:val="24"/>
        </w:rPr>
      </w:pPr>
    </w:p>
    <w:p w14:paraId="4D497E49" w14:textId="77777777" w:rsidR="00227FD5" w:rsidRPr="00CC7E12" w:rsidRDefault="00227FD5" w:rsidP="00CC7E12">
      <w:pPr>
        <w:spacing w:line="240" w:lineRule="auto"/>
        <w:ind w:firstLine="709"/>
        <w:jc w:val="both"/>
        <w:rPr>
          <w:rFonts w:ascii="Arial" w:hAnsi="Arial" w:cs="Arial"/>
          <w:b/>
          <w:sz w:val="24"/>
          <w:szCs w:val="24"/>
        </w:rPr>
      </w:pPr>
      <w:r w:rsidRPr="00CC7E12">
        <w:rPr>
          <w:rFonts w:ascii="Arial" w:hAnsi="Arial" w:cs="Arial"/>
          <w:b/>
          <w:sz w:val="24"/>
          <w:szCs w:val="24"/>
        </w:rPr>
        <w:t xml:space="preserve">Тема 8. Корпоративне право зарубіжних країн та Європейського Союзу </w:t>
      </w:r>
    </w:p>
    <w:p w14:paraId="177E96F4" w14:textId="77777777" w:rsidR="00B91368" w:rsidRPr="00CC7E12" w:rsidRDefault="00B91368" w:rsidP="00CC7E12">
      <w:pPr>
        <w:spacing w:line="240" w:lineRule="auto"/>
        <w:ind w:firstLine="709"/>
        <w:jc w:val="both"/>
        <w:rPr>
          <w:rFonts w:ascii="Arial" w:hAnsi="Arial" w:cs="Arial"/>
          <w:b/>
          <w:sz w:val="24"/>
          <w:szCs w:val="24"/>
        </w:rPr>
      </w:pPr>
    </w:p>
    <w:p w14:paraId="6E71DFB6" w14:textId="77777777" w:rsidR="00B91368" w:rsidRPr="00CC7E12" w:rsidRDefault="00B91368" w:rsidP="00CC7E12">
      <w:pPr>
        <w:spacing w:line="240" w:lineRule="auto"/>
        <w:ind w:firstLine="709"/>
        <w:jc w:val="both"/>
        <w:rPr>
          <w:rFonts w:ascii="Arial" w:hAnsi="Arial" w:cs="Arial"/>
          <w:i/>
          <w:sz w:val="24"/>
          <w:szCs w:val="24"/>
        </w:rPr>
      </w:pPr>
      <w:r w:rsidRPr="00CC7E12">
        <w:rPr>
          <w:rFonts w:ascii="Arial" w:hAnsi="Arial" w:cs="Arial"/>
          <w:i/>
          <w:sz w:val="24"/>
          <w:szCs w:val="24"/>
        </w:rPr>
        <w:t>План лекції:</w:t>
      </w:r>
    </w:p>
    <w:p w14:paraId="21A0377D" w14:textId="77777777" w:rsidR="00227FD5" w:rsidRPr="00CC7E12" w:rsidRDefault="00227FD5" w:rsidP="000E7C4B">
      <w:pPr>
        <w:pStyle w:val="a0"/>
        <w:numPr>
          <w:ilvl w:val="0"/>
          <w:numId w:val="25"/>
        </w:numPr>
        <w:spacing w:line="240" w:lineRule="auto"/>
        <w:ind w:left="0" w:firstLine="709"/>
        <w:jc w:val="both"/>
        <w:rPr>
          <w:rFonts w:ascii="Arial" w:hAnsi="Arial" w:cs="Arial"/>
          <w:sz w:val="24"/>
          <w:szCs w:val="24"/>
        </w:rPr>
      </w:pPr>
      <w:r w:rsidRPr="00CC7E12">
        <w:rPr>
          <w:rFonts w:ascii="Arial" w:hAnsi="Arial" w:cs="Arial"/>
          <w:sz w:val="24"/>
          <w:szCs w:val="24"/>
        </w:rPr>
        <w:t xml:space="preserve">Джерела корпоративного права зарубіжних країн </w:t>
      </w:r>
    </w:p>
    <w:p w14:paraId="1A7D7F51" w14:textId="77777777" w:rsidR="00227FD5" w:rsidRPr="00CC7E12" w:rsidRDefault="00227FD5" w:rsidP="000E7C4B">
      <w:pPr>
        <w:pStyle w:val="a0"/>
        <w:numPr>
          <w:ilvl w:val="0"/>
          <w:numId w:val="25"/>
        </w:numPr>
        <w:spacing w:line="240" w:lineRule="auto"/>
        <w:ind w:left="0" w:firstLine="709"/>
        <w:jc w:val="both"/>
        <w:rPr>
          <w:rFonts w:ascii="Arial" w:hAnsi="Arial" w:cs="Arial"/>
          <w:sz w:val="24"/>
          <w:szCs w:val="24"/>
        </w:rPr>
      </w:pPr>
      <w:r w:rsidRPr="00CC7E12">
        <w:rPr>
          <w:rFonts w:ascii="Arial" w:hAnsi="Arial" w:cs="Arial"/>
          <w:sz w:val="24"/>
          <w:szCs w:val="24"/>
        </w:rPr>
        <w:t>Поняття та основні види корпорацій у континентальній системі права зарубіжних країн.</w:t>
      </w:r>
    </w:p>
    <w:p w14:paraId="5B8A1626" w14:textId="77777777" w:rsidR="00227FD5" w:rsidRPr="00CC7E12" w:rsidRDefault="00227FD5" w:rsidP="000E7C4B">
      <w:pPr>
        <w:pStyle w:val="a0"/>
        <w:numPr>
          <w:ilvl w:val="0"/>
          <w:numId w:val="25"/>
        </w:numPr>
        <w:spacing w:line="240" w:lineRule="auto"/>
        <w:ind w:left="0" w:firstLine="709"/>
        <w:jc w:val="both"/>
        <w:rPr>
          <w:rFonts w:ascii="Arial" w:hAnsi="Arial" w:cs="Arial"/>
          <w:sz w:val="24"/>
          <w:szCs w:val="24"/>
          <w:lang w:val="ru-RU"/>
        </w:rPr>
      </w:pPr>
      <w:r w:rsidRPr="00CC7E12">
        <w:rPr>
          <w:rFonts w:ascii="Arial" w:hAnsi="Arial" w:cs="Arial"/>
          <w:sz w:val="24"/>
          <w:szCs w:val="24"/>
        </w:rPr>
        <w:lastRenderedPageBreak/>
        <w:t xml:space="preserve">Поняття та основні види корпорацій у англосаксонській системі права зарубіжних країн. </w:t>
      </w:r>
    </w:p>
    <w:p w14:paraId="5B8093D5" w14:textId="77777777" w:rsidR="00227FD5" w:rsidRPr="00CC7E12" w:rsidRDefault="00227FD5" w:rsidP="000E7C4B">
      <w:pPr>
        <w:pStyle w:val="a0"/>
        <w:numPr>
          <w:ilvl w:val="0"/>
          <w:numId w:val="25"/>
        </w:numPr>
        <w:spacing w:line="240" w:lineRule="auto"/>
        <w:ind w:left="0" w:firstLine="709"/>
        <w:jc w:val="both"/>
        <w:rPr>
          <w:rFonts w:ascii="Arial" w:hAnsi="Arial" w:cs="Arial"/>
          <w:sz w:val="24"/>
          <w:szCs w:val="24"/>
          <w:lang w:val="ru-RU"/>
        </w:rPr>
      </w:pPr>
      <w:r w:rsidRPr="00CC7E12">
        <w:rPr>
          <w:rFonts w:ascii="Arial" w:hAnsi="Arial" w:cs="Arial"/>
          <w:sz w:val="24"/>
          <w:szCs w:val="24"/>
        </w:rPr>
        <w:t>Корпоративне право Європейського Союзу та етапи його розвитку.</w:t>
      </w:r>
    </w:p>
    <w:p w14:paraId="6EB43F06" w14:textId="77777777" w:rsidR="00227FD5" w:rsidRPr="00CC7E12" w:rsidRDefault="00227FD5" w:rsidP="000E7C4B">
      <w:pPr>
        <w:pStyle w:val="a0"/>
        <w:numPr>
          <w:ilvl w:val="0"/>
          <w:numId w:val="25"/>
        </w:numPr>
        <w:spacing w:line="240" w:lineRule="auto"/>
        <w:ind w:left="0" w:firstLine="709"/>
        <w:jc w:val="both"/>
        <w:rPr>
          <w:rFonts w:ascii="Arial" w:hAnsi="Arial" w:cs="Arial"/>
          <w:sz w:val="24"/>
          <w:szCs w:val="24"/>
        </w:rPr>
      </w:pPr>
      <w:r w:rsidRPr="00CC7E12">
        <w:rPr>
          <w:rFonts w:ascii="Arial" w:hAnsi="Arial" w:cs="Arial"/>
          <w:sz w:val="24"/>
          <w:szCs w:val="24"/>
        </w:rPr>
        <w:t>Корпоративне управління у праві Європейського Союзу.</w:t>
      </w:r>
    </w:p>
    <w:p w14:paraId="13E2B18F" w14:textId="77777777" w:rsidR="00227FD5" w:rsidRPr="00CC7E12" w:rsidRDefault="00227FD5" w:rsidP="00CC7E12">
      <w:pPr>
        <w:spacing w:line="240" w:lineRule="auto"/>
        <w:ind w:firstLine="709"/>
        <w:jc w:val="both"/>
        <w:rPr>
          <w:rFonts w:ascii="Arial" w:hAnsi="Arial" w:cs="Arial"/>
          <w:b/>
          <w:sz w:val="24"/>
          <w:szCs w:val="24"/>
        </w:rPr>
      </w:pPr>
    </w:p>
    <w:p w14:paraId="7AC26F78" w14:textId="77777777" w:rsidR="00555C07" w:rsidRPr="00CC7E12" w:rsidRDefault="00555C07" w:rsidP="00CC7E12">
      <w:pPr>
        <w:spacing w:line="240" w:lineRule="auto"/>
        <w:ind w:firstLine="709"/>
        <w:jc w:val="both"/>
        <w:rPr>
          <w:rFonts w:ascii="Arial" w:hAnsi="Arial" w:cs="Arial"/>
          <w:bCs/>
          <w:sz w:val="24"/>
          <w:szCs w:val="24"/>
        </w:rPr>
      </w:pPr>
      <w:r w:rsidRPr="00CC7E12">
        <w:rPr>
          <w:rFonts w:ascii="Arial" w:hAnsi="Arial" w:cs="Arial"/>
          <w:b/>
          <w:bCs/>
          <w:i/>
          <w:sz w:val="24"/>
          <w:szCs w:val="24"/>
        </w:rPr>
        <w:t xml:space="preserve">Практичне (семінарське) заняття </w:t>
      </w:r>
      <w:r w:rsidRPr="00CC7E12">
        <w:rPr>
          <w:rFonts w:ascii="Arial" w:hAnsi="Arial" w:cs="Arial"/>
          <w:bCs/>
          <w:sz w:val="24"/>
          <w:szCs w:val="24"/>
        </w:rPr>
        <w:t>передбачає засвоєння студентами основних положень правового регулювання інститутів корпоративного права в інших країнах, насамперед країнах Європейського Союзу</w:t>
      </w:r>
    </w:p>
    <w:p w14:paraId="103B5B76" w14:textId="77777777" w:rsidR="00555C07" w:rsidRPr="00CC7E12" w:rsidRDefault="00555C07" w:rsidP="00CC7E12">
      <w:pPr>
        <w:spacing w:line="240" w:lineRule="auto"/>
        <w:ind w:firstLine="709"/>
        <w:jc w:val="both"/>
        <w:rPr>
          <w:rFonts w:ascii="Arial" w:hAnsi="Arial" w:cs="Arial"/>
          <w:bCs/>
          <w:sz w:val="24"/>
          <w:szCs w:val="24"/>
        </w:rPr>
      </w:pPr>
    </w:p>
    <w:p w14:paraId="503083ED" w14:textId="77777777" w:rsidR="00555C07" w:rsidRPr="00CC7E12" w:rsidRDefault="00555C07" w:rsidP="00CC7E12">
      <w:pPr>
        <w:spacing w:line="240" w:lineRule="auto"/>
        <w:ind w:firstLine="709"/>
        <w:jc w:val="both"/>
        <w:rPr>
          <w:rFonts w:ascii="Arial" w:hAnsi="Arial" w:cs="Arial"/>
          <w:bCs/>
          <w:i/>
          <w:sz w:val="24"/>
          <w:szCs w:val="24"/>
        </w:rPr>
      </w:pPr>
      <w:r w:rsidRPr="00CC7E12">
        <w:rPr>
          <w:rFonts w:ascii="Arial" w:hAnsi="Arial" w:cs="Arial"/>
          <w:bCs/>
          <w:i/>
          <w:sz w:val="24"/>
          <w:szCs w:val="24"/>
        </w:rPr>
        <w:t>Питання для обговорення:</w:t>
      </w:r>
    </w:p>
    <w:p w14:paraId="7041EE91" w14:textId="77777777" w:rsidR="00886122" w:rsidRPr="00CC7E12" w:rsidRDefault="00886122" w:rsidP="000E7C4B">
      <w:pPr>
        <w:pStyle w:val="a0"/>
        <w:numPr>
          <w:ilvl w:val="0"/>
          <w:numId w:val="34"/>
        </w:numPr>
        <w:spacing w:line="240" w:lineRule="auto"/>
        <w:ind w:left="0" w:firstLine="709"/>
        <w:jc w:val="both"/>
        <w:rPr>
          <w:rFonts w:ascii="Arial" w:hAnsi="Arial" w:cs="Arial"/>
          <w:sz w:val="24"/>
          <w:szCs w:val="24"/>
        </w:rPr>
      </w:pPr>
      <w:r w:rsidRPr="00CC7E12">
        <w:rPr>
          <w:rFonts w:ascii="Arial" w:hAnsi="Arial" w:cs="Arial"/>
          <w:sz w:val="24"/>
          <w:szCs w:val="24"/>
        </w:rPr>
        <w:t>Правове регулювання корпорацій у континентальній системі права зарубіжних країн.</w:t>
      </w:r>
    </w:p>
    <w:p w14:paraId="2C6A17DB" w14:textId="77777777" w:rsidR="00886122" w:rsidRPr="00CC7E12" w:rsidRDefault="00886122" w:rsidP="000E7C4B">
      <w:pPr>
        <w:pStyle w:val="a0"/>
        <w:numPr>
          <w:ilvl w:val="0"/>
          <w:numId w:val="34"/>
        </w:numPr>
        <w:spacing w:line="240" w:lineRule="auto"/>
        <w:ind w:left="0" w:firstLine="709"/>
        <w:jc w:val="both"/>
        <w:rPr>
          <w:rFonts w:ascii="Arial" w:hAnsi="Arial" w:cs="Arial"/>
          <w:sz w:val="24"/>
          <w:szCs w:val="24"/>
          <w:lang w:val="ru-RU"/>
        </w:rPr>
      </w:pPr>
      <w:r w:rsidRPr="00CC7E12">
        <w:rPr>
          <w:rFonts w:ascii="Arial" w:hAnsi="Arial" w:cs="Arial"/>
          <w:sz w:val="24"/>
          <w:szCs w:val="24"/>
        </w:rPr>
        <w:t xml:space="preserve">Правове регулювання корпорацій у англосаксонській системі права зарубіжних країн. </w:t>
      </w:r>
    </w:p>
    <w:p w14:paraId="7D21E4AD" w14:textId="77777777" w:rsidR="00555C07" w:rsidRPr="00CC7E12" w:rsidRDefault="00555C07" w:rsidP="00CC7E12">
      <w:pPr>
        <w:spacing w:line="240" w:lineRule="auto"/>
        <w:ind w:firstLine="709"/>
        <w:jc w:val="both"/>
        <w:rPr>
          <w:rFonts w:ascii="Arial" w:hAnsi="Arial" w:cs="Arial"/>
          <w:b/>
          <w:sz w:val="24"/>
          <w:szCs w:val="24"/>
          <w:lang w:val="ru-RU"/>
        </w:rPr>
      </w:pPr>
    </w:p>
    <w:p w14:paraId="184EC2ED" w14:textId="77777777" w:rsidR="00B03687" w:rsidRPr="00CC7E12" w:rsidRDefault="00B03687" w:rsidP="00CC7E12">
      <w:pPr>
        <w:pStyle w:val="afc"/>
        <w:spacing w:before="0" w:beforeAutospacing="0" w:after="0" w:afterAutospacing="0"/>
        <w:ind w:firstLine="709"/>
        <w:jc w:val="both"/>
        <w:rPr>
          <w:rFonts w:ascii="Arial" w:hAnsi="Arial" w:cs="Arial"/>
          <w:i/>
          <w:lang w:val="ru-RU"/>
        </w:rPr>
      </w:pPr>
      <w:r w:rsidRPr="00CC7E12">
        <w:rPr>
          <w:rFonts w:ascii="Arial" w:hAnsi="Arial" w:cs="Arial"/>
          <w:i/>
          <w:lang w:val="ru-RU"/>
        </w:rPr>
        <w:t xml:space="preserve">Завдання </w:t>
      </w:r>
      <w:r w:rsidRPr="00CC7E12">
        <w:rPr>
          <w:rFonts w:ascii="Arial" w:hAnsi="Arial" w:cs="Arial"/>
          <w:i/>
          <w:lang w:val="uk-UA"/>
        </w:rPr>
        <w:t>для самостійної роботи</w:t>
      </w:r>
      <w:r w:rsidRPr="00CC7E12">
        <w:rPr>
          <w:rFonts w:ascii="Arial" w:hAnsi="Arial" w:cs="Arial"/>
          <w:i/>
          <w:lang w:val="ru-RU"/>
        </w:rPr>
        <w:t>:</w:t>
      </w:r>
    </w:p>
    <w:p w14:paraId="2098BE2A" w14:textId="77777777" w:rsidR="00227FD5" w:rsidRPr="00CC7E12" w:rsidRDefault="00B03687" w:rsidP="00CC7E12">
      <w:pPr>
        <w:spacing w:line="240" w:lineRule="auto"/>
        <w:ind w:firstLine="709"/>
        <w:jc w:val="both"/>
        <w:rPr>
          <w:rFonts w:ascii="Arial" w:hAnsi="Arial" w:cs="Arial"/>
          <w:sz w:val="24"/>
          <w:szCs w:val="24"/>
        </w:rPr>
      </w:pPr>
      <w:r w:rsidRPr="00CC7E12">
        <w:rPr>
          <w:rFonts w:ascii="Arial" w:hAnsi="Arial" w:cs="Arial"/>
          <w:sz w:val="24"/>
          <w:szCs w:val="24"/>
        </w:rPr>
        <w:t xml:space="preserve">Скласти порівняльну таблицю </w:t>
      </w:r>
      <w:r w:rsidR="00B91368" w:rsidRPr="00CC7E12">
        <w:rPr>
          <w:rFonts w:ascii="Arial" w:hAnsi="Arial" w:cs="Arial"/>
          <w:sz w:val="24"/>
          <w:szCs w:val="24"/>
        </w:rPr>
        <w:t>правового регулювання одного виду корпоративного підприємства в Україні та в іншій країні (на вибір студента)</w:t>
      </w:r>
    </w:p>
    <w:p w14:paraId="1EC4105A" w14:textId="77777777" w:rsidR="00886122" w:rsidRPr="00CC7E12" w:rsidRDefault="00886122" w:rsidP="00CC7E12">
      <w:pPr>
        <w:spacing w:line="240" w:lineRule="auto"/>
        <w:ind w:firstLine="709"/>
        <w:jc w:val="both"/>
        <w:rPr>
          <w:rFonts w:ascii="Arial" w:hAnsi="Arial" w:cs="Arial"/>
          <w:b/>
          <w:sz w:val="24"/>
          <w:szCs w:val="24"/>
        </w:rPr>
      </w:pPr>
    </w:p>
    <w:p w14:paraId="62B3FDEC" w14:textId="77777777" w:rsidR="00B91368" w:rsidRPr="00CC7E12" w:rsidRDefault="00B91368" w:rsidP="00CC7E12">
      <w:pPr>
        <w:spacing w:line="240" w:lineRule="auto"/>
        <w:ind w:firstLine="709"/>
        <w:jc w:val="both"/>
        <w:rPr>
          <w:rFonts w:ascii="Arial" w:hAnsi="Arial" w:cs="Arial"/>
          <w:b/>
          <w:sz w:val="24"/>
          <w:szCs w:val="24"/>
        </w:rPr>
      </w:pPr>
    </w:p>
    <w:p w14:paraId="2E212D8A" w14:textId="77777777" w:rsidR="00B91368" w:rsidRPr="00CC7E12" w:rsidRDefault="00B91368" w:rsidP="00DC58D3">
      <w:pPr>
        <w:spacing w:line="240" w:lineRule="auto"/>
        <w:ind w:firstLine="709"/>
        <w:jc w:val="center"/>
        <w:rPr>
          <w:rFonts w:ascii="Arial" w:hAnsi="Arial" w:cs="Arial"/>
          <w:b/>
          <w:i/>
          <w:color w:val="0070C0"/>
          <w:sz w:val="24"/>
          <w:szCs w:val="24"/>
          <w:u w:val="single"/>
        </w:rPr>
      </w:pPr>
      <w:r w:rsidRPr="00CC7E12">
        <w:rPr>
          <w:rFonts w:ascii="Arial" w:hAnsi="Arial" w:cs="Arial"/>
          <w:b/>
          <w:i/>
          <w:color w:val="0070C0"/>
          <w:sz w:val="24"/>
          <w:szCs w:val="24"/>
          <w:u w:val="single"/>
        </w:rPr>
        <w:t>Навчальні заняття у студентів заочної  форми</w:t>
      </w:r>
    </w:p>
    <w:p w14:paraId="49DCC2B3" w14:textId="77777777" w:rsidR="00747E0A" w:rsidRPr="00CC7E12" w:rsidRDefault="00747E0A" w:rsidP="00CC7E12">
      <w:pPr>
        <w:spacing w:line="240" w:lineRule="auto"/>
        <w:ind w:firstLine="709"/>
        <w:jc w:val="both"/>
        <w:rPr>
          <w:rFonts w:ascii="Arial" w:hAnsi="Arial" w:cs="Arial"/>
          <w:b/>
          <w:i/>
          <w:color w:val="0070C0"/>
          <w:sz w:val="24"/>
          <w:szCs w:val="24"/>
          <w:u w:val="single"/>
        </w:rPr>
      </w:pPr>
    </w:p>
    <w:p w14:paraId="35263661" w14:textId="77777777" w:rsidR="00B91368" w:rsidRPr="00CC7E12" w:rsidRDefault="00AC4148" w:rsidP="00CC7E12">
      <w:pPr>
        <w:pStyle w:val="afa"/>
        <w:widowControl/>
        <w:tabs>
          <w:tab w:val="left" w:pos="540"/>
        </w:tabs>
        <w:ind w:firstLine="709"/>
        <w:jc w:val="both"/>
        <w:rPr>
          <w:rFonts w:cs="Arial"/>
          <w:b w:val="0"/>
          <w:bCs/>
          <w:szCs w:val="24"/>
        </w:rPr>
      </w:pPr>
      <w:r w:rsidRPr="00CC7E12">
        <w:rPr>
          <w:rFonts w:cs="Arial"/>
          <w:b w:val="0"/>
          <w:bCs/>
          <w:szCs w:val="24"/>
        </w:rPr>
        <w:t>У студентів заочної форми навчання навчальним планом для вивчення дисципліни передбачено 3 лекції (6 годин) та 1 практичне (семінарське) заняття (2 години).</w:t>
      </w:r>
    </w:p>
    <w:p w14:paraId="1600E98D" w14:textId="77777777" w:rsidR="00AC4148" w:rsidRPr="00CC7E12" w:rsidRDefault="00AC4148" w:rsidP="00CC7E12">
      <w:pPr>
        <w:pStyle w:val="afa"/>
        <w:widowControl/>
        <w:tabs>
          <w:tab w:val="left" w:pos="540"/>
        </w:tabs>
        <w:ind w:firstLine="709"/>
        <w:jc w:val="both"/>
        <w:rPr>
          <w:rFonts w:cs="Arial"/>
          <w:b w:val="0"/>
          <w:bCs/>
          <w:szCs w:val="24"/>
        </w:rPr>
      </w:pPr>
    </w:p>
    <w:p w14:paraId="3C0C968C" w14:textId="77777777" w:rsidR="00AC4148" w:rsidRPr="00DC58D3" w:rsidRDefault="00AC4148" w:rsidP="00CC7E12">
      <w:pPr>
        <w:pStyle w:val="afa"/>
        <w:widowControl/>
        <w:tabs>
          <w:tab w:val="left" w:pos="540"/>
        </w:tabs>
        <w:ind w:firstLine="709"/>
        <w:jc w:val="both"/>
        <w:rPr>
          <w:rFonts w:cs="Arial"/>
          <w:b w:val="0"/>
          <w:bCs/>
          <w:i/>
          <w:szCs w:val="24"/>
        </w:rPr>
      </w:pPr>
      <w:r w:rsidRPr="00CC7E12">
        <w:rPr>
          <w:rFonts w:cs="Arial"/>
          <w:bCs/>
          <w:i/>
          <w:szCs w:val="24"/>
        </w:rPr>
        <w:t>Лекція 1</w:t>
      </w:r>
      <w:r w:rsidRPr="00CC7E12">
        <w:rPr>
          <w:rFonts w:cs="Arial"/>
          <w:b w:val="0"/>
          <w:bCs/>
          <w:szCs w:val="24"/>
        </w:rPr>
        <w:t xml:space="preserve"> </w:t>
      </w:r>
      <w:r w:rsidRPr="00DC58D3">
        <w:rPr>
          <w:rFonts w:cs="Arial"/>
          <w:b w:val="0"/>
          <w:bCs/>
          <w:i/>
          <w:szCs w:val="24"/>
        </w:rPr>
        <w:t xml:space="preserve">передбачена за </w:t>
      </w:r>
      <w:r w:rsidRPr="00DC58D3">
        <w:rPr>
          <w:rFonts w:cs="Arial"/>
          <w:b w:val="0"/>
          <w:bCs/>
          <w:i/>
          <w:szCs w:val="24"/>
          <w:u w:val="single"/>
        </w:rPr>
        <w:t>Темою 2</w:t>
      </w:r>
      <w:r w:rsidRPr="00DC58D3">
        <w:rPr>
          <w:rFonts w:cs="Arial"/>
          <w:b w:val="0"/>
          <w:bCs/>
          <w:i/>
          <w:szCs w:val="24"/>
        </w:rPr>
        <w:t xml:space="preserve"> Корпоративні права та обов’язки учасників корпоративних підприємств</w:t>
      </w:r>
    </w:p>
    <w:p w14:paraId="49F847E9" w14:textId="77777777" w:rsidR="00747E0A" w:rsidRPr="00CC7E12" w:rsidRDefault="00747E0A" w:rsidP="00CC7E12">
      <w:pPr>
        <w:spacing w:line="240" w:lineRule="auto"/>
        <w:ind w:firstLine="709"/>
        <w:jc w:val="both"/>
        <w:rPr>
          <w:rFonts w:ascii="Arial" w:hAnsi="Arial" w:cs="Arial"/>
          <w:i/>
          <w:sz w:val="24"/>
          <w:szCs w:val="24"/>
        </w:rPr>
      </w:pPr>
    </w:p>
    <w:p w14:paraId="54EB8152" w14:textId="77777777" w:rsidR="00AC4148" w:rsidRPr="00CC7E12" w:rsidRDefault="00AC4148" w:rsidP="00CC7E12">
      <w:pPr>
        <w:spacing w:line="240" w:lineRule="auto"/>
        <w:ind w:firstLine="709"/>
        <w:jc w:val="both"/>
        <w:rPr>
          <w:rFonts w:ascii="Arial" w:hAnsi="Arial" w:cs="Arial"/>
          <w:i/>
          <w:sz w:val="24"/>
          <w:szCs w:val="24"/>
        </w:rPr>
      </w:pPr>
      <w:r w:rsidRPr="00CC7E12">
        <w:rPr>
          <w:rFonts w:ascii="Arial" w:hAnsi="Arial" w:cs="Arial"/>
          <w:i/>
          <w:sz w:val="24"/>
          <w:szCs w:val="24"/>
        </w:rPr>
        <w:t>План лекції :</w:t>
      </w:r>
    </w:p>
    <w:p w14:paraId="69CD1229" w14:textId="77777777" w:rsidR="00AC4148" w:rsidRPr="00CC7E12" w:rsidRDefault="00AC4148" w:rsidP="000E7C4B">
      <w:pPr>
        <w:numPr>
          <w:ilvl w:val="0"/>
          <w:numId w:val="36"/>
        </w:numPr>
        <w:spacing w:line="240" w:lineRule="auto"/>
        <w:ind w:left="0" w:firstLine="709"/>
        <w:jc w:val="both"/>
        <w:rPr>
          <w:rFonts w:ascii="Arial" w:hAnsi="Arial" w:cs="Arial"/>
          <w:sz w:val="24"/>
          <w:szCs w:val="24"/>
          <w:lang w:val="ru-RU"/>
        </w:rPr>
      </w:pPr>
      <w:r w:rsidRPr="00CC7E12">
        <w:rPr>
          <w:rFonts w:ascii="Arial" w:hAnsi="Arial" w:cs="Arial"/>
          <w:sz w:val="24"/>
          <w:szCs w:val="24"/>
        </w:rPr>
        <w:t>Поняття та класифікація корпоративних прав</w:t>
      </w:r>
      <w:r w:rsidRPr="00CC7E12">
        <w:rPr>
          <w:rFonts w:ascii="Arial" w:hAnsi="Arial" w:cs="Arial"/>
          <w:sz w:val="24"/>
          <w:szCs w:val="24"/>
          <w:lang w:val="ru-RU"/>
        </w:rPr>
        <w:t>.</w:t>
      </w:r>
    </w:p>
    <w:p w14:paraId="7B3E93E5" w14:textId="77777777" w:rsidR="00AC4148" w:rsidRPr="00CC7E12" w:rsidRDefault="00AC4148" w:rsidP="000E7C4B">
      <w:pPr>
        <w:numPr>
          <w:ilvl w:val="0"/>
          <w:numId w:val="36"/>
        </w:numPr>
        <w:spacing w:line="240" w:lineRule="auto"/>
        <w:ind w:left="0" w:firstLine="709"/>
        <w:jc w:val="both"/>
        <w:rPr>
          <w:rFonts w:ascii="Arial" w:hAnsi="Arial" w:cs="Arial"/>
          <w:sz w:val="24"/>
          <w:szCs w:val="24"/>
        </w:rPr>
      </w:pPr>
      <w:r w:rsidRPr="00CC7E12">
        <w:rPr>
          <w:rFonts w:ascii="Arial" w:hAnsi="Arial" w:cs="Arial"/>
          <w:sz w:val="24"/>
          <w:szCs w:val="24"/>
        </w:rPr>
        <w:t>Порядок виникнення та припинення корпоративних прав та обов’язків учасника корпоративного підприємства</w:t>
      </w:r>
    </w:p>
    <w:p w14:paraId="2ABCB2B3" w14:textId="77777777" w:rsidR="00AC4148" w:rsidRPr="00CC7E12" w:rsidRDefault="00AC4148" w:rsidP="000E7C4B">
      <w:pPr>
        <w:numPr>
          <w:ilvl w:val="0"/>
          <w:numId w:val="36"/>
        </w:numPr>
        <w:spacing w:line="240" w:lineRule="auto"/>
        <w:ind w:left="0" w:firstLine="709"/>
        <w:jc w:val="both"/>
        <w:rPr>
          <w:rFonts w:ascii="Arial" w:hAnsi="Arial" w:cs="Arial"/>
          <w:sz w:val="24"/>
          <w:szCs w:val="24"/>
        </w:rPr>
      </w:pPr>
      <w:r w:rsidRPr="00CC7E12">
        <w:rPr>
          <w:rFonts w:ascii="Arial" w:hAnsi="Arial" w:cs="Arial"/>
          <w:sz w:val="24"/>
          <w:szCs w:val="24"/>
        </w:rPr>
        <w:t>Право на участь в управлінні корпоративного підприємства</w:t>
      </w:r>
    </w:p>
    <w:p w14:paraId="24205645" w14:textId="77777777" w:rsidR="00AC4148" w:rsidRPr="00CC7E12" w:rsidRDefault="00AC4148" w:rsidP="000E7C4B">
      <w:pPr>
        <w:numPr>
          <w:ilvl w:val="0"/>
          <w:numId w:val="36"/>
        </w:numPr>
        <w:spacing w:line="240" w:lineRule="auto"/>
        <w:ind w:left="0" w:firstLine="709"/>
        <w:jc w:val="both"/>
        <w:rPr>
          <w:rFonts w:ascii="Arial" w:hAnsi="Arial" w:cs="Arial"/>
          <w:sz w:val="24"/>
          <w:szCs w:val="24"/>
          <w:lang w:val="ru-RU"/>
        </w:rPr>
      </w:pPr>
      <w:r w:rsidRPr="00CC7E12">
        <w:rPr>
          <w:rFonts w:ascii="Arial" w:hAnsi="Arial" w:cs="Arial"/>
          <w:color w:val="000000"/>
          <w:sz w:val="24"/>
          <w:szCs w:val="24"/>
        </w:rPr>
        <w:t>Право учасника одержувати інформацію про діяльність корпоративного підприємства</w:t>
      </w:r>
    </w:p>
    <w:p w14:paraId="079A555C" w14:textId="77777777" w:rsidR="00AC4148" w:rsidRPr="00CC7E12" w:rsidRDefault="00AC4148" w:rsidP="000E7C4B">
      <w:pPr>
        <w:pStyle w:val="a0"/>
        <w:numPr>
          <w:ilvl w:val="0"/>
          <w:numId w:val="36"/>
        </w:numPr>
        <w:spacing w:line="240" w:lineRule="auto"/>
        <w:ind w:left="0" w:firstLine="709"/>
        <w:jc w:val="both"/>
        <w:rPr>
          <w:rFonts w:ascii="Arial" w:hAnsi="Arial" w:cs="Arial"/>
          <w:sz w:val="24"/>
          <w:szCs w:val="24"/>
          <w:lang w:val="ru-RU"/>
        </w:rPr>
      </w:pPr>
      <w:r w:rsidRPr="00CC7E12">
        <w:rPr>
          <w:rFonts w:ascii="Arial" w:hAnsi="Arial" w:cs="Arial"/>
          <w:color w:val="000000"/>
          <w:sz w:val="24"/>
          <w:szCs w:val="24"/>
        </w:rPr>
        <w:t>Право на одержання прибутку (дивідендів)корпоративного підприємства</w:t>
      </w:r>
    </w:p>
    <w:p w14:paraId="46C9580E" w14:textId="77777777" w:rsidR="00AC4148" w:rsidRPr="00CC7E12" w:rsidRDefault="00AC4148" w:rsidP="000E7C4B">
      <w:pPr>
        <w:numPr>
          <w:ilvl w:val="0"/>
          <w:numId w:val="36"/>
        </w:numPr>
        <w:spacing w:line="240" w:lineRule="auto"/>
        <w:ind w:left="0" w:firstLine="709"/>
        <w:jc w:val="both"/>
        <w:rPr>
          <w:rFonts w:ascii="Arial" w:hAnsi="Arial" w:cs="Arial"/>
          <w:sz w:val="24"/>
          <w:szCs w:val="24"/>
          <w:lang w:val="ru-RU"/>
        </w:rPr>
      </w:pPr>
      <w:r w:rsidRPr="00CC7E12">
        <w:rPr>
          <w:rFonts w:ascii="Arial" w:hAnsi="Arial" w:cs="Arial"/>
          <w:color w:val="000000"/>
          <w:sz w:val="24"/>
          <w:szCs w:val="24"/>
        </w:rPr>
        <w:t>Право на одержання частки активів при ліквідації корпоративного підприємства</w:t>
      </w:r>
    </w:p>
    <w:p w14:paraId="3543DC51" w14:textId="77777777" w:rsidR="00AC4148" w:rsidRPr="00CC7E12" w:rsidRDefault="00AC4148" w:rsidP="000E7C4B">
      <w:pPr>
        <w:numPr>
          <w:ilvl w:val="0"/>
          <w:numId w:val="36"/>
        </w:numPr>
        <w:spacing w:line="240" w:lineRule="auto"/>
        <w:ind w:left="0" w:firstLine="709"/>
        <w:jc w:val="both"/>
        <w:rPr>
          <w:rFonts w:ascii="Arial" w:hAnsi="Arial" w:cs="Arial"/>
          <w:sz w:val="24"/>
          <w:szCs w:val="24"/>
        </w:rPr>
      </w:pPr>
      <w:r w:rsidRPr="00CC7E12">
        <w:rPr>
          <w:rFonts w:ascii="Arial" w:hAnsi="Arial" w:cs="Arial"/>
          <w:sz w:val="24"/>
          <w:szCs w:val="24"/>
        </w:rPr>
        <w:t>Загальна характеристика корпоративних обов’язків  учасників корпорації</w:t>
      </w:r>
    </w:p>
    <w:p w14:paraId="0767D0FE" w14:textId="77777777" w:rsidR="00AC4148" w:rsidRPr="00CC7E12" w:rsidRDefault="00AC4148" w:rsidP="00CC7E12">
      <w:pPr>
        <w:pStyle w:val="a0"/>
        <w:spacing w:line="240" w:lineRule="auto"/>
        <w:ind w:left="0" w:firstLine="709"/>
        <w:jc w:val="both"/>
        <w:rPr>
          <w:rFonts w:ascii="Arial" w:hAnsi="Arial" w:cs="Arial"/>
          <w:i/>
          <w:sz w:val="24"/>
          <w:szCs w:val="24"/>
        </w:rPr>
      </w:pPr>
    </w:p>
    <w:p w14:paraId="34C95147" w14:textId="77777777" w:rsidR="00AC4148" w:rsidRPr="00CC7E12" w:rsidRDefault="00AC4148" w:rsidP="00CC7E12">
      <w:pPr>
        <w:pStyle w:val="a0"/>
        <w:spacing w:line="240" w:lineRule="auto"/>
        <w:ind w:left="0" w:firstLine="709"/>
        <w:jc w:val="both"/>
        <w:rPr>
          <w:rFonts w:ascii="Arial" w:hAnsi="Arial" w:cs="Arial"/>
          <w:i/>
          <w:sz w:val="24"/>
          <w:szCs w:val="24"/>
        </w:rPr>
      </w:pPr>
      <w:r w:rsidRPr="00CC7E12">
        <w:rPr>
          <w:rFonts w:ascii="Arial" w:hAnsi="Arial" w:cs="Arial"/>
          <w:b/>
          <w:i/>
          <w:sz w:val="24"/>
          <w:szCs w:val="24"/>
        </w:rPr>
        <w:t>Лекція 2</w:t>
      </w:r>
      <w:r w:rsidRPr="00CC7E12">
        <w:rPr>
          <w:rFonts w:ascii="Arial" w:hAnsi="Arial" w:cs="Arial"/>
          <w:i/>
          <w:sz w:val="24"/>
          <w:szCs w:val="24"/>
        </w:rPr>
        <w:t xml:space="preserve"> охоплює питання </w:t>
      </w:r>
      <w:r w:rsidRPr="00CC7E12">
        <w:rPr>
          <w:rFonts w:ascii="Arial" w:hAnsi="Arial" w:cs="Arial"/>
          <w:i/>
          <w:sz w:val="24"/>
          <w:szCs w:val="24"/>
          <w:u w:val="single"/>
        </w:rPr>
        <w:t>Тем 3 -</w:t>
      </w:r>
      <w:r w:rsidR="00257738" w:rsidRPr="00CC7E12">
        <w:rPr>
          <w:rFonts w:ascii="Arial" w:hAnsi="Arial" w:cs="Arial"/>
          <w:i/>
          <w:sz w:val="24"/>
          <w:szCs w:val="24"/>
          <w:u w:val="single"/>
        </w:rPr>
        <w:t xml:space="preserve"> </w:t>
      </w:r>
      <w:r w:rsidRPr="00CC7E12">
        <w:rPr>
          <w:rFonts w:ascii="Arial" w:hAnsi="Arial" w:cs="Arial"/>
          <w:i/>
          <w:sz w:val="24"/>
          <w:szCs w:val="24"/>
          <w:u w:val="single"/>
        </w:rPr>
        <w:t>4</w:t>
      </w:r>
      <w:r w:rsidRPr="00CC7E12">
        <w:rPr>
          <w:rFonts w:ascii="Arial" w:hAnsi="Arial" w:cs="Arial"/>
          <w:i/>
          <w:sz w:val="24"/>
          <w:szCs w:val="24"/>
        </w:rPr>
        <w:t xml:space="preserve"> (Корпоративне управління</w:t>
      </w:r>
      <w:r w:rsidR="00257738" w:rsidRPr="00CC7E12">
        <w:rPr>
          <w:rFonts w:ascii="Arial" w:hAnsi="Arial" w:cs="Arial"/>
          <w:i/>
          <w:sz w:val="24"/>
          <w:szCs w:val="24"/>
        </w:rPr>
        <w:t xml:space="preserve"> в корпоративних  підприємствах; Майнові відносини в корпоративних підприємствах)</w:t>
      </w:r>
    </w:p>
    <w:p w14:paraId="2A3FE2B1" w14:textId="77777777" w:rsidR="00257738" w:rsidRPr="00CC7E12" w:rsidRDefault="00257738" w:rsidP="00CC7E12">
      <w:pPr>
        <w:spacing w:line="240" w:lineRule="auto"/>
        <w:ind w:firstLine="709"/>
        <w:jc w:val="both"/>
        <w:rPr>
          <w:rFonts w:ascii="Arial" w:hAnsi="Arial" w:cs="Arial"/>
          <w:i/>
          <w:sz w:val="24"/>
          <w:szCs w:val="24"/>
        </w:rPr>
      </w:pPr>
    </w:p>
    <w:p w14:paraId="6FE8683B" w14:textId="77777777" w:rsidR="00AC4148" w:rsidRPr="00CC7E12" w:rsidRDefault="00257738" w:rsidP="00CC7E12">
      <w:pPr>
        <w:spacing w:line="240" w:lineRule="auto"/>
        <w:ind w:firstLine="709"/>
        <w:jc w:val="both"/>
        <w:rPr>
          <w:rFonts w:ascii="Arial" w:hAnsi="Arial" w:cs="Arial"/>
          <w:i/>
          <w:sz w:val="24"/>
          <w:szCs w:val="24"/>
        </w:rPr>
      </w:pPr>
      <w:r w:rsidRPr="00CC7E12">
        <w:rPr>
          <w:rFonts w:ascii="Arial" w:hAnsi="Arial" w:cs="Arial"/>
          <w:i/>
          <w:sz w:val="24"/>
          <w:szCs w:val="24"/>
        </w:rPr>
        <w:t xml:space="preserve">План лекції </w:t>
      </w:r>
      <w:r w:rsidR="00AC4148" w:rsidRPr="00CC7E12">
        <w:rPr>
          <w:rFonts w:ascii="Arial" w:hAnsi="Arial" w:cs="Arial"/>
          <w:i/>
          <w:sz w:val="24"/>
          <w:szCs w:val="24"/>
        </w:rPr>
        <w:t>:</w:t>
      </w:r>
    </w:p>
    <w:p w14:paraId="41F387A9" w14:textId="77777777" w:rsidR="00AC4148" w:rsidRPr="00CC7E12" w:rsidRDefault="00AC4148" w:rsidP="000E7C4B">
      <w:pPr>
        <w:numPr>
          <w:ilvl w:val="0"/>
          <w:numId w:val="37"/>
        </w:numPr>
        <w:spacing w:line="240" w:lineRule="auto"/>
        <w:ind w:left="0" w:firstLine="709"/>
        <w:jc w:val="both"/>
        <w:rPr>
          <w:rFonts w:ascii="Arial" w:hAnsi="Arial" w:cs="Arial"/>
          <w:sz w:val="24"/>
          <w:szCs w:val="24"/>
        </w:rPr>
      </w:pPr>
      <w:r w:rsidRPr="00CC7E12">
        <w:rPr>
          <w:rFonts w:ascii="Arial" w:hAnsi="Arial" w:cs="Arial"/>
          <w:sz w:val="24"/>
          <w:szCs w:val="24"/>
        </w:rPr>
        <w:t>Поняття та п</w:t>
      </w:r>
      <w:r w:rsidRPr="00CC7E12">
        <w:rPr>
          <w:rFonts w:ascii="Arial" w:hAnsi="Arial" w:cs="Arial"/>
          <w:sz w:val="24"/>
          <w:szCs w:val="24"/>
          <w:lang w:val="ru-RU"/>
        </w:rPr>
        <w:t xml:space="preserve">ринципи </w:t>
      </w:r>
      <w:r w:rsidRPr="00CC7E12">
        <w:rPr>
          <w:rFonts w:ascii="Arial" w:hAnsi="Arial" w:cs="Arial"/>
          <w:sz w:val="24"/>
          <w:szCs w:val="24"/>
        </w:rPr>
        <w:t>корпоративного управління</w:t>
      </w:r>
    </w:p>
    <w:p w14:paraId="36A82B59" w14:textId="77777777" w:rsidR="00AC4148" w:rsidRPr="00CC7E12" w:rsidRDefault="00AC4148" w:rsidP="000E7C4B">
      <w:pPr>
        <w:numPr>
          <w:ilvl w:val="0"/>
          <w:numId w:val="37"/>
        </w:numPr>
        <w:spacing w:line="240" w:lineRule="auto"/>
        <w:ind w:left="0" w:firstLine="709"/>
        <w:jc w:val="both"/>
        <w:rPr>
          <w:rFonts w:ascii="Arial" w:hAnsi="Arial" w:cs="Arial"/>
          <w:sz w:val="24"/>
          <w:szCs w:val="24"/>
        </w:rPr>
      </w:pPr>
      <w:r w:rsidRPr="00CC7E12">
        <w:rPr>
          <w:rFonts w:ascii="Arial" w:hAnsi="Arial" w:cs="Arial"/>
          <w:sz w:val="24"/>
          <w:szCs w:val="24"/>
        </w:rPr>
        <w:t>Поняття корпоративного контролю</w:t>
      </w:r>
      <w:r w:rsidR="00257738" w:rsidRPr="00CC7E12">
        <w:rPr>
          <w:rFonts w:ascii="Arial" w:hAnsi="Arial" w:cs="Arial"/>
          <w:sz w:val="24"/>
          <w:szCs w:val="24"/>
        </w:rPr>
        <w:t xml:space="preserve">. </w:t>
      </w:r>
      <w:r w:rsidRPr="00CC7E12">
        <w:rPr>
          <w:rFonts w:ascii="Arial" w:hAnsi="Arial" w:cs="Arial"/>
          <w:color w:val="000000"/>
          <w:sz w:val="24"/>
          <w:szCs w:val="24"/>
        </w:rPr>
        <w:t>Система контролю за фінансово-господарською діяльністю корпорації</w:t>
      </w:r>
    </w:p>
    <w:p w14:paraId="6C93BDB6" w14:textId="77777777" w:rsidR="00AC4148" w:rsidRPr="00CC7E12" w:rsidRDefault="00AC4148" w:rsidP="000E7C4B">
      <w:pPr>
        <w:numPr>
          <w:ilvl w:val="0"/>
          <w:numId w:val="37"/>
        </w:numPr>
        <w:spacing w:line="240" w:lineRule="auto"/>
        <w:ind w:left="0" w:firstLine="709"/>
        <w:jc w:val="both"/>
        <w:rPr>
          <w:rFonts w:ascii="Arial" w:hAnsi="Arial" w:cs="Arial"/>
          <w:sz w:val="24"/>
          <w:szCs w:val="24"/>
        </w:rPr>
      </w:pPr>
      <w:r w:rsidRPr="00CC7E12">
        <w:rPr>
          <w:rFonts w:ascii="Arial" w:hAnsi="Arial" w:cs="Arial"/>
          <w:sz w:val="24"/>
          <w:szCs w:val="24"/>
        </w:rPr>
        <w:t>Поняття та класифікація органів управління корпоративного підприємства</w:t>
      </w:r>
    </w:p>
    <w:p w14:paraId="7AE1DAC9" w14:textId="77777777" w:rsidR="00AC4148" w:rsidRPr="00CC7E12" w:rsidRDefault="00AC4148" w:rsidP="000E7C4B">
      <w:pPr>
        <w:numPr>
          <w:ilvl w:val="0"/>
          <w:numId w:val="37"/>
        </w:numPr>
        <w:spacing w:line="240" w:lineRule="auto"/>
        <w:ind w:left="0" w:firstLine="709"/>
        <w:jc w:val="both"/>
        <w:rPr>
          <w:rFonts w:ascii="Arial" w:hAnsi="Arial" w:cs="Arial"/>
          <w:color w:val="000000"/>
          <w:sz w:val="24"/>
          <w:szCs w:val="24"/>
        </w:rPr>
      </w:pPr>
      <w:r w:rsidRPr="00CC7E12">
        <w:rPr>
          <w:rFonts w:ascii="Arial" w:hAnsi="Arial" w:cs="Arial"/>
          <w:color w:val="000000"/>
          <w:sz w:val="24"/>
          <w:szCs w:val="24"/>
        </w:rPr>
        <w:t>Правовий статус посадових осіб корпоративного підприємства</w:t>
      </w:r>
    </w:p>
    <w:p w14:paraId="459351F9" w14:textId="77777777" w:rsidR="00AC4148" w:rsidRPr="00CC7E12" w:rsidRDefault="00AC4148" w:rsidP="000E7C4B">
      <w:pPr>
        <w:pStyle w:val="a0"/>
        <w:numPr>
          <w:ilvl w:val="0"/>
          <w:numId w:val="37"/>
        </w:numPr>
        <w:spacing w:line="240" w:lineRule="auto"/>
        <w:ind w:left="0" w:firstLine="709"/>
        <w:jc w:val="both"/>
        <w:rPr>
          <w:rFonts w:ascii="Arial" w:eastAsia="Century Schoolbook" w:hAnsi="Arial" w:cs="Arial"/>
          <w:spacing w:val="5"/>
          <w:sz w:val="24"/>
          <w:szCs w:val="24"/>
        </w:rPr>
      </w:pPr>
      <w:r w:rsidRPr="00CC7E12">
        <w:rPr>
          <w:rFonts w:ascii="Arial" w:eastAsia="Century Schoolbook" w:hAnsi="Arial" w:cs="Arial"/>
          <w:spacing w:val="5"/>
          <w:sz w:val="24"/>
          <w:szCs w:val="24"/>
        </w:rPr>
        <w:t>Право корпоративної власності. Джерела формування майна товариства</w:t>
      </w:r>
    </w:p>
    <w:p w14:paraId="3FBC8829" w14:textId="77777777" w:rsidR="00AC4148" w:rsidRPr="00CC7E12" w:rsidRDefault="00AC4148" w:rsidP="000E7C4B">
      <w:pPr>
        <w:pStyle w:val="a0"/>
        <w:numPr>
          <w:ilvl w:val="0"/>
          <w:numId w:val="37"/>
        </w:numPr>
        <w:spacing w:line="240" w:lineRule="auto"/>
        <w:ind w:left="0" w:firstLine="709"/>
        <w:jc w:val="both"/>
        <w:rPr>
          <w:rFonts w:ascii="Arial" w:eastAsia="Century Schoolbook" w:hAnsi="Arial" w:cs="Arial"/>
          <w:spacing w:val="5"/>
          <w:sz w:val="24"/>
          <w:szCs w:val="24"/>
        </w:rPr>
      </w:pPr>
      <w:r w:rsidRPr="00CC7E12">
        <w:rPr>
          <w:rFonts w:ascii="Arial" w:eastAsia="Century Schoolbook" w:hAnsi="Arial" w:cs="Arial"/>
          <w:spacing w:val="5"/>
          <w:sz w:val="24"/>
          <w:szCs w:val="24"/>
        </w:rPr>
        <w:t xml:space="preserve">Поняття та </w:t>
      </w:r>
      <w:r w:rsidR="00257738" w:rsidRPr="00CC7E12">
        <w:rPr>
          <w:rFonts w:ascii="Arial" w:eastAsia="Century Schoolbook" w:hAnsi="Arial" w:cs="Arial"/>
          <w:spacing w:val="5"/>
          <w:sz w:val="24"/>
          <w:szCs w:val="24"/>
        </w:rPr>
        <w:t xml:space="preserve">порядок формування </w:t>
      </w:r>
      <w:r w:rsidRPr="00CC7E12">
        <w:rPr>
          <w:rFonts w:ascii="Arial" w:eastAsia="Century Schoolbook" w:hAnsi="Arial" w:cs="Arial"/>
          <w:spacing w:val="5"/>
          <w:sz w:val="24"/>
          <w:szCs w:val="24"/>
        </w:rPr>
        <w:t>статутного капіталу корпоративних підприємств</w:t>
      </w:r>
    </w:p>
    <w:p w14:paraId="3EC06A68" w14:textId="77777777" w:rsidR="00AC4148" w:rsidRPr="00CC7E12" w:rsidRDefault="00AC4148" w:rsidP="000E7C4B">
      <w:pPr>
        <w:pStyle w:val="a0"/>
        <w:numPr>
          <w:ilvl w:val="0"/>
          <w:numId w:val="37"/>
        </w:numPr>
        <w:spacing w:line="240" w:lineRule="auto"/>
        <w:ind w:left="0" w:firstLine="709"/>
        <w:jc w:val="both"/>
        <w:rPr>
          <w:rFonts w:ascii="Arial" w:eastAsia="Century Schoolbook" w:hAnsi="Arial" w:cs="Arial"/>
          <w:spacing w:val="5"/>
          <w:sz w:val="24"/>
          <w:szCs w:val="24"/>
        </w:rPr>
      </w:pPr>
      <w:r w:rsidRPr="00CC7E12">
        <w:rPr>
          <w:rFonts w:ascii="Arial" w:eastAsia="Century Schoolbook" w:hAnsi="Arial" w:cs="Arial"/>
          <w:spacing w:val="5"/>
          <w:sz w:val="24"/>
          <w:szCs w:val="24"/>
        </w:rPr>
        <w:t xml:space="preserve">Порядок зміни розміру статутного капіталу корпоративних підприємств </w:t>
      </w:r>
    </w:p>
    <w:p w14:paraId="76BEE5A1" w14:textId="77777777" w:rsidR="00AC4148" w:rsidRPr="00CC7E12" w:rsidRDefault="00AC4148" w:rsidP="000E7C4B">
      <w:pPr>
        <w:pStyle w:val="a0"/>
        <w:numPr>
          <w:ilvl w:val="0"/>
          <w:numId w:val="37"/>
        </w:numPr>
        <w:spacing w:line="240" w:lineRule="auto"/>
        <w:ind w:left="0" w:firstLine="709"/>
        <w:jc w:val="both"/>
        <w:rPr>
          <w:rFonts w:ascii="Arial" w:eastAsia="Century Schoolbook" w:hAnsi="Arial" w:cs="Arial"/>
          <w:spacing w:val="5"/>
          <w:sz w:val="24"/>
          <w:szCs w:val="24"/>
        </w:rPr>
      </w:pPr>
      <w:r w:rsidRPr="00CC7E12">
        <w:rPr>
          <w:rFonts w:ascii="Arial" w:eastAsia="Century Schoolbook" w:hAnsi="Arial" w:cs="Arial"/>
          <w:spacing w:val="5"/>
          <w:sz w:val="24"/>
          <w:szCs w:val="24"/>
        </w:rPr>
        <w:t>Поняття, види та вимоги до формування інших фондів корпора</w:t>
      </w:r>
      <w:r w:rsidR="00257738" w:rsidRPr="00CC7E12">
        <w:rPr>
          <w:rFonts w:ascii="Arial" w:eastAsia="Century Schoolbook" w:hAnsi="Arial" w:cs="Arial"/>
          <w:spacing w:val="5"/>
          <w:sz w:val="24"/>
          <w:szCs w:val="24"/>
        </w:rPr>
        <w:t>тивних підприємств</w:t>
      </w:r>
    </w:p>
    <w:p w14:paraId="147C4721" w14:textId="77777777" w:rsidR="00257738" w:rsidRPr="00CC7E12" w:rsidRDefault="00257738" w:rsidP="00CC7E12">
      <w:pPr>
        <w:spacing w:line="240" w:lineRule="auto"/>
        <w:ind w:firstLine="709"/>
        <w:jc w:val="both"/>
        <w:rPr>
          <w:rFonts w:ascii="Arial" w:hAnsi="Arial" w:cs="Arial"/>
          <w:i/>
          <w:sz w:val="24"/>
          <w:szCs w:val="24"/>
        </w:rPr>
      </w:pPr>
    </w:p>
    <w:p w14:paraId="7EC1775B" w14:textId="77777777" w:rsidR="00257738" w:rsidRPr="00CC7E12" w:rsidRDefault="00257738" w:rsidP="00CC7E12">
      <w:pPr>
        <w:spacing w:line="240" w:lineRule="auto"/>
        <w:ind w:firstLine="709"/>
        <w:jc w:val="both"/>
        <w:rPr>
          <w:rFonts w:ascii="Arial" w:hAnsi="Arial" w:cs="Arial"/>
          <w:i/>
          <w:sz w:val="24"/>
          <w:szCs w:val="24"/>
        </w:rPr>
      </w:pPr>
      <w:r w:rsidRPr="00CC7E12">
        <w:rPr>
          <w:rFonts w:ascii="Arial" w:hAnsi="Arial" w:cs="Arial"/>
          <w:b/>
          <w:i/>
          <w:sz w:val="24"/>
          <w:szCs w:val="24"/>
        </w:rPr>
        <w:lastRenderedPageBreak/>
        <w:t>Лекція 3</w:t>
      </w:r>
      <w:r w:rsidRPr="00CC7E12">
        <w:rPr>
          <w:rFonts w:ascii="Arial" w:hAnsi="Arial" w:cs="Arial"/>
          <w:i/>
          <w:sz w:val="24"/>
          <w:szCs w:val="24"/>
        </w:rPr>
        <w:t xml:space="preserve"> спрямована на формування знань з </w:t>
      </w:r>
      <w:r w:rsidRPr="00CC7E12">
        <w:rPr>
          <w:rFonts w:ascii="Arial" w:hAnsi="Arial" w:cs="Arial"/>
          <w:i/>
          <w:sz w:val="24"/>
          <w:szCs w:val="24"/>
          <w:u w:val="single"/>
        </w:rPr>
        <w:t>Тем 5, 6, 7</w:t>
      </w:r>
      <w:r w:rsidRPr="00CC7E12">
        <w:rPr>
          <w:rFonts w:ascii="Arial" w:hAnsi="Arial" w:cs="Arial"/>
          <w:i/>
          <w:sz w:val="24"/>
          <w:szCs w:val="24"/>
        </w:rPr>
        <w:t xml:space="preserve"> (Відповідальність в корпоративних підприємствах; Корпоративні права держави; Захист корпоративних прав)</w:t>
      </w:r>
    </w:p>
    <w:p w14:paraId="5F0CCB01" w14:textId="77777777" w:rsidR="00AC4148" w:rsidRPr="00CC7E12" w:rsidRDefault="00AC4148" w:rsidP="00CC7E12">
      <w:pPr>
        <w:spacing w:line="240" w:lineRule="auto"/>
        <w:ind w:firstLine="709"/>
        <w:jc w:val="both"/>
        <w:rPr>
          <w:rFonts w:ascii="Arial" w:hAnsi="Arial" w:cs="Arial"/>
          <w:i/>
          <w:sz w:val="24"/>
          <w:szCs w:val="24"/>
        </w:rPr>
      </w:pPr>
      <w:r w:rsidRPr="00CC7E12">
        <w:rPr>
          <w:rFonts w:ascii="Arial" w:hAnsi="Arial" w:cs="Arial"/>
          <w:i/>
          <w:sz w:val="24"/>
          <w:szCs w:val="24"/>
        </w:rPr>
        <w:t>План лекції:</w:t>
      </w:r>
    </w:p>
    <w:p w14:paraId="08D4C367" w14:textId="77777777" w:rsidR="00AC4148" w:rsidRPr="00CC7E12" w:rsidRDefault="00AC4148" w:rsidP="000E7C4B">
      <w:pPr>
        <w:pStyle w:val="a0"/>
        <w:numPr>
          <w:ilvl w:val="0"/>
          <w:numId w:val="38"/>
        </w:numPr>
        <w:spacing w:line="240" w:lineRule="auto"/>
        <w:ind w:left="0" w:firstLine="709"/>
        <w:jc w:val="both"/>
        <w:rPr>
          <w:rFonts w:ascii="Arial" w:hAnsi="Arial" w:cs="Arial"/>
          <w:sz w:val="24"/>
          <w:szCs w:val="24"/>
        </w:rPr>
      </w:pPr>
      <w:r w:rsidRPr="00CC7E12">
        <w:rPr>
          <w:rFonts w:ascii="Arial" w:hAnsi="Arial" w:cs="Arial"/>
          <w:sz w:val="24"/>
          <w:szCs w:val="24"/>
        </w:rPr>
        <w:t>Характеристика відповідальності господарського товариства як корпорації.</w:t>
      </w:r>
    </w:p>
    <w:p w14:paraId="6558F851" w14:textId="77777777" w:rsidR="00AC4148" w:rsidRPr="00CC7E12" w:rsidRDefault="00AC4148" w:rsidP="000E7C4B">
      <w:pPr>
        <w:pStyle w:val="a0"/>
        <w:numPr>
          <w:ilvl w:val="0"/>
          <w:numId w:val="38"/>
        </w:numPr>
        <w:spacing w:line="240" w:lineRule="auto"/>
        <w:ind w:left="0" w:firstLine="709"/>
        <w:jc w:val="both"/>
        <w:rPr>
          <w:rFonts w:ascii="Arial" w:hAnsi="Arial" w:cs="Arial"/>
          <w:sz w:val="24"/>
          <w:szCs w:val="24"/>
        </w:rPr>
      </w:pPr>
      <w:r w:rsidRPr="00CC7E12">
        <w:rPr>
          <w:rFonts w:ascii="Arial" w:hAnsi="Arial" w:cs="Arial"/>
          <w:sz w:val="24"/>
          <w:szCs w:val="24"/>
        </w:rPr>
        <w:t>Відповідальність учасників корпоративного підприємства.</w:t>
      </w:r>
    </w:p>
    <w:p w14:paraId="213B3A95" w14:textId="77777777" w:rsidR="00AC4148" w:rsidRPr="00CC7E12" w:rsidRDefault="00AC4148" w:rsidP="000E7C4B">
      <w:pPr>
        <w:pStyle w:val="a0"/>
        <w:numPr>
          <w:ilvl w:val="0"/>
          <w:numId w:val="38"/>
        </w:numPr>
        <w:spacing w:line="240" w:lineRule="auto"/>
        <w:ind w:left="0" w:firstLine="709"/>
        <w:jc w:val="both"/>
        <w:rPr>
          <w:rFonts w:ascii="Arial" w:hAnsi="Arial" w:cs="Arial"/>
          <w:sz w:val="24"/>
          <w:szCs w:val="24"/>
        </w:rPr>
      </w:pPr>
      <w:r w:rsidRPr="00CC7E12">
        <w:rPr>
          <w:rFonts w:ascii="Arial" w:hAnsi="Arial" w:cs="Arial"/>
          <w:color w:val="000000"/>
          <w:sz w:val="24"/>
          <w:szCs w:val="24"/>
          <w:lang w:val="ru-RU"/>
        </w:rPr>
        <w:t>Відповідальність  членів органів управління корпоративних підприємств</w:t>
      </w:r>
    </w:p>
    <w:p w14:paraId="784322F8" w14:textId="77777777" w:rsidR="00AC4148" w:rsidRPr="00CC7E12" w:rsidRDefault="00AC4148" w:rsidP="000E7C4B">
      <w:pPr>
        <w:pStyle w:val="a0"/>
        <w:numPr>
          <w:ilvl w:val="0"/>
          <w:numId w:val="38"/>
        </w:numPr>
        <w:spacing w:line="240" w:lineRule="auto"/>
        <w:ind w:left="0" w:firstLine="709"/>
        <w:jc w:val="both"/>
        <w:rPr>
          <w:rFonts w:ascii="Arial" w:hAnsi="Arial" w:cs="Arial"/>
          <w:sz w:val="24"/>
          <w:szCs w:val="24"/>
        </w:rPr>
      </w:pPr>
      <w:r w:rsidRPr="00CC7E12">
        <w:rPr>
          <w:rFonts w:ascii="Arial" w:hAnsi="Arial" w:cs="Arial"/>
          <w:sz w:val="24"/>
          <w:szCs w:val="24"/>
        </w:rPr>
        <w:t>Поняття корпоративних прав держави та підстави їх виникнення</w:t>
      </w:r>
    </w:p>
    <w:p w14:paraId="42A170D1" w14:textId="77777777" w:rsidR="00AC4148" w:rsidRPr="00CC7E12" w:rsidRDefault="00AC4148" w:rsidP="000E7C4B">
      <w:pPr>
        <w:pStyle w:val="a0"/>
        <w:numPr>
          <w:ilvl w:val="0"/>
          <w:numId w:val="38"/>
        </w:numPr>
        <w:spacing w:line="240" w:lineRule="auto"/>
        <w:ind w:left="0" w:firstLine="709"/>
        <w:jc w:val="both"/>
        <w:rPr>
          <w:rFonts w:ascii="Arial" w:hAnsi="Arial" w:cs="Arial"/>
          <w:sz w:val="24"/>
          <w:szCs w:val="24"/>
        </w:rPr>
      </w:pPr>
      <w:r w:rsidRPr="00CC7E12">
        <w:rPr>
          <w:rFonts w:ascii="Arial" w:hAnsi="Arial" w:cs="Arial"/>
          <w:sz w:val="24"/>
          <w:szCs w:val="24"/>
        </w:rPr>
        <w:t>Порядок здійснення державою своїх корпоративних прав</w:t>
      </w:r>
    </w:p>
    <w:p w14:paraId="4671CAFB" w14:textId="77777777" w:rsidR="00AC4148" w:rsidRPr="00CC7E12" w:rsidRDefault="00AC4148" w:rsidP="000E7C4B">
      <w:pPr>
        <w:pStyle w:val="a0"/>
        <w:numPr>
          <w:ilvl w:val="0"/>
          <w:numId w:val="38"/>
        </w:numPr>
        <w:spacing w:line="240" w:lineRule="auto"/>
        <w:ind w:left="0" w:firstLine="709"/>
        <w:jc w:val="both"/>
        <w:rPr>
          <w:rFonts w:ascii="Arial" w:hAnsi="Arial" w:cs="Arial"/>
          <w:sz w:val="24"/>
          <w:szCs w:val="24"/>
        </w:rPr>
      </w:pPr>
      <w:r w:rsidRPr="00CC7E12">
        <w:rPr>
          <w:rFonts w:ascii="Arial" w:hAnsi="Arial" w:cs="Arial"/>
          <w:sz w:val="24"/>
          <w:szCs w:val="24"/>
        </w:rPr>
        <w:t>Оцінка та захист корпоративних прав держави</w:t>
      </w:r>
    </w:p>
    <w:p w14:paraId="1684DCD9" w14:textId="77777777" w:rsidR="00AC4148" w:rsidRPr="00CC7E12" w:rsidRDefault="00AC4148" w:rsidP="000E7C4B">
      <w:pPr>
        <w:numPr>
          <w:ilvl w:val="0"/>
          <w:numId w:val="38"/>
        </w:numPr>
        <w:spacing w:line="240" w:lineRule="auto"/>
        <w:ind w:left="0" w:firstLine="709"/>
        <w:jc w:val="both"/>
        <w:rPr>
          <w:rFonts w:ascii="Arial" w:hAnsi="Arial" w:cs="Arial"/>
          <w:sz w:val="24"/>
          <w:szCs w:val="24"/>
        </w:rPr>
      </w:pPr>
      <w:r w:rsidRPr="00CC7E12">
        <w:rPr>
          <w:rFonts w:ascii="Arial" w:hAnsi="Arial" w:cs="Arial"/>
          <w:sz w:val="24"/>
          <w:szCs w:val="24"/>
        </w:rPr>
        <w:t>Правова природа</w:t>
      </w:r>
      <w:r w:rsidR="00257738" w:rsidRPr="00CC7E12">
        <w:rPr>
          <w:rFonts w:ascii="Arial" w:hAnsi="Arial" w:cs="Arial"/>
          <w:sz w:val="24"/>
          <w:szCs w:val="24"/>
        </w:rPr>
        <w:t xml:space="preserve">, </w:t>
      </w:r>
      <w:r w:rsidRPr="00CC7E12">
        <w:rPr>
          <w:rFonts w:ascii="Arial" w:hAnsi="Arial" w:cs="Arial"/>
          <w:sz w:val="24"/>
          <w:szCs w:val="24"/>
        </w:rPr>
        <w:t>види</w:t>
      </w:r>
      <w:r w:rsidR="00257738" w:rsidRPr="00CC7E12">
        <w:rPr>
          <w:rFonts w:ascii="Arial" w:hAnsi="Arial" w:cs="Arial"/>
          <w:sz w:val="24"/>
          <w:szCs w:val="24"/>
        </w:rPr>
        <w:t xml:space="preserve"> та порядок вирішення </w:t>
      </w:r>
      <w:r w:rsidRPr="00CC7E12">
        <w:rPr>
          <w:rFonts w:ascii="Arial" w:hAnsi="Arial" w:cs="Arial"/>
          <w:sz w:val="24"/>
          <w:szCs w:val="24"/>
        </w:rPr>
        <w:t xml:space="preserve">корпоративних конфліктів та корпоративних спорів </w:t>
      </w:r>
    </w:p>
    <w:p w14:paraId="02192643" w14:textId="77777777" w:rsidR="00AC4148" w:rsidRPr="00CC7E12" w:rsidRDefault="00257738" w:rsidP="000E7C4B">
      <w:pPr>
        <w:numPr>
          <w:ilvl w:val="0"/>
          <w:numId w:val="38"/>
        </w:numPr>
        <w:spacing w:line="240" w:lineRule="auto"/>
        <w:ind w:left="0" w:firstLine="709"/>
        <w:jc w:val="both"/>
        <w:rPr>
          <w:rFonts w:ascii="Arial" w:hAnsi="Arial" w:cs="Arial"/>
          <w:sz w:val="24"/>
          <w:szCs w:val="24"/>
          <w:lang w:val="ru-RU"/>
        </w:rPr>
      </w:pPr>
      <w:r w:rsidRPr="00CC7E12">
        <w:rPr>
          <w:rFonts w:ascii="Arial" w:hAnsi="Arial" w:cs="Arial"/>
          <w:sz w:val="24"/>
          <w:szCs w:val="24"/>
        </w:rPr>
        <w:t xml:space="preserve">Поняття, форми та способи  </w:t>
      </w:r>
      <w:r w:rsidR="00AC4148" w:rsidRPr="00CC7E12">
        <w:rPr>
          <w:rFonts w:ascii="Arial" w:hAnsi="Arial" w:cs="Arial"/>
          <w:sz w:val="24"/>
          <w:szCs w:val="24"/>
        </w:rPr>
        <w:t>захисту корпоративних прав</w:t>
      </w:r>
    </w:p>
    <w:p w14:paraId="19DD7903" w14:textId="77777777" w:rsidR="00B91368" w:rsidRPr="00CC7E12" w:rsidRDefault="00B91368" w:rsidP="00CC7E12">
      <w:pPr>
        <w:spacing w:line="240" w:lineRule="auto"/>
        <w:ind w:firstLine="709"/>
        <w:jc w:val="both"/>
        <w:rPr>
          <w:rFonts w:ascii="Arial" w:hAnsi="Arial" w:cs="Arial"/>
          <w:b/>
          <w:sz w:val="24"/>
          <w:szCs w:val="24"/>
        </w:rPr>
      </w:pPr>
    </w:p>
    <w:p w14:paraId="6078230F" w14:textId="77777777" w:rsidR="00747E0A" w:rsidRPr="00CC7E12" w:rsidRDefault="00257738" w:rsidP="00CC7E12">
      <w:pPr>
        <w:spacing w:line="240" w:lineRule="auto"/>
        <w:ind w:firstLine="709"/>
        <w:jc w:val="both"/>
        <w:rPr>
          <w:rFonts w:ascii="Arial" w:hAnsi="Arial" w:cs="Arial"/>
          <w:sz w:val="24"/>
          <w:szCs w:val="24"/>
        </w:rPr>
      </w:pPr>
      <w:r w:rsidRPr="00CC7E12">
        <w:rPr>
          <w:rFonts w:ascii="Arial" w:hAnsi="Arial" w:cs="Arial"/>
          <w:b/>
          <w:sz w:val="24"/>
          <w:szCs w:val="24"/>
        </w:rPr>
        <w:t>Практичне</w:t>
      </w:r>
      <w:r w:rsidR="00747E0A" w:rsidRPr="00CC7E12">
        <w:rPr>
          <w:rFonts w:ascii="Arial" w:hAnsi="Arial" w:cs="Arial"/>
          <w:b/>
          <w:sz w:val="24"/>
          <w:szCs w:val="24"/>
        </w:rPr>
        <w:t xml:space="preserve"> (семінарське)</w:t>
      </w:r>
      <w:r w:rsidRPr="00CC7E12">
        <w:rPr>
          <w:rFonts w:ascii="Arial" w:hAnsi="Arial" w:cs="Arial"/>
          <w:b/>
          <w:sz w:val="24"/>
          <w:szCs w:val="24"/>
        </w:rPr>
        <w:t xml:space="preserve"> заняття </w:t>
      </w:r>
      <w:r w:rsidR="00747E0A" w:rsidRPr="00CC7E12">
        <w:rPr>
          <w:rFonts w:ascii="Arial" w:hAnsi="Arial" w:cs="Arial"/>
          <w:sz w:val="24"/>
          <w:szCs w:val="24"/>
        </w:rPr>
        <w:t xml:space="preserve">спрямоване на вивчення змісту окремих корпоративних прав, порядку їх реалізації, з’ясування сутності корпоративних обов’язків та порядку їх виконання, а також засвоєння студентами можливих способів, засобів та форм захисту корпоративних прав та інтересів. </w:t>
      </w:r>
    </w:p>
    <w:p w14:paraId="7BE5E56A" w14:textId="77777777" w:rsidR="00747E0A" w:rsidRPr="00CC7E12" w:rsidRDefault="00747E0A" w:rsidP="00CC7E12">
      <w:pPr>
        <w:pStyle w:val="12"/>
        <w:ind w:firstLine="709"/>
        <w:jc w:val="both"/>
        <w:rPr>
          <w:rFonts w:ascii="Arial" w:hAnsi="Arial" w:cs="Arial"/>
          <w:bCs/>
          <w:i/>
          <w:sz w:val="24"/>
          <w:szCs w:val="24"/>
          <w:lang w:val="uk-UA"/>
        </w:rPr>
      </w:pPr>
    </w:p>
    <w:p w14:paraId="3D9F1416" w14:textId="77777777" w:rsidR="00747E0A" w:rsidRPr="00DC58D3" w:rsidRDefault="00747E0A" w:rsidP="00CC7E12">
      <w:pPr>
        <w:pStyle w:val="12"/>
        <w:ind w:firstLine="709"/>
        <w:jc w:val="both"/>
        <w:rPr>
          <w:rFonts w:ascii="Arial" w:hAnsi="Arial" w:cs="Arial"/>
          <w:sz w:val="24"/>
          <w:szCs w:val="24"/>
          <w:lang w:val="uk-UA"/>
        </w:rPr>
      </w:pPr>
      <w:r w:rsidRPr="00CC7E12">
        <w:rPr>
          <w:rFonts w:ascii="Arial" w:hAnsi="Arial" w:cs="Arial"/>
          <w:bCs/>
          <w:i/>
          <w:sz w:val="24"/>
          <w:szCs w:val="24"/>
        </w:rPr>
        <w:t>Питання для обговорення на практичному занятті</w:t>
      </w:r>
      <w:r w:rsidR="00DC58D3">
        <w:rPr>
          <w:rFonts w:ascii="Arial" w:hAnsi="Arial" w:cs="Arial"/>
          <w:bCs/>
          <w:i/>
          <w:sz w:val="24"/>
          <w:szCs w:val="24"/>
          <w:lang w:val="uk-UA"/>
        </w:rPr>
        <w:t>:</w:t>
      </w:r>
    </w:p>
    <w:p w14:paraId="1AD25E25" w14:textId="77777777" w:rsidR="00747E0A" w:rsidRPr="00CC7E12" w:rsidRDefault="00747E0A" w:rsidP="000E7C4B">
      <w:pPr>
        <w:numPr>
          <w:ilvl w:val="0"/>
          <w:numId w:val="39"/>
        </w:numPr>
        <w:spacing w:line="240" w:lineRule="auto"/>
        <w:ind w:left="0" w:firstLine="709"/>
        <w:jc w:val="both"/>
        <w:rPr>
          <w:rFonts w:ascii="Arial" w:hAnsi="Arial" w:cs="Arial"/>
          <w:sz w:val="24"/>
          <w:szCs w:val="24"/>
        </w:rPr>
      </w:pPr>
      <w:r w:rsidRPr="00CC7E12">
        <w:rPr>
          <w:rFonts w:ascii="Arial" w:hAnsi="Arial" w:cs="Arial"/>
          <w:sz w:val="24"/>
          <w:szCs w:val="24"/>
          <w:lang w:val="ru-RU"/>
        </w:rPr>
        <w:t>Підстави виникнення та припинення корпоративних прав</w:t>
      </w:r>
    </w:p>
    <w:p w14:paraId="1372763B" w14:textId="77777777" w:rsidR="00747E0A" w:rsidRPr="00CC7E12" w:rsidRDefault="00747E0A" w:rsidP="000E7C4B">
      <w:pPr>
        <w:numPr>
          <w:ilvl w:val="0"/>
          <w:numId w:val="39"/>
        </w:numPr>
        <w:spacing w:line="240" w:lineRule="auto"/>
        <w:ind w:left="0" w:firstLine="709"/>
        <w:jc w:val="both"/>
        <w:rPr>
          <w:rFonts w:ascii="Arial" w:hAnsi="Arial" w:cs="Arial"/>
          <w:sz w:val="24"/>
          <w:szCs w:val="24"/>
        </w:rPr>
      </w:pPr>
      <w:r w:rsidRPr="00CC7E12">
        <w:rPr>
          <w:rFonts w:ascii="Arial" w:hAnsi="Arial" w:cs="Arial"/>
          <w:sz w:val="24"/>
          <w:szCs w:val="24"/>
        </w:rPr>
        <w:t xml:space="preserve">Право на участь в управлінні підприємством </w:t>
      </w:r>
    </w:p>
    <w:p w14:paraId="292E5F2C" w14:textId="77777777" w:rsidR="00747E0A" w:rsidRPr="00CC7E12" w:rsidRDefault="00747E0A" w:rsidP="000E7C4B">
      <w:pPr>
        <w:pStyle w:val="a0"/>
        <w:numPr>
          <w:ilvl w:val="0"/>
          <w:numId w:val="39"/>
        </w:numPr>
        <w:spacing w:line="240" w:lineRule="auto"/>
        <w:ind w:left="0" w:firstLine="709"/>
        <w:jc w:val="both"/>
        <w:rPr>
          <w:rFonts w:ascii="Arial" w:hAnsi="Arial" w:cs="Arial"/>
          <w:sz w:val="24"/>
          <w:szCs w:val="24"/>
          <w:lang w:val="ru-RU"/>
        </w:rPr>
      </w:pPr>
      <w:r w:rsidRPr="00CC7E12">
        <w:rPr>
          <w:rFonts w:ascii="Arial" w:hAnsi="Arial" w:cs="Arial"/>
          <w:sz w:val="24"/>
          <w:szCs w:val="24"/>
        </w:rPr>
        <w:t xml:space="preserve">Право учасника одержувати інформацію про діяльність підприємства </w:t>
      </w:r>
    </w:p>
    <w:p w14:paraId="7305D520" w14:textId="77777777" w:rsidR="00747E0A" w:rsidRPr="00CC7E12" w:rsidRDefault="00747E0A" w:rsidP="000E7C4B">
      <w:pPr>
        <w:pStyle w:val="a0"/>
        <w:numPr>
          <w:ilvl w:val="0"/>
          <w:numId w:val="39"/>
        </w:numPr>
        <w:spacing w:line="240" w:lineRule="auto"/>
        <w:ind w:left="0" w:firstLine="709"/>
        <w:jc w:val="both"/>
        <w:rPr>
          <w:rFonts w:ascii="Arial" w:hAnsi="Arial" w:cs="Arial"/>
          <w:sz w:val="24"/>
          <w:szCs w:val="24"/>
          <w:lang w:val="ru-RU"/>
        </w:rPr>
      </w:pPr>
      <w:r w:rsidRPr="00CC7E12">
        <w:rPr>
          <w:rFonts w:ascii="Arial" w:hAnsi="Arial" w:cs="Arial"/>
          <w:sz w:val="24"/>
          <w:szCs w:val="24"/>
        </w:rPr>
        <w:t>Право на одержання прибутку (дивідендів) підприємства</w:t>
      </w:r>
    </w:p>
    <w:p w14:paraId="41CE2B07" w14:textId="77777777" w:rsidR="00747E0A" w:rsidRPr="00CC7E12" w:rsidRDefault="00747E0A" w:rsidP="000E7C4B">
      <w:pPr>
        <w:pStyle w:val="a0"/>
        <w:numPr>
          <w:ilvl w:val="0"/>
          <w:numId w:val="39"/>
        </w:numPr>
        <w:spacing w:line="240" w:lineRule="auto"/>
        <w:ind w:left="0" w:firstLine="709"/>
        <w:jc w:val="both"/>
        <w:rPr>
          <w:rFonts w:ascii="Arial" w:hAnsi="Arial" w:cs="Arial"/>
          <w:sz w:val="24"/>
          <w:szCs w:val="24"/>
          <w:lang w:val="ru-RU"/>
        </w:rPr>
      </w:pPr>
      <w:r w:rsidRPr="00CC7E12">
        <w:rPr>
          <w:rFonts w:ascii="Arial" w:hAnsi="Arial" w:cs="Arial"/>
          <w:sz w:val="24"/>
          <w:szCs w:val="24"/>
        </w:rPr>
        <w:t xml:space="preserve">Поняття корпоративних обов’язків та їх виконання </w:t>
      </w:r>
    </w:p>
    <w:p w14:paraId="1D5595DE" w14:textId="77777777" w:rsidR="00747E0A" w:rsidRPr="00CC7E12" w:rsidRDefault="00747E0A" w:rsidP="000E7C4B">
      <w:pPr>
        <w:pStyle w:val="a0"/>
        <w:numPr>
          <w:ilvl w:val="0"/>
          <w:numId w:val="39"/>
        </w:numPr>
        <w:spacing w:line="240" w:lineRule="auto"/>
        <w:ind w:left="0" w:firstLine="709"/>
        <w:jc w:val="both"/>
        <w:rPr>
          <w:rFonts w:ascii="Arial" w:hAnsi="Arial" w:cs="Arial"/>
          <w:sz w:val="24"/>
          <w:szCs w:val="24"/>
        </w:rPr>
      </w:pPr>
      <w:r w:rsidRPr="00CC7E12">
        <w:rPr>
          <w:rFonts w:ascii="Arial" w:hAnsi="Arial" w:cs="Arial"/>
          <w:sz w:val="24"/>
          <w:szCs w:val="24"/>
        </w:rPr>
        <w:t xml:space="preserve">Механізми захисту інтересів учасників корпоративних відносин: поняття та  види (внутрішньо корпоративні, адміністративні, судові, альтернативні). </w:t>
      </w:r>
    </w:p>
    <w:p w14:paraId="776335D2" w14:textId="77777777" w:rsidR="00747E0A" w:rsidRPr="00CC7E12" w:rsidRDefault="00747E0A" w:rsidP="000E7C4B">
      <w:pPr>
        <w:pStyle w:val="a0"/>
        <w:numPr>
          <w:ilvl w:val="0"/>
          <w:numId w:val="39"/>
        </w:numPr>
        <w:spacing w:line="240" w:lineRule="auto"/>
        <w:ind w:left="0" w:firstLine="709"/>
        <w:jc w:val="both"/>
        <w:rPr>
          <w:rFonts w:ascii="Arial" w:hAnsi="Arial" w:cs="Arial"/>
          <w:sz w:val="24"/>
          <w:szCs w:val="24"/>
        </w:rPr>
      </w:pPr>
      <w:r w:rsidRPr="00CC7E12">
        <w:rPr>
          <w:rFonts w:ascii="Arial" w:hAnsi="Arial" w:cs="Arial"/>
          <w:sz w:val="24"/>
          <w:szCs w:val="24"/>
        </w:rPr>
        <w:t>Судова та позасудові форми захисту корпоративних прав.</w:t>
      </w:r>
    </w:p>
    <w:p w14:paraId="3414A0C4" w14:textId="77777777" w:rsidR="00747E0A" w:rsidRPr="00CC7E12" w:rsidRDefault="00747E0A" w:rsidP="00CC7E12">
      <w:pPr>
        <w:pStyle w:val="12"/>
        <w:ind w:firstLine="709"/>
        <w:jc w:val="both"/>
        <w:rPr>
          <w:rFonts w:ascii="Arial" w:hAnsi="Arial" w:cs="Arial"/>
          <w:sz w:val="24"/>
          <w:szCs w:val="24"/>
          <w:lang w:val="uk-UA"/>
        </w:rPr>
      </w:pPr>
    </w:p>
    <w:p w14:paraId="16685333" w14:textId="77777777" w:rsidR="00747E0A" w:rsidRPr="00373F81" w:rsidRDefault="00747E0A" w:rsidP="00CC7E12">
      <w:pPr>
        <w:spacing w:line="240" w:lineRule="auto"/>
        <w:ind w:firstLine="709"/>
        <w:jc w:val="both"/>
        <w:rPr>
          <w:rFonts w:ascii="Arial" w:hAnsi="Arial" w:cs="Arial"/>
          <w:sz w:val="24"/>
          <w:szCs w:val="24"/>
          <w:u w:val="single"/>
        </w:rPr>
      </w:pPr>
      <w:r w:rsidRPr="00CC7E12">
        <w:rPr>
          <w:rFonts w:ascii="Arial" w:hAnsi="Arial" w:cs="Arial"/>
          <w:sz w:val="24"/>
          <w:szCs w:val="24"/>
          <w:u w:val="single"/>
        </w:rPr>
        <w:t>Питання з відповідних тем, які не передбачені серед питань лекційних та практичних (семінарських) занять у студентів заочної форми у порівнянні зі студентами денної форми навчання виносяться на самостійну роботу студентів заочної форми навчання</w:t>
      </w:r>
      <w:r w:rsidR="00DC58D3">
        <w:rPr>
          <w:rFonts w:ascii="Arial" w:hAnsi="Arial" w:cs="Arial"/>
          <w:sz w:val="24"/>
          <w:szCs w:val="24"/>
          <w:u w:val="single"/>
        </w:rPr>
        <w:t xml:space="preserve"> (на додаток до завдань для самостійної роботи, що передбачені для студентів денної форми навчання)</w:t>
      </w:r>
      <w:r w:rsidRPr="00CC7E12">
        <w:rPr>
          <w:rFonts w:ascii="Arial" w:hAnsi="Arial" w:cs="Arial"/>
          <w:sz w:val="24"/>
          <w:szCs w:val="24"/>
          <w:u w:val="single"/>
        </w:rPr>
        <w:t xml:space="preserve">, частково охоплюються їх індивідуальним завданням – домашньою контрольною роботою.; </w:t>
      </w:r>
      <w:r w:rsidRPr="00373F81">
        <w:rPr>
          <w:rFonts w:ascii="Arial" w:hAnsi="Arial" w:cs="Arial"/>
          <w:sz w:val="24"/>
          <w:szCs w:val="24"/>
          <w:u w:val="single"/>
        </w:rPr>
        <w:t>входять до переліку питань, що виносяться на підсумковий контроль.</w:t>
      </w:r>
    </w:p>
    <w:p w14:paraId="3B4C96C2" w14:textId="77777777" w:rsidR="00747E0A" w:rsidRPr="00373F81" w:rsidRDefault="00747E0A" w:rsidP="002170EC">
      <w:pPr>
        <w:spacing w:line="240" w:lineRule="auto"/>
        <w:ind w:firstLine="709"/>
        <w:jc w:val="both"/>
        <w:rPr>
          <w:rFonts w:ascii="Arial" w:hAnsi="Arial" w:cs="Arial"/>
          <w:sz w:val="24"/>
          <w:szCs w:val="24"/>
        </w:rPr>
      </w:pPr>
    </w:p>
    <w:p w14:paraId="0440520B" w14:textId="77777777" w:rsidR="004A6336" w:rsidRPr="00373F81" w:rsidRDefault="004A6336" w:rsidP="002170EC">
      <w:pPr>
        <w:pStyle w:val="1"/>
        <w:spacing w:before="0" w:after="0" w:line="240" w:lineRule="auto"/>
        <w:ind w:left="0" w:firstLine="709"/>
        <w:jc w:val="both"/>
        <w:rPr>
          <w:rFonts w:ascii="Arial" w:hAnsi="Arial" w:cs="Arial"/>
        </w:rPr>
      </w:pPr>
      <w:r w:rsidRPr="00373F81">
        <w:rPr>
          <w:rFonts w:ascii="Arial" w:hAnsi="Arial" w:cs="Arial"/>
        </w:rPr>
        <w:t>Самостійна робота студента</w:t>
      </w:r>
    </w:p>
    <w:p w14:paraId="4C8BC3A1" w14:textId="77777777" w:rsidR="00373F81" w:rsidRPr="00373F81" w:rsidRDefault="00BF04A4" w:rsidP="00373F81">
      <w:pPr>
        <w:spacing w:line="240" w:lineRule="auto"/>
        <w:ind w:firstLine="709"/>
        <w:jc w:val="both"/>
        <w:rPr>
          <w:rFonts w:ascii="Arial" w:hAnsi="Arial" w:cs="Arial"/>
          <w:b/>
          <w:i/>
          <w:sz w:val="24"/>
          <w:szCs w:val="24"/>
          <w:lang w:val="en-US"/>
        </w:rPr>
      </w:pPr>
      <w:r w:rsidRPr="00373F81">
        <w:rPr>
          <w:rFonts w:ascii="Arial" w:hAnsi="Arial" w:cs="Arial"/>
          <w:b/>
          <w:i/>
          <w:sz w:val="24"/>
          <w:szCs w:val="24"/>
        </w:rPr>
        <w:t>В</w:t>
      </w:r>
      <w:r w:rsidR="004A6336" w:rsidRPr="00373F81">
        <w:rPr>
          <w:rFonts w:ascii="Arial" w:hAnsi="Arial" w:cs="Arial"/>
          <w:b/>
          <w:i/>
          <w:sz w:val="24"/>
          <w:szCs w:val="24"/>
        </w:rPr>
        <w:t>иди самостійної роботи</w:t>
      </w:r>
      <w:r w:rsidRPr="00373F81">
        <w:rPr>
          <w:rFonts w:ascii="Arial" w:hAnsi="Arial" w:cs="Arial"/>
          <w:b/>
          <w:i/>
          <w:sz w:val="24"/>
          <w:szCs w:val="24"/>
        </w:rPr>
        <w:t>:</w:t>
      </w:r>
    </w:p>
    <w:p w14:paraId="1136CEE6" w14:textId="28DCD1A1" w:rsidR="0049095F" w:rsidRPr="00373F81" w:rsidRDefault="00BF04A4" w:rsidP="00373F81">
      <w:pPr>
        <w:spacing w:line="240" w:lineRule="auto"/>
        <w:ind w:firstLine="709"/>
        <w:jc w:val="both"/>
        <w:rPr>
          <w:rFonts w:ascii="Arial" w:hAnsi="Arial" w:cs="Arial"/>
          <w:sz w:val="24"/>
          <w:szCs w:val="24"/>
        </w:rPr>
      </w:pPr>
      <w:r w:rsidRPr="00373F81">
        <w:rPr>
          <w:rFonts w:ascii="Arial" w:hAnsi="Arial" w:cs="Arial"/>
          <w:b/>
          <w:sz w:val="24"/>
          <w:szCs w:val="24"/>
        </w:rPr>
        <w:t>Підготовка до аудиторних занять</w:t>
      </w:r>
      <w:r w:rsidRPr="00373F81">
        <w:rPr>
          <w:rFonts w:ascii="Arial" w:hAnsi="Arial" w:cs="Arial"/>
          <w:sz w:val="24"/>
          <w:szCs w:val="24"/>
        </w:rPr>
        <w:t>.</w:t>
      </w:r>
      <w:r w:rsidR="00666937" w:rsidRPr="00373F81">
        <w:rPr>
          <w:rFonts w:ascii="Arial" w:hAnsi="Arial" w:cs="Arial"/>
          <w:sz w:val="24"/>
          <w:szCs w:val="24"/>
        </w:rPr>
        <w:t xml:space="preserve"> Самостійна робота студента передбачає самостійне, на основі рекомендованої навчальної та наукової літератури, опрацювання та засвоєння окремих положень дисципліни. Завдання на самостійну роботу </w:t>
      </w:r>
      <w:r w:rsidR="0049095F" w:rsidRPr="00373F81">
        <w:rPr>
          <w:rFonts w:ascii="Arial" w:hAnsi="Arial" w:cs="Arial"/>
          <w:sz w:val="24"/>
          <w:szCs w:val="24"/>
        </w:rPr>
        <w:t xml:space="preserve">наведені </w:t>
      </w:r>
      <w:r w:rsidR="00666937" w:rsidRPr="00373F81">
        <w:rPr>
          <w:rFonts w:ascii="Arial" w:hAnsi="Arial" w:cs="Arial"/>
          <w:sz w:val="24"/>
          <w:szCs w:val="24"/>
        </w:rPr>
        <w:t xml:space="preserve">в межах кожної теми. </w:t>
      </w:r>
      <w:r w:rsidR="00666937" w:rsidRPr="00373F81">
        <w:rPr>
          <w:rFonts w:ascii="Arial" w:hAnsi="Arial" w:cs="Arial"/>
          <w:bCs/>
          <w:sz w:val="24"/>
          <w:szCs w:val="24"/>
          <w:lang w:val="ru-RU"/>
        </w:rPr>
        <w:t>Нав</w:t>
      </w:r>
      <w:r w:rsidR="00666937" w:rsidRPr="00373F81">
        <w:rPr>
          <w:rFonts w:ascii="Arial" w:hAnsi="Arial" w:cs="Arial"/>
          <w:bCs/>
          <w:sz w:val="24"/>
          <w:szCs w:val="24"/>
        </w:rPr>
        <w:t>чальним планом не передбачено окремих тем для самостійного опрацювання студентами</w:t>
      </w:r>
      <w:r w:rsidR="0049095F" w:rsidRPr="00373F81">
        <w:rPr>
          <w:rFonts w:ascii="Arial" w:hAnsi="Arial" w:cs="Arial"/>
          <w:bCs/>
          <w:sz w:val="24"/>
          <w:szCs w:val="24"/>
        </w:rPr>
        <w:t xml:space="preserve"> денної форми навчання</w:t>
      </w:r>
      <w:r w:rsidR="00666937" w:rsidRPr="00373F81">
        <w:rPr>
          <w:rFonts w:ascii="Arial" w:hAnsi="Arial" w:cs="Arial"/>
          <w:bCs/>
          <w:sz w:val="24"/>
          <w:szCs w:val="24"/>
        </w:rPr>
        <w:t xml:space="preserve">. </w:t>
      </w:r>
      <w:r w:rsidR="00666937" w:rsidRPr="00373F81">
        <w:rPr>
          <w:rFonts w:ascii="Arial" w:hAnsi="Arial" w:cs="Arial"/>
          <w:sz w:val="24"/>
          <w:szCs w:val="24"/>
        </w:rPr>
        <w:t>Перевірка рівня засвоєння матеріалу таких тем проводиться в процесі обговорення питань із логічно споріднених тем дисципліни на аудиторних заняттях.</w:t>
      </w:r>
      <w:r w:rsidR="0049095F" w:rsidRPr="00373F81">
        <w:rPr>
          <w:rFonts w:ascii="Arial" w:hAnsi="Arial" w:cs="Arial"/>
          <w:sz w:val="24"/>
          <w:szCs w:val="24"/>
        </w:rPr>
        <w:t xml:space="preserve"> Для студентів заочної форми навчання передбачені 2 теми для самостійного опрацювання (тема 1 та тема 8). Питання, які потребують опрацювання наводяться в межах тем навчальної дисципліни.</w:t>
      </w:r>
    </w:p>
    <w:p w14:paraId="7EAC157B" w14:textId="77777777" w:rsidR="0049095F" w:rsidRPr="0049095F" w:rsidRDefault="0049095F" w:rsidP="0049095F">
      <w:pPr>
        <w:pStyle w:val="23"/>
        <w:keepNext/>
        <w:ind w:left="0" w:firstLine="709"/>
        <w:jc w:val="both"/>
        <w:rPr>
          <w:rFonts w:ascii="Arial" w:hAnsi="Arial" w:cs="Arial"/>
        </w:rPr>
      </w:pPr>
      <w:r w:rsidRPr="0049095F">
        <w:rPr>
          <w:rFonts w:ascii="Arial" w:hAnsi="Arial" w:cs="Arial"/>
        </w:rPr>
        <w:lastRenderedPageBreak/>
        <w:t xml:space="preserve">Студентами денної та заочної форми навчання під час самостійної роботи виконується індивідуальне завдання: для студентів денної форми навчання – реферат; для студентів заочної форми навчання – домашня контрольна робота (ДКР). </w:t>
      </w:r>
    </w:p>
    <w:p w14:paraId="2AC11E46" w14:textId="77777777" w:rsidR="00666937" w:rsidRPr="0049095F" w:rsidRDefault="00666937" w:rsidP="0049095F">
      <w:pPr>
        <w:pStyle w:val="23"/>
        <w:keepNext/>
        <w:ind w:left="0" w:firstLine="709"/>
        <w:jc w:val="both"/>
        <w:rPr>
          <w:rFonts w:ascii="Arial" w:hAnsi="Arial" w:cs="Arial"/>
        </w:rPr>
      </w:pPr>
      <w:r w:rsidRPr="0049095F">
        <w:rPr>
          <w:rFonts w:ascii="Arial" w:hAnsi="Arial" w:cs="Arial"/>
          <w:b/>
        </w:rPr>
        <w:t>Індивідуальні завдання:</w:t>
      </w:r>
      <w:r w:rsidRPr="0049095F">
        <w:rPr>
          <w:rFonts w:ascii="Arial" w:hAnsi="Arial" w:cs="Arial"/>
        </w:rPr>
        <w:t xml:space="preserve"> реферат.</w:t>
      </w:r>
      <w:r w:rsidR="00B44AA5" w:rsidRPr="0049095F">
        <w:rPr>
          <w:rFonts w:ascii="Arial" w:hAnsi="Arial" w:cs="Arial"/>
        </w:rPr>
        <w:t xml:space="preserve"> </w:t>
      </w:r>
      <w:r w:rsidRPr="0049095F">
        <w:rPr>
          <w:rFonts w:ascii="Arial" w:hAnsi="Arial" w:cs="Arial"/>
        </w:rPr>
        <w:t>При роботі над підготовкою реферату, студент вирішує два основні завдання:</w:t>
      </w:r>
      <w:r w:rsidR="00B44AA5" w:rsidRPr="0049095F">
        <w:rPr>
          <w:rFonts w:ascii="Arial" w:hAnsi="Arial" w:cs="Arial"/>
        </w:rPr>
        <w:t xml:space="preserve"> </w:t>
      </w:r>
      <w:r w:rsidRPr="0049095F">
        <w:rPr>
          <w:rFonts w:ascii="Arial" w:hAnsi="Arial" w:cs="Arial"/>
        </w:rPr>
        <w:t>а) більш глибоко та повно вивчає визначену правову проблему;</w:t>
      </w:r>
      <w:r w:rsidR="00B44AA5" w:rsidRPr="0049095F">
        <w:rPr>
          <w:rFonts w:ascii="Arial" w:hAnsi="Arial" w:cs="Arial"/>
        </w:rPr>
        <w:t xml:space="preserve"> </w:t>
      </w:r>
      <w:r w:rsidRPr="0049095F">
        <w:rPr>
          <w:rFonts w:ascii="Arial" w:hAnsi="Arial" w:cs="Arial"/>
        </w:rPr>
        <w:t>б) набуває навичок щодо:</w:t>
      </w:r>
    </w:p>
    <w:p w14:paraId="4DB33061" w14:textId="77777777" w:rsidR="00666937" w:rsidRPr="0049095F" w:rsidRDefault="00666937" w:rsidP="0049095F">
      <w:pPr>
        <w:spacing w:line="240" w:lineRule="auto"/>
        <w:ind w:firstLine="709"/>
        <w:jc w:val="both"/>
        <w:rPr>
          <w:rFonts w:ascii="Arial" w:hAnsi="Arial" w:cs="Arial"/>
          <w:sz w:val="24"/>
          <w:szCs w:val="24"/>
        </w:rPr>
      </w:pPr>
      <w:r w:rsidRPr="0049095F">
        <w:rPr>
          <w:rFonts w:ascii="Arial" w:hAnsi="Arial" w:cs="Arial"/>
          <w:sz w:val="24"/>
          <w:szCs w:val="24"/>
        </w:rPr>
        <w:t>аналізу законодавства та наукових розробок із запропонованої теми, та їх узагальнення;</w:t>
      </w:r>
    </w:p>
    <w:p w14:paraId="6E53E7FB" w14:textId="77777777" w:rsidR="00666937" w:rsidRPr="0049095F" w:rsidRDefault="00666937" w:rsidP="0049095F">
      <w:pPr>
        <w:spacing w:line="240" w:lineRule="auto"/>
        <w:ind w:firstLine="709"/>
        <w:jc w:val="both"/>
        <w:rPr>
          <w:rFonts w:ascii="Arial" w:hAnsi="Arial" w:cs="Arial"/>
          <w:sz w:val="24"/>
          <w:szCs w:val="24"/>
        </w:rPr>
      </w:pPr>
      <w:r w:rsidRPr="0049095F">
        <w:rPr>
          <w:rFonts w:ascii="Arial" w:hAnsi="Arial" w:cs="Arial"/>
          <w:sz w:val="24"/>
          <w:szCs w:val="24"/>
        </w:rPr>
        <w:t>вміння критично ставитися до тієї чи іншої точки зору та можливостей висловлення власної точки зору;</w:t>
      </w:r>
    </w:p>
    <w:p w14:paraId="23F773DC" w14:textId="77777777" w:rsidR="00666937" w:rsidRPr="0049095F" w:rsidRDefault="00666937" w:rsidP="0049095F">
      <w:pPr>
        <w:spacing w:line="240" w:lineRule="auto"/>
        <w:ind w:firstLine="709"/>
        <w:jc w:val="both"/>
        <w:rPr>
          <w:rFonts w:ascii="Arial" w:hAnsi="Arial" w:cs="Arial"/>
          <w:sz w:val="24"/>
          <w:szCs w:val="24"/>
        </w:rPr>
      </w:pPr>
      <w:r w:rsidRPr="0049095F">
        <w:rPr>
          <w:rFonts w:ascii="Arial" w:hAnsi="Arial" w:cs="Arial"/>
          <w:sz w:val="24"/>
          <w:szCs w:val="24"/>
        </w:rPr>
        <w:t>можливостей виявлення прогалин у законодавстві та визначення шляхів їх вирішення;</w:t>
      </w:r>
    </w:p>
    <w:p w14:paraId="67247325" w14:textId="77777777" w:rsidR="00666937" w:rsidRPr="0049095F" w:rsidRDefault="00666937" w:rsidP="0049095F">
      <w:pPr>
        <w:spacing w:line="240" w:lineRule="auto"/>
        <w:ind w:firstLine="709"/>
        <w:jc w:val="both"/>
        <w:rPr>
          <w:rFonts w:ascii="Arial" w:hAnsi="Arial" w:cs="Arial"/>
          <w:sz w:val="24"/>
          <w:szCs w:val="24"/>
        </w:rPr>
      </w:pPr>
      <w:r w:rsidRPr="0049095F">
        <w:rPr>
          <w:rFonts w:ascii="Arial" w:hAnsi="Arial" w:cs="Arial"/>
          <w:sz w:val="24"/>
          <w:szCs w:val="24"/>
        </w:rPr>
        <w:t>аналізу існуючої судової практики.</w:t>
      </w:r>
    </w:p>
    <w:p w14:paraId="7C62436E" w14:textId="77777777" w:rsidR="00666937" w:rsidRPr="0049095F" w:rsidRDefault="00666937" w:rsidP="0049095F">
      <w:pPr>
        <w:pStyle w:val="3"/>
        <w:spacing w:after="0" w:line="240" w:lineRule="auto"/>
        <w:ind w:left="0" w:firstLine="709"/>
        <w:jc w:val="both"/>
        <w:rPr>
          <w:rFonts w:ascii="Arial" w:hAnsi="Arial" w:cs="Arial"/>
          <w:sz w:val="24"/>
          <w:szCs w:val="24"/>
        </w:rPr>
      </w:pPr>
      <w:r w:rsidRPr="0049095F">
        <w:rPr>
          <w:rFonts w:ascii="Arial" w:hAnsi="Arial" w:cs="Arial"/>
          <w:sz w:val="24"/>
          <w:szCs w:val="24"/>
        </w:rPr>
        <w:t xml:space="preserve">Підготовлений студентом реферат повинен включати існуючі наукові точки зору, огляд чинного законодавства, аналіз судової практики та власний погляд щодо шляхів вирішення існуючого питання в сфері правового регулювання корпоративних правовідносин та/або врахування зроблених висновків в подальшому. Робота повинна бути правильно оформлена: мати титульний аркуш, безпосередньо текст реферату (максимум 20 сторінок), на останніх сторінках необхідно навести список використаних джерел. </w:t>
      </w:r>
      <w:r w:rsidR="0049095F" w:rsidRPr="0049095F">
        <w:rPr>
          <w:rFonts w:ascii="Arial" w:hAnsi="Arial" w:cs="Arial"/>
          <w:sz w:val="24"/>
          <w:szCs w:val="24"/>
        </w:rPr>
        <w:t>\</w:t>
      </w:r>
    </w:p>
    <w:p w14:paraId="60C1CFDD" w14:textId="77777777" w:rsidR="0049095F" w:rsidRPr="0049095F" w:rsidRDefault="0049095F" w:rsidP="0049095F">
      <w:pPr>
        <w:spacing w:line="240" w:lineRule="auto"/>
        <w:ind w:firstLine="709"/>
        <w:jc w:val="both"/>
        <w:rPr>
          <w:rFonts w:ascii="Arial" w:hAnsi="Arial" w:cs="Arial"/>
          <w:sz w:val="24"/>
          <w:szCs w:val="24"/>
        </w:rPr>
      </w:pPr>
      <w:r w:rsidRPr="0049095F">
        <w:rPr>
          <w:rFonts w:ascii="Arial" w:hAnsi="Arial" w:cs="Arial"/>
          <w:b/>
          <w:sz w:val="24"/>
          <w:szCs w:val="24"/>
        </w:rPr>
        <w:t>Індивідуальне завдання</w:t>
      </w:r>
      <w:r w:rsidRPr="0049095F">
        <w:rPr>
          <w:rFonts w:ascii="Arial" w:hAnsi="Arial" w:cs="Arial"/>
          <w:sz w:val="24"/>
          <w:szCs w:val="24"/>
        </w:rPr>
        <w:t>: ДКР. Метою виконання ДКР є засвоєння понятійного апарату навчальної дисципліни, формування вмінь логічного та послідовного викладення теоретичного матеріалу з дисципліни; аргументування власної правової позиції; застосовування положень чинного законодавства при вирішенні ситуаційних задач.</w:t>
      </w:r>
    </w:p>
    <w:p w14:paraId="065049B3" w14:textId="77777777" w:rsidR="0049095F" w:rsidRPr="0049095F" w:rsidRDefault="0049095F" w:rsidP="0049095F">
      <w:pPr>
        <w:spacing w:line="240" w:lineRule="auto"/>
        <w:ind w:firstLine="709"/>
        <w:jc w:val="both"/>
        <w:rPr>
          <w:rFonts w:ascii="Arial" w:hAnsi="Arial" w:cs="Arial"/>
          <w:sz w:val="24"/>
          <w:szCs w:val="24"/>
        </w:rPr>
      </w:pPr>
      <w:r w:rsidRPr="0049095F">
        <w:rPr>
          <w:rFonts w:ascii="Arial" w:hAnsi="Arial" w:cs="Arial"/>
          <w:sz w:val="24"/>
          <w:szCs w:val="24"/>
        </w:rPr>
        <w:t>Виконання ДКР розвиває навички самостійної роботи з навчальною та науковою літературою, сприяє формуванню вміння використовувати знання для вирішення відповідних практичних завдань.</w:t>
      </w:r>
    </w:p>
    <w:p w14:paraId="51280788" w14:textId="77777777" w:rsidR="003B31B1" w:rsidRPr="00ED48B0" w:rsidRDefault="003B31B1" w:rsidP="002170EC">
      <w:pPr>
        <w:pStyle w:val="3"/>
        <w:spacing w:after="0" w:line="240" w:lineRule="auto"/>
        <w:ind w:left="0" w:firstLine="709"/>
        <w:jc w:val="both"/>
        <w:rPr>
          <w:rFonts w:ascii="Arial" w:hAnsi="Arial" w:cs="Arial"/>
          <w:sz w:val="24"/>
          <w:szCs w:val="24"/>
        </w:rPr>
      </w:pPr>
    </w:p>
    <w:p w14:paraId="07B5CC65" w14:textId="77777777" w:rsidR="00F95D78" w:rsidRPr="00ED48B0" w:rsidRDefault="00EB4F56" w:rsidP="002170EC">
      <w:pPr>
        <w:pStyle w:val="1"/>
        <w:numPr>
          <w:ilvl w:val="0"/>
          <w:numId w:val="0"/>
        </w:numPr>
        <w:shd w:val="clear" w:color="auto" w:fill="BFBFBF" w:themeFill="background1" w:themeFillShade="BF"/>
        <w:spacing w:before="0" w:after="0" w:line="240" w:lineRule="auto"/>
        <w:ind w:firstLine="709"/>
        <w:jc w:val="center"/>
        <w:rPr>
          <w:rFonts w:ascii="Arial" w:hAnsi="Arial" w:cs="Arial"/>
        </w:rPr>
      </w:pPr>
      <w:r w:rsidRPr="00ED48B0">
        <w:rPr>
          <w:rFonts w:ascii="Arial" w:hAnsi="Arial" w:cs="Arial"/>
        </w:rPr>
        <w:t>Політика та контроль</w:t>
      </w:r>
    </w:p>
    <w:p w14:paraId="646EE5F4" w14:textId="77777777" w:rsidR="004A6336" w:rsidRPr="00ED48B0" w:rsidRDefault="00F51B26" w:rsidP="002170EC">
      <w:pPr>
        <w:pStyle w:val="1"/>
        <w:spacing w:before="0" w:after="0" w:line="240" w:lineRule="auto"/>
        <w:ind w:left="0" w:firstLine="709"/>
        <w:rPr>
          <w:rFonts w:ascii="Arial" w:hAnsi="Arial" w:cs="Arial"/>
        </w:rPr>
      </w:pPr>
      <w:r w:rsidRPr="00ED48B0">
        <w:rPr>
          <w:rFonts w:ascii="Arial" w:hAnsi="Arial" w:cs="Arial"/>
        </w:rPr>
        <w:t>П</w:t>
      </w:r>
      <w:r w:rsidR="004A6336" w:rsidRPr="00ED48B0">
        <w:rPr>
          <w:rFonts w:ascii="Arial" w:hAnsi="Arial" w:cs="Arial"/>
        </w:rPr>
        <w:t>олітика навчальної дисципліни</w:t>
      </w:r>
      <w:r w:rsidR="00087AFC" w:rsidRPr="00ED48B0">
        <w:rPr>
          <w:rFonts w:ascii="Arial" w:hAnsi="Arial" w:cs="Arial"/>
        </w:rPr>
        <w:t xml:space="preserve"> (освітнього компонента)</w:t>
      </w:r>
    </w:p>
    <w:p w14:paraId="0D78A260" w14:textId="18EB1F98" w:rsidR="003E5EAC" w:rsidRPr="000F347D" w:rsidRDefault="001F542A" w:rsidP="002170EC">
      <w:pPr>
        <w:spacing w:line="240" w:lineRule="auto"/>
        <w:ind w:firstLine="709"/>
        <w:jc w:val="both"/>
        <w:rPr>
          <w:rFonts w:ascii="Arial" w:hAnsi="Arial" w:cs="Arial"/>
          <w:sz w:val="24"/>
          <w:szCs w:val="24"/>
        </w:rPr>
      </w:pPr>
      <w:r w:rsidRPr="000F347D">
        <w:rPr>
          <w:rFonts w:ascii="Arial" w:hAnsi="Arial" w:cs="Arial"/>
          <w:b/>
          <w:sz w:val="24"/>
          <w:szCs w:val="24"/>
        </w:rPr>
        <w:t xml:space="preserve">Відвідування лекцій та </w:t>
      </w:r>
      <w:r w:rsidR="00F80C5B" w:rsidRPr="000F347D">
        <w:rPr>
          <w:rFonts w:ascii="Arial" w:hAnsi="Arial" w:cs="Arial"/>
          <w:b/>
          <w:sz w:val="24"/>
          <w:szCs w:val="24"/>
        </w:rPr>
        <w:t>семінарських (практичних)</w:t>
      </w:r>
      <w:r w:rsidR="00F80C5B" w:rsidRPr="000F347D">
        <w:rPr>
          <w:rFonts w:ascii="Arial" w:hAnsi="Arial" w:cs="Arial"/>
          <w:sz w:val="24"/>
          <w:szCs w:val="24"/>
        </w:rPr>
        <w:t xml:space="preserve"> </w:t>
      </w:r>
      <w:r w:rsidRPr="000F347D">
        <w:rPr>
          <w:rFonts w:ascii="Arial" w:hAnsi="Arial" w:cs="Arial"/>
          <w:sz w:val="24"/>
          <w:szCs w:val="24"/>
        </w:rPr>
        <w:t>занять є обов’язковим.</w:t>
      </w:r>
      <w:r w:rsidR="003E5EAC" w:rsidRPr="000F347D">
        <w:rPr>
          <w:rFonts w:ascii="Arial" w:hAnsi="Arial" w:cs="Arial"/>
          <w:sz w:val="24"/>
          <w:szCs w:val="24"/>
        </w:rPr>
        <w:t xml:space="preserve"> Перездати пропущене </w:t>
      </w:r>
      <w:r w:rsidR="00F80C5B" w:rsidRPr="000F347D">
        <w:rPr>
          <w:rFonts w:ascii="Arial" w:hAnsi="Arial" w:cs="Arial"/>
          <w:sz w:val="24"/>
          <w:szCs w:val="24"/>
        </w:rPr>
        <w:t xml:space="preserve">семінарське (практичне) </w:t>
      </w:r>
      <w:r w:rsidR="003E5EAC" w:rsidRPr="000F347D">
        <w:rPr>
          <w:rFonts w:ascii="Arial" w:hAnsi="Arial" w:cs="Arial"/>
          <w:sz w:val="24"/>
          <w:szCs w:val="24"/>
        </w:rPr>
        <w:t xml:space="preserve">заняття рекомендується максимум через пару, так як освоєння подальшого матеріалу пов’язане з розумінням попередніх тем. </w:t>
      </w:r>
      <w:r w:rsidR="000F347D">
        <w:rPr>
          <w:rFonts w:ascii="Arial" w:hAnsi="Arial" w:cs="Arial"/>
          <w:sz w:val="24"/>
          <w:szCs w:val="24"/>
        </w:rPr>
        <w:t xml:space="preserve">Перескладання здійснюється </w:t>
      </w:r>
      <w:r w:rsidR="000F347D" w:rsidRPr="000F347D">
        <w:rPr>
          <w:rFonts w:ascii="Arial" w:hAnsi="Arial" w:cs="Arial"/>
          <w:color w:val="000000"/>
          <w:sz w:val="24"/>
          <w:szCs w:val="24"/>
          <w:lang w:val="ru-RU"/>
        </w:rPr>
        <w:t>у визначений викладачем день та час за попереднім погодженням зі студентом. Студент, який пропустив заняття з поважної причини (не прогуляв; не проспав) та бажає підвищити свій рейтинг, звертається до викладача з проханням та обгрунтуванням свого пропуску заняття визначити дату та час перескладання.</w:t>
      </w:r>
    </w:p>
    <w:p w14:paraId="5859D9F0" w14:textId="129ECA71" w:rsidR="00373F81" w:rsidRPr="000F347D" w:rsidRDefault="001F542A" w:rsidP="00373F81">
      <w:pPr>
        <w:spacing w:line="240" w:lineRule="auto"/>
        <w:ind w:firstLine="709"/>
        <w:jc w:val="both"/>
        <w:rPr>
          <w:rFonts w:ascii="Arial" w:hAnsi="Arial" w:cs="Arial"/>
          <w:sz w:val="24"/>
          <w:szCs w:val="24"/>
        </w:rPr>
      </w:pPr>
      <w:r w:rsidRPr="000F347D">
        <w:rPr>
          <w:rFonts w:ascii="Arial" w:hAnsi="Arial" w:cs="Arial"/>
          <w:b/>
          <w:sz w:val="24"/>
          <w:szCs w:val="24"/>
        </w:rPr>
        <w:t>Правила поведінки на заняттях:</w:t>
      </w:r>
      <w:r w:rsidRPr="000F347D">
        <w:rPr>
          <w:rFonts w:ascii="Arial" w:hAnsi="Arial" w:cs="Arial"/>
          <w:sz w:val="24"/>
          <w:szCs w:val="24"/>
        </w:rPr>
        <w:t xml:space="preserve"> активність, високий рівень підготовки та дисципліна. На </w:t>
      </w:r>
      <w:r w:rsidR="00F80C5B" w:rsidRPr="000F347D">
        <w:rPr>
          <w:rFonts w:ascii="Arial" w:hAnsi="Arial" w:cs="Arial"/>
          <w:sz w:val="24"/>
          <w:szCs w:val="24"/>
        </w:rPr>
        <w:t xml:space="preserve">семінарських (практичних) </w:t>
      </w:r>
      <w:r w:rsidRPr="000F347D">
        <w:rPr>
          <w:rFonts w:ascii="Arial" w:hAnsi="Arial" w:cs="Arial"/>
          <w:sz w:val="24"/>
          <w:szCs w:val="24"/>
        </w:rPr>
        <w:t xml:space="preserve">заняттях можна користуватись технічними засобами, мобільними телефонами, ноутбуками при опрацюванні нормативно-правових </w:t>
      </w:r>
      <w:commentRangeStart w:id="1"/>
      <w:r w:rsidRPr="000F347D">
        <w:rPr>
          <w:rFonts w:ascii="Arial" w:hAnsi="Arial" w:cs="Arial"/>
          <w:sz w:val="24"/>
          <w:szCs w:val="24"/>
        </w:rPr>
        <w:t>актів</w:t>
      </w:r>
      <w:commentRangeEnd w:id="1"/>
      <w:r w:rsidR="002918FF" w:rsidRPr="000F347D">
        <w:rPr>
          <w:rStyle w:val="a8"/>
          <w:rFonts w:ascii="Arial" w:hAnsi="Arial" w:cs="Arial"/>
          <w:sz w:val="24"/>
          <w:szCs w:val="24"/>
        </w:rPr>
        <w:commentReference w:id="1"/>
      </w:r>
      <w:r w:rsidR="00373F81" w:rsidRPr="000F347D">
        <w:rPr>
          <w:rFonts w:ascii="Arial" w:hAnsi="Arial" w:cs="Arial"/>
          <w:sz w:val="24"/>
          <w:szCs w:val="24"/>
        </w:rPr>
        <w:t>; пошуку судових актів.</w:t>
      </w:r>
    </w:p>
    <w:p w14:paraId="1DF68B53" w14:textId="463F79F8" w:rsidR="0032191C" w:rsidRPr="000F347D" w:rsidRDefault="0032191C" w:rsidP="00373F81">
      <w:pPr>
        <w:spacing w:line="240" w:lineRule="auto"/>
        <w:ind w:firstLine="709"/>
        <w:jc w:val="both"/>
        <w:rPr>
          <w:rFonts w:ascii="Arial" w:hAnsi="Arial" w:cs="Arial"/>
          <w:sz w:val="24"/>
          <w:szCs w:val="24"/>
        </w:rPr>
      </w:pPr>
      <w:r w:rsidRPr="000F347D">
        <w:rPr>
          <w:rFonts w:ascii="Arial" w:hAnsi="Arial" w:cs="Arial"/>
          <w:sz w:val="24"/>
          <w:szCs w:val="24"/>
        </w:rPr>
        <w:t>На лекціях бажано вести конспект. Можливі</w:t>
      </w:r>
      <w:r w:rsidR="00E75CC9" w:rsidRPr="000F347D">
        <w:rPr>
          <w:rFonts w:ascii="Arial" w:hAnsi="Arial" w:cs="Arial"/>
          <w:sz w:val="24"/>
          <w:szCs w:val="24"/>
        </w:rPr>
        <w:t xml:space="preserve"> лекції-бесіди</w:t>
      </w:r>
      <w:r w:rsidRPr="000F347D">
        <w:rPr>
          <w:rFonts w:ascii="Arial" w:hAnsi="Arial" w:cs="Arial"/>
          <w:sz w:val="24"/>
          <w:szCs w:val="24"/>
        </w:rPr>
        <w:t xml:space="preserve">, які </w:t>
      </w:r>
      <w:r w:rsidR="00E75CC9" w:rsidRPr="000F347D">
        <w:rPr>
          <w:rFonts w:ascii="Arial" w:hAnsi="Arial" w:cs="Arial"/>
          <w:sz w:val="24"/>
          <w:szCs w:val="24"/>
        </w:rPr>
        <w:t xml:space="preserve"> </w:t>
      </w:r>
      <w:r w:rsidRPr="000F347D">
        <w:rPr>
          <w:rFonts w:ascii="Arial" w:hAnsi="Arial" w:cs="Arial"/>
          <w:sz w:val="24"/>
          <w:szCs w:val="24"/>
        </w:rPr>
        <w:t xml:space="preserve">сприяють </w:t>
      </w:r>
      <w:r w:rsidR="00E75CC9" w:rsidRPr="000F347D">
        <w:rPr>
          <w:rFonts w:ascii="Arial" w:hAnsi="Arial" w:cs="Arial"/>
          <w:sz w:val="24"/>
          <w:szCs w:val="24"/>
        </w:rPr>
        <w:t>контакт</w:t>
      </w:r>
      <w:r w:rsidRPr="000F347D">
        <w:rPr>
          <w:rFonts w:ascii="Arial" w:hAnsi="Arial" w:cs="Arial"/>
          <w:sz w:val="24"/>
          <w:szCs w:val="24"/>
        </w:rPr>
        <w:t>у</w:t>
      </w:r>
      <w:r w:rsidR="00E75CC9" w:rsidRPr="000F347D">
        <w:rPr>
          <w:rFonts w:ascii="Arial" w:hAnsi="Arial" w:cs="Arial"/>
          <w:sz w:val="24"/>
          <w:szCs w:val="24"/>
        </w:rPr>
        <w:t xml:space="preserve"> в</w:t>
      </w:r>
      <w:r w:rsidR="0005271E">
        <w:rPr>
          <w:rFonts w:ascii="Arial" w:hAnsi="Arial" w:cs="Arial"/>
          <w:sz w:val="24"/>
          <w:szCs w:val="24"/>
        </w:rPr>
        <w:t>икладача з аудиторією та</w:t>
      </w:r>
      <w:r w:rsidRPr="000F347D">
        <w:rPr>
          <w:rFonts w:ascii="Arial" w:hAnsi="Arial" w:cs="Arial"/>
          <w:sz w:val="24"/>
          <w:szCs w:val="24"/>
        </w:rPr>
        <w:t xml:space="preserve"> дозволяють обговорити</w:t>
      </w:r>
      <w:r w:rsidR="00E75CC9" w:rsidRPr="000F347D">
        <w:rPr>
          <w:rFonts w:ascii="Arial" w:hAnsi="Arial" w:cs="Arial"/>
          <w:sz w:val="24"/>
          <w:szCs w:val="24"/>
        </w:rPr>
        <w:t xml:space="preserve"> </w:t>
      </w:r>
      <w:r w:rsidRPr="000F347D">
        <w:rPr>
          <w:rFonts w:ascii="Arial" w:hAnsi="Arial" w:cs="Arial"/>
          <w:sz w:val="24"/>
          <w:szCs w:val="24"/>
        </w:rPr>
        <w:t>найбільш важливі питання</w:t>
      </w:r>
      <w:r w:rsidR="00E75CC9" w:rsidRPr="000F347D">
        <w:rPr>
          <w:rFonts w:ascii="Arial" w:hAnsi="Arial" w:cs="Arial"/>
          <w:sz w:val="24"/>
          <w:szCs w:val="24"/>
        </w:rPr>
        <w:t xml:space="preserve"> теми лекції, визначити </w:t>
      </w:r>
      <w:r w:rsidRPr="000F347D">
        <w:rPr>
          <w:rFonts w:ascii="Arial" w:hAnsi="Arial" w:cs="Arial"/>
          <w:sz w:val="24"/>
          <w:szCs w:val="24"/>
        </w:rPr>
        <w:t xml:space="preserve">ступінь сприйняття </w:t>
      </w:r>
      <w:r w:rsidR="00E75CC9" w:rsidRPr="000F347D">
        <w:rPr>
          <w:rFonts w:ascii="Arial" w:hAnsi="Arial" w:cs="Arial"/>
          <w:sz w:val="24"/>
          <w:szCs w:val="24"/>
        </w:rPr>
        <w:t>навчального матеріалу</w:t>
      </w:r>
      <w:r w:rsidRPr="000F347D">
        <w:rPr>
          <w:rFonts w:ascii="Arial" w:hAnsi="Arial" w:cs="Arial"/>
          <w:sz w:val="24"/>
          <w:szCs w:val="24"/>
        </w:rPr>
        <w:t xml:space="preserve"> студентом та виявити проблемні аспекти, які потребують більш детального опрацювання</w:t>
      </w:r>
      <w:r w:rsidR="0005271E">
        <w:rPr>
          <w:rFonts w:ascii="Arial" w:hAnsi="Arial" w:cs="Arial"/>
          <w:sz w:val="24"/>
          <w:szCs w:val="24"/>
        </w:rPr>
        <w:t xml:space="preserve"> на семінарському (практичному) занятті</w:t>
      </w:r>
      <w:r w:rsidR="00E75CC9" w:rsidRPr="000F347D">
        <w:rPr>
          <w:rFonts w:ascii="Arial" w:hAnsi="Arial" w:cs="Arial"/>
          <w:sz w:val="24"/>
          <w:szCs w:val="24"/>
        </w:rPr>
        <w:t xml:space="preserve">. </w:t>
      </w:r>
      <w:r w:rsidRPr="000F347D">
        <w:rPr>
          <w:rFonts w:ascii="Arial" w:hAnsi="Arial" w:cs="Arial"/>
          <w:sz w:val="24"/>
          <w:szCs w:val="24"/>
        </w:rPr>
        <w:t>На лекціях у студентів є можливість задавати</w:t>
      </w:r>
      <w:r w:rsidR="000F347D" w:rsidRPr="000F347D">
        <w:rPr>
          <w:rFonts w:ascii="Arial" w:hAnsi="Arial" w:cs="Arial"/>
          <w:sz w:val="24"/>
          <w:szCs w:val="24"/>
        </w:rPr>
        <w:t xml:space="preserve"> питання по матеріалу, який є їм</w:t>
      </w:r>
      <w:r w:rsidRPr="000F347D">
        <w:rPr>
          <w:rFonts w:ascii="Arial" w:hAnsi="Arial" w:cs="Arial"/>
          <w:sz w:val="24"/>
          <w:szCs w:val="24"/>
        </w:rPr>
        <w:t xml:space="preserve"> незрозумілим. Питання активізують</w:t>
      </w:r>
      <w:r w:rsidR="00E75CC9" w:rsidRPr="000F347D">
        <w:rPr>
          <w:rFonts w:ascii="Arial" w:hAnsi="Arial" w:cs="Arial"/>
          <w:sz w:val="24"/>
          <w:szCs w:val="24"/>
        </w:rPr>
        <w:t xml:space="preserve"> особистий пошук та дослідницьку діяльність</w:t>
      </w:r>
      <w:r w:rsidRPr="000F347D">
        <w:rPr>
          <w:rFonts w:ascii="Arial" w:hAnsi="Arial" w:cs="Arial"/>
          <w:sz w:val="24"/>
          <w:szCs w:val="24"/>
        </w:rPr>
        <w:t xml:space="preserve"> студента</w:t>
      </w:r>
      <w:r w:rsidR="00E75CC9" w:rsidRPr="000F347D">
        <w:rPr>
          <w:rFonts w:ascii="Arial" w:hAnsi="Arial" w:cs="Arial"/>
          <w:sz w:val="24"/>
          <w:szCs w:val="24"/>
        </w:rPr>
        <w:t xml:space="preserve">. </w:t>
      </w:r>
    </w:p>
    <w:p w14:paraId="70C8FF21" w14:textId="01FB2D87" w:rsidR="00E75CC9" w:rsidRPr="000F347D" w:rsidRDefault="0032191C" w:rsidP="0032191C">
      <w:pPr>
        <w:spacing w:line="240" w:lineRule="auto"/>
        <w:ind w:firstLine="709"/>
        <w:jc w:val="both"/>
        <w:rPr>
          <w:rFonts w:ascii="Arial" w:hAnsi="Arial" w:cs="Arial"/>
          <w:color w:val="000000"/>
          <w:sz w:val="24"/>
          <w:szCs w:val="24"/>
          <w:lang w:val="ru-RU"/>
        </w:rPr>
      </w:pPr>
      <w:r w:rsidRPr="000F347D">
        <w:rPr>
          <w:rFonts w:ascii="Arial" w:hAnsi="Arial" w:cs="Arial"/>
          <w:sz w:val="24"/>
          <w:szCs w:val="24"/>
        </w:rPr>
        <w:t>Підготовка до практичних занять передбачає опрацювання лекційного матеріалу,</w:t>
      </w:r>
      <w:r w:rsidR="000F347D">
        <w:rPr>
          <w:rFonts w:ascii="Arial" w:hAnsi="Arial" w:cs="Arial"/>
          <w:sz w:val="24"/>
          <w:szCs w:val="24"/>
        </w:rPr>
        <w:t xml:space="preserve"> додаткової літератури,</w:t>
      </w:r>
      <w:r w:rsidRPr="000F347D">
        <w:rPr>
          <w:rFonts w:ascii="Arial" w:hAnsi="Arial" w:cs="Arial"/>
          <w:sz w:val="24"/>
          <w:szCs w:val="24"/>
        </w:rPr>
        <w:t xml:space="preserve"> нормативно-правових актів та судової практики з відповідної теми. Студенти завчасно готуються, використовуючи мережу</w:t>
      </w:r>
      <w:r w:rsidR="00E75CC9" w:rsidRPr="000F347D">
        <w:rPr>
          <w:rFonts w:ascii="Arial" w:hAnsi="Arial" w:cs="Arial"/>
          <w:sz w:val="24"/>
          <w:szCs w:val="24"/>
        </w:rPr>
        <w:t xml:space="preserve"> Інтернет</w:t>
      </w:r>
      <w:r w:rsidRPr="000F347D">
        <w:rPr>
          <w:rFonts w:ascii="Arial" w:hAnsi="Arial" w:cs="Arial"/>
          <w:sz w:val="24"/>
          <w:szCs w:val="24"/>
        </w:rPr>
        <w:t xml:space="preserve"> (</w:t>
      </w:r>
      <w:r w:rsidR="000F347D">
        <w:rPr>
          <w:rFonts w:ascii="Arial" w:hAnsi="Arial" w:cs="Arial"/>
          <w:sz w:val="24"/>
          <w:szCs w:val="24"/>
        </w:rPr>
        <w:t xml:space="preserve">зокрема, </w:t>
      </w:r>
      <w:r w:rsidRPr="000F347D">
        <w:rPr>
          <w:rFonts w:ascii="Arial" w:hAnsi="Arial" w:cs="Arial"/>
          <w:sz w:val="24"/>
          <w:szCs w:val="24"/>
        </w:rPr>
        <w:t xml:space="preserve">веб-сайт </w:t>
      </w:r>
      <w:r w:rsidRPr="0005271E">
        <w:rPr>
          <w:rFonts w:ascii="Arial" w:hAnsi="Arial" w:cs="Arial"/>
          <w:sz w:val="24"/>
          <w:szCs w:val="24"/>
        </w:rPr>
        <w:t>https://z</w:t>
      </w:r>
      <w:r w:rsidR="0005271E">
        <w:rPr>
          <w:rFonts w:ascii="Arial" w:hAnsi="Arial" w:cs="Arial"/>
          <w:sz w:val="24"/>
          <w:szCs w:val="24"/>
        </w:rPr>
        <w:t>akon.rada.gov.ua</w:t>
      </w:r>
      <w:r w:rsidRPr="000F347D">
        <w:rPr>
          <w:rFonts w:ascii="Arial" w:hAnsi="Arial" w:cs="Arial"/>
          <w:sz w:val="24"/>
          <w:szCs w:val="24"/>
        </w:rPr>
        <w:t xml:space="preserve"> та відповідні реєстри), рекомендовану літерату</w:t>
      </w:r>
      <w:r w:rsidR="000F347D" w:rsidRPr="000F347D">
        <w:rPr>
          <w:rFonts w:ascii="Arial" w:hAnsi="Arial" w:cs="Arial"/>
          <w:sz w:val="24"/>
          <w:szCs w:val="24"/>
        </w:rPr>
        <w:t>ру</w:t>
      </w:r>
      <w:r w:rsidRPr="000F347D">
        <w:rPr>
          <w:rFonts w:ascii="Arial" w:hAnsi="Arial" w:cs="Arial"/>
          <w:sz w:val="24"/>
          <w:szCs w:val="24"/>
        </w:rPr>
        <w:t xml:space="preserve">. На практичному занятті студенти </w:t>
      </w:r>
      <w:r w:rsidR="000F347D" w:rsidRPr="000F347D">
        <w:rPr>
          <w:rFonts w:ascii="Arial" w:hAnsi="Arial" w:cs="Arial"/>
          <w:sz w:val="24"/>
          <w:szCs w:val="24"/>
        </w:rPr>
        <w:t>демонструють свій</w:t>
      </w:r>
      <w:r w:rsidRPr="000F347D">
        <w:rPr>
          <w:rFonts w:ascii="Arial" w:hAnsi="Arial" w:cs="Arial"/>
          <w:sz w:val="24"/>
          <w:szCs w:val="24"/>
        </w:rPr>
        <w:t xml:space="preserve"> </w:t>
      </w:r>
      <w:r w:rsidR="000F347D" w:rsidRPr="000F347D">
        <w:rPr>
          <w:rFonts w:ascii="Arial" w:hAnsi="Arial" w:cs="Arial"/>
          <w:sz w:val="24"/>
          <w:szCs w:val="24"/>
        </w:rPr>
        <w:t>рівень знань та підготовки шляхом дискусії</w:t>
      </w:r>
      <w:r w:rsidR="0005271E">
        <w:rPr>
          <w:rFonts w:ascii="Arial" w:hAnsi="Arial" w:cs="Arial"/>
          <w:sz w:val="24"/>
          <w:szCs w:val="24"/>
        </w:rPr>
        <w:t xml:space="preserve">, виступу або відповідями на поставлені викладачем запитання. </w:t>
      </w:r>
      <w:r w:rsidR="000F347D" w:rsidRPr="000F347D">
        <w:rPr>
          <w:rFonts w:ascii="Arial" w:hAnsi="Arial" w:cs="Arial"/>
          <w:color w:val="000000"/>
          <w:sz w:val="24"/>
          <w:szCs w:val="24"/>
          <w:lang w:val="ru-RU"/>
        </w:rPr>
        <w:t>На початку практичного заняття викладач може провести е</w:t>
      </w:r>
      <w:r w:rsidR="0005271E">
        <w:rPr>
          <w:rFonts w:ascii="Arial" w:hAnsi="Arial" w:cs="Arial"/>
          <w:color w:val="000000"/>
          <w:sz w:val="24"/>
          <w:szCs w:val="24"/>
          <w:lang w:val="ru-RU"/>
        </w:rPr>
        <w:t xml:space="preserve">кспрес-опитування в межах </w:t>
      </w:r>
      <w:r w:rsidR="000F347D" w:rsidRPr="000F347D">
        <w:rPr>
          <w:rFonts w:ascii="Arial" w:hAnsi="Arial" w:cs="Arial"/>
          <w:color w:val="000000"/>
          <w:sz w:val="24"/>
          <w:szCs w:val="24"/>
          <w:lang w:val="ru-RU"/>
        </w:rPr>
        <w:t>питань</w:t>
      </w:r>
      <w:r w:rsidR="0005271E">
        <w:rPr>
          <w:rFonts w:ascii="Arial" w:hAnsi="Arial" w:cs="Arial"/>
          <w:color w:val="000000"/>
          <w:sz w:val="24"/>
          <w:szCs w:val="24"/>
          <w:lang w:val="ru-RU"/>
        </w:rPr>
        <w:t xml:space="preserve"> лекції</w:t>
      </w:r>
      <w:r w:rsidR="000F347D" w:rsidRPr="000F347D">
        <w:rPr>
          <w:rFonts w:ascii="Arial" w:hAnsi="Arial" w:cs="Arial"/>
          <w:color w:val="000000"/>
          <w:sz w:val="24"/>
          <w:szCs w:val="24"/>
          <w:lang w:val="ru-RU"/>
        </w:rPr>
        <w:t>.</w:t>
      </w:r>
    </w:p>
    <w:p w14:paraId="788CA144" w14:textId="194AA257" w:rsidR="000F347D" w:rsidRPr="000F347D" w:rsidRDefault="000F347D" w:rsidP="000F347D">
      <w:pPr>
        <w:spacing w:line="240" w:lineRule="auto"/>
        <w:ind w:firstLine="709"/>
        <w:jc w:val="both"/>
        <w:rPr>
          <w:rFonts w:ascii="Arial" w:hAnsi="Arial" w:cs="Arial"/>
          <w:color w:val="000000"/>
          <w:sz w:val="24"/>
          <w:szCs w:val="24"/>
          <w:lang w:val="ru-RU"/>
        </w:rPr>
      </w:pPr>
      <w:r w:rsidRPr="000F347D">
        <w:rPr>
          <w:rFonts w:ascii="Arial" w:hAnsi="Arial" w:cs="Arial"/>
          <w:sz w:val="24"/>
          <w:szCs w:val="24"/>
          <w:lang w:val="ru-RU"/>
        </w:rPr>
        <w:t xml:space="preserve">На практичному занятті основна увага приділяється активності студента. </w:t>
      </w:r>
      <w:r w:rsidRPr="000F347D">
        <w:rPr>
          <w:rFonts w:ascii="Arial" w:hAnsi="Arial" w:cs="Arial"/>
          <w:sz w:val="24"/>
          <w:szCs w:val="24"/>
          <w:lang w:val="ru-RU"/>
        </w:rPr>
        <w:t>Мета</w:t>
      </w:r>
      <w:r w:rsidRPr="000F347D">
        <w:rPr>
          <w:rFonts w:ascii="Arial" w:hAnsi="Arial" w:cs="Arial"/>
          <w:sz w:val="24"/>
          <w:szCs w:val="24"/>
          <w:lang w:val="ru-RU"/>
        </w:rPr>
        <w:t xml:space="preserve"> практичного заняття полягає у максимальному залученні студента до дискусії, поглиблення </w:t>
      </w:r>
      <w:r w:rsidR="0005271E">
        <w:rPr>
          <w:rFonts w:ascii="Arial" w:hAnsi="Arial" w:cs="Arial"/>
          <w:sz w:val="24"/>
          <w:szCs w:val="24"/>
          <w:lang w:val="ru-RU"/>
        </w:rPr>
        <w:lastRenderedPageBreak/>
        <w:t xml:space="preserve">його </w:t>
      </w:r>
      <w:r w:rsidRPr="000F347D">
        <w:rPr>
          <w:rFonts w:ascii="Arial" w:hAnsi="Arial" w:cs="Arial"/>
          <w:sz w:val="24"/>
          <w:szCs w:val="24"/>
          <w:lang w:val="ru-RU"/>
        </w:rPr>
        <w:t>знань</w:t>
      </w:r>
      <w:r w:rsidR="0005271E">
        <w:rPr>
          <w:rFonts w:ascii="Arial" w:hAnsi="Arial" w:cs="Arial"/>
          <w:sz w:val="24"/>
          <w:szCs w:val="24"/>
          <w:lang w:val="ru-RU"/>
        </w:rPr>
        <w:t xml:space="preserve">. </w:t>
      </w:r>
      <w:r w:rsidRPr="000F347D">
        <w:rPr>
          <w:rFonts w:ascii="Arial" w:hAnsi="Arial" w:cs="Arial"/>
          <w:sz w:val="24"/>
          <w:szCs w:val="24"/>
          <w:lang w:val="ru-RU"/>
        </w:rPr>
        <w:t>При цьому, всім студентам надаються</w:t>
      </w:r>
      <w:r w:rsidRPr="000F347D">
        <w:rPr>
          <w:rFonts w:ascii="Arial" w:hAnsi="Arial" w:cs="Arial"/>
          <w:sz w:val="24"/>
          <w:szCs w:val="24"/>
          <w:lang w:val="ru-RU"/>
        </w:rPr>
        <w:t xml:space="preserve"> рівні можливості для підвищення власної залученості. </w:t>
      </w:r>
    </w:p>
    <w:p w14:paraId="747B88AF" w14:textId="2AE30E57" w:rsidR="00E75CC9" w:rsidRPr="000F347D" w:rsidRDefault="00E75CC9" w:rsidP="00E75CC9">
      <w:pPr>
        <w:pStyle w:val="afc"/>
        <w:spacing w:before="0" w:beforeAutospacing="0" w:after="0" w:afterAutospacing="0"/>
        <w:ind w:firstLine="709"/>
        <w:jc w:val="both"/>
        <w:rPr>
          <w:rFonts w:ascii="Arial" w:hAnsi="Arial" w:cs="Arial"/>
          <w:lang w:val="ru-RU"/>
        </w:rPr>
      </w:pPr>
      <w:r w:rsidRPr="000F347D">
        <w:rPr>
          <w:rFonts w:ascii="Arial" w:hAnsi="Arial" w:cs="Arial"/>
          <w:lang w:val="uk-UA"/>
        </w:rPr>
        <w:t xml:space="preserve">Виконання письмових завдань </w:t>
      </w:r>
      <w:r w:rsidRPr="000F347D">
        <w:rPr>
          <w:rFonts w:ascii="Arial" w:hAnsi="Arial" w:cs="Arial"/>
          <w:lang w:val="ru-RU"/>
        </w:rPr>
        <w:t>оцінюється та є складовою Вашого рейтингу з дисципліни.</w:t>
      </w:r>
    </w:p>
    <w:p w14:paraId="0AADFDC5" w14:textId="77777777" w:rsidR="000F347D" w:rsidRPr="000F347D" w:rsidRDefault="000F347D" w:rsidP="000F347D">
      <w:pPr>
        <w:pStyle w:val="afc"/>
        <w:spacing w:before="0" w:beforeAutospacing="0" w:after="0" w:afterAutospacing="0"/>
        <w:ind w:firstLine="709"/>
        <w:jc w:val="both"/>
        <w:rPr>
          <w:rFonts w:ascii="Arial" w:hAnsi="Arial" w:cs="Arial"/>
          <w:color w:val="000000"/>
          <w:lang w:val="ru-RU"/>
        </w:rPr>
      </w:pPr>
      <w:r w:rsidRPr="000F347D">
        <w:rPr>
          <w:rFonts w:ascii="Arial" w:hAnsi="Arial" w:cs="Arial"/>
          <w:color w:val="000000"/>
          <w:lang w:val="ru-RU"/>
        </w:rPr>
        <w:t xml:space="preserve">З окремих тем ситуаційні завдання розв’язуються самостійно студентом після лекції, але до практичного заняття з відповідної теми. Такі завдання заздалегідь надаються студентам (надсилаються на електронну пошту групи, завантажуються до </w:t>
      </w:r>
      <w:r w:rsidRPr="000F347D">
        <w:rPr>
          <w:rFonts w:ascii="Arial" w:hAnsi="Arial" w:cs="Arial"/>
          <w:color w:val="000000"/>
        </w:rPr>
        <w:t>Classroom</w:t>
      </w:r>
      <w:r w:rsidRPr="000F347D">
        <w:rPr>
          <w:rFonts w:ascii="Arial" w:hAnsi="Arial" w:cs="Arial"/>
          <w:color w:val="000000"/>
          <w:lang w:val="ru-RU"/>
        </w:rPr>
        <w:t xml:space="preserve"> (у разі його створення)  </w:t>
      </w:r>
      <w:bookmarkStart w:id="2" w:name="_GoBack"/>
      <w:bookmarkEnd w:id="2"/>
      <w:r w:rsidRPr="000F347D">
        <w:rPr>
          <w:rFonts w:ascii="Arial" w:hAnsi="Arial" w:cs="Arial"/>
          <w:color w:val="000000"/>
          <w:lang w:val="ru-RU"/>
        </w:rPr>
        <w:t xml:space="preserve">з визначенням дедлайну виконання) та мають бути у визначений час (дедлайн) завантажені до </w:t>
      </w:r>
      <w:r w:rsidRPr="000F347D">
        <w:rPr>
          <w:rFonts w:ascii="Arial" w:hAnsi="Arial" w:cs="Arial"/>
          <w:color w:val="000000"/>
        </w:rPr>
        <w:t>Classroom</w:t>
      </w:r>
      <w:r w:rsidRPr="000F347D">
        <w:rPr>
          <w:rFonts w:ascii="Arial" w:hAnsi="Arial" w:cs="Arial"/>
          <w:color w:val="000000"/>
          <w:lang w:val="ru-RU"/>
        </w:rPr>
        <w:t xml:space="preserve"> (у разі його створення) або надіслані викладачу на електронну адресу за день до проведення практичного заняття. </w:t>
      </w:r>
    </w:p>
    <w:p w14:paraId="63A9F878" w14:textId="228AE2F9" w:rsidR="000F347D" w:rsidRPr="000F347D" w:rsidRDefault="000F347D" w:rsidP="000F347D">
      <w:pPr>
        <w:pStyle w:val="afc"/>
        <w:spacing w:before="0" w:beforeAutospacing="0" w:after="0" w:afterAutospacing="0"/>
        <w:ind w:firstLine="709"/>
        <w:jc w:val="both"/>
        <w:rPr>
          <w:rFonts w:ascii="Arial" w:hAnsi="Arial" w:cs="Arial"/>
          <w:color w:val="000000"/>
          <w:lang w:val="ru-RU"/>
        </w:rPr>
      </w:pPr>
      <w:r w:rsidRPr="000F347D">
        <w:rPr>
          <w:rFonts w:ascii="Arial" w:hAnsi="Arial" w:cs="Arial"/>
          <w:color w:val="000000"/>
          <w:lang w:val="ru-RU"/>
        </w:rPr>
        <w:t xml:space="preserve">З окремих тем ситуаційні завдання розв’язуються самостійно студентом під час практичного заняття. Виконання таких завдань потрібно завантажити  до </w:t>
      </w:r>
      <w:r w:rsidRPr="000F347D">
        <w:rPr>
          <w:rFonts w:ascii="Arial" w:hAnsi="Arial" w:cs="Arial"/>
          <w:color w:val="000000"/>
        </w:rPr>
        <w:t>Classroom</w:t>
      </w:r>
      <w:r w:rsidRPr="000F347D">
        <w:rPr>
          <w:rFonts w:ascii="Arial" w:hAnsi="Arial" w:cs="Arial"/>
          <w:color w:val="000000"/>
          <w:lang w:val="ru-RU"/>
        </w:rPr>
        <w:t xml:space="preserve"> (у разі його створення) або надіслати викладачу на електронну адресу в день його виконання </w:t>
      </w:r>
      <w:r w:rsidRPr="000F347D">
        <w:rPr>
          <w:rFonts w:ascii="Arial" w:hAnsi="Arial" w:cs="Arial"/>
          <w:color w:val="000000"/>
          <w:lang w:val="ru-RU"/>
        </w:rPr>
        <w:t xml:space="preserve">до часу, вказаного викладачем. </w:t>
      </w:r>
    </w:p>
    <w:p w14:paraId="4237A719" w14:textId="77777777" w:rsidR="00E75CC9" w:rsidRPr="000F347D" w:rsidRDefault="00E75CC9" w:rsidP="00E75CC9">
      <w:pPr>
        <w:pStyle w:val="afc"/>
        <w:spacing w:before="0" w:beforeAutospacing="0" w:after="0" w:afterAutospacing="0"/>
        <w:ind w:firstLine="709"/>
        <w:jc w:val="both"/>
        <w:rPr>
          <w:rFonts w:ascii="Arial" w:hAnsi="Arial" w:cs="Arial"/>
          <w:lang w:val="uk-UA"/>
        </w:rPr>
      </w:pPr>
      <w:r w:rsidRPr="000F347D">
        <w:rPr>
          <w:rFonts w:ascii="Arial" w:hAnsi="Arial" w:cs="Arial"/>
          <w:color w:val="000000"/>
          <w:lang w:val="ru-RU"/>
        </w:rPr>
        <w:t>Практичне заняття у студентів заочної форми навчання передбачає обговорення питань, винесених на таке практичне заняття</w:t>
      </w:r>
    </w:p>
    <w:p w14:paraId="11F89B1A" w14:textId="1BE6AD0F" w:rsidR="00E75CC9" w:rsidRPr="000F347D" w:rsidRDefault="00E75CC9" w:rsidP="00E75CC9">
      <w:pPr>
        <w:pStyle w:val="afc"/>
        <w:spacing w:before="0" w:beforeAutospacing="0" w:after="0" w:afterAutospacing="0"/>
        <w:ind w:firstLine="709"/>
        <w:jc w:val="both"/>
        <w:rPr>
          <w:rFonts w:ascii="Arial" w:hAnsi="Arial" w:cs="Arial"/>
          <w:lang w:val="ru-RU"/>
        </w:rPr>
      </w:pPr>
      <w:r w:rsidRPr="000F347D">
        <w:rPr>
          <w:rFonts w:ascii="Arial" w:hAnsi="Arial" w:cs="Arial"/>
          <w:color w:val="000000"/>
          <w:lang w:val="ru-RU"/>
        </w:rPr>
        <w:t>Завдання для самостійної роботи, виконання яких передбачено письмово, виконуються шляхом підготовки друкованого документа. Виконані завдання оцінюються та є складовою Вашого рейтингу з дисципліни. На початку вивчення дисципліни викладач назве ті завдання самостійної роботи, які пропонуються студенту для виконання письмово</w:t>
      </w:r>
      <w:r w:rsidR="0005271E">
        <w:rPr>
          <w:rFonts w:ascii="Arial" w:hAnsi="Arial" w:cs="Arial"/>
          <w:color w:val="000000"/>
          <w:lang w:val="ru-RU"/>
        </w:rPr>
        <w:t xml:space="preserve"> </w:t>
      </w:r>
      <w:r w:rsidRPr="000F347D">
        <w:rPr>
          <w:rFonts w:ascii="Arial" w:hAnsi="Arial" w:cs="Arial"/>
          <w:color w:val="000000"/>
          <w:lang w:val="ru-RU"/>
        </w:rPr>
        <w:t>та вимоги до їх виконання; встановить дедлайн для сдачі таких завдань. У разі схожості виконаних завдань може бути встановлений захист таких робіт.</w:t>
      </w:r>
    </w:p>
    <w:p w14:paraId="33708E82" w14:textId="77777777" w:rsidR="00E75CC9" w:rsidRPr="000F347D" w:rsidRDefault="00E75CC9" w:rsidP="00E75CC9">
      <w:pPr>
        <w:pStyle w:val="afc"/>
        <w:tabs>
          <w:tab w:val="left" w:pos="0"/>
        </w:tabs>
        <w:spacing w:before="0" w:beforeAutospacing="0" w:after="0" w:afterAutospacing="0"/>
        <w:ind w:firstLine="709"/>
        <w:jc w:val="both"/>
        <w:rPr>
          <w:rFonts w:ascii="Arial" w:hAnsi="Arial" w:cs="Arial"/>
          <w:lang w:val="ru-RU" w:eastAsia="x-none"/>
        </w:rPr>
      </w:pPr>
      <w:r w:rsidRPr="000F347D">
        <w:rPr>
          <w:rFonts w:ascii="Arial" w:hAnsi="Arial" w:cs="Arial"/>
          <w:lang w:val="ru-RU"/>
        </w:rPr>
        <w:t xml:space="preserve">Завдання на ДКР студентам заочної форми навчання надсилаються на електронну пошту групи та/ або </w:t>
      </w:r>
      <w:r w:rsidRPr="000F347D">
        <w:rPr>
          <w:rFonts w:ascii="Arial" w:hAnsi="Arial" w:cs="Arial"/>
          <w:color w:val="000000"/>
          <w:lang w:val="ru-RU"/>
        </w:rPr>
        <w:t xml:space="preserve">завантажуються до </w:t>
      </w:r>
      <w:r w:rsidRPr="000F347D">
        <w:rPr>
          <w:rFonts w:ascii="Arial" w:hAnsi="Arial" w:cs="Arial"/>
          <w:color w:val="000000"/>
        </w:rPr>
        <w:t>Classroom</w:t>
      </w:r>
      <w:r w:rsidRPr="000F347D">
        <w:rPr>
          <w:rFonts w:ascii="Arial" w:hAnsi="Arial" w:cs="Arial"/>
          <w:color w:val="000000"/>
          <w:lang w:val="ru-RU"/>
        </w:rPr>
        <w:t xml:space="preserve"> (у разі його створення) протягом 2-х тижнів після завершення начитки лекцій. </w:t>
      </w:r>
    </w:p>
    <w:p w14:paraId="4A7703C6" w14:textId="261009C2" w:rsidR="00373F81" w:rsidRPr="000F347D" w:rsidRDefault="00E75CC9" w:rsidP="000F347D">
      <w:pPr>
        <w:pStyle w:val="afc"/>
        <w:spacing w:before="0" w:beforeAutospacing="0" w:after="0" w:afterAutospacing="0"/>
        <w:ind w:firstLine="709"/>
        <w:jc w:val="both"/>
        <w:rPr>
          <w:rFonts w:ascii="Arial" w:hAnsi="Arial" w:cs="Arial"/>
          <w:lang w:val="ru-RU"/>
        </w:rPr>
      </w:pPr>
      <w:r w:rsidRPr="000F347D">
        <w:rPr>
          <w:rFonts w:ascii="Arial" w:hAnsi="Arial" w:cs="Arial"/>
          <w:lang w:val="ru-RU"/>
        </w:rPr>
        <w:t xml:space="preserve">Студентам заочної форми навчання потрібно завантажити </w:t>
      </w:r>
      <w:r w:rsidRPr="000F347D">
        <w:rPr>
          <w:rFonts w:ascii="Arial" w:hAnsi="Arial" w:cs="Arial"/>
          <w:color w:val="000000"/>
          <w:lang w:val="ru-RU"/>
        </w:rPr>
        <w:t xml:space="preserve">до </w:t>
      </w:r>
      <w:r w:rsidRPr="000F347D">
        <w:rPr>
          <w:rFonts w:ascii="Arial" w:hAnsi="Arial" w:cs="Arial"/>
          <w:color w:val="000000"/>
        </w:rPr>
        <w:t>Classroom</w:t>
      </w:r>
      <w:r w:rsidRPr="000F347D">
        <w:rPr>
          <w:rFonts w:ascii="Arial" w:hAnsi="Arial" w:cs="Arial"/>
          <w:color w:val="000000"/>
          <w:lang w:val="ru-RU"/>
        </w:rPr>
        <w:t xml:space="preserve"> (у разі його створення) або надіслати викладачу на електронну адресу виконані </w:t>
      </w:r>
      <w:r w:rsidRPr="000F347D">
        <w:rPr>
          <w:rFonts w:ascii="Arial" w:hAnsi="Arial" w:cs="Arial"/>
          <w:lang w:val="ru-RU"/>
        </w:rPr>
        <w:t>ДКР</w:t>
      </w:r>
      <w:r w:rsidRPr="000F347D">
        <w:rPr>
          <w:rFonts w:ascii="Arial" w:hAnsi="Arial" w:cs="Arial"/>
          <w:color w:val="000000"/>
          <w:lang w:val="ru-RU"/>
        </w:rPr>
        <w:t xml:space="preserve"> за </w:t>
      </w:r>
      <w:r w:rsidRPr="000F347D">
        <w:rPr>
          <w:rFonts w:ascii="Arial" w:hAnsi="Arial" w:cs="Arial"/>
          <w:lang w:val="ru-RU"/>
        </w:rPr>
        <w:t xml:space="preserve">2 тижні до проведення заходу підсумкового контролю. </w:t>
      </w:r>
    </w:p>
    <w:p w14:paraId="6CCE2FA8" w14:textId="77777777" w:rsidR="00E67C89" w:rsidRPr="009961F9" w:rsidRDefault="00E67C89" w:rsidP="002170EC">
      <w:pPr>
        <w:spacing w:line="240" w:lineRule="auto"/>
        <w:ind w:firstLine="709"/>
        <w:jc w:val="both"/>
        <w:rPr>
          <w:rFonts w:ascii="Arial" w:hAnsi="Arial" w:cs="Arial"/>
          <w:sz w:val="24"/>
          <w:szCs w:val="24"/>
          <w:lang w:val="ru-RU"/>
        </w:rPr>
      </w:pPr>
      <w:r w:rsidRPr="009961F9">
        <w:rPr>
          <w:rFonts w:ascii="Arial" w:hAnsi="Arial" w:cs="Arial"/>
          <w:b/>
          <w:sz w:val="24"/>
          <w:szCs w:val="24"/>
        </w:rPr>
        <w:t>Процедура оскарження результатів контрольних заходів оцінювання</w:t>
      </w:r>
    </w:p>
    <w:p w14:paraId="3D072110" w14:textId="77777777" w:rsidR="00E67C89" w:rsidRDefault="00E67C89" w:rsidP="002170EC">
      <w:pPr>
        <w:spacing w:line="240" w:lineRule="auto"/>
        <w:ind w:firstLine="709"/>
        <w:jc w:val="both"/>
        <w:rPr>
          <w:rFonts w:ascii="Arial" w:hAnsi="Arial" w:cs="Arial"/>
          <w:sz w:val="24"/>
          <w:szCs w:val="24"/>
        </w:rPr>
      </w:pPr>
      <w:r w:rsidRPr="009961F9">
        <w:rPr>
          <w:rFonts w:ascii="Arial" w:hAnsi="Arial" w:cs="Arial"/>
          <w:sz w:val="24"/>
          <w:szCs w:val="24"/>
        </w:rPr>
        <w:t>Студенти мають можливість підняти будь-яке питання, яке стосується процедури контрольних заходів. Для цього потрібно звернутись до викладача в письмовій формі та очікувати відповідного роз’яснення.</w:t>
      </w:r>
    </w:p>
    <w:p w14:paraId="558C4558" w14:textId="77777777" w:rsidR="00E67C89" w:rsidRPr="009961F9" w:rsidRDefault="00E67C89" w:rsidP="002170EC">
      <w:pPr>
        <w:spacing w:line="240" w:lineRule="auto"/>
        <w:ind w:firstLine="709"/>
        <w:jc w:val="both"/>
        <w:rPr>
          <w:rFonts w:ascii="Arial" w:hAnsi="Arial" w:cs="Arial"/>
          <w:b/>
          <w:sz w:val="24"/>
          <w:szCs w:val="24"/>
        </w:rPr>
      </w:pPr>
      <w:r w:rsidRPr="009961F9">
        <w:rPr>
          <w:rFonts w:ascii="Arial" w:hAnsi="Arial" w:cs="Arial"/>
          <w:b/>
          <w:sz w:val="24"/>
          <w:szCs w:val="24"/>
        </w:rPr>
        <w:t>Календарний рубіжний контроль</w:t>
      </w:r>
    </w:p>
    <w:p w14:paraId="014D1558" w14:textId="77777777" w:rsidR="00E67C89" w:rsidRDefault="00E67C89" w:rsidP="002170EC">
      <w:pPr>
        <w:spacing w:line="240" w:lineRule="auto"/>
        <w:ind w:firstLine="709"/>
        <w:jc w:val="both"/>
        <w:rPr>
          <w:rFonts w:ascii="Arial" w:hAnsi="Arial" w:cs="Arial"/>
          <w:sz w:val="24"/>
          <w:szCs w:val="24"/>
        </w:rPr>
      </w:pPr>
      <w:r w:rsidRPr="009961F9">
        <w:rPr>
          <w:rFonts w:ascii="Arial" w:hAnsi="Arial" w:cs="Arial"/>
          <w:sz w:val="24"/>
          <w:szCs w:val="24"/>
          <w:lang w:val="ru-RU"/>
        </w:rPr>
        <w:t>Календарний руб</w:t>
      </w:r>
      <w:r w:rsidRPr="009961F9">
        <w:rPr>
          <w:rFonts w:ascii="Arial" w:hAnsi="Arial" w:cs="Arial"/>
          <w:sz w:val="24"/>
          <w:szCs w:val="24"/>
        </w:rPr>
        <w:t xml:space="preserve">іжний контроль </w:t>
      </w:r>
      <w:r>
        <w:rPr>
          <w:rFonts w:ascii="Arial" w:hAnsi="Arial" w:cs="Arial"/>
          <w:sz w:val="24"/>
          <w:szCs w:val="24"/>
        </w:rPr>
        <w:t xml:space="preserve">передбачає проміжне підведення підсумків опанування дисципліни. </w:t>
      </w:r>
      <w:r w:rsidRPr="009961F9">
        <w:rPr>
          <w:rFonts w:ascii="Arial" w:hAnsi="Arial" w:cs="Arial"/>
          <w:sz w:val="24"/>
          <w:szCs w:val="24"/>
        </w:rPr>
        <w:t xml:space="preserve">Метою проведення </w:t>
      </w:r>
      <w:r w:rsidR="000B0E28" w:rsidRPr="00185BDF">
        <w:rPr>
          <w:rFonts w:ascii="Arial" w:hAnsi="Arial" w:cs="Arial"/>
          <w:sz w:val="24"/>
          <w:szCs w:val="24"/>
        </w:rPr>
        <w:t>календарного</w:t>
      </w:r>
      <w:r w:rsidRPr="009961F9">
        <w:rPr>
          <w:rFonts w:ascii="Arial" w:hAnsi="Arial" w:cs="Arial"/>
          <w:sz w:val="24"/>
          <w:szCs w:val="24"/>
        </w:rPr>
        <w:t xml:space="preserve"> контролю є підвищення якості навчання студентів та моніторинг </w:t>
      </w:r>
      <w:r>
        <w:rPr>
          <w:rFonts w:ascii="Arial" w:hAnsi="Arial" w:cs="Arial"/>
          <w:sz w:val="24"/>
          <w:szCs w:val="24"/>
        </w:rPr>
        <w:t xml:space="preserve">опанування навчальної дисципліни </w:t>
      </w:r>
      <w:r w:rsidRPr="009961F9">
        <w:rPr>
          <w:rFonts w:ascii="Arial" w:hAnsi="Arial" w:cs="Arial"/>
          <w:sz w:val="24"/>
          <w:szCs w:val="24"/>
        </w:rPr>
        <w:t>студентами.</w:t>
      </w:r>
    </w:p>
    <w:p w14:paraId="05387251" w14:textId="77777777" w:rsidR="00E67C89" w:rsidRDefault="00E67C89" w:rsidP="002170EC">
      <w:pPr>
        <w:spacing w:line="240" w:lineRule="auto"/>
        <w:ind w:firstLine="709"/>
        <w:jc w:val="both"/>
        <w:rPr>
          <w:rFonts w:ascii="Arial" w:hAnsi="Arial" w:cs="Arial"/>
          <w:sz w:val="24"/>
          <w:szCs w:val="24"/>
        </w:rPr>
      </w:pPr>
      <w:r w:rsidRPr="009961F9">
        <w:rPr>
          <w:rFonts w:ascii="Arial" w:hAnsi="Arial" w:cs="Arial"/>
          <w:sz w:val="24"/>
          <w:szCs w:val="24"/>
        </w:rPr>
        <w:t xml:space="preserve">Умовою </w:t>
      </w:r>
      <w:r>
        <w:rPr>
          <w:rFonts w:ascii="Arial" w:hAnsi="Arial" w:cs="Arial"/>
          <w:sz w:val="24"/>
          <w:szCs w:val="24"/>
        </w:rPr>
        <w:t xml:space="preserve">успішного проходження календарного контролю є </w:t>
      </w:r>
      <w:r w:rsidR="00F80C5B">
        <w:rPr>
          <w:rFonts w:ascii="Arial" w:hAnsi="Arial" w:cs="Arial"/>
          <w:sz w:val="24"/>
          <w:szCs w:val="24"/>
        </w:rPr>
        <w:t>набрання студентами 5</w:t>
      </w:r>
      <w:r w:rsidR="00206712">
        <w:rPr>
          <w:rFonts w:ascii="Arial" w:hAnsi="Arial" w:cs="Arial"/>
          <w:sz w:val="24"/>
          <w:szCs w:val="24"/>
        </w:rPr>
        <w:t xml:space="preserve">0% можливих на дату </w:t>
      </w:r>
      <w:r w:rsidR="00F80C5B">
        <w:rPr>
          <w:rFonts w:ascii="Arial" w:hAnsi="Arial" w:cs="Arial"/>
          <w:sz w:val="24"/>
          <w:szCs w:val="24"/>
        </w:rPr>
        <w:t xml:space="preserve">календарного </w:t>
      </w:r>
      <w:r w:rsidR="00206712">
        <w:rPr>
          <w:rFonts w:ascii="Arial" w:hAnsi="Arial" w:cs="Arial"/>
          <w:sz w:val="24"/>
          <w:szCs w:val="24"/>
        </w:rPr>
        <w:t>контролю балів.</w:t>
      </w:r>
    </w:p>
    <w:p w14:paraId="61863A62" w14:textId="77777777" w:rsidR="00E67C89" w:rsidRPr="009961F9" w:rsidRDefault="00E67C89" w:rsidP="002170EC">
      <w:pPr>
        <w:spacing w:line="240" w:lineRule="auto"/>
        <w:ind w:firstLine="709"/>
        <w:jc w:val="both"/>
        <w:rPr>
          <w:rFonts w:ascii="Arial" w:hAnsi="Arial" w:cs="Arial"/>
          <w:b/>
          <w:sz w:val="24"/>
          <w:szCs w:val="24"/>
        </w:rPr>
      </w:pPr>
      <w:r w:rsidRPr="009961F9">
        <w:rPr>
          <w:rFonts w:ascii="Arial" w:hAnsi="Arial" w:cs="Arial"/>
          <w:b/>
          <w:sz w:val="24"/>
          <w:szCs w:val="24"/>
        </w:rPr>
        <w:t>Академічна доброчесність</w:t>
      </w:r>
    </w:p>
    <w:p w14:paraId="757AA656" w14:textId="77777777" w:rsidR="00E67C89" w:rsidRDefault="00E67C89" w:rsidP="002170EC">
      <w:pPr>
        <w:spacing w:line="240" w:lineRule="auto"/>
        <w:ind w:firstLine="709"/>
        <w:jc w:val="both"/>
        <w:rPr>
          <w:rFonts w:ascii="Arial" w:hAnsi="Arial" w:cs="Arial"/>
          <w:sz w:val="24"/>
          <w:szCs w:val="24"/>
        </w:rPr>
      </w:pPr>
      <w:r w:rsidRPr="009961F9">
        <w:rPr>
          <w:rFonts w:ascii="Arial" w:hAnsi="Arial" w:cs="Arial"/>
          <w:sz w:val="24"/>
          <w:szCs w:val="24"/>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21" w:history="1">
        <w:r w:rsidRPr="00C059D2">
          <w:rPr>
            <w:rStyle w:val="a5"/>
            <w:rFonts w:ascii="Arial" w:hAnsi="Arial" w:cs="Arial"/>
            <w:sz w:val="24"/>
            <w:szCs w:val="24"/>
          </w:rPr>
          <w:t>https://kpi.ua/code</w:t>
        </w:r>
      </w:hyperlink>
      <w:r w:rsidRPr="009961F9">
        <w:rPr>
          <w:rFonts w:ascii="Arial" w:hAnsi="Arial" w:cs="Arial"/>
          <w:sz w:val="24"/>
          <w:szCs w:val="24"/>
        </w:rPr>
        <w:t xml:space="preserve">. </w:t>
      </w:r>
    </w:p>
    <w:p w14:paraId="7D4C1EEF" w14:textId="77777777" w:rsidR="00E67C89" w:rsidRPr="009961F9" w:rsidRDefault="00E67C89" w:rsidP="002170EC">
      <w:pPr>
        <w:spacing w:line="240" w:lineRule="auto"/>
        <w:ind w:firstLine="709"/>
        <w:jc w:val="both"/>
        <w:rPr>
          <w:rFonts w:ascii="Arial" w:hAnsi="Arial" w:cs="Arial"/>
          <w:b/>
          <w:sz w:val="24"/>
          <w:szCs w:val="24"/>
        </w:rPr>
      </w:pPr>
      <w:r w:rsidRPr="009961F9">
        <w:rPr>
          <w:rFonts w:ascii="Arial" w:hAnsi="Arial" w:cs="Arial"/>
          <w:b/>
          <w:sz w:val="24"/>
          <w:szCs w:val="24"/>
        </w:rPr>
        <w:t>Норми етичної поведінки</w:t>
      </w:r>
    </w:p>
    <w:p w14:paraId="6C4BB407" w14:textId="77777777" w:rsidR="00E67C89" w:rsidRDefault="00E67C89" w:rsidP="002170EC">
      <w:pPr>
        <w:spacing w:line="240" w:lineRule="auto"/>
        <w:ind w:firstLine="709"/>
        <w:jc w:val="both"/>
        <w:rPr>
          <w:rFonts w:ascii="Arial" w:hAnsi="Arial" w:cs="Arial"/>
          <w:sz w:val="24"/>
          <w:szCs w:val="24"/>
        </w:rPr>
      </w:pPr>
      <w:r w:rsidRPr="009961F9">
        <w:rPr>
          <w:rFonts w:ascii="Arial" w:hAnsi="Arial" w:cs="Arial"/>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22" w:history="1">
        <w:r w:rsidRPr="009961F9">
          <w:rPr>
            <w:rStyle w:val="a5"/>
            <w:rFonts w:ascii="Arial" w:hAnsi="Arial" w:cs="Arial"/>
            <w:sz w:val="24"/>
            <w:szCs w:val="24"/>
          </w:rPr>
          <w:t>https://kpi.ua/code</w:t>
        </w:r>
      </w:hyperlink>
      <w:r w:rsidRPr="009961F9">
        <w:rPr>
          <w:rFonts w:ascii="Arial" w:hAnsi="Arial" w:cs="Arial"/>
          <w:sz w:val="24"/>
          <w:szCs w:val="24"/>
        </w:rPr>
        <w:t>.</w:t>
      </w:r>
      <w:r w:rsidR="002170EC">
        <w:rPr>
          <w:rFonts w:ascii="Arial" w:hAnsi="Arial" w:cs="Arial"/>
          <w:sz w:val="24"/>
          <w:szCs w:val="24"/>
        </w:rPr>
        <w:t>\</w:t>
      </w:r>
    </w:p>
    <w:p w14:paraId="2F465E77" w14:textId="77777777" w:rsidR="004A6336" w:rsidRPr="00ED48B0" w:rsidRDefault="004A6336" w:rsidP="002170EC">
      <w:pPr>
        <w:pStyle w:val="1"/>
        <w:spacing w:before="0" w:after="0" w:line="240" w:lineRule="auto"/>
        <w:ind w:left="0" w:firstLine="709"/>
        <w:rPr>
          <w:rFonts w:ascii="Arial" w:hAnsi="Arial" w:cs="Arial"/>
        </w:rPr>
      </w:pPr>
      <w:r w:rsidRPr="00ED48B0">
        <w:rPr>
          <w:rFonts w:ascii="Arial" w:hAnsi="Arial" w:cs="Arial"/>
        </w:rPr>
        <w:t xml:space="preserve">Види контролю та </w:t>
      </w:r>
      <w:r w:rsidR="00B40317" w:rsidRPr="00ED48B0">
        <w:rPr>
          <w:rFonts w:ascii="Arial" w:hAnsi="Arial" w:cs="Arial"/>
        </w:rPr>
        <w:t xml:space="preserve">рейтингова система </w:t>
      </w:r>
      <w:r w:rsidRPr="00ED48B0">
        <w:rPr>
          <w:rFonts w:ascii="Arial" w:hAnsi="Arial" w:cs="Arial"/>
        </w:rPr>
        <w:t>оцін</w:t>
      </w:r>
      <w:r w:rsidR="00B40317" w:rsidRPr="00ED48B0">
        <w:rPr>
          <w:rFonts w:ascii="Arial" w:hAnsi="Arial" w:cs="Arial"/>
        </w:rPr>
        <w:t xml:space="preserve">ювання </w:t>
      </w:r>
      <w:r w:rsidRPr="00ED48B0">
        <w:rPr>
          <w:rFonts w:ascii="Arial" w:hAnsi="Arial" w:cs="Arial"/>
        </w:rPr>
        <w:t>результатів навчання</w:t>
      </w:r>
      <w:r w:rsidR="00B40317" w:rsidRPr="00ED48B0">
        <w:rPr>
          <w:rFonts w:ascii="Arial" w:hAnsi="Arial" w:cs="Arial"/>
        </w:rPr>
        <w:t xml:space="preserve"> (РСО)</w:t>
      </w:r>
    </w:p>
    <w:p w14:paraId="39A2C0B1" w14:textId="77777777" w:rsidR="008B4DE6" w:rsidRPr="00ED48B0" w:rsidRDefault="00B40317" w:rsidP="002170EC">
      <w:pPr>
        <w:spacing w:line="240" w:lineRule="auto"/>
        <w:ind w:firstLine="709"/>
        <w:jc w:val="both"/>
        <w:rPr>
          <w:rFonts w:ascii="Arial" w:hAnsi="Arial" w:cs="Arial"/>
          <w:sz w:val="24"/>
          <w:szCs w:val="24"/>
          <w:lang w:val="ru-RU"/>
        </w:rPr>
      </w:pPr>
      <w:r w:rsidRPr="00ED48B0">
        <w:rPr>
          <w:rFonts w:ascii="Arial" w:hAnsi="Arial" w:cs="Arial"/>
          <w:b/>
          <w:sz w:val="24"/>
          <w:szCs w:val="24"/>
        </w:rPr>
        <w:t>Календарний контроль</w:t>
      </w:r>
      <w:r w:rsidR="004A6336" w:rsidRPr="00ED48B0">
        <w:rPr>
          <w:rFonts w:ascii="Arial" w:hAnsi="Arial" w:cs="Arial"/>
          <w:b/>
          <w:sz w:val="24"/>
          <w:szCs w:val="24"/>
        </w:rPr>
        <w:t>:</w:t>
      </w:r>
      <w:r w:rsidRPr="00ED48B0">
        <w:rPr>
          <w:rFonts w:ascii="Arial" w:hAnsi="Arial" w:cs="Arial"/>
          <w:i/>
          <w:sz w:val="24"/>
          <w:szCs w:val="24"/>
        </w:rPr>
        <w:t xml:space="preserve"> </w:t>
      </w:r>
      <w:r w:rsidRPr="00B15E04">
        <w:rPr>
          <w:rFonts w:ascii="Arial" w:hAnsi="Arial" w:cs="Arial"/>
          <w:sz w:val="24"/>
          <w:szCs w:val="24"/>
        </w:rPr>
        <w:t>пров</w:t>
      </w:r>
      <w:r w:rsidRPr="00533F64">
        <w:rPr>
          <w:rFonts w:ascii="Arial" w:hAnsi="Arial" w:cs="Arial"/>
          <w:sz w:val="24"/>
          <w:szCs w:val="24"/>
        </w:rPr>
        <w:t>а</w:t>
      </w:r>
      <w:r w:rsidRPr="00B15E04">
        <w:rPr>
          <w:rFonts w:ascii="Arial" w:hAnsi="Arial" w:cs="Arial"/>
          <w:sz w:val="24"/>
          <w:szCs w:val="24"/>
        </w:rPr>
        <w:t>диться двічі на семестр як моніторинг поточного стану виконання вимог силабусу</w:t>
      </w:r>
      <w:r w:rsidR="00B44AA5" w:rsidRPr="00B15E04">
        <w:rPr>
          <w:rFonts w:ascii="Arial" w:hAnsi="Arial" w:cs="Arial"/>
          <w:sz w:val="24"/>
          <w:szCs w:val="24"/>
        </w:rPr>
        <w:t xml:space="preserve"> та робочої навчальної програми</w:t>
      </w:r>
      <w:r w:rsidRPr="00B15E04">
        <w:rPr>
          <w:rFonts w:ascii="Arial" w:hAnsi="Arial" w:cs="Arial"/>
          <w:sz w:val="24"/>
          <w:szCs w:val="24"/>
        </w:rPr>
        <w:t>.</w:t>
      </w:r>
      <w:r w:rsidR="0030530B" w:rsidRPr="00ED48B0">
        <w:rPr>
          <w:rFonts w:ascii="Arial" w:hAnsi="Arial" w:cs="Arial"/>
          <w:sz w:val="24"/>
          <w:szCs w:val="24"/>
          <w:lang w:val="ru-RU"/>
        </w:rPr>
        <w:t xml:space="preserve"> </w:t>
      </w:r>
      <w:r w:rsidR="00576297" w:rsidRPr="00ED48B0">
        <w:rPr>
          <w:rFonts w:ascii="Arial" w:hAnsi="Arial" w:cs="Arial"/>
          <w:sz w:val="24"/>
          <w:szCs w:val="24"/>
          <w:lang w:val="ru-RU"/>
        </w:rPr>
        <w:t xml:space="preserve"> </w:t>
      </w:r>
    </w:p>
    <w:p w14:paraId="33C70863" w14:textId="77777777" w:rsidR="003555EA" w:rsidRPr="00ED48B0" w:rsidRDefault="000D1F73" w:rsidP="002170EC">
      <w:pPr>
        <w:pStyle w:val="a0"/>
        <w:spacing w:line="240" w:lineRule="auto"/>
        <w:ind w:left="0" w:firstLine="709"/>
        <w:contextualSpacing w:val="0"/>
        <w:jc w:val="both"/>
        <w:rPr>
          <w:rFonts w:ascii="Arial" w:hAnsi="Arial" w:cs="Arial"/>
          <w:sz w:val="24"/>
          <w:szCs w:val="24"/>
        </w:rPr>
      </w:pPr>
      <w:r w:rsidRPr="00ED48B0">
        <w:rPr>
          <w:rFonts w:ascii="Arial" w:hAnsi="Arial" w:cs="Arial"/>
          <w:b/>
          <w:sz w:val="24"/>
          <w:szCs w:val="24"/>
        </w:rPr>
        <w:t>Семестровий контроль:</w:t>
      </w:r>
      <w:r w:rsidRPr="00ED48B0">
        <w:rPr>
          <w:rFonts w:ascii="Arial" w:hAnsi="Arial" w:cs="Arial"/>
          <w:sz w:val="24"/>
          <w:szCs w:val="24"/>
        </w:rPr>
        <w:t xml:space="preserve"> </w:t>
      </w:r>
      <w:r w:rsidR="00B44AA5" w:rsidRPr="00ED48B0">
        <w:rPr>
          <w:rFonts w:ascii="Arial" w:hAnsi="Arial" w:cs="Arial"/>
          <w:sz w:val="24"/>
          <w:szCs w:val="24"/>
        </w:rPr>
        <w:t xml:space="preserve"> </w:t>
      </w:r>
      <w:r w:rsidR="00576297" w:rsidRPr="00ED48B0">
        <w:rPr>
          <w:rFonts w:ascii="Arial" w:hAnsi="Arial" w:cs="Arial"/>
          <w:sz w:val="24"/>
          <w:szCs w:val="24"/>
        </w:rPr>
        <w:t>залік.</w:t>
      </w:r>
    </w:p>
    <w:p w14:paraId="75999FBE" w14:textId="77777777" w:rsidR="00B44AA5" w:rsidRPr="00ED48B0" w:rsidRDefault="00B44AA5" w:rsidP="002170EC">
      <w:pPr>
        <w:pStyle w:val="a0"/>
        <w:spacing w:line="240" w:lineRule="auto"/>
        <w:ind w:left="0" w:firstLine="709"/>
        <w:contextualSpacing w:val="0"/>
        <w:jc w:val="both"/>
        <w:rPr>
          <w:rFonts w:ascii="Arial" w:hAnsi="Arial" w:cs="Arial"/>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709"/>
        <w:gridCol w:w="836"/>
        <w:gridCol w:w="1127"/>
        <w:gridCol w:w="1143"/>
        <w:gridCol w:w="1262"/>
      </w:tblGrid>
      <w:tr w:rsidR="005D38C1" w:rsidRPr="00ED48B0" w14:paraId="1D50C9BD" w14:textId="77777777" w:rsidTr="002E2AE1">
        <w:trPr>
          <w:trHeight w:val="479"/>
          <w:jc w:val="center"/>
        </w:trPr>
        <w:tc>
          <w:tcPr>
            <w:tcW w:w="562" w:type="dxa"/>
            <w:tcBorders>
              <w:bottom w:val="single" w:sz="4" w:space="0" w:color="auto"/>
              <w:right w:val="single" w:sz="4" w:space="0" w:color="auto"/>
            </w:tcBorders>
            <w:shd w:val="clear" w:color="auto" w:fill="D9D9D9" w:themeFill="background1" w:themeFillShade="D9"/>
            <w:vAlign w:val="center"/>
          </w:tcPr>
          <w:p w14:paraId="21923DCD" w14:textId="77777777" w:rsidR="00576297" w:rsidRPr="00ED48B0" w:rsidRDefault="00576297" w:rsidP="002170EC">
            <w:pPr>
              <w:spacing w:line="240" w:lineRule="auto"/>
              <w:jc w:val="center"/>
              <w:rPr>
                <w:rFonts w:ascii="Arial" w:hAnsi="Arial" w:cs="Arial"/>
                <w:sz w:val="24"/>
                <w:szCs w:val="24"/>
              </w:rPr>
            </w:pPr>
            <w:r w:rsidRPr="00ED48B0">
              <w:rPr>
                <w:rFonts w:ascii="Arial" w:hAnsi="Arial" w:cs="Arial"/>
                <w:sz w:val="24"/>
                <w:szCs w:val="24"/>
              </w:rPr>
              <w:t>№ з/п</w:t>
            </w:r>
          </w:p>
        </w:tc>
        <w:tc>
          <w:tcPr>
            <w:tcW w:w="4709" w:type="dxa"/>
            <w:tcBorders>
              <w:left w:val="single" w:sz="4" w:space="0" w:color="auto"/>
              <w:bottom w:val="single" w:sz="4" w:space="0" w:color="auto"/>
              <w:right w:val="single" w:sz="4" w:space="0" w:color="auto"/>
            </w:tcBorders>
            <w:shd w:val="clear" w:color="auto" w:fill="D9D9D9" w:themeFill="background1" w:themeFillShade="D9"/>
            <w:vAlign w:val="center"/>
          </w:tcPr>
          <w:p w14:paraId="0259AC08" w14:textId="77777777" w:rsidR="00576297" w:rsidRPr="00ED48B0" w:rsidRDefault="00576297" w:rsidP="002170EC">
            <w:pPr>
              <w:spacing w:line="240" w:lineRule="auto"/>
              <w:jc w:val="center"/>
              <w:rPr>
                <w:rFonts w:ascii="Arial" w:hAnsi="Arial" w:cs="Arial"/>
                <w:sz w:val="24"/>
                <w:szCs w:val="24"/>
              </w:rPr>
            </w:pPr>
            <w:r w:rsidRPr="00ED48B0">
              <w:rPr>
                <w:rFonts w:ascii="Arial" w:hAnsi="Arial" w:cs="Arial"/>
                <w:sz w:val="24"/>
                <w:szCs w:val="24"/>
              </w:rPr>
              <w:t>Контрольний захід оцінювання</w:t>
            </w:r>
          </w:p>
        </w:tc>
        <w:tc>
          <w:tcPr>
            <w:tcW w:w="836" w:type="dxa"/>
            <w:tcBorders>
              <w:left w:val="single" w:sz="4" w:space="0" w:color="auto"/>
              <w:bottom w:val="single" w:sz="4" w:space="0" w:color="auto"/>
              <w:right w:val="single" w:sz="4" w:space="0" w:color="auto"/>
            </w:tcBorders>
            <w:shd w:val="clear" w:color="auto" w:fill="D9D9D9" w:themeFill="background1" w:themeFillShade="D9"/>
            <w:vAlign w:val="center"/>
          </w:tcPr>
          <w:p w14:paraId="4529581E" w14:textId="77777777" w:rsidR="00576297" w:rsidRPr="00ED48B0" w:rsidRDefault="00576297" w:rsidP="002170EC">
            <w:pPr>
              <w:spacing w:line="240" w:lineRule="auto"/>
              <w:jc w:val="center"/>
              <w:rPr>
                <w:rFonts w:ascii="Arial" w:hAnsi="Arial" w:cs="Arial"/>
                <w:sz w:val="24"/>
                <w:szCs w:val="24"/>
              </w:rPr>
            </w:pPr>
            <w:r w:rsidRPr="00ED48B0">
              <w:rPr>
                <w:rFonts w:ascii="Arial" w:hAnsi="Arial" w:cs="Arial"/>
                <w:sz w:val="24"/>
                <w:szCs w:val="24"/>
              </w:rPr>
              <w:t>%</w:t>
            </w:r>
          </w:p>
        </w:tc>
        <w:tc>
          <w:tcPr>
            <w:tcW w:w="1127" w:type="dxa"/>
            <w:tcBorders>
              <w:left w:val="single" w:sz="4" w:space="0" w:color="auto"/>
              <w:bottom w:val="single" w:sz="4" w:space="0" w:color="auto"/>
              <w:right w:val="single" w:sz="4" w:space="0" w:color="auto"/>
            </w:tcBorders>
            <w:shd w:val="clear" w:color="auto" w:fill="D9D9D9" w:themeFill="background1" w:themeFillShade="D9"/>
            <w:vAlign w:val="center"/>
          </w:tcPr>
          <w:p w14:paraId="5E264CFE" w14:textId="77777777" w:rsidR="00576297" w:rsidRPr="00ED48B0" w:rsidRDefault="00576297" w:rsidP="002170EC">
            <w:pPr>
              <w:spacing w:line="240" w:lineRule="auto"/>
              <w:jc w:val="center"/>
              <w:rPr>
                <w:rFonts w:ascii="Arial" w:hAnsi="Arial" w:cs="Arial"/>
                <w:sz w:val="24"/>
                <w:szCs w:val="24"/>
              </w:rPr>
            </w:pPr>
            <w:r w:rsidRPr="00ED48B0">
              <w:rPr>
                <w:rFonts w:ascii="Arial" w:hAnsi="Arial" w:cs="Arial"/>
                <w:sz w:val="24"/>
                <w:szCs w:val="24"/>
              </w:rPr>
              <w:t>Ваговий бал</w:t>
            </w:r>
          </w:p>
        </w:tc>
        <w:tc>
          <w:tcPr>
            <w:tcW w:w="1143" w:type="dxa"/>
            <w:tcBorders>
              <w:left w:val="single" w:sz="4" w:space="0" w:color="auto"/>
              <w:bottom w:val="single" w:sz="4" w:space="0" w:color="auto"/>
              <w:right w:val="single" w:sz="4" w:space="0" w:color="auto"/>
            </w:tcBorders>
            <w:shd w:val="clear" w:color="auto" w:fill="D9D9D9" w:themeFill="background1" w:themeFillShade="D9"/>
            <w:vAlign w:val="center"/>
          </w:tcPr>
          <w:p w14:paraId="7E6491CC" w14:textId="77777777" w:rsidR="00576297" w:rsidRPr="00ED48B0" w:rsidRDefault="00576297" w:rsidP="002170EC">
            <w:pPr>
              <w:spacing w:line="240" w:lineRule="auto"/>
              <w:jc w:val="center"/>
              <w:rPr>
                <w:rFonts w:ascii="Arial" w:hAnsi="Arial" w:cs="Arial"/>
                <w:sz w:val="24"/>
                <w:szCs w:val="24"/>
              </w:rPr>
            </w:pPr>
            <w:r w:rsidRPr="00ED48B0">
              <w:rPr>
                <w:rFonts w:ascii="Arial" w:hAnsi="Arial" w:cs="Arial"/>
                <w:sz w:val="24"/>
                <w:szCs w:val="24"/>
              </w:rPr>
              <w:t>Кіл-ть</w:t>
            </w:r>
          </w:p>
        </w:tc>
        <w:tc>
          <w:tcPr>
            <w:tcW w:w="1262" w:type="dxa"/>
            <w:tcBorders>
              <w:left w:val="single" w:sz="4" w:space="0" w:color="auto"/>
              <w:bottom w:val="single" w:sz="4" w:space="0" w:color="auto"/>
            </w:tcBorders>
            <w:shd w:val="clear" w:color="auto" w:fill="D9D9D9" w:themeFill="background1" w:themeFillShade="D9"/>
            <w:vAlign w:val="center"/>
          </w:tcPr>
          <w:p w14:paraId="733A4408" w14:textId="77777777" w:rsidR="00576297" w:rsidRPr="00ED48B0" w:rsidRDefault="00576297" w:rsidP="002170EC">
            <w:pPr>
              <w:spacing w:line="240" w:lineRule="auto"/>
              <w:jc w:val="center"/>
              <w:rPr>
                <w:rFonts w:ascii="Arial" w:hAnsi="Arial" w:cs="Arial"/>
                <w:sz w:val="24"/>
                <w:szCs w:val="24"/>
              </w:rPr>
            </w:pPr>
            <w:r w:rsidRPr="00ED48B0">
              <w:rPr>
                <w:rFonts w:ascii="Arial" w:hAnsi="Arial" w:cs="Arial"/>
                <w:sz w:val="24"/>
                <w:szCs w:val="24"/>
              </w:rPr>
              <w:t>Всього</w:t>
            </w:r>
          </w:p>
        </w:tc>
      </w:tr>
      <w:tr w:rsidR="00576297" w:rsidRPr="00ED48B0" w14:paraId="4DF8BD00" w14:textId="77777777" w:rsidTr="002E2AE1">
        <w:trPr>
          <w:trHeight w:val="382"/>
          <w:jc w:val="center"/>
        </w:trPr>
        <w:tc>
          <w:tcPr>
            <w:tcW w:w="562" w:type="dxa"/>
            <w:tcBorders>
              <w:top w:val="single" w:sz="4" w:space="0" w:color="auto"/>
              <w:right w:val="single" w:sz="4" w:space="0" w:color="auto"/>
            </w:tcBorders>
            <w:shd w:val="clear" w:color="auto" w:fill="auto"/>
            <w:vAlign w:val="center"/>
          </w:tcPr>
          <w:p w14:paraId="3F58219D" w14:textId="77777777" w:rsidR="00576297" w:rsidRPr="00ED48B0" w:rsidRDefault="00576297" w:rsidP="002170EC">
            <w:pPr>
              <w:spacing w:line="240" w:lineRule="auto"/>
              <w:jc w:val="center"/>
              <w:rPr>
                <w:rFonts w:ascii="Arial" w:hAnsi="Arial" w:cs="Arial"/>
                <w:sz w:val="24"/>
                <w:szCs w:val="24"/>
              </w:rPr>
            </w:pPr>
            <w:r w:rsidRPr="00ED48B0">
              <w:rPr>
                <w:rFonts w:ascii="Arial" w:hAnsi="Arial" w:cs="Arial"/>
                <w:sz w:val="24"/>
                <w:szCs w:val="24"/>
              </w:rPr>
              <w:t>1.</w:t>
            </w:r>
          </w:p>
        </w:tc>
        <w:tc>
          <w:tcPr>
            <w:tcW w:w="4709" w:type="dxa"/>
            <w:tcBorders>
              <w:top w:val="single" w:sz="4" w:space="0" w:color="auto"/>
              <w:left w:val="single" w:sz="4" w:space="0" w:color="auto"/>
              <w:right w:val="single" w:sz="4" w:space="0" w:color="auto"/>
            </w:tcBorders>
            <w:shd w:val="clear" w:color="auto" w:fill="auto"/>
            <w:vAlign w:val="center"/>
          </w:tcPr>
          <w:p w14:paraId="330E6897" w14:textId="77777777" w:rsidR="00576297" w:rsidRPr="00ED48B0" w:rsidRDefault="00576297" w:rsidP="00F80C5B">
            <w:pPr>
              <w:spacing w:line="240" w:lineRule="auto"/>
              <w:rPr>
                <w:rFonts w:ascii="Arial" w:hAnsi="Arial" w:cs="Arial"/>
                <w:sz w:val="24"/>
                <w:szCs w:val="24"/>
              </w:rPr>
            </w:pPr>
            <w:r w:rsidRPr="00ED48B0">
              <w:rPr>
                <w:rFonts w:ascii="Arial" w:hAnsi="Arial" w:cs="Arial"/>
                <w:sz w:val="24"/>
                <w:szCs w:val="24"/>
              </w:rPr>
              <w:t xml:space="preserve">Робота на </w:t>
            </w:r>
            <w:r w:rsidR="00F80C5B">
              <w:rPr>
                <w:rFonts w:ascii="Arial" w:hAnsi="Arial" w:cs="Arial"/>
                <w:sz w:val="24"/>
                <w:szCs w:val="24"/>
              </w:rPr>
              <w:t xml:space="preserve">семінарських (практичних) </w:t>
            </w:r>
            <w:r w:rsidRPr="00ED48B0">
              <w:rPr>
                <w:rFonts w:ascii="Arial" w:hAnsi="Arial" w:cs="Arial"/>
                <w:sz w:val="24"/>
                <w:szCs w:val="24"/>
              </w:rPr>
              <w:lastRenderedPageBreak/>
              <w:t xml:space="preserve">заняттях </w:t>
            </w:r>
          </w:p>
        </w:tc>
        <w:tc>
          <w:tcPr>
            <w:tcW w:w="836" w:type="dxa"/>
            <w:tcBorders>
              <w:top w:val="single" w:sz="4" w:space="0" w:color="auto"/>
              <w:left w:val="single" w:sz="4" w:space="0" w:color="auto"/>
              <w:right w:val="single" w:sz="4" w:space="0" w:color="auto"/>
            </w:tcBorders>
          </w:tcPr>
          <w:p w14:paraId="4ACF398E" w14:textId="77777777" w:rsidR="00576297" w:rsidRPr="00ED48B0" w:rsidRDefault="00576297" w:rsidP="002170EC">
            <w:pPr>
              <w:spacing w:line="240" w:lineRule="auto"/>
              <w:jc w:val="center"/>
              <w:rPr>
                <w:rFonts w:ascii="Arial" w:hAnsi="Arial" w:cs="Arial"/>
                <w:sz w:val="24"/>
                <w:szCs w:val="24"/>
              </w:rPr>
            </w:pPr>
            <w:r w:rsidRPr="00ED48B0">
              <w:rPr>
                <w:rFonts w:ascii="Arial" w:hAnsi="Arial" w:cs="Arial"/>
                <w:sz w:val="24"/>
                <w:szCs w:val="24"/>
              </w:rPr>
              <w:lastRenderedPageBreak/>
              <w:t>40</w:t>
            </w:r>
          </w:p>
        </w:tc>
        <w:tc>
          <w:tcPr>
            <w:tcW w:w="1127" w:type="dxa"/>
            <w:tcBorders>
              <w:top w:val="single" w:sz="4" w:space="0" w:color="auto"/>
              <w:left w:val="single" w:sz="4" w:space="0" w:color="auto"/>
              <w:right w:val="single" w:sz="4" w:space="0" w:color="auto"/>
            </w:tcBorders>
            <w:shd w:val="clear" w:color="auto" w:fill="auto"/>
          </w:tcPr>
          <w:p w14:paraId="0ADFC81E" w14:textId="77777777" w:rsidR="00576297" w:rsidRPr="00ED48B0" w:rsidRDefault="00E67C89" w:rsidP="002170EC">
            <w:pPr>
              <w:spacing w:line="240" w:lineRule="auto"/>
              <w:rPr>
                <w:rFonts w:ascii="Arial" w:hAnsi="Arial" w:cs="Arial"/>
                <w:sz w:val="24"/>
                <w:szCs w:val="24"/>
              </w:rPr>
            </w:pPr>
            <w:r>
              <w:rPr>
                <w:rFonts w:ascii="Arial" w:hAnsi="Arial" w:cs="Arial"/>
                <w:sz w:val="24"/>
                <w:szCs w:val="24"/>
              </w:rPr>
              <w:t>4</w:t>
            </w:r>
            <w:r w:rsidR="00576297" w:rsidRPr="00ED48B0">
              <w:rPr>
                <w:rFonts w:ascii="Arial" w:hAnsi="Arial" w:cs="Arial"/>
                <w:sz w:val="24"/>
                <w:szCs w:val="24"/>
              </w:rPr>
              <w:t xml:space="preserve"> </w:t>
            </w:r>
          </w:p>
        </w:tc>
        <w:tc>
          <w:tcPr>
            <w:tcW w:w="1143" w:type="dxa"/>
            <w:tcBorders>
              <w:top w:val="single" w:sz="4" w:space="0" w:color="auto"/>
              <w:left w:val="single" w:sz="4" w:space="0" w:color="auto"/>
              <w:right w:val="single" w:sz="4" w:space="0" w:color="auto"/>
            </w:tcBorders>
            <w:shd w:val="clear" w:color="auto" w:fill="auto"/>
          </w:tcPr>
          <w:p w14:paraId="460CDDF8" w14:textId="77777777" w:rsidR="00576297" w:rsidRPr="00ED48B0" w:rsidRDefault="00E67C89" w:rsidP="002170EC">
            <w:pPr>
              <w:spacing w:line="240" w:lineRule="auto"/>
              <w:rPr>
                <w:rFonts w:ascii="Arial" w:hAnsi="Arial" w:cs="Arial"/>
                <w:sz w:val="24"/>
                <w:szCs w:val="24"/>
              </w:rPr>
            </w:pPr>
            <w:r>
              <w:rPr>
                <w:rFonts w:ascii="Arial" w:hAnsi="Arial" w:cs="Arial"/>
                <w:sz w:val="24"/>
                <w:szCs w:val="24"/>
              </w:rPr>
              <w:t>10</w:t>
            </w:r>
          </w:p>
        </w:tc>
        <w:tc>
          <w:tcPr>
            <w:tcW w:w="1262" w:type="dxa"/>
            <w:tcBorders>
              <w:top w:val="single" w:sz="4" w:space="0" w:color="auto"/>
              <w:left w:val="single" w:sz="4" w:space="0" w:color="auto"/>
            </w:tcBorders>
            <w:shd w:val="clear" w:color="auto" w:fill="auto"/>
          </w:tcPr>
          <w:p w14:paraId="76AC6056" w14:textId="77777777" w:rsidR="00576297" w:rsidRPr="00ED48B0" w:rsidRDefault="00576297" w:rsidP="002170EC">
            <w:pPr>
              <w:spacing w:line="240" w:lineRule="auto"/>
              <w:jc w:val="center"/>
              <w:rPr>
                <w:rFonts w:ascii="Arial" w:hAnsi="Arial" w:cs="Arial"/>
                <w:sz w:val="24"/>
                <w:szCs w:val="24"/>
              </w:rPr>
            </w:pPr>
            <w:r w:rsidRPr="00ED48B0">
              <w:rPr>
                <w:rFonts w:ascii="Arial" w:hAnsi="Arial" w:cs="Arial"/>
                <w:sz w:val="24"/>
                <w:szCs w:val="24"/>
              </w:rPr>
              <w:t>40</w:t>
            </w:r>
          </w:p>
        </w:tc>
      </w:tr>
      <w:tr w:rsidR="00576297" w:rsidRPr="00ED48B0" w14:paraId="1F08C02E" w14:textId="77777777" w:rsidTr="002E2AE1">
        <w:trPr>
          <w:trHeight w:val="382"/>
          <w:jc w:val="center"/>
        </w:trPr>
        <w:tc>
          <w:tcPr>
            <w:tcW w:w="562" w:type="dxa"/>
            <w:tcBorders>
              <w:right w:val="single" w:sz="4" w:space="0" w:color="auto"/>
            </w:tcBorders>
            <w:shd w:val="clear" w:color="auto" w:fill="auto"/>
            <w:vAlign w:val="center"/>
          </w:tcPr>
          <w:p w14:paraId="5A778948" w14:textId="77777777" w:rsidR="00576297" w:rsidRPr="00ED48B0" w:rsidRDefault="00576297" w:rsidP="002170EC">
            <w:pPr>
              <w:spacing w:line="240" w:lineRule="auto"/>
              <w:jc w:val="center"/>
              <w:rPr>
                <w:rFonts w:ascii="Arial" w:hAnsi="Arial" w:cs="Arial"/>
                <w:sz w:val="24"/>
                <w:szCs w:val="24"/>
              </w:rPr>
            </w:pPr>
            <w:r w:rsidRPr="00ED48B0">
              <w:rPr>
                <w:rFonts w:ascii="Arial" w:hAnsi="Arial" w:cs="Arial"/>
                <w:sz w:val="24"/>
                <w:szCs w:val="24"/>
              </w:rPr>
              <w:lastRenderedPageBreak/>
              <w:t>2.</w:t>
            </w:r>
          </w:p>
        </w:tc>
        <w:tc>
          <w:tcPr>
            <w:tcW w:w="4709" w:type="dxa"/>
            <w:tcBorders>
              <w:left w:val="single" w:sz="4" w:space="0" w:color="auto"/>
              <w:right w:val="single" w:sz="4" w:space="0" w:color="auto"/>
            </w:tcBorders>
            <w:shd w:val="clear" w:color="auto" w:fill="auto"/>
            <w:vAlign w:val="center"/>
          </w:tcPr>
          <w:p w14:paraId="36DA78A8" w14:textId="77777777" w:rsidR="00576297" w:rsidRPr="00ED48B0" w:rsidRDefault="00576297" w:rsidP="002170EC">
            <w:pPr>
              <w:spacing w:line="240" w:lineRule="auto"/>
              <w:rPr>
                <w:rFonts w:ascii="Arial" w:hAnsi="Arial" w:cs="Arial"/>
                <w:sz w:val="24"/>
                <w:szCs w:val="24"/>
              </w:rPr>
            </w:pPr>
            <w:r w:rsidRPr="00ED48B0">
              <w:rPr>
                <w:rFonts w:ascii="Arial" w:hAnsi="Arial" w:cs="Arial"/>
                <w:sz w:val="24"/>
                <w:szCs w:val="24"/>
              </w:rPr>
              <w:t>Самостійна робота</w:t>
            </w:r>
          </w:p>
        </w:tc>
        <w:tc>
          <w:tcPr>
            <w:tcW w:w="836" w:type="dxa"/>
            <w:tcBorders>
              <w:left w:val="single" w:sz="4" w:space="0" w:color="auto"/>
              <w:right w:val="single" w:sz="4" w:space="0" w:color="auto"/>
            </w:tcBorders>
          </w:tcPr>
          <w:p w14:paraId="76539547" w14:textId="77777777" w:rsidR="00576297" w:rsidRPr="00ED48B0" w:rsidRDefault="00576297" w:rsidP="002170EC">
            <w:pPr>
              <w:spacing w:line="240" w:lineRule="auto"/>
              <w:jc w:val="center"/>
              <w:rPr>
                <w:rFonts w:ascii="Arial" w:hAnsi="Arial" w:cs="Arial"/>
                <w:sz w:val="24"/>
                <w:szCs w:val="24"/>
              </w:rPr>
            </w:pPr>
            <w:r w:rsidRPr="00ED48B0">
              <w:rPr>
                <w:rFonts w:ascii="Arial" w:hAnsi="Arial" w:cs="Arial"/>
                <w:sz w:val="24"/>
                <w:szCs w:val="24"/>
              </w:rPr>
              <w:t>32</w:t>
            </w:r>
          </w:p>
        </w:tc>
        <w:tc>
          <w:tcPr>
            <w:tcW w:w="1127" w:type="dxa"/>
            <w:tcBorders>
              <w:left w:val="single" w:sz="4" w:space="0" w:color="auto"/>
              <w:right w:val="single" w:sz="4" w:space="0" w:color="auto"/>
            </w:tcBorders>
            <w:shd w:val="clear" w:color="auto" w:fill="auto"/>
          </w:tcPr>
          <w:p w14:paraId="7F92B33C" w14:textId="77777777" w:rsidR="00576297" w:rsidRPr="00ED48B0" w:rsidRDefault="00576297" w:rsidP="002170EC">
            <w:pPr>
              <w:spacing w:line="240" w:lineRule="auto"/>
              <w:rPr>
                <w:rFonts w:ascii="Arial" w:hAnsi="Arial" w:cs="Arial"/>
                <w:sz w:val="24"/>
                <w:szCs w:val="24"/>
              </w:rPr>
            </w:pPr>
            <w:r w:rsidRPr="00ED48B0">
              <w:rPr>
                <w:rFonts w:ascii="Arial" w:hAnsi="Arial" w:cs="Arial"/>
                <w:sz w:val="24"/>
                <w:szCs w:val="24"/>
              </w:rPr>
              <w:t>4</w:t>
            </w:r>
          </w:p>
        </w:tc>
        <w:tc>
          <w:tcPr>
            <w:tcW w:w="1143" w:type="dxa"/>
            <w:tcBorders>
              <w:left w:val="single" w:sz="4" w:space="0" w:color="auto"/>
              <w:right w:val="single" w:sz="4" w:space="0" w:color="auto"/>
            </w:tcBorders>
            <w:shd w:val="clear" w:color="auto" w:fill="auto"/>
          </w:tcPr>
          <w:p w14:paraId="39F2FB1C" w14:textId="77777777" w:rsidR="00576297" w:rsidRPr="00ED48B0" w:rsidRDefault="00576297" w:rsidP="002170EC">
            <w:pPr>
              <w:spacing w:line="240" w:lineRule="auto"/>
              <w:rPr>
                <w:rFonts w:ascii="Arial" w:hAnsi="Arial" w:cs="Arial"/>
                <w:sz w:val="24"/>
                <w:szCs w:val="24"/>
                <w:lang w:val="ru-RU"/>
              </w:rPr>
            </w:pPr>
            <w:r w:rsidRPr="00ED48B0">
              <w:rPr>
                <w:rFonts w:ascii="Arial" w:hAnsi="Arial" w:cs="Arial"/>
                <w:sz w:val="24"/>
                <w:szCs w:val="24"/>
                <w:lang w:val="ru-RU"/>
              </w:rPr>
              <w:t>8(8тем)</w:t>
            </w:r>
          </w:p>
        </w:tc>
        <w:tc>
          <w:tcPr>
            <w:tcW w:w="1262" w:type="dxa"/>
            <w:tcBorders>
              <w:left w:val="single" w:sz="4" w:space="0" w:color="auto"/>
            </w:tcBorders>
            <w:shd w:val="clear" w:color="auto" w:fill="auto"/>
          </w:tcPr>
          <w:p w14:paraId="399833D2" w14:textId="77777777" w:rsidR="00576297" w:rsidRPr="00ED48B0" w:rsidRDefault="00576297" w:rsidP="002170EC">
            <w:pPr>
              <w:spacing w:line="240" w:lineRule="auto"/>
              <w:jc w:val="center"/>
              <w:rPr>
                <w:rFonts w:ascii="Arial" w:hAnsi="Arial" w:cs="Arial"/>
                <w:sz w:val="24"/>
                <w:szCs w:val="24"/>
              </w:rPr>
            </w:pPr>
            <w:r w:rsidRPr="00ED48B0">
              <w:rPr>
                <w:rFonts w:ascii="Arial" w:hAnsi="Arial" w:cs="Arial"/>
                <w:sz w:val="24"/>
                <w:szCs w:val="24"/>
              </w:rPr>
              <w:t>32</w:t>
            </w:r>
          </w:p>
        </w:tc>
      </w:tr>
      <w:tr w:rsidR="00576297" w:rsidRPr="00ED48B0" w14:paraId="5A138CEC" w14:textId="77777777" w:rsidTr="002E2AE1">
        <w:trPr>
          <w:trHeight w:val="382"/>
          <w:jc w:val="center"/>
        </w:trPr>
        <w:tc>
          <w:tcPr>
            <w:tcW w:w="562" w:type="dxa"/>
            <w:tcBorders>
              <w:right w:val="single" w:sz="4" w:space="0" w:color="auto"/>
            </w:tcBorders>
            <w:shd w:val="clear" w:color="auto" w:fill="auto"/>
            <w:vAlign w:val="center"/>
          </w:tcPr>
          <w:p w14:paraId="2DC163BA" w14:textId="77777777" w:rsidR="00576297" w:rsidRPr="00ED48B0" w:rsidRDefault="00E67C89" w:rsidP="002170EC">
            <w:pPr>
              <w:spacing w:line="240" w:lineRule="auto"/>
              <w:jc w:val="center"/>
              <w:rPr>
                <w:rFonts w:ascii="Arial" w:hAnsi="Arial" w:cs="Arial"/>
                <w:sz w:val="24"/>
                <w:szCs w:val="24"/>
              </w:rPr>
            </w:pPr>
            <w:r>
              <w:rPr>
                <w:rFonts w:ascii="Arial" w:hAnsi="Arial" w:cs="Arial"/>
                <w:sz w:val="24"/>
                <w:szCs w:val="24"/>
              </w:rPr>
              <w:t>3.</w:t>
            </w:r>
          </w:p>
        </w:tc>
        <w:tc>
          <w:tcPr>
            <w:tcW w:w="4709" w:type="dxa"/>
            <w:tcBorders>
              <w:left w:val="single" w:sz="4" w:space="0" w:color="auto"/>
              <w:right w:val="single" w:sz="4" w:space="0" w:color="auto"/>
            </w:tcBorders>
            <w:shd w:val="clear" w:color="auto" w:fill="auto"/>
            <w:vAlign w:val="center"/>
          </w:tcPr>
          <w:p w14:paraId="6F1BA731" w14:textId="77777777" w:rsidR="00576297" w:rsidRPr="00ED48B0" w:rsidRDefault="00576297" w:rsidP="002170EC">
            <w:pPr>
              <w:spacing w:line="240" w:lineRule="auto"/>
              <w:rPr>
                <w:rFonts w:ascii="Arial" w:hAnsi="Arial" w:cs="Arial"/>
                <w:sz w:val="24"/>
                <w:szCs w:val="24"/>
              </w:rPr>
            </w:pPr>
            <w:r w:rsidRPr="00ED48B0">
              <w:rPr>
                <w:rFonts w:ascii="Arial" w:hAnsi="Arial" w:cs="Arial"/>
                <w:sz w:val="24"/>
                <w:szCs w:val="24"/>
              </w:rPr>
              <w:t>Індивідуальне завдання (реферат)</w:t>
            </w:r>
          </w:p>
        </w:tc>
        <w:tc>
          <w:tcPr>
            <w:tcW w:w="836" w:type="dxa"/>
            <w:tcBorders>
              <w:left w:val="single" w:sz="4" w:space="0" w:color="auto"/>
              <w:right w:val="single" w:sz="4" w:space="0" w:color="auto"/>
            </w:tcBorders>
          </w:tcPr>
          <w:p w14:paraId="12E9EDBA" w14:textId="77777777" w:rsidR="00576297" w:rsidRPr="00ED48B0" w:rsidRDefault="00576297" w:rsidP="002170EC">
            <w:pPr>
              <w:spacing w:line="240" w:lineRule="auto"/>
              <w:jc w:val="center"/>
              <w:rPr>
                <w:rFonts w:ascii="Arial" w:hAnsi="Arial" w:cs="Arial"/>
                <w:sz w:val="24"/>
                <w:szCs w:val="24"/>
              </w:rPr>
            </w:pPr>
            <w:r w:rsidRPr="00ED48B0">
              <w:rPr>
                <w:rFonts w:ascii="Arial" w:hAnsi="Arial" w:cs="Arial"/>
                <w:sz w:val="24"/>
                <w:szCs w:val="24"/>
              </w:rPr>
              <w:t>8</w:t>
            </w:r>
          </w:p>
        </w:tc>
        <w:tc>
          <w:tcPr>
            <w:tcW w:w="1127" w:type="dxa"/>
            <w:tcBorders>
              <w:left w:val="single" w:sz="4" w:space="0" w:color="auto"/>
              <w:right w:val="single" w:sz="4" w:space="0" w:color="auto"/>
            </w:tcBorders>
            <w:shd w:val="clear" w:color="auto" w:fill="auto"/>
          </w:tcPr>
          <w:p w14:paraId="3351B3D7" w14:textId="77777777" w:rsidR="00576297" w:rsidRPr="00ED48B0" w:rsidRDefault="00576297" w:rsidP="002170EC">
            <w:pPr>
              <w:spacing w:line="240" w:lineRule="auto"/>
              <w:rPr>
                <w:rFonts w:ascii="Arial" w:hAnsi="Arial" w:cs="Arial"/>
                <w:sz w:val="24"/>
                <w:szCs w:val="24"/>
              </w:rPr>
            </w:pPr>
            <w:r w:rsidRPr="00ED48B0">
              <w:rPr>
                <w:rFonts w:ascii="Arial" w:hAnsi="Arial" w:cs="Arial"/>
                <w:sz w:val="24"/>
                <w:szCs w:val="24"/>
              </w:rPr>
              <w:t>8</w:t>
            </w:r>
          </w:p>
        </w:tc>
        <w:tc>
          <w:tcPr>
            <w:tcW w:w="1143" w:type="dxa"/>
            <w:tcBorders>
              <w:left w:val="single" w:sz="4" w:space="0" w:color="auto"/>
              <w:right w:val="single" w:sz="4" w:space="0" w:color="auto"/>
            </w:tcBorders>
            <w:shd w:val="clear" w:color="auto" w:fill="auto"/>
          </w:tcPr>
          <w:p w14:paraId="606D0C94" w14:textId="77777777" w:rsidR="00576297" w:rsidRPr="00ED48B0" w:rsidRDefault="00576297" w:rsidP="002170EC">
            <w:pPr>
              <w:spacing w:line="240" w:lineRule="auto"/>
              <w:rPr>
                <w:rFonts w:ascii="Arial" w:hAnsi="Arial" w:cs="Arial"/>
                <w:sz w:val="24"/>
                <w:szCs w:val="24"/>
                <w:lang w:val="ru-RU"/>
              </w:rPr>
            </w:pPr>
            <w:r w:rsidRPr="00ED48B0">
              <w:rPr>
                <w:rFonts w:ascii="Arial" w:hAnsi="Arial" w:cs="Arial"/>
                <w:sz w:val="24"/>
                <w:szCs w:val="24"/>
                <w:lang w:val="ru-RU"/>
              </w:rPr>
              <w:t>1</w:t>
            </w:r>
          </w:p>
        </w:tc>
        <w:tc>
          <w:tcPr>
            <w:tcW w:w="1262" w:type="dxa"/>
            <w:tcBorders>
              <w:left w:val="single" w:sz="4" w:space="0" w:color="auto"/>
            </w:tcBorders>
            <w:shd w:val="clear" w:color="auto" w:fill="auto"/>
          </w:tcPr>
          <w:p w14:paraId="528882ED" w14:textId="77777777" w:rsidR="00576297" w:rsidRPr="00ED48B0" w:rsidRDefault="00576297" w:rsidP="002170EC">
            <w:pPr>
              <w:spacing w:line="240" w:lineRule="auto"/>
              <w:jc w:val="center"/>
              <w:rPr>
                <w:rFonts w:ascii="Arial" w:hAnsi="Arial" w:cs="Arial"/>
                <w:sz w:val="24"/>
                <w:szCs w:val="24"/>
              </w:rPr>
            </w:pPr>
            <w:r w:rsidRPr="00ED48B0">
              <w:rPr>
                <w:rFonts w:ascii="Arial" w:hAnsi="Arial" w:cs="Arial"/>
                <w:sz w:val="24"/>
                <w:szCs w:val="24"/>
              </w:rPr>
              <w:t>8</w:t>
            </w:r>
          </w:p>
        </w:tc>
      </w:tr>
      <w:tr w:rsidR="00576297" w:rsidRPr="00ED48B0" w14:paraId="176E6866" w14:textId="77777777" w:rsidTr="002E2AE1">
        <w:trPr>
          <w:trHeight w:val="382"/>
          <w:jc w:val="center"/>
        </w:trPr>
        <w:tc>
          <w:tcPr>
            <w:tcW w:w="562" w:type="dxa"/>
            <w:tcBorders>
              <w:right w:val="single" w:sz="4" w:space="0" w:color="auto"/>
            </w:tcBorders>
            <w:shd w:val="clear" w:color="auto" w:fill="auto"/>
            <w:vAlign w:val="center"/>
          </w:tcPr>
          <w:p w14:paraId="3B1216DF" w14:textId="77777777" w:rsidR="00576297" w:rsidRPr="00ED48B0" w:rsidRDefault="00E67C89" w:rsidP="002170EC">
            <w:pPr>
              <w:spacing w:line="240" w:lineRule="auto"/>
              <w:jc w:val="center"/>
              <w:rPr>
                <w:rFonts w:ascii="Arial" w:hAnsi="Arial" w:cs="Arial"/>
                <w:sz w:val="24"/>
                <w:szCs w:val="24"/>
              </w:rPr>
            </w:pPr>
            <w:r>
              <w:rPr>
                <w:rFonts w:ascii="Arial" w:hAnsi="Arial" w:cs="Arial"/>
                <w:sz w:val="24"/>
                <w:szCs w:val="24"/>
              </w:rPr>
              <w:t>4</w:t>
            </w:r>
            <w:r w:rsidR="00576297" w:rsidRPr="00ED48B0">
              <w:rPr>
                <w:rFonts w:ascii="Arial" w:hAnsi="Arial" w:cs="Arial"/>
                <w:sz w:val="24"/>
                <w:szCs w:val="24"/>
              </w:rPr>
              <w:t>.</w:t>
            </w:r>
          </w:p>
        </w:tc>
        <w:tc>
          <w:tcPr>
            <w:tcW w:w="4709" w:type="dxa"/>
            <w:tcBorders>
              <w:left w:val="single" w:sz="4" w:space="0" w:color="auto"/>
              <w:right w:val="single" w:sz="4" w:space="0" w:color="auto"/>
            </w:tcBorders>
            <w:shd w:val="clear" w:color="auto" w:fill="auto"/>
            <w:vAlign w:val="center"/>
          </w:tcPr>
          <w:p w14:paraId="40043A62" w14:textId="77777777" w:rsidR="00576297" w:rsidRPr="00ED48B0" w:rsidRDefault="00576297" w:rsidP="002170EC">
            <w:pPr>
              <w:spacing w:line="240" w:lineRule="auto"/>
              <w:rPr>
                <w:rFonts w:ascii="Arial" w:hAnsi="Arial" w:cs="Arial"/>
                <w:sz w:val="24"/>
                <w:szCs w:val="24"/>
              </w:rPr>
            </w:pPr>
            <w:r w:rsidRPr="00ED48B0">
              <w:rPr>
                <w:rFonts w:ascii="Arial" w:hAnsi="Arial" w:cs="Arial"/>
                <w:sz w:val="24"/>
                <w:szCs w:val="24"/>
              </w:rPr>
              <w:t>Модульна контрольна робота</w:t>
            </w:r>
          </w:p>
        </w:tc>
        <w:tc>
          <w:tcPr>
            <w:tcW w:w="836" w:type="dxa"/>
            <w:tcBorders>
              <w:left w:val="single" w:sz="4" w:space="0" w:color="auto"/>
              <w:right w:val="single" w:sz="4" w:space="0" w:color="auto"/>
            </w:tcBorders>
          </w:tcPr>
          <w:p w14:paraId="7D40A57A" w14:textId="77777777" w:rsidR="00576297" w:rsidRPr="00ED48B0" w:rsidRDefault="00206712" w:rsidP="002170EC">
            <w:pPr>
              <w:spacing w:line="240" w:lineRule="auto"/>
              <w:rPr>
                <w:rFonts w:ascii="Arial" w:hAnsi="Arial" w:cs="Arial"/>
                <w:sz w:val="24"/>
                <w:szCs w:val="24"/>
              </w:rPr>
            </w:pPr>
            <w:r>
              <w:rPr>
                <w:rFonts w:ascii="Arial" w:hAnsi="Arial" w:cs="Arial"/>
                <w:sz w:val="24"/>
                <w:szCs w:val="24"/>
              </w:rPr>
              <w:t xml:space="preserve">  </w:t>
            </w:r>
            <w:r w:rsidR="00E67C89">
              <w:rPr>
                <w:rFonts w:ascii="Arial" w:hAnsi="Arial" w:cs="Arial"/>
                <w:sz w:val="24"/>
                <w:szCs w:val="24"/>
              </w:rPr>
              <w:t>20</w:t>
            </w:r>
          </w:p>
        </w:tc>
        <w:tc>
          <w:tcPr>
            <w:tcW w:w="1127" w:type="dxa"/>
            <w:tcBorders>
              <w:left w:val="single" w:sz="4" w:space="0" w:color="auto"/>
              <w:right w:val="single" w:sz="4" w:space="0" w:color="auto"/>
            </w:tcBorders>
            <w:shd w:val="clear" w:color="auto" w:fill="auto"/>
          </w:tcPr>
          <w:p w14:paraId="34193E65" w14:textId="77777777" w:rsidR="00576297" w:rsidRPr="00ED48B0" w:rsidRDefault="00E67C89" w:rsidP="002170EC">
            <w:pPr>
              <w:spacing w:line="240" w:lineRule="auto"/>
              <w:rPr>
                <w:rFonts w:ascii="Arial" w:hAnsi="Arial" w:cs="Arial"/>
                <w:sz w:val="24"/>
                <w:szCs w:val="24"/>
              </w:rPr>
            </w:pPr>
            <w:r>
              <w:rPr>
                <w:rFonts w:ascii="Arial" w:hAnsi="Arial" w:cs="Arial"/>
                <w:sz w:val="24"/>
                <w:szCs w:val="24"/>
              </w:rPr>
              <w:t>20</w:t>
            </w:r>
          </w:p>
        </w:tc>
        <w:tc>
          <w:tcPr>
            <w:tcW w:w="1143" w:type="dxa"/>
            <w:tcBorders>
              <w:left w:val="single" w:sz="4" w:space="0" w:color="auto"/>
              <w:right w:val="single" w:sz="4" w:space="0" w:color="auto"/>
            </w:tcBorders>
            <w:shd w:val="clear" w:color="auto" w:fill="auto"/>
          </w:tcPr>
          <w:p w14:paraId="477B72F2" w14:textId="77777777" w:rsidR="00576297" w:rsidRPr="00ED48B0" w:rsidRDefault="00576297" w:rsidP="002170EC">
            <w:pPr>
              <w:spacing w:line="240" w:lineRule="auto"/>
              <w:rPr>
                <w:rFonts w:ascii="Arial" w:hAnsi="Arial" w:cs="Arial"/>
                <w:sz w:val="24"/>
                <w:szCs w:val="24"/>
              </w:rPr>
            </w:pPr>
            <w:r w:rsidRPr="00ED48B0">
              <w:rPr>
                <w:rFonts w:ascii="Arial" w:hAnsi="Arial" w:cs="Arial"/>
                <w:sz w:val="24"/>
                <w:szCs w:val="24"/>
              </w:rPr>
              <w:t>1</w:t>
            </w:r>
          </w:p>
        </w:tc>
        <w:tc>
          <w:tcPr>
            <w:tcW w:w="1262" w:type="dxa"/>
            <w:tcBorders>
              <w:left w:val="single" w:sz="4" w:space="0" w:color="auto"/>
            </w:tcBorders>
            <w:shd w:val="clear" w:color="auto" w:fill="auto"/>
          </w:tcPr>
          <w:p w14:paraId="65F587FA" w14:textId="77777777" w:rsidR="00576297" w:rsidRPr="00ED48B0" w:rsidRDefault="00206712" w:rsidP="002170EC">
            <w:pPr>
              <w:spacing w:line="240" w:lineRule="auto"/>
              <w:jc w:val="center"/>
              <w:rPr>
                <w:rFonts w:ascii="Arial" w:hAnsi="Arial" w:cs="Arial"/>
                <w:sz w:val="24"/>
                <w:szCs w:val="24"/>
              </w:rPr>
            </w:pPr>
            <w:r>
              <w:rPr>
                <w:rFonts w:ascii="Arial" w:hAnsi="Arial" w:cs="Arial"/>
                <w:sz w:val="24"/>
                <w:szCs w:val="24"/>
              </w:rPr>
              <w:t>20</w:t>
            </w:r>
          </w:p>
        </w:tc>
      </w:tr>
    </w:tbl>
    <w:p w14:paraId="01A7DE16" w14:textId="77777777" w:rsidR="00B44AA5" w:rsidRPr="00ED48B0" w:rsidRDefault="00B44AA5" w:rsidP="002170EC">
      <w:pPr>
        <w:pStyle w:val="13"/>
        <w:spacing w:after="0" w:line="240" w:lineRule="auto"/>
        <w:ind w:left="0" w:firstLine="709"/>
        <w:jc w:val="both"/>
        <w:rPr>
          <w:rFonts w:ascii="Arial" w:hAnsi="Arial" w:cs="Arial"/>
          <w:b/>
          <w:sz w:val="24"/>
          <w:szCs w:val="24"/>
          <w:lang w:val="uk-UA"/>
        </w:rPr>
      </w:pPr>
    </w:p>
    <w:p w14:paraId="1FFF9AFB" w14:textId="77777777" w:rsidR="00576297" w:rsidRPr="00ED48B0" w:rsidRDefault="00576297" w:rsidP="002170EC">
      <w:pPr>
        <w:pStyle w:val="13"/>
        <w:spacing w:after="0" w:line="240" w:lineRule="auto"/>
        <w:ind w:left="0" w:firstLine="709"/>
        <w:jc w:val="both"/>
        <w:rPr>
          <w:rFonts w:ascii="Arial" w:hAnsi="Arial" w:cs="Arial"/>
          <w:b/>
          <w:sz w:val="24"/>
          <w:szCs w:val="24"/>
          <w:lang w:val="uk-UA"/>
        </w:rPr>
      </w:pPr>
      <w:r w:rsidRPr="00ED48B0">
        <w:rPr>
          <w:rFonts w:ascii="Arial" w:hAnsi="Arial" w:cs="Arial"/>
          <w:b/>
          <w:sz w:val="24"/>
          <w:szCs w:val="24"/>
        </w:rPr>
        <w:t xml:space="preserve">Робота на </w:t>
      </w:r>
      <w:r w:rsidR="00F80C5B" w:rsidRPr="00F80C5B">
        <w:rPr>
          <w:rFonts w:ascii="Arial" w:hAnsi="Arial" w:cs="Arial"/>
          <w:b/>
          <w:sz w:val="24"/>
          <w:szCs w:val="24"/>
        </w:rPr>
        <w:t>семінарських (практичних)</w:t>
      </w:r>
      <w:r w:rsidR="00F80C5B">
        <w:rPr>
          <w:rFonts w:ascii="Arial" w:hAnsi="Arial" w:cs="Arial"/>
          <w:sz w:val="24"/>
          <w:szCs w:val="24"/>
        </w:rPr>
        <w:t xml:space="preserve"> </w:t>
      </w:r>
      <w:r w:rsidRPr="00ED48B0">
        <w:rPr>
          <w:rFonts w:ascii="Arial" w:hAnsi="Arial" w:cs="Arial"/>
          <w:b/>
          <w:sz w:val="24"/>
          <w:szCs w:val="24"/>
        </w:rPr>
        <w:t>заняттях оцінюється за такими критеріями</w:t>
      </w:r>
      <w:r w:rsidRPr="00ED48B0">
        <w:rPr>
          <w:rFonts w:ascii="Arial" w:hAnsi="Arial" w:cs="Arial"/>
          <w:b/>
          <w:sz w:val="24"/>
          <w:szCs w:val="24"/>
          <w:lang w:val="uk-UA"/>
        </w:rPr>
        <w:t>:</w:t>
      </w:r>
    </w:p>
    <w:p w14:paraId="2BE95060" w14:textId="77777777" w:rsidR="00576297" w:rsidRPr="00ED48B0" w:rsidRDefault="00E67C89" w:rsidP="002170EC">
      <w:pPr>
        <w:pStyle w:val="13"/>
        <w:spacing w:after="0" w:line="240" w:lineRule="auto"/>
        <w:ind w:left="0" w:firstLine="709"/>
        <w:jc w:val="both"/>
        <w:rPr>
          <w:rFonts w:ascii="Arial" w:hAnsi="Arial" w:cs="Arial"/>
          <w:sz w:val="24"/>
          <w:szCs w:val="24"/>
        </w:rPr>
      </w:pPr>
      <w:r>
        <w:rPr>
          <w:rFonts w:ascii="Arial" w:hAnsi="Arial" w:cs="Arial"/>
          <w:sz w:val="24"/>
          <w:szCs w:val="24"/>
          <w:lang w:val="uk-UA"/>
        </w:rPr>
        <w:t>4</w:t>
      </w:r>
      <w:r w:rsidR="00576297" w:rsidRPr="00ED48B0">
        <w:rPr>
          <w:rFonts w:ascii="Arial" w:hAnsi="Arial" w:cs="Arial"/>
          <w:sz w:val="24"/>
          <w:szCs w:val="24"/>
        </w:rPr>
        <w:t xml:space="preserve"> бал</w:t>
      </w:r>
      <w:r>
        <w:rPr>
          <w:rFonts w:ascii="Arial" w:hAnsi="Arial" w:cs="Arial"/>
          <w:sz w:val="24"/>
          <w:szCs w:val="24"/>
          <w:lang w:val="uk-UA"/>
        </w:rPr>
        <w:t>и</w:t>
      </w:r>
      <w:r w:rsidR="00576297" w:rsidRPr="00ED48B0">
        <w:rPr>
          <w:rFonts w:ascii="Arial" w:hAnsi="Arial" w:cs="Arial"/>
          <w:sz w:val="24"/>
          <w:szCs w:val="24"/>
        </w:rPr>
        <w:t xml:space="preserve"> – «відмінно» - студент демонструє міцні знання навчального матеріалу в заданому обсязі, дає певну обґрунтовану відповідь.</w:t>
      </w:r>
    </w:p>
    <w:p w14:paraId="30BD32E7" w14:textId="77777777" w:rsidR="00576297" w:rsidRPr="00ED48B0" w:rsidRDefault="00E67C89" w:rsidP="002170EC">
      <w:pPr>
        <w:pStyle w:val="13"/>
        <w:spacing w:after="0" w:line="240" w:lineRule="auto"/>
        <w:ind w:left="0" w:firstLine="709"/>
        <w:jc w:val="both"/>
        <w:rPr>
          <w:rFonts w:ascii="Arial" w:hAnsi="Arial" w:cs="Arial"/>
          <w:sz w:val="24"/>
          <w:szCs w:val="24"/>
        </w:rPr>
      </w:pPr>
      <w:r>
        <w:rPr>
          <w:rFonts w:ascii="Arial" w:hAnsi="Arial" w:cs="Arial"/>
          <w:sz w:val="24"/>
          <w:szCs w:val="24"/>
          <w:lang w:val="uk-UA"/>
        </w:rPr>
        <w:t>3</w:t>
      </w:r>
      <w:r w:rsidR="00576297" w:rsidRPr="00ED48B0">
        <w:rPr>
          <w:rFonts w:ascii="Arial" w:hAnsi="Arial" w:cs="Arial"/>
          <w:sz w:val="24"/>
          <w:szCs w:val="24"/>
        </w:rPr>
        <w:t xml:space="preserve"> бала – «добре» - студент допускає несуттєві неточності.</w:t>
      </w:r>
    </w:p>
    <w:p w14:paraId="655696B4" w14:textId="77777777" w:rsidR="00576297" w:rsidRPr="00ED48B0" w:rsidRDefault="00E67C89" w:rsidP="002170EC">
      <w:pPr>
        <w:pStyle w:val="13"/>
        <w:spacing w:after="0" w:line="240" w:lineRule="auto"/>
        <w:ind w:left="0" w:firstLine="709"/>
        <w:jc w:val="both"/>
        <w:rPr>
          <w:rFonts w:ascii="Arial" w:hAnsi="Arial" w:cs="Arial"/>
          <w:sz w:val="24"/>
          <w:szCs w:val="24"/>
        </w:rPr>
      </w:pPr>
      <w:r>
        <w:rPr>
          <w:rFonts w:ascii="Arial" w:hAnsi="Arial" w:cs="Arial"/>
          <w:sz w:val="24"/>
          <w:szCs w:val="24"/>
          <w:lang w:val="uk-UA"/>
        </w:rPr>
        <w:t>2</w:t>
      </w:r>
      <w:r w:rsidR="00576297" w:rsidRPr="00ED48B0">
        <w:rPr>
          <w:rFonts w:ascii="Arial" w:hAnsi="Arial" w:cs="Arial"/>
          <w:sz w:val="24"/>
          <w:szCs w:val="24"/>
        </w:rPr>
        <w:t xml:space="preserve"> бали – «задовільно» - студент засвоїв основний теоретичний матеріал, але допускає суттєві неточності, не може належно відповісти на уточнюючі запитання.</w:t>
      </w:r>
    </w:p>
    <w:p w14:paraId="45E06439" w14:textId="77777777" w:rsidR="00576297" w:rsidRPr="00ED48B0" w:rsidRDefault="00576297" w:rsidP="002170EC">
      <w:pPr>
        <w:pStyle w:val="13"/>
        <w:spacing w:after="0" w:line="240" w:lineRule="auto"/>
        <w:ind w:left="0" w:firstLine="709"/>
        <w:jc w:val="both"/>
        <w:rPr>
          <w:rFonts w:ascii="Arial" w:hAnsi="Arial" w:cs="Arial"/>
          <w:sz w:val="24"/>
          <w:szCs w:val="24"/>
        </w:rPr>
      </w:pPr>
      <w:r w:rsidRPr="00ED48B0">
        <w:rPr>
          <w:rFonts w:ascii="Arial" w:hAnsi="Arial" w:cs="Arial"/>
          <w:sz w:val="24"/>
          <w:szCs w:val="24"/>
        </w:rPr>
        <w:t>0 балів – «незадовільно» - студент дає відповідь не по суті; вкрай обмежена відповідь.</w:t>
      </w:r>
    </w:p>
    <w:p w14:paraId="4C71C55C" w14:textId="77777777" w:rsidR="00576297" w:rsidRPr="00ED48B0" w:rsidRDefault="00576297" w:rsidP="002170EC">
      <w:pPr>
        <w:pStyle w:val="13"/>
        <w:spacing w:after="0" w:line="240" w:lineRule="auto"/>
        <w:ind w:left="0" w:firstLine="709"/>
        <w:jc w:val="both"/>
        <w:rPr>
          <w:rFonts w:ascii="Arial" w:hAnsi="Arial" w:cs="Arial"/>
          <w:sz w:val="24"/>
          <w:szCs w:val="24"/>
          <w:lang w:val="uk-UA"/>
        </w:rPr>
      </w:pPr>
      <w:r w:rsidRPr="00ED48B0">
        <w:rPr>
          <w:rFonts w:ascii="Arial" w:hAnsi="Arial" w:cs="Arial"/>
          <w:b/>
          <w:sz w:val="24"/>
          <w:szCs w:val="24"/>
          <w:lang w:val="uk-UA"/>
        </w:rPr>
        <w:t>І</w:t>
      </w:r>
      <w:r w:rsidRPr="00ED48B0">
        <w:rPr>
          <w:rFonts w:ascii="Arial" w:hAnsi="Arial" w:cs="Arial"/>
          <w:b/>
          <w:sz w:val="24"/>
          <w:szCs w:val="24"/>
        </w:rPr>
        <w:t>ндивідуальне завдання оцінюється за такими критеріями:</w:t>
      </w:r>
      <w:r w:rsidRPr="00ED48B0">
        <w:rPr>
          <w:rFonts w:ascii="Arial" w:hAnsi="Arial" w:cs="Arial"/>
          <w:sz w:val="24"/>
          <w:szCs w:val="24"/>
        </w:rPr>
        <w:t xml:space="preserve"> змістовність, обґрунтованість, виступ студента, оформлення доповіді. Кожен критерій має ваговий бал – 2 (4 критерії ×2 бали =8 балів)</w:t>
      </w:r>
      <w:r w:rsidRPr="00ED48B0">
        <w:rPr>
          <w:rFonts w:ascii="Arial" w:hAnsi="Arial" w:cs="Arial"/>
          <w:sz w:val="24"/>
          <w:szCs w:val="24"/>
          <w:lang w:val="uk-UA"/>
        </w:rPr>
        <w:t>.</w:t>
      </w:r>
      <w:r w:rsidR="00F80C5B">
        <w:rPr>
          <w:rFonts w:ascii="Arial" w:hAnsi="Arial" w:cs="Arial"/>
          <w:sz w:val="24"/>
          <w:szCs w:val="24"/>
          <w:lang w:val="uk-UA"/>
        </w:rPr>
        <w:t xml:space="preserve"> У разі відсутності відповідності хоча б одному з критеріїв індивідуальне завдання не зараховується. Мінімальна оцінка зарахованого індивідуального завдання – 5 балів. </w:t>
      </w:r>
    </w:p>
    <w:p w14:paraId="43AD2E6B" w14:textId="77777777" w:rsidR="00576297" w:rsidRPr="00ED48B0" w:rsidRDefault="00576297" w:rsidP="002170EC">
      <w:pPr>
        <w:pStyle w:val="13"/>
        <w:spacing w:after="0" w:line="240" w:lineRule="auto"/>
        <w:ind w:left="0" w:firstLine="709"/>
        <w:jc w:val="both"/>
        <w:rPr>
          <w:rFonts w:ascii="Arial" w:hAnsi="Arial" w:cs="Arial"/>
          <w:b/>
          <w:sz w:val="24"/>
          <w:szCs w:val="24"/>
          <w:lang w:val="uk-UA"/>
        </w:rPr>
      </w:pPr>
      <w:r w:rsidRPr="00ED48B0">
        <w:rPr>
          <w:rFonts w:ascii="Arial" w:hAnsi="Arial" w:cs="Arial"/>
          <w:b/>
          <w:sz w:val="24"/>
          <w:szCs w:val="24"/>
          <w:lang w:val="uk-UA"/>
        </w:rPr>
        <w:t>Модульна контрольна робота оцінюється за такими критеріями:</w:t>
      </w:r>
    </w:p>
    <w:p w14:paraId="65DA8A19" w14:textId="77777777" w:rsidR="00576297" w:rsidRPr="00ED48B0" w:rsidRDefault="00576297" w:rsidP="002170EC">
      <w:pPr>
        <w:pStyle w:val="24"/>
        <w:spacing w:after="0" w:line="240" w:lineRule="auto"/>
        <w:ind w:left="0" w:firstLine="709"/>
        <w:jc w:val="both"/>
        <w:rPr>
          <w:rFonts w:ascii="Arial" w:hAnsi="Arial" w:cs="Arial"/>
          <w:sz w:val="24"/>
          <w:szCs w:val="24"/>
        </w:rPr>
      </w:pPr>
      <w:r w:rsidRPr="00ED48B0">
        <w:rPr>
          <w:rFonts w:ascii="Arial" w:hAnsi="Arial" w:cs="Arial"/>
          <w:sz w:val="24"/>
          <w:szCs w:val="24"/>
        </w:rPr>
        <w:t xml:space="preserve">Під час проведення модульної контрольної роботи кожен студент отримує варіант, який включає два теоретичних питання та </w:t>
      </w:r>
      <w:r w:rsidR="00F80C5B">
        <w:rPr>
          <w:rFonts w:ascii="Arial" w:hAnsi="Arial" w:cs="Arial"/>
          <w:sz w:val="24"/>
          <w:szCs w:val="24"/>
        </w:rPr>
        <w:t xml:space="preserve">дванадцять </w:t>
      </w:r>
      <w:r w:rsidR="00E67C89">
        <w:rPr>
          <w:rFonts w:ascii="Arial" w:hAnsi="Arial" w:cs="Arial"/>
          <w:sz w:val="24"/>
          <w:szCs w:val="24"/>
        </w:rPr>
        <w:t xml:space="preserve">тестових завдань. </w:t>
      </w:r>
      <w:r w:rsidRPr="00ED48B0">
        <w:rPr>
          <w:rFonts w:ascii="Arial" w:hAnsi="Arial" w:cs="Arial"/>
          <w:sz w:val="24"/>
          <w:szCs w:val="24"/>
        </w:rPr>
        <w:t xml:space="preserve">За кожне із теоретичних питань студент отримує по </w:t>
      </w:r>
      <w:r w:rsidR="00F80C5B">
        <w:rPr>
          <w:rFonts w:ascii="Arial" w:hAnsi="Arial" w:cs="Arial"/>
          <w:sz w:val="24"/>
          <w:szCs w:val="24"/>
        </w:rPr>
        <w:t>4</w:t>
      </w:r>
      <w:r w:rsidRPr="00ED48B0">
        <w:rPr>
          <w:rFonts w:ascii="Arial" w:hAnsi="Arial" w:cs="Arial"/>
          <w:sz w:val="24"/>
          <w:szCs w:val="24"/>
        </w:rPr>
        <w:t xml:space="preserve"> бал</w:t>
      </w:r>
      <w:r w:rsidR="00F80C5B">
        <w:rPr>
          <w:rFonts w:ascii="Arial" w:hAnsi="Arial" w:cs="Arial"/>
          <w:sz w:val="24"/>
          <w:szCs w:val="24"/>
        </w:rPr>
        <w:t>и</w:t>
      </w:r>
      <w:r w:rsidRPr="00ED48B0">
        <w:rPr>
          <w:rFonts w:ascii="Arial" w:hAnsi="Arial" w:cs="Arial"/>
          <w:sz w:val="24"/>
          <w:szCs w:val="24"/>
        </w:rPr>
        <w:t>. Кожне з тестових завдань оцінюється по одному балу.</w:t>
      </w:r>
    </w:p>
    <w:p w14:paraId="0BF0C903" w14:textId="77777777" w:rsidR="00576297" w:rsidRPr="00ED48B0" w:rsidRDefault="00576297" w:rsidP="002170EC">
      <w:pPr>
        <w:pStyle w:val="24"/>
        <w:spacing w:after="0" w:line="240" w:lineRule="auto"/>
        <w:ind w:left="0" w:firstLine="709"/>
        <w:jc w:val="both"/>
        <w:rPr>
          <w:rFonts w:ascii="Arial" w:hAnsi="Arial" w:cs="Arial"/>
          <w:sz w:val="24"/>
          <w:szCs w:val="24"/>
        </w:rPr>
      </w:pPr>
      <w:r w:rsidRPr="00ED48B0">
        <w:rPr>
          <w:rFonts w:ascii="Arial" w:hAnsi="Arial" w:cs="Arial"/>
          <w:sz w:val="24"/>
          <w:szCs w:val="24"/>
        </w:rPr>
        <w:t xml:space="preserve">За обґрунтовану відповідь на кожне теоретичне питання студент  може отримати по </w:t>
      </w:r>
      <w:r w:rsidR="00EC67B3">
        <w:rPr>
          <w:rFonts w:ascii="Arial" w:hAnsi="Arial" w:cs="Arial"/>
          <w:sz w:val="24"/>
          <w:szCs w:val="24"/>
        </w:rPr>
        <w:t>4</w:t>
      </w:r>
      <w:r w:rsidRPr="00ED48B0">
        <w:rPr>
          <w:rFonts w:ascii="Arial" w:hAnsi="Arial" w:cs="Arial"/>
          <w:sz w:val="24"/>
          <w:szCs w:val="24"/>
        </w:rPr>
        <w:t xml:space="preserve"> бал</w:t>
      </w:r>
      <w:r w:rsidR="00EC67B3">
        <w:rPr>
          <w:rFonts w:ascii="Arial" w:hAnsi="Arial" w:cs="Arial"/>
          <w:sz w:val="24"/>
          <w:szCs w:val="24"/>
        </w:rPr>
        <w:t>и</w:t>
      </w:r>
      <w:r w:rsidRPr="00ED48B0">
        <w:rPr>
          <w:rFonts w:ascii="Arial" w:hAnsi="Arial" w:cs="Arial"/>
          <w:sz w:val="24"/>
          <w:szCs w:val="24"/>
        </w:rPr>
        <w:t xml:space="preserve">, якщо він глибоко та всебічно розкрив  зміст питань, критично підійшов до аналізу матеріалу, а саме висловив  власну позицію, застосував  всі необхідні правові джерела або за необхідності доктринальні позиції сучасних вчених. </w:t>
      </w:r>
    </w:p>
    <w:p w14:paraId="2F5C2918" w14:textId="77777777" w:rsidR="00576297" w:rsidRPr="00ED48B0" w:rsidRDefault="00576297" w:rsidP="002170EC">
      <w:pPr>
        <w:pStyle w:val="24"/>
        <w:spacing w:after="0" w:line="240" w:lineRule="auto"/>
        <w:ind w:left="0" w:firstLine="709"/>
        <w:jc w:val="both"/>
        <w:rPr>
          <w:rFonts w:ascii="Arial" w:hAnsi="Arial" w:cs="Arial"/>
          <w:sz w:val="24"/>
          <w:szCs w:val="24"/>
        </w:rPr>
      </w:pPr>
      <w:r w:rsidRPr="00ED48B0">
        <w:rPr>
          <w:rFonts w:ascii="Arial" w:hAnsi="Arial" w:cs="Arial"/>
          <w:sz w:val="24"/>
          <w:szCs w:val="24"/>
        </w:rPr>
        <w:t xml:space="preserve">Студент отримує </w:t>
      </w:r>
      <w:r w:rsidR="00EC67B3">
        <w:rPr>
          <w:rFonts w:ascii="Arial" w:hAnsi="Arial" w:cs="Arial"/>
          <w:sz w:val="24"/>
          <w:szCs w:val="24"/>
        </w:rPr>
        <w:t>3</w:t>
      </w:r>
      <w:r w:rsidRPr="00ED48B0">
        <w:rPr>
          <w:rFonts w:ascii="Arial" w:hAnsi="Arial" w:cs="Arial"/>
          <w:sz w:val="24"/>
          <w:szCs w:val="24"/>
        </w:rPr>
        <w:t xml:space="preserve"> бали за питання теоретичного характеру, якщо він критично підійшов до аналізу матеріалу, дав позитивні та аргументовані відповіді на поставленні питання, але при цьому продемонстрував певну кількість неточностей. При цьому робота містить одну-дві логічні помилки.</w:t>
      </w:r>
    </w:p>
    <w:p w14:paraId="7DA14F9D" w14:textId="77777777" w:rsidR="00576297" w:rsidRPr="00ED48B0" w:rsidRDefault="00576297" w:rsidP="002170EC">
      <w:pPr>
        <w:pStyle w:val="24"/>
        <w:spacing w:after="0" w:line="240" w:lineRule="auto"/>
        <w:ind w:left="0" w:firstLine="709"/>
        <w:jc w:val="both"/>
        <w:rPr>
          <w:rFonts w:ascii="Arial" w:hAnsi="Arial" w:cs="Arial"/>
          <w:sz w:val="24"/>
          <w:szCs w:val="24"/>
        </w:rPr>
      </w:pPr>
      <w:r w:rsidRPr="00ED48B0">
        <w:rPr>
          <w:rFonts w:ascii="Arial" w:hAnsi="Arial" w:cs="Arial"/>
          <w:sz w:val="24"/>
          <w:szCs w:val="24"/>
        </w:rPr>
        <w:t xml:space="preserve">Студент отримує </w:t>
      </w:r>
      <w:r w:rsidR="00EC67B3">
        <w:rPr>
          <w:rFonts w:ascii="Arial" w:hAnsi="Arial" w:cs="Arial"/>
          <w:sz w:val="24"/>
          <w:szCs w:val="24"/>
        </w:rPr>
        <w:t>2</w:t>
      </w:r>
      <w:r w:rsidRPr="00ED48B0">
        <w:rPr>
          <w:rFonts w:ascii="Arial" w:hAnsi="Arial" w:cs="Arial"/>
          <w:sz w:val="24"/>
          <w:szCs w:val="24"/>
        </w:rPr>
        <w:t xml:space="preserve"> бали за питання теоретичного характеру, якщо робота студента містить набір неструктурованих речень, які не мають правового змісту. При цьому робота містить логічні, стилістичні помилки. </w:t>
      </w:r>
    </w:p>
    <w:p w14:paraId="30782855" w14:textId="77777777" w:rsidR="00576297" w:rsidRPr="00ED48B0" w:rsidRDefault="00576297" w:rsidP="002170EC">
      <w:pPr>
        <w:pStyle w:val="24"/>
        <w:spacing w:after="0" w:line="240" w:lineRule="auto"/>
        <w:ind w:left="0" w:firstLine="709"/>
        <w:jc w:val="both"/>
        <w:rPr>
          <w:rFonts w:ascii="Arial" w:hAnsi="Arial" w:cs="Arial"/>
          <w:sz w:val="24"/>
          <w:szCs w:val="24"/>
        </w:rPr>
      </w:pPr>
      <w:r w:rsidRPr="00ED48B0">
        <w:rPr>
          <w:rFonts w:ascii="Arial" w:hAnsi="Arial" w:cs="Arial"/>
          <w:sz w:val="24"/>
          <w:szCs w:val="24"/>
        </w:rPr>
        <w:t xml:space="preserve">При повному розкритті двох теоретичних питань студент отримує максимальну кількість балів – </w:t>
      </w:r>
      <w:r w:rsidR="00EC67B3">
        <w:rPr>
          <w:rFonts w:ascii="Arial" w:hAnsi="Arial" w:cs="Arial"/>
          <w:sz w:val="24"/>
          <w:szCs w:val="24"/>
        </w:rPr>
        <w:t>8</w:t>
      </w:r>
      <w:r w:rsidRPr="00ED48B0">
        <w:rPr>
          <w:rFonts w:ascii="Arial" w:hAnsi="Arial" w:cs="Arial"/>
          <w:sz w:val="24"/>
          <w:szCs w:val="24"/>
        </w:rPr>
        <w:t xml:space="preserve">. </w:t>
      </w:r>
    </w:p>
    <w:p w14:paraId="0CB006BF" w14:textId="77777777" w:rsidR="00576297" w:rsidRPr="00ED48B0" w:rsidRDefault="00576297" w:rsidP="002170EC">
      <w:pPr>
        <w:pStyle w:val="24"/>
        <w:spacing w:after="0" w:line="240" w:lineRule="auto"/>
        <w:ind w:left="0" w:firstLine="709"/>
        <w:jc w:val="both"/>
        <w:rPr>
          <w:rFonts w:ascii="Arial" w:hAnsi="Arial" w:cs="Arial"/>
          <w:sz w:val="24"/>
          <w:szCs w:val="24"/>
        </w:rPr>
      </w:pPr>
      <w:r w:rsidRPr="00ED48B0">
        <w:rPr>
          <w:rFonts w:ascii="Arial" w:hAnsi="Arial" w:cs="Arial"/>
          <w:sz w:val="24"/>
          <w:szCs w:val="24"/>
        </w:rPr>
        <w:t>Студент отримує 1 бал за тестове завдання в разі обрання правильного варіанту відповіді, який може бути лише один.</w:t>
      </w:r>
    </w:p>
    <w:p w14:paraId="57FF73E6" w14:textId="77777777" w:rsidR="00576297" w:rsidRPr="00ED48B0" w:rsidRDefault="00576297" w:rsidP="002170EC">
      <w:pPr>
        <w:pStyle w:val="af3"/>
        <w:ind w:firstLine="709"/>
        <w:rPr>
          <w:szCs w:val="24"/>
        </w:rPr>
      </w:pPr>
      <w:r w:rsidRPr="00ED48B0">
        <w:rPr>
          <w:szCs w:val="24"/>
        </w:rPr>
        <w:t>В результаті підсумування балів по всіх завданнях виставляється сумарна оцінка за модульну контрольну роботу.</w:t>
      </w:r>
      <w:r w:rsidR="00EC67B3">
        <w:rPr>
          <w:szCs w:val="24"/>
        </w:rPr>
        <w:t xml:space="preserve"> У разі, якщо студент отримує менше 12 балів за виконану модульну контрольну роботу, така робота не зараховується.</w:t>
      </w:r>
    </w:p>
    <w:p w14:paraId="7E0E2654" w14:textId="77777777" w:rsidR="00C63215" w:rsidRPr="00ED48B0" w:rsidRDefault="00C63215" w:rsidP="002170EC">
      <w:pPr>
        <w:pStyle w:val="af3"/>
        <w:ind w:firstLine="709"/>
        <w:rPr>
          <w:szCs w:val="24"/>
        </w:rPr>
      </w:pPr>
    </w:p>
    <w:p w14:paraId="7FE1544E" w14:textId="77777777" w:rsidR="00576297" w:rsidRPr="00ED48B0" w:rsidRDefault="00576297" w:rsidP="002170EC">
      <w:pPr>
        <w:pStyle w:val="13"/>
        <w:spacing w:after="0" w:line="240" w:lineRule="auto"/>
        <w:ind w:left="0" w:firstLine="709"/>
        <w:jc w:val="both"/>
        <w:rPr>
          <w:rFonts w:ascii="Arial" w:hAnsi="Arial" w:cs="Arial"/>
          <w:sz w:val="24"/>
          <w:szCs w:val="24"/>
        </w:rPr>
      </w:pPr>
      <w:r w:rsidRPr="00ED48B0">
        <w:rPr>
          <w:rFonts w:ascii="Arial" w:hAnsi="Arial" w:cs="Arial"/>
          <w:sz w:val="24"/>
          <w:szCs w:val="24"/>
        </w:rPr>
        <w:t>Студенти, які набрали протягом семестру рейтинг з кредитного модуля менше 0,6R (60 балів), зобов’язані виконати залікову контрольну роботу.</w:t>
      </w:r>
    </w:p>
    <w:p w14:paraId="026C34D8" w14:textId="77777777" w:rsidR="00576297" w:rsidRPr="00ED48B0" w:rsidRDefault="00576297" w:rsidP="002170EC">
      <w:pPr>
        <w:pStyle w:val="13"/>
        <w:spacing w:after="0" w:line="240" w:lineRule="auto"/>
        <w:ind w:left="0" w:firstLine="709"/>
        <w:jc w:val="both"/>
        <w:rPr>
          <w:rFonts w:ascii="Arial" w:hAnsi="Arial" w:cs="Arial"/>
          <w:sz w:val="24"/>
          <w:szCs w:val="24"/>
        </w:rPr>
      </w:pPr>
      <w:r w:rsidRPr="00ED48B0">
        <w:rPr>
          <w:rFonts w:ascii="Arial" w:hAnsi="Arial" w:cs="Arial"/>
          <w:sz w:val="24"/>
          <w:szCs w:val="24"/>
        </w:rPr>
        <w:t>Студенти, які набрали протягом семестру необхідну кількість балів (R</w:t>
      </w:r>
      <w:r w:rsidRPr="00ED48B0">
        <w:rPr>
          <w:rFonts w:ascii="Arial" w:hAnsi="Arial" w:cs="Arial"/>
          <w:sz w:val="24"/>
          <w:szCs w:val="24"/>
          <w:vertAlign w:val="subscript"/>
        </w:rPr>
        <w:t>D</w:t>
      </w:r>
      <w:r w:rsidRPr="00ED48B0">
        <w:rPr>
          <w:rFonts w:ascii="Arial" w:hAnsi="Arial" w:cs="Arial"/>
          <w:sz w:val="24"/>
          <w:szCs w:val="24"/>
        </w:rPr>
        <w:t xml:space="preserve">≥ 0,6R), мають можливості:  </w:t>
      </w:r>
    </w:p>
    <w:p w14:paraId="0C33E35E" w14:textId="77777777" w:rsidR="00576297" w:rsidRPr="00ED48B0" w:rsidRDefault="00576297" w:rsidP="000E7C4B">
      <w:pPr>
        <w:pStyle w:val="13"/>
        <w:numPr>
          <w:ilvl w:val="0"/>
          <w:numId w:val="16"/>
        </w:numPr>
        <w:spacing w:after="0" w:line="240" w:lineRule="auto"/>
        <w:ind w:left="0" w:firstLine="709"/>
        <w:jc w:val="both"/>
        <w:rPr>
          <w:rFonts w:ascii="Arial" w:hAnsi="Arial" w:cs="Arial"/>
          <w:sz w:val="24"/>
          <w:szCs w:val="24"/>
        </w:rPr>
      </w:pPr>
      <w:r w:rsidRPr="00ED48B0">
        <w:rPr>
          <w:rFonts w:ascii="Arial" w:hAnsi="Arial" w:cs="Arial"/>
          <w:sz w:val="24"/>
          <w:szCs w:val="24"/>
        </w:rPr>
        <w:t>отримати залікову оцінку (залік) «автоматом» відповідно до набраного рейтингу.</w:t>
      </w:r>
    </w:p>
    <w:p w14:paraId="3DA636A9" w14:textId="77777777" w:rsidR="00576297" w:rsidRPr="00ED48B0" w:rsidRDefault="00576297" w:rsidP="000E7C4B">
      <w:pPr>
        <w:pStyle w:val="13"/>
        <w:numPr>
          <w:ilvl w:val="0"/>
          <w:numId w:val="16"/>
        </w:numPr>
        <w:spacing w:after="0" w:line="240" w:lineRule="auto"/>
        <w:ind w:left="0" w:firstLine="709"/>
        <w:jc w:val="both"/>
        <w:rPr>
          <w:rFonts w:ascii="Arial" w:hAnsi="Arial" w:cs="Arial"/>
          <w:sz w:val="24"/>
          <w:szCs w:val="24"/>
        </w:rPr>
      </w:pPr>
      <w:r w:rsidRPr="00ED48B0">
        <w:rPr>
          <w:rFonts w:ascii="Arial" w:hAnsi="Arial" w:cs="Arial"/>
          <w:sz w:val="24"/>
          <w:szCs w:val="24"/>
        </w:rPr>
        <w:t>виконувати залікову контрольну роботу з метою підвищення оцінки.</w:t>
      </w:r>
    </w:p>
    <w:p w14:paraId="2C8BD3FE" w14:textId="77777777" w:rsidR="00576297" w:rsidRPr="00ED48B0" w:rsidRDefault="00576297" w:rsidP="002170EC">
      <w:pPr>
        <w:spacing w:line="240" w:lineRule="auto"/>
        <w:ind w:firstLine="709"/>
        <w:jc w:val="both"/>
        <w:rPr>
          <w:rFonts w:ascii="Arial" w:hAnsi="Arial" w:cs="Arial"/>
          <w:sz w:val="24"/>
          <w:szCs w:val="24"/>
        </w:rPr>
      </w:pPr>
      <w:r w:rsidRPr="00ED48B0">
        <w:rPr>
          <w:rFonts w:ascii="Arial" w:hAnsi="Arial" w:cs="Arial"/>
          <w:sz w:val="24"/>
          <w:szCs w:val="24"/>
        </w:rPr>
        <w:t xml:space="preserve"> У разі отримання оцінки, що є вищою за оцінку «автоматом» з рейтингу, студент отримує оцінку за результатами залікової контрольної роботи.</w:t>
      </w:r>
    </w:p>
    <w:p w14:paraId="0B508354" w14:textId="77777777" w:rsidR="008B4DE6" w:rsidRPr="00ED48B0" w:rsidRDefault="00576297" w:rsidP="002170EC">
      <w:pPr>
        <w:spacing w:line="240" w:lineRule="auto"/>
        <w:ind w:firstLine="709"/>
        <w:jc w:val="both"/>
        <w:rPr>
          <w:rFonts w:ascii="Arial" w:hAnsi="Arial" w:cs="Arial"/>
          <w:sz w:val="24"/>
          <w:szCs w:val="24"/>
        </w:rPr>
      </w:pPr>
      <w:r w:rsidRPr="00ED48B0">
        <w:rPr>
          <w:rFonts w:ascii="Arial" w:hAnsi="Arial" w:cs="Arial"/>
          <w:sz w:val="24"/>
          <w:szCs w:val="24"/>
        </w:rPr>
        <w:t>У разі отримання оцінки, що є нижчою за оцінку «автоматом» з рейтингу, попередній рейтинг студента з дисципліни скасовується (анулюється) і він отримує оцінку тільки за результатами залікової контрольної роботи.</w:t>
      </w:r>
    </w:p>
    <w:p w14:paraId="2ACAEF01" w14:textId="77777777" w:rsidR="002E2AE1" w:rsidRPr="00F7313E" w:rsidRDefault="002E2AE1" w:rsidP="002170EC">
      <w:pPr>
        <w:spacing w:before="120" w:line="264" w:lineRule="auto"/>
        <w:ind w:firstLine="709"/>
        <w:rPr>
          <w:rFonts w:ascii="Arial" w:hAnsi="Arial" w:cs="Arial"/>
          <w:b/>
          <w:sz w:val="24"/>
          <w:szCs w:val="24"/>
        </w:rPr>
      </w:pPr>
      <w:r w:rsidRPr="00F7313E">
        <w:rPr>
          <w:rFonts w:ascii="Arial" w:hAnsi="Arial" w:cs="Arial"/>
          <w:b/>
          <w:sz w:val="24"/>
          <w:szCs w:val="24"/>
        </w:rPr>
        <w:lastRenderedPageBreak/>
        <w:t>Сума поточних балів переводиться до залікової оцінки згідно з таблицею: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402"/>
      </w:tblGrid>
      <w:tr w:rsidR="002E2AE1" w:rsidRPr="00F7313E" w14:paraId="6E02A67A" w14:textId="77777777" w:rsidTr="00344C0C">
        <w:tc>
          <w:tcPr>
            <w:tcW w:w="6237" w:type="dxa"/>
            <w:vAlign w:val="center"/>
          </w:tcPr>
          <w:p w14:paraId="463FC9C3" w14:textId="77777777" w:rsidR="002E2AE1" w:rsidRPr="00F7313E" w:rsidRDefault="002E2AE1" w:rsidP="002170EC">
            <w:pPr>
              <w:spacing w:line="264" w:lineRule="auto"/>
              <w:ind w:firstLine="709"/>
              <w:jc w:val="center"/>
              <w:rPr>
                <w:rFonts w:ascii="Arial" w:hAnsi="Arial" w:cs="Arial"/>
                <w:sz w:val="24"/>
                <w:szCs w:val="24"/>
              </w:rPr>
            </w:pPr>
            <w:r w:rsidRPr="00F7313E">
              <w:rPr>
                <w:rFonts w:ascii="Arial" w:hAnsi="Arial" w:cs="Arial"/>
                <w:sz w:val="24"/>
                <w:szCs w:val="24"/>
              </w:rPr>
              <w:t>Бали</w:t>
            </w:r>
          </w:p>
        </w:tc>
        <w:tc>
          <w:tcPr>
            <w:tcW w:w="3402" w:type="dxa"/>
            <w:vAlign w:val="center"/>
          </w:tcPr>
          <w:p w14:paraId="182C13DC" w14:textId="77777777" w:rsidR="002E2AE1" w:rsidRPr="00F7313E" w:rsidRDefault="002E2AE1" w:rsidP="002170EC">
            <w:pPr>
              <w:spacing w:line="264" w:lineRule="auto"/>
              <w:ind w:firstLine="709"/>
              <w:jc w:val="center"/>
              <w:rPr>
                <w:rFonts w:ascii="Arial" w:hAnsi="Arial" w:cs="Arial"/>
                <w:sz w:val="24"/>
                <w:szCs w:val="24"/>
              </w:rPr>
            </w:pPr>
            <w:r w:rsidRPr="00F7313E">
              <w:rPr>
                <w:rFonts w:ascii="Arial" w:hAnsi="Arial" w:cs="Arial"/>
                <w:sz w:val="24"/>
                <w:szCs w:val="24"/>
              </w:rPr>
              <w:t>Оцінка</w:t>
            </w:r>
          </w:p>
        </w:tc>
      </w:tr>
      <w:tr w:rsidR="002E2AE1" w:rsidRPr="00F7313E" w14:paraId="64957DC0" w14:textId="77777777" w:rsidTr="00344C0C">
        <w:trPr>
          <w:cantSplit/>
        </w:trPr>
        <w:tc>
          <w:tcPr>
            <w:tcW w:w="6237" w:type="dxa"/>
            <w:vAlign w:val="center"/>
          </w:tcPr>
          <w:p w14:paraId="76B98210" w14:textId="77777777" w:rsidR="002E2AE1" w:rsidRPr="00F7313E" w:rsidRDefault="002E2AE1" w:rsidP="002170EC">
            <w:pPr>
              <w:spacing w:line="264" w:lineRule="auto"/>
              <w:ind w:firstLine="709"/>
              <w:jc w:val="center"/>
              <w:rPr>
                <w:rFonts w:ascii="Arial" w:hAnsi="Arial" w:cs="Arial"/>
                <w:sz w:val="24"/>
                <w:szCs w:val="24"/>
              </w:rPr>
            </w:pPr>
            <w:r w:rsidRPr="00F7313E">
              <w:rPr>
                <w:rFonts w:ascii="Arial" w:hAnsi="Arial" w:cs="Arial"/>
                <w:sz w:val="24"/>
                <w:szCs w:val="24"/>
              </w:rPr>
              <w:t>100…95</w:t>
            </w:r>
          </w:p>
        </w:tc>
        <w:tc>
          <w:tcPr>
            <w:tcW w:w="3402" w:type="dxa"/>
            <w:vAlign w:val="center"/>
          </w:tcPr>
          <w:p w14:paraId="45BFA7CF" w14:textId="77777777" w:rsidR="002E2AE1" w:rsidRPr="00F7313E" w:rsidRDefault="002E2AE1" w:rsidP="002170EC">
            <w:pPr>
              <w:spacing w:line="264" w:lineRule="auto"/>
              <w:ind w:firstLine="709"/>
              <w:jc w:val="center"/>
              <w:rPr>
                <w:rFonts w:ascii="Arial" w:hAnsi="Arial" w:cs="Arial"/>
                <w:sz w:val="24"/>
                <w:szCs w:val="24"/>
              </w:rPr>
            </w:pPr>
            <w:r w:rsidRPr="00F7313E">
              <w:rPr>
                <w:rFonts w:ascii="Arial" w:hAnsi="Arial" w:cs="Arial"/>
                <w:sz w:val="24"/>
                <w:szCs w:val="24"/>
              </w:rPr>
              <w:t>Відмінно</w:t>
            </w:r>
          </w:p>
        </w:tc>
      </w:tr>
      <w:tr w:rsidR="002E2AE1" w:rsidRPr="00F7313E" w14:paraId="424B5C8B" w14:textId="77777777" w:rsidTr="00344C0C">
        <w:trPr>
          <w:cantSplit/>
        </w:trPr>
        <w:tc>
          <w:tcPr>
            <w:tcW w:w="6237" w:type="dxa"/>
            <w:vAlign w:val="center"/>
          </w:tcPr>
          <w:p w14:paraId="56060883" w14:textId="77777777" w:rsidR="002E2AE1" w:rsidRPr="00F7313E" w:rsidRDefault="002E2AE1" w:rsidP="002170EC">
            <w:pPr>
              <w:spacing w:line="264" w:lineRule="auto"/>
              <w:ind w:firstLine="709"/>
              <w:jc w:val="center"/>
              <w:rPr>
                <w:rFonts w:ascii="Arial" w:hAnsi="Arial" w:cs="Arial"/>
                <w:sz w:val="24"/>
                <w:szCs w:val="24"/>
              </w:rPr>
            </w:pPr>
            <w:r w:rsidRPr="00F7313E">
              <w:rPr>
                <w:rFonts w:ascii="Arial" w:hAnsi="Arial" w:cs="Arial"/>
                <w:sz w:val="24"/>
                <w:szCs w:val="24"/>
              </w:rPr>
              <w:t>94…85</w:t>
            </w:r>
          </w:p>
        </w:tc>
        <w:tc>
          <w:tcPr>
            <w:tcW w:w="3402" w:type="dxa"/>
            <w:vAlign w:val="center"/>
          </w:tcPr>
          <w:p w14:paraId="40817AA8" w14:textId="77777777" w:rsidR="002E2AE1" w:rsidRPr="00F7313E" w:rsidRDefault="002E2AE1" w:rsidP="002170EC">
            <w:pPr>
              <w:spacing w:line="264" w:lineRule="auto"/>
              <w:ind w:firstLine="709"/>
              <w:jc w:val="center"/>
              <w:rPr>
                <w:rFonts w:ascii="Arial" w:hAnsi="Arial" w:cs="Arial"/>
                <w:sz w:val="24"/>
                <w:szCs w:val="24"/>
              </w:rPr>
            </w:pPr>
            <w:r w:rsidRPr="00F7313E">
              <w:rPr>
                <w:rFonts w:ascii="Arial" w:hAnsi="Arial" w:cs="Arial"/>
                <w:sz w:val="24"/>
                <w:szCs w:val="24"/>
              </w:rPr>
              <w:t>Дуже добре</w:t>
            </w:r>
          </w:p>
        </w:tc>
      </w:tr>
      <w:tr w:rsidR="002E2AE1" w:rsidRPr="00F7313E" w14:paraId="547C89E4" w14:textId="77777777" w:rsidTr="00344C0C">
        <w:trPr>
          <w:cantSplit/>
        </w:trPr>
        <w:tc>
          <w:tcPr>
            <w:tcW w:w="6237" w:type="dxa"/>
            <w:vAlign w:val="center"/>
          </w:tcPr>
          <w:p w14:paraId="602A0E58" w14:textId="77777777" w:rsidR="002E2AE1" w:rsidRPr="00F7313E" w:rsidRDefault="002E2AE1" w:rsidP="002170EC">
            <w:pPr>
              <w:spacing w:line="264" w:lineRule="auto"/>
              <w:ind w:firstLine="709"/>
              <w:jc w:val="center"/>
              <w:rPr>
                <w:rFonts w:ascii="Arial" w:hAnsi="Arial" w:cs="Arial"/>
                <w:sz w:val="24"/>
                <w:szCs w:val="24"/>
              </w:rPr>
            </w:pPr>
            <w:r w:rsidRPr="00F7313E">
              <w:rPr>
                <w:rFonts w:ascii="Arial" w:hAnsi="Arial" w:cs="Arial"/>
                <w:sz w:val="24"/>
                <w:szCs w:val="24"/>
              </w:rPr>
              <w:t>84…75</w:t>
            </w:r>
          </w:p>
        </w:tc>
        <w:tc>
          <w:tcPr>
            <w:tcW w:w="3402" w:type="dxa"/>
            <w:vAlign w:val="center"/>
          </w:tcPr>
          <w:p w14:paraId="48753B9B" w14:textId="77777777" w:rsidR="002E2AE1" w:rsidRPr="00F7313E" w:rsidRDefault="002E2AE1" w:rsidP="002170EC">
            <w:pPr>
              <w:spacing w:line="264" w:lineRule="auto"/>
              <w:ind w:firstLine="709"/>
              <w:jc w:val="center"/>
              <w:rPr>
                <w:rFonts w:ascii="Arial" w:hAnsi="Arial" w:cs="Arial"/>
                <w:sz w:val="24"/>
                <w:szCs w:val="24"/>
              </w:rPr>
            </w:pPr>
            <w:r w:rsidRPr="00F7313E">
              <w:rPr>
                <w:rFonts w:ascii="Arial" w:hAnsi="Arial" w:cs="Arial"/>
                <w:sz w:val="24"/>
                <w:szCs w:val="24"/>
              </w:rPr>
              <w:t>Добре</w:t>
            </w:r>
          </w:p>
        </w:tc>
      </w:tr>
      <w:tr w:rsidR="002E2AE1" w:rsidRPr="00F7313E" w14:paraId="4C37AD97" w14:textId="77777777" w:rsidTr="00344C0C">
        <w:trPr>
          <w:cantSplit/>
        </w:trPr>
        <w:tc>
          <w:tcPr>
            <w:tcW w:w="6237" w:type="dxa"/>
            <w:vAlign w:val="center"/>
          </w:tcPr>
          <w:p w14:paraId="48C2CED6" w14:textId="77777777" w:rsidR="002E2AE1" w:rsidRPr="00F7313E" w:rsidRDefault="002E2AE1" w:rsidP="002170EC">
            <w:pPr>
              <w:spacing w:line="264" w:lineRule="auto"/>
              <w:ind w:firstLine="709"/>
              <w:jc w:val="center"/>
              <w:rPr>
                <w:rFonts w:ascii="Arial" w:hAnsi="Arial" w:cs="Arial"/>
                <w:sz w:val="24"/>
                <w:szCs w:val="24"/>
              </w:rPr>
            </w:pPr>
            <w:r w:rsidRPr="00F7313E">
              <w:rPr>
                <w:rFonts w:ascii="Arial" w:hAnsi="Arial" w:cs="Arial"/>
                <w:sz w:val="24"/>
                <w:szCs w:val="24"/>
              </w:rPr>
              <w:t>74…65</w:t>
            </w:r>
          </w:p>
        </w:tc>
        <w:tc>
          <w:tcPr>
            <w:tcW w:w="3402" w:type="dxa"/>
            <w:vAlign w:val="center"/>
          </w:tcPr>
          <w:p w14:paraId="7485CDDE" w14:textId="77777777" w:rsidR="002E2AE1" w:rsidRPr="00F7313E" w:rsidRDefault="002E2AE1" w:rsidP="002170EC">
            <w:pPr>
              <w:spacing w:line="264" w:lineRule="auto"/>
              <w:ind w:firstLine="709"/>
              <w:jc w:val="center"/>
              <w:rPr>
                <w:rFonts w:ascii="Arial" w:hAnsi="Arial" w:cs="Arial"/>
                <w:sz w:val="24"/>
                <w:szCs w:val="24"/>
              </w:rPr>
            </w:pPr>
            <w:r w:rsidRPr="00F7313E">
              <w:rPr>
                <w:rFonts w:ascii="Arial" w:hAnsi="Arial" w:cs="Arial"/>
                <w:sz w:val="24"/>
                <w:szCs w:val="24"/>
              </w:rPr>
              <w:t>Задовільно</w:t>
            </w:r>
          </w:p>
        </w:tc>
      </w:tr>
      <w:tr w:rsidR="002E2AE1" w:rsidRPr="00F7313E" w14:paraId="232118A4" w14:textId="77777777" w:rsidTr="00344C0C">
        <w:trPr>
          <w:cantSplit/>
        </w:trPr>
        <w:tc>
          <w:tcPr>
            <w:tcW w:w="6237" w:type="dxa"/>
            <w:vAlign w:val="center"/>
          </w:tcPr>
          <w:p w14:paraId="0F0B6216" w14:textId="77777777" w:rsidR="002E2AE1" w:rsidRPr="00F7313E" w:rsidRDefault="002E2AE1" w:rsidP="002170EC">
            <w:pPr>
              <w:spacing w:line="264" w:lineRule="auto"/>
              <w:ind w:firstLine="709"/>
              <w:jc w:val="center"/>
              <w:rPr>
                <w:rFonts w:ascii="Arial" w:hAnsi="Arial" w:cs="Arial"/>
                <w:sz w:val="24"/>
                <w:szCs w:val="24"/>
              </w:rPr>
            </w:pPr>
            <w:r w:rsidRPr="00F7313E">
              <w:rPr>
                <w:rFonts w:ascii="Arial" w:hAnsi="Arial" w:cs="Arial"/>
                <w:sz w:val="24"/>
                <w:szCs w:val="24"/>
              </w:rPr>
              <w:t>64…60</w:t>
            </w:r>
          </w:p>
        </w:tc>
        <w:tc>
          <w:tcPr>
            <w:tcW w:w="3402" w:type="dxa"/>
            <w:vAlign w:val="center"/>
          </w:tcPr>
          <w:p w14:paraId="42BE8C81" w14:textId="77777777" w:rsidR="002E2AE1" w:rsidRPr="00F7313E" w:rsidRDefault="002E2AE1" w:rsidP="002170EC">
            <w:pPr>
              <w:spacing w:line="264" w:lineRule="auto"/>
              <w:ind w:firstLine="709"/>
              <w:jc w:val="center"/>
              <w:rPr>
                <w:rFonts w:ascii="Arial" w:hAnsi="Arial" w:cs="Arial"/>
                <w:sz w:val="24"/>
                <w:szCs w:val="24"/>
              </w:rPr>
            </w:pPr>
            <w:r w:rsidRPr="00F7313E">
              <w:rPr>
                <w:rFonts w:ascii="Arial" w:hAnsi="Arial" w:cs="Arial"/>
                <w:sz w:val="24"/>
                <w:szCs w:val="24"/>
              </w:rPr>
              <w:t>Достатньо</w:t>
            </w:r>
          </w:p>
        </w:tc>
      </w:tr>
      <w:tr w:rsidR="002E2AE1" w:rsidRPr="00F7313E" w14:paraId="7DFD56D4" w14:textId="77777777" w:rsidTr="00344C0C">
        <w:tc>
          <w:tcPr>
            <w:tcW w:w="6237" w:type="dxa"/>
            <w:vAlign w:val="center"/>
          </w:tcPr>
          <w:p w14:paraId="47BB1502" w14:textId="77777777" w:rsidR="002E2AE1" w:rsidRPr="00F7313E" w:rsidRDefault="002E2AE1" w:rsidP="002170EC">
            <w:pPr>
              <w:spacing w:line="264" w:lineRule="auto"/>
              <w:ind w:firstLine="709"/>
              <w:jc w:val="center"/>
              <w:rPr>
                <w:rFonts w:ascii="Arial" w:hAnsi="Arial" w:cs="Arial"/>
                <w:sz w:val="24"/>
                <w:szCs w:val="24"/>
              </w:rPr>
            </w:pPr>
            <w:r w:rsidRPr="00F7313E">
              <w:rPr>
                <w:rFonts w:ascii="Arial" w:hAnsi="Arial" w:cs="Arial"/>
                <w:sz w:val="24"/>
                <w:szCs w:val="24"/>
              </w:rPr>
              <w:t>Менше 60</w:t>
            </w:r>
          </w:p>
        </w:tc>
        <w:tc>
          <w:tcPr>
            <w:tcW w:w="3402" w:type="dxa"/>
            <w:vAlign w:val="center"/>
          </w:tcPr>
          <w:p w14:paraId="6F21C7DD" w14:textId="77777777" w:rsidR="002E2AE1" w:rsidRPr="00F7313E" w:rsidRDefault="002E2AE1" w:rsidP="002170EC">
            <w:pPr>
              <w:spacing w:line="264" w:lineRule="auto"/>
              <w:ind w:firstLine="709"/>
              <w:jc w:val="center"/>
              <w:rPr>
                <w:rFonts w:ascii="Arial" w:hAnsi="Arial" w:cs="Arial"/>
                <w:sz w:val="24"/>
                <w:szCs w:val="24"/>
              </w:rPr>
            </w:pPr>
            <w:r w:rsidRPr="00F7313E">
              <w:rPr>
                <w:rFonts w:ascii="Arial" w:hAnsi="Arial" w:cs="Arial"/>
                <w:sz w:val="24"/>
                <w:szCs w:val="24"/>
              </w:rPr>
              <w:t>Незадовільно</w:t>
            </w:r>
          </w:p>
        </w:tc>
      </w:tr>
    </w:tbl>
    <w:p w14:paraId="7AF8F26E" w14:textId="77777777" w:rsidR="00B44AA5" w:rsidRDefault="00B44AA5" w:rsidP="002170EC">
      <w:pPr>
        <w:pStyle w:val="1"/>
        <w:numPr>
          <w:ilvl w:val="0"/>
          <w:numId w:val="0"/>
        </w:numPr>
        <w:spacing w:before="0" w:after="0" w:line="240" w:lineRule="auto"/>
        <w:ind w:firstLine="709"/>
        <w:rPr>
          <w:rFonts w:ascii="Arial" w:hAnsi="Arial" w:cs="Arial"/>
        </w:rPr>
      </w:pPr>
    </w:p>
    <w:p w14:paraId="3B796A0F" w14:textId="77777777" w:rsidR="004A6336" w:rsidRPr="00ED48B0" w:rsidRDefault="004A6336" w:rsidP="002170EC">
      <w:pPr>
        <w:pStyle w:val="1"/>
        <w:spacing w:before="0" w:after="0" w:line="240" w:lineRule="auto"/>
        <w:ind w:left="0" w:firstLine="709"/>
        <w:rPr>
          <w:rFonts w:ascii="Arial" w:hAnsi="Arial" w:cs="Arial"/>
        </w:rPr>
      </w:pPr>
      <w:r w:rsidRPr="00ED48B0">
        <w:rPr>
          <w:rFonts w:ascii="Arial" w:hAnsi="Arial" w:cs="Arial"/>
        </w:rPr>
        <w:t>Додаткова інформація з дисципліни</w:t>
      </w:r>
      <w:r w:rsidR="00087AFC" w:rsidRPr="00ED48B0">
        <w:rPr>
          <w:rFonts w:ascii="Arial" w:hAnsi="Arial" w:cs="Arial"/>
        </w:rPr>
        <w:t xml:space="preserve"> (освітнього компонента)</w:t>
      </w:r>
    </w:p>
    <w:p w14:paraId="3BE6A448" w14:textId="77777777" w:rsidR="00576297" w:rsidRPr="00ED48B0" w:rsidRDefault="00576297" w:rsidP="002170EC">
      <w:pPr>
        <w:pStyle w:val="af3"/>
        <w:ind w:firstLine="709"/>
        <w:jc w:val="center"/>
        <w:rPr>
          <w:b/>
          <w:szCs w:val="24"/>
        </w:rPr>
      </w:pPr>
      <w:r w:rsidRPr="00ED48B0">
        <w:rPr>
          <w:b/>
          <w:szCs w:val="24"/>
        </w:rPr>
        <w:t>ПИТАННЯ НА ЗАЛІК</w:t>
      </w:r>
      <w:r w:rsidR="00CC439A" w:rsidRPr="00ED48B0">
        <w:rPr>
          <w:b/>
          <w:szCs w:val="24"/>
        </w:rPr>
        <w:t>:</w:t>
      </w:r>
    </w:p>
    <w:p w14:paraId="1A39280A" w14:textId="77777777" w:rsidR="005D38C1"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Поняття «корпорація» та його етимологія</w:t>
      </w:r>
      <w:r w:rsidRPr="00ED48B0">
        <w:rPr>
          <w:rFonts w:ascii="Arial" w:hAnsi="Arial" w:cs="Arial"/>
          <w:sz w:val="24"/>
          <w:szCs w:val="24"/>
          <w:lang w:val="ru-RU"/>
        </w:rPr>
        <w:t>.</w:t>
      </w:r>
    </w:p>
    <w:p w14:paraId="1DC1BEDB" w14:textId="77777777" w:rsidR="005D38C1"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Основні ознаки та види корпорацій. </w:t>
      </w:r>
    </w:p>
    <w:p w14:paraId="2CC3AC61" w14:textId="77777777" w:rsidR="005D38C1"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Поняття, предмет та принципи  корпоративного права</w:t>
      </w:r>
      <w:r w:rsidRPr="00ED48B0">
        <w:rPr>
          <w:rFonts w:ascii="Arial" w:hAnsi="Arial" w:cs="Arial"/>
          <w:sz w:val="24"/>
          <w:szCs w:val="24"/>
          <w:lang w:val="ru-RU"/>
        </w:rPr>
        <w:t>.</w:t>
      </w:r>
    </w:p>
    <w:p w14:paraId="69B8D064" w14:textId="77777777" w:rsidR="005D38C1"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Поняття та правова природа корпоративних правовідносин</w:t>
      </w:r>
      <w:r w:rsidRPr="00ED48B0">
        <w:rPr>
          <w:rFonts w:ascii="Arial" w:hAnsi="Arial" w:cs="Arial"/>
          <w:sz w:val="24"/>
          <w:szCs w:val="24"/>
          <w:lang w:val="ru-RU"/>
        </w:rPr>
        <w:t>.</w:t>
      </w:r>
    </w:p>
    <w:p w14:paraId="721F6D48" w14:textId="77777777" w:rsidR="005D38C1"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Правові підстави виникнення та припинення корпоративних правовідносин</w:t>
      </w:r>
      <w:r w:rsidRPr="00ED48B0">
        <w:rPr>
          <w:rFonts w:ascii="Arial" w:hAnsi="Arial" w:cs="Arial"/>
          <w:sz w:val="24"/>
          <w:szCs w:val="24"/>
          <w:lang w:val="ru-RU"/>
        </w:rPr>
        <w:t xml:space="preserve">. </w:t>
      </w:r>
    </w:p>
    <w:p w14:paraId="3AB06502" w14:textId="77777777" w:rsidR="005D38C1"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Елементи корпоративних правовідносин</w:t>
      </w:r>
      <w:r w:rsidRPr="00ED48B0">
        <w:rPr>
          <w:rFonts w:ascii="Arial" w:hAnsi="Arial" w:cs="Arial"/>
          <w:sz w:val="24"/>
          <w:szCs w:val="24"/>
          <w:lang w:val="ru-RU"/>
        </w:rPr>
        <w:t>.</w:t>
      </w:r>
    </w:p>
    <w:p w14:paraId="1C1FCF53" w14:textId="77777777" w:rsidR="005D38C1"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Суб’єкти корпоративних правовідносин</w:t>
      </w:r>
      <w:r w:rsidRPr="00ED48B0">
        <w:rPr>
          <w:rFonts w:ascii="Arial" w:hAnsi="Arial" w:cs="Arial"/>
          <w:sz w:val="24"/>
          <w:szCs w:val="24"/>
          <w:lang w:val="ru-RU"/>
        </w:rPr>
        <w:t>.</w:t>
      </w:r>
    </w:p>
    <w:p w14:paraId="0B617594"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Об’єкти корпоративних правовідносин</w:t>
      </w:r>
      <w:r w:rsidRPr="00ED48B0">
        <w:rPr>
          <w:rFonts w:ascii="Arial" w:hAnsi="Arial" w:cs="Arial"/>
          <w:sz w:val="24"/>
          <w:szCs w:val="24"/>
          <w:lang w:val="ru-RU"/>
        </w:rPr>
        <w:t>.</w:t>
      </w:r>
    </w:p>
    <w:p w14:paraId="34E85AC0"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b/>
          <w:sz w:val="24"/>
          <w:szCs w:val="24"/>
          <w:lang w:val="ru-RU"/>
        </w:rPr>
        <w:t xml:space="preserve"> </w:t>
      </w:r>
      <w:r w:rsidRPr="00ED48B0">
        <w:rPr>
          <w:rFonts w:ascii="Arial" w:hAnsi="Arial" w:cs="Arial"/>
          <w:sz w:val="24"/>
          <w:szCs w:val="24"/>
        </w:rPr>
        <w:t>Джерела корпоративного права, їх характеристика</w:t>
      </w:r>
      <w:r w:rsidRPr="00ED48B0">
        <w:rPr>
          <w:rFonts w:ascii="Arial" w:hAnsi="Arial" w:cs="Arial"/>
          <w:sz w:val="24"/>
          <w:szCs w:val="24"/>
          <w:lang w:val="ru-RU"/>
        </w:rPr>
        <w:t>.</w:t>
      </w:r>
    </w:p>
    <w:p w14:paraId="50EE4321"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lang w:val="ru-RU"/>
        </w:rPr>
        <w:t xml:space="preserve"> </w:t>
      </w:r>
      <w:r w:rsidRPr="00ED48B0">
        <w:rPr>
          <w:rFonts w:ascii="Arial" w:hAnsi="Arial" w:cs="Arial"/>
          <w:color w:val="000000"/>
          <w:sz w:val="24"/>
          <w:szCs w:val="24"/>
        </w:rPr>
        <w:t xml:space="preserve">Значення локальних (корпоративних) нормативних актів. </w:t>
      </w:r>
    </w:p>
    <w:p w14:paraId="5F92187C"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b/>
          <w:sz w:val="24"/>
          <w:szCs w:val="24"/>
          <w:lang w:val="ru-RU"/>
        </w:rPr>
        <w:t xml:space="preserve"> </w:t>
      </w:r>
      <w:r w:rsidRPr="00ED48B0">
        <w:rPr>
          <w:rFonts w:ascii="Arial" w:hAnsi="Arial" w:cs="Arial"/>
          <w:sz w:val="24"/>
          <w:szCs w:val="24"/>
        </w:rPr>
        <w:t>Поняття та класифікація корпоративних прав</w:t>
      </w:r>
      <w:r w:rsidRPr="00ED48B0">
        <w:rPr>
          <w:rFonts w:ascii="Arial" w:hAnsi="Arial" w:cs="Arial"/>
          <w:sz w:val="24"/>
          <w:szCs w:val="24"/>
          <w:lang w:val="ru-RU"/>
        </w:rPr>
        <w:t>.</w:t>
      </w:r>
    </w:p>
    <w:p w14:paraId="02C2428A"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Порядок виникнення та припинення корпоративних прав та обов’язків учасника господарського товариства</w:t>
      </w:r>
      <w:r w:rsidRPr="00ED48B0">
        <w:rPr>
          <w:rFonts w:ascii="Arial" w:hAnsi="Arial" w:cs="Arial"/>
          <w:sz w:val="24"/>
          <w:szCs w:val="24"/>
          <w:lang w:val="ru-RU"/>
        </w:rPr>
        <w:t>.</w:t>
      </w:r>
    </w:p>
    <w:p w14:paraId="717F546A"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b/>
          <w:sz w:val="24"/>
          <w:szCs w:val="24"/>
          <w:lang w:val="ru-RU"/>
        </w:rPr>
        <w:t xml:space="preserve"> </w:t>
      </w:r>
      <w:r w:rsidRPr="00ED48B0">
        <w:rPr>
          <w:rFonts w:ascii="Arial" w:hAnsi="Arial" w:cs="Arial"/>
          <w:sz w:val="24"/>
          <w:szCs w:val="24"/>
        </w:rPr>
        <w:t>Зміст корпоративних прав</w:t>
      </w:r>
      <w:r w:rsidRPr="00ED48B0">
        <w:rPr>
          <w:rFonts w:ascii="Arial" w:hAnsi="Arial" w:cs="Arial"/>
          <w:sz w:val="24"/>
          <w:szCs w:val="24"/>
          <w:lang w:val="ru-RU"/>
        </w:rPr>
        <w:t xml:space="preserve">. </w:t>
      </w:r>
    </w:p>
    <w:p w14:paraId="3CD64DC3"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lang w:val="ru-RU"/>
        </w:rPr>
        <w:t xml:space="preserve"> </w:t>
      </w:r>
      <w:r w:rsidRPr="00ED48B0">
        <w:rPr>
          <w:rFonts w:ascii="Arial" w:hAnsi="Arial" w:cs="Arial"/>
          <w:sz w:val="24"/>
          <w:szCs w:val="24"/>
        </w:rPr>
        <w:t>Межі здійснення корпоративних прав</w:t>
      </w:r>
      <w:r w:rsidRPr="00ED48B0">
        <w:rPr>
          <w:rFonts w:ascii="Arial" w:hAnsi="Arial" w:cs="Arial"/>
          <w:sz w:val="24"/>
          <w:szCs w:val="24"/>
          <w:lang w:val="ru-RU"/>
        </w:rPr>
        <w:t>.</w:t>
      </w:r>
    </w:p>
    <w:p w14:paraId="047207F0"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b/>
          <w:sz w:val="24"/>
          <w:szCs w:val="24"/>
          <w:lang w:val="ru-RU"/>
        </w:rPr>
        <w:t xml:space="preserve"> </w:t>
      </w:r>
      <w:r w:rsidRPr="00ED48B0">
        <w:rPr>
          <w:rFonts w:ascii="Arial" w:hAnsi="Arial" w:cs="Arial"/>
          <w:sz w:val="24"/>
          <w:szCs w:val="24"/>
        </w:rPr>
        <w:t>Право на участь в управлінні товариством</w:t>
      </w:r>
      <w:r w:rsidRPr="00ED48B0">
        <w:rPr>
          <w:rFonts w:ascii="Arial" w:hAnsi="Arial" w:cs="Arial"/>
          <w:sz w:val="24"/>
          <w:szCs w:val="24"/>
          <w:lang w:val="ru-RU"/>
        </w:rPr>
        <w:t xml:space="preserve">. </w:t>
      </w:r>
    </w:p>
    <w:p w14:paraId="25A72A5A"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lang w:val="ru-RU"/>
        </w:rPr>
        <w:t xml:space="preserve"> </w:t>
      </w:r>
      <w:r w:rsidRPr="00ED48B0">
        <w:rPr>
          <w:rFonts w:ascii="Arial" w:hAnsi="Arial" w:cs="Arial"/>
          <w:color w:val="000000"/>
          <w:sz w:val="24"/>
          <w:szCs w:val="24"/>
        </w:rPr>
        <w:t>Право на одержання прибутку (дивідендів) товариства</w:t>
      </w:r>
      <w:r w:rsidRPr="00ED48B0">
        <w:rPr>
          <w:rFonts w:ascii="Arial" w:hAnsi="Arial" w:cs="Arial"/>
          <w:color w:val="000000"/>
          <w:sz w:val="24"/>
          <w:szCs w:val="24"/>
          <w:lang w:val="ru-RU"/>
        </w:rPr>
        <w:t>.</w:t>
      </w:r>
    </w:p>
    <w:p w14:paraId="19107FF6"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color w:val="000000"/>
          <w:sz w:val="24"/>
          <w:szCs w:val="24"/>
          <w:lang w:val="ru-RU"/>
        </w:rPr>
        <w:t xml:space="preserve"> </w:t>
      </w:r>
      <w:r w:rsidRPr="00ED48B0">
        <w:rPr>
          <w:rFonts w:ascii="Arial" w:hAnsi="Arial" w:cs="Arial"/>
          <w:color w:val="000000"/>
          <w:sz w:val="24"/>
          <w:szCs w:val="24"/>
        </w:rPr>
        <w:t>Право учасника одержувати інформацію про діяльність товариства</w:t>
      </w:r>
      <w:r w:rsidRPr="00ED48B0">
        <w:rPr>
          <w:rFonts w:ascii="Arial" w:hAnsi="Arial" w:cs="Arial"/>
          <w:color w:val="000000"/>
          <w:sz w:val="24"/>
          <w:szCs w:val="24"/>
          <w:lang w:val="ru-RU"/>
        </w:rPr>
        <w:t>.</w:t>
      </w:r>
    </w:p>
    <w:p w14:paraId="2909BBDD" w14:textId="77777777" w:rsidR="00576297" w:rsidRPr="00ED48B0" w:rsidRDefault="00CC439A"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color w:val="000000"/>
          <w:sz w:val="24"/>
          <w:szCs w:val="24"/>
        </w:rPr>
        <w:t xml:space="preserve"> </w:t>
      </w:r>
      <w:r w:rsidR="00576297" w:rsidRPr="00ED48B0">
        <w:rPr>
          <w:rFonts w:ascii="Arial" w:hAnsi="Arial" w:cs="Arial"/>
          <w:color w:val="000000"/>
          <w:sz w:val="24"/>
          <w:szCs w:val="24"/>
        </w:rPr>
        <w:t>Право на одержання частки активів при ліквідації товариства</w:t>
      </w:r>
      <w:r w:rsidR="00576297" w:rsidRPr="00ED48B0">
        <w:rPr>
          <w:rFonts w:ascii="Arial" w:hAnsi="Arial" w:cs="Arial"/>
          <w:color w:val="000000"/>
          <w:sz w:val="24"/>
          <w:szCs w:val="24"/>
          <w:lang w:val="ru-RU"/>
        </w:rPr>
        <w:t xml:space="preserve">. </w:t>
      </w:r>
    </w:p>
    <w:p w14:paraId="7578C94D"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color w:val="000000"/>
          <w:sz w:val="24"/>
          <w:szCs w:val="24"/>
          <w:lang w:val="ru-RU"/>
        </w:rPr>
        <w:t xml:space="preserve"> </w:t>
      </w:r>
      <w:r w:rsidRPr="00ED48B0">
        <w:rPr>
          <w:rFonts w:ascii="Arial" w:hAnsi="Arial" w:cs="Arial"/>
          <w:sz w:val="24"/>
          <w:szCs w:val="24"/>
        </w:rPr>
        <w:t xml:space="preserve">Поняття </w:t>
      </w:r>
      <w:r w:rsidRPr="00ED48B0">
        <w:rPr>
          <w:rFonts w:ascii="Arial" w:hAnsi="Arial" w:cs="Arial"/>
          <w:color w:val="000000"/>
          <w:sz w:val="24"/>
          <w:szCs w:val="24"/>
        </w:rPr>
        <w:t>корпоративних обов’язків та їх виконання</w:t>
      </w:r>
      <w:r w:rsidRPr="00ED48B0">
        <w:rPr>
          <w:rFonts w:ascii="Arial" w:hAnsi="Arial" w:cs="Arial"/>
          <w:color w:val="000000"/>
          <w:sz w:val="24"/>
          <w:szCs w:val="24"/>
          <w:lang w:val="ru-RU"/>
        </w:rPr>
        <w:t>.</w:t>
      </w:r>
    </w:p>
    <w:p w14:paraId="35CF7BC5"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b/>
          <w:sz w:val="24"/>
          <w:szCs w:val="24"/>
          <w:lang w:val="ru-RU"/>
        </w:rPr>
        <w:t xml:space="preserve"> </w:t>
      </w:r>
      <w:r w:rsidRPr="00ED48B0">
        <w:rPr>
          <w:rFonts w:ascii="Arial" w:hAnsi="Arial" w:cs="Arial"/>
          <w:sz w:val="24"/>
          <w:szCs w:val="24"/>
        </w:rPr>
        <w:t>Поняття корпоративного управління</w:t>
      </w:r>
      <w:r w:rsidRPr="00ED48B0">
        <w:rPr>
          <w:rFonts w:ascii="Arial" w:hAnsi="Arial" w:cs="Arial"/>
          <w:sz w:val="24"/>
          <w:szCs w:val="24"/>
          <w:lang w:val="ru-RU"/>
        </w:rPr>
        <w:t xml:space="preserve">. </w:t>
      </w:r>
    </w:p>
    <w:p w14:paraId="73CC0483"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lang w:val="ru-RU"/>
        </w:rPr>
        <w:t xml:space="preserve"> </w:t>
      </w:r>
      <w:r w:rsidRPr="00ED48B0">
        <w:rPr>
          <w:rFonts w:ascii="Arial" w:hAnsi="Arial" w:cs="Arial"/>
          <w:sz w:val="24"/>
          <w:szCs w:val="24"/>
        </w:rPr>
        <w:t>Загальна характеристика принципів корпоративного управління</w:t>
      </w:r>
      <w:r w:rsidRPr="00ED48B0">
        <w:rPr>
          <w:rFonts w:ascii="Arial" w:hAnsi="Arial" w:cs="Arial"/>
          <w:sz w:val="24"/>
          <w:szCs w:val="24"/>
          <w:lang w:val="ru-RU"/>
        </w:rPr>
        <w:t>.</w:t>
      </w:r>
    </w:p>
    <w:p w14:paraId="74D60E85"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lang w:val="ru-RU"/>
        </w:rPr>
        <w:t xml:space="preserve"> </w:t>
      </w:r>
      <w:r w:rsidRPr="00ED48B0">
        <w:rPr>
          <w:rFonts w:ascii="Arial" w:hAnsi="Arial" w:cs="Arial"/>
          <w:sz w:val="24"/>
          <w:szCs w:val="24"/>
        </w:rPr>
        <w:t>Національні кодекси корпоративної поведінки</w:t>
      </w:r>
      <w:r w:rsidRPr="00ED48B0">
        <w:rPr>
          <w:rFonts w:ascii="Arial" w:hAnsi="Arial" w:cs="Arial"/>
          <w:sz w:val="24"/>
          <w:szCs w:val="24"/>
          <w:lang w:val="ru-RU"/>
        </w:rPr>
        <w:t xml:space="preserve">. </w:t>
      </w:r>
    </w:p>
    <w:p w14:paraId="52F80B1D"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lang w:val="ru-RU"/>
        </w:rPr>
        <w:t xml:space="preserve"> </w:t>
      </w:r>
      <w:r w:rsidRPr="00ED48B0">
        <w:rPr>
          <w:rFonts w:ascii="Arial" w:hAnsi="Arial" w:cs="Arial"/>
          <w:sz w:val="24"/>
          <w:szCs w:val="24"/>
        </w:rPr>
        <w:t>Відповідність законодавства України принципам корпоративного управління</w:t>
      </w:r>
      <w:r w:rsidRPr="00ED48B0">
        <w:rPr>
          <w:rFonts w:ascii="Arial" w:hAnsi="Arial" w:cs="Arial"/>
          <w:sz w:val="24"/>
          <w:szCs w:val="24"/>
          <w:lang w:val="ru-RU"/>
        </w:rPr>
        <w:t>.</w:t>
      </w:r>
    </w:p>
    <w:p w14:paraId="10CF28B0"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b/>
          <w:sz w:val="24"/>
          <w:szCs w:val="24"/>
          <w:lang w:val="ru-RU"/>
        </w:rPr>
        <w:t xml:space="preserve"> </w:t>
      </w:r>
      <w:r w:rsidRPr="00ED48B0">
        <w:rPr>
          <w:rFonts w:ascii="Arial" w:hAnsi="Arial" w:cs="Arial"/>
          <w:sz w:val="24"/>
          <w:szCs w:val="24"/>
        </w:rPr>
        <w:t>Моделі корпоративного управління</w:t>
      </w:r>
      <w:r w:rsidRPr="00ED48B0">
        <w:rPr>
          <w:rFonts w:ascii="Arial" w:hAnsi="Arial" w:cs="Arial"/>
          <w:sz w:val="24"/>
          <w:szCs w:val="24"/>
          <w:lang w:val="ru-RU"/>
        </w:rPr>
        <w:t>.</w:t>
      </w:r>
    </w:p>
    <w:p w14:paraId="7658908C"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rPr>
      </w:pPr>
      <w:r w:rsidRPr="00ED48B0">
        <w:rPr>
          <w:rFonts w:ascii="Arial" w:hAnsi="Arial" w:cs="Arial"/>
          <w:sz w:val="24"/>
          <w:szCs w:val="24"/>
          <w:lang w:val="ru-RU"/>
        </w:rPr>
        <w:t xml:space="preserve"> </w:t>
      </w:r>
      <w:r w:rsidRPr="00ED48B0">
        <w:rPr>
          <w:rFonts w:ascii="Arial" w:hAnsi="Arial" w:cs="Arial"/>
          <w:sz w:val="24"/>
          <w:szCs w:val="24"/>
        </w:rPr>
        <w:t xml:space="preserve">Поняття корпоративного контролю. </w:t>
      </w:r>
    </w:p>
    <w:p w14:paraId="3EAE35EF"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rPr>
      </w:pPr>
      <w:r w:rsidRPr="00ED48B0">
        <w:rPr>
          <w:rFonts w:ascii="Arial" w:hAnsi="Arial" w:cs="Arial"/>
          <w:sz w:val="24"/>
          <w:szCs w:val="24"/>
        </w:rPr>
        <w:t xml:space="preserve"> Конфлікт інтересів у корпоративних правовідносинах.</w:t>
      </w:r>
    </w:p>
    <w:p w14:paraId="3C57DB08"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rPr>
      </w:pPr>
      <w:r w:rsidRPr="00ED48B0">
        <w:rPr>
          <w:rFonts w:ascii="Arial" w:hAnsi="Arial" w:cs="Arial"/>
          <w:b/>
          <w:sz w:val="24"/>
          <w:szCs w:val="24"/>
        </w:rPr>
        <w:t xml:space="preserve"> </w:t>
      </w:r>
      <w:r w:rsidRPr="00ED48B0">
        <w:rPr>
          <w:rFonts w:ascii="Arial" w:hAnsi="Arial" w:cs="Arial"/>
          <w:sz w:val="24"/>
          <w:szCs w:val="24"/>
        </w:rPr>
        <w:t xml:space="preserve">Поняття та класифікація органів управління господарського товариства. </w:t>
      </w:r>
    </w:p>
    <w:p w14:paraId="117A8725"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rPr>
      </w:pPr>
      <w:r w:rsidRPr="00ED48B0">
        <w:rPr>
          <w:rFonts w:ascii="Arial" w:hAnsi="Arial" w:cs="Arial"/>
          <w:sz w:val="24"/>
          <w:szCs w:val="24"/>
        </w:rPr>
        <w:t xml:space="preserve"> Формування та компетенція органів господарським товариством.</w:t>
      </w:r>
    </w:p>
    <w:p w14:paraId="249F43A0"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rPr>
      </w:pPr>
      <w:r w:rsidRPr="00ED48B0">
        <w:rPr>
          <w:rFonts w:ascii="Arial" w:hAnsi="Arial" w:cs="Arial"/>
          <w:b/>
          <w:sz w:val="24"/>
          <w:szCs w:val="24"/>
        </w:rPr>
        <w:t xml:space="preserve"> </w:t>
      </w:r>
      <w:r w:rsidRPr="00ED48B0">
        <w:rPr>
          <w:rFonts w:ascii="Arial" w:hAnsi="Arial" w:cs="Arial"/>
          <w:sz w:val="24"/>
          <w:szCs w:val="24"/>
        </w:rPr>
        <w:t xml:space="preserve">Загальні збори учасників господарських товариств. </w:t>
      </w:r>
    </w:p>
    <w:p w14:paraId="0CF218E9"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w:t>
      </w:r>
      <w:r w:rsidRPr="00ED48B0">
        <w:rPr>
          <w:rFonts w:ascii="Arial" w:hAnsi="Arial" w:cs="Arial"/>
          <w:color w:val="000000"/>
          <w:sz w:val="24"/>
          <w:szCs w:val="24"/>
        </w:rPr>
        <w:t>Порядок повідомлення учасників про проведення загальних зборів.</w:t>
      </w:r>
    </w:p>
    <w:p w14:paraId="3EB25692"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color w:val="000000"/>
          <w:sz w:val="24"/>
          <w:szCs w:val="24"/>
        </w:rPr>
        <w:t xml:space="preserve"> Порядок здійснення представництва учасників на загальних зборах.</w:t>
      </w:r>
    </w:p>
    <w:p w14:paraId="5AAFF428"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color w:val="000000"/>
          <w:sz w:val="24"/>
          <w:szCs w:val="24"/>
        </w:rPr>
        <w:t xml:space="preserve"> Порядок голосування та прийняття рішення на загальних зборах учасників. </w:t>
      </w:r>
    </w:p>
    <w:p w14:paraId="2B36898F"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color w:val="000000"/>
          <w:sz w:val="24"/>
          <w:szCs w:val="24"/>
        </w:rPr>
        <w:t xml:space="preserve"> Виконавчі органи господарських товариств.</w:t>
      </w:r>
    </w:p>
    <w:p w14:paraId="6648036C" w14:textId="77777777" w:rsidR="00576297" w:rsidRPr="00ED48B0" w:rsidRDefault="00CC439A"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w:t>
      </w:r>
      <w:r w:rsidR="00576297" w:rsidRPr="00ED48B0">
        <w:rPr>
          <w:rFonts w:ascii="Arial" w:hAnsi="Arial" w:cs="Arial"/>
          <w:sz w:val="24"/>
          <w:szCs w:val="24"/>
        </w:rPr>
        <w:t>Характеристика одноособового виконавчого органу.</w:t>
      </w:r>
    </w:p>
    <w:p w14:paraId="73B82338"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Колегіальний виконавчий орган та порядок прийняття ним рішень.</w:t>
      </w:r>
    </w:p>
    <w:p w14:paraId="7A2C0524"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Компетенція виконавчих органів.</w:t>
      </w:r>
    </w:p>
    <w:p w14:paraId="05CE2234"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b/>
          <w:sz w:val="24"/>
          <w:szCs w:val="24"/>
          <w:lang w:val="ru-RU"/>
        </w:rPr>
        <w:t xml:space="preserve"> </w:t>
      </w:r>
      <w:r w:rsidRPr="00ED48B0">
        <w:rPr>
          <w:rFonts w:ascii="Arial" w:hAnsi="Arial" w:cs="Arial"/>
          <w:sz w:val="24"/>
          <w:szCs w:val="24"/>
        </w:rPr>
        <w:t xml:space="preserve">Функції </w:t>
      </w:r>
      <w:r w:rsidRPr="00ED48B0">
        <w:rPr>
          <w:rFonts w:ascii="Arial" w:hAnsi="Arial" w:cs="Arial"/>
          <w:color w:val="000000"/>
          <w:sz w:val="24"/>
          <w:szCs w:val="24"/>
        </w:rPr>
        <w:t>наглядової ради господарського товариства.</w:t>
      </w:r>
    </w:p>
    <w:p w14:paraId="5002DC90"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color w:val="000000"/>
          <w:sz w:val="24"/>
          <w:szCs w:val="24"/>
        </w:rPr>
        <w:t xml:space="preserve"> </w:t>
      </w:r>
      <w:r w:rsidRPr="00ED48B0">
        <w:rPr>
          <w:rFonts w:ascii="Arial" w:hAnsi="Arial" w:cs="Arial"/>
          <w:sz w:val="24"/>
          <w:szCs w:val="24"/>
        </w:rPr>
        <w:t>Порядок обрання членів наглядової рад</w:t>
      </w:r>
      <w:r w:rsidRPr="00ED48B0">
        <w:rPr>
          <w:rFonts w:ascii="Arial" w:hAnsi="Arial" w:cs="Arial"/>
          <w:color w:val="000000"/>
          <w:sz w:val="24"/>
          <w:szCs w:val="24"/>
        </w:rPr>
        <w:t>и.</w:t>
      </w:r>
      <w:r w:rsidRPr="00ED48B0">
        <w:rPr>
          <w:rFonts w:ascii="Arial" w:hAnsi="Arial" w:cs="Arial"/>
          <w:color w:val="FF0000"/>
          <w:sz w:val="24"/>
          <w:szCs w:val="24"/>
        </w:rPr>
        <w:t xml:space="preserve"> </w:t>
      </w:r>
    </w:p>
    <w:p w14:paraId="18D45895"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color w:val="000000"/>
          <w:sz w:val="24"/>
          <w:szCs w:val="24"/>
        </w:rPr>
        <w:t xml:space="preserve"> </w:t>
      </w:r>
      <w:r w:rsidRPr="00ED48B0">
        <w:rPr>
          <w:rFonts w:ascii="Arial" w:hAnsi="Arial" w:cs="Arial"/>
          <w:sz w:val="24"/>
          <w:szCs w:val="24"/>
        </w:rPr>
        <w:t>Порядок прийняття рішень наглядовою радою.</w:t>
      </w:r>
    </w:p>
    <w:p w14:paraId="2556FE8F"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b/>
          <w:sz w:val="24"/>
          <w:szCs w:val="24"/>
          <w:lang w:val="ru-RU"/>
        </w:rPr>
        <w:t xml:space="preserve"> </w:t>
      </w:r>
      <w:r w:rsidRPr="00ED48B0">
        <w:rPr>
          <w:rFonts w:ascii="Arial" w:hAnsi="Arial" w:cs="Arial"/>
          <w:sz w:val="24"/>
          <w:szCs w:val="24"/>
        </w:rPr>
        <w:t>Контроль за діяльністю органів господарського товариства.</w:t>
      </w:r>
    </w:p>
    <w:p w14:paraId="157070CB"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w:t>
      </w:r>
      <w:r w:rsidRPr="00ED48B0">
        <w:rPr>
          <w:rFonts w:ascii="Arial" w:hAnsi="Arial" w:cs="Arial"/>
          <w:color w:val="000000"/>
          <w:sz w:val="24"/>
          <w:szCs w:val="24"/>
        </w:rPr>
        <w:t>Ревізійна комісія господарського товариства.</w:t>
      </w:r>
      <w:r w:rsidRPr="00ED48B0">
        <w:rPr>
          <w:rFonts w:ascii="Arial" w:hAnsi="Arial" w:cs="Arial"/>
          <w:color w:val="FF0000"/>
          <w:sz w:val="24"/>
          <w:szCs w:val="24"/>
        </w:rPr>
        <w:t xml:space="preserve"> </w:t>
      </w:r>
    </w:p>
    <w:p w14:paraId="15A3E21B"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color w:val="FF0000"/>
          <w:sz w:val="24"/>
          <w:szCs w:val="24"/>
        </w:rPr>
        <w:t xml:space="preserve"> </w:t>
      </w:r>
      <w:r w:rsidRPr="00ED48B0">
        <w:rPr>
          <w:rFonts w:ascii="Arial" w:hAnsi="Arial" w:cs="Arial"/>
          <w:sz w:val="24"/>
          <w:szCs w:val="24"/>
        </w:rPr>
        <w:t>Аудит та порядок його проведення.</w:t>
      </w:r>
    </w:p>
    <w:p w14:paraId="4B25EECA"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b/>
          <w:sz w:val="24"/>
          <w:szCs w:val="24"/>
          <w:lang w:val="ru-RU"/>
        </w:rPr>
        <w:lastRenderedPageBreak/>
        <w:t xml:space="preserve"> </w:t>
      </w:r>
      <w:r w:rsidRPr="00ED48B0">
        <w:rPr>
          <w:rFonts w:ascii="Arial" w:hAnsi="Arial" w:cs="Arial"/>
          <w:color w:val="000000"/>
          <w:sz w:val="24"/>
          <w:szCs w:val="24"/>
        </w:rPr>
        <w:t>Повноваження посадових осіб господарських товариств.</w:t>
      </w:r>
    </w:p>
    <w:p w14:paraId="09469214"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color w:val="000000"/>
          <w:sz w:val="24"/>
          <w:szCs w:val="24"/>
        </w:rPr>
        <w:t xml:space="preserve"> </w:t>
      </w:r>
      <w:r w:rsidRPr="00ED48B0">
        <w:rPr>
          <w:rFonts w:ascii="Arial" w:hAnsi="Arial" w:cs="Arial"/>
          <w:sz w:val="24"/>
          <w:szCs w:val="24"/>
        </w:rPr>
        <w:t xml:space="preserve">Відповідальність посадових осіб органів управління. </w:t>
      </w:r>
    </w:p>
    <w:p w14:paraId="735EC2CF"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b/>
          <w:sz w:val="24"/>
          <w:szCs w:val="24"/>
          <w:lang w:val="ru-RU"/>
        </w:rPr>
        <w:t xml:space="preserve"> </w:t>
      </w:r>
      <w:r w:rsidRPr="00ED48B0">
        <w:rPr>
          <w:rFonts w:ascii="Arial" w:hAnsi="Arial" w:cs="Arial"/>
          <w:color w:val="000000"/>
          <w:sz w:val="24"/>
          <w:szCs w:val="24"/>
        </w:rPr>
        <w:t>Специфіка корпоративного управління в холдингах.</w:t>
      </w:r>
    </w:p>
    <w:p w14:paraId="15646C39" w14:textId="77777777" w:rsidR="00576297" w:rsidRPr="00ED48B0" w:rsidRDefault="00576297" w:rsidP="000E7C4B">
      <w:pPr>
        <w:pStyle w:val="12"/>
        <w:numPr>
          <w:ilvl w:val="0"/>
          <w:numId w:val="17"/>
        </w:numPr>
        <w:tabs>
          <w:tab w:val="clear" w:pos="1065"/>
          <w:tab w:val="num" w:pos="0"/>
        </w:tabs>
        <w:ind w:left="0" w:firstLine="709"/>
        <w:jc w:val="both"/>
        <w:rPr>
          <w:rFonts w:ascii="Arial" w:hAnsi="Arial" w:cs="Arial"/>
          <w:color w:val="000000" w:themeColor="text1"/>
          <w:sz w:val="24"/>
          <w:szCs w:val="24"/>
        </w:rPr>
      </w:pPr>
      <w:r w:rsidRPr="00ED48B0">
        <w:rPr>
          <w:rFonts w:ascii="Arial" w:hAnsi="Arial" w:cs="Arial"/>
          <w:color w:val="000000" w:themeColor="text1"/>
          <w:sz w:val="24"/>
          <w:szCs w:val="24"/>
          <w:lang w:val="uk-UA"/>
        </w:rPr>
        <w:t>Д</w:t>
      </w:r>
      <w:r w:rsidRPr="00ED48B0">
        <w:rPr>
          <w:rFonts w:ascii="Arial" w:hAnsi="Arial" w:cs="Arial"/>
          <w:color w:val="000000" w:themeColor="text1"/>
          <w:sz w:val="24"/>
          <w:szCs w:val="24"/>
        </w:rPr>
        <w:t xml:space="preserve">жерела формування майна </w:t>
      </w:r>
      <w:r w:rsidRPr="00ED48B0">
        <w:rPr>
          <w:rFonts w:ascii="Arial" w:hAnsi="Arial" w:cs="Arial"/>
          <w:color w:val="000000" w:themeColor="text1"/>
          <w:sz w:val="24"/>
          <w:szCs w:val="24"/>
          <w:lang w:val="uk-UA"/>
        </w:rPr>
        <w:t>господарської корпорації</w:t>
      </w:r>
      <w:r w:rsidRPr="00ED48B0">
        <w:rPr>
          <w:rFonts w:ascii="Arial" w:hAnsi="Arial" w:cs="Arial"/>
          <w:color w:val="000000" w:themeColor="text1"/>
          <w:sz w:val="24"/>
          <w:szCs w:val="24"/>
        </w:rPr>
        <w:t>.</w:t>
      </w:r>
    </w:p>
    <w:p w14:paraId="48988546" w14:textId="77777777" w:rsidR="00576297" w:rsidRPr="00ED48B0" w:rsidRDefault="00576297" w:rsidP="000E7C4B">
      <w:pPr>
        <w:pStyle w:val="12"/>
        <w:numPr>
          <w:ilvl w:val="0"/>
          <w:numId w:val="17"/>
        </w:numPr>
        <w:tabs>
          <w:tab w:val="clear" w:pos="1065"/>
          <w:tab w:val="num" w:pos="0"/>
        </w:tabs>
        <w:ind w:left="0" w:firstLine="709"/>
        <w:jc w:val="both"/>
        <w:rPr>
          <w:rFonts w:ascii="Arial" w:hAnsi="Arial" w:cs="Arial"/>
          <w:color w:val="000000" w:themeColor="text1"/>
          <w:sz w:val="24"/>
          <w:szCs w:val="24"/>
        </w:rPr>
      </w:pPr>
      <w:r w:rsidRPr="00ED48B0">
        <w:rPr>
          <w:rFonts w:ascii="Arial" w:hAnsi="Arial" w:cs="Arial"/>
          <w:color w:val="000000" w:themeColor="text1"/>
          <w:sz w:val="24"/>
          <w:szCs w:val="24"/>
        </w:rPr>
        <w:t xml:space="preserve">Склад майна </w:t>
      </w:r>
      <w:r w:rsidRPr="00ED48B0">
        <w:rPr>
          <w:rFonts w:ascii="Arial" w:hAnsi="Arial" w:cs="Arial"/>
          <w:color w:val="000000" w:themeColor="text1"/>
          <w:sz w:val="24"/>
          <w:szCs w:val="24"/>
          <w:lang w:val="uk-UA"/>
        </w:rPr>
        <w:t>господарської корпорації</w:t>
      </w:r>
      <w:r w:rsidRPr="00ED48B0">
        <w:rPr>
          <w:rFonts w:ascii="Arial" w:hAnsi="Arial" w:cs="Arial"/>
          <w:color w:val="000000" w:themeColor="text1"/>
          <w:sz w:val="24"/>
          <w:szCs w:val="24"/>
        </w:rPr>
        <w:t xml:space="preserve">. </w:t>
      </w:r>
    </w:p>
    <w:p w14:paraId="1E3D9B9C" w14:textId="77777777" w:rsidR="00576297" w:rsidRPr="00ED48B0" w:rsidRDefault="00576297" w:rsidP="000E7C4B">
      <w:pPr>
        <w:pStyle w:val="12"/>
        <w:numPr>
          <w:ilvl w:val="0"/>
          <w:numId w:val="17"/>
        </w:numPr>
        <w:tabs>
          <w:tab w:val="clear" w:pos="1065"/>
          <w:tab w:val="num" w:pos="0"/>
        </w:tabs>
        <w:ind w:left="0" w:firstLine="709"/>
        <w:jc w:val="both"/>
        <w:rPr>
          <w:rFonts w:ascii="Arial" w:hAnsi="Arial" w:cs="Arial"/>
          <w:color w:val="000000" w:themeColor="text1"/>
          <w:sz w:val="24"/>
          <w:szCs w:val="24"/>
          <w:lang w:val="uk-UA"/>
        </w:rPr>
      </w:pPr>
      <w:r w:rsidRPr="00ED48B0">
        <w:rPr>
          <w:rFonts w:ascii="Arial" w:hAnsi="Arial" w:cs="Arial"/>
          <w:color w:val="000000" w:themeColor="text1"/>
          <w:sz w:val="24"/>
          <w:szCs w:val="24"/>
        </w:rPr>
        <w:t xml:space="preserve">Фонди </w:t>
      </w:r>
      <w:r w:rsidRPr="00ED48B0">
        <w:rPr>
          <w:rFonts w:ascii="Arial" w:hAnsi="Arial" w:cs="Arial"/>
          <w:color w:val="000000" w:themeColor="text1"/>
          <w:sz w:val="24"/>
          <w:szCs w:val="24"/>
          <w:lang w:val="uk-UA"/>
        </w:rPr>
        <w:t>та резерви господарських корпорацій.</w:t>
      </w:r>
    </w:p>
    <w:p w14:paraId="3C876698" w14:textId="77777777" w:rsidR="00576297" w:rsidRPr="00ED48B0" w:rsidRDefault="00576297" w:rsidP="000E7C4B">
      <w:pPr>
        <w:pStyle w:val="12"/>
        <w:numPr>
          <w:ilvl w:val="0"/>
          <w:numId w:val="17"/>
        </w:numPr>
        <w:tabs>
          <w:tab w:val="clear" w:pos="1065"/>
          <w:tab w:val="num" w:pos="0"/>
        </w:tabs>
        <w:ind w:left="0" w:firstLine="709"/>
        <w:jc w:val="both"/>
        <w:rPr>
          <w:rFonts w:ascii="Arial" w:hAnsi="Arial" w:cs="Arial"/>
          <w:color w:val="000000" w:themeColor="text1"/>
          <w:sz w:val="24"/>
          <w:szCs w:val="24"/>
        </w:rPr>
      </w:pPr>
      <w:r w:rsidRPr="00ED48B0">
        <w:rPr>
          <w:rFonts w:ascii="Arial" w:hAnsi="Arial" w:cs="Arial"/>
          <w:color w:val="000000" w:themeColor="text1"/>
          <w:sz w:val="24"/>
          <w:szCs w:val="24"/>
        </w:rPr>
        <w:t xml:space="preserve">Статутний </w:t>
      </w:r>
      <w:r w:rsidRPr="00ED48B0">
        <w:rPr>
          <w:rFonts w:ascii="Arial" w:hAnsi="Arial" w:cs="Arial"/>
          <w:color w:val="000000" w:themeColor="text1"/>
          <w:sz w:val="24"/>
          <w:szCs w:val="24"/>
          <w:lang w:val="uk-UA"/>
        </w:rPr>
        <w:t>капітал</w:t>
      </w:r>
      <w:r w:rsidRPr="00ED48B0">
        <w:rPr>
          <w:rFonts w:ascii="Arial" w:hAnsi="Arial" w:cs="Arial"/>
          <w:color w:val="000000" w:themeColor="text1"/>
          <w:sz w:val="24"/>
          <w:szCs w:val="24"/>
        </w:rPr>
        <w:t>: поняття, функції; порядок формування.</w:t>
      </w:r>
    </w:p>
    <w:p w14:paraId="3177B487" w14:textId="77777777" w:rsidR="00576297" w:rsidRPr="00ED48B0" w:rsidRDefault="00576297" w:rsidP="000E7C4B">
      <w:pPr>
        <w:pStyle w:val="12"/>
        <w:numPr>
          <w:ilvl w:val="0"/>
          <w:numId w:val="17"/>
        </w:numPr>
        <w:tabs>
          <w:tab w:val="clear" w:pos="1065"/>
          <w:tab w:val="num" w:pos="0"/>
        </w:tabs>
        <w:ind w:left="0" w:firstLine="709"/>
        <w:jc w:val="both"/>
        <w:rPr>
          <w:rFonts w:ascii="Arial" w:hAnsi="Arial" w:cs="Arial"/>
          <w:color w:val="000000" w:themeColor="text1"/>
          <w:sz w:val="24"/>
          <w:szCs w:val="24"/>
        </w:rPr>
      </w:pPr>
      <w:r w:rsidRPr="00ED48B0">
        <w:rPr>
          <w:rFonts w:ascii="Arial" w:hAnsi="Arial" w:cs="Arial"/>
          <w:color w:val="000000" w:themeColor="text1"/>
          <w:sz w:val="24"/>
          <w:szCs w:val="24"/>
        </w:rPr>
        <w:t xml:space="preserve">Порядок зміни (збільшення, зменшення) статутного </w:t>
      </w:r>
      <w:r w:rsidRPr="00ED48B0">
        <w:rPr>
          <w:rFonts w:ascii="Arial" w:hAnsi="Arial" w:cs="Arial"/>
          <w:color w:val="000000" w:themeColor="text1"/>
          <w:sz w:val="24"/>
          <w:szCs w:val="24"/>
          <w:lang w:val="uk-UA"/>
        </w:rPr>
        <w:t>капіталу</w:t>
      </w:r>
      <w:r w:rsidRPr="00ED48B0">
        <w:rPr>
          <w:rFonts w:ascii="Arial" w:hAnsi="Arial" w:cs="Arial"/>
          <w:color w:val="000000" w:themeColor="text1"/>
          <w:sz w:val="24"/>
          <w:szCs w:val="24"/>
        </w:rPr>
        <w:t xml:space="preserve">. </w:t>
      </w:r>
    </w:p>
    <w:p w14:paraId="58557AAE"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b/>
          <w:sz w:val="24"/>
          <w:szCs w:val="24"/>
          <w:lang w:val="ru-RU"/>
        </w:rPr>
        <w:t xml:space="preserve"> </w:t>
      </w:r>
      <w:r w:rsidRPr="00ED48B0">
        <w:rPr>
          <w:rFonts w:ascii="Arial" w:hAnsi="Arial" w:cs="Arial"/>
          <w:sz w:val="24"/>
          <w:szCs w:val="24"/>
        </w:rPr>
        <w:t>Поняття відповідальності в корпоративних правовідносинах.</w:t>
      </w:r>
    </w:p>
    <w:p w14:paraId="625044AB"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Характеристика відповідальності господарського товариства як корпорації. </w:t>
      </w:r>
    </w:p>
    <w:p w14:paraId="3C673DB2"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Відповідальність учасників господарського товариства.</w:t>
      </w:r>
    </w:p>
    <w:p w14:paraId="5FB6ACE1"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Особливості відповідальності членів органів управління господарських товариств. </w:t>
      </w:r>
    </w:p>
    <w:p w14:paraId="7E131E0F"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lang w:val="ru-RU"/>
        </w:rPr>
        <w:t xml:space="preserve"> </w:t>
      </w:r>
      <w:r w:rsidRPr="00ED48B0">
        <w:rPr>
          <w:rFonts w:ascii="Arial" w:hAnsi="Arial" w:cs="Arial"/>
          <w:sz w:val="24"/>
          <w:szCs w:val="24"/>
        </w:rPr>
        <w:t>Інститут відповідальності в товаристві однієї особи.</w:t>
      </w:r>
    </w:p>
    <w:p w14:paraId="3E751BFC"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b/>
          <w:sz w:val="24"/>
          <w:szCs w:val="24"/>
          <w:lang w:val="ru-RU"/>
        </w:rPr>
        <w:t xml:space="preserve"> </w:t>
      </w:r>
      <w:r w:rsidRPr="00ED48B0">
        <w:rPr>
          <w:rFonts w:ascii="Arial" w:hAnsi="Arial" w:cs="Arial"/>
          <w:sz w:val="24"/>
          <w:szCs w:val="24"/>
        </w:rPr>
        <w:t xml:space="preserve">Основні та дочірні товариства: питання відповідальності.  </w:t>
      </w:r>
    </w:p>
    <w:p w14:paraId="2DBF7A2D"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b/>
          <w:sz w:val="24"/>
          <w:szCs w:val="24"/>
          <w:lang w:val="ru-RU"/>
        </w:rPr>
        <w:t xml:space="preserve"> </w:t>
      </w:r>
      <w:r w:rsidRPr="00ED48B0">
        <w:rPr>
          <w:rFonts w:ascii="Arial" w:hAnsi="Arial" w:cs="Arial"/>
          <w:sz w:val="24"/>
          <w:szCs w:val="24"/>
        </w:rPr>
        <w:t xml:space="preserve">Поняття корпоративних прав держави. </w:t>
      </w:r>
    </w:p>
    <w:p w14:paraId="25BECBD8"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Підстави виникнення корпоративних прав держави.</w:t>
      </w:r>
    </w:p>
    <w:p w14:paraId="239ED97D"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b/>
          <w:sz w:val="24"/>
          <w:szCs w:val="24"/>
          <w:lang w:val="ru-RU"/>
        </w:rPr>
        <w:t xml:space="preserve"> </w:t>
      </w:r>
      <w:r w:rsidRPr="00ED48B0">
        <w:rPr>
          <w:rFonts w:ascii="Arial" w:hAnsi="Arial" w:cs="Arial"/>
          <w:sz w:val="24"/>
          <w:szCs w:val="24"/>
        </w:rPr>
        <w:t>Порядок здійснення державою своїх корпоративних прав.</w:t>
      </w:r>
    </w:p>
    <w:p w14:paraId="200A56D8"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Специфіка корпоративного управління в акціонерних товариствах, акції якого належать державі. </w:t>
      </w:r>
    </w:p>
    <w:p w14:paraId="47B26C6B"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Оцінка корпоративних прав держави.</w:t>
      </w:r>
    </w:p>
    <w:p w14:paraId="22F61772"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Захист корпоративних прав держави.</w:t>
      </w:r>
    </w:p>
    <w:p w14:paraId="55EE2A55"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b/>
          <w:sz w:val="24"/>
          <w:szCs w:val="24"/>
          <w:lang w:val="ru-RU"/>
        </w:rPr>
        <w:t xml:space="preserve"> </w:t>
      </w:r>
      <w:r w:rsidRPr="00ED48B0">
        <w:rPr>
          <w:rFonts w:ascii="Arial" w:hAnsi="Arial" w:cs="Arial"/>
          <w:sz w:val="24"/>
          <w:szCs w:val="24"/>
        </w:rPr>
        <w:t>Органи з управління корпоративними правами держави.</w:t>
      </w:r>
    </w:p>
    <w:p w14:paraId="2CDAE861"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w:t>
      </w:r>
      <w:r w:rsidRPr="00ED48B0">
        <w:rPr>
          <w:rFonts w:ascii="Arial" w:hAnsi="Arial" w:cs="Arial"/>
          <w:b/>
          <w:sz w:val="24"/>
          <w:szCs w:val="24"/>
          <w:lang w:val="ru-RU"/>
        </w:rPr>
        <w:t xml:space="preserve"> </w:t>
      </w:r>
      <w:r w:rsidRPr="00ED48B0">
        <w:rPr>
          <w:rFonts w:ascii="Arial" w:hAnsi="Arial" w:cs="Arial"/>
          <w:sz w:val="24"/>
          <w:szCs w:val="24"/>
        </w:rPr>
        <w:t xml:space="preserve">Правова природа та види корпоративних конфліктів та корпоративних спорів. </w:t>
      </w:r>
    </w:p>
    <w:p w14:paraId="6511A17C"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Особливості порядку розгляду корпоративних конфліктів. </w:t>
      </w:r>
    </w:p>
    <w:p w14:paraId="706D007D"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Поняття захисту корпоративних прав. </w:t>
      </w:r>
    </w:p>
    <w:p w14:paraId="20B8B193"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b/>
          <w:sz w:val="24"/>
          <w:szCs w:val="24"/>
          <w:lang w:val="ru-RU"/>
        </w:rPr>
        <w:t xml:space="preserve"> </w:t>
      </w:r>
      <w:r w:rsidRPr="00ED48B0">
        <w:rPr>
          <w:rFonts w:ascii="Arial" w:hAnsi="Arial" w:cs="Arial"/>
          <w:sz w:val="24"/>
          <w:szCs w:val="24"/>
        </w:rPr>
        <w:t xml:space="preserve">Характеристика форм захисту корпоративних прав. </w:t>
      </w:r>
    </w:p>
    <w:p w14:paraId="6881191C"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Самозахист корпоративних прав. </w:t>
      </w:r>
    </w:p>
    <w:p w14:paraId="3BAD36AA"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Судова та позасудові форми захисту корпоративних прав.</w:t>
      </w:r>
    </w:p>
    <w:p w14:paraId="7F16FC62"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b/>
          <w:sz w:val="24"/>
          <w:szCs w:val="24"/>
          <w:lang w:val="ru-RU"/>
        </w:rPr>
        <w:t xml:space="preserve"> </w:t>
      </w:r>
      <w:r w:rsidRPr="00ED48B0">
        <w:rPr>
          <w:rFonts w:ascii="Arial" w:hAnsi="Arial" w:cs="Arial"/>
          <w:sz w:val="24"/>
          <w:szCs w:val="24"/>
        </w:rPr>
        <w:t>Способи та засоби захисту корпоративних прав.</w:t>
      </w:r>
    </w:p>
    <w:p w14:paraId="2FDD39A2"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Зловживання правом на захист у корпоративних правовідносинах. </w:t>
      </w:r>
    </w:p>
    <w:p w14:paraId="54F8C368"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b/>
          <w:sz w:val="24"/>
          <w:szCs w:val="24"/>
          <w:lang w:val="ru-RU"/>
        </w:rPr>
        <w:t xml:space="preserve"> </w:t>
      </w:r>
      <w:r w:rsidRPr="00ED48B0">
        <w:rPr>
          <w:rFonts w:ascii="Arial" w:hAnsi="Arial" w:cs="Arial"/>
          <w:sz w:val="24"/>
          <w:szCs w:val="24"/>
        </w:rPr>
        <w:t>Поняття та основні види корпорацій у континентальній системі права зарубіжних країн.</w:t>
      </w:r>
    </w:p>
    <w:p w14:paraId="666D5887"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Джерела корпоративного права зарубіжних країн континентальної системи права.</w:t>
      </w:r>
    </w:p>
    <w:p w14:paraId="0BEA1487"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Особливості правового становища змішаних видів торгових товариств у континентальній системі права.</w:t>
      </w:r>
    </w:p>
    <w:p w14:paraId="2E223E95"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b/>
          <w:sz w:val="24"/>
          <w:szCs w:val="24"/>
          <w:lang w:val="ru-RU"/>
        </w:rPr>
        <w:t xml:space="preserve"> </w:t>
      </w:r>
      <w:r w:rsidRPr="00ED48B0">
        <w:rPr>
          <w:rFonts w:ascii="Arial" w:hAnsi="Arial" w:cs="Arial"/>
          <w:sz w:val="24"/>
          <w:szCs w:val="24"/>
        </w:rPr>
        <w:t>Поняття корпорації та класифікація компаній за правом Великобританії та США.</w:t>
      </w:r>
    </w:p>
    <w:p w14:paraId="72C7B52A"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Джерела корпоративного права Великобританії та США. </w:t>
      </w:r>
    </w:p>
    <w:p w14:paraId="727E00B2"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Британська система реєстрації компаній. </w:t>
      </w:r>
    </w:p>
    <w:p w14:paraId="66ED90FE"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Корпоративне право Європейського Союзу та етапи його розвитку.</w:t>
      </w:r>
    </w:p>
    <w:p w14:paraId="42E04281"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Джерела корпоративного права Європейського Союзу. </w:t>
      </w:r>
    </w:p>
    <w:p w14:paraId="30642DB9" w14:textId="77777777" w:rsidR="00576297" w:rsidRPr="00ED48B0" w:rsidRDefault="00576297" w:rsidP="000E7C4B">
      <w:pPr>
        <w:numPr>
          <w:ilvl w:val="0"/>
          <w:numId w:val="17"/>
        </w:numPr>
        <w:tabs>
          <w:tab w:val="clear" w:pos="1065"/>
          <w:tab w:val="num" w:pos="0"/>
        </w:tabs>
        <w:spacing w:line="240" w:lineRule="auto"/>
        <w:ind w:left="0" w:firstLine="709"/>
        <w:jc w:val="both"/>
        <w:rPr>
          <w:rFonts w:ascii="Arial" w:hAnsi="Arial" w:cs="Arial"/>
          <w:b/>
          <w:sz w:val="24"/>
          <w:szCs w:val="24"/>
          <w:lang w:val="ru-RU"/>
        </w:rPr>
      </w:pPr>
      <w:r w:rsidRPr="00ED48B0">
        <w:rPr>
          <w:rFonts w:ascii="Arial" w:hAnsi="Arial" w:cs="Arial"/>
          <w:sz w:val="24"/>
          <w:szCs w:val="24"/>
        </w:rPr>
        <w:t xml:space="preserve"> Основи функціонування системи реєстрації товариств за правом Європейського Союзу. </w:t>
      </w:r>
    </w:p>
    <w:p w14:paraId="0E3AEA67" w14:textId="77777777" w:rsidR="00B44AA5" w:rsidRDefault="00B44AA5" w:rsidP="002170EC">
      <w:pPr>
        <w:spacing w:line="240" w:lineRule="auto"/>
        <w:ind w:firstLine="709"/>
        <w:jc w:val="both"/>
        <w:rPr>
          <w:rFonts w:ascii="Arial" w:hAnsi="Arial" w:cs="Arial"/>
          <w:b/>
          <w:bCs/>
          <w:sz w:val="24"/>
          <w:szCs w:val="24"/>
        </w:rPr>
      </w:pPr>
    </w:p>
    <w:p w14:paraId="053F1CE1" w14:textId="77777777" w:rsidR="002170EC" w:rsidRDefault="002170EC" w:rsidP="002170EC">
      <w:pPr>
        <w:spacing w:line="240" w:lineRule="auto"/>
        <w:ind w:firstLine="709"/>
        <w:jc w:val="both"/>
        <w:rPr>
          <w:rFonts w:ascii="Arial" w:hAnsi="Arial" w:cs="Arial"/>
          <w:b/>
          <w:bCs/>
          <w:sz w:val="24"/>
          <w:szCs w:val="24"/>
        </w:rPr>
      </w:pPr>
    </w:p>
    <w:p w14:paraId="6143A4B3" w14:textId="77777777" w:rsidR="00AD5593" w:rsidRPr="00ED48B0" w:rsidRDefault="00C63215" w:rsidP="002170EC">
      <w:pPr>
        <w:spacing w:line="240" w:lineRule="auto"/>
        <w:ind w:firstLine="709"/>
        <w:jc w:val="both"/>
        <w:rPr>
          <w:rFonts w:ascii="Arial" w:hAnsi="Arial" w:cs="Arial"/>
          <w:b/>
          <w:bCs/>
          <w:sz w:val="24"/>
          <w:szCs w:val="24"/>
        </w:rPr>
      </w:pPr>
      <w:r w:rsidRPr="00ED48B0">
        <w:rPr>
          <w:rFonts w:ascii="Arial" w:hAnsi="Arial" w:cs="Arial"/>
          <w:b/>
          <w:bCs/>
          <w:sz w:val="24"/>
          <w:szCs w:val="24"/>
        </w:rPr>
        <w:t xml:space="preserve">Силабус </w:t>
      </w:r>
      <w:r w:rsidR="00AD5593" w:rsidRPr="00ED48B0">
        <w:rPr>
          <w:rFonts w:ascii="Arial" w:hAnsi="Arial" w:cs="Arial"/>
          <w:b/>
          <w:bCs/>
          <w:sz w:val="24"/>
          <w:szCs w:val="24"/>
        </w:rPr>
        <w:t>навчальної дисципліни</w:t>
      </w:r>
      <w:r w:rsidR="005F4692" w:rsidRPr="00ED48B0">
        <w:rPr>
          <w:rFonts w:ascii="Arial" w:hAnsi="Arial" w:cs="Arial"/>
          <w:b/>
          <w:bCs/>
          <w:sz w:val="24"/>
          <w:szCs w:val="24"/>
        </w:rPr>
        <w:t>:</w:t>
      </w:r>
    </w:p>
    <w:p w14:paraId="7B12535F" w14:textId="77777777" w:rsidR="00BA590A" w:rsidRPr="00ED48B0" w:rsidRDefault="001D56C1" w:rsidP="002170EC">
      <w:pPr>
        <w:spacing w:line="240" w:lineRule="auto"/>
        <w:ind w:firstLine="709"/>
        <w:jc w:val="both"/>
        <w:rPr>
          <w:rFonts w:ascii="Arial" w:hAnsi="Arial" w:cs="Arial"/>
          <w:b/>
          <w:bCs/>
          <w:sz w:val="24"/>
          <w:szCs w:val="24"/>
        </w:rPr>
      </w:pPr>
      <w:r w:rsidRPr="00ED48B0">
        <w:rPr>
          <w:rFonts w:ascii="Arial" w:hAnsi="Arial" w:cs="Arial"/>
          <w:b/>
          <w:bCs/>
          <w:sz w:val="24"/>
          <w:szCs w:val="24"/>
        </w:rPr>
        <w:t>С</w:t>
      </w:r>
      <w:r w:rsidR="00B47838" w:rsidRPr="00ED48B0">
        <w:rPr>
          <w:rFonts w:ascii="Arial" w:hAnsi="Arial" w:cs="Arial"/>
          <w:b/>
          <w:bCs/>
          <w:sz w:val="24"/>
          <w:szCs w:val="24"/>
        </w:rPr>
        <w:t>кладено</w:t>
      </w:r>
      <w:r w:rsidR="00B47838" w:rsidRPr="00ED48B0">
        <w:rPr>
          <w:rFonts w:ascii="Arial" w:hAnsi="Arial" w:cs="Arial"/>
          <w:sz w:val="24"/>
          <w:szCs w:val="24"/>
        </w:rPr>
        <w:t xml:space="preserve"> </w:t>
      </w:r>
      <w:r w:rsidR="00C63215" w:rsidRPr="00ED48B0">
        <w:rPr>
          <w:rFonts w:ascii="Arial" w:hAnsi="Arial" w:cs="Arial"/>
          <w:sz w:val="24"/>
          <w:szCs w:val="24"/>
        </w:rPr>
        <w:t xml:space="preserve">доцент </w:t>
      </w:r>
      <w:r w:rsidR="00CE6146" w:rsidRPr="00ED48B0">
        <w:rPr>
          <w:rFonts w:ascii="Arial" w:hAnsi="Arial" w:cs="Arial"/>
          <w:sz w:val="24"/>
          <w:szCs w:val="24"/>
        </w:rPr>
        <w:t xml:space="preserve"> кафедри господарського та адміністратив</w:t>
      </w:r>
      <w:r w:rsidR="00576297" w:rsidRPr="00ED48B0">
        <w:rPr>
          <w:rFonts w:ascii="Arial" w:hAnsi="Arial" w:cs="Arial"/>
          <w:sz w:val="24"/>
          <w:szCs w:val="24"/>
        </w:rPr>
        <w:t>ного права Бевз С. І</w:t>
      </w:r>
      <w:r w:rsidR="00CE6146" w:rsidRPr="00ED48B0">
        <w:rPr>
          <w:rFonts w:ascii="Arial" w:hAnsi="Arial" w:cs="Arial"/>
          <w:sz w:val="24"/>
          <w:szCs w:val="24"/>
        </w:rPr>
        <w:t>.</w:t>
      </w:r>
    </w:p>
    <w:p w14:paraId="09155661" w14:textId="2C954651" w:rsidR="00B47838" w:rsidRPr="00ED48B0" w:rsidRDefault="008A4024" w:rsidP="002170EC">
      <w:pPr>
        <w:spacing w:line="240" w:lineRule="auto"/>
        <w:ind w:firstLine="709"/>
        <w:jc w:val="both"/>
        <w:rPr>
          <w:rFonts w:ascii="Arial" w:hAnsi="Arial" w:cs="Arial"/>
          <w:sz w:val="24"/>
          <w:szCs w:val="24"/>
        </w:rPr>
      </w:pPr>
      <w:r w:rsidRPr="00ED48B0">
        <w:rPr>
          <w:rFonts w:ascii="Arial" w:hAnsi="Arial" w:cs="Arial"/>
          <w:b/>
          <w:bCs/>
          <w:sz w:val="24"/>
          <w:szCs w:val="24"/>
        </w:rPr>
        <w:t>Ухвалено</w:t>
      </w:r>
      <w:r w:rsidRPr="00ED48B0">
        <w:rPr>
          <w:rFonts w:ascii="Arial" w:hAnsi="Arial" w:cs="Arial"/>
          <w:sz w:val="24"/>
          <w:szCs w:val="24"/>
        </w:rPr>
        <w:t xml:space="preserve"> </w:t>
      </w:r>
      <w:r w:rsidR="00C301EF" w:rsidRPr="00ED48B0">
        <w:rPr>
          <w:rFonts w:ascii="Arial" w:hAnsi="Arial" w:cs="Arial"/>
          <w:sz w:val="24"/>
          <w:szCs w:val="24"/>
        </w:rPr>
        <w:t>к</w:t>
      </w:r>
      <w:r w:rsidRPr="00ED48B0">
        <w:rPr>
          <w:rFonts w:ascii="Arial" w:hAnsi="Arial" w:cs="Arial"/>
          <w:sz w:val="24"/>
          <w:szCs w:val="24"/>
        </w:rPr>
        <w:t>афедр</w:t>
      </w:r>
      <w:r w:rsidR="00C301EF" w:rsidRPr="00ED48B0">
        <w:rPr>
          <w:rFonts w:ascii="Arial" w:hAnsi="Arial" w:cs="Arial"/>
          <w:sz w:val="24"/>
          <w:szCs w:val="24"/>
        </w:rPr>
        <w:t>ою</w:t>
      </w:r>
      <w:r w:rsidR="00C63215" w:rsidRPr="00ED48B0">
        <w:rPr>
          <w:rFonts w:ascii="Arial" w:hAnsi="Arial" w:cs="Arial"/>
          <w:sz w:val="24"/>
          <w:szCs w:val="24"/>
        </w:rPr>
        <w:t xml:space="preserve"> господарського та адміністративного права </w:t>
      </w:r>
      <w:r w:rsidRPr="00ED48B0">
        <w:rPr>
          <w:rFonts w:ascii="Arial" w:hAnsi="Arial" w:cs="Arial"/>
          <w:sz w:val="24"/>
          <w:szCs w:val="24"/>
        </w:rPr>
        <w:t xml:space="preserve"> </w:t>
      </w:r>
      <w:r w:rsidR="00C301EF" w:rsidRPr="00ED48B0">
        <w:rPr>
          <w:rFonts w:ascii="Arial" w:hAnsi="Arial" w:cs="Arial"/>
          <w:sz w:val="24"/>
          <w:szCs w:val="24"/>
        </w:rPr>
        <w:t>(</w:t>
      </w:r>
      <w:r w:rsidR="00BA590A" w:rsidRPr="00ED48B0">
        <w:rPr>
          <w:rFonts w:ascii="Arial" w:hAnsi="Arial" w:cs="Arial"/>
          <w:sz w:val="24"/>
          <w:szCs w:val="24"/>
        </w:rPr>
        <w:t>протокол №</w:t>
      </w:r>
      <w:r w:rsidR="00C63215" w:rsidRPr="00ED48B0">
        <w:rPr>
          <w:rFonts w:ascii="Arial" w:hAnsi="Arial" w:cs="Arial"/>
          <w:sz w:val="24"/>
          <w:szCs w:val="24"/>
        </w:rPr>
        <w:t xml:space="preserve"> </w:t>
      </w:r>
      <w:r w:rsidR="00C301EF" w:rsidRPr="00ED48B0">
        <w:rPr>
          <w:rFonts w:ascii="Arial" w:hAnsi="Arial" w:cs="Arial"/>
          <w:sz w:val="24"/>
          <w:szCs w:val="24"/>
        </w:rPr>
        <w:t xml:space="preserve"> </w:t>
      </w:r>
      <w:r w:rsidR="00BA590A" w:rsidRPr="00ED48B0">
        <w:rPr>
          <w:rFonts w:ascii="Arial" w:hAnsi="Arial" w:cs="Arial"/>
          <w:sz w:val="24"/>
          <w:szCs w:val="24"/>
        </w:rPr>
        <w:t>від</w:t>
      </w:r>
      <w:r w:rsidR="00C63215" w:rsidRPr="00ED48B0">
        <w:rPr>
          <w:rFonts w:ascii="Arial" w:hAnsi="Arial" w:cs="Arial"/>
          <w:sz w:val="24"/>
          <w:szCs w:val="24"/>
        </w:rPr>
        <w:t xml:space="preserve"> </w:t>
      </w:r>
      <w:r w:rsidR="003C3A94">
        <w:rPr>
          <w:rFonts w:ascii="Arial" w:hAnsi="Arial" w:cs="Arial"/>
          <w:sz w:val="24"/>
          <w:szCs w:val="24"/>
        </w:rPr>
        <w:t>__________</w:t>
      </w:r>
      <w:r w:rsidR="00C63215" w:rsidRPr="00ED48B0">
        <w:rPr>
          <w:rFonts w:ascii="Arial" w:hAnsi="Arial" w:cs="Arial"/>
          <w:sz w:val="24"/>
          <w:szCs w:val="24"/>
        </w:rPr>
        <w:t xml:space="preserve"> 202</w:t>
      </w:r>
      <w:r w:rsidR="00373F81" w:rsidRPr="00373F81">
        <w:rPr>
          <w:rFonts w:ascii="Arial" w:hAnsi="Arial" w:cs="Arial"/>
          <w:sz w:val="24"/>
          <w:szCs w:val="24"/>
          <w:lang w:val="ru-RU"/>
        </w:rPr>
        <w:t>1</w:t>
      </w:r>
      <w:r w:rsidR="00C63215" w:rsidRPr="00ED48B0">
        <w:rPr>
          <w:rFonts w:ascii="Arial" w:hAnsi="Arial" w:cs="Arial"/>
          <w:sz w:val="24"/>
          <w:szCs w:val="24"/>
        </w:rPr>
        <w:t xml:space="preserve"> р.</w:t>
      </w:r>
      <w:r w:rsidR="00C301EF" w:rsidRPr="00ED48B0">
        <w:rPr>
          <w:rFonts w:ascii="Arial" w:hAnsi="Arial" w:cs="Arial"/>
          <w:sz w:val="24"/>
          <w:szCs w:val="24"/>
        </w:rPr>
        <w:t>)</w:t>
      </w:r>
    </w:p>
    <w:sectPr w:rsidR="00B47838" w:rsidRPr="00ED48B0" w:rsidSect="002170EC">
      <w:pgSz w:w="11906" w:h="16838"/>
      <w:pgMar w:top="720" w:right="720" w:bottom="720" w:left="720" w:header="709" w:footer="709" w:gutter="0"/>
      <w:cols w:space="708"/>
      <w:docGrid w:linePitch="381"/>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Администратор" w:date="2021-05-28T14:25:00Z" w:initials="А">
    <w:p w14:paraId="684BFB71" w14:textId="77777777" w:rsidR="00E75CC9" w:rsidRDefault="00E75CC9">
      <w:pPr>
        <w:pStyle w:val="a9"/>
      </w:pPr>
      <w:r>
        <w:rPr>
          <w:rStyle w:val="a8"/>
        </w:rPr>
        <w:annotationRef/>
      </w:r>
      <w:r>
        <w:t>Треба включити на семінари якісь кейси, ділові ігри тощо. Не тільки теорію</w:t>
      </w:r>
    </w:p>
    <w:p w14:paraId="392FC739" w14:textId="77777777" w:rsidR="00E75CC9" w:rsidRDefault="00E75CC9">
      <w:pPr>
        <w:pStyle w:val="a9"/>
      </w:pPr>
    </w:p>
    <w:p w14:paraId="78FAA3B4" w14:textId="01DA07B3" w:rsidR="00E75CC9" w:rsidRDefault="00E75CC9">
      <w:pPr>
        <w:pStyle w:val="a9"/>
      </w:pPr>
      <w:r>
        <w:t>Передбачені навч.-метод. Посібнику з дисципліни 2018 року</w:t>
      </w:r>
    </w:p>
  </w:comment>
  <w:comment w:id="1" w:author="Администратор" w:date="2021-04-23T16:03:00Z" w:initials="А">
    <w:p w14:paraId="45FA1C88" w14:textId="77777777" w:rsidR="00E75CC9" w:rsidRDefault="00E75CC9">
      <w:pPr>
        <w:pStyle w:val="a9"/>
      </w:pPr>
      <w:r>
        <w:rPr>
          <w:rStyle w:val="a8"/>
        </w:rPr>
        <w:annotationRef/>
      </w:r>
      <w:r>
        <w:t>Бажано деталізувати як проводяться заняття, до чого бути готовими</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FAA3B4" w15:done="0"/>
  <w15:commentEx w15:paraId="45FA1C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B38BA" w14:textId="77777777" w:rsidR="00623DF4" w:rsidRDefault="00623DF4" w:rsidP="004E0EDF">
      <w:pPr>
        <w:spacing w:line="240" w:lineRule="auto"/>
      </w:pPr>
      <w:r>
        <w:separator/>
      </w:r>
    </w:p>
  </w:endnote>
  <w:endnote w:type="continuationSeparator" w:id="0">
    <w:p w14:paraId="552CBCF1" w14:textId="77777777" w:rsidR="00623DF4" w:rsidRDefault="00623DF4"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etersburgC">
    <w:altName w:val="PetersburgC"/>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6B450" w14:textId="77777777" w:rsidR="00623DF4" w:rsidRDefault="00623DF4" w:rsidP="004E0EDF">
      <w:pPr>
        <w:spacing w:line="240" w:lineRule="auto"/>
      </w:pPr>
      <w:r>
        <w:separator/>
      </w:r>
    </w:p>
  </w:footnote>
  <w:footnote w:type="continuationSeparator" w:id="0">
    <w:p w14:paraId="42937E51" w14:textId="77777777" w:rsidR="00623DF4" w:rsidRDefault="00623DF4"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88A"/>
    <w:multiLevelType w:val="hybridMultilevel"/>
    <w:tmpl w:val="67B26D6A"/>
    <w:lvl w:ilvl="0" w:tplc="93D6EC04">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6C4429"/>
    <w:multiLevelType w:val="hybridMultilevel"/>
    <w:tmpl w:val="0AAA86D6"/>
    <w:lvl w:ilvl="0" w:tplc="0419000F">
      <w:start w:val="1"/>
      <w:numFmt w:val="decimal"/>
      <w:lvlText w:val="%1."/>
      <w:lvlJc w:val="left"/>
      <w:pPr>
        <w:tabs>
          <w:tab w:val="num" w:pos="1077"/>
        </w:tabs>
        <w:ind w:left="1077" w:hanging="360"/>
      </w:p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2" w15:restartNumberingAfterBreak="0">
    <w:nsid w:val="02675C42"/>
    <w:multiLevelType w:val="hybridMultilevel"/>
    <w:tmpl w:val="4A9CD33E"/>
    <w:lvl w:ilvl="0" w:tplc="0422000F">
      <w:start w:val="1"/>
      <w:numFmt w:val="decimal"/>
      <w:lvlText w:val="%1."/>
      <w:lvlJc w:val="left"/>
      <w:pPr>
        <w:ind w:left="1004" w:hanging="360"/>
      </w:pPr>
    </w:lvl>
    <w:lvl w:ilvl="1" w:tplc="04220019">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 w15:restartNumberingAfterBreak="0">
    <w:nsid w:val="06867964"/>
    <w:multiLevelType w:val="hybridMultilevel"/>
    <w:tmpl w:val="2926F5BE"/>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4" w15:restartNumberingAfterBreak="0">
    <w:nsid w:val="0A093B7C"/>
    <w:multiLevelType w:val="hybridMultilevel"/>
    <w:tmpl w:val="0AAA86D6"/>
    <w:lvl w:ilvl="0" w:tplc="0419000F">
      <w:start w:val="1"/>
      <w:numFmt w:val="decimal"/>
      <w:lvlText w:val="%1."/>
      <w:lvlJc w:val="left"/>
      <w:pPr>
        <w:tabs>
          <w:tab w:val="num" w:pos="1077"/>
        </w:tabs>
        <w:ind w:left="1077" w:hanging="360"/>
      </w:p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5" w15:restartNumberingAfterBreak="0">
    <w:nsid w:val="0A2978F6"/>
    <w:multiLevelType w:val="hybridMultilevel"/>
    <w:tmpl w:val="1AFEF62E"/>
    <w:lvl w:ilvl="0" w:tplc="50346F60">
      <w:start w:val="1"/>
      <w:numFmt w:val="decimal"/>
      <w:lvlText w:val="%1."/>
      <w:lvlJc w:val="left"/>
      <w:pPr>
        <w:ind w:left="1857" w:hanging="360"/>
      </w:pPr>
      <w:rPr>
        <w:rFonts w:hint="default"/>
      </w:rPr>
    </w:lvl>
    <w:lvl w:ilvl="1" w:tplc="04220019" w:tentative="1">
      <w:start w:val="1"/>
      <w:numFmt w:val="lowerLetter"/>
      <w:lvlText w:val="%2."/>
      <w:lvlJc w:val="left"/>
      <w:pPr>
        <w:ind w:left="2577" w:hanging="360"/>
      </w:pPr>
    </w:lvl>
    <w:lvl w:ilvl="2" w:tplc="0422001B" w:tentative="1">
      <w:start w:val="1"/>
      <w:numFmt w:val="lowerRoman"/>
      <w:lvlText w:val="%3."/>
      <w:lvlJc w:val="right"/>
      <w:pPr>
        <w:ind w:left="3297" w:hanging="180"/>
      </w:pPr>
    </w:lvl>
    <w:lvl w:ilvl="3" w:tplc="0422000F" w:tentative="1">
      <w:start w:val="1"/>
      <w:numFmt w:val="decimal"/>
      <w:lvlText w:val="%4."/>
      <w:lvlJc w:val="left"/>
      <w:pPr>
        <w:ind w:left="4017" w:hanging="360"/>
      </w:pPr>
    </w:lvl>
    <w:lvl w:ilvl="4" w:tplc="04220019" w:tentative="1">
      <w:start w:val="1"/>
      <w:numFmt w:val="lowerLetter"/>
      <w:lvlText w:val="%5."/>
      <w:lvlJc w:val="left"/>
      <w:pPr>
        <w:ind w:left="4737" w:hanging="360"/>
      </w:pPr>
    </w:lvl>
    <w:lvl w:ilvl="5" w:tplc="0422001B" w:tentative="1">
      <w:start w:val="1"/>
      <w:numFmt w:val="lowerRoman"/>
      <w:lvlText w:val="%6."/>
      <w:lvlJc w:val="right"/>
      <w:pPr>
        <w:ind w:left="5457" w:hanging="180"/>
      </w:pPr>
    </w:lvl>
    <w:lvl w:ilvl="6" w:tplc="0422000F" w:tentative="1">
      <w:start w:val="1"/>
      <w:numFmt w:val="decimal"/>
      <w:lvlText w:val="%7."/>
      <w:lvlJc w:val="left"/>
      <w:pPr>
        <w:ind w:left="6177" w:hanging="360"/>
      </w:pPr>
    </w:lvl>
    <w:lvl w:ilvl="7" w:tplc="04220019" w:tentative="1">
      <w:start w:val="1"/>
      <w:numFmt w:val="lowerLetter"/>
      <w:lvlText w:val="%8."/>
      <w:lvlJc w:val="left"/>
      <w:pPr>
        <w:ind w:left="6897" w:hanging="360"/>
      </w:pPr>
    </w:lvl>
    <w:lvl w:ilvl="8" w:tplc="0422001B" w:tentative="1">
      <w:start w:val="1"/>
      <w:numFmt w:val="lowerRoman"/>
      <w:lvlText w:val="%9."/>
      <w:lvlJc w:val="right"/>
      <w:pPr>
        <w:ind w:left="7617" w:hanging="180"/>
      </w:pPr>
    </w:lvl>
  </w:abstractNum>
  <w:abstractNum w:abstractNumId="6" w15:restartNumberingAfterBreak="0">
    <w:nsid w:val="0B0907BF"/>
    <w:multiLevelType w:val="hybridMultilevel"/>
    <w:tmpl w:val="7BF268F6"/>
    <w:lvl w:ilvl="0" w:tplc="7840A766">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7" w15:restartNumberingAfterBreak="0">
    <w:nsid w:val="0BAB3E87"/>
    <w:multiLevelType w:val="multilevel"/>
    <w:tmpl w:val="39D403C2"/>
    <w:lvl w:ilvl="0">
      <w:start w:val="1"/>
      <w:numFmt w:val="decimal"/>
      <w:lvlText w:val="%1."/>
      <w:lvlJc w:val="left"/>
      <w:pPr>
        <w:ind w:left="1428"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8" w15:restartNumberingAfterBreak="0">
    <w:nsid w:val="0F6B2B4C"/>
    <w:multiLevelType w:val="hybridMultilevel"/>
    <w:tmpl w:val="4A9CD33E"/>
    <w:lvl w:ilvl="0" w:tplc="0422000F">
      <w:start w:val="1"/>
      <w:numFmt w:val="decimal"/>
      <w:lvlText w:val="%1."/>
      <w:lvlJc w:val="left"/>
      <w:pPr>
        <w:ind w:left="1004" w:hanging="360"/>
      </w:pPr>
    </w:lvl>
    <w:lvl w:ilvl="1" w:tplc="04220019">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9" w15:restartNumberingAfterBreak="0">
    <w:nsid w:val="0F740180"/>
    <w:multiLevelType w:val="hybridMultilevel"/>
    <w:tmpl w:val="281E89CC"/>
    <w:lvl w:ilvl="0" w:tplc="10CCB8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8D316A2"/>
    <w:multiLevelType w:val="hybridMultilevel"/>
    <w:tmpl w:val="D9CC177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1AF31D2D"/>
    <w:multiLevelType w:val="hybridMultilevel"/>
    <w:tmpl w:val="011CF256"/>
    <w:lvl w:ilvl="0" w:tplc="0419000F">
      <w:start w:val="1"/>
      <w:numFmt w:val="decimal"/>
      <w:lvlText w:val="%1."/>
      <w:lvlJc w:val="left"/>
      <w:pPr>
        <w:tabs>
          <w:tab w:val="num" w:pos="1786"/>
        </w:tabs>
        <w:ind w:left="1786"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1B6408DD"/>
    <w:multiLevelType w:val="hybridMultilevel"/>
    <w:tmpl w:val="4DCC19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BC22358"/>
    <w:multiLevelType w:val="hybridMultilevel"/>
    <w:tmpl w:val="399A11BE"/>
    <w:lvl w:ilvl="0" w:tplc="21A63928">
      <w:start w:val="1"/>
      <w:numFmt w:val="decimal"/>
      <w:lvlText w:val="%1."/>
      <w:lvlJc w:val="left"/>
      <w:pPr>
        <w:tabs>
          <w:tab w:val="num" w:pos="1497"/>
        </w:tabs>
        <w:ind w:left="1497" w:hanging="930"/>
      </w:pPr>
      <w:rPr>
        <w:rFonts w:hint="default"/>
      </w:rPr>
    </w:lvl>
    <w:lvl w:ilvl="1" w:tplc="107A600A">
      <w:numFmt w:val="none"/>
      <w:lvlText w:val=""/>
      <w:lvlJc w:val="left"/>
      <w:pPr>
        <w:tabs>
          <w:tab w:val="num" w:pos="360"/>
        </w:tabs>
      </w:pPr>
    </w:lvl>
    <w:lvl w:ilvl="2" w:tplc="CAE0A038">
      <w:numFmt w:val="none"/>
      <w:lvlText w:val=""/>
      <w:lvlJc w:val="left"/>
      <w:pPr>
        <w:tabs>
          <w:tab w:val="num" w:pos="360"/>
        </w:tabs>
      </w:pPr>
    </w:lvl>
    <w:lvl w:ilvl="3" w:tplc="34EC9ABA">
      <w:numFmt w:val="none"/>
      <w:lvlText w:val=""/>
      <w:lvlJc w:val="left"/>
      <w:pPr>
        <w:tabs>
          <w:tab w:val="num" w:pos="360"/>
        </w:tabs>
      </w:pPr>
    </w:lvl>
    <w:lvl w:ilvl="4" w:tplc="56406F16">
      <w:numFmt w:val="none"/>
      <w:lvlText w:val=""/>
      <w:lvlJc w:val="left"/>
      <w:pPr>
        <w:tabs>
          <w:tab w:val="num" w:pos="360"/>
        </w:tabs>
      </w:pPr>
    </w:lvl>
    <w:lvl w:ilvl="5" w:tplc="0984865C">
      <w:numFmt w:val="none"/>
      <w:lvlText w:val=""/>
      <w:lvlJc w:val="left"/>
      <w:pPr>
        <w:tabs>
          <w:tab w:val="num" w:pos="360"/>
        </w:tabs>
      </w:pPr>
    </w:lvl>
    <w:lvl w:ilvl="6" w:tplc="EA869CA2">
      <w:numFmt w:val="none"/>
      <w:lvlText w:val=""/>
      <w:lvlJc w:val="left"/>
      <w:pPr>
        <w:tabs>
          <w:tab w:val="num" w:pos="360"/>
        </w:tabs>
      </w:pPr>
    </w:lvl>
    <w:lvl w:ilvl="7" w:tplc="7EE0EFD4">
      <w:numFmt w:val="none"/>
      <w:lvlText w:val=""/>
      <w:lvlJc w:val="left"/>
      <w:pPr>
        <w:tabs>
          <w:tab w:val="num" w:pos="360"/>
        </w:tabs>
      </w:pPr>
    </w:lvl>
    <w:lvl w:ilvl="8" w:tplc="39D050FA">
      <w:numFmt w:val="none"/>
      <w:lvlText w:val=""/>
      <w:lvlJc w:val="left"/>
      <w:pPr>
        <w:tabs>
          <w:tab w:val="num" w:pos="360"/>
        </w:tabs>
      </w:pPr>
    </w:lvl>
  </w:abstractNum>
  <w:abstractNum w:abstractNumId="14" w15:restartNumberingAfterBreak="0">
    <w:nsid w:val="1E6B2AAE"/>
    <w:multiLevelType w:val="hybridMultilevel"/>
    <w:tmpl w:val="2926F5BE"/>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5" w15:restartNumberingAfterBreak="0">
    <w:nsid w:val="32B928A1"/>
    <w:multiLevelType w:val="hybridMultilevel"/>
    <w:tmpl w:val="6D92EFC6"/>
    <w:lvl w:ilvl="0" w:tplc="0D3C14EE">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2E55FA"/>
    <w:multiLevelType w:val="hybridMultilevel"/>
    <w:tmpl w:val="2050DFCC"/>
    <w:lvl w:ilvl="0" w:tplc="EBB64CEE">
      <w:start w:val="1"/>
      <w:numFmt w:val="decimal"/>
      <w:lvlText w:val="%1."/>
      <w:lvlJc w:val="left"/>
      <w:pPr>
        <w:ind w:left="1776" w:hanging="360"/>
      </w:pPr>
      <w:rPr>
        <w:rFonts w:hint="default"/>
      </w:rPr>
    </w:lvl>
    <w:lvl w:ilvl="1" w:tplc="04220019" w:tentative="1">
      <w:start w:val="1"/>
      <w:numFmt w:val="lowerLetter"/>
      <w:lvlText w:val="%2."/>
      <w:lvlJc w:val="left"/>
      <w:pPr>
        <w:ind w:left="2147" w:hanging="360"/>
      </w:pPr>
    </w:lvl>
    <w:lvl w:ilvl="2" w:tplc="0422001B" w:tentative="1">
      <w:start w:val="1"/>
      <w:numFmt w:val="lowerRoman"/>
      <w:lvlText w:val="%3."/>
      <w:lvlJc w:val="right"/>
      <w:pPr>
        <w:ind w:left="2867" w:hanging="180"/>
      </w:pPr>
    </w:lvl>
    <w:lvl w:ilvl="3" w:tplc="0422000F" w:tentative="1">
      <w:start w:val="1"/>
      <w:numFmt w:val="decimal"/>
      <w:lvlText w:val="%4."/>
      <w:lvlJc w:val="left"/>
      <w:pPr>
        <w:ind w:left="3587" w:hanging="360"/>
      </w:pPr>
    </w:lvl>
    <w:lvl w:ilvl="4" w:tplc="04220019" w:tentative="1">
      <w:start w:val="1"/>
      <w:numFmt w:val="lowerLetter"/>
      <w:lvlText w:val="%5."/>
      <w:lvlJc w:val="left"/>
      <w:pPr>
        <w:ind w:left="4307" w:hanging="360"/>
      </w:pPr>
    </w:lvl>
    <w:lvl w:ilvl="5" w:tplc="0422001B" w:tentative="1">
      <w:start w:val="1"/>
      <w:numFmt w:val="lowerRoman"/>
      <w:lvlText w:val="%6."/>
      <w:lvlJc w:val="right"/>
      <w:pPr>
        <w:ind w:left="5027" w:hanging="180"/>
      </w:pPr>
    </w:lvl>
    <w:lvl w:ilvl="6" w:tplc="0422000F" w:tentative="1">
      <w:start w:val="1"/>
      <w:numFmt w:val="decimal"/>
      <w:lvlText w:val="%7."/>
      <w:lvlJc w:val="left"/>
      <w:pPr>
        <w:ind w:left="5747" w:hanging="360"/>
      </w:pPr>
    </w:lvl>
    <w:lvl w:ilvl="7" w:tplc="04220019" w:tentative="1">
      <w:start w:val="1"/>
      <w:numFmt w:val="lowerLetter"/>
      <w:lvlText w:val="%8."/>
      <w:lvlJc w:val="left"/>
      <w:pPr>
        <w:ind w:left="6467" w:hanging="360"/>
      </w:pPr>
    </w:lvl>
    <w:lvl w:ilvl="8" w:tplc="0422001B" w:tentative="1">
      <w:start w:val="1"/>
      <w:numFmt w:val="lowerRoman"/>
      <w:lvlText w:val="%9."/>
      <w:lvlJc w:val="right"/>
      <w:pPr>
        <w:ind w:left="7187" w:hanging="180"/>
      </w:pPr>
    </w:lvl>
  </w:abstractNum>
  <w:abstractNum w:abstractNumId="17" w15:restartNumberingAfterBreak="0">
    <w:nsid w:val="3D4A7552"/>
    <w:multiLevelType w:val="hybridMultilevel"/>
    <w:tmpl w:val="85245970"/>
    <w:lvl w:ilvl="0" w:tplc="DC0A28C6">
      <w:start w:val="1"/>
      <w:numFmt w:val="decimal"/>
      <w:lvlText w:val="%1."/>
      <w:lvlJc w:val="left"/>
      <w:pPr>
        <w:tabs>
          <w:tab w:val="num" w:pos="1617"/>
        </w:tabs>
        <w:ind w:left="1617" w:hanging="105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15:restartNumberingAfterBreak="0">
    <w:nsid w:val="3E5C147A"/>
    <w:multiLevelType w:val="hybridMultilevel"/>
    <w:tmpl w:val="9ED25270"/>
    <w:lvl w:ilvl="0" w:tplc="0419000F">
      <w:start w:val="1"/>
      <w:numFmt w:val="decimal"/>
      <w:lvlText w:val="%1."/>
      <w:lvlJc w:val="left"/>
      <w:pPr>
        <w:tabs>
          <w:tab w:val="num" w:pos="1786"/>
        </w:tabs>
        <w:ind w:left="1786"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15:restartNumberingAfterBreak="0">
    <w:nsid w:val="400659B6"/>
    <w:multiLevelType w:val="multilevel"/>
    <w:tmpl w:val="015A32E4"/>
    <w:lvl w:ilvl="0">
      <w:start w:val="1"/>
      <w:numFmt w:val="decimal"/>
      <w:lvlText w:val="%1."/>
      <w:lvlJc w:val="left"/>
      <w:pPr>
        <w:ind w:left="3479" w:hanging="360"/>
      </w:pPr>
      <w:rPr>
        <w:rFonts w:asciiTheme="minorHAnsi" w:eastAsiaTheme="minorHAnsi" w:hAnsiTheme="minorHAnsi" w:cstheme="minorHAnsi"/>
      </w:rPr>
    </w:lvl>
    <w:lvl w:ilvl="1">
      <w:start w:val="3"/>
      <w:numFmt w:val="decimal"/>
      <w:isLgl/>
      <w:lvlText w:val="%1.%2."/>
      <w:lvlJc w:val="left"/>
      <w:pPr>
        <w:ind w:left="178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228" w:hanging="1800"/>
      </w:pPr>
      <w:rPr>
        <w:rFonts w:hint="default"/>
      </w:rPr>
    </w:lvl>
  </w:abstractNum>
  <w:abstractNum w:abstractNumId="20" w15:restartNumberingAfterBreak="0">
    <w:nsid w:val="41DA07AA"/>
    <w:multiLevelType w:val="hybridMultilevel"/>
    <w:tmpl w:val="50D43CB2"/>
    <w:lvl w:ilvl="0" w:tplc="8214B0CE">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1E37607"/>
    <w:multiLevelType w:val="hybridMultilevel"/>
    <w:tmpl w:val="876CE098"/>
    <w:lvl w:ilvl="0" w:tplc="EC007930">
      <w:start w:val="1"/>
      <w:numFmt w:val="decimal"/>
      <w:lvlText w:val="%1."/>
      <w:lvlJc w:val="left"/>
      <w:pPr>
        <w:ind w:left="1070" w:hanging="360"/>
      </w:pPr>
      <w:rPr>
        <w:rFonts w:ascii="Times New Roman" w:eastAsiaTheme="minorHAnsi" w:hAnsi="Times New Roman"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58076D8"/>
    <w:multiLevelType w:val="multilevel"/>
    <w:tmpl w:val="39D403C2"/>
    <w:lvl w:ilvl="0">
      <w:start w:val="1"/>
      <w:numFmt w:val="decimal"/>
      <w:lvlText w:val="%1."/>
      <w:lvlJc w:val="left"/>
      <w:pPr>
        <w:ind w:left="1428" w:hanging="360"/>
      </w:pPr>
      <w:rPr>
        <w:rFonts w:hint="default"/>
      </w:r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3" w15:restartNumberingAfterBreak="0">
    <w:nsid w:val="4603315D"/>
    <w:multiLevelType w:val="hybridMultilevel"/>
    <w:tmpl w:val="89DC1F90"/>
    <w:lvl w:ilvl="0" w:tplc="ECF88FA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4695774A"/>
    <w:multiLevelType w:val="hybridMultilevel"/>
    <w:tmpl w:val="11F2C486"/>
    <w:lvl w:ilvl="0" w:tplc="8D50A0D2">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5" w15:restartNumberingAfterBreak="0">
    <w:nsid w:val="4A486BE7"/>
    <w:multiLevelType w:val="hybridMultilevel"/>
    <w:tmpl w:val="8B1A08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2D9176A"/>
    <w:multiLevelType w:val="hybridMultilevel"/>
    <w:tmpl w:val="8A184F8A"/>
    <w:lvl w:ilvl="0" w:tplc="AB460B4A">
      <w:start w:val="1"/>
      <w:numFmt w:val="decimal"/>
      <w:lvlText w:val="%1."/>
      <w:lvlJc w:val="left"/>
      <w:pPr>
        <w:ind w:left="751"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7" w15:restartNumberingAfterBreak="0">
    <w:nsid w:val="57675B92"/>
    <w:multiLevelType w:val="hybridMultilevel"/>
    <w:tmpl w:val="8FAC2392"/>
    <w:lvl w:ilvl="0" w:tplc="86E20844">
      <w:start w:val="1"/>
      <w:numFmt w:val="decimal"/>
      <w:lvlText w:val="%1."/>
      <w:lvlJc w:val="left"/>
      <w:pPr>
        <w:ind w:left="1071" w:hanging="360"/>
      </w:pPr>
      <w:rPr>
        <w:rFonts w:hint="default"/>
      </w:rPr>
    </w:lvl>
    <w:lvl w:ilvl="1" w:tplc="04220019" w:tentative="1">
      <w:start w:val="1"/>
      <w:numFmt w:val="lowerLetter"/>
      <w:lvlText w:val="%2."/>
      <w:lvlJc w:val="left"/>
      <w:pPr>
        <w:ind w:left="1791" w:hanging="360"/>
      </w:pPr>
    </w:lvl>
    <w:lvl w:ilvl="2" w:tplc="0422001B" w:tentative="1">
      <w:start w:val="1"/>
      <w:numFmt w:val="lowerRoman"/>
      <w:lvlText w:val="%3."/>
      <w:lvlJc w:val="right"/>
      <w:pPr>
        <w:ind w:left="2511" w:hanging="180"/>
      </w:pPr>
    </w:lvl>
    <w:lvl w:ilvl="3" w:tplc="0422000F" w:tentative="1">
      <w:start w:val="1"/>
      <w:numFmt w:val="decimal"/>
      <w:lvlText w:val="%4."/>
      <w:lvlJc w:val="left"/>
      <w:pPr>
        <w:ind w:left="3231" w:hanging="360"/>
      </w:pPr>
    </w:lvl>
    <w:lvl w:ilvl="4" w:tplc="04220019" w:tentative="1">
      <w:start w:val="1"/>
      <w:numFmt w:val="lowerLetter"/>
      <w:lvlText w:val="%5."/>
      <w:lvlJc w:val="left"/>
      <w:pPr>
        <w:ind w:left="3951" w:hanging="360"/>
      </w:pPr>
    </w:lvl>
    <w:lvl w:ilvl="5" w:tplc="0422001B" w:tentative="1">
      <w:start w:val="1"/>
      <w:numFmt w:val="lowerRoman"/>
      <w:lvlText w:val="%6."/>
      <w:lvlJc w:val="right"/>
      <w:pPr>
        <w:ind w:left="4671" w:hanging="180"/>
      </w:pPr>
    </w:lvl>
    <w:lvl w:ilvl="6" w:tplc="0422000F" w:tentative="1">
      <w:start w:val="1"/>
      <w:numFmt w:val="decimal"/>
      <w:lvlText w:val="%7."/>
      <w:lvlJc w:val="left"/>
      <w:pPr>
        <w:ind w:left="5391" w:hanging="360"/>
      </w:pPr>
    </w:lvl>
    <w:lvl w:ilvl="7" w:tplc="04220019" w:tentative="1">
      <w:start w:val="1"/>
      <w:numFmt w:val="lowerLetter"/>
      <w:lvlText w:val="%8."/>
      <w:lvlJc w:val="left"/>
      <w:pPr>
        <w:ind w:left="6111" w:hanging="360"/>
      </w:pPr>
    </w:lvl>
    <w:lvl w:ilvl="8" w:tplc="0422001B" w:tentative="1">
      <w:start w:val="1"/>
      <w:numFmt w:val="lowerRoman"/>
      <w:lvlText w:val="%9."/>
      <w:lvlJc w:val="right"/>
      <w:pPr>
        <w:ind w:left="6831" w:hanging="180"/>
      </w:pPr>
    </w:lvl>
  </w:abstractNum>
  <w:abstractNum w:abstractNumId="28" w15:restartNumberingAfterBreak="0">
    <w:nsid w:val="5CBA0709"/>
    <w:multiLevelType w:val="hybridMultilevel"/>
    <w:tmpl w:val="3754E9B0"/>
    <w:lvl w:ilvl="0" w:tplc="50F8C954">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9" w15:restartNumberingAfterBreak="0">
    <w:nsid w:val="632D734E"/>
    <w:multiLevelType w:val="hybridMultilevel"/>
    <w:tmpl w:val="994681E8"/>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0" w15:restartNumberingAfterBreak="0">
    <w:nsid w:val="646C3D24"/>
    <w:multiLevelType w:val="hybridMultilevel"/>
    <w:tmpl w:val="D004CE8C"/>
    <w:lvl w:ilvl="0" w:tplc="916A01AA">
      <w:start w:val="1"/>
      <w:numFmt w:val="decimal"/>
      <w:lvlText w:val="%1."/>
      <w:lvlJc w:val="left"/>
      <w:pPr>
        <w:tabs>
          <w:tab w:val="num" w:pos="644"/>
        </w:tabs>
        <w:ind w:left="644" w:hanging="360"/>
      </w:pPr>
      <w:rPr>
        <w:rFonts w:ascii="Times New Roman" w:hAnsi="Times New Roman" w:cs="Times New Roman" w:hint="default"/>
        <w:sz w:val="28"/>
        <w:szCs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1" w15:restartNumberingAfterBreak="0">
    <w:nsid w:val="69BF037E"/>
    <w:multiLevelType w:val="hybridMultilevel"/>
    <w:tmpl w:val="8A184F8A"/>
    <w:lvl w:ilvl="0" w:tplc="AB460B4A">
      <w:start w:val="1"/>
      <w:numFmt w:val="decimal"/>
      <w:lvlText w:val="%1."/>
      <w:lvlJc w:val="left"/>
      <w:pPr>
        <w:ind w:left="751"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2" w15:restartNumberingAfterBreak="0">
    <w:nsid w:val="6A627C57"/>
    <w:multiLevelType w:val="hybridMultilevel"/>
    <w:tmpl w:val="C45A4B3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15:restartNumberingAfterBreak="0">
    <w:nsid w:val="6B7C5408"/>
    <w:multiLevelType w:val="hybridMultilevel"/>
    <w:tmpl w:val="1C7871C8"/>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4" w15:restartNumberingAfterBreak="0">
    <w:nsid w:val="771A6BAC"/>
    <w:multiLevelType w:val="hybridMultilevel"/>
    <w:tmpl w:val="FA6238E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ADE56B6"/>
    <w:multiLevelType w:val="hybridMultilevel"/>
    <w:tmpl w:val="1C7871C8"/>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6" w15:restartNumberingAfterBreak="0">
    <w:nsid w:val="7CDC633B"/>
    <w:multiLevelType w:val="hybridMultilevel"/>
    <w:tmpl w:val="D004CE8C"/>
    <w:lvl w:ilvl="0" w:tplc="916A01AA">
      <w:start w:val="1"/>
      <w:numFmt w:val="decimal"/>
      <w:lvlText w:val="%1."/>
      <w:lvlJc w:val="left"/>
      <w:pPr>
        <w:tabs>
          <w:tab w:val="num" w:pos="644"/>
        </w:tabs>
        <w:ind w:left="644" w:hanging="360"/>
      </w:pPr>
      <w:rPr>
        <w:rFonts w:ascii="Times New Roman" w:hAnsi="Times New Roman" w:cs="Times New Roman" w:hint="default"/>
        <w:sz w:val="28"/>
        <w:szCs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7"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591A7E"/>
    <w:multiLevelType w:val="hybridMultilevel"/>
    <w:tmpl w:val="0AAA86D6"/>
    <w:lvl w:ilvl="0" w:tplc="0419000F">
      <w:start w:val="1"/>
      <w:numFmt w:val="decimal"/>
      <w:lvlText w:val="%1."/>
      <w:lvlJc w:val="left"/>
      <w:pPr>
        <w:tabs>
          <w:tab w:val="num" w:pos="1077"/>
        </w:tabs>
        <w:ind w:left="1077" w:hanging="360"/>
      </w:p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num w:numId="1">
    <w:abstractNumId w:val="37"/>
  </w:num>
  <w:num w:numId="2">
    <w:abstractNumId w:val="23"/>
  </w:num>
  <w:num w:numId="3">
    <w:abstractNumId w:val="24"/>
  </w:num>
  <w:num w:numId="4">
    <w:abstractNumId w:val="13"/>
  </w:num>
  <w:num w:numId="5">
    <w:abstractNumId w:val="36"/>
  </w:num>
  <w:num w:numId="6">
    <w:abstractNumId w:val="34"/>
  </w:num>
  <w:num w:numId="7">
    <w:abstractNumId w:val="25"/>
  </w:num>
  <w:num w:numId="8">
    <w:abstractNumId w:val="0"/>
  </w:num>
  <w:num w:numId="9">
    <w:abstractNumId w:val="22"/>
  </w:num>
  <w:num w:numId="10">
    <w:abstractNumId w:val="19"/>
  </w:num>
  <w:num w:numId="11">
    <w:abstractNumId w:val="5"/>
  </w:num>
  <w:num w:numId="12">
    <w:abstractNumId w:val="29"/>
  </w:num>
  <w:num w:numId="13">
    <w:abstractNumId w:val="6"/>
  </w:num>
  <w:num w:numId="14">
    <w:abstractNumId w:val="17"/>
  </w:num>
  <w:num w:numId="15">
    <w:abstractNumId w:val="20"/>
  </w:num>
  <w:num w:numId="16">
    <w:abstractNumId w:val="28"/>
  </w:num>
  <w:num w:numId="17">
    <w:abstractNumId w:val="15"/>
  </w:num>
  <w:num w:numId="18">
    <w:abstractNumId w:val="27"/>
  </w:num>
  <w:num w:numId="19">
    <w:abstractNumId w:val="38"/>
  </w:num>
  <w:num w:numId="20">
    <w:abstractNumId w:val="33"/>
  </w:num>
  <w:num w:numId="21">
    <w:abstractNumId w:val="14"/>
  </w:num>
  <w:num w:numId="22">
    <w:abstractNumId w:val="16"/>
  </w:num>
  <w:num w:numId="23">
    <w:abstractNumId w:val="12"/>
  </w:num>
  <w:num w:numId="24">
    <w:abstractNumId w:val="26"/>
  </w:num>
  <w:num w:numId="25">
    <w:abstractNumId w:val="2"/>
  </w:num>
  <w:num w:numId="26">
    <w:abstractNumId w:val="32"/>
  </w:num>
  <w:num w:numId="27">
    <w:abstractNumId w:val="10"/>
  </w:num>
  <w:num w:numId="28">
    <w:abstractNumId w:val="21"/>
  </w:num>
  <w:num w:numId="29">
    <w:abstractNumId w:val="1"/>
  </w:num>
  <w:num w:numId="30">
    <w:abstractNumId w:val="35"/>
  </w:num>
  <w:num w:numId="31">
    <w:abstractNumId w:val="7"/>
  </w:num>
  <w:num w:numId="32">
    <w:abstractNumId w:val="3"/>
  </w:num>
  <w:num w:numId="33">
    <w:abstractNumId w:val="31"/>
  </w:num>
  <w:num w:numId="34">
    <w:abstractNumId w:val="8"/>
  </w:num>
  <w:num w:numId="35">
    <w:abstractNumId w:val="9"/>
  </w:num>
  <w:num w:numId="36">
    <w:abstractNumId w:val="4"/>
  </w:num>
  <w:num w:numId="37">
    <w:abstractNumId w:val="11"/>
  </w:num>
  <w:num w:numId="38">
    <w:abstractNumId w:val="18"/>
  </w:num>
  <w:num w:numId="39">
    <w:abstractNumId w:val="30"/>
  </w:num>
  <w:numIdMacAtCleanup w:val="3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дминистратор">
    <w15:presenceInfo w15:providerId="None" w15:userId="Администрато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05A67"/>
    <w:rsid w:val="00007E63"/>
    <w:rsid w:val="0002272F"/>
    <w:rsid w:val="00025ACC"/>
    <w:rsid w:val="0002682B"/>
    <w:rsid w:val="00044A8C"/>
    <w:rsid w:val="0005271E"/>
    <w:rsid w:val="000678F0"/>
    <w:rsid w:val="000710BB"/>
    <w:rsid w:val="000825D3"/>
    <w:rsid w:val="0008648F"/>
    <w:rsid w:val="00087AFC"/>
    <w:rsid w:val="000B0E28"/>
    <w:rsid w:val="000B2D72"/>
    <w:rsid w:val="000C40A0"/>
    <w:rsid w:val="000D1F73"/>
    <w:rsid w:val="000E7C4B"/>
    <w:rsid w:val="000F01A9"/>
    <w:rsid w:val="000F347D"/>
    <w:rsid w:val="000F4457"/>
    <w:rsid w:val="0010121B"/>
    <w:rsid w:val="00113864"/>
    <w:rsid w:val="001435BE"/>
    <w:rsid w:val="00162713"/>
    <w:rsid w:val="00185BDF"/>
    <w:rsid w:val="001943AA"/>
    <w:rsid w:val="001C37AD"/>
    <w:rsid w:val="001D35F7"/>
    <w:rsid w:val="001D56C1"/>
    <w:rsid w:val="001F542A"/>
    <w:rsid w:val="00206712"/>
    <w:rsid w:val="002143BE"/>
    <w:rsid w:val="002170EC"/>
    <w:rsid w:val="00227FD5"/>
    <w:rsid w:val="0023533A"/>
    <w:rsid w:val="002378B2"/>
    <w:rsid w:val="00241EF6"/>
    <w:rsid w:val="0024717A"/>
    <w:rsid w:val="00253BCC"/>
    <w:rsid w:val="00257738"/>
    <w:rsid w:val="00270675"/>
    <w:rsid w:val="00270F48"/>
    <w:rsid w:val="002918FF"/>
    <w:rsid w:val="002A4776"/>
    <w:rsid w:val="002C2D02"/>
    <w:rsid w:val="002E2AE1"/>
    <w:rsid w:val="002F16AE"/>
    <w:rsid w:val="0030530B"/>
    <w:rsid w:val="00306C33"/>
    <w:rsid w:val="0032191C"/>
    <w:rsid w:val="00344C0C"/>
    <w:rsid w:val="003461E2"/>
    <w:rsid w:val="003555EA"/>
    <w:rsid w:val="00373F81"/>
    <w:rsid w:val="003A6AD4"/>
    <w:rsid w:val="003B31B1"/>
    <w:rsid w:val="003C1370"/>
    <w:rsid w:val="003C3A94"/>
    <w:rsid w:val="003C70D8"/>
    <w:rsid w:val="003D35CF"/>
    <w:rsid w:val="003E5EAC"/>
    <w:rsid w:val="003F0A41"/>
    <w:rsid w:val="00431246"/>
    <w:rsid w:val="004348C5"/>
    <w:rsid w:val="004442EE"/>
    <w:rsid w:val="0046632F"/>
    <w:rsid w:val="004777B5"/>
    <w:rsid w:val="004807A3"/>
    <w:rsid w:val="0049095F"/>
    <w:rsid w:val="00494269"/>
    <w:rsid w:val="00494B8C"/>
    <w:rsid w:val="004A6336"/>
    <w:rsid w:val="004D1575"/>
    <w:rsid w:val="004E0EDF"/>
    <w:rsid w:val="004E5570"/>
    <w:rsid w:val="004F6918"/>
    <w:rsid w:val="00503A7B"/>
    <w:rsid w:val="00514EF9"/>
    <w:rsid w:val="0052438B"/>
    <w:rsid w:val="005251A5"/>
    <w:rsid w:val="00530BFF"/>
    <w:rsid w:val="00533F64"/>
    <w:rsid w:val="005413FF"/>
    <w:rsid w:val="00555C07"/>
    <w:rsid w:val="00556E26"/>
    <w:rsid w:val="00564B45"/>
    <w:rsid w:val="00576297"/>
    <w:rsid w:val="00584DF6"/>
    <w:rsid w:val="005D38C1"/>
    <w:rsid w:val="005D764D"/>
    <w:rsid w:val="005F22DC"/>
    <w:rsid w:val="005F4692"/>
    <w:rsid w:val="00610EC3"/>
    <w:rsid w:val="006146FB"/>
    <w:rsid w:val="00623DF4"/>
    <w:rsid w:val="006340CB"/>
    <w:rsid w:val="00647104"/>
    <w:rsid w:val="006625C8"/>
    <w:rsid w:val="00666937"/>
    <w:rsid w:val="006757B0"/>
    <w:rsid w:val="006E65B0"/>
    <w:rsid w:val="006F5C29"/>
    <w:rsid w:val="00714AB2"/>
    <w:rsid w:val="007244E1"/>
    <w:rsid w:val="00747E0A"/>
    <w:rsid w:val="00773010"/>
    <w:rsid w:val="0077700A"/>
    <w:rsid w:val="00791855"/>
    <w:rsid w:val="007A4020"/>
    <w:rsid w:val="007E3190"/>
    <w:rsid w:val="007E7F74"/>
    <w:rsid w:val="007F49E1"/>
    <w:rsid w:val="007F7C45"/>
    <w:rsid w:val="00805D34"/>
    <w:rsid w:val="00831E1A"/>
    <w:rsid w:val="00832CCE"/>
    <w:rsid w:val="00847DE8"/>
    <w:rsid w:val="00880FD0"/>
    <w:rsid w:val="00886122"/>
    <w:rsid w:val="00886D3E"/>
    <w:rsid w:val="00894252"/>
    <w:rsid w:val="00894491"/>
    <w:rsid w:val="00897E5D"/>
    <w:rsid w:val="008A03A1"/>
    <w:rsid w:val="008A4024"/>
    <w:rsid w:val="008B16FE"/>
    <w:rsid w:val="008B4DE6"/>
    <w:rsid w:val="008D1B2D"/>
    <w:rsid w:val="008E76C1"/>
    <w:rsid w:val="008F1D6D"/>
    <w:rsid w:val="008F60EA"/>
    <w:rsid w:val="0091579D"/>
    <w:rsid w:val="00941384"/>
    <w:rsid w:val="00962C2E"/>
    <w:rsid w:val="00997F71"/>
    <w:rsid w:val="009B2DDB"/>
    <w:rsid w:val="009C4823"/>
    <w:rsid w:val="009F69B9"/>
    <w:rsid w:val="009F751E"/>
    <w:rsid w:val="00A20F95"/>
    <w:rsid w:val="00A2464E"/>
    <w:rsid w:val="00A2798C"/>
    <w:rsid w:val="00A67671"/>
    <w:rsid w:val="00A90398"/>
    <w:rsid w:val="00AA6B23"/>
    <w:rsid w:val="00AB05C9"/>
    <w:rsid w:val="00AC4148"/>
    <w:rsid w:val="00AD5593"/>
    <w:rsid w:val="00AE0769"/>
    <w:rsid w:val="00AE41A6"/>
    <w:rsid w:val="00B03687"/>
    <w:rsid w:val="00B15E04"/>
    <w:rsid w:val="00B20824"/>
    <w:rsid w:val="00B40317"/>
    <w:rsid w:val="00B416C9"/>
    <w:rsid w:val="00B44AA5"/>
    <w:rsid w:val="00B47838"/>
    <w:rsid w:val="00B71335"/>
    <w:rsid w:val="00B91368"/>
    <w:rsid w:val="00BA110C"/>
    <w:rsid w:val="00BA1DC8"/>
    <w:rsid w:val="00BA590A"/>
    <w:rsid w:val="00BC3192"/>
    <w:rsid w:val="00BF04A4"/>
    <w:rsid w:val="00C301EF"/>
    <w:rsid w:val="00C32BA6"/>
    <w:rsid w:val="00C42A21"/>
    <w:rsid w:val="00C43948"/>
    <w:rsid w:val="00C55C12"/>
    <w:rsid w:val="00C63215"/>
    <w:rsid w:val="00C9396B"/>
    <w:rsid w:val="00CC439A"/>
    <w:rsid w:val="00CC7E12"/>
    <w:rsid w:val="00CE6146"/>
    <w:rsid w:val="00D05879"/>
    <w:rsid w:val="00D2172D"/>
    <w:rsid w:val="00D31D22"/>
    <w:rsid w:val="00D31E84"/>
    <w:rsid w:val="00D51969"/>
    <w:rsid w:val="00D525C0"/>
    <w:rsid w:val="00D82DA7"/>
    <w:rsid w:val="00D92509"/>
    <w:rsid w:val="00DA2A7C"/>
    <w:rsid w:val="00DC58D3"/>
    <w:rsid w:val="00DD3249"/>
    <w:rsid w:val="00DF318D"/>
    <w:rsid w:val="00E0088D"/>
    <w:rsid w:val="00E06AC5"/>
    <w:rsid w:val="00E17713"/>
    <w:rsid w:val="00E67C89"/>
    <w:rsid w:val="00E7545F"/>
    <w:rsid w:val="00E75CC9"/>
    <w:rsid w:val="00E81E34"/>
    <w:rsid w:val="00E911F9"/>
    <w:rsid w:val="00EA0EB9"/>
    <w:rsid w:val="00EB4962"/>
    <w:rsid w:val="00EB4F56"/>
    <w:rsid w:val="00EC67B3"/>
    <w:rsid w:val="00ED229A"/>
    <w:rsid w:val="00ED25D5"/>
    <w:rsid w:val="00ED48B0"/>
    <w:rsid w:val="00F162DC"/>
    <w:rsid w:val="00F25DB2"/>
    <w:rsid w:val="00F51B26"/>
    <w:rsid w:val="00F520B3"/>
    <w:rsid w:val="00F677B9"/>
    <w:rsid w:val="00F74693"/>
    <w:rsid w:val="00F77E2B"/>
    <w:rsid w:val="00F80C5B"/>
    <w:rsid w:val="00F8123F"/>
    <w:rsid w:val="00F90262"/>
    <w:rsid w:val="00F95D78"/>
    <w:rsid w:val="00F96D5C"/>
    <w:rsid w:val="00FA01BD"/>
    <w:rsid w:val="00FA621B"/>
    <w:rsid w:val="00FF0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FF31E"/>
  <w15:docId w15:val="{12A08D5E-E237-4843-86AB-4EEB8AF8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6625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Plain Text"/>
    <w:basedOn w:val="a"/>
    <w:link w:val="af2"/>
    <w:rsid w:val="002143BE"/>
    <w:pPr>
      <w:spacing w:line="240" w:lineRule="auto"/>
      <w:jc w:val="both"/>
    </w:pPr>
    <w:rPr>
      <w:rFonts w:ascii="Courier New" w:eastAsia="Times New Roman" w:hAnsi="Courier New"/>
      <w:sz w:val="20"/>
      <w:szCs w:val="20"/>
      <w:lang w:eastAsia="ru-RU"/>
    </w:rPr>
  </w:style>
  <w:style w:type="character" w:customStyle="1" w:styleId="af2">
    <w:name w:val="Текст Знак"/>
    <w:basedOn w:val="a1"/>
    <w:link w:val="af1"/>
    <w:rsid w:val="002143BE"/>
    <w:rPr>
      <w:rFonts w:ascii="Courier New" w:hAnsi="Courier New"/>
      <w:lang w:val="uk-UA"/>
    </w:rPr>
  </w:style>
  <w:style w:type="paragraph" w:styleId="af3">
    <w:name w:val="Body Text"/>
    <w:basedOn w:val="a"/>
    <w:link w:val="af4"/>
    <w:rsid w:val="002143BE"/>
    <w:pPr>
      <w:spacing w:line="240" w:lineRule="auto"/>
      <w:jc w:val="both"/>
    </w:pPr>
    <w:rPr>
      <w:rFonts w:ascii="Arial" w:eastAsia="Times New Roman" w:hAnsi="Arial" w:cs="Arial"/>
      <w:bCs/>
      <w:sz w:val="24"/>
      <w:szCs w:val="20"/>
      <w:lang w:eastAsia="ru-RU"/>
    </w:rPr>
  </w:style>
  <w:style w:type="character" w:customStyle="1" w:styleId="af4">
    <w:name w:val="Основной текст Знак"/>
    <w:basedOn w:val="a1"/>
    <w:link w:val="af3"/>
    <w:rsid w:val="002143BE"/>
    <w:rPr>
      <w:rFonts w:ascii="Arial" w:hAnsi="Arial" w:cs="Arial"/>
      <w:bCs/>
      <w:sz w:val="24"/>
      <w:lang w:val="uk-UA"/>
    </w:rPr>
  </w:style>
  <w:style w:type="character" w:customStyle="1" w:styleId="apple-converted-space">
    <w:name w:val="apple-converted-space"/>
    <w:basedOn w:val="a1"/>
    <w:rsid w:val="002143BE"/>
  </w:style>
  <w:style w:type="character" w:customStyle="1" w:styleId="rvts44">
    <w:name w:val="rvts44"/>
    <w:basedOn w:val="a1"/>
    <w:rsid w:val="002143BE"/>
  </w:style>
  <w:style w:type="paragraph" w:styleId="af5">
    <w:name w:val="Body Text Indent"/>
    <w:basedOn w:val="a"/>
    <w:link w:val="af6"/>
    <w:semiHidden/>
    <w:unhideWhenUsed/>
    <w:rsid w:val="008B4DE6"/>
    <w:pPr>
      <w:spacing w:after="120"/>
      <w:ind w:left="283"/>
    </w:pPr>
  </w:style>
  <w:style w:type="character" w:customStyle="1" w:styleId="af6">
    <w:name w:val="Основной текст с отступом Знак"/>
    <w:basedOn w:val="a1"/>
    <w:link w:val="af5"/>
    <w:semiHidden/>
    <w:rsid w:val="008B4DE6"/>
    <w:rPr>
      <w:rFonts w:eastAsiaTheme="minorHAnsi"/>
      <w:sz w:val="28"/>
      <w:szCs w:val="28"/>
      <w:lang w:val="uk-UA" w:eastAsia="en-US"/>
    </w:rPr>
  </w:style>
  <w:style w:type="paragraph" w:styleId="21">
    <w:name w:val="Body Text 2"/>
    <w:basedOn w:val="a"/>
    <w:link w:val="22"/>
    <w:unhideWhenUsed/>
    <w:rsid w:val="008B4DE6"/>
    <w:pPr>
      <w:spacing w:after="120" w:line="480" w:lineRule="auto"/>
      <w:ind w:firstLine="426"/>
      <w:jc w:val="both"/>
    </w:pPr>
    <w:rPr>
      <w:rFonts w:eastAsia="Times New Roman"/>
      <w:sz w:val="24"/>
      <w:szCs w:val="20"/>
      <w:lang w:eastAsia="ru-RU"/>
    </w:rPr>
  </w:style>
  <w:style w:type="character" w:customStyle="1" w:styleId="22">
    <w:name w:val="Основной текст 2 Знак"/>
    <w:basedOn w:val="a1"/>
    <w:link w:val="21"/>
    <w:rsid w:val="008B4DE6"/>
    <w:rPr>
      <w:sz w:val="24"/>
      <w:lang w:val="uk-UA"/>
    </w:rPr>
  </w:style>
  <w:style w:type="paragraph" w:customStyle="1" w:styleId="af7">
    <w:name w:val="Готовый"/>
    <w:basedOn w:val="a"/>
    <w:rsid w:val="008B4DE6"/>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snapToGrid w:val="0"/>
      <w:sz w:val="20"/>
      <w:szCs w:val="20"/>
      <w:lang w:val="ru-RU" w:eastAsia="ru-RU"/>
    </w:rPr>
  </w:style>
  <w:style w:type="paragraph" w:customStyle="1" w:styleId="041E0441043D04420435043A044104420443043A0440">
    <w:name w:val="&lt;041E&gt;&lt;0441&gt;&lt;043D&gt;. &lt;0442&gt;&lt;0435&gt;&lt;043A&gt;&lt;0441&gt;&lt;0442&gt; &lt;0443&gt;&lt;043A&gt;&lt;0440&gt;"/>
    <w:basedOn w:val="a"/>
    <w:rsid w:val="008B4DE6"/>
    <w:pPr>
      <w:tabs>
        <w:tab w:val="left" w:pos="560"/>
      </w:tabs>
      <w:autoSpaceDE w:val="0"/>
      <w:autoSpaceDN w:val="0"/>
      <w:adjustRightInd w:val="0"/>
      <w:spacing w:line="288" w:lineRule="auto"/>
      <w:ind w:firstLine="283"/>
      <w:jc w:val="both"/>
    </w:pPr>
    <w:rPr>
      <w:rFonts w:ascii="PetersburgC" w:eastAsia="Times New Roman" w:hAnsi="PetersburgC" w:cs="PetersburgC"/>
      <w:color w:val="000000"/>
      <w:sz w:val="22"/>
      <w:szCs w:val="22"/>
      <w:lang w:eastAsia="uk-UA"/>
    </w:rPr>
  </w:style>
  <w:style w:type="character" w:customStyle="1" w:styleId="af8">
    <w:name w:val="Основний текст_"/>
    <w:basedOn w:val="a1"/>
    <w:link w:val="af9"/>
    <w:uiPriority w:val="99"/>
    <w:rsid w:val="00CE6146"/>
    <w:rPr>
      <w:rFonts w:ascii="Calibri" w:hAnsi="Calibri" w:cs="Calibri"/>
      <w:spacing w:val="3"/>
      <w:sz w:val="19"/>
      <w:szCs w:val="19"/>
      <w:shd w:val="clear" w:color="auto" w:fill="FFFFFF"/>
    </w:rPr>
  </w:style>
  <w:style w:type="paragraph" w:customStyle="1" w:styleId="af9">
    <w:name w:val="Основний текст"/>
    <w:basedOn w:val="a"/>
    <w:link w:val="af8"/>
    <w:uiPriority w:val="99"/>
    <w:rsid w:val="00CE6146"/>
    <w:pPr>
      <w:widowControl w:val="0"/>
      <w:shd w:val="clear" w:color="auto" w:fill="FFFFFF"/>
      <w:spacing w:after="60" w:line="240" w:lineRule="atLeast"/>
      <w:jc w:val="both"/>
    </w:pPr>
    <w:rPr>
      <w:rFonts w:ascii="Calibri" w:eastAsia="Times New Roman" w:hAnsi="Calibri" w:cs="Calibri"/>
      <w:spacing w:val="3"/>
      <w:sz w:val="19"/>
      <w:szCs w:val="19"/>
      <w:lang w:val="ru-RU" w:eastAsia="ru-RU"/>
    </w:rPr>
  </w:style>
  <w:style w:type="paragraph" w:styleId="afa">
    <w:name w:val="Title"/>
    <w:basedOn w:val="a"/>
    <w:link w:val="afb"/>
    <w:qFormat/>
    <w:rsid w:val="00E911F9"/>
    <w:pPr>
      <w:widowControl w:val="0"/>
      <w:spacing w:line="240" w:lineRule="auto"/>
      <w:jc w:val="center"/>
    </w:pPr>
    <w:rPr>
      <w:rFonts w:ascii="Arial" w:eastAsia="Times New Roman" w:hAnsi="Arial"/>
      <w:b/>
      <w:sz w:val="24"/>
      <w:szCs w:val="20"/>
      <w:lang w:eastAsia="ru-RU"/>
    </w:rPr>
  </w:style>
  <w:style w:type="character" w:customStyle="1" w:styleId="afb">
    <w:name w:val="Заголовок Знак"/>
    <w:basedOn w:val="a1"/>
    <w:link w:val="afa"/>
    <w:rsid w:val="00E911F9"/>
    <w:rPr>
      <w:rFonts w:ascii="Arial" w:hAnsi="Arial"/>
      <w:b/>
      <w:sz w:val="24"/>
      <w:lang w:val="uk-UA"/>
    </w:rPr>
  </w:style>
  <w:style w:type="paragraph" w:styleId="3">
    <w:name w:val="Body Text Indent 3"/>
    <w:basedOn w:val="a"/>
    <w:link w:val="30"/>
    <w:unhideWhenUsed/>
    <w:rsid w:val="00666937"/>
    <w:pPr>
      <w:spacing w:after="120"/>
      <w:ind w:left="283"/>
    </w:pPr>
    <w:rPr>
      <w:sz w:val="16"/>
      <w:szCs w:val="16"/>
    </w:rPr>
  </w:style>
  <w:style w:type="character" w:customStyle="1" w:styleId="30">
    <w:name w:val="Основной текст с отступом 3 Знак"/>
    <w:basedOn w:val="a1"/>
    <w:link w:val="3"/>
    <w:rsid w:val="00666937"/>
    <w:rPr>
      <w:rFonts w:eastAsiaTheme="minorHAnsi"/>
      <w:sz w:val="16"/>
      <w:szCs w:val="16"/>
      <w:lang w:val="uk-UA" w:eastAsia="en-US"/>
    </w:rPr>
  </w:style>
  <w:style w:type="paragraph" w:customStyle="1" w:styleId="12">
    <w:name w:val="Обычный1"/>
    <w:rsid w:val="00666937"/>
    <w:rPr>
      <w:rFonts w:eastAsia="Calibri"/>
      <w:sz w:val="28"/>
      <w:lang w:val="de-DE"/>
    </w:rPr>
  </w:style>
  <w:style w:type="paragraph" w:styleId="afc">
    <w:name w:val="Normal (Web)"/>
    <w:aliases w:val="Обычный (Web)"/>
    <w:basedOn w:val="a"/>
    <w:uiPriority w:val="34"/>
    <w:unhideWhenUsed/>
    <w:qFormat/>
    <w:rsid w:val="00666937"/>
    <w:pPr>
      <w:spacing w:before="100" w:beforeAutospacing="1" w:after="100" w:afterAutospacing="1" w:line="240" w:lineRule="auto"/>
    </w:pPr>
    <w:rPr>
      <w:rFonts w:eastAsia="Times New Roman"/>
      <w:sz w:val="24"/>
      <w:szCs w:val="24"/>
      <w:lang w:val="en-US"/>
    </w:rPr>
  </w:style>
  <w:style w:type="paragraph" w:customStyle="1" w:styleId="23">
    <w:name w:val="Абзац списка2"/>
    <w:basedOn w:val="a"/>
    <w:rsid w:val="00666937"/>
    <w:pPr>
      <w:spacing w:line="240" w:lineRule="auto"/>
      <w:ind w:left="720"/>
    </w:pPr>
    <w:rPr>
      <w:rFonts w:eastAsia="Calibri"/>
      <w:sz w:val="24"/>
      <w:szCs w:val="24"/>
      <w:lang w:eastAsia="ru-RU"/>
    </w:rPr>
  </w:style>
  <w:style w:type="paragraph" w:customStyle="1" w:styleId="13">
    <w:name w:val="Абзац списка1"/>
    <w:basedOn w:val="a"/>
    <w:rsid w:val="00576297"/>
    <w:pPr>
      <w:spacing w:after="200"/>
      <w:ind w:left="720"/>
    </w:pPr>
    <w:rPr>
      <w:rFonts w:ascii="Calibri" w:eastAsia="Times New Roman" w:hAnsi="Calibri"/>
      <w:sz w:val="22"/>
      <w:szCs w:val="22"/>
      <w:lang w:val="ru-RU"/>
    </w:rPr>
  </w:style>
  <w:style w:type="paragraph" w:styleId="24">
    <w:name w:val="Body Text Indent 2"/>
    <w:basedOn w:val="a"/>
    <w:link w:val="25"/>
    <w:uiPriority w:val="99"/>
    <w:semiHidden/>
    <w:unhideWhenUsed/>
    <w:rsid w:val="00576297"/>
    <w:pPr>
      <w:spacing w:after="120" w:line="480" w:lineRule="auto"/>
      <w:ind w:left="283"/>
    </w:pPr>
    <w:rPr>
      <w:rFonts w:asciiTheme="minorHAnsi" w:hAnsiTheme="minorHAnsi" w:cstheme="minorBidi"/>
      <w:sz w:val="22"/>
      <w:szCs w:val="22"/>
    </w:rPr>
  </w:style>
  <w:style w:type="character" w:customStyle="1" w:styleId="25">
    <w:name w:val="Основной текст с отступом 2 Знак"/>
    <w:basedOn w:val="a1"/>
    <w:link w:val="24"/>
    <w:uiPriority w:val="99"/>
    <w:semiHidden/>
    <w:rsid w:val="00576297"/>
    <w:rPr>
      <w:rFonts w:asciiTheme="minorHAnsi" w:eastAsiaTheme="minorHAnsi" w:hAnsiTheme="minorHAnsi" w:cstheme="minorBidi"/>
      <w:sz w:val="22"/>
      <w:szCs w:val="22"/>
      <w:lang w:val="uk-UA" w:eastAsia="en-US"/>
    </w:rPr>
  </w:style>
  <w:style w:type="character" w:customStyle="1" w:styleId="20">
    <w:name w:val="Заголовок 2 Знак"/>
    <w:basedOn w:val="a1"/>
    <w:link w:val="2"/>
    <w:rsid w:val="006625C8"/>
    <w:rPr>
      <w:rFonts w:asciiTheme="majorHAnsi" w:eastAsiaTheme="majorEastAsia" w:hAnsiTheme="majorHAnsi" w:cstheme="majorBidi"/>
      <w:color w:val="365F91" w:themeColor="accent1" w:themeShade="BF"/>
      <w:sz w:val="26"/>
      <w:szCs w:val="26"/>
      <w:lang w:val="uk-UA" w:eastAsia="en-US"/>
    </w:rPr>
  </w:style>
  <w:style w:type="character" w:customStyle="1" w:styleId="rvts9">
    <w:name w:val="rvts9"/>
    <w:rsid w:val="006625C8"/>
    <w:rPr>
      <w:rFonts w:cs="Times New Roman"/>
    </w:rPr>
  </w:style>
  <w:style w:type="character" w:styleId="afd">
    <w:name w:val="Subtle Emphasis"/>
    <w:basedOn w:val="a1"/>
    <w:uiPriority w:val="19"/>
    <w:qFormat/>
    <w:rsid w:val="003E5EAC"/>
    <w:rPr>
      <w:i/>
      <w:iCs/>
      <w:color w:val="808080" w:themeColor="text1" w:themeTint="7F"/>
    </w:rPr>
  </w:style>
  <w:style w:type="character" w:customStyle="1" w:styleId="text4">
    <w:name w:val="text4"/>
    <w:basedOn w:val="a1"/>
    <w:rsid w:val="00086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25767">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open_window(%22https://opac.kpi.ua:443/F/1FQ8B4NRD5EUGY3VESCSJYQCGV56M7VUCF4RJVV4E2UEXMJ9T9-56112?func=service&amp;doc_number=000597205&amp;line_number=0014&amp;service_type=TAG%22);" TargetMode="External"/><Relationship Id="rId18" Type="http://schemas.openxmlformats.org/officeDocument/2006/relationships/hyperlink" Target="https://jurliga.ligazakon.net/ua/analitycs/" TargetMode="External"/><Relationship Id="rId3" Type="http://schemas.openxmlformats.org/officeDocument/2006/relationships/customXml" Target="../customXml/item3.xml"/><Relationship Id="rId21" Type="http://schemas.openxmlformats.org/officeDocument/2006/relationships/hyperlink" Target="https://kpi.ua/code" TargetMode="External"/><Relationship Id="rId55"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javascript:open_window(%22https://opac.kpi.ua:443/F/1FQ8B4NRD5EUGY3VESCSJYQCGV56M7VUCF4RJVV4E2UEXMJ9T9-52677?func=service&amp;doc_number=000601934&amp;line_number=0014&amp;service_type=TAG%22);" TargetMode="External"/><Relationship Id="rId17" Type="http://schemas.openxmlformats.org/officeDocument/2006/relationships/hyperlink" Target="https://jurliga.ligazakon.net/analityc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preme.court.gov.ua/supreme/pokazniki-diyalnosti/analiz" TargetMode="External"/><Relationship Id="rId20" Type="http://schemas.microsoft.com/office/2011/relationships/commentsExtended" Target="commentsExtended.xm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supreme.court.gov.ua/supreme/pokazniki-diyalnosti/anali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yestr.court.gov.ua/" TargetMode="External"/><Relationship Id="rId22" Type="http://schemas.openxmlformats.org/officeDocument/2006/relationships/hyperlink" Target="https://kpi.ua/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22F72-1571-475E-8DBF-39B4E344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15</Pages>
  <Words>5993</Words>
  <Characters>34163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40076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Nastya</cp:lastModifiedBy>
  <cp:revision>11</cp:revision>
  <cp:lastPrinted>2021-03-12T12:09:00Z</cp:lastPrinted>
  <dcterms:created xsi:type="dcterms:W3CDTF">2021-02-24T07:05:00Z</dcterms:created>
  <dcterms:modified xsi:type="dcterms:W3CDTF">2021-05-31T15:17:00Z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