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24464EA3" w14:textId="77777777" w:rsidTr="00D525C0">
        <w:trPr>
          <w:trHeight w:val="416"/>
        </w:trPr>
        <w:tc>
          <w:tcPr>
            <w:tcW w:w="5670" w:type="dxa"/>
            <w:tcBorders>
              <w:right w:val="single" w:sz="4" w:space="0" w:color="auto"/>
            </w:tcBorders>
          </w:tcPr>
          <w:p w14:paraId="2C647F16"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7F64645B" wp14:editId="496B00B4">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266C349A" w14:textId="77777777" w:rsidR="00AE41A6" w:rsidRPr="008148A3" w:rsidRDefault="00AE41A6" w:rsidP="00F70CBB">
            <w:pPr>
              <w:spacing w:line="240" w:lineRule="auto"/>
              <w:rPr>
                <w:rFonts w:asciiTheme="minorHAnsi" w:hAnsiTheme="minorHAnsi"/>
                <w:b/>
                <w:color w:val="0070C0"/>
                <w:sz w:val="24"/>
                <w:szCs w:val="24"/>
              </w:rPr>
            </w:pPr>
          </w:p>
        </w:tc>
        <w:tc>
          <w:tcPr>
            <w:tcW w:w="3227" w:type="dxa"/>
            <w:tcBorders>
              <w:left w:val="single" w:sz="4" w:space="0" w:color="auto"/>
            </w:tcBorders>
            <w:vAlign w:val="center"/>
          </w:tcPr>
          <w:p w14:paraId="202AC7F9" w14:textId="77777777" w:rsidR="00AE41A6" w:rsidRPr="008148A3" w:rsidRDefault="00F70CBB"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господарського та адміністративного права</w:t>
            </w:r>
          </w:p>
        </w:tc>
      </w:tr>
      <w:tr w:rsidR="007E3190" w:rsidRPr="008148A3" w14:paraId="2F033D75" w14:textId="77777777" w:rsidTr="00D525C0">
        <w:trPr>
          <w:trHeight w:val="628"/>
        </w:trPr>
        <w:tc>
          <w:tcPr>
            <w:tcW w:w="10206" w:type="dxa"/>
            <w:gridSpan w:val="3"/>
          </w:tcPr>
          <w:p w14:paraId="38437904" w14:textId="129A0C8B" w:rsidR="007E3190" w:rsidRDefault="00F70CBB"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ПРАВ</w:t>
            </w:r>
            <w:r w:rsidR="0024378F">
              <w:rPr>
                <w:rFonts w:asciiTheme="minorHAnsi" w:hAnsiTheme="minorHAnsi"/>
                <w:b/>
                <w:color w:val="002060"/>
                <w:sz w:val="48"/>
                <w:szCs w:val="48"/>
              </w:rPr>
              <w:t>О СОЦІАЛЬНОГО ЗАБЕЗПЕЧЕННЯ</w:t>
            </w:r>
          </w:p>
          <w:p w14:paraId="0F8651F8" w14:textId="77777777"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14:paraId="2A598B58" w14:textId="77777777"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1851B452"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84380A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60AAECF7" w14:textId="77777777" w:rsidR="004A6336" w:rsidRPr="00A2798C"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14:paraId="148123D8"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17F798B"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62669579" w14:textId="75A1AAB0" w:rsidR="004A6336" w:rsidRPr="00A2798C" w:rsidRDefault="009A7F2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05 «Соціальні та поведінкові науки», </w:t>
            </w:r>
            <w:r w:rsidR="00B155E7">
              <w:rPr>
                <w:rFonts w:asciiTheme="minorHAnsi" w:hAnsiTheme="minorHAnsi"/>
                <w:i/>
                <w:color w:val="0070C0"/>
                <w:sz w:val="22"/>
                <w:szCs w:val="22"/>
              </w:rPr>
              <w:t xml:space="preserve">23 «Соціальна робота», </w:t>
            </w:r>
            <w:r w:rsidR="00951163">
              <w:rPr>
                <w:rFonts w:asciiTheme="minorHAnsi" w:hAnsiTheme="minorHAnsi"/>
                <w:i/>
                <w:color w:val="0070C0"/>
                <w:sz w:val="22"/>
                <w:szCs w:val="22"/>
              </w:rPr>
              <w:t>28 «Публічне управління та адміністрування»</w:t>
            </w:r>
          </w:p>
        </w:tc>
      </w:tr>
      <w:tr w:rsidR="004A6336" w:rsidRPr="00C301EF" w14:paraId="1D5B9E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948C3A0"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3785A6C5" w14:textId="6E7A76A1" w:rsidR="004A6336" w:rsidRPr="00A2798C" w:rsidRDefault="001A4C8F"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054 «Соціологія», 231 «Соціальна робота», 281 «Публічне управління та адміністрування»</w:t>
            </w:r>
          </w:p>
        </w:tc>
      </w:tr>
      <w:tr w:rsidR="004A6336" w:rsidRPr="005251A5" w14:paraId="4B6F26B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EE1F9EE"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1E3DFF12" w14:textId="34178C79" w:rsidR="004A6336" w:rsidRPr="00A2798C" w:rsidRDefault="001A4C8F"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«Врегулювання конфліктів та медіація», </w:t>
            </w:r>
            <w:r w:rsidR="00B155E7">
              <w:rPr>
                <w:rFonts w:asciiTheme="minorHAnsi" w:hAnsiTheme="minorHAnsi"/>
                <w:i/>
                <w:color w:val="0070C0"/>
                <w:sz w:val="22"/>
                <w:szCs w:val="22"/>
              </w:rPr>
              <w:t xml:space="preserve">«Міжнародні соціальні </w:t>
            </w:r>
            <w:proofErr w:type="spellStart"/>
            <w:r w:rsidR="00B155E7">
              <w:rPr>
                <w:rFonts w:asciiTheme="minorHAnsi" w:hAnsiTheme="minorHAnsi"/>
                <w:i/>
                <w:color w:val="0070C0"/>
                <w:sz w:val="22"/>
                <w:szCs w:val="22"/>
              </w:rPr>
              <w:t>проєкти</w:t>
            </w:r>
            <w:proofErr w:type="spellEnd"/>
            <w:r w:rsidR="00B155E7">
              <w:rPr>
                <w:rFonts w:asciiTheme="minorHAnsi" w:hAnsiTheme="minorHAnsi"/>
                <w:i/>
                <w:color w:val="0070C0"/>
                <w:sz w:val="22"/>
                <w:szCs w:val="22"/>
              </w:rPr>
              <w:t xml:space="preserve"> та волонтерська діяльність</w:t>
            </w:r>
            <w:r>
              <w:rPr>
                <w:rFonts w:asciiTheme="minorHAnsi" w:hAnsiTheme="minorHAnsi"/>
                <w:i/>
                <w:color w:val="0070C0"/>
                <w:sz w:val="22"/>
                <w:szCs w:val="22"/>
              </w:rPr>
              <w:t>»</w:t>
            </w:r>
            <w:r w:rsidR="00B155E7">
              <w:rPr>
                <w:rFonts w:asciiTheme="minorHAnsi" w:hAnsiTheme="minorHAnsi"/>
                <w:i/>
                <w:color w:val="0070C0"/>
                <w:sz w:val="22"/>
                <w:szCs w:val="22"/>
              </w:rPr>
              <w:t>, «Адміністративний менеджмент»</w:t>
            </w:r>
            <w:r w:rsidR="009427FF">
              <w:rPr>
                <w:rFonts w:asciiTheme="minorHAnsi" w:hAnsiTheme="minorHAnsi"/>
                <w:i/>
                <w:color w:val="0070C0"/>
                <w:sz w:val="22"/>
                <w:szCs w:val="22"/>
              </w:rPr>
              <w:t>, «Електронне урядування»</w:t>
            </w:r>
          </w:p>
        </w:tc>
      </w:tr>
      <w:tr w:rsidR="004A6336" w:rsidRPr="005251A5" w14:paraId="46BB98F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22BFCEB" w14:textId="77777777"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6C9261B7" w14:textId="471DC360" w:rsidR="004A6336" w:rsidRPr="00A2798C" w:rsidRDefault="00351954"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Нормативна</w:t>
            </w:r>
          </w:p>
        </w:tc>
      </w:tr>
      <w:tr w:rsidR="00894491" w:rsidRPr="005251A5" w14:paraId="30E2CD2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E8842A" w14:textId="77777777" w:rsidR="00894491" w:rsidRPr="005251A5" w:rsidRDefault="00894491" w:rsidP="00C6574B">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642314D3" w14:textId="77777777" w:rsidR="00894491" w:rsidRPr="00A2798C" w:rsidRDefault="00F70CBB" w:rsidP="00C6574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Д</w:t>
            </w:r>
            <w:r w:rsidR="00894491" w:rsidRPr="00A2798C">
              <w:rPr>
                <w:rFonts w:asciiTheme="minorHAnsi" w:hAnsiTheme="minorHAnsi"/>
                <w:i/>
                <w:color w:val="0070C0"/>
                <w:sz w:val="22"/>
                <w:szCs w:val="22"/>
              </w:rPr>
              <w:t>енна</w:t>
            </w:r>
            <w:r>
              <w:rPr>
                <w:rFonts w:asciiTheme="minorHAnsi" w:hAnsiTheme="minorHAnsi"/>
                <w:i/>
                <w:color w:val="0070C0"/>
                <w:sz w:val="22"/>
                <w:szCs w:val="22"/>
              </w:rPr>
              <w:t xml:space="preserve"> </w:t>
            </w:r>
            <w:r w:rsidR="00894491" w:rsidRPr="00A2798C">
              <w:rPr>
                <w:rFonts w:asciiTheme="minorHAnsi" w:hAnsiTheme="minorHAnsi"/>
                <w:i/>
                <w:color w:val="0070C0"/>
                <w:sz w:val="22"/>
                <w:szCs w:val="22"/>
              </w:rPr>
              <w:t>/</w:t>
            </w:r>
            <w:r w:rsidR="004D072B">
              <w:rPr>
                <w:rFonts w:asciiTheme="minorHAnsi" w:hAnsiTheme="minorHAnsi"/>
                <w:i/>
                <w:color w:val="0070C0"/>
                <w:sz w:val="22"/>
                <w:szCs w:val="22"/>
              </w:rPr>
              <w:t xml:space="preserve"> </w:t>
            </w:r>
            <w:r w:rsidR="00894491" w:rsidRPr="00A2798C">
              <w:rPr>
                <w:rFonts w:asciiTheme="minorHAnsi" w:hAnsiTheme="minorHAnsi"/>
                <w:i/>
                <w:color w:val="0070C0"/>
                <w:sz w:val="22"/>
                <w:szCs w:val="22"/>
              </w:rPr>
              <w:t>заочн</w:t>
            </w:r>
            <w:r>
              <w:rPr>
                <w:rFonts w:asciiTheme="minorHAnsi" w:hAnsiTheme="minorHAnsi"/>
                <w:i/>
                <w:color w:val="0070C0"/>
                <w:sz w:val="22"/>
                <w:szCs w:val="22"/>
              </w:rPr>
              <w:t>а</w:t>
            </w:r>
          </w:p>
        </w:tc>
      </w:tr>
      <w:tr w:rsidR="007244E1" w:rsidRPr="005251A5" w14:paraId="0DE4E714"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7E422BD" w14:textId="77777777" w:rsidR="007244E1" w:rsidRPr="005251A5" w:rsidRDefault="007244E1" w:rsidP="00C6574B">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56156588" w14:textId="54A98D06" w:rsidR="007244E1" w:rsidRPr="00A2798C" w:rsidRDefault="00F70CBB" w:rsidP="00C6574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3</w:t>
            </w:r>
            <w:r w:rsidR="007244E1" w:rsidRPr="00A2798C">
              <w:rPr>
                <w:rFonts w:asciiTheme="minorHAnsi" w:hAnsiTheme="minorHAnsi"/>
                <w:i/>
                <w:color w:val="0070C0"/>
                <w:sz w:val="22"/>
                <w:szCs w:val="22"/>
              </w:rPr>
              <w:t xml:space="preserve"> </w:t>
            </w:r>
            <w:r w:rsidR="003D4BE5">
              <w:rPr>
                <w:rFonts w:asciiTheme="minorHAnsi" w:hAnsiTheme="minorHAnsi"/>
                <w:i/>
                <w:color w:val="0070C0"/>
                <w:sz w:val="22"/>
                <w:szCs w:val="22"/>
              </w:rPr>
              <w:t xml:space="preserve">або 4 </w:t>
            </w:r>
            <w:r w:rsidR="007244E1" w:rsidRPr="00A2798C">
              <w:rPr>
                <w:rFonts w:asciiTheme="minorHAnsi" w:hAnsiTheme="minorHAnsi"/>
                <w:i/>
                <w:color w:val="0070C0"/>
                <w:sz w:val="22"/>
                <w:szCs w:val="22"/>
              </w:rPr>
              <w:t xml:space="preserve">курс, </w:t>
            </w:r>
            <w:r w:rsidR="0083530F">
              <w:rPr>
                <w:rFonts w:asciiTheme="minorHAnsi" w:hAnsiTheme="minorHAnsi"/>
                <w:i/>
                <w:color w:val="0070C0"/>
                <w:sz w:val="22"/>
                <w:szCs w:val="22"/>
              </w:rPr>
              <w:t>весняний</w:t>
            </w:r>
            <w:r w:rsidR="007244E1" w:rsidRPr="00A2798C">
              <w:rPr>
                <w:rFonts w:asciiTheme="minorHAnsi" w:hAnsiTheme="minorHAnsi"/>
                <w:i/>
                <w:color w:val="0070C0"/>
                <w:sz w:val="22"/>
                <w:szCs w:val="22"/>
              </w:rPr>
              <w:t xml:space="preserve"> семестр</w:t>
            </w:r>
          </w:p>
        </w:tc>
      </w:tr>
      <w:tr w:rsidR="004A6336" w:rsidRPr="005251A5" w14:paraId="3C9272D7"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181A77C" w14:textId="77777777"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060302E3" w14:textId="2A022298" w:rsidR="004A6336" w:rsidRPr="0072288C" w:rsidRDefault="0035195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4</w:t>
            </w:r>
            <w:r w:rsidR="0072288C">
              <w:rPr>
                <w:rFonts w:asciiTheme="minorHAnsi" w:hAnsiTheme="minorHAnsi"/>
                <w:i/>
                <w:color w:val="0070C0"/>
                <w:sz w:val="22"/>
                <w:szCs w:val="22"/>
              </w:rPr>
              <w:t xml:space="preserve"> кредити </w:t>
            </w:r>
            <w:r w:rsidR="0072288C">
              <w:rPr>
                <w:rFonts w:asciiTheme="minorHAnsi" w:hAnsiTheme="minorHAnsi"/>
                <w:i/>
                <w:color w:val="0070C0"/>
                <w:sz w:val="22"/>
                <w:szCs w:val="22"/>
                <w:lang w:val="en-US"/>
              </w:rPr>
              <w:t>ECTS</w:t>
            </w:r>
            <w:r w:rsidR="0072288C">
              <w:rPr>
                <w:rFonts w:asciiTheme="minorHAnsi" w:hAnsiTheme="minorHAnsi"/>
                <w:i/>
                <w:color w:val="0070C0"/>
                <w:sz w:val="22"/>
                <w:szCs w:val="22"/>
              </w:rPr>
              <w:t xml:space="preserve"> / </w:t>
            </w:r>
            <w:r>
              <w:rPr>
                <w:rFonts w:asciiTheme="minorHAnsi" w:hAnsiTheme="minorHAnsi"/>
                <w:i/>
                <w:color w:val="0070C0"/>
                <w:sz w:val="22"/>
                <w:szCs w:val="22"/>
              </w:rPr>
              <w:t>120</w:t>
            </w:r>
            <w:r w:rsidR="0072288C">
              <w:rPr>
                <w:rFonts w:asciiTheme="minorHAnsi" w:hAnsiTheme="minorHAnsi"/>
                <w:i/>
                <w:color w:val="0070C0"/>
                <w:sz w:val="22"/>
                <w:szCs w:val="22"/>
              </w:rPr>
              <w:t xml:space="preserve"> годин</w:t>
            </w:r>
          </w:p>
        </w:tc>
      </w:tr>
      <w:tr w:rsidR="007244E1" w:rsidRPr="005251A5" w14:paraId="4B447FBD"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4C7AAB" w14:textId="77777777" w:rsidR="007244E1" w:rsidRPr="005251A5" w:rsidRDefault="007244E1" w:rsidP="00C6574B">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660AE6C8" w14:textId="7417A5DC" w:rsidR="007244E1" w:rsidRPr="00F70CBB" w:rsidRDefault="00F70CBB" w:rsidP="00C6574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Залік</w:t>
            </w:r>
          </w:p>
        </w:tc>
      </w:tr>
      <w:tr w:rsidR="007E3190" w:rsidRPr="005251A5" w14:paraId="15E1FAA3"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DE563E2"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04359000" w14:textId="4A89D652" w:rsidR="004A6336" w:rsidRPr="00F70CBB" w:rsidRDefault="00E63B6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Щотижнево о</w:t>
            </w:r>
            <w:r w:rsidR="00B96C2D">
              <w:rPr>
                <w:rFonts w:asciiTheme="minorHAnsi" w:hAnsiTheme="minorHAnsi"/>
                <w:i/>
                <w:sz w:val="22"/>
                <w:szCs w:val="22"/>
              </w:rPr>
              <w:t>дна лекція і од</w:t>
            </w:r>
            <w:r w:rsidR="005920E7">
              <w:rPr>
                <w:rFonts w:asciiTheme="minorHAnsi" w:hAnsiTheme="minorHAnsi"/>
                <w:i/>
                <w:sz w:val="22"/>
                <w:szCs w:val="22"/>
              </w:rPr>
              <w:t>не</w:t>
            </w:r>
            <w:r w:rsidR="00B96C2D">
              <w:rPr>
                <w:rFonts w:asciiTheme="minorHAnsi" w:hAnsiTheme="minorHAnsi"/>
                <w:i/>
                <w:sz w:val="22"/>
                <w:szCs w:val="22"/>
              </w:rPr>
              <w:t xml:space="preserve"> семін</w:t>
            </w:r>
            <w:r>
              <w:rPr>
                <w:rFonts w:asciiTheme="minorHAnsi" w:hAnsiTheme="minorHAnsi"/>
                <w:i/>
                <w:sz w:val="22"/>
                <w:szCs w:val="22"/>
              </w:rPr>
              <w:t>ар</w:t>
            </w:r>
            <w:r w:rsidR="005920E7">
              <w:rPr>
                <w:rFonts w:asciiTheme="minorHAnsi" w:hAnsiTheme="minorHAnsi"/>
                <w:i/>
                <w:sz w:val="22"/>
                <w:szCs w:val="22"/>
              </w:rPr>
              <w:t xml:space="preserve">ське заняття (для студентів денної форми навчання) </w:t>
            </w:r>
          </w:p>
        </w:tc>
      </w:tr>
      <w:tr w:rsidR="004A6336" w:rsidRPr="005251A5" w14:paraId="66AFA50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9590041"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066B8A92" w14:textId="77777777" w:rsidR="004A6336" w:rsidRPr="00A2798C"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3C89ECE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5BF5C1" w14:textId="77777777"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11EFEDFE" w14:textId="77777777" w:rsidR="004A6336" w:rsidRPr="006A6E1E" w:rsidRDefault="006A6E1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sz w:val="22"/>
                <w:szCs w:val="22"/>
              </w:rPr>
              <w:t>Керівник курсу (лекційні, семінарські заняття)</w:t>
            </w:r>
            <w:r w:rsidR="004A6336" w:rsidRPr="005251A5">
              <w:rPr>
                <w:rFonts w:asciiTheme="minorHAnsi" w:hAnsiTheme="minorHAnsi"/>
                <w:sz w:val="22"/>
                <w:szCs w:val="22"/>
              </w:rPr>
              <w:t xml:space="preserve">: </w:t>
            </w:r>
            <w:r w:rsidR="00072FEE">
              <w:rPr>
                <w:rFonts w:asciiTheme="minorHAnsi" w:hAnsiTheme="minorHAnsi"/>
                <w:i/>
                <w:color w:val="0070C0"/>
                <w:sz w:val="22"/>
                <w:szCs w:val="22"/>
              </w:rPr>
              <w:t xml:space="preserve">старший викладач </w:t>
            </w:r>
            <w:r w:rsidR="00DD54E1">
              <w:rPr>
                <w:rFonts w:asciiTheme="minorHAnsi" w:hAnsiTheme="minorHAnsi"/>
                <w:i/>
                <w:color w:val="0070C0"/>
                <w:sz w:val="22"/>
                <w:szCs w:val="22"/>
              </w:rPr>
              <w:t xml:space="preserve">кафедри </w:t>
            </w:r>
            <w:proofErr w:type="spellStart"/>
            <w:r w:rsidR="00072FEE">
              <w:rPr>
                <w:rFonts w:asciiTheme="minorHAnsi" w:hAnsiTheme="minorHAnsi"/>
                <w:i/>
                <w:color w:val="0070C0"/>
                <w:sz w:val="22"/>
                <w:szCs w:val="22"/>
              </w:rPr>
              <w:t>Тихонюк</w:t>
            </w:r>
            <w:proofErr w:type="spellEnd"/>
            <w:r w:rsidR="00072FEE">
              <w:rPr>
                <w:rFonts w:asciiTheme="minorHAnsi" w:hAnsiTheme="minorHAnsi"/>
                <w:i/>
                <w:color w:val="0070C0"/>
                <w:sz w:val="22"/>
                <w:szCs w:val="22"/>
              </w:rPr>
              <w:t xml:space="preserve"> Ольга Володимирівна</w:t>
            </w:r>
            <w:r>
              <w:rPr>
                <w:rFonts w:asciiTheme="minorHAnsi" w:hAnsiTheme="minorHAnsi"/>
                <w:i/>
                <w:color w:val="0070C0"/>
                <w:sz w:val="22"/>
                <w:szCs w:val="22"/>
              </w:rPr>
              <w:t>,</w:t>
            </w:r>
            <w:r w:rsidR="00072FEE">
              <w:rPr>
                <w:rFonts w:asciiTheme="minorHAnsi" w:hAnsiTheme="minorHAnsi"/>
                <w:i/>
                <w:color w:val="0070C0"/>
                <w:sz w:val="22"/>
                <w:szCs w:val="22"/>
              </w:rPr>
              <w:t xml:space="preserve"> +38(067) 377-6424, </w:t>
            </w:r>
            <w:r w:rsidR="00CE79BF">
              <w:rPr>
                <w:rFonts w:asciiTheme="minorHAnsi" w:hAnsiTheme="minorHAnsi"/>
                <w:i/>
                <w:color w:val="0070C0"/>
                <w:sz w:val="22"/>
                <w:szCs w:val="22"/>
                <w:lang w:val="en-US"/>
              </w:rPr>
              <w:t>Olga</w:t>
            </w:r>
            <w:r w:rsidR="00CE79BF" w:rsidRPr="00CE79BF">
              <w:rPr>
                <w:rFonts w:asciiTheme="minorHAnsi" w:hAnsiTheme="minorHAnsi"/>
                <w:i/>
                <w:color w:val="0070C0"/>
                <w:sz w:val="22"/>
                <w:szCs w:val="22"/>
              </w:rPr>
              <w:t>_</w:t>
            </w:r>
            <w:proofErr w:type="spellStart"/>
            <w:r w:rsidR="00CE79BF">
              <w:rPr>
                <w:rFonts w:asciiTheme="minorHAnsi" w:hAnsiTheme="minorHAnsi"/>
                <w:i/>
                <w:color w:val="0070C0"/>
                <w:sz w:val="22"/>
                <w:szCs w:val="22"/>
                <w:lang w:val="en-US"/>
              </w:rPr>
              <w:t>Tykhonyuk</w:t>
            </w:r>
            <w:proofErr w:type="spellEnd"/>
            <w:r w:rsidR="00CE79BF" w:rsidRPr="00DD54E1">
              <w:rPr>
                <w:rFonts w:asciiTheme="minorHAnsi" w:hAnsiTheme="minorHAnsi"/>
                <w:i/>
                <w:color w:val="0070C0"/>
                <w:sz w:val="22"/>
                <w:szCs w:val="22"/>
              </w:rPr>
              <w:t>@</w:t>
            </w:r>
            <w:proofErr w:type="spellStart"/>
            <w:r w:rsidR="00CE79BF">
              <w:rPr>
                <w:rFonts w:asciiTheme="minorHAnsi" w:hAnsiTheme="minorHAnsi"/>
                <w:i/>
                <w:color w:val="0070C0"/>
                <w:sz w:val="22"/>
                <w:szCs w:val="22"/>
                <w:lang w:val="en-US"/>
              </w:rPr>
              <w:t>ukr</w:t>
            </w:r>
            <w:proofErr w:type="spellEnd"/>
            <w:r w:rsidR="00CE79BF" w:rsidRPr="00DD54E1">
              <w:rPr>
                <w:rFonts w:asciiTheme="minorHAnsi" w:hAnsiTheme="minorHAnsi"/>
                <w:i/>
                <w:color w:val="0070C0"/>
                <w:sz w:val="22"/>
                <w:szCs w:val="22"/>
              </w:rPr>
              <w:t>.</w:t>
            </w:r>
            <w:proofErr w:type="spellStart"/>
            <w:r w:rsidR="00CE79BF">
              <w:rPr>
                <w:rFonts w:asciiTheme="minorHAnsi" w:hAnsiTheme="minorHAnsi"/>
                <w:i/>
                <w:color w:val="0070C0"/>
                <w:sz w:val="22"/>
                <w:szCs w:val="22"/>
                <w:lang w:val="ru-RU"/>
              </w:rPr>
              <w:t>net</w:t>
            </w:r>
            <w:proofErr w:type="spellEnd"/>
          </w:p>
        </w:tc>
      </w:tr>
      <w:tr w:rsidR="004A6336" w:rsidRPr="005251A5" w14:paraId="73F83725"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253677E" w14:textId="7777777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24B5F802" w14:textId="77777777" w:rsidR="007E3190" w:rsidRPr="00D02789" w:rsidRDefault="00AD5C18"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hyperlink r:id="rId12" w:history="1">
              <w:r w:rsidR="00385815" w:rsidRPr="00D02789">
                <w:rPr>
                  <w:rStyle w:val="a5"/>
                  <w:rFonts w:asciiTheme="minorHAnsi" w:hAnsiTheme="minorHAnsi"/>
                  <w:color w:val="0070C0"/>
                  <w:sz w:val="22"/>
                  <w:szCs w:val="22"/>
                  <w:u w:val="none"/>
                  <w:lang w:val="en-US"/>
                </w:rPr>
                <w:t>http</w:t>
              </w:r>
              <w:r w:rsidR="00385815" w:rsidRPr="00D02789">
                <w:rPr>
                  <w:rStyle w:val="a5"/>
                  <w:rFonts w:asciiTheme="minorHAnsi" w:hAnsiTheme="minorHAnsi"/>
                  <w:color w:val="0070C0"/>
                  <w:sz w:val="22"/>
                  <w:szCs w:val="22"/>
                  <w:u w:val="none"/>
                </w:rPr>
                <w:t>://</w:t>
              </w:r>
              <w:proofErr w:type="spellStart"/>
              <w:r w:rsidR="00385815" w:rsidRPr="00D02789">
                <w:rPr>
                  <w:rStyle w:val="a5"/>
                  <w:rFonts w:asciiTheme="minorHAnsi" w:hAnsiTheme="minorHAnsi"/>
                  <w:color w:val="0070C0"/>
                  <w:sz w:val="22"/>
                  <w:szCs w:val="22"/>
                  <w:u w:val="none"/>
                  <w:lang w:val="en-US"/>
                </w:rPr>
                <w:t>ecampus</w:t>
              </w:r>
              <w:proofErr w:type="spellEnd"/>
              <w:r w:rsidR="00385815" w:rsidRPr="00D02789">
                <w:rPr>
                  <w:rStyle w:val="a5"/>
                  <w:rFonts w:asciiTheme="minorHAnsi" w:hAnsiTheme="minorHAnsi"/>
                  <w:color w:val="0070C0"/>
                  <w:sz w:val="22"/>
                  <w:szCs w:val="22"/>
                  <w:u w:val="none"/>
                </w:rPr>
                <w:t>.</w:t>
              </w:r>
              <w:proofErr w:type="spellStart"/>
              <w:r w:rsidR="00385815" w:rsidRPr="00D02789">
                <w:rPr>
                  <w:rStyle w:val="a5"/>
                  <w:rFonts w:asciiTheme="minorHAnsi" w:hAnsiTheme="minorHAnsi"/>
                  <w:color w:val="0070C0"/>
                  <w:sz w:val="22"/>
                  <w:szCs w:val="22"/>
                  <w:u w:val="none"/>
                  <w:lang w:val="en-US"/>
                </w:rPr>
                <w:t>kpi</w:t>
              </w:r>
              <w:proofErr w:type="spellEnd"/>
              <w:r w:rsidR="00385815" w:rsidRPr="00D02789">
                <w:rPr>
                  <w:rStyle w:val="a5"/>
                  <w:rFonts w:asciiTheme="minorHAnsi" w:hAnsiTheme="minorHAnsi"/>
                  <w:color w:val="0070C0"/>
                  <w:sz w:val="22"/>
                  <w:szCs w:val="22"/>
                  <w:u w:val="none"/>
                </w:rPr>
                <w:t>.</w:t>
              </w:r>
              <w:proofErr w:type="spellStart"/>
              <w:r w:rsidR="00385815" w:rsidRPr="00D02789">
                <w:rPr>
                  <w:rStyle w:val="a5"/>
                  <w:rFonts w:asciiTheme="minorHAnsi" w:hAnsiTheme="minorHAnsi"/>
                  <w:color w:val="0070C0"/>
                  <w:sz w:val="22"/>
                  <w:szCs w:val="22"/>
                  <w:u w:val="none"/>
                  <w:lang w:val="en-US"/>
                </w:rPr>
                <w:t>ua</w:t>
              </w:r>
              <w:proofErr w:type="spellEnd"/>
              <w:r w:rsidR="00385815" w:rsidRPr="00D02789">
                <w:rPr>
                  <w:rStyle w:val="a5"/>
                  <w:rFonts w:asciiTheme="minorHAnsi" w:hAnsiTheme="minorHAnsi"/>
                  <w:color w:val="0070C0"/>
                  <w:sz w:val="22"/>
                  <w:szCs w:val="22"/>
                  <w:u w:val="none"/>
                </w:rPr>
                <w:t>/</w:t>
              </w:r>
            </w:hyperlink>
          </w:p>
        </w:tc>
      </w:tr>
    </w:tbl>
    <w:p w14:paraId="14687F27" w14:textId="77777777"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07E2C6A0" w14:textId="77777777"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w:t>
      </w:r>
      <w:r w:rsidR="003F7F59">
        <w:t>е</w:t>
      </w:r>
      <w:r w:rsidR="006F5C29">
        <w:t>ння та результати навчання</w:t>
      </w:r>
    </w:p>
    <w:p w14:paraId="28CDC67D" w14:textId="7057F37E" w:rsidR="00E34357" w:rsidRDefault="00E34357" w:rsidP="00E34357">
      <w:pPr>
        <w:pStyle w:val="Standard"/>
        <w:jc w:val="both"/>
        <w:rPr>
          <w:rFonts w:ascii="Times New Roman" w:hAnsi="Times New Roman" w:cs="Times New Roman"/>
          <w:bCs/>
          <w:color w:val="000000"/>
          <w:spacing w:val="-2"/>
          <w:lang w:val="uk-UA"/>
        </w:rPr>
      </w:pPr>
      <w:r>
        <w:rPr>
          <w:rFonts w:ascii="Times New Roman" w:hAnsi="Times New Roman" w:cs="Times New Roman"/>
          <w:bCs/>
          <w:color w:val="000000"/>
          <w:spacing w:val="-2"/>
          <w:lang w:val="uk-UA"/>
        </w:rPr>
        <w:t xml:space="preserve">       </w:t>
      </w:r>
      <w:r w:rsidRPr="00E34357">
        <w:rPr>
          <w:rFonts w:ascii="Times New Roman" w:hAnsi="Times New Roman" w:cs="Times New Roman"/>
          <w:bCs/>
          <w:color w:val="000000"/>
          <w:spacing w:val="-2"/>
          <w:lang w:val="uk-UA"/>
        </w:rPr>
        <w:t>Кожна країна тримається на потенційних працівниках («</w:t>
      </w:r>
      <w:r w:rsidRPr="00E34357">
        <w:rPr>
          <w:rFonts w:ascii="Times New Roman" w:hAnsi="Times New Roman" w:cs="Times New Roman"/>
          <w:bCs/>
          <w:i/>
          <w:iCs/>
          <w:color w:val="000000"/>
          <w:spacing w:val="-2"/>
          <w:lang w:val="uk-UA"/>
        </w:rPr>
        <w:t>тих, які вже працюють</w:t>
      </w:r>
      <w:r w:rsidRPr="00E34357">
        <w:rPr>
          <w:rFonts w:ascii="Times New Roman" w:hAnsi="Times New Roman" w:cs="Times New Roman"/>
          <w:bCs/>
          <w:color w:val="000000"/>
          <w:spacing w:val="-2"/>
          <w:lang w:val="uk-UA"/>
        </w:rPr>
        <w:t>») для утримання та/або  забезпечення належного рівня життя непрацездатних («</w:t>
      </w:r>
      <w:r w:rsidRPr="00E34357">
        <w:rPr>
          <w:rFonts w:ascii="Times New Roman" w:hAnsi="Times New Roman" w:cs="Times New Roman"/>
          <w:bCs/>
          <w:i/>
          <w:iCs/>
          <w:color w:val="000000"/>
          <w:spacing w:val="-2"/>
          <w:lang w:val="uk-UA"/>
        </w:rPr>
        <w:t>тих, що працювали вчора</w:t>
      </w:r>
      <w:r w:rsidRPr="00E34357">
        <w:rPr>
          <w:rFonts w:ascii="Times New Roman" w:hAnsi="Times New Roman" w:cs="Times New Roman"/>
          <w:bCs/>
          <w:color w:val="000000"/>
          <w:spacing w:val="-2"/>
          <w:lang w:val="uk-UA"/>
        </w:rPr>
        <w:t xml:space="preserve">») </w:t>
      </w:r>
      <w:r w:rsidR="00226FEC">
        <w:rPr>
          <w:rFonts w:ascii="Times New Roman" w:hAnsi="Times New Roman" w:cs="Times New Roman"/>
          <w:bCs/>
          <w:color w:val="000000"/>
          <w:spacing w:val="-2"/>
          <w:lang w:val="uk-UA"/>
        </w:rPr>
        <w:t xml:space="preserve">та </w:t>
      </w:r>
      <w:r w:rsidRPr="00E34357">
        <w:rPr>
          <w:rFonts w:ascii="Times New Roman" w:hAnsi="Times New Roman" w:cs="Times New Roman"/>
          <w:bCs/>
          <w:color w:val="000000"/>
          <w:spacing w:val="-2"/>
          <w:lang w:val="uk-UA"/>
        </w:rPr>
        <w:t>непрацюючих («</w:t>
      </w:r>
      <w:r w:rsidRPr="00E34357">
        <w:rPr>
          <w:rFonts w:ascii="Times New Roman" w:hAnsi="Times New Roman" w:cs="Times New Roman"/>
          <w:bCs/>
          <w:i/>
          <w:iCs/>
          <w:color w:val="000000"/>
          <w:spacing w:val="-2"/>
          <w:lang w:val="uk-UA"/>
        </w:rPr>
        <w:t>тих, хто працюватиме завтра</w:t>
      </w:r>
      <w:r w:rsidRPr="00E34357">
        <w:rPr>
          <w:rFonts w:ascii="Times New Roman" w:hAnsi="Times New Roman" w:cs="Times New Roman"/>
          <w:bCs/>
          <w:color w:val="000000"/>
          <w:spacing w:val="-2"/>
          <w:lang w:val="uk-UA"/>
        </w:rPr>
        <w:t xml:space="preserve">») громадян. </w:t>
      </w:r>
      <w:r w:rsidR="008C230C">
        <w:rPr>
          <w:rFonts w:ascii="Times New Roman" w:hAnsi="Times New Roman" w:cs="Times New Roman"/>
          <w:bCs/>
          <w:color w:val="000000"/>
          <w:spacing w:val="-2"/>
          <w:lang w:val="uk-UA"/>
        </w:rPr>
        <w:t xml:space="preserve">Отже, як правило, </w:t>
      </w:r>
      <w:r w:rsidR="008C230C" w:rsidRPr="004F421D">
        <w:rPr>
          <w:rFonts w:ascii="Times New Roman" w:hAnsi="Times New Roman" w:cs="Tahoma"/>
          <w:lang w:val="uk-UA"/>
        </w:rPr>
        <w:t>попередні трудові відносини є підставою для отримання певного виду соціального забезпечення</w:t>
      </w:r>
      <w:r w:rsidR="008C230C">
        <w:rPr>
          <w:rFonts w:ascii="Times New Roman" w:hAnsi="Times New Roman" w:cs="Tahoma"/>
          <w:lang w:val="uk-UA"/>
        </w:rPr>
        <w:t>.</w:t>
      </w:r>
      <w:r w:rsidR="008C230C" w:rsidRPr="00E34357">
        <w:rPr>
          <w:rFonts w:ascii="Times New Roman" w:hAnsi="Times New Roman" w:cs="Times New Roman"/>
          <w:bCs/>
          <w:color w:val="000000"/>
          <w:spacing w:val="-2"/>
          <w:lang w:val="uk-UA"/>
        </w:rPr>
        <w:t xml:space="preserve"> </w:t>
      </w:r>
      <w:r w:rsidRPr="00E34357">
        <w:rPr>
          <w:rFonts w:ascii="Times New Roman" w:hAnsi="Times New Roman" w:cs="Times New Roman"/>
          <w:bCs/>
          <w:color w:val="000000"/>
          <w:spacing w:val="-2"/>
          <w:lang w:val="uk-UA"/>
        </w:rPr>
        <w:t xml:space="preserve">Соціальне забезпечення, у свою чергу, полягає у забезпеченні рівня життя </w:t>
      </w:r>
      <w:proofErr w:type="spellStart"/>
      <w:r w:rsidRPr="00E34357">
        <w:rPr>
          <w:rFonts w:ascii="Times New Roman" w:hAnsi="Times New Roman" w:cs="Times New Roman"/>
          <w:bCs/>
          <w:color w:val="000000"/>
          <w:spacing w:val="-2"/>
          <w:lang w:val="uk-UA"/>
        </w:rPr>
        <w:t>непрацездатих</w:t>
      </w:r>
      <w:proofErr w:type="spellEnd"/>
      <w:r w:rsidRPr="00E34357">
        <w:rPr>
          <w:rFonts w:ascii="Times New Roman" w:hAnsi="Times New Roman" w:cs="Times New Roman"/>
          <w:bCs/>
          <w:color w:val="000000"/>
          <w:spacing w:val="-2"/>
          <w:lang w:val="uk-UA"/>
        </w:rPr>
        <w:t xml:space="preserve"> (тимчасово непрацездатних) громадян не нижче від прожиткового мінімуму, встановленого державою.</w:t>
      </w:r>
    </w:p>
    <w:p w14:paraId="51444443" w14:textId="77777777" w:rsidR="00E34357" w:rsidRDefault="00E34357" w:rsidP="00E34357">
      <w:pPr>
        <w:pStyle w:val="Standard"/>
        <w:jc w:val="both"/>
        <w:rPr>
          <w:rFonts w:ascii="Times New Roman" w:hAnsi="Times New Roman" w:cs="Times New Roman"/>
          <w:bCs/>
          <w:color w:val="000000"/>
          <w:spacing w:val="-2"/>
          <w:lang w:val="uk-UA"/>
        </w:rPr>
      </w:pPr>
    </w:p>
    <w:p w14:paraId="179BD6F4" w14:textId="3BA0398D" w:rsidR="00226FEC" w:rsidRDefault="00E34357" w:rsidP="00226FEC">
      <w:pPr>
        <w:pStyle w:val="Standard"/>
        <w:jc w:val="both"/>
        <w:rPr>
          <w:rFonts w:ascii="Times New Roman" w:hAnsi="Times New Roman" w:cs="Times New Roman"/>
          <w:bCs/>
          <w:color w:val="000000"/>
          <w:spacing w:val="-2"/>
          <w:lang w:val="uk-UA"/>
        </w:rPr>
      </w:pPr>
      <w:r w:rsidRPr="001F6E8C">
        <w:rPr>
          <w:rFonts w:ascii="Times New Roman" w:hAnsi="Times New Roman" w:cs="Times New Roman"/>
          <w:bCs/>
          <w:color w:val="000000"/>
          <w:spacing w:val="-2"/>
          <w:lang w:val="uk-UA"/>
        </w:rPr>
        <w:t>Основна мета навчальної дисципліни</w:t>
      </w:r>
      <w:r w:rsidRPr="00F71E7B">
        <w:rPr>
          <w:rFonts w:ascii="Times New Roman" w:hAnsi="Times New Roman" w:cs="Times New Roman"/>
          <w:bCs/>
          <w:color w:val="000000"/>
          <w:spacing w:val="-2"/>
          <w:lang w:val="uk-UA"/>
        </w:rPr>
        <w:t xml:space="preserve"> </w:t>
      </w:r>
      <w:r w:rsidRPr="001F6E8C">
        <w:rPr>
          <w:rFonts w:ascii="Times New Roman" w:hAnsi="Times New Roman" w:cs="Times New Roman"/>
          <w:bCs/>
          <w:color w:val="000000"/>
          <w:spacing w:val="-2"/>
          <w:lang w:val="uk-UA"/>
        </w:rPr>
        <w:t xml:space="preserve">полягає у формуванні у студентів послідовної системи знань у сфері </w:t>
      </w:r>
      <w:r w:rsidR="009C643F">
        <w:rPr>
          <w:rFonts w:ascii="Times New Roman" w:hAnsi="Times New Roman" w:cs="Times New Roman"/>
          <w:bCs/>
          <w:color w:val="000000"/>
          <w:spacing w:val="-2"/>
          <w:lang w:val="uk-UA"/>
        </w:rPr>
        <w:t>соціального захисту громадян</w:t>
      </w:r>
      <w:r w:rsidRPr="001F6E8C">
        <w:rPr>
          <w:rFonts w:ascii="Times New Roman" w:hAnsi="Times New Roman" w:cs="Times New Roman"/>
          <w:bCs/>
          <w:color w:val="000000"/>
          <w:spacing w:val="-2"/>
          <w:lang w:val="uk-UA"/>
        </w:rPr>
        <w:t xml:space="preserve"> та використання цих знань у своїй професійній діяльності.</w:t>
      </w:r>
    </w:p>
    <w:p w14:paraId="4619BA60" w14:textId="6FD5CE2B" w:rsidR="00226FEC" w:rsidRDefault="00226FEC" w:rsidP="00226FEC">
      <w:pPr>
        <w:pStyle w:val="Standard"/>
        <w:jc w:val="both"/>
        <w:rPr>
          <w:rStyle w:val="7"/>
          <w:rFonts w:ascii="Times New Roman" w:eastAsia="Symbol" w:hAnsi="Times New Roman" w:cs="Symbol"/>
          <w:color w:val="000000"/>
          <w:lang w:val="uk-UA"/>
        </w:rPr>
      </w:pPr>
    </w:p>
    <w:p w14:paraId="01F7D2E9" w14:textId="4B2ADAD3" w:rsidR="00226FEC" w:rsidRPr="00226FEC" w:rsidRDefault="00226FEC" w:rsidP="00226FEC">
      <w:pPr>
        <w:pStyle w:val="Standard"/>
        <w:jc w:val="both"/>
        <w:rPr>
          <w:rStyle w:val="7"/>
          <w:rFonts w:ascii="Times New Roman" w:hAnsi="Times New Roman" w:cs="Times New Roman"/>
          <w:bCs/>
          <w:color w:val="000000"/>
          <w:spacing w:val="-2"/>
          <w:lang w:val="uk-UA"/>
        </w:rPr>
      </w:pPr>
      <w:r w:rsidRPr="00226FEC">
        <w:rPr>
          <w:rStyle w:val="7"/>
          <w:rFonts w:ascii="Times New Roman" w:eastAsia="Symbol" w:hAnsi="Times New Roman" w:cs="Symbol"/>
          <w:color w:val="000000"/>
          <w:lang w:val="uk-UA"/>
        </w:rPr>
        <w:t>Предметом</w:t>
      </w:r>
      <w:r>
        <w:rPr>
          <w:rStyle w:val="7"/>
          <w:rFonts w:ascii="Times New Roman" w:eastAsia="Symbol" w:hAnsi="Times New Roman" w:cs="Symbol"/>
          <w:color w:val="000000"/>
          <w:lang w:val="uk-UA"/>
        </w:rPr>
        <w:t xml:space="preserve"> вивчення навчальної дисципліни є правове регулювання відносин щодо соціального забезпечення в сучасних умовах</w:t>
      </w:r>
      <w:r w:rsidRPr="00226FEC">
        <w:rPr>
          <w:rStyle w:val="7"/>
          <w:rFonts w:ascii="Times New Roman" w:eastAsia="Symbol" w:hAnsi="Times New Roman" w:cs="Symbol"/>
          <w:color w:val="000000"/>
          <w:lang w:val="uk-UA"/>
        </w:rPr>
        <w:t xml:space="preserve"> </w:t>
      </w:r>
      <w:r>
        <w:rPr>
          <w:rStyle w:val="7"/>
          <w:rFonts w:ascii="Times New Roman" w:eastAsia="Symbol" w:hAnsi="Times New Roman" w:cs="Symbol"/>
          <w:color w:val="000000"/>
          <w:lang w:val="uk-UA"/>
        </w:rPr>
        <w:t>(</w:t>
      </w:r>
      <w:r w:rsidRPr="00226FEC">
        <w:rPr>
          <w:rStyle w:val="7"/>
          <w:rFonts w:ascii="Times New Roman" w:eastAsia="Symbol" w:hAnsi="Times New Roman" w:cs="Symbol"/>
          <w:color w:val="000000"/>
          <w:lang w:val="uk-UA"/>
        </w:rPr>
        <w:t>право на достатній життєвий рівень + право на соціальний</w:t>
      </w:r>
      <w:r>
        <w:rPr>
          <w:rStyle w:val="7"/>
          <w:rFonts w:ascii="Times New Roman" w:eastAsia="Symbol" w:hAnsi="Times New Roman" w:cs="Symbol"/>
          <w:b/>
          <w:bCs/>
          <w:i/>
          <w:iCs/>
          <w:color w:val="000000"/>
          <w:sz w:val="22"/>
          <w:szCs w:val="22"/>
          <w:lang w:val="uk-UA"/>
        </w:rPr>
        <w:t xml:space="preserve"> </w:t>
      </w:r>
      <w:r w:rsidRPr="00226FEC">
        <w:rPr>
          <w:rStyle w:val="7"/>
          <w:rFonts w:ascii="Times New Roman" w:eastAsia="Symbol" w:hAnsi="Times New Roman" w:cs="Symbol"/>
          <w:color w:val="000000"/>
          <w:lang w:val="uk-UA"/>
        </w:rPr>
        <w:t>захист</w:t>
      </w:r>
      <w:r>
        <w:rPr>
          <w:rStyle w:val="7"/>
          <w:rFonts w:ascii="Times New Roman" w:eastAsia="Symbol" w:hAnsi="Times New Roman" w:cs="Symbol"/>
          <w:color w:val="000000"/>
          <w:szCs w:val="29"/>
          <w:lang w:val="uk-UA"/>
        </w:rPr>
        <w:t>)</w:t>
      </w:r>
      <w:r>
        <w:rPr>
          <w:rStyle w:val="7"/>
          <w:rFonts w:ascii="Times New Roman" w:eastAsia="Symbol" w:hAnsi="Times New Roman" w:cs="Symbol"/>
          <w:color w:val="000000"/>
          <w:lang w:val="uk-UA"/>
        </w:rPr>
        <w:t>.</w:t>
      </w:r>
    </w:p>
    <w:p w14:paraId="7DDC2802" w14:textId="77777777" w:rsidR="00226FEC" w:rsidRDefault="00226FEC" w:rsidP="006E7D4E">
      <w:pPr>
        <w:pStyle w:val="Standard"/>
        <w:jc w:val="both"/>
        <w:rPr>
          <w:rFonts w:ascii="Times New Roman" w:hAnsi="Times New Roman" w:cs="Times New Roman"/>
          <w:bCs/>
          <w:color w:val="000000"/>
          <w:spacing w:val="-2"/>
          <w:lang w:val="uk-UA"/>
        </w:rPr>
      </w:pPr>
    </w:p>
    <w:p w14:paraId="636ECDB5" w14:textId="719622B7" w:rsidR="00F71E7B" w:rsidRPr="006E7D4E" w:rsidRDefault="00F71E7B" w:rsidP="006E7D4E">
      <w:pPr>
        <w:pStyle w:val="Standard"/>
        <w:jc w:val="both"/>
        <w:rPr>
          <w:rFonts w:ascii="Times New Roman" w:hAnsi="Times New Roman" w:cs="Times New Roman"/>
          <w:bCs/>
          <w:color w:val="000000"/>
          <w:spacing w:val="-2"/>
          <w:sz w:val="28"/>
          <w:szCs w:val="28"/>
          <w:lang w:val="uk-UA"/>
        </w:rPr>
      </w:pPr>
      <w:r w:rsidRPr="006E7D4E">
        <w:rPr>
          <w:rFonts w:ascii="Times New Roman" w:hAnsi="Times New Roman" w:cs="Times New Roman"/>
          <w:bCs/>
          <w:color w:val="000000"/>
          <w:spacing w:val="-2"/>
          <w:lang w:val="uk-UA"/>
        </w:rPr>
        <w:t xml:space="preserve">Завдяки засвоєнню змісту дисципліни студенти </w:t>
      </w:r>
      <w:r w:rsidR="008C230C">
        <w:rPr>
          <w:rFonts w:ascii="Times New Roman" w:hAnsi="Times New Roman" w:cs="Times New Roman"/>
          <w:bCs/>
          <w:color w:val="000000"/>
          <w:spacing w:val="-2"/>
          <w:lang w:val="uk-UA"/>
        </w:rPr>
        <w:t xml:space="preserve">будуть більше </w:t>
      </w:r>
      <w:r w:rsidR="008C230C" w:rsidRPr="008C230C">
        <w:rPr>
          <w:rFonts w:ascii="Times New Roman" w:hAnsi="Times New Roman" w:cs="Times New Roman"/>
          <w:bCs/>
          <w:color w:val="002060"/>
          <w:spacing w:val="-2"/>
          <w:lang w:val="uk-UA"/>
        </w:rPr>
        <w:t>обізнані</w:t>
      </w:r>
      <w:r w:rsidR="008C230C">
        <w:rPr>
          <w:rFonts w:ascii="Times New Roman" w:hAnsi="Times New Roman" w:cs="Times New Roman"/>
          <w:bCs/>
          <w:color w:val="000000"/>
          <w:spacing w:val="-2"/>
          <w:lang w:val="uk-UA"/>
        </w:rPr>
        <w:t xml:space="preserve"> </w:t>
      </w:r>
      <w:r w:rsidR="008C230C" w:rsidRPr="00A62B42">
        <w:rPr>
          <w:rFonts w:ascii="Times New Roman" w:hAnsi="Times New Roman" w:cs="Tahoma"/>
          <w:lang w:val="uk-UA"/>
        </w:rPr>
        <w:t>в основних теоретичних положеннях та законодавстві з питань права соціального забезпечення</w:t>
      </w:r>
      <w:r w:rsidR="004E690B">
        <w:rPr>
          <w:rFonts w:ascii="Times New Roman" w:hAnsi="Times New Roman" w:cs="Tahoma"/>
          <w:lang w:val="uk-UA"/>
        </w:rPr>
        <w:t>;</w:t>
      </w:r>
      <w:r w:rsidR="008C230C" w:rsidRPr="006E7D4E">
        <w:rPr>
          <w:rFonts w:ascii="Times New Roman" w:hAnsi="Times New Roman" w:cs="Times New Roman"/>
          <w:bCs/>
          <w:color w:val="002060"/>
          <w:spacing w:val="-2"/>
          <w:lang w:val="uk-UA"/>
        </w:rPr>
        <w:t xml:space="preserve"> </w:t>
      </w:r>
      <w:r w:rsidRPr="006E7D4E">
        <w:rPr>
          <w:rFonts w:ascii="Times New Roman" w:hAnsi="Times New Roman" w:cs="Times New Roman"/>
          <w:bCs/>
          <w:color w:val="002060"/>
          <w:spacing w:val="-2"/>
          <w:lang w:val="uk-UA"/>
        </w:rPr>
        <w:t>знатимуть</w:t>
      </w:r>
      <w:r w:rsidRPr="006E7D4E">
        <w:rPr>
          <w:rFonts w:ascii="Times New Roman" w:hAnsi="Times New Roman" w:cs="Times New Roman"/>
          <w:bCs/>
          <w:color w:val="000000"/>
          <w:spacing w:val="-2"/>
          <w:lang w:val="uk-UA"/>
        </w:rPr>
        <w:t xml:space="preserve"> більше про </w:t>
      </w:r>
      <w:r w:rsidR="00B057F0" w:rsidRPr="006E7D4E">
        <w:rPr>
          <w:rFonts w:ascii="Times New Roman" w:hAnsi="Times New Roman" w:cs="Times New Roman"/>
          <w:bCs/>
          <w:color w:val="000000"/>
          <w:spacing w:val="-2"/>
          <w:lang w:val="uk-UA"/>
        </w:rPr>
        <w:t xml:space="preserve">правове регулювання зайнятості, </w:t>
      </w:r>
      <w:r w:rsidR="004E690B" w:rsidRPr="00A62B42">
        <w:rPr>
          <w:rFonts w:ascii="Times New Roman" w:hAnsi="Times New Roman" w:cs="Tahoma"/>
          <w:lang w:val="uk-UA"/>
        </w:rPr>
        <w:t>трудов</w:t>
      </w:r>
      <w:r w:rsidR="004E690B">
        <w:rPr>
          <w:rFonts w:ascii="Times New Roman" w:hAnsi="Times New Roman" w:cs="Tahoma"/>
          <w:lang w:val="uk-UA"/>
        </w:rPr>
        <w:t>ий</w:t>
      </w:r>
      <w:r w:rsidR="004E690B" w:rsidRPr="00A62B42">
        <w:rPr>
          <w:rFonts w:ascii="Times New Roman" w:hAnsi="Times New Roman" w:cs="Tahoma"/>
          <w:lang w:val="uk-UA"/>
        </w:rPr>
        <w:t xml:space="preserve"> та страхов</w:t>
      </w:r>
      <w:r w:rsidR="004E690B">
        <w:rPr>
          <w:rFonts w:ascii="Times New Roman" w:hAnsi="Times New Roman" w:cs="Tahoma"/>
          <w:lang w:val="uk-UA"/>
        </w:rPr>
        <w:t>ий</w:t>
      </w:r>
      <w:r w:rsidR="004E690B" w:rsidRPr="00A62B42">
        <w:rPr>
          <w:rFonts w:ascii="Times New Roman" w:hAnsi="Times New Roman" w:cs="Tahoma"/>
          <w:lang w:val="uk-UA"/>
        </w:rPr>
        <w:t xml:space="preserve"> стаж</w:t>
      </w:r>
      <w:r w:rsidR="004E690B">
        <w:rPr>
          <w:rFonts w:ascii="Times New Roman" w:hAnsi="Times New Roman" w:cs="Tahoma"/>
          <w:lang w:val="uk-UA"/>
        </w:rPr>
        <w:t xml:space="preserve"> працівника</w:t>
      </w:r>
      <w:r w:rsidR="004E690B" w:rsidRPr="00A62B42">
        <w:rPr>
          <w:rFonts w:ascii="Times New Roman" w:hAnsi="Times New Roman" w:cs="Tahoma"/>
          <w:lang w:val="uk-UA"/>
        </w:rPr>
        <w:t>, систем</w:t>
      </w:r>
      <w:r w:rsidR="004E690B">
        <w:rPr>
          <w:rFonts w:ascii="Times New Roman" w:hAnsi="Times New Roman" w:cs="Tahoma"/>
          <w:lang w:val="uk-UA"/>
        </w:rPr>
        <w:t>у</w:t>
      </w:r>
      <w:r w:rsidR="004E690B" w:rsidRPr="00A62B42">
        <w:rPr>
          <w:rFonts w:ascii="Times New Roman" w:hAnsi="Times New Roman" w:cs="Tahoma"/>
          <w:lang w:val="uk-UA"/>
        </w:rPr>
        <w:t xml:space="preserve"> пенсійного забезпечення, вид</w:t>
      </w:r>
      <w:r w:rsidR="004E690B">
        <w:rPr>
          <w:rFonts w:ascii="Times New Roman" w:hAnsi="Times New Roman" w:cs="Tahoma"/>
          <w:lang w:val="uk-UA"/>
        </w:rPr>
        <w:t>и</w:t>
      </w:r>
      <w:r w:rsidR="004E690B" w:rsidRPr="00A62B42">
        <w:rPr>
          <w:rFonts w:ascii="Times New Roman" w:hAnsi="Times New Roman" w:cs="Tahoma"/>
          <w:lang w:val="uk-UA"/>
        </w:rPr>
        <w:t xml:space="preserve"> пенсій, їх призначенн</w:t>
      </w:r>
      <w:r w:rsidR="004E690B">
        <w:rPr>
          <w:rFonts w:ascii="Times New Roman" w:hAnsi="Times New Roman" w:cs="Tahoma"/>
          <w:lang w:val="uk-UA"/>
        </w:rPr>
        <w:t>я</w:t>
      </w:r>
      <w:r w:rsidR="004E690B" w:rsidRPr="00A62B42">
        <w:rPr>
          <w:rFonts w:ascii="Times New Roman" w:hAnsi="Times New Roman" w:cs="Tahoma"/>
          <w:lang w:val="uk-UA"/>
        </w:rPr>
        <w:t xml:space="preserve"> та виплат</w:t>
      </w:r>
      <w:r w:rsidR="004E690B">
        <w:rPr>
          <w:rFonts w:ascii="Times New Roman" w:hAnsi="Times New Roman" w:cs="Tahoma"/>
          <w:lang w:val="uk-UA"/>
        </w:rPr>
        <w:t>у</w:t>
      </w:r>
      <w:r w:rsidR="004E690B" w:rsidRPr="00A62B42">
        <w:rPr>
          <w:rFonts w:ascii="Times New Roman" w:hAnsi="Times New Roman" w:cs="Tahoma"/>
          <w:lang w:val="uk-UA"/>
        </w:rPr>
        <w:t>,  державн</w:t>
      </w:r>
      <w:r w:rsidR="004E690B">
        <w:rPr>
          <w:rFonts w:ascii="Times New Roman" w:hAnsi="Times New Roman" w:cs="Tahoma"/>
          <w:lang w:val="uk-UA"/>
        </w:rPr>
        <w:t>і</w:t>
      </w:r>
      <w:r w:rsidR="004E690B" w:rsidRPr="00A62B42">
        <w:rPr>
          <w:rFonts w:ascii="Times New Roman" w:hAnsi="Times New Roman" w:cs="Tahoma"/>
          <w:lang w:val="uk-UA"/>
        </w:rPr>
        <w:t xml:space="preserve"> соціальн</w:t>
      </w:r>
      <w:r w:rsidR="004E690B">
        <w:rPr>
          <w:rFonts w:ascii="Times New Roman" w:hAnsi="Times New Roman" w:cs="Tahoma"/>
          <w:lang w:val="uk-UA"/>
        </w:rPr>
        <w:t>і</w:t>
      </w:r>
      <w:r w:rsidR="004E690B" w:rsidRPr="00A62B42">
        <w:rPr>
          <w:rFonts w:ascii="Times New Roman" w:hAnsi="Times New Roman" w:cs="Tahoma"/>
          <w:lang w:val="uk-UA"/>
        </w:rPr>
        <w:t xml:space="preserve"> допомо</w:t>
      </w:r>
      <w:r w:rsidR="004E690B">
        <w:rPr>
          <w:rFonts w:ascii="Times New Roman" w:hAnsi="Times New Roman" w:cs="Tahoma"/>
          <w:lang w:val="uk-UA"/>
        </w:rPr>
        <w:t>ги</w:t>
      </w:r>
      <w:r w:rsidR="004E690B" w:rsidRPr="00A62B42">
        <w:rPr>
          <w:rFonts w:ascii="Times New Roman" w:hAnsi="Times New Roman" w:cs="Tahoma"/>
          <w:lang w:val="uk-UA"/>
        </w:rPr>
        <w:t>, соціальн</w:t>
      </w:r>
      <w:r w:rsidR="004E690B">
        <w:rPr>
          <w:rFonts w:ascii="Times New Roman" w:hAnsi="Times New Roman" w:cs="Tahoma"/>
          <w:lang w:val="uk-UA"/>
        </w:rPr>
        <w:t>і</w:t>
      </w:r>
      <w:r w:rsidR="004E690B" w:rsidRPr="00A62B42">
        <w:rPr>
          <w:rFonts w:ascii="Times New Roman" w:hAnsi="Times New Roman" w:cs="Tahoma"/>
          <w:lang w:val="uk-UA"/>
        </w:rPr>
        <w:t xml:space="preserve"> послуг</w:t>
      </w:r>
      <w:r w:rsidR="004E690B">
        <w:rPr>
          <w:rFonts w:ascii="Times New Roman" w:hAnsi="Times New Roman" w:cs="Tahoma"/>
          <w:lang w:val="uk-UA"/>
        </w:rPr>
        <w:t>и</w:t>
      </w:r>
      <w:r w:rsidR="004E690B" w:rsidRPr="00A62B42">
        <w:rPr>
          <w:rFonts w:ascii="Times New Roman" w:hAnsi="Times New Roman" w:cs="Tahoma"/>
          <w:lang w:val="uk-UA"/>
        </w:rPr>
        <w:t xml:space="preserve"> та соціальн</w:t>
      </w:r>
      <w:r w:rsidR="004E690B">
        <w:rPr>
          <w:rFonts w:ascii="Times New Roman" w:hAnsi="Times New Roman" w:cs="Tahoma"/>
          <w:lang w:val="uk-UA"/>
        </w:rPr>
        <w:t>е</w:t>
      </w:r>
      <w:r w:rsidR="004E690B" w:rsidRPr="00A62B42">
        <w:rPr>
          <w:rFonts w:ascii="Times New Roman" w:hAnsi="Times New Roman" w:cs="Tahoma"/>
          <w:lang w:val="uk-UA"/>
        </w:rPr>
        <w:t xml:space="preserve"> обслуговува</w:t>
      </w:r>
      <w:r w:rsidR="004E690B">
        <w:rPr>
          <w:rFonts w:ascii="Times New Roman" w:hAnsi="Times New Roman" w:cs="Tahoma"/>
          <w:lang w:val="uk-UA"/>
        </w:rPr>
        <w:t>ння</w:t>
      </w:r>
      <w:r w:rsidRPr="006E7D4E">
        <w:rPr>
          <w:rFonts w:ascii="Times New Roman" w:hAnsi="Times New Roman" w:cs="Times New Roman"/>
          <w:bCs/>
          <w:color w:val="000000"/>
          <w:spacing w:val="-2"/>
          <w:lang w:val="uk-UA"/>
        </w:rPr>
        <w:t xml:space="preserve">; </w:t>
      </w:r>
      <w:r w:rsidRPr="006E7D4E">
        <w:rPr>
          <w:rFonts w:ascii="Times New Roman" w:hAnsi="Times New Roman" w:cs="Times New Roman"/>
          <w:bCs/>
          <w:color w:val="002060"/>
          <w:spacing w:val="-2"/>
          <w:lang w:val="uk-UA"/>
        </w:rPr>
        <w:t>розумітимут</w:t>
      </w:r>
      <w:r w:rsidR="00871AAB" w:rsidRPr="006E7D4E">
        <w:rPr>
          <w:rFonts w:ascii="Times New Roman" w:hAnsi="Times New Roman" w:cs="Times New Roman"/>
          <w:bCs/>
          <w:color w:val="002060"/>
          <w:spacing w:val="-2"/>
          <w:lang w:val="uk-UA"/>
        </w:rPr>
        <w:t>ь</w:t>
      </w:r>
      <w:r w:rsidR="00871AAB" w:rsidRPr="006E7D4E">
        <w:rPr>
          <w:rFonts w:ascii="Times New Roman" w:hAnsi="Times New Roman" w:cs="Times New Roman"/>
          <w:lang w:val="uk-UA"/>
        </w:rPr>
        <w:t xml:space="preserve"> </w:t>
      </w:r>
      <w:r w:rsidRPr="006E7D4E">
        <w:rPr>
          <w:rFonts w:ascii="Times New Roman" w:hAnsi="Times New Roman" w:cs="Times New Roman"/>
          <w:bCs/>
          <w:color w:val="000000"/>
          <w:spacing w:val="-2"/>
          <w:lang w:val="uk-UA"/>
        </w:rPr>
        <w:t xml:space="preserve">соціальну природу </w:t>
      </w:r>
      <w:r w:rsidR="00372460">
        <w:rPr>
          <w:rFonts w:ascii="Times New Roman" w:hAnsi="Times New Roman" w:cs="Times New Roman"/>
          <w:bCs/>
          <w:color w:val="000000"/>
          <w:spacing w:val="-2"/>
          <w:lang w:val="uk-UA"/>
        </w:rPr>
        <w:t>та правове регулювання трудових відносин та відносин</w:t>
      </w:r>
      <w:r w:rsidR="00CB7EDC">
        <w:rPr>
          <w:rFonts w:ascii="Times New Roman" w:hAnsi="Times New Roman" w:cs="Times New Roman"/>
          <w:bCs/>
          <w:color w:val="000000"/>
          <w:spacing w:val="-2"/>
          <w:lang w:val="uk-UA"/>
        </w:rPr>
        <w:t>, що походять з трудових</w:t>
      </w:r>
      <w:r w:rsidR="00372460">
        <w:rPr>
          <w:rFonts w:ascii="Times New Roman" w:hAnsi="Times New Roman" w:cs="Times New Roman"/>
          <w:bCs/>
          <w:color w:val="000000"/>
          <w:spacing w:val="-2"/>
          <w:lang w:val="uk-UA"/>
        </w:rPr>
        <w:t xml:space="preserve"> </w:t>
      </w:r>
      <w:r w:rsidR="00CB7EDC">
        <w:rPr>
          <w:rFonts w:ascii="Times New Roman" w:hAnsi="Times New Roman" w:cs="Times New Roman"/>
          <w:bCs/>
          <w:color w:val="000000"/>
          <w:spacing w:val="-2"/>
          <w:lang w:val="uk-UA"/>
        </w:rPr>
        <w:t>(</w:t>
      </w:r>
      <w:r w:rsidR="009C643F">
        <w:rPr>
          <w:rFonts w:ascii="Times New Roman" w:hAnsi="Times New Roman" w:cs="Times New Roman"/>
          <w:bCs/>
          <w:color w:val="000000"/>
          <w:spacing w:val="-2"/>
          <w:lang w:val="uk-UA"/>
        </w:rPr>
        <w:t xml:space="preserve">призначення та виплат соціальних допомог </w:t>
      </w:r>
      <w:r w:rsidR="009C643F">
        <w:rPr>
          <w:rFonts w:ascii="Times New Roman" w:hAnsi="Times New Roman" w:cs="Times New Roman"/>
          <w:bCs/>
          <w:color w:val="000000"/>
          <w:spacing w:val="-2"/>
          <w:lang w:val="uk-UA"/>
        </w:rPr>
        <w:lastRenderedPageBreak/>
        <w:t>та пенсій</w:t>
      </w:r>
      <w:r w:rsidR="00CB7EDC">
        <w:rPr>
          <w:rFonts w:ascii="Times New Roman" w:hAnsi="Times New Roman" w:cs="Times New Roman"/>
          <w:bCs/>
          <w:color w:val="000000"/>
          <w:spacing w:val="-2"/>
          <w:lang w:val="uk-UA"/>
        </w:rPr>
        <w:t>)</w:t>
      </w:r>
      <w:r w:rsidRPr="006E7D4E">
        <w:rPr>
          <w:rFonts w:ascii="Times New Roman" w:hAnsi="Times New Roman" w:cs="Times New Roman"/>
          <w:bCs/>
          <w:color w:val="000000"/>
          <w:spacing w:val="-2"/>
          <w:lang w:val="uk-UA"/>
        </w:rPr>
        <w:t xml:space="preserve">; </w:t>
      </w:r>
      <w:proofErr w:type="spellStart"/>
      <w:r w:rsidR="00CB7EDC" w:rsidRPr="00CB7EDC">
        <w:rPr>
          <w:rFonts w:ascii="Times New Roman" w:hAnsi="Times New Roman" w:cs="Tahoma"/>
          <w:color w:val="002060"/>
          <w:lang w:val="uk-UA"/>
        </w:rPr>
        <w:t>навчаться</w:t>
      </w:r>
      <w:proofErr w:type="spellEnd"/>
      <w:r w:rsidR="00CB7EDC" w:rsidRPr="00A62B42">
        <w:rPr>
          <w:rFonts w:ascii="Times New Roman" w:hAnsi="Times New Roman" w:cs="Tahoma"/>
          <w:lang w:val="uk-UA"/>
        </w:rPr>
        <w:t xml:space="preserve"> </w:t>
      </w:r>
      <w:r w:rsidR="00CB7EDC" w:rsidRPr="00A62B42">
        <w:rPr>
          <w:rFonts w:ascii="Times New Roman" w:hAnsi="Times New Roman" w:cs="Tahoma"/>
          <w:color w:val="000000"/>
          <w:szCs w:val="28"/>
          <w:lang w:val="uk-UA"/>
        </w:rPr>
        <w:t xml:space="preserve">працювати з нормативно-правовими актами в галузі трудового законодавства та у сфері соціального забезпечення, </w:t>
      </w:r>
      <w:r w:rsidR="00CB7EDC">
        <w:rPr>
          <w:rFonts w:ascii="Times New Roman" w:hAnsi="Times New Roman" w:cs="Tahoma"/>
          <w:color w:val="000000"/>
          <w:szCs w:val="28"/>
          <w:lang w:val="uk-UA"/>
        </w:rPr>
        <w:t xml:space="preserve">документами </w:t>
      </w:r>
      <w:r w:rsidR="00CB7EDC" w:rsidRPr="00A62B42">
        <w:rPr>
          <w:rFonts w:ascii="Times New Roman" w:hAnsi="Times New Roman" w:cs="Tahoma"/>
          <w:color w:val="000000"/>
          <w:szCs w:val="28"/>
          <w:lang w:val="uk-UA"/>
        </w:rPr>
        <w:t xml:space="preserve">судової </w:t>
      </w:r>
      <w:r w:rsidR="00CB7EDC">
        <w:rPr>
          <w:rFonts w:ascii="Times New Roman" w:hAnsi="Times New Roman" w:cs="Tahoma"/>
          <w:color w:val="000000"/>
          <w:szCs w:val="28"/>
          <w:lang w:val="uk-UA"/>
        </w:rPr>
        <w:t>й</w:t>
      </w:r>
      <w:r w:rsidR="00CB7EDC" w:rsidRPr="00A62B42">
        <w:rPr>
          <w:rFonts w:ascii="Times New Roman" w:hAnsi="Times New Roman" w:cs="Tahoma"/>
          <w:color w:val="000000"/>
          <w:szCs w:val="28"/>
          <w:lang w:val="uk-UA"/>
        </w:rPr>
        <w:t xml:space="preserve"> правозастосовної практики</w:t>
      </w:r>
      <w:r w:rsidRPr="006E7D4E">
        <w:rPr>
          <w:rStyle w:val="2"/>
          <w:rFonts w:ascii="Times New Roman" w:hAnsi="Times New Roman" w:cs="Times New Roman"/>
          <w:bCs/>
          <w:color w:val="000000"/>
          <w:spacing w:val="-2"/>
          <w:lang w:val="uk-UA"/>
        </w:rPr>
        <w:t xml:space="preserve"> та </w:t>
      </w:r>
      <w:r w:rsidRPr="006E7D4E">
        <w:rPr>
          <w:rFonts w:ascii="Times New Roman" w:hAnsi="Times New Roman" w:cs="Times New Roman"/>
          <w:bCs/>
          <w:color w:val="002060"/>
          <w:spacing w:val="-2"/>
          <w:lang w:val="uk-UA"/>
        </w:rPr>
        <w:t>зможуть</w:t>
      </w:r>
      <w:r w:rsidRPr="006E7D4E">
        <w:rPr>
          <w:rFonts w:ascii="Times New Roman" w:hAnsi="Times New Roman" w:cs="Times New Roman"/>
          <w:bCs/>
          <w:color w:val="000000"/>
          <w:spacing w:val="-2"/>
          <w:lang w:val="uk-UA"/>
        </w:rPr>
        <w:t xml:space="preserve"> використовувати набуті практичні навички при вирішенні конкретних життєвих ситуацій у майбутній професійній діяльності.</w:t>
      </w:r>
    </w:p>
    <w:p w14:paraId="2CD67C7C" w14:textId="77777777" w:rsidR="004A6336" w:rsidRPr="001F6E8C" w:rsidRDefault="004A6336" w:rsidP="001F6E8C">
      <w:pPr>
        <w:pStyle w:val="Standard"/>
        <w:jc w:val="both"/>
        <w:rPr>
          <w:rFonts w:ascii="Times New Roman" w:hAnsi="Times New Roman" w:cs="Tahoma"/>
          <w:lang w:val="uk-UA"/>
        </w:rPr>
      </w:pPr>
    </w:p>
    <w:p w14:paraId="3B7271D2" w14:textId="77777777" w:rsidR="004A6336" w:rsidRPr="004472C0"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14:paraId="308557C9" w14:textId="77777777" w:rsidR="00920822" w:rsidRDefault="0072288C" w:rsidP="004A6336">
      <w:pPr>
        <w:spacing w:after="120" w:line="240" w:lineRule="auto"/>
        <w:jc w:val="both"/>
        <w:rPr>
          <w:sz w:val="24"/>
          <w:szCs w:val="24"/>
        </w:rPr>
      </w:pPr>
      <w:r w:rsidRPr="003E6082">
        <w:rPr>
          <w:sz w:val="24"/>
          <w:szCs w:val="24"/>
        </w:rPr>
        <w:t>Для вивчення дисципліни студент повинен мати загальні знання в межах шкільної програми.</w:t>
      </w:r>
    </w:p>
    <w:p w14:paraId="06859356" w14:textId="62725AA1" w:rsidR="004A6336" w:rsidRDefault="007155D1" w:rsidP="004A6336">
      <w:pPr>
        <w:spacing w:after="120" w:line="240" w:lineRule="auto"/>
        <w:jc w:val="both"/>
        <w:rPr>
          <w:bCs/>
          <w:color w:val="000000"/>
          <w:sz w:val="24"/>
          <w:szCs w:val="24"/>
        </w:rPr>
      </w:pPr>
      <w:r w:rsidRPr="007155D1">
        <w:rPr>
          <w:sz w:val="24"/>
          <w:szCs w:val="24"/>
        </w:rPr>
        <w:t>Навчальна дисципліна «</w:t>
      </w:r>
      <w:r w:rsidR="00510A26">
        <w:rPr>
          <w:sz w:val="24"/>
          <w:szCs w:val="24"/>
        </w:rPr>
        <w:t>Право соціального забезпечення</w:t>
      </w:r>
      <w:r w:rsidRPr="007155D1">
        <w:rPr>
          <w:sz w:val="24"/>
          <w:szCs w:val="24"/>
        </w:rPr>
        <w:t xml:space="preserve">» </w:t>
      </w:r>
      <w:r w:rsidRPr="007155D1">
        <w:rPr>
          <w:bCs/>
          <w:color w:val="000000"/>
          <w:sz w:val="24"/>
          <w:szCs w:val="24"/>
        </w:rPr>
        <w:t xml:space="preserve">як частина правової науки займає самостійне місце в системі наукових дисциплін, що викладаються у вищих навчальних закладах. Разом з тим, вона </w:t>
      </w:r>
      <w:r w:rsidR="00510A26">
        <w:rPr>
          <w:bCs/>
          <w:color w:val="000000"/>
          <w:sz w:val="24"/>
          <w:szCs w:val="24"/>
        </w:rPr>
        <w:t>є логічним продовженням навчальної дисципліни «Основи трудового права»</w:t>
      </w:r>
      <w:r w:rsidR="00BF5B1E">
        <w:rPr>
          <w:bCs/>
          <w:color w:val="000000"/>
          <w:sz w:val="24"/>
          <w:szCs w:val="24"/>
        </w:rPr>
        <w:t xml:space="preserve">, а також </w:t>
      </w:r>
      <w:r w:rsidRPr="007155D1">
        <w:rPr>
          <w:bCs/>
          <w:color w:val="000000"/>
          <w:sz w:val="24"/>
          <w:szCs w:val="24"/>
        </w:rPr>
        <w:t>знаходиться в певному зв’язку з іншими дисциплінами циклу соціально-гуманітарної підготовки студентів. Такими дисциплінами, зокрема, є історія, психологія, соціологія, БЖД та цивільний захист</w:t>
      </w:r>
      <w:r w:rsidR="00BF5B1E">
        <w:rPr>
          <w:bCs/>
          <w:color w:val="000000"/>
          <w:sz w:val="24"/>
          <w:szCs w:val="24"/>
        </w:rPr>
        <w:t>, правознавство</w:t>
      </w:r>
      <w:r w:rsidRPr="007155D1">
        <w:rPr>
          <w:bCs/>
          <w:color w:val="000000"/>
          <w:sz w:val="24"/>
          <w:szCs w:val="24"/>
        </w:rPr>
        <w:t xml:space="preserve"> тощо. Ці дисципліни створюють загальну світоглядну і методологічну основу для сприйняття студентами змісту курсу «</w:t>
      </w:r>
      <w:r w:rsidR="00BF5B1E">
        <w:rPr>
          <w:bCs/>
          <w:color w:val="000000"/>
          <w:sz w:val="24"/>
          <w:szCs w:val="24"/>
        </w:rPr>
        <w:t>Право соціального забезпечення</w:t>
      </w:r>
      <w:r w:rsidRPr="007155D1">
        <w:rPr>
          <w:bCs/>
          <w:color w:val="000000"/>
          <w:sz w:val="24"/>
          <w:szCs w:val="24"/>
        </w:rPr>
        <w:t>» і вивчаються паралельно студентами за вибором.</w:t>
      </w:r>
    </w:p>
    <w:p w14:paraId="2C162B60" w14:textId="77777777" w:rsidR="00AA6B23" w:rsidRPr="008D53C5" w:rsidRDefault="00AA6B23" w:rsidP="008D53C5">
      <w:pPr>
        <w:pStyle w:val="1"/>
        <w:spacing w:line="240" w:lineRule="auto"/>
      </w:pPr>
      <w:r w:rsidRPr="004472C0">
        <w:t xml:space="preserve">Зміст </w:t>
      </w:r>
      <w:r>
        <w:t xml:space="preserve">навчальної </w:t>
      </w:r>
      <w:r w:rsidRPr="004472C0">
        <w:t>дисципліни</w:t>
      </w:r>
      <w:r>
        <w:t xml:space="preserve"> </w:t>
      </w:r>
    </w:p>
    <w:p w14:paraId="698ACD7A" w14:textId="686778A0" w:rsidR="0019431E" w:rsidRPr="009D342F" w:rsidRDefault="0019431E" w:rsidP="0019431E">
      <w:pPr>
        <w:ind w:firstLine="547"/>
        <w:jc w:val="both"/>
        <w:rPr>
          <w:rStyle w:val="2"/>
          <w:rFonts w:eastAsia="Symbol" w:cs="Arial"/>
          <w:b/>
          <w:sz w:val="24"/>
          <w:szCs w:val="24"/>
        </w:rPr>
      </w:pPr>
      <w:r w:rsidRPr="009D342F">
        <w:rPr>
          <w:rStyle w:val="2"/>
          <w:rFonts w:eastAsia="Symbol" w:cs="Arial"/>
          <w:b/>
          <w:sz w:val="24"/>
          <w:szCs w:val="24"/>
        </w:rPr>
        <w:t xml:space="preserve">Розділ 1. </w:t>
      </w:r>
      <w:r w:rsidR="00510A26">
        <w:rPr>
          <w:rStyle w:val="3"/>
          <w:rFonts w:eastAsia="Times New Roman"/>
          <w:b/>
          <w:sz w:val="24"/>
          <w:szCs w:val="24"/>
        </w:rPr>
        <w:t>Соціальне забезпечення – пріоритетний напрямок соціальної політики держави</w:t>
      </w:r>
      <w:r w:rsidRPr="009D342F">
        <w:rPr>
          <w:rStyle w:val="2"/>
          <w:rFonts w:eastAsia="Symbol" w:cs="Arial"/>
          <w:b/>
          <w:sz w:val="24"/>
          <w:szCs w:val="24"/>
        </w:rPr>
        <w:t>.</w:t>
      </w:r>
    </w:p>
    <w:p w14:paraId="0CF9A5BA" w14:textId="2CDE4EA0" w:rsidR="00E851DB" w:rsidRDefault="00E851DB" w:rsidP="00E851DB">
      <w:pPr>
        <w:pStyle w:val="Standard"/>
        <w:jc w:val="both"/>
        <w:rPr>
          <w:rFonts w:ascii="PT Sans" w:eastAsia="PT Sans" w:hAnsi="PT Sans" w:cs="PT Sans"/>
        </w:rPr>
      </w:pPr>
      <w:r w:rsidRPr="009D342F">
        <w:rPr>
          <w:rFonts w:cs="Tahoma"/>
          <w:lang w:val="uk-UA"/>
        </w:rPr>
        <w:t xml:space="preserve"> </w:t>
      </w:r>
      <w:r w:rsidRPr="009D342F">
        <w:rPr>
          <w:rFonts w:ascii="Times New Roman" w:hAnsi="Times New Roman" w:cs="Tahoma"/>
          <w:lang w:val="uk-UA"/>
        </w:rPr>
        <w:t xml:space="preserve">Тема 1. </w:t>
      </w:r>
      <w:proofErr w:type="spellStart"/>
      <w:r w:rsidR="00A2544A" w:rsidRPr="00A9047D">
        <w:rPr>
          <w:rFonts w:ascii="PT Sans" w:eastAsia="PT Sans" w:hAnsi="PT Sans" w:cs="PT Sans"/>
        </w:rPr>
        <w:t>Поняття</w:t>
      </w:r>
      <w:proofErr w:type="spellEnd"/>
      <w:r w:rsidR="00A2544A" w:rsidRPr="00A9047D">
        <w:rPr>
          <w:rFonts w:ascii="PT Sans" w:eastAsia="PT Sans" w:hAnsi="PT Sans" w:cs="PT Sans"/>
        </w:rPr>
        <w:t xml:space="preserve">, предмет, метод і система права </w:t>
      </w:r>
      <w:proofErr w:type="spellStart"/>
      <w:r w:rsidR="00A2544A" w:rsidRPr="00A9047D">
        <w:rPr>
          <w:rFonts w:ascii="PT Sans" w:eastAsia="PT Sans" w:hAnsi="PT Sans" w:cs="PT Sans"/>
        </w:rPr>
        <w:t>соціального</w:t>
      </w:r>
      <w:proofErr w:type="spellEnd"/>
      <w:r w:rsidR="00A2544A" w:rsidRPr="00A9047D">
        <w:rPr>
          <w:rFonts w:ascii="PT Sans" w:eastAsia="PT Sans" w:hAnsi="PT Sans" w:cs="PT Sans"/>
        </w:rPr>
        <w:t xml:space="preserve"> </w:t>
      </w:r>
      <w:proofErr w:type="spellStart"/>
      <w:r w:rsidR="00A2544A" w:rsidRPr="00A9047D">
        <w:rPr>
          <w:rFonts w:ascii="PT Sans" w:eastAsia="PT Sans" w:hAnsi="PT Sans" w:cs="PT Sans"/>
        </w:rPr>
        <w:t>забезпечення</w:t>
      </w:r>
      <w:proofErr w:type="spellEnd"/>
    </w:p>
    <w:p w14:paraId="677B2D2F" w14:textId="22966BE3" w:rsidR="001A11BA" w:rsidRDefault="001A11BA" w:rsidP="00E851DB">
      <w:pPr>
        <w:pStyle w:val="Standard"/>
        <w:jc w:val="both"/>
        <w:rPr>
          <w:rFonts w:ascii="PT Sans" w:eastAsia="PT Sans" w:hAnsi="PT Sans" w:cs="PT Sans"/>
        </w:rPr>
      </w:pPr>
      <w:r>
        <w:rPr>
          <w:rFonts w:ascii="PT Sans" w:eastAsia="PT Sans" w:hAnsi="PT Sans" w:cs="PT Sans"/>
          <w:lang w:val="uk-UA"/>
        </w:rPr>
        <w:t xml:space="preserve"> Тема 2. </w:t>
      </w:r>
      <w:r w:rsidRPr="00A9047D">
        <w:rPr>
          <w:rFonts w:ascii="PT Sans" w:eastAsia="PT Sans" w:hAnsi="PT Sans" w:cs="PT Sans"/>
        </w:rPr>
        <w:t xml:space="preserve">Система </w:t>
      </w:r>
      <w:proofErr w:type="spellStart"/>
      <w:r w:rsidRPr="00A9047D">
        <w:rPr>
          <w:rFonts w:ascii="PT Sans" w:eastAsia="PT Sans" w:hAnsi="PT Sans" w:cs="PT Sans"/>
        </w:rPr>
        <w:t>соціального</w:t>
      </w:r>
      <w:proofErr w:type="spellEnd"/>
      <w:r w:rsidRPr="00A9047D">
        <w:rPr>
          <w:rFonts w:ascii="PT Sans" w:eastAsia="PT Sans" w:hAnsi="PT Sans" w:cs="PT Sans"/>
        </w:rPr>
        <w:t xml:space="preserve"> </w:t>
      </w:r>
      <w:proofErr w:type="spellStart"/>
      <w:r w:rsidRPr="00A9047D">
        <w:rPr>
          <w:rFonts w:ascii="PT Sans" w:eastAsia="PT Sans" w:hAnsi="PT Sans" w:cs="PT Sans"/>
        </w:rPr>
        <w:t>забезпечення</w:t>
      </w:r>
      <w:proofErr w:type="spellEnd"/>
      <w:r w:rsidRPr="00A9047D">
        <w:rPr>
          <w:rFonts w:ascii="PT Sans" w:eastAsia="PT Sans" w:hAnsi="PT Sans" w:cs="PT Sans"/>
        </w:rPr>
        <w:t xml:space="preserve"> в </w:t>
      </w:r>
      <w:proofErr w:type="spellStart"/>
      <w:r w:rsidRPr="00A9047D">
        <w:rPr>
          <w:rFonts w:ascii="PT Sans" w:eastAsia="PT Sans" w:hAnsi="PT Sans" w:cs="PT Sans"/>
        </w:rPr>
        <w:t>Укр</w:t>
      </w:r>
      <w:r>
        <w:rPr>
          <w:rFonts w:ascii="PT Sans" w:eastAsia="PT Sans" w:hAnsi="PT Sans" w:cs="PT Sans"/>
        </w:rPr>
        <w:t>аїні</w:t>
      </w:r>
      <w:proofErr w:type="spellEnd"/>
      <w:r>
        <w:rPr>
          <w:rFonts w:ascii="PT Sans" w:eastAsia="PT Sans" w:hAnsi="PT Sans" w:cs="PT Sans"/>
        </w:rPr>
        <w:t xml:space="preserve"> та </w:t>
      </w:r>
      <w:proofErr w:type="spellStart"/>
      <w:r>
        <w:rPr>
          <w:rFonts w:ascii="PT Sans" w:eastAsia="PT Sans" w:hAnsi="PT Sans" w:cs="PT Sans"/>
        </w:rPr>
        <w:t>напрями</w:t>
      </w:r>
      <w:proofErr w:type="spellEnd"/>
      <w:r>
        <w:rPr>
          <w:rFonts w:ascii="PT Sans" w:eastAsia="PT Sans" w:hAnsi="PT Sans" w:cs="PT Sans"/>
        </w:rPr>
        <w:t xml:space="preserve"> </w:t>
      </w:r>
      <w:proofErr w:type="spellStart"/>
      <w:r>
        <w:rPr>
          <w:rFonts w:ascii="PT Sans" w:eastAsia="PT Sans" w:hAnsi="PT Sans" w:cs="PT Sans"/>
        </w:rPr>
        <w:t>її</w:t>
      </w:r>
      <w:proofErr w:type="spellEnd"/>
      <w:r>
        <w:rPr>
          <w:rFonts w:ascii="PT Sans" w:eastAsia="PT Sans" w:hAnsi="PT Sans" w:cs="PT Sans"/>
        </w:rPr>
        <w:t xml:space="preserve"> </w:t>
      </w:r>
      <w:proofErr w:type="spellStart"/>
      <w:r>
        <w:rPr>
          <w:rFonts w:ascii="PT Sans" w:eastAsia="PT Sans" w:hAnsi="PT Sans" w:cs="PT Sans"/>
        </w:rPr>
        <w:t>реформування</w:t>
      </w:r>
      <w:proofErr w:type="spellEnd"/>
    </w:p>
    <w:p w14:paraId="7FB5A5C6" w14:textId="2090BDBF" w:rsidR="00761571" w:rsidRPr="00761571" w:rsidRDefault="00761571" w:rsidP="00761571">
      <w:pPr>
        <w:spacing w:line="240" w:lineRule="auto"/>
        <w:jc w:val="both"/>
        <w:rPr>
          <w:rFonts w:ascii="PT Sans" w:eastAsia="PT Sans" w:hAnsi="PT Sans" w:cs="PT Sans"/>
          <w:sz w:val="24"/>
          <w:szCs w:val="24"/>
        </w:rPr>
      </w:pPr>
      <w:r>
        <w:rPr>
          <w:rFonts w:ascii="PT Sans" w:eastAsia="PT Sans" w:hAnsi="PT Sans" w:cs="PT Sans"/>
        </w:rPr>
        <w:t xml:space="preserve"> </w:t>
      </w:r>
      <w:r w:rsidRPr="00761571">
        <w:rPr>
          <w:rFonts w:ascii="PT Sans" w:eastAsia="PT Sans" w:hAnsi="PT Sans" w:cs="PT Sans"/>
          <w:sz w:val="24"/>
          <w:szCs w:val="24"/>
        </w:rPr>
        <w:t xml:space="preserve">Тема 3. </w:t>
      </w:r>
      <w:r w:rsidRPr="00A9047D">
        <w:rPr>
          <w:rFonts w:ascii="PT Sans" w:eastAsia="PT Sans" w:hAnsi="PT Sans" w:cs="PT Sans"/>
          <w:sz w:val="24"/>
          <w:szCs w:val="24"/>
        </w:rPr>
        <w:t>Система державних соціальних допомог та соціального обслуговування в Україні</w:t>
      </w:r>
    </w:p>
    <w:p w14:paraId="60579354" w14:textId="77777777" w:rsidR="001008DC" w:rsidRPr="009D342F" w:rsidRDefault="001008DC" w:rsidP="001250BA">
      <w:pPr>
        <w:ind w:firstLine="547"/>
        <w:jc w:val="both"/>
        <w:rPr>
          <w:rStyle w:val="2"/>
          <w:rFonts w:eastAsia="Symbol" w:cs="Arial"/>
          <w:b/>
          <w:sz w:val="24"/>
          <w:szCs w:val="24"/>
        </w:rPr>
      </w:pPr>
    </w:p>
    <w:p w14:paraId="18F3C537" w14:textId="418CF5DE" w:rsidR="008A2436" w:rsidRPr="008A2436" w:rsidRDefault="008A2436" w:rsidP="008A2436">
      <w:pPr>
        <w:ind w:firstLine="547"/>
        <w:jc w:val="both"/>
        <w:rPr>
          <w:rFonts w:eastAsia="Symbol" w:cs="Arial"/>
          <w:b/>
          <w:sz w:val="24"/>
          <w:szCs w:val="24"/>
        </w:rPr>
      </w:pPr>
      <w:r w:rsidRPr="009D342F">
        <w:rPr>
          <w:rStyle w:val="2"/>
          <w:rFonts w:eastAsia="Symbol" w:cs="Arial"/>
          <w:b/>
          <w:sz w:val="24"/>
          <w:szCs w:val="24"/>
        </w:rPr>
        <w:t xml:space="preserve">Розділ </w:t>
      </w:r>
      <w:r w:rsidR="00565FFA">
        <w:rPr>
          <w:rStyle w:val="2"/>
          <w:rFonts w:eastAsia="Symbol" w:cs="Arial"/>
          <w:b/>
          <w:sz w:val="24"/>
          <w:szCs w:val="24"/>
        </w:rPr>
        <w:t>2</w:t>
      </w:r>
      <w:r w:rsidRPr="009D342F">
        <w:rPr>
          <w:rStyle w:val="2"/>
          <w:rFonts w:eastAsia="Symbol" w:cs="Arial"/>
          <w:b/>
          <w:sz w:val="24"/>
          <w:szCs w:val="24"/>
        </w:rPr>
        <w:t xml:space="preserve">. </w:t>
      </w:r>
      <w:r>
        <w:rPr>
          <w:rStyle w:val="3"/>
          <w:rFonts w:eastAsia="Times New Roman"/>
          <w:b/>
          <w:sz w:val="24"/>
          <w:szCs w:val="24"/>
        </w:rPr>
        <w:t>Пенсійне забезпечення</w:t>
      </w:r>
      <w:r w:rsidRPr="009D342F">
        <w:rPr>
          <w:rStyle w:val="2"/>
          <w:rFonts w:eastAsia="Symbol" w:cs="Arial"/>
          <w:b/>
          <w:sz w:val="24"/>
          <w:szCs w:val="24"/>
        </w:rPr>
        <w:t>.</w:t>
      </w:r>
    </w:p>
    <w:p w14:paraId="6E6DCD13" w14:textId="0B72E837" w:rsidR="001008DC" w:rsidRPr="00565FFA" w:rsidRDefault="001008DC" w:rsidP="00DF3CB6">
      <w:pPr>
        <w:pStyle w:val="Standard"/>
        <w:jc w:val="both"/>
        <w:rPr>
          <w:rFonts w:ascii="Times New Roman" w:hAnsi="Times New Roman" w:cs="Times New Roman"/>
          <w:lang w:val="uk-UA"/>
        </w:rPr>
      </w:pPr>
      <w:r w:rsidRPr="009D342F">
        <w:rPr>
          <w:rFonts w:ascii="Times New Roman" w:hAnsi="Times New Roman" w:cs="Tahoma"/>
          <w:lang w:val="uk-UA"/>
        </w:rPr>
        <w:t xml:space="preserve">Тема </w:t>
      </w:r>
      <w:r w:rsidR="00565FFA">
        <w:rPr>
          <w:rFonts w:ascii="Times New Roman" w:hAnsi="Times New Roman" w:cs="Tahoma"/>
          <w:lang w:val="uk-UA"/>
        </w:rPr>
        <w:t>4</w:t>
      </w:r>
      <w:r w:rsidRPr="009D342F">
        <w:rPr>
          <w:rFonts w:ascii="Times New Roman" w:hAnsi="Times New Roman" w:cs="Tahoma"/>
          <w:lang w:val="uk-UA"/>
        </w:rPr>
        <w:t xml:space="preserve">. </w:t>
      </w:r>
      <w:proofErr w:type="spellStart"/>
      <w:r w:rsidR="00565FFA" w:rsidRPr="00565FFA">
        <w:rPr>
          <w:rStyle w:val="3"/>
          <w:rFonts w:ascii="Times New Roman" w:eastAsia="Times New Roman" w:hAnsi="Times New Roman" w:cs="Times New Roman"/>
        </w:rPr>
        <w:t>Організаційно-правові</w:t>
      </w:r>
      <w:proofErr w:type="spellEnd"/>
      <w:r w:rsidR="00565FFA" w:rsidRPr="00565FFA">
        <w:rPr>
          <w:rStyle w:val="3"/>
          <w:rFonts w:ascii="Times New Roman" w:eastAsia="Times New Roman" w:hAnsi="Times New Roman" w:cs="Times New Roman"/>
        </w:rPr>
        <w:t xml:space="preserve"> </w:t>
      </w:r>
      <w:proofErr w:type="spellStart"/>
      <w:r w:rsidR="00565FFA" w:rsidRPr="00565FFA">
        <w:rPr>
          <w:rStyle w:val="3"/>
          <w:rFonts w:ascii="Times New Roman" w:eastAsia="Times New Roman" w:hAnsi="Times New Roman" w:cs="Times New Roman"/>
        </w:rPr>
        <w:t>основи</w:t>
      </w:r>
      <w:proofErr w:type="spellEnd"/>
      <w:r w:rsidR="00565FFA" w:rsidRPr="00565FFA">
        <w:rPr>
          <w:rStyle w:val="3"/>
          <w:rFonts w:ascii="Times New Roman" w:eastAsia="Times New Roman" w:hAnsi="Times New Roman" w:cs="Times New Roman"/>
        </w:rPr>
        <w:t xml:space="preserve"> </w:t>
      </w:r>
      <w:proofErr w:type="spellStart"/>
      <w:r w:rsidR="00565FFA" w:rsidRPr="00565FFA">
        <w:rPr>
          <w:rStyle w:val="3"/>
          <w:rFonts w:ascii="Times New Roman" w:eastAsia="Times New Roman" w:hAnsi="Times New Roman" w:cs="Times New Roman"/>
        </w:rPr>
        <w:t>пенсійного</w:t>
      </w:r>
      <w:proofErr w:type="spellEnd"/>
      <w:r w:rsidR="00565FFA" w:rsidRPr="00565FFA">
        <w:rPr>
          <w:rStyle w:val="3"/>
          <w:rFonts w:ascii="Times New Roman" w:eastAsia="Times New Roman" w:hAnsi="Times New Roman" w:cs="Times New Roman"/>
        </w:rPr>
        <w:t xml:space="preserve"> </w:t>
      </w:r>
      <w:proofErr w:type="spellStart"/>
      <w:r w:rsidR="00565FFA" w:rsidRPr="00565FFA">
        <w:rPr>
          <w:rStyle w:val="3"/>
          <w:rFonts w:ascii="Times New Roman" w:eastAsia="Times New Roman" w:hAnsi="Times New Roman" w:cs="Times New Roman"/>
        </w:rPr>
        <w:t>забезпечення</w:t>
      </w:r>
      <w:proofErr w:type="spellEnd"/>
    </w:p>
    <w:p w14:paraId="05614273" w14:textId="19EE1BAC" w:rsidR="00DF3CB6" w:rsidRPr="009D342F" w:rsidRDefault="00DF3CB6" w:rsidP="00DF3CB6">
      <w:pPr>
        <w:pStyle w:val="Standard"/>
        <w:jc w:val="both"/>
        <w:rPr>
          <w:rFonts w:ascii="Times New Roman" w:hAnsi="Times New Roman"/>
          <w:lang w:val="uk-UA"/>
        </w:rPr>
      </w:pPr>
      <w:r w:rsidRPr="009D342F">
        <w:rPr>
          <w:rFonts w:ascii="Times New Roman" w:hAnsi="Times New Roman" w:cs="Tahoma"/>
          <w:lang w:val="uk-UA"/>
        </w:rPr>
        <w:t xml:space="preserve">Тема </w:t>
      </w:r>
      <w:r w:rsidR="00565FFA">
        <w:rPr>
          <w:rFonts w:ascii="Times New Roman" w:hAnsi="Times New Roman" w:cs="Tahoma"/>
          <w:lang w:val="uk-UA"/>
        </w:rPr>
        <w:t>5</w:t>
      </w:r>
      <w:r w:rsidRPr="009D342F">
        <w:rPr>
          <w:rFonts w:ascii="Times New Roman" w:hAnsi="Times New Roman" w:cs="Tahoma"/>
          <w:lang w:val="uk-UA"/>
        </w:rPr>
        <w:t xml:space="preserve">. </w:t>
      </w:r>
      <w:r w:rsidR="00565FFA" w:rsidRPr="00A9047D">
        <w:rPr>
          <w:rFonts w:ascii="PT Sans" w:eastAsia="PT Sans" w:hAnsi="PT Sans" w:cs="PT Sans"/>
        </w:rPr>
        <w:t xml:space="preserve">Право </w:t>
      </w:r>
      <w:proofErr w:type="spellStart"/>
      <w:r w:rsidR="00565FFA" w:rsidRPr="00A9047D">
        <w:rPr>
          <w:rFonts w:ascii="PT Sans" w:eastAsia="PT Sans" w:hAnsi="PT Sans" w:cs="PT Sans"/>
        </w:rPr>
        <w:t>громадян</w:t>
      </w:r>
      <w:proofErr w:type="spellEnd"/>
      <w:r w:rsidR="00565FFA" w:rsidRPr="00A9047D">
        <w:rPr>
          <w:rFonts w:ascii="PT Sans" w:eastAsia="PT Sans" w:hAnsi="PT Sans" w:cs="PT Sans"/>
        </w:rPr>
        <w:t xml:space="preserve"> </w:t>
      </w:r>
      <w:proofErr w:type="spellStart"/>
      <w:r w:rsidR="00565FFA" w:rsidRPr="00A9047D">
        <w:rPr>
          <w:rFonts w:ascii="PT Sans" w:eastAsia="PT Sans" w:hAnsi="PT Sans" w:cs="PT Sans"/>
        </w:rPr>
        <w:t>України</w:t>
      </w:r>
      <w:proofErr w:type="spellEnd"/>
      <w:r w:rsidR="00565FFA" w:rsidRPr="00A9047D">
        <w:rPr>
          <w:rFonts w:ascii="PT Sans" w:eastAsia="PT Sans" w:hAnsi="PT Sans" w:cs="PT Sans"/>
        </w:rPr>
        <w:t xml:space="preserve"> на </w:t>
      </w:r>
      <w:proofErr w:type="spellStart"/>
      <w:r w:rsidR="00565FFA" w:rsidRPr="00A9047D">
        <w:rPr>
          <w:rFonts w:ascii="PT Sans" w:eastAsia="PT Sans" w:hAnsi="PT Sans" w:cs="PT Sans"/>
        </w:rPr>
        <w:t>пенсійне</w:t>
      </w:r>
      <w:proofErr w:type="spellEnd"/>
      <w:r w:rsidR="00565FFA" w:rsidRPr="00A9047D">
        <w:rPr>
          <w:rFonts w:ascii="PT Sans" w:eastAsia="PT Sans" w:hAnsi="PT Sans" w:cs="PT Sans"/>
        </w:rPr>
        <w:t xml:space="preserve"> </w:t>
      </w:r>
      <w:proofErr w:type="spellStart"/>
      <w:r w:rsidR="00565FFA" w:rsidRPr="00A9047D">
        <w:rPr>
          <w:rFonts w:ascii="PT Sans" w:eastAsia="PT Sans" w:hAnsi="PT Sans" w:cs="PT Sans"/>
        </w:rPr>
        <w:t>забезпечення</w:t>
      </w:r>
      <w:proofErr w:type="spellEnd"/>
    </w:p>
    <w:p w14:paraId="7AA4A449" w14:textId="0155C866" w:rsidR="00565FFA" w:rsidRDefault="00565FFA" w:rsidP="00DF3CB6">
      <w:pPr>
        <w:pStyle w:val="Standard"/>
        <w:jc w:val="both"/>
        <w:rPr>
          <w:rFonts w:ascii="Times New Roman" w:hAnsi="Times New Roman" w:cs="Tahoma"/>
          <w:lang w:val="uk-UA"/>
        </w:rPr>
      </w:pPr>
      <w:r>
        <w:rPr>
          <w:rFonts w:ascii="Times New Roman" w:hAnsi="Times New Roman" w:cs="Tahoma"/>
          <w:lang w:val="uk-UA"/>
        </w:rPr>
        <w:t>Тема 6. Пенсії за віком</w:t>
      </w:r>
    </w:p>
    <w:p w14:paraId="7F3EE2A8" w14:textId="5DAC99A5" w:rsidR="00DF3CB6" w:rsidRPr="009D342F" w:rsidRDefault="00DF3CB6" w:rsidP="00DF3CB6">
      <w:pPr>
        <w:pStyle w:val="Standard"/>
        <w:jc w:val="both"/>
        <w:rPr>
          <w:rFonts w:ascii="Times New Roman" w:hAnsi="Times New Roman"/>
          <w:lang w:val="uk-UA"/>
        </w:rPr>
      </w:pPr>
      <w:r w:rsidRPr="009D342F">
        <w:rPr>
          <w:rFonts w:ascii="Times New Roman" w:hAnsi="Times New Roman" w:cs="Tahoma"/>
          <w:lang w:val="uk-UA"/>
        </w:rPr>
        <w:t xml:space="preserve">Тема </w:t>
      </w:r>
      <w:r w:rsidR="003D4949">
        <w:rPr>
          <w:rFonts w:ascii="Times New Roman" w:hAnsi="Times New Roman" w:cs="Tahoma"/>
          <w:lang w:val="uk-UA"/>
        </w:rPr>
        <w:t>7</w:t>
      </w:r>
      <w:r w:rsidRPr="009D342F">
        <w:rPr>
          <w:rFonts w:ascii="Times New Roman" w:hAnsi="Times New Roman" w:cs="Tahoma"/>
          <w:lang w:val="uk-UA"/>
        </w:rPr>
        <w:t xml:space="preserve">. </w:t>
      </w:r>
      <w:proofErr w:type="spellStart"/>
      <w:r w:rsidR="000D262C" w:rsidRPr="000D262C">
        <w:rPr>
          <w:rStyle w:val="3"/>
          <w:rFonts w:ascii="Times New Roman" w:eastAsia="Times New Roman" w:hAnsi="Times New Roman" w:cs="Times New Roman"/>
          <w:bCs/>
          <w:iCs/>
        </w:rPr>
        <w:t>Пенсії</w:t>
      </w:r>
      <w:proofErr w:type="spellEnd"/>
      <w:r w:rsidR="000D262C" w:rsidRPr="000D262C">
        <w:rPr>
          <w:rStyle w:val="3"/>
          <w:rFonts w:ascii="Times New Roman" w:eastAsia="Times New Roman" w:hAnsi="Times New Roman" w:cs="Times New Roman"/>
          <w:bCs/>
          <w:iCs/>
        </w:rPr>
        <w:t xml:space="preserve"> по </w:t>
      </w:r>
      <w:proofErr w:type="spellStart"/>
      <w:r w:rsidR="000D262C" w:rsidRPr="000D262C">
        <w:rPr>
          <w:rStyle w:val="3"/>
          <w:rFonts w:ascii="Times New Roman" w:eastAsia="Times New Roman" w:hAnsi="Times New Roman" w:cs="Times New Roman"/>
          <w:bCs/>
          <w:iCs/>
        </w:rPr>
        <w:t>інвалідності</w:t>
      </w:r>
      <w:proofErr w:type="spellEnd"/>
    </w:p>
    <w:p w14:paraId="1ED7B39F" w14:textId="418F2D8A" w:rsidR="000D262C" w:rsidRDefault="00DF3CB6" w:rsidP="000D262C">
      <w:pPr>
        <w:pStyle w:val="Standard"/>
        <w:jc w:val="both"/>
        <w:rPr>
          <w:rFonts w:ascii="Times New Roman" w:hAnsi="Times New Roman" w:cs="Tahoma"/>
          <w:lang w:val="uk-UA"/>
        </w:rPr>
      </w:pPr>
      <w:r w:rsidRPr="009D342F">
        <w:rPr>
          <w:rFonts w:ascii="Times New Roman" w:hAnsi="Times New Roman" w:cs="Tahoma"/>
          <w:lang w:val="uk-UA"/>
        </w:rPr>
        <w:t xml:space="preserve">Тема </w:t>
      </w:r>
      <w:r w:rsidR="003D4949">
        <w:rPr>
          <w:rFonts w:ascii="Times New Roman" w:hAnsi="Times New Roman" w:cs="Tahoma"/>
          <w:lang w:val="uk-UA"/>
        </w:rPr>
        <w:t>8</w:t>
      </w:r>
      <w:r w:rsidRPr="009D342F">
        <w:rPr>
          <w:rFonts w:ascii="Times New Roman" w:hAnsi="Times New Roman" w:cs="Tahoma"/>
          <w:lang w:val="uk-UA"/>
        </w:rPr>
        <w:t xml:space="preserve">. </w:t>
      </w:r>
      <w:proofErr w:type="spellStart"/>
      <w:r w:rsidR="000D262C" w:rsidRPr="000D262C">
        <w:rPr>
          <w:rStyle w:val="3"/>
          <w:rFonts w:ascii="Times New Roman" w:eastAsia="Times New Roman" w:hAnsi="Times New Roman" w:cs="Times New Roman"/>
          <w:bCs/>
          <w:iCs/>
        </w:rPr>
        <w:t>Пенсії</w:t>
      </w:r>
      <w:proofErr w:type="spellEnd"/>
      <w:r w:rsidR="000D262C" w:rsidRPr="000D262C">
        <w:rPr>
          <w:rStyle w:val="3"/>
          <w:rFonts w:ascii="Times New Roman" w:eastAsia="Times New Roman" w:hAnsi="Times New Roman" w:cs="Times New Roman"/>
          <w:bCs/>
          <w:iCs/>
        </w:rPr>
        <w:t xml:space="preserve"> у </w:t>
      </w:r>
      <w:proofErr w:type="spellStart"/>
      <w:r w:rsidR="000D262C" w:rsidRPr="000D262C">
        <w:rPr>
          <w:rStyle w:val="3"/>
          <w:rFonts w:ascii="Times New Roman" w:eastAsia="Times New Roman" w:hAnsi="Times New Roman" w:cs="Times New Roman"/>
          <w:bCs/>
          <w:iCs/>
        </w:rPr>
        <w:t>разі</w:t>
      </w:r>
      <w:proofErr w:type="spellEnd"/>
      <w:r w:rsidR="000D262C" w:rsidRPr="000D262C">
        <w:rPr>
          <w:rStyle w:val="3"/>
          <w:rFonts w:ascii="Times New Roman" w:eastAsia="Times New Roman" w:hAnsi="Times New Roman" w:cs="Times New Roman"/>
          <w:bCs/>
          <w:iCs/>
        </w:rPr>
        <w:t xml:space="preserve"> </w:t>
      </w:r>
      <w:proofErr w:type="spellStart"/>
      <w:r w:rsidR="000D262C" w:rsidRPr="000D262C">
        <w:rPr>
          <w:rStyle w:val="3"/>
          <w:rFonts w:ascii="Times New Roman" w:eastAsia="Times New Roman" w:hAnsi="Times New Roman" w:cs="Times New Roman"/>
          <w:bCs/>
          <w:iCs/>
        </w:rPr>
        <w:t>втрати</w:t>
      </w:r>
      <w:proofErr w:type="spellEnd"/>
      <w:r w:rsidR="000D262C" w:rsidRPr="000D262C">
        <w:rPr>
          <w:rStyle w:val="3"/>
          <w:rFonts w:ascii="Times New Roman" w:eastAsia="Times New Roman" w:hAnsi="Times New Roman" w:cs="Times New Roman"/>
          <w:bCs/>
          <w:iCs/>
        </w:rPr>
        <w:t xml:space="preserve"> </w:t>
      </w:r>
      <w:proofErr w:type="spellStart"/>
      <w:r w:rsidR="000D262C" w:rsidRPr="000D262C">
        <w:rPr>
          <w:rStyle w:val="3"/>
          <w:rFonts w:ascii="Times New Roman" w:eastAsia="Times New Roman" w:hAnsi="Times New Roman" w:cs="Times New Roman"/>
          <w:bCs/>
          <w:iCs/>
        </w:rPr>
        <w:t>годувальника</w:t>
      </w:r>
      <w:proofErr w:type="spellEnd"/>
    </w:p>
    <w:p w14:paraId="6BB5D47A" w14:textId="2CD2DA28" w:rsidR="000D262C" w:rsidRPr="009D342F" w:rsidRDefault="000D262C" w:rsidP="000D262C">
      <w:pPr>
        <w:pStyle w:val="Standard"/>
        <w:jc w:val="both"/>
        <w:rPr>
          <w:rFonts w:ascii="Times New Roman" w:hAnsi="Times New Roman"/>
          <w:lang w:val="uk-UA"/>
        </w:rPr>
      </w:pPr>
      <w:r w:rsidRPr="009D342F">
        <w:rPr>
          <w:rFonts w:ascii="Times New Roman" w:hAnsi="Times New Roman" w:cs="Tahoma"/>
          <w:lang w:val="uk-UA"/>
        </w:rPr>
        <w:t xml:space="preserve">Тема </w:t>
      </w:r>
      <w:r w:rsidR="003D4949">
        <w:rPr>
          <w:rFonts w:ascii="Times New Roman" w:hAnsi="Times New Roman" w:cs="Tahoma"/>
          <w:lang w:val="uk-UA"/>
        </w:rPr>
        <w:t>9</w:t>
      </w:r>
      <w:r w:rsidRPr="009D342F">
        <w:rPr>
          <w:rFonts w:ascii="Times New Roman" w:hAnsi="Times New Roman" w:cs="Tahoma"/>
          <w:lang w:val="uk-UA"/>
        </w:rPr>
        <w:t xml:space="preserve">. </w:t>
      </w:r>
      <w:r w:rsidRPr="008A3B8B">
        <w:rPr>
          <w:rFonts w:ascii="Times New Roman" w:hAnsi="Times New Roman"/>
          <w:lang w:val="uk-UA"/>
        </w:rPr>
        <w:t>Стаж роботи щодо права громадян на трудову пенсію</w:t>
      </w:r>
    </w:p>
    <w:p w14:paraId="14B947AF" w14:textId="77777777" w:rsidR="00560673" w:rsidRDefault="00560673" w:rsidP="008F3DF7">
      <w:pPr>
        <w:ind w:firstLine="547"/>
        <w:jc w:val="both"/>
        <w:rPr>
          <w:rStyle w:val="2"/>
          <w:rFonts w:eastAsia="Symbol" w:cs="Arial"/>
          <w:b/>
          <w:sz w:val="24"/>
          <w:szCs w:val="24"/>
        </w:rPr>
      </w:pPr>
    </w:p>
    <w:p w14:paraId="22FFBFC5" w14:textId="77777777" w:rsidR="008B16FE" w:rsidRDefault="008B16FE" w:rsidP="008B16FE">
      <w:pPr>
        <w:pStyle w:val="1"/>
      </w:pPr>
      <w:r w:rsidRPr="008B16FE">
        <w:t>Навчальні матеріали та ресурси</w:t>
      </w:r>
    </w:p>
    <w:p w14:paraId="486CAF13" w14:textId="77777777" w:rsidR="00705B30" w:rsidRPr="00A746CF" w:rsidRDefault="00836EAC" w:rsidP="00705B30">
      <w:pPr>
        <w:snapToGrid w:val="0"/>
        <w:jc w:val="both"/>
        <w:rPr>
          <w:rStyle w:val="3"/>
          <w:rFonts w:eastAsia="Calibri" w:cs="Arial"/>
          <w:b/>
          <w:bCs/>
          <w:iCs/>
          <w:color w:val="000000"/>
          <w:sz w:val="24"/>
          <w:szCs w:val="24"/>
        </w:rPr>
      </w:pPr>
      <w:r w:rsidRPr="00A746CF">
        <w:rPr>
          <w:rFonts w:eastAsia="PT Sans"/>
          <w:b/>
          <w:bCs/>
          <w:color w:val="000000" w:themeColor="text1"/>
          <w:sz w:val="24"/>
          <w:szCs w:val="24"/>
          <w:lang w:val="en-US"/>
        </w:rPr>
        <w:t>I</w:t>
      </w:r>
      <w:r w:rsidR="00705B30" w:rsidRPr="00A746CF">
        <w:rPr>
          <w:rFonts w:eastAsia="PT Sans"/>
          <w:b/>
          <w:bCs/>
          <w:color w:val="000000" w:themeColor="text1"/>
          <w:sz w:val="24"/>
          <w:szCs w:val="24"/>
        </w:rPr>
        <w:t>.</w:t>
      </w:r>
      <w:r w:rsidR="00705B30" w:rsidRPr="00A746CF">
        <w:rPr>
          <w:rFonts w:eastAsia="PT Sans"/>
          <w:b/>
          <w:bCs/>
          <w:color w:val="1155CC"/>
          <w:sz w:val="24"/>
          <w:szCs w:val="24"/>
        </w:rPr>
        <w:t xml:space="preserve"> </w:t>
      </w:r>
      <w:r w:rsidR="00705B30" w:rsidRPr="00A746CF">
        <w:rPr>
          <w:rFonts w:eastAsia="PT Sans"/>
          <w:b/>
          <w:bCs/>
          <w:sz w:val="24"/>
          <w:szCs w:val="24"/>
        </w:rPr>
        <w:t>Базов</w:t>
      </w:r>
      <w:r w:rsidRPr="00A746CF">
        <w:rPr>
          <w:rFonts w:eastAsia="PT Sans"/>
          <w:b/>
          <w:bCs/>
          <w:sz w:val="24"/>
          <w:szCs w:val="24"/>
        </w:rPr>
        <w:t>а література</w:t>
      </w:r>
      <w:r w:rsidR="00705B30" w:rsidRPr="00A746CF">
        <w:rPr>
          <w:rFonts w:eastAsia="PT Sans"/>
          <w:b/>
          <w:bCs/>
          <w:sz w:val="24"/>
          <w:szCs w:val="24"/>
        </w:rPr>
        <w:t xml:space="preserve"> (до усіх тем): </w:t>
      </w:r>
    </w:p>
    <w:p w14:paraId="0C8542D3" w14:textId="672A89BF" w:rsidR="00836EAC" w:rsidRDefault="00836EAC" w:rsidP="00836EAC">
      <w:pPr>
        <w:spacing w:line="240" w:lineRule="auto"/>
        <w:jc w:val="both"/>
        <w:rPr>
          <w:rFonts w:eastAsia="PT Sans"/>
          <w:sz w:val="24"/>
          <w:szCs w:val="24"/>
        </w:rPr>
      </w:pPr>
      <w:r>
        <w:rPr>
          <w:rFonts w:eastAsia="PT Sans"/>
          <w:color w:val="000000" w:themeColor="text1"/>
          <w:sz w:val="24"/>
          <w:szCs w:val="24"/>
        </w:rPr>
        <w:t>1</w:t>
      </w:r>
      <w:r w:rsidRPr="00836EAC">
        <w:rPr>
          <w:rFonts w:eastAsia="PT Sans"/>
          <w:color w:val="000000" w:themeColor="text1"/>
          <w:sz w:val="24"/>
          <w:szCs w:val="24"/>
        </w:rPr>
        <w:t>.</w:t>
      </w:r>
      <w:r w:rsidRPr="00836EAC">
        <w:rPr>
          <w:rFonts w:eastAsia="PT Sans"/>
          <w:color w:val="1155CC"/>
          <w:sz w:val="24"/>
          <w:szCs w:val="24"/>
        </w:rPr>
        <w:t xml:space="preserve"> </w:t>
      </w:r>
      <w:r w:rsidR="0006733C" w:rsidRPr="0006733C">
        <w:rPr>
          <w:rFonts w:eastAsia="PT Sans"/>
          <w:sz w:val="24"/>
          <w:szCs w:val="24"/>
        </w:rPr>
        <w:t xml:space="preserve">Право соціального забезпечення: підручник / О.М. Ярошенко, А.М. Слюсар, І.А. </w:t>
      </w:r>
      <w:proofErr w:type="spellStart"/>
      <w:r w:rsidR="0006733C" w:rsidRPr="0006733C">
        <w:rPr>
          <w:rFonts w:eastAsia="PT Sans"/>
          <w:sz w:val="24"/>
          <w:szCs w:val="24"/>
        </w:rPr>
        <w:t>Ветухова</w:t>
      </w:r>
      <w:proofErr w:type="spellEnd"/>
      <w:r w:rsidR="0006733C" w:rsidRPr="0006733C">
        <w:rPr>
          <w:rFonts w:eastAsia="PT Sans"/>
          <w:sz w:val="24"/>
          <w:szCs w:val="24"/>
        </w:rPr>
        <w:t xml:space="preserve"> та ін.; за </w:t>
      </w:r>
      <w:proofErr w:type="spellStart"/>
      <w:r w:rsidR="0006733C" w:rsidRPr="0006733C">
        <w:rPr>
          <w:rFonts w:eastAsia="PT Sans"/>
          <w:sz w:val="24"/>
          <w:szCs w:val="24"/>
        </w:rPr>
        <w:t>заг</w:t>
      </w:r>
      <w:proofErr w:type="spellEnd"/>
      <w:r w:rsidR="0006733C" w:rsidRPr="0006733C">
        <w:rPr>
          <w:rFonts w:eastAsia="PT Sans"/>
          <w:sz w:val="24"/>
          <w:szCs w:val="24"/>
        </w:rPr>
        <w:t>. ред. О.М. Ярошенка. Харків: Право, 2019</w:t>
      </w:r>
    </w:p>
    <w:p w14:paraId="65F35D52" w14:textId="3C6470BF" w:rsidR="0006733C" w:rsidRDefault="0006733C" w:rsidP="00836EAC">
      <w:pPr>
        <w:spacing w:line="240" w:lineRule="auto"/>
        <w:jc w:val="both"/>
        <w:rPr>
          <w:rFonts w:eastAsia="PT Sans"/>
          <w:sz w:val="24"/>
          <w:szCs w:val="24"/>
        </w:rPr>
      </w:pPr>
      <w:r>
        <w:rPr>
          <w:rFonts w:eastAsia="PT Sans"/>
          <w:sz w:val="24"/>
          <w:szCs w:val="24"/>
        </w:rPr>
        <w:t xml:space="preserve">2. </w:t>
      </w:r>
      <w:proofErr w:type="spellStart"/>
      <w:r>
        <w:rPr>
          <w:rFonts w:eastAsia="PT Sans"/>
          <w:sz w:val="24"/>
          <w:szCs w:val="24"/>
        </w:rPr>
        <w:t>Сташків</w:t>
      </w:r>
      <w:proofErr w:type="spellEnd"/>
      <w:r>
        <w:rPr>
          <w:rFonts w:eastAsia="PT Sans"/>
          <w:sz w:val="24"/>
          <w:szCs w:val="24"/>
        </w:rPr>
        <w:t xml:space="preserve"> Б.І. Право соціального забезпечення. Загальна частина. Навчальний посібник. – Чернігів: ПАТ «ПВК» «Десна», 2016</w:t>
      </w:r>
    </w:p>
    <w:p w14:paraId="1D7E6F91" w14:textId="43E1165A" w:rsidR="0006733C" w:rsidRPr="00AD5C18" w:rsidRDefault="00F27A93" w:rsidP="00AD5C18">
      <w:pPr>
        <w:spacing w:line="240" w:lineRule="auto"/>
        <w:jc w:val="both"/>
        <w:rPr>
          <w:rStyle w:val="3"/>
          <w:rFonts w:eastAsia="PT Sans"/>
          <w:sz w:val="24"/>
          <w:szCs w:val="24"/>
        </w:rPr>
      </w:pPr>
      <w:r>
        <w:rPr>
          <w:rFonts w:eastAsia="PT Sans"/>
          <w:sz w:val="24"/>
          <w:szCs w:val="24"/>
        </w:rPr>
        <w:t xml:space="preserve">3. </w:t>
      </w:r>
      <w:r w:rsidR="0006733C" w:rsidRPr="00836EAC">
        <w:rPr>
          <w:rFonts w:eastAsia="PT Sans"/>
          <w:sz w:val="24"/>
          <w:szCs w:val="24"/>
        </w:rPr>
        <w:t xml:space="preserve">Трудове право України: Підручник / за </w:t>
      </w:r>
      <w:proofErr w:type="spellStart"/>
      <w:r w:rsidR="0006733C" w:rsidRPr="00836EAC">
        <w:rPr>
          <w:rFonts w:eastAsia="PT Sans"/>
          <w:sz w:val="24"/>
          <w:szCs w:val="24"/>
        </w:rPr>
        <w:t>заг.ред</w:t>
      </w:r>
      <w:proofErr w:type="spellEnd"/>
      <w:r w:rsidR="0006733C" w:rsidRPr="00836EAC">
        <w:rPr>
          <w:rFonts w:eastAsia="PT Sans"/>
          <w:sz w:val="24"/>
          <w:szCs w:val="24"/>
        </w:rPr>
        <w:t xml:space="preserve">. М.І. </w:t>
      </w:r>
      <w:proofErr w:type="spellStart"/>
      <w:r w:rsidR="0006733C" w:rsidRPr="00836EAC">
        <w:rPr>
          <w:rFonts w:eastAsia="PT Sans"/>
          <w:sz w:val="24"/>
          <w:szCs w:val="24"/>
        </w:rPr>
        <w:t>Іншина</w:t>
      </w:r>
      <w:proofErr w:type="spellEnd"/>
      <w:r w:rsidR="0006733C" w:rsidRPr="00836EAC">
        <w:rPr>
          <w:rFonts w:eastAsia="PT Sans"/>
          <w:sz w:val="24"/>
          <w:szCs w:val="24"/>
        </w:rPr>
        <w:t>, В.Л. Костюка. Київ: Юрінком Інтер, Буква Закону, 2019</w:t>
      </w:r>
      <w:r w:rsidR="0006733C" w:rsidRPr="0006733C">
        <w:rPr>
          <w:rStyle w:val="3"/>
          <w:rFonts w:eastAsia="Calibri" w:cs="Arial"/>
          <w:bCs/>
          <w:iCs/>
          <w:color w:val="000000"/>
          <w:sz w:val="24"/>
          <w:szCs w:val="24"/>
        </w:rPr>
        <w:t xml:space="preserve"> </w:t>
      </w:r>
    </w:p>
    <w:p w14:paraId="00FD7352" w14:textId="3F5D9E38" w:rsidR="00836EAC" w:rsidRPr="00705B30" w:rsidRDefault="00AD5C18" w:rsidP="00836EAC">
      <w:pPr>
        <w:snapToGrid w:val="0"/>
        <w:jc w:val="both"/>
        <w:rPr>
          <w:rStyle w:val="3"/>
          <w:rFonts w:eastAsia="Calibri" w:cs="Arial"/>
          <w:bCs/>
          <w:iCs/>
          <w:color w:val="000000"/>
          <w:sz w:val="24"/>
          <w:szCs w:val="24"/>
        </w:rPr>
      </w:pPr>
      <w:r>
        <w:rPr>
          <w:rStyle w:val="3"/>
          <w:rFonts w:eastAsia="Calibri" w:cs="Arial"/>
          <w:bCs/>
          <w:iCs/>
          <w:color w:val="000000"/>
          <w:sz w:val="24"/>
          <w:szCs w:val="24"/>
        </w:rPr>
        <w:t>4</w:t>
      </w:r>
      <w:r w:rsidR="00F27A93">
        <w:rPr>
          <w:rStyle w:val="3"/>
          <w:rFonts w:eastAsia="Calibri" w:cs="Arial"/>
          <w:bCs/>
          <w:iCs/>
          <w:color w:val="000000"/>
          <w:sz w:val="24"/>
          <w:szCs w:val="24"/>
        </w:rPr>
        <w:t xml:space="preserve">. </w:t>
      </w:r>
      <w:r w:rsidR="0006733C" w:rsidRPr="00705B30">
        <w:rPr>
          <w:rStyle w:val="3"/>
          <w:rFonts w:eastAsia="Calibri" w:cs="Arial"/>
          <w:bCs/>
          <w:iCs/>
          <w:color w:val="000000"/>
          <w:sz w:val="24"/>
          <w:szCs w:val="24"/>
        </w:rPr>
        <w:t xml:space="preserve">Іванов Ю.Ф., Іванова М.В. Трудове право України: </w:t>
      </w:r>
      <w:proofErr w:type="spellStart"/>
      <w:r w:rsidR="0006733C" w:rsidRPr="00705B30">
        <w:rPr>
          <w:rStyle w:val="3"/>
          <w:rFonts w:eastAsia="Calibri" w:cs="Arial"/>
          <w:bCs/>
          <w:iCs/>
          <w:color w:val="000000"/>
          <w:sz w:val="24"/>
          <w:szCs w:val="24"/>
        </w:rPr>
        <w:t>Навч</w:t>
      </w:r>
      <w:proofErr w:type="spellEnd"/>
      <w:r w:rsidR="0006733C" w:rsidRPr="00705B30">
        <w:rPr>
          <w:rStyle w:val="3"/>
          <w:rFonts w:eastAsia="Calibri" w:cs="Arial"/>
          <w:bCs/>
          <w:iCs/>
          <w:color w:val="000000"/>
          <w:sz w:val="24"/>
          <w:szCs w:val="24"/>
        </w:rPr>
        <w:t xml:space="preserve">. </w:t>
      </w:r>
      <w:proofErr w:type="spellStart"/>
      <w:r w:rsidR="0006733C" w:rsidRPr="00705B30">
        <w:rPr>
          <w:rStyle w:val="3"/>
          <w:rFonts w:eastAsia="Calibri" w:cs="Arial"/>
          <w:bCs/>
          <w:iCs/>
          <w:color w:val="000000"/>
          <w:sz w:val="24"/>
          <w:szCs w:val="24"/>
        </w:rPr>
        <w:t>посіб</w:t>
      </w:r>
      <w:proofErr w:type="spellEnd"/>
      <w:r w:rsidR="0006733C" w:rsidRPr="00705B30">
        <w:rPr>
          <w:rStyle w:val="3"/>
          <w:rFonts w:eastAsia="Calibri" w:cs="Arial"/>
          <w:bCs/>
          <w:iCs/>
          <w:color w:val="000000"/>
          <w:sz w:val="24"/>
          <w:szCs w:val="24"/>
        </w:rPr>
        <w:t>.</w:t>
      </w:r>
      <w:r w:rsidR="0006733C">
        <w:rPr>
          <w:rStyle w:val="3"/>
          <w:rFonts w:eastAsia="Calibri" w:cs="Arial"/>
          <w:bCs/>
          <w:iCs/>
          <w:color w:val="000000"/>
          <w:sz w:val="24"/>
          <w:szCs w:val="24"/>
        </w:rPr>
        <w:t>,</w:t>
      </w:r>
      <w:r w:rsidR="0006733C" w:rsidRPr="00705B30">
        <w:rPr>
          <w:rStyle w:val="3"/>
          <w:rFonts w:eastAsia="Calibri" w:cs="Arial"/>
          <w:bCs/>
          <w:iCs/>
          <w:color w:val="000000"/>
          <w:sz w:val="24"/>
          <w:szCs w:val="24"/>
        </w:rPr>
        <w:t xml:space="preserve"> К</w:t>
      </w:r>
      <w:r w:rsidR="0006733C">
        <w:rPr>
          <w:rStyle w:val="3"/>
          <w:rFonts w:eastAsia="Calibri" w:cs="Arial"/>
          <w:bCs/>
          <w:iCs/>
          <w:color w:val="000000"/>
          <w:sz w:val="24"/>
          <w:szCs w:val="24"/>
        </w:rPr>
        <w:t>иїв</w:t>
      </w:r>
      <w:r w:rsidR="0006733C" w:rsidRPr="00705B30">
        <w:rPr>
          <w:rStyle w:val="3"/>
          <w:rFonts w:eastAsia="Calibri" w:cs="Arial"/>
          <w:bCs/>
          <w:iCs/>
          <w:color w:val="000000"/>
          <w:sz w:val="24"/>
          <w:szCs w:val="24"/>
        </w:rPr>
        <w:t>,</w:t>
      </w:r>
      <w:r w:rsidR="0006733C">
        <w:rPr>
          <w:rStyle w:val="3"/>
          <w:rFonts w:eastAsia="Calibri" w:cs="Arial"/>
          <w:bCs/>
          <w:iCs/>
          <w:color w:val="000000"/>
          <w:sz w:val="24"/>
          <w:szCs w:val="24"/>
        </w:rPr>
        <w:t xml:space="preserve"> «</w:t>
      </w:r>
      <w:proofErr w:type="spellStart"/>
      <w:r w:rsidR="0006733C">
        <w:rPr>
          <w:rStyle w:val="3"/>
          <w:rFonts w:eastAsia="Calibri" w:cs="Arial"/>
          <w:bCs/>
          <w:iCs/>
          <w:color w:val="000000"/>
          <w:sz w:val="24"/>
          <w:szCs w:val="24"/>
        </w:rPr>
        <w:t>Аллєрта</w:t>
      </w:r>
      <w:proofErr w:type="spellEnd"/>
      <w:r w:rsidR="0006733C">
        <w:rPr>
          <w:rStyle w:val="3"/>
          <w:rFonts w:eastAsia="Calibri" w:cs="Arial"/>
          <w:bCs/>
          <w:iCs/>
          <w:color w:val="000000"/>
          <w:sz w:val="24"/>
          <w:szCs w:val="24"/>
        </w:rPr>
        <w:t>», 2020</w:t>
      </w:r>
    </w:p>
    <w:p w14:paraId="163DD08E" w14:textId="77777777" w:rsidR="00430F40" w:rsidRPr="00681754" w:rsidRDefault="00430F40" w:rsidP="00836EAC">
      <w:pPr>
        <w:snapToGrid w:val="0"/>
        <w:jc w:val="both"/>
        <w:rPr>
          <w:rFonts w:eastAsia="PT Sans"/>
          <w:b/>
          <w:bCs/>
          <w:color w:val="000000" w:themeColor="text1"/>
          <w:sz w:val="24"/>
          <w:szCs w:val="24"/>
          <w:lang w:val="ru-RU"/>
        </w:rPr>
      </w:pPr>
    </w:p>
    <w:p w14:paraId="5C76A12A" w14:textId="68053A68" w:rsidR="00836EAC" w:rsidRPr="00A746CF" w:rsidRDefault="00836EAC" w:rsidP="00836EAC">
      <w:pPr>
        <w:snapToGrid w:val="0"/>
        <w:jc w:val="both"/>
        <w:rPr>
          <w:rStyle w:val="3"/>
          <w:rFonts w:eastAsia="PT Sans"/>
          <w:b/>
          <w:bCs/>
          <w:color w:val="000000" w:themeColor="text1"/>
          <w:sz w:val="24"/>
          <w:szCs w:val="24"/>
        </w:rPr>
      </w:pPr>
      <w:r w:rsidRPr="00A746CF">
        <w:rPr>
          <w:rFonts w:eastAsia="PT Sans"/>
          <w:b/>
          <w:bCs/>
          <w:color w:val="000000" w:themeColor="text1"/>
          <w:sz w:val="24"/>
          <w:szCs w:val="24"/>
          <w:lang w:val="en-US"/>
        </w:rPr>
        <w:t>II</w:t>
      </w:r>
      <w:r w:rsidRPr="00A746CF">
        <w:rPr>
          <w:rFonts w:eastAsia="PT Sans"/>
          <w:b/>
          <w:bCs/>
          <w:color w:val="000000" w:themeColor="text1"/>
          <w:sz w:val="24"/>
          <w:szCs w:val="24"/>
        </w:rPr>
        <w:t>.</w:t>
      </w:r>
      <w:r w:rsidRPr="00A746CF">
        <w:rPr>
          <w:rFonts w:eastAsia="PT Sans"/>
          <w:b/>
          <w:bCs/>
          <w:color w:val="1155CC"/>
          <w:sz w:val="24"/>
          <w:szCs w:val="24"/>
        </w:rPr>
        <w:t xml:space="preserve"> </w:t>
      </w:r>
      <w:r w:rsidR="00CF4C29">
        <w:rPr>
          <w:rFonts w:eastAsia="PT Sans"/>
          <w:b/>
          <w:bCs/>
          <w:sz w:val="24"/>
          <w:szCs w:val="24"/>
        </w:rPr>
        <w:t>Базові нормативно-правові акти</w:t>
      </w:r>
      <w:r w:rsidRPr="00A746CF">
        <w:rPr>
          <w:rFonts w:eastAsia="PT Sans"/>
          <w:b/>
          <w:bCs/>
          <w:sz w:val="24"/>
          <w:szCs w:val="24"/>
        </w:rPr>
        <w:t>:</w:t>
      </w:r>
    </w:p>
    <w:p w14:paraId="4E11BBD6" w14:textId="1877F8DB" w:rsidR="00836EAC" w:rsidRPr="00984AD5" w:rsidRDefault="00875F22" w:rsidP="00984AD5">
      <w:pPr>
        <w:tabs>
          <w:tab w:val="left" w:pos="993"/>
          <w:tab w:val="left" w:pos="1080"/>
        </w:tabs>
        <w:suppressAutoHyphens/>
        <w:spacing w:line="240" w:lineRule="auto"/>
        <w:jc w:val="both"/>
        <w:rPr>
          <w:rStyle w:val="3"/>
          <w:sz w:val="24"/>
          <w:szCs w:val="24"/>
          <w:lang w:eastAsia="ar-SA"/>
        </w:rPr>
      </w:pPr>
      <w:r>
        <w:rPr>
          <w:rFonts w:eastAsia="PT Sans"/>
          <w:color w:val="000000" w:themeColor="text1"/>
          <w:sz w:val="24"/>
          <w:szCs w:val="24"/>
        </w:rPr>
        <w:t>1</w:t>
      </w:r>
      <w:r w:rsidR="00836EAC" w:rsidRPr="00D107B6">
        <w:rPr>
          <w:rFonts w:eastAsia="PT Sans"/>
          <w:color w:val="000000" w:themeColor="text1"/>
          <w:sz w:val="24"/>
          <w:szCs w:val="24"/>
        </w:rPr>
        <w:t>.</w:t>
      </w:r>
      <w:r w:rsidR="00836EAC" w:rsidRPr="008F0D74">
        <w:rPr>
          <w:rFonts w:eastAsia="PT Sans"/>
          <w:color w:val="1155CC"/>
          <w:sz w:val="24"/>
          <w:szCs w:val="24"/>
        </w:rPr>
        <w:t xml:space="preserve"> </w:t>
      </w:r>
      <w:r w:rsidR="00CF4C29" w:rsidRPr="00CF4C29">
        <w:rPr>
          <w:sz w:val="24"/>
          <w:szCs w:val="24"/>
        </w:rPr>
        <w:t>Конституція України від 28.06.1996</w:t>
      </w:r>
      <w:r w:rsidR="00CF4C29">
        <w:rPr>
          <w:sz w:val="24"/>
          <w:szCs w:val="24"/>
        </w:rPr>
        <w:t xml:space="preserve"> (статті 43, 46, 48)</w:t>
      </w:r>
      <w:r w:rsidR="00984AD5">
        <w:rPr>
          <w:sz w:val="24"/>
          <w:szCs w:val="24"/>
        </w:rPr>
        <w:t>.</w:t>
      </w:r>
      <w:r w:rsidR="00984AD5" w:rsidRPr="00984AD5">
        <w:rPr>
          <w:lang w:eastAsia="ar-SA"/>
        </w:rPr>
        <w:t xml:space="preserve"> </w:t>
      </w:r>
      <w:r w:rsidR="00984AD5" w:rsidRPr="00984AD5">
        <w:rPr>
          <w:i/>
          <w:iCs/>
          <w:sz w:val="24"/>
          <w:szCs w:val="24"/>
          <w:lang w:eastAsia="ar-SA"/>
        </w:rPr>
        <w:t>Відомості Верховної Ради України</w:t>
      </w:r>
      <w:r w:rsidR="00984AD5" w:rsidRPr="00984AD5">
        <w:rPr>
          <w:sz w:val="24"/>
          <w:szCs w:val="24"/>
          <w:lang w:eastAsia="ar-SA"/>
        </w:rPr>
        <w:t>. 1996. № 30. Ст. 141.</w:t>
      </w:r>
    </w:p>
    <w:p w14:paraId="195FCE5F" w14:textId="59EA0130" w:rsidR="00875F22" w:rsidRPr="00984AD5" w:rsidRDefault="00F924E2" w:rsidP="00984AD5">
      <w:pPr>
        <w:tabs>
          <w:tab w:val="left" w:pos="993"/>
          <w:tab w:val="left" w:pos="1080"/>
        </w:tabs>
        <w:suppressAutoHyphens/>
        <w:spacing w:line="240" w:lineRule="auto"/>
        <w:jc w:val="both"/>
        <w:rPr>
          <w:rStyle w:val="3"/>
          <w:sz w:val="24"/>
          <w:szCs w:val="24"/>
          <w:lang w:eastAsia="ar-SA"/>
        </w:rPr>
      </w:pPr>
      <w:r>
        <w:rPr>
          <w:rFonts w:eastAsia="PT Sans"/>
          <w:color w:val="000000" w:themeColor="text1"/>
          <w:sz w:val="24"/>
          <w:szCs w:val="24"/>
        </w:rPr>
        <w:t>2</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00CF4C29" w:rsidRPr="00CF4C29">
        <w:rPr>
          <w:sz w:val="24"/>
          <w:szCs w:val="24"/>
        </w:rPr>
        <w:t>Кодекс законів про працю України від 10.12.1971</w:t>
      </w:r>
      <w:r w:rsidR="00984AD5">
        <w:rPr>
          <w:sz w:val="24"/>
          <w:szCs w:val="24"/>
        </w:rPr>
        <w:t xml:space="preserve">. </w:t>
      </w:r>
      <w:r w:rsidR="00984AD5" w:rsidRPr="00984AD5">
        <w:rPr>
          <w:i/>
          <w:iCs/>
          <w:sz w:val="24"/>
          <w:szCs w:val="24"/>
          <w:lang w:eastAsia="ar-SA"/>
        </w:rPr>
        <w:t>Відомості Верховної Ради УРСР</w:t>
      </w:r>
      <w:r w:rsidR="00984AD5" w:rsidRPr="00984AD5">
        <w:rPr>
          <w:sz w:val="24"/>
          <w:szCs w:val="24"/>
          <w:lang w:eastAsia="ar-SA"/>
        </w:rPr>
        <w:t>. 1971. № 50. Ст. 375.</w:t>
      </w:r>
    </w:p>
    <w:p w14:paraId="0B7CCCE2" w14:textId="6B2E3BE3" w:rsidR="00875F22" w:rsidRPr="00435F32" w:rsidRDefault="00374C84" w:rsidP="00875F22">
      <w:pPr>
        <w:spacing w:line="240" w:lineRule="auto"/>
        <w:jc w:val="both"/>
        <w:rPr>
          <w:rStyle w:val="3"/>
          <w:rFonts w:eastAsia="PT Sans"/>
          <w:sz w:val="24"/>
          <w:szCs w:val="24"/>
        </w:rPr>
      </w:pPr>
      <w:r>
        <w:rPr>
          <w:rFonts w:eastAsia="PT Sans"/>
          <w:color w:val="000000" w:themeColor="text1"/>
          <w:sz w:val="24"/>
          <w:szCs w:val="24"/>
        </w:rPr>
        <w:t>3</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00435F32" w:rsidRPr="00435F32">
        <w:rPr>
          <w:sz w:val="24"/>
          <w:szCs w:val="24"/>
        </w:rPr>
        <w:t>Про практику розгляду судами трудових спорів: Постанова Пленуму Верховного Суду України № 9 від 06.11.1992</w:t>
      </w:r>
    </w:p>
    <w:p w14:paraId="68D9BC60" w14:textId="036B8673" w:rsidR="00E97308" w:rsidRPr="006A6F29" w:rsidRDefault="00BF141C" w:rsidP="00E97308">
      <w:pPr>
        <w:tabs>
          <w:tab w:val="left" w:pos="935"/>
          <w:tab w:val="left" w:pos="993"/>
          <w:tab w:val="left" w:pos="1080"/>
        </w:tabs>
        <w:suppressAutoHyphens/>
        <w:spacing w:line="240" w:lineRule="auto"/>
        <w:jc w:val="both"/>
        <w:rPr>
          <w:lang w:eastAsia="ar-SA"/>
        </w:rPr>
      </w:pPr>
      <w:r>
        <w:rPr>
          <w:rFonts w:eastAsia="PT Sans"/>
          <w:color w:val="000000" w:themeColor="text1"/>
          <w:sz w:val="24"/>
          <w:szCs w:val="24"/>
        </w:rPr>
        <w:t>4</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00E97308" w:rsidRPr="00E97308">
        <w:rPr>
          <w:sz w:val="24"/>
          <w:szCs w:val="24"/>
          <w:lang w:eastAsia="ar-SA"/>
        </w:rPr>
        <w:t xml:space="preserve">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Закон України від </w:t>
      </w:r>
      <w:r w:rsidR="00E97308" w:rsidRPr="00E97308">
        <w:rPr>
          <w:sz w:val="24"/>
          <w:szCs w:val="24"/>
        </w:rPr>
        <w:t>23</w:t>
      </w:r>
      <w:r w:rsidR="00E97308">
        <w:rPr>
          <w:sz w:val="24"/>
          <w:szCs w:val="24"/>
        </w:rPr>
        <w:t>.09.1999</w:t>
      </w:r>
      <w:r w:rsidR="00E97308" w:rsidRPr="00E97308">
        <w:rPr>
          <w:sz w:val="24"/>
          <w:szCs w:val="24"/>
        </w:rPr>
        <w:t xml:space="preserve">. </w:t>
      </w:r>
      <w:r w:rsidR="00E97308" w:rsidRPr="00E97308">
        <w:rPr>
          <w:i/>
          <w:iCs/>
          <w:sz w:val="24"/>
          <w:szCs w:val="24"/>
          <w:lang w:eastAsia="ar-SA"/>
        </w:rPr>
        <w:t>Відомості Верховної Ради України</w:t>
      </w:r>
      <w:r w:rsidR="00E97308" w:rsidRPr="00E97308">
        <w:rPr>
          <w:sz w:val="24"/>
          <w:szCs w:val="24"/>
          <w:lang w:eastAsia="ar-SA"/>
        </w:rPr>
        <w:t>. 1999. № 46. Ст. 403.</w:t>
      </w:r>
    </w:p>
    <w:p w14:paraId="66562827" w14:textId="7EFE9819" w:rsidR="00EE194F" w:rsidRPr="00EE194F" w:rsidRDefault="00BF141C" w:rsidP="00EE194F">
      <w:pPr>
        <w:tabs>
          <w:tab w:val="left" w:pos="935"/>
          <w:tab w:val="left" w:pos="993"/>
        </w:tabs>
        <w:autoSpaceDE w:val="0"/>
        <w:autoSpaceDN w:val="0"/>
        <w:adjustRightInd w:val="0"/>
        <w:spacing w:line="240" w:lineRule="auto"/>
        <w:contextualSpacing/>
        <w:jc w:val="both"/>
        <w:rPr>
          <w:rFonts w:eastAsia="Calibri"/>
          <w:sz w:val="24"/>
          <w:szCs w:val="24"/>
        </w:rPr>
      </w:pPr>
      <w:r>
        <w:rPr>
          <w:rFonts w:eastAsia="PT Sans"/>
          <w:color w:val="000000" w:themeColor="text1"/>
          <w:sz w:val="24"/>
          <w:szCs w:val="24"/>
        </w:rPr>
        <w:lastRenderedPageBreak/>
        <w:t>5</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00EE194F" w:rsidRPr="00EE194F">
        <w:rPr>
          <w:rFonts w:eastAsia="Calibri"/>
          <w:sz w:val="24"/>
          <w:szCs w:val="24"/>
        </w:rPr>
        <w:t xml:space="preserve">Про загальнообов’язкове державне соціальне страхування на випадок безробіття: Закон України  від 02.03.2000. </w:t>
      </w:r>
      <w:r w:rsidR="00EE194F" w:rsidRPr="00EE194F">
        <w:rPr>
          <w:rFonts w:eastAsia="Calibri"/>
          <w:i/>
          <w:iCs/>
          <w:sz w:val="24"/>
          <w:szCs w:val="24"/>
        </w:rPr>
        <w:t>Офіційний вісник України</w:t>
      </w:r>
      <w:r w:rsidR="00EE194F" w:rsidRPr="00EE194F">
        <w:rPr>
          <w:rFonts w:eastAsia="Calibri"/>
          <w:sz w:val="24"/>
          <w:szCs w:val="24"/>
        </w:rPr>
        <w:t xml:space="preserve">. 2000. № 13. Ст. 505. </w:t>
      </w:r>
    </w:p>
    <w:p w14:paraId="453E9432" w14:textId="3471FBE9" w:rsidR="00875F22" w:rsidRPr="00EE194F" w:rsidRDefault="00CE4CEB" w:rsidP="00EE194F">
      <w:pPr>
        <w:tabs>
          <w:tab w:val="left" w:pos="935"/>
        </w:tabs>
        <w:spacing w:line="240" w:lineRule="auto"/>
        <w:jc w:val="both"/>
        <w:rPr>
          <w:rStyle w:val="3"/>
          <w:rFonts w:eastAsia="Calibri"/>
        </w:rPr>
      </w:pPr>
      <w:r>
        <w:rPr>
          <w:rFonts w:eastAsia="PT Sans"/>
          <w:color w:val="000000" w:themeColor="text1"/>
          <w:sz w:val="24"/>
          <w:szCs w:val="24"/>
        </w:rPr>
        <w:t>6</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00EE194F" w:rsidRPr="00EE194F">
        <w:rPr>
          <w:rFonts w:eastAsia="Calibri"/>
          <w:sz w:val="24"/>
          <w:szCs w:val="24"/>
        </w:rPr>
        <w:t xml:space="preserve">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Закон України від 18.01.2001. </w:t>
      </w:r>
      <w:r w:rsidR="00EE194F" w:rsidRPr="00EE194F">
        <w:rPr>
          <w:rFonts w:eastAsia="Calibri"/>
          <w:i/>
          <w:iCs/>
          <w:sz w:val="24"/>
          <w:szCs w:val="24"/>
        </w:rPr>
        <w:t>Офіційний вісник України</w:t>
      </w:r>
      <w:r w:rsidR="00EE194F" w:rsidRPr="00EE194F">
        <w:rPr>
          <w:rFonts w:eastAsia="Calibri"/>
          <w:sz w:val="24"/>
          <w:szCs w:val="24"/>
        </w:rPr>
        <w:t>. 2001. № 8. Ст. 310.</w:t>
      </w:r>
    </w:p>
    <w:p w14:paraId="4976A1DF" w14:textId="6AB3E07A" w:rsidR="00EE194F" w:rsidRPr="00EE194F" w:rsidRDefault="00817883" w:rsidP="00EE194F">
      <w:pPr>
        <w:tabs>
          <w:tab w:val="left" w:pos="935"/>
          <w:tab w:val="left" w:pos="993"/>
        </w:tabs>
        <w:autoSpaceDE w:val="0"/>
        <w:autoSpaceDN w:val="0"/>
        <w:adjustRightInd w:val="0"/>
        <w:spacing w:line="240" w:lineRule="auto"/>
        <w:contextualSpacing/>
        <w:jc w:val="both"/>
        <w:rPr>
          <w:rFonts w:eastAsia="Calibri"/>
          <w:sz w:val="24"/>
          <w:szCs w:val="24"/>
        </w:rPr>
      </w:pPr>
      <w:r>
        <w:rPr>
          <w:rFonts w:eastAsia="PT Sans"/>
          <w:color w:val="000000" w:themeColor="text1"/>
          <w:sz w:val="24"/>
          <w:szCs w:val="24"/>
        </w:rPr>
        <w:t>7</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00EE194F" w:rsidRPr="00EE194F">
        <w:rPr>
          <w:rFonts w:eastAsia="Calibri"/>
          <w:sz w:val="24"/>
          <w:szCs w:val="24"/>
        </w:rPr>
        <w:t>Про зайнятість населення: Закон України від 0</w:t>
      </w:r>
      <w:r w:rsidR="00EE194F" w:rsidRPr="00EE194F">
        <w:rPr>
          <w:rFonts w:eastAsia="Calibri"/>
          <w:bCs/>
          <w:sz w:val="24"/>
          <w:szCs w:val="24"/>
          <w:bdr w:val="none" w:sz="0" w:space="0" w:color="auto" w:frame="1"/>
          <w:shd w:val="clear" w:color="auto" w:fill="FFFFFF"/>
        </w:rPr>
        <w:t xml:space="preserve">5.07.2012. </w:t>
      </w:r>
      <w:r w:rsidR="00EE194F" w:rsidRPr="00EE194F">
        <w:rPr>
          <w:rFonts w:eastAsia="Calibri"/>
          <w:i/>
          <w:iCs/>
          <w:sz w:val="24"/>
          <w:szCs w:val="24"/>
        </w:rPr>
        <w:t>Відомості Верховної Ради України</w:t>
      </w:r>
      <w:r w:rsidR="00EE194F" w:rsidRPr="00EE194F">
        <w:rPr>
          <w:rFonts w:eastAsia="Calibri"/>
          <w:sz w:val="24"/>
          <w:szCs w:val="24"/>
        </w:rPr>
        <w:t>. 2013. № 24. Ст. 243.</w:t>
      </w:r>
    </w:p>
    <w:p w14:paraId="74FB179E" w14:textId="099B5C61" w:rsidR="00875F22" w:rsidRPr="00930876" w:rsidRDefault="00F00376" w:rsidP="00930876">
      <w:pPr>
        <w:tabs>
          <w:tab w:val="left" w:pos="935"/>
          <w:tab w:val="left" w:pos="993"/>
        </w:tabs>
        <w:autoSpaceDE w:val="0"/>
        <w:autoSpaceDN w:val="0"/>
        <w:adjustRightInd w:val="0"/>
        <w:spacing w:line="240" w:lineRule="auto"/>
        <w:contextualSpacing/>
        <w:jc w:val="both"/>
        <w:rPr>
          <w:rStyle w:val="3"/>
          <w:rFonts w:eastAsia="Calibri"/>
        </w:rPr>
      </w:pPr>
      <w:r>
        <w:rPr>
          <w:rFonts w:eastAsia="PT Sans"/>
          <w:color w:val="000000" w:themeColor="text1"/>
          <w:sz w:val="24"/>
          <w:szCs w:val="24"/>
        </w:rPr>
        <w:t>8</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00930876" w:rsidRPr="00930876">
        <w:rPr>
          <w:rFonts w:eastAsia="Calibri"/>
          <w:sz w:val="24"/>
          <w:szCs w:val="24"/>
        </w:rPr>
        <w:t xml:space="preserve">Про основи соціального захисту інвалідів в Україні: Закон Української РСР від 21.03.1991. </w:t>
      </w:r>
      <w:r w:rsidR="00930876" w:rsidRPr="00930876">
        <w:rPr>
          <w:rFonts w:eastAsia="Calibri"/>
          <w:i/>
          <w:iCs/>
          <w:sz w:val="24"/>
          <w:szCs w:val="24"/>
        </w:rPr>
        <w:t>Відомості Верховної Ради УРСР</w:t>
      </w:r>
      <w:r w:rsidR="00930876" w:rsidRPr="00930876">
        <w:rPr>
          <w:rFonts w:eastAsia="Calibri"/>
          <w:sz w:val="24"/>
          <w:szCs w:val="24"/>
        </w:rPr>
        <w:t>. 1991. № 21. Ст. 252.</w:t>
      </w:r>
      <w:r w:rsidR="00930876" w:rsidRPr="006A6F29">
        <w:rPr>
          <w:rFonts w:eastAsia="Calibri"/>
        </w:rPr>
        <w:t xml:space="preserve"> </w:t>
      </w:r>
    </w:p>
    <w:p w14:paraId="4967A329" w14:textId="6A04791F" w:rsidR="00875F22" w:rsidRPr="00930876" w:rsidRDefault="007A6B96" w:rsidP="00930876">
      <w:pPr>
        <w:tabs>
          <w:tab w:val="left" w:pos="935"/>
        </w:tabs>
        <w:spacing w:line="240" w:lineRule="auto"/>
        <w:jc w:val="both"/>
        <w:rPr>
          <w:rStyle w:val="3"/>
          <w:rFonts w:eastAsia="Calibri"/>
        </w:rPr>
      </w:pPr>
      <w:r>
        <w:rPr>
          <w:rFonts w:eastAsia="PT Sans"/>
          <w:color w:val="000000" w:themeColor="text1"/>
          <w:sz w:val="24"/>
          <w:szCs w:val="24"/>
        </w:rPr>
        <w:t>9</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00930876" w:rsidRPr="00930876">
        <w:rPr>
          <w:rFonts w:eastAsia="Calibri"/>
          <w:sz w:val="24"/>
          <w:szCs w:val="24"/>
        </w:rPr>
        <w:t xml:space="preserve">Про охорону праці: Закон України від 14.10.1992 в редакції Закону України від 21.11.2002. </w:t>
      </w:r>
      <w:r w:rsidR="00930876" w:rsidRPr="00930876">
        <w:rPr>
          <w:rFonts w:eastAsia="Calibri"/>
          <w:i/>
          <w:iCs/>
          <w:sz w:val="24"/>
          <w:szCs w:val="24"/>
        </w:rPr>
        <w:t>Відомості Верховної Ради України</w:t>
      </w:r>
      <w:r w:rsidR="00930876" w:rsidRPr="00930876">
        <w:rPr>
          <w:rFonts w:eastAsia="Calibri"/>
          <w:sz w:val="24"/>
          <w:szCs w:val="24"/>
        </w:rPr>
        <w:t>. 2003. № 2. Ст. 10.</w:t>
      </w:r>
    </w:p>
    <w:p w14:paraId="3ADBE3D9" w14:textId="412D61DC" w:rsidR="00C61595" w:rsidRDefault="00C61595" w:rsidP="00C61595">
      <w:pPr>
        <w:pStyle w:val="13"/>
        <w:shd w:val="clear" w:color="auto" w:fill="auto"/>
        <w:tabs>
          <w:tab w:val="left" w:pos="426"/>
        </w:tabs>
        <w:spacing w:line="240" w:lineRule="auto"/>
        <w:ind w:firstLine="0"/>
        <w:rPr>
          <w:sz w:val="24"/>
          <w:szCs w:val="24"/>
          <w:lang w:val="uk-UA"/>
        </w:rPr>
      </w:pPr>
      <w:r w:rsidRPr="00C61595">
        <w:rPr>
          <w:rFonts w:eastAsia="PT Sans"/>
          <w:color w:val="000000" w:themeColor="text1"/>
          <w:sz w:val="24"/>
          <w:szCs w:val="24"/>
          <w:lang w:val="uk-UA"/>
        </w:rPr>
        <w:t>1</w:t>
      </w:r>
      <w:r w:rsidR="00AD5C18">
        <w:rPr>
          <w:rFonts w:eastAsia="PT Sans"/>
          <w:color w:val="000000" w:themeColor="text1"/>
          <w:sz w:val="24"/>
          <w:szCs w:val="24"/>
          <w:lang w:val="uk-UA"/>
        </w:rPr>
        <w:t>0</w:t>
      </w:r>
      <w:r w:rsidRPr="00C61595">
        <w:rPr>
          <w:rFonts w:eastAsia="PT Sans"/>
          <w:color w:val="000000" w:themeColor="text1"/>
          <w:sz w:val="24"/>
          <w:szCs w:val="24"/>
          <w:lang w:val="uk-UA"/>
        </w:rPr>
        <w:t>.</w:t>
      </w:r>
      <w:r w:rsidRPr="00C61595">
        <w:rPr>
          <w:rFonts w:eastAsia="PT Sans"/>
          <w:color w:val="1155CC"/>
          <w:sz w:val="24"/>
          <w:szCs w:val="24"/>
          <w:lang w:val="uk-UA"/>
        </w:rPr>
        <w:t xml:space="preserve"> </w:t>
      </w:r>
      <w:r w:rsidRPr="00C61595">
        <w:rPr>
          <w:sz w:val="24"/>
          <w:szCs w:val="24"/>
          <w:lang w:val="uk-UA"/>
        </w:rPr>
        <w:t>Про державну допомогу сім'ям з дітьми</w:t>
      </w:r>
      <w:r>
        <w:rPr>
          <w:sz w:val="24"/>
          <w:szCs w:val="24"/>
          <w:lang w:val="uk-UA"/>
        </w:rPr>
        <w:t xml:space="preserve">: </w:t>
      </w:r>
      <w:r w:rsidRPr="00C61595">
        <w:rPr>
          <w:sz w:val="24"/>
          <w:szCs w:val="24"/>
          <w:lang w:val="uk-UA"/>
        </w:rPr>
        <w:t>Закон України від 21.11.</w:t>
      </w:r>
      <w:r>
        <w:rPr>
          <w:sz w:val="24"/>
          <w:szCs w:val="24"/>
          <w:lang w:val="uk-UA"/>
        </w:rPr>
        <w:t>19</w:t>
      </w:r>
      <w:r w:rsidRPr="00C61595">
        <w:rPr>
          <w:sz w:val="24"/>
          <w:szCs w:val="24"/>
          <w:lang w:val="uk-UA"/>
        </w:rPr>
        <w:t>92 № 2811 -</w:t>
      </w:r>
      <w:r w:rsidRPr="009C2B4C">
        <w:rPr>
          <w:sz w:val="24"/>
          <w:szCs w:val="24"/>
        </w:rPr>
        <w:t>XXII</w:t>
      </w:r>
    </w:p>
    <w:p w14:paraId="0DC8625E" w14:textId="5155C011" w:rsidR="00C61595" w:rsidRPr="00670A3D" w:rsidRDefault="00C61595" w:rsidP="00C61595">
      <w:pPr>
        <w:pStyle w:val="13"/>
        <w:shd w:val="clear" w:color="auto" w:fill="auto"/>
        <w:tabs>
          <w:tab w:val="left" w:pos="426"/>
        </w:tabs>
        <w:spacing w:line="240" w:lineRule="auto"/>
        <w:ind w:firstLine="0"/>
        <w:rPr>
          <w:sz w:val="24"/>
          <w:szCs w:val="24"/>
          <w:lang w:val="uk-UA"/>
        </w:rPr>
      </w:pPr>
      <w:r w:rsidRPr="00670A3D">
        <w:rPr>
          <w:rFonts w:eastAsia="PT Sans"/>
          <w:color w:val="000000" w:themeColor="text1"/>
          <w:sz w:val="24"/>
          <w:szCs w:val="24"/>
          <w:lang w:val="uk-UA"/>
        </w:rPr>
        <w:t>1</w:t>
      </w:r>
      <w:r w:rsidR="00AD5C18">
        <w:rPr>
          <w:rFonts w:eastAsia="PT Sans"/>
          <w:color w:val="000000" w:themeColor="text1"/>
          <w:sz w:val="24"/>
          <w:szCs w:val="24"/>
          <w:lang w:val="uk-UA"/>
        </w:rPr>
        <w:t>1</w:t>
      </w:r>
      <w:r w:rsidRPr="00670A3D">
        <w:rPr>
          <w:rFonts w:eastAsia="PT Sans"/>
          <w:color w:val="000000" w:themeColor="text1"/>
          <w:sz w:val="24"/>
          <w:szCs w:val="24"/>
          <w:lang w:val="uk-UA"/>
        </w:rPr>
        <w:t>.</w:t>
      </w:r>
      <w:r w:rsidRPr="00670A3D">
        <w:rPr>
          <w:rFonts w:eastAsia="PT Sans"/>
          <w:color w:val="1155CC"/>
          <w:sz w:val="24"/>
          <w:szCs w:val="24"/>
          <w:lang w:val="uk-UA"/>
        </w:rPr>
        <w:t xml:space="preserve"> </w:t>
      </w:r>
      <w:r w:rsidR="00670A3D" w:rsidRPr="00670A3D">
        <w:rPr>
          <w:sz w:val="24"/>
          <w:szCs w:val="24"/>
          <w:lang w:val="uk-UA"/>
        </w:rPr>
        <w:t>Про загальнообов’язкове державне пенсійне страхування</w:t>
      </w:r>
      <w:r w:rsidR="00670A3D">
        <w:rPr>
          <w:sz w:val="24"/>
          <w:szCs w:val="24"/>
          <w:lang w:val="uk-UA"/>
        </w:rPr>
        <w:t xml:space="preserve">: </w:t>
      </w:r>
      <w:r w:rsidR="00670A3D" w:rsidRPr="00670A3D">
        <w:rPr>
          <w:rStyle w:val="0pt"/>
          <w:i w:val="0"/>
          <w:iCs w:val="0"/>
          <w:sz w:val="24"/>
          <w:szCs w:val="24"/>
        </w:rPr>
        <w:t>Закон</w:t>
      </w:r>
      <w:r w:rsidR="00670A3D" w:rsidRPr="00670A3D">
        <w:rPr>
          <w:i/>
          <w:iCs/>
          <w:sz w:val="24"/>
          <w:szCs w:val="24"/>
          <w:lang w:val="uk-UA"/>
        </w:rPr>
        <w:t xml:space="preserve"> </w:t>
      </w:r>
      <w:r w:rsidR="00670A3D" w:rsidRPr="00670A3D">
        <w:rPr>
          <w:sz w:val="24"/>
          <w:szCs w:val="24"/>
          <w:lang w:val="uk-UA"/>
        </w:rPr>
        <w:t>України від 09</w:t>
      </w:r>
      <w:r w:rsidR="00670A3D">
        <w:rPr>
          <w:sz w:val="24"/>
          <w:szCs w:val="24"/>
          <w:lang w:val="uk-UA"/>
        </w:rPr>
        <w:t>.07.</w:t>
      </w:r>
      <w:r w:rsidR="00670A3D" w:rsidRPr="00670A3D">
        <w:rPr>
          <w:sz w:val="24"/>
          <w:szCs w:val="24"/>
          <w:lang w:val="uk-UA"/>
        </w:rPr>
        <w:t>2004</w:t>
      </w:r>
      <w:r w:rsidR="00670A3D">
        <w:rPr>
          <w:sz w:val="24"/>
          <w:szCs w:val="24"/>
          <w:lang w:val="uk-UA"/>
        </w:rPr>
        <w:t>. №</w:t>
      </w:r>
      <w:r w:rsidR="00670A3D" w:rsidRPr="00670A3D">
        <w:rPr>
          <w:sz w:val="24"/>
          <w:szCs w:val="24"/>
          <w:lang w:val="uk-UA"/>
        </w:rPr>
        <w:t xml:space="preserve"> 1058</w:t>
      </w:r>
    </w:p>
    <w:p w14:paraId="2D9A8E9A" w14:textId="25026BF0" w:rsidR="00C61595" w:rsidRPr="009C2B4C" w:rsidRDefault="00C61595" w:rsidP="00C61595">
      <w:pPr>
        <w:pStyle w:val="13"/>
        <w:shd w:val="clear" w:color="auto" w:fill="auto"/>
        <w:tabs>
          <w:tab w:val="left" w:pos="426"/>
        </w:tabs>
        <w:spacing w:line="240" w:lineRule="auto"/>
        <w:ind w:firstLine="0"/>
        <w:rPr>
          <w:sz w:val="24"/>
          <w:szCs w:val="24"/>
        </w:rPr>
      </w:pPr>
      <w:r>
        <w:rPr>
          <w:rFonts w:eastAsia="PT Sans"/>
          <w:color w:val="000000" w:themeColor="text1"/>
          <w:sz w:val="24"/>
          <w:szCs w:val="24"/>
        </w:rPr>
        <w:t>1</w:t>
      </w:r>
      <w:r w:rsidR="00AD5C18">
        <w:rPr>
          <w:rFonts w:eastAsia="PT Sans"/>
          <w:color w:val="000000" w:themeColor="text1"/>
          <w:sz w:val="24"/>
          <w:szCs w:val="24"/>
          <w:lang w:val="uk-UA"/>
        </w:rPr>
        <w:t>2</w:t>
      </w:r>
      <w:r w:rsidRPr="00836EAC">
        <w:rPr>
          <w:rFonts w:eastAsia="PT Sans"/>
          <w:color w:val="000000" w:themeColor="text1"/>
          <w:sz w:val="24"/>
          <w:szCs w:val="24"/>
        </w:rPr>
        <w:t>.</w:t>
      </w:r>
      <w:r w:rsidRPr="00836EAC">
        <w:rPr>
          <w:rFonts w:eastAsia="PT Sans"/>
          <w:color w:val="1155CC"/>
          <w:sz w:val="24"/>
          <w:szCs w:val="24"/>
        </w:rPr>
        <w:t xml:space="preserve"> </w:t>
      </w:r>
      <w:proofErr w:type="spellStart"/>
      <w:r w:rsidRPr="009C2B4C">
        <w:rPr>
          <w:sz w:val="24"/>
          <w:szCs w:val="24"/>
        </w:rPr>
        <w:t>Основи</w:t>
      </w:r>
      <w:proofErr w:type="spellEnd"/>
      <w:r w:rsidRPr="009C2B4C">
        <w:rPr>
          <w:sz w:val="24"/>
          <w:szCs w:val="24"/>
        </w:rPr>
        <w:t xml:space="preserve"> </w:t>
      </w:r>
      <w:proofErr w:type="spellStart"/>
      <w:r w:rsidRPr="009C2B4C">
        <w:rPr>
          <w:sz w:val="24"/>
          <w:szCs w:val="24"/>
        </w:rPr>
        <w:t>законодавства</w:t>
      </w:r>
      <w:proofErr w:type="spellEnd"/>
      <w:r w:rsidRPr="009C2B4C">
        <w:rPr>
          <w:sz w:val="24"/>
          <w:szCs w:val="24"/>
        </w:rPr>
        <w:t xml:space="preserve"> </w:t>
      </w:r>
      <w:proofErr w:type="spellStart"/>
      <w:r w:rsidRPr="009C2B4C">
        <w:rPr>
          <w:sz w:val="24"/>
          <w:szCs w:val="24"/>
        </w:rPr>
        <w:t>України</w:t>
      </w:r>
      <w:proofErr w:type="spellEnd"/>
      <w:r w:rsidRPr="009C2B4C">
        <w:rPr>
          <w:sz w:val="24"/>
          <w:szCs w:val="24"/>
        </w:rPr>
        <w:t xml:space="preserve"> про </w:t>
      </w:r>
      <w:proofErr w:type="spellStart"/>
      <w:r w:rsidRPr="009C2B4C">
        <w:rPr>
          <w:sz w:val="24"/>
          <w:szCs w:val="24"/>
        </w:rPr>
        <w:t>загальнообов’язкове</w:t>
      </w:r>
      <w:proofErr w:type="spellEnd"/>
      <w:r w:rsidRPr="009C2B4C">
        <w:rPr>
          <w:sz w:val="24"/>
          <w:szCs w:val="24"/>
        </w:rPr>
        <w:t xml:space="preserve"> </w:t>
      </w:r>
      <w:proofErr w:type="spellStart"/>
      <w:r w:rsidRPr="009C2B4C">
        <w:rPr>
          <w:sz w:val="24"/>
          <w:szCs w:val="24"/>
        </w:rPr>
        <w:t>державне</w:t>
      </w:r>
      <w:proofErr w:type="spellEnd"/>
      <w:r w:rsidRPr="009C2B4C">
        <w:rPr>
          <w:sz w:val="24"/>
          <w:szCs w:val="24"/>
        </w:rPr>
        <w:t xml:space="preserve"> </w:t>
      </w:r>
      <w:proofErr w:type="spellStart"/>
      <w:r w:rsidRPr="009C2B4C">
        <w:rPr>
          <w:sz w:val="24"/>
          <w:szCs w:val="24"/>
        </w:rPr>
        <w:t>соціальне</w:t>
      </w:r>
      <w:proofErr w:type="spellEnd"/>
      <w:r w:rsidRPr="009C2B4C">
        <w:rPr>
          <w:sz w:val="24"/>
          <w:szCs w:val="24"/>
        </w:rPr>
        <w:t xml:space="preserve"> </w:t>
      </w:r>
      <w:proofErr w:type="spellStart"/>
      <w:r w:rsidRPr="009C2B4C">
        <w:rPr>
          <w:sz w:val="24"/>
          <w:szCs w:val="24"/>
        </w:rPr>
        <w:t>страхування</w:t>
      </w:r>
      <w:proofErr w:type="spellEnd"/>
      <w:r>
        <w:rPr>
          <w:sz w:val="24"/>
          <w:szCs w:val="24"/>
          <w:lang w:val="uk-UA"/>
        </w:rPr>
        <w:t xml:space="preserve">: </w:t>
      </w:r>
      <w:r w:rsidRPr="00C61595">
        <w:rPr>
          <w:rStyle w:val="0pt"/>
          <w:i w:val="0"/>
          <w:iCs w:val="0"/>
          <w:sz w:val="24"/>
          <w:szCs w:val="24"/>
        </w:rPr>
        <w:t>Закон</w:t>
      </w:r>
      <w:r w:rsidRPr="00C61595">
        <w:rPr>
          <w:i/>
          <w:iCs/>
          <w:sz w:val="24"/>
          <w:szCs w:val="24"/>
        </w:rPr>
        <w:t xml:space="preserve"> </w:t>
      </w:r>
      <w:proofErr w:type="spellStart"/>
      <w:r w:rsidRPr="009C2B4C">
        <w:rPr>
          <w:sz w:val="24"/>
          <w:szCs w:val="24"/>
        </w:rPr>
        <w:t>України</w:t>
      </w:r>
      <w:proofErr w:type="spellEnd"/>
      <w:r w:rsidRPr="009C2B4C">
        <w:rPr>
          <w:sz w:val="24"/>
          <w:szCs w:val="24"/>
        </w:rPr>
        <w:t xml:space="preserve"> </w:t>
      </w:r>
      <w:proofErr w:type="spellStart"/>
      <w:r w:rsidRPr="009C2B4C">
        <w:rPr>
          <w:sz w:val="24"/>
          <w:szCs w:val="24"/>
        </w:rPr>
        <w:t>від</w:t>
      </w:r>
      <w:proofErr w:type="spellEnd"/>
      <w:r w:rsidRPr="009C2B4C">
        <w:rPr>
          <w:sz w:val="24"/>
          <w:szCs w:val="24"/>
        </w:rPr>
        <w:t xml:space="preserve"> 14.01.1998</w:t>
      </w:r>
      <w:r>
        <w:rPr>
          <w:sz w:val="24"/>
          <w:szCs w:val="24"/>
          <w:lang w:val="uk-UA"/>
        </w:rPr>
        <w:t>.</w:t>
      </w:r>
      <w:r w:rsidRPr="009C2B4C">
        <w:rPr>
          <w:sz w:val="24"/>
          <w:szCs w:val="24"/>
        </w:rPr>
        <w:t xml:space="preserve"> № 16/98-ВР</w:t>
      </w:r>
    </w:p>
    <w:p w14:paraId="71547217" w14:textId="62230E5C" w:rsidR="00C61595" w:rsidRPr="00670A3D" w:rsidRDefault="00C61595" w:rsidP="00670A3D">
      <w:pPr>
        <w:pStyle w:val="13"/>
        <w:shd w:val="clear" w:color="auto" w:fill="auto"/>
        <w:tabs>
          <w:tab w:val="left" w:pos="426"/>
        </w:tabs>
        <w:spacing w:line="240" w:lineRule="auto"/>
        <w:ind w:firstLine="0"/>
        <w:rPr>
          <w:rStyle w:val="3"/>
          <w:sz w:val="24"/>
          <w:szCs w:val="24"/>
        </w:rPr>
      </w:pPr>
      <w:r>
        <w:rPr>
          <w:rFonts w:eastAsia="PT Sans"/>
          <w:color w:val="000000" w:themeColor="text1"/>
          <w:sz w:val="24"/>
          <w:szCs w:val="24"/>
        </w:rPr>
        <w:t>1</w:t>
      </w:r>
      <w:r w:rsidR="00AD5C18">
        <w:rPr>
          <w:rFonts w:eastAsia="PT Sans"/>
          <w:color w:val="000000" w:themeColor="text1"/>
          <w:sz w:val="24"/>
          <w:szCs w:val="24"/>
          <w:lang w:val="uk-UA"/>
        </w:rPr>
        <w:t>3</w:t>
      </w:r>
      <w:r w:rsidRPr="00836EAC">
        <w:rPr>
          <w:rFonts w:eastAsia="PT Sans"/>
          <w:color w:val="000000" w:themeColor="text1"/>
          <w:sz w:val="24"/>
          <w:szCs w:val="24"/>
        </w:rPr>
        <w:t>.</w:t>
      </w:r>
      <w:r w:rsidRPr="00836EAC">
        <w:rPr>
          <w:rFonts w:eastAsia="PT Sans"/>
          <w:color w:val="1155CC"/>
          <w:sz w:val="24"/>
          <w:szCs w:val="24"/>
        </w:rPr>
        <w:t xml:space="preserve"> </w:t>
      </w:r>
      <w:r w:rsidR="00670A3D" w:rsidRPr="009C2B4C">
        <w:rPr>
          <w:sz w:val="24"/>
          <w:szCs w:val="24"/>
        </w:rPr>
        <w:t xml:space="preserve">Про </w:t>
      </w:r>
      <w:proofErr w:type="spellStart"/>
      <w:r w:rsidR="00670A3D" w:rsidRPr="009C2B4C">
        <w:rPr>
          <w:sz w:val="24"/>
          <w:szCs w:val="24"/>
        </w:rPr>
        <w:t>недержавне</w:t>
      </w:r>
      <w:proofErr w:type="spellEnd"/>
      <w:r w:rsidR="00670A3D" w:rsidRPr="009C2B4C">
        <w:rPr>
          <w:sz w:val="24"/>
          <w:szCs w:val="24"/>
        </w:rPr>
        <w:t xml:space="preserve"> </w:t>
      </w:r>
      <w:proofErr w:type="spellStart"/>
      <w:r w:rsidR="00670A3D" w:rsidRPr="009C2B4C">
        <w:rPr>
          <w:sz w:val="24"/>
          <w:szCs w:val="24"/>
        </w:rPr>
        <w:t>пенсійне</w:t>
      </w:r>
      <w:proofErr w:type="spellEnd"/>
      <w:r w:rsidR="00670A3D" w:rsidRPr="009C2B4C">
        <w:rPr>
          <w:sz w:val="24"/>
          <w:szCs w:val="24"/>
        </w:rPr>
        <w:t xml:space="preserve"> </w:t>
      </w:r>
      <w:proofErr w:type="spellStart"/>
      <w:r w:rsidR="00670A3D" w:rsidRPr="009C2B4C">
        <w:rPr>
          <w:sz w:val="24"/>
          <w:szCs w:val="24"/>
        </w:rPr>
        <w:t>забезпечення</w:t>
      </w:r>
      <w:proofErr w:type="spellEnd"/>
      <w:r w:rsidR="00670A3D">
        <w:rPr>
          <w:sz w:val="24"/>
          <w:szCs w:val="24"/>
          <w:lang w:val="uk-UA"/>
        </w:rPr>
        <w:t>:</w:t>
      </w:r>
      <w:r w:rsidR="00670A3D" w:rsidRPr="00670A3D">
        <w:rPr>
          <w:rStyle w:val="0pt"/>
          <w:i w:val="0"/>
          <w:iCs w:val="0"/>
          <w:sz w:val="24"/>
          <w:szCs w:val="24"/>
        </w:rPr>
        <w:t xml:space="preserve"> Закон</w:t>
      </w:r>
      <w:r w:rsidR="00670A3D" w:rsidRPr="009C2B4C">
        <w:rPr>
          <w:sz w:val="24"/>
          <w:szCs w:val="24"/>
        </w:rPr>
        <w:t xml:space="preserve"> </w:t>
      </w:r>
      <w:proofErr w:type="spellStart"/>
      <w:r w:rsidR="00670A3D" w:rsidRPr="009C2B4C">
        <w:rPr>
          <w:sz w:val="24"/>
          <w:szCs w:val="24"/>
        </w:rPr>
        <w:t>України</w:t>
      </w:r>
      <w:proofErr w:type="spellEnd"/>
      <w:r w:rsidR="00670A3D" w:rsidRPr="009C2B4C">
        <w:rPr>
          <w:sz w:val="24"/>
          <w:szCs w:val="24"/>
        </w:rPr>
        <w:t xml:space="preserve"> </w:t>
      </w:r>
      <w:proofErr w:type="spellStart"/>
      <w:r w:rsidR="00670A3D" w:rsidRPr="009C2B4C">
        <w:rPr>
          <w:sz w:val="24"/>
          <w:szCs w:val="24"/>
        </w:rPr>
        <w:t>від</w:t>
      </w:r>
      <w:proofErr w:type="spellEnd"/>
      <w:r w:rsidR="00670A3D" w:rsidRPr="009C2B4C">
        <w:rPr>
          <w:sz w:val="24"/>
          <w:szCs w:val="24"/>
        </w:rPr>
        <w:t xml:space="preserve"> 09</w:t>
      </w:r>
      <w:r w:rsidR="00670A3D">
        <w:rPr>
          <w:sz w:val="24"/>
          <w:szCs w:val="24"/>
          <w:lang w:val="uk-UA"/>
        </w:rPr>
        <w:t>.07.</w:t>
      </w:r>
      <w:r w:rsidR="00670A3D" w:rsidRPr="009C2B4C">
        <w:rPr>
          <w:sz w:val="24"/>
          <w:szCs w:val="24"/>
        </w:rPr>
        <w:t>2004</w:t>
      </w:r>
      <w:r w:rsidR="00670A3D">
        <w:rPr>
          <w:sz w:val="24"/>
          <w:szCs w:val="24"/>
          <w:lang w:val="uk-UA"/>
        </w:rPr>
        <w:t>.</w:t>
      </w:r>
      <w:r w:rsidR="00670A3D" w:rsidRPr="009C2B4C">
        <w:rPr>
          <w:sz w:val="24"/>
          <w:szCs w:val="24"/>
        </w:rPr>
        <w:t xml:space="preserve"> </w:t>
      </w:r>
      <w:r w:rsidR="00670A3D">
        <w:rPr>
          <w:sz w:val="24"/>
          <w:szCs w:val="24"/>
          <w:lang w:val="uk-UA"/>
        </w:rPr>
        <w:t>№</w:t>
      </w:r>
      <w:r w:rsidR="00670A3D" w:rsidRPr="009C2B4C">
        <w:rPr>
          <w:sz w:val="24"/>
          <w:szCs w:val="24"/>
        </w:rPr>
        <w:t xml:space="preserve"> 1057</w:t>
      </w:r>
    </w:p>
    <w:p w14:paraId="56C5AF2D" w14:textId="4A5EBF2A" w:rsidR="00670A3D" w:rsidRPr="009C2B4C" w:rsidRDefault="00C61595" w:rsidP="00054976">
      <w:pPr>
        <w:pStyle w:val="13"/>
        <w:shd w:val="clear" w:color="auto" w:fill="auto"/>
        <w:tabs>
          <w:tab w:val="left" w:pos="426"/>
        </w:tabs>
        <w:spacing w:line="240" w:lineRule="auto"/>
        <w:ind w:firstLine="0"/>
        <w:rPr>
          <w:sz w:val="24"/>
          <w:szCs w:val="24"/>
        </w:rPr>
      </w:pPr>
      <w:r w:rsidRPr="00930876">
        <w:rPr>
          <w:rFonts w:eastAsia="PT Sans"/>
          <w:color w:val="000000" w:themeColor="text1"/>
          <w:sz w:val="24"/>
          <w:szCs w:val="24"/>
          <w:lang w:val="uk-UA"/>
        </w:rPr>
        <w:t>1</w:t>
      </w:r>
      <w:r w:rsidR="00AD5C18">
        <w:rPr>
          <w:rFonts w:eastAsia="PT Sans"/>
          <w:color w:val="000000" w:themeColor="text1"/>
          <w:sz w:val="24"/>
          <w:szCs w:val="24"/>
          <w:lang w:val="uk-UA"/>
        </w:rPr>
        <w:t>4</w:t>
      </w:r>
      <w:r w:rsidRPr="00930876">
        <w:rPr>
          <w:rFonts w:eastAsia="PT Sans"/>
          <w:color w:val="000000" w:themeColor="text1"/>
          <w:sz w:val="24"/>
          <w:szCs w:val="24"/>
          <w:lang w:val="uk-UA"/>
        </w:rPr>
        <w:t>.</w:t>
      </w:r>
      <w:r w:rsidRPr="00930876">
        <w:rPr>
          <w:rFonts w:eastAsia="PT Sans"/>
          <w:color w:val="1155CC"/>
          <w:sz w:val="24"/>
          <w:szCs w:val="24"/>
          <w:lang w:val="uk-UA"/>
        </w:rPr>
        <w:t xml:space="preserve"> </w:t>
      </w:r>
      <w:r w:rsidR="00670A3D" w:rsidRPr="009C2B4C">
        <w:rPr>
          <w:sz w:val="24"/>
          <w:szCs w:val="24"/>
        </w:rPr>
        <w:t xml:space="preserve">Про </w:t>
      </w:r>
      <w:proofErr w:type="spellStart"/>
      <w:r w:rsidR="00670A3D" w:rsidRPr="009C2B4C">
        <w:rPr>
          <w:sz w:val="24"/>
          <w:szCs w:val="24"/>
        </w:rPr>
        <w:t>державну</w:t>
      </w:r>
      <w:proofErr w:type="spellEnd"/>
      <w:r w:rsidR="00670A3D" w:rsidRPr="009C2B4C">
        <w:rPr>
          <w:sz w:val="24"/>
          <w:szCs w:val="24"/>
        </w:rPr>
        <w:t xml:space="preserve"> </w:t>
      </w:r>
      <w:proofErr w:type="spellStart"/>
      <w:r w:rsidR="00670A3D" w:rsidRPr="009C2B4C">
        <w:rPr>
          <w:sz w:val="24"/>
          <w:szCs w:val="24"/>
        </w:rPr>
        <w:t>соціальну</w:t>
      </w:r>
      <w:proofErr w:type="spellEnd"/>
      <w:r w:rsidR="00670A3D" w:rsidRPr="009C2B4C">
        <w:rPr>
          <w:sz w:val="24"/>
          <w:szCs w:val="24"/>
        </w:rPr>
        <w:t xml:space="preserve"> </w:t>
      </w:r>
      <w:proofErr w:type="spellStart"/>
      <w:r w:rsidR="00670A3D" w:rsidRPr="009C2B4C">
        <w:rPr>
          <w:sz w:val="24"/>
          <w:szCs w:val="24"/>
        </w:rPr>
        <w:t>допомогу</w:t>
      </w:r>
      <w:proofErr w:type="spellEnd"/>
      <w:r w:rsidR="00670A3D" w:rsidRPr="009C2B4C">
        <w:rPr>
          <w:sz w:val="24"/>
          <w:szCs w:val="24"/>
        </w:rPr>
        <w:t xml:space="preserve"> особам, </w:t>
      </w:r>
      <w:proofErr w:type="spellStart"/>
      <w:r w:rsidR="00670A3D" w:rsidRPr="009C2B4C">
        <w:rPr>
          <w:sz w:val="24"/>
          <w:szCs w:val="24"/>
        </w:rPr>
        <w:t>які</w:t>
      </w:r>
      <w:proofErr w:type="spellEnd"/>
      <w:r w:rsidR="00670A3D" w:rsidRPr="009C2B4C">
        <w:rPr>
          <w:sz w:val="24"/>
          <w:szCs w:val="24"/>
        </w:rPr>
        <w:t xml:space="preserve"> не </w:t>
      </w:r>
      <w:proofErr w:type="spellStart"/>
      <w:r w:rsidR="00670A3D" w:rsidRPr="009C2B4C">
        <w:rPr>
          <w:sz w:val="24"/>
          <w:szCs w:val="24"/>
        </w:rPr>
        <w:t>мають</w:t>
      </w:r>
      <w:proofErr w:type="spellEnd"/>
      <w:r w:rsidR="00670A3D" w:rsidRPr="009C2B4C">
        <w:rPr>
          <w:sz w:val="24"/>
          <w:szCs w:val="24"/>
        </w:rPr>
        <w:t xml:space="preserve"> права на </w:t>
      </w:r>
      <w:proofErr w:type="spellStart"/>
      <w:r w:rsidR="00670A3D" w:rsidRPr="009C2B4C">
        <w:rPr>
          <w:sz w:val="24"/>
          <w:szCs w:val="24"/>
        </w:rPr>
        <w:t>пенсію</w:t>
      </w:r>
      <w:proofErr w:type="spellEnd"/>
      <w:r w:rsidR="00670A3D" w:rsidRPr="009C2B4C">
        <w:rPr>
          <w:sz w:val="24"/>
          <w:szCs w:val="24"/>
        </w:rPr>
        <w:t xml:space="preserve">, та </w:t>
      </w:r>
      <w:proofErr w:type="spellStart"/>
      <w:r w:rsidR="00670A3D" w:rsidRPr="009C2B4C">
        <w:rPr>
          <w:sz w:val="24"/>
          <w:szCs w:val="24"/>
        </w:rPr>
        <w:t>інвалідам</w:t>
      </w:r>
      <w:proofErr w:type="spellEnd"/>
      <w:r w:rsidR="00670A3D">
        <w:rPr>
          <w:sz w:val="24"/>
          <w:szCs w:val="24"/>
          <w:lang w:val="uk-UA"/>
        </w:rPr>
        <w:t xml:space="preserve">: </w:t>
      </w:r>
      <w:r w:rsidR="00670A3D" w:rsidRPr="00670A3D">
        <w:rPr>
          <w:rStyle w:val="0pt"/>
          <w:i w:val="0"/>
          <w:iCs w:val="0"/>
          <w:sz w:val="24"/>
          <w:szCs w:val="24"/>
        </w:rPr>
        <w:t>Закон</w:t>
      </w:r>
      <w:r w:rsidR="00670A3D" w:rsidRPr="00670A3D">
        <w:rPr>
          <w:i/>
          <w:iCs/>
          <w:sz w:val="24"/>
          <w:szCs w:val="24"/>
        </w:rPr>
        <w:t xml:space="preserve"> </w:t>
      </w:r>
      <w:proofErr w:type="spellStart"/>
      <w:r w:rsidR="00670A3D" w:rsidRPr="009C2B4C">
        <w:rPr>
          <w:sz w:val="24"/>
          <w:szCs w:val="24"/>
        </w:rPr>
        <w:t>України</w:t>
      </w:r>
      <w:proofErr w:type="spellEnd"/>
      <w:r w:rsidR="00670A3D" w:rsidRPr="009C2B4C">
        <w:rPr>
          <w:sz w:val="24"/>
          <w:szCs w:val="24"/>
        </w:rPr>
        <w:t xml:space="preserve"> </w:t>
      </w:r>
      <w:proofErr w:type="spellStart"/>
      <w:r w:rsidR="00670A3D" w:rsidRPr="009C2B4C">
        <w:rPr>
          <w:sz w:val="24"/>
          <w:szCs w:val="24"/>
        </w:rPr>
        <w:t>від</w:t>
      </w:r>
      <w:proofErr w:type="spellEnd"/>
      <w:r w:rsidR="00670A3D" w:rsidRPr="009C2B4C">
        <w:rPr>
          <w:sz w:val="24"/>
          <w:szCs w:val="24"/>
        </w:rPr>
        <w:t xml:space="preserve"> 18</w:t>
      </w:r>
      <w:r w:rsidR="00054976">
        <w:rPr>
          <w:sz w:val="24"/>
          <w:szCs w:val="24"/>
          <w:lang w:val="uk-UA"/>
        </w:rPr>
        <w:t>.05.</w:t>
      </w:r>
      <w:r w:rsidR="00670A3D" w:rsidRPr="009C2B4C">
        <w:rPr>
          <w:sz w:val="24"/>
          <w:szCs w:val="24"/>
        </w:rPr>
        <w:t>2005</w:t>
      </w:r>
    </w:p>
    <w:p w14:paraId="4FA9E254" w14:textId="78DE31B4" w:rsidR="00C61595" w:rsidRPr="00670A3D" w:rsidRDefault="00C61595" w:rsidP="00C61595">
      <w:pPr>
        <w:pStyle w:val="13"/>
        <w:shd w:val="clear" w:color="auto" w:fill="auto"/>
        <w:tabs>
          <w:tab w:val="left" w:pos="426"/>
        </w:tabs>
        <w:spacing w:line="240" w:lineRule="auto"/>
        <w:ind w:firstLine="0"/>
        <w:rPr>
          <w:sz w:val="24"/>
          <w:szCs w:val="24"/>
        </w:rPr>
      </w:pPr>
    </w:p>
    <w:p w14:paraId="05B7F361" w14:textId="77777777" w:rsidR="00875F22" w:rsidRPr="00D5000B" w:rsidRDefault="00D5000B" w:rsidP="00D5000B">
      <w:pPr>
        <w:snapToGrid w:val="0"/>
        <w:jc w:val="both"/>
        <w:rPr>
          <w:rStyle w:val="3"/>
          <w:rFonts w:eastAsia="PT Sans"/>
          <w:b/>
          <w:bCs/>
          <w:color w:val="000000" w:themeColor="text1"/>
          <w:sz w:val="24"/>
          <w:szCs w:val="24"/>
        </w:rPr>
      </w:pPr>
      <w:r w:rsidRPr="00A746CF">
        <w:rPr>
          <w:rFonts w:eastAsia="PT Sans"/>
          <w:b/>
          <w:bCs/>
          <w:color w:val="000000" w:themeColor="text1"/>
          <w:sz w:val="24"/>
          <w:szCs w:val="24"/>
          <w:lang w:val="en-US"/>
        </w:rPr>
        <w:t>II</w:t>
      </w:r>
      <w:r>
        <w:rPr>
          <w:rFonts w:eastAsia="PT Sans"/>
          <w:b/>
          <w:bCs/>
          <w:color w:val="000000" w:themeColor="text1"/>
          <w:sz w:val="24"/>
          <w:szCs w:val="24"/>
          <w:lang w:val="en-US"/>
        </w:rPr>
        <w:t>I</w:t>
      </w:r>
      <w:r w:rsidRPr="00A746CF">
        <w:rPr>
          <w:rFonts w:eastAsia="PT Sans"/>
          <w:b/>
          <w:bCs/>
          <w:color w:val="000000" w:themeColor="text1"/>
          <w:sz w:val="24"/>
          <w:szCs w:val="24"/>
        </w:rPr>
        <w:t>.</w:t>
      </w:r>
      <w:r w:rsidRPr="00A746CF">
        <w:rPr>
          <w:rFonts w:eastAsia="PT Sans"/>
          <w:b/>
          <w:bCs/>
          <w:color w:val="1155CC"/>
          <w:sz w:val="24"/>
          <w:szCs w:val="24"/>
        </w:rPr>
        <w:t xml:space="preserve"> </w:t>
      </w:r>
      <w:r>
        <w:rPr>
          <w:rFonts w:eastAsia="PT Sans"/>
          <w:b/>
          <w:bCs/>
          <w:sz w:val="24"/>
          <w:szCs w:val="24"/>
        </w:rPr>
        <w:t>Інформаційні ресурси</w:t>
      </w:r>
      <w:r w:rsidRPr="00A746CF">
        <w:rPr>
          <w:rFonts w:eastAsia="PT Sans"/>
          <w:b/>
          <w:bCs/>
          <w:sz w:val="24"/>
          <w:szCs w:val="24"/>
        </w:rPr>
        <w:t>:</w:t>
      </w:r>
    </w:p>
    <w:p w14:paraId="7D007879" w14:textId="77777777" w:rsidR="00D5000B" w:rsidRPr="00836EAC" w:rsidRDefault="00D5000B" w:rsidP="00D5000B">
      <w:pPr>
        <w:snapToGrid w:val="0"/>
        <w:jc w:val="both"/>
        <w:rPr>
          <w:rStyle w:val="3"/>
          <w:rFonts w:eastAsia="Calibri" w:cs="Arial"/>
          <w:bCs/>
          <w:iCs/>
          <w:color w:val="000000"/>
          <w:sz w:val="24"/>
          <w:szCs w:val="24"/>
        </w:rPr>
      </w:pPr>
      <w:r>
        <w:rPr>
          <w:rFonts w:eastAsia="PT Sans"/>
          <w:color w:val="000000" w:themeColor="text1"/>
          <w:sz w:val="24"/>
          <w:szCs w:val="24"/>
        </w:rPr>
        <w:t>1</w:t>
      </w:r>
      <w:r w:rsidRPr="00D107B6">
        <w:rPr>
          <w:rFonts w:eastAsia="PT Sans"/>
          <w:color w:val="000000" w:themeColor="text1"/>
          <w:sz w:val="24"/>
          <w:szCs w:val="24"/>
        </w:rPr>
        <w:t>.</w:t>
      </w:r>
      <w:r w:rsidRPr="008F0D74">
        <w:rPr>
          <w:rFonts w:eastAsia="PT Sans"/>
          <w:color w:val="1155CC"/>
          <w:sz w:val="24"/>
          <w:szCs w:val="24"/>
        </w:rPr>
        <w:t xml:space="preserve"> </w:t>
      </w:r>
      <w:r w:rsidRPr="00D5000B">
        <w:rPr>
          <w:rFonts w:eastAsia="Calibri"/>
          <w:sz w:val="24"/>
          <w:szCs w:val="24"/>
        </w:rPr>
        <w:t xml:space="preserve">Офіційний веб-сайт Верховної Ради України: </w:t>
      </w:r>
      <w:hyperlink r:id="rId13" w:history="1">
        <w:r w:rsidRPr="00D5000B">
          <w:rPr>
            <w:rStyle w:val="a5"/>
            <w:sz w:val="24"/>
            <w:szCs w:val="24"/>
          </w:rPr>
          <w:t>http://portal.rada.gov.ua</w:t>
        </w:r>
      </w:hyperlink>
    </w:p>
    <w:p w14:paraId="161AA88E" w14:textId="77777777" w:rsidR="008B16FE" w:rsidRPr="00D5000B" w:rsidRDefault="00D5000B" w:rsidP="00D5000B">
      <w:pPr>
        <w:snapToGrid w:val="0"/>
        <w:jc w:val="both"/>
        <w:rPr>
          <w:rFonts w:eastAsia="Calibri" w:cs="Arial"/>
          <w:bCs/>
          <w:iCs/>
          <w:color w:val="000000"/>
          <w:sz w:val="24"/>
          <w:szCs w:val="24"/>
        </w:rPr>
      </w:pPr>
      <w:r>
        <w:rPr>
          <w:rFonts w:eastAsia="PT Sans"/>
          <w:color w:val="000000" w:themeColor="text1"/>
          <w:sz w:val="24"/>
          <w:szCs w:val="24"/>
        </w:rPr>
        <w:t>2</w:t>
      </w:r>
      <w:r w:rsidRPr="00D107B6">
        <w:rPr>
          <w:rFonts w:eastAsia="PT Sans"/>
          <w:color w:val="000000" w:themeColor="text1"/>
          <w:sz w:val="24"/>
          <w:szCs w:val="24"/>
        </w:rPr>
        <w:t>.</w:t>
      </w:r>
      <w:r w:rsidRPr="008F0D74">
        <w:rPr>
          <w:rFonts w:eastAsia="PT Sans"/>
          <w:color w:val="1155CC"/>
          <w:sz w:val="24"/>
          <w:szCs w:val="24"/>
        </w:rPr>
        <w:t xml:space="preserve"> </w:t>
      </w:r>
      <w:r w:rsidRPr="00D5000B">
        <w:rPr>
          <w:rFonts w:eastAsia="Calibri"/>
          <w:sz w:val="24"/>
          <w:szCs w:val="24"/>
        </w:rPr>
        <w:t xml:space="preserve">Офіційний веб-сайт Кабінету Міністрів України: </w:t>
      </w:r>
      <w:r w:rsidRPr="00D5000B">
        <w:rPr>
          <w:rFonts w:eastAsia="Calibri"/>
          <w:sz w:val="24"/>
          <w:szCs w:val="24"/>
          <w:u w:val="single"/>
        </w:rPr>
        <w:t>http:// kmu.gov.ua</w:t>
      </w:r>
    </w:p>
    <w:p w14:paraId="17C106F6" w14:textId="77777777" w:rsidR="00D5000B" w:rsidRPr="00D5000B" w:rsidRDefault="00564D36" w:rsidP="00D5000B">
      <w:pPr>
        <w:snapToGrid w:val="0"/>
        <w:jc w:val="both"/>
        <w:rPr>
          <w:rFonts w:eastAsia="Calibri" w:cs="Arial"/>
          <w:bCs/>
          <w:iCs/>
          <w:color w:val="000000"/>
          <w:sz w:val="24"/>
          <w:szCs w:val="24"/>
        </w:rPr>
      </w:pPr>
      <w:r>
        <w:rPr>
          <w:rFonts w:eastAsia="PT Sans"/>
          <w:color w:val="000000" w:themeColor="text1"/>
          <w:sz w:val="24"/>
          <w:szCs w:val="24"/>
        </w:rPr>
        <w:t>3</w:t>
      </w:r>
      <w:r w:rsidR="00D5000B" w:rsidRPr="00D107B6">
        <w:rPr>
          <w:rFonts w:eastAsia="PT Sans"/>
          <w:color w:val="000000" w:themeColor="text1"/>
          <w:sz w:val="24"/>
          <w:szCs w:val="24"/>
        </w:rPr>
        <w:t>.</w:t>
      </w:r>
      <w:r w:rsidR="00D5000B" w:rsidRPr="008F0D74">
        <w:rPr>
          <w:rFonts w:eastAsia="PT Sans"/>
          <w:color w:val="1155CC"/>
          <w:sz w:val="24"/>
          <w:szCs w:val="24"/>
        </w:rPr>
        <w:t xml:space="preserve"> </w:t>
      </w:r>
      <w:r w:rsidRPr="00564D36">
        <w:rPr>
          <w:rFonts w:eastAsia="Calibri"/>
          <w:sz w:val="24"/>
          <w:szCs w:val="24"/>
        </w:rPr>
        <w:t xml:space="preserve">Офіційний веб-сайт Президента України: </w:t>
      </w:r>
      <w:r w:rsidRPr="00564D36">
        <w:rPr>
          <w:rFonts w:eastAsia="Calibri"/>
          <w:sz w:val="24"/>
          <w:szCs w:val="24"/>
          <w:u w:val="single"/>
        </w:rPr>
        <w:t>http:// president.gov.ua</w:t>
      </w:r>
    </w:p>
    <w:p w14:paraId="6334C7C2" w14:textId="77777777" w:rsidR="00D5000B" w:rsidRPr="00D5000B" w:rsidRDefault="00C92F7F" w:rsidP="00D5000B">
      <w:pPr>
        <w:snapToGrid w:val="0"/>
        <w:jc w:val="both"/>
        <w:rPr>
          <w:rFonts w:eastAsia="Calibri" w:cs="Arial"/>
          <w:bCs/>
          <w:iCs/>
          <w:color w:val="000000"/>
          <w:sz w:val="24"/>
          <w:szCs w:val="24"/>
        </w:rPr>
      </w:pPr>
      <w:r>
        <w:rPr>
          <w:rFonts w:eastAsia="PT Sans"/>
          <w:color w:val="000000" w:themeColor="text1"/>
          <w:sz w:val="24"/>
          <w:szCs w:val="24"/>
        </w:rPr>
        <w:t>4</w:t>
      </w:r>
      <w:r w:rsidR="00D5000B" w:rsidRPr="00D107B6">
        <w:rPr>
          <w:rFonts w:eastAsia="PT Sans"/>
          <w:color w:val="000000" w:themeColor="text1"/>
          <w:sz w:val="24"/>
          <w:szCs w:val="24"/>
        </w:rPr>
        <w:t>.</w:t>
      </w:r>
      <w:r w:rsidR="00D5000B" w:rsidRPr="008F0D74">
        <w:rPr>
          <w:rFonts w:eastAsia="PT Sans"/>
          <w:color w:val="1155CC"/>
          <w:sz w:val="24"/>
          <w:szCs w:val="24"/>
        </w:rPr>
        <w:t xml:space="preserve"> </w:t>
      </w:r>
      <w:r w:rsidRPr="00C92F7F">
        <w:rPr>
          <w:rFonts w:eastAsia="Calibri"/>
          <w:sz w:val="24"/>
          <w:szCs w:val="24"/>
        </w:rPr>
        <w:t>Офіційний веб-сайт Міністерства юстиції України: http:// www.minjust.gov.ua</w:t>
      </w:r>
    </w:p>
    <w:p w14:paraId="7AE046BF" w14:textId="77777777" w:rsidR="00D5000B" w:rsidRPr="00D5000B" w:rsidRDefault="00403BA0" w:rsidP="00D5000B">
      <w:pPr>
        <w:snapToGrid w:val="0"/>
        <w:jc w:val="both"/>
        <w:rPr>
          <w:rFonts w:eastAsia="Calibri" w:cs="Arial"/>
          <w:bCs/>
          <w:iCs/>
          <w:color w:val="000000"/>
          <w:sz w:val="24"/>
          <w:szCs w:val="24"/>
        </w:rPr>
      </w:pPr>
      <w:r>
        <w:rPr>
          <w:rFonts w:eastAsia="PT Sans"/>
          <w:color w:val="000000" w:themeColor="text1"/>
          <w:sz w:val="24"/>
          <w:szCs w:val="24"/>
        </w:rPr>
        <w:t>5</w:t>
      </w:r>
      <w:r w:rsidR="00D5000B" w:rsidRPr="00D107B6">
        <w:rPr>
          <w:rFonts w:eastAsia="PT Sans"/>
          <w:color w:val="000000" w:themeColor="text1"/>
          <w:sz w:val="24"/>
          <w:szCs w:val="24"/>
        </w:rPr>
        <w:t>.</w:t>
      </w:r>
      <w:r w:rsidR="00D5000B" w:rsidRPr="008F0D74">
        <w:rPr>
          <w:rFonts w:eastAsia="PT Sans"/>
          <w:color w:val="1155CC"/>
          <w:sz w:val="24"/>
          <w:szCs w:val="24"/>
        </w:rPr>
        <w:t xml:space="preserve"> </w:t>
      </w:r>
      <w:r w:rsidRPr="00403BA0">
        <w:rPr>
          <w:rFonts w:eastAsia="Calibri"/>
          <w:sz w:val="24"/>
          <w:szCs w:val="24"/>
        </w:rPr>
        <w:t xml:space="preserve">Правовий портал: </w:t>
      </w:r>
      <w:hyperlink r:id="rId14" w:history="1">
        <w:r w:rsidRPr="00403BA0">
          <w:rPr>
            <w:rStyle w:val="a5"/>
            <w:sz w:val="24"/>
            <w:szCs w:val="24"/>
          </w:rPr>
          <w:t>http://ukr-pravo.at.ua/</w:t>
        </w:r>
      </w:hyperlink>
    </w:p>
    <w:p w14:paraId="09071576" w14:textId="77777777" w:rsidR="00D5000B" w:rsidRPr="00D5000B" w:rsidRDefault="002B20ED" w:rsidP="00D5000B">
      <w:pPr>
        <w:snapToGrid w:val="0"/>
        <w:jc w:val="both"/>
        <w:rPr>
          <w:rFonts w:eastAsia="Calibri" w:cs="Arial"/>
          <w:bCs/>
          <w:iCs/>
          <w:color w:val="000000"/>
          <w:sz w:val="24"/>
          <w:szCs w:val="24"/>
        </w:rPr>
      </w:pPr>
      <w:r>
        <w:rPr>
          <w:rFonts w:eastAsia="PT Sans"/>
          <w:color w:val="000000" w:themeColor="text1"/>
          <w:sz w:val="24"/>
          <w:szCs w:val="24"/>
        </w:rPr>
        <w:t>6</w:t>
      </w:r>
      <w:r w:rsidR="00D5000B" w:rsidRPr="00D107B6">
        <w:rPr>
          <w:rFonts w:eastAsia="PT Sans"/>
          <w:color w:val="000000" w:themeColor="text1"/>
          <w:sz w:val="24"/>
          <w:szCs w:val="24"/>
        </w:rPr>
        <w:t>.</w:t>
      </w:r>
      <w:r w:rsidR="00D5000B" w:rsidRPr="008F0D74">
        <w:rPr>
          <w:rFonts w:eastAsia="PT Sans"/>
          <w:color w:val="1155CC"/>
          <w:sz w:val="24"/>
          <w:szCs w:val="24"/>
        </w:rPr>
        <w:t xml:space="preserve"> </w:t>
      </w:r>
      <w:r w:rsidRPr="002B20ED">
        <w:rPr>
          <w:rFonts w:eastAsia="Calibri"/>
          <w:sz w:val="24"/>
          <w:szCs w:val="24"/>
        </w:rPr>
        <w:t xml:space="preserve">Наукова юридична періодика України: </w:t>
      </w:r>
      <w:hyperlink r:id="rId15" w:history="1">
        <w:r w:rsidRPr="002B20ED">
          <w:rPr>
            <w:rStyle w:val="a5"/>
            <w:sz w:val="24"/>
            <w:szCs w:val="24"/>
          </w:rPr>
          <w:t>http://www.nbuv.gov.ua/nyub/journals.html</w:t>
        </w:r>
      </w:hyperlink>
    </w:p>
    <w:p w14:paraId="6FCEFDF2" w14:textId="77777777" w:rsidR="00D5000B" w:rsidRPr="00D5000B" w:rsidRDefault="00CE2F36" w:rsidP="00D5000B">
      <w:pPr>
        <w:snapToGrid w:val="0"/>
        <w:jc w:val="both"/>
        <w:rPr>
          <w:rFonts w:eastAsia="Calibri" w:cs="Arial"/>
          <w:bCs/>
          <w:iCs/>
          <w:color w:val="000000"/>
          <w:sz w:val="24"/>
          <w:szCs w:val="24"/>
        </w:rPr>
      </w:pPr>
      <w:r>
        <w:rPr>
          <w:rFonts w:eastAsia="PT Sans"/>
          <w:color w:val="000000" w:themeColor="text1"/>
          <w:sz w:val="24"/>
          <w:szCs w:val="24"/>
        </w:rPr>
        <w:t>7</w:t>
      </w:r>
      <w:r w:rsidR="00D5000B" w:rsidRPr="00D107B6">
        <w:rPr>
          <w:rFonts w:eastAsia="PT Sans"/>
          <w:color w:val="000000" w:themeColor="text1"/>
          <w:sz w:val="24"/>
          <w:szCs w:val="24"/>
        </w:rPr>
        <w:t>.</w:t>
      </w:r>
      <w:r>
        <w:rPr>
          <w:rFonts w:eastAsia="PT Sans"/>
          <w:color w:val="1155CC"/>
          <w:sz w:val="24"/>
          <w:szCs w:val="24"/>
        </w:rPr>
        <w:t xml:space="preserve"> </w:t>
      </w:r>
      <w:r w:rsidRPr="00CE2F36">
        <w:rPr>
          <w:rFonts w:eastAsia="Calibri"/>
          <w:sz w:val="24"/>
          <w:szCs w:val="24"/>
        </w:rPr>
        <w:t xml:space="preserve">Юридичні інформаційні ресурси: </w:t>
      </w:r>
      <w:hyperlink r:id="rId16" w:history="1">
        <w:r w:rsidRPr="00CE2F36">
          <w:rPr>
            <w:rStyle w:val="a5"/>
            <w:sz w:val="24"/>
            <w:szCs w:val="24"/>
          </w:rPr>
          <w:t>http://irbis-nbuv.gov.ua/info_law.html</w:t>
        </w:r>
      </w:hyperlink>
    </w:p>
    <w:p w14:paraId="72F121F3" w14:textId="77777777" w:rsidR="00D5000B" w:rsidRPr="00D5000B" w:rsidRDefault="00272EF7" w:rsidP="00D5000B">
      <w:pPr>
        <w:snapToGrid w:val="0"/>
        <w:jc w:val="both"/>
        <w:rPr>
          <w:rFonts w:eastAsia="Calibri" w:cs="Arial"/>
          <w:bCs/>
          <w:iCs/>
          <w:color w:val="000000"/>
          <w:sz w:val="24"/>
          <w:szCs w:val="24"/>
        </w:rPr>
      </w:pPr>
      <w:r>
        <w:rPr>
          <w:rFonts w:eastAsia="PT Sans"/>
          <w:color w:val="000000" w:themeColor="text1"/>
          <w:sz w:val="24"/>
          <w:szCs w:val="24"/>
        </w:rPr>
        <w:t>8</w:t>
      </w:r>
      <w:r w:rsidR="00D5000B" w:rsidRPr="00D107B6">
        <w:rPr>
          <w:rFonts w:eastAsia="PT Sans"/>
          <w:color w:val="000000" w:themeColor="text1"/>
          <w:sz w:val="24"/>
          <w:szCs w:val="24"/>
        </w:rPr>
        <w:t>.</w:t>
      </w:r>
      <w:r w:rsidR="00D5000B" w:rsidRPr="008F0D74">
        <w:rPr>
          <w:rFonts w:eastAsia="PT Sans"/>
          <w:color w:val="1155CC"/>
          <w:sz w:val="24"/>
          <w:szCs w:val="24"/>
        </w:rPr>
        <w:t xml:space="preserve"> </w:t>
      </w:r>
      <w:r w:rsidRPr="00272EF7">
        <w:rPr>
          <w:rFonts w:eastAsia="Calibri"/>
          <w:sz w:val="24"/>
          <w:szCs w:val="24"/>
        </w:rPr>
        <w:t xml:space="preserve">Всеукраїнський юридичний портал: </w:t>
      </w:r>
      <w:hyperlink r:id="rId17" w:history="1">
        <w:r w:rsidRPr="00272EF7">
          <w:rPr>
            <w:rStyle w:val="a5"/>
            <w:sz w:val="24"/>
            <w:szCs w:val="24"/>
          </w:rPr>
          <w:t>http://jurconsult.net.ua/</w:t>
        </w:r>
      </w:hyperlink>
    </w:p>
    <w:p w14:paraId="27B05CFE" w14:textId="77777777" w:rsidR="008B16FE" w:rsidRPr="00413704" w:rsidRDefault="00251A3D" w:rsidP="00413704">
      <w:pPr>
        <w:snapToGrid w:val="0"/>
        <w:jc w:val="both"/>
        <w:rPr>
          <w:rFonts w:eastAsia="Calibri" w:cs="Arial"/>
          <w:bCs/>
          <w:iCs/>
          <w:color w:val="000000"/>
          <w:sz w:val="24"/>
          <w:szCs w:val="24"/>
        </w:rPr>
      </w:pPr>
      <w:r>
        <w:rPr>
          <w:rFonts w:eastAsia="PT Sans"/>
          <w:color w:val="000000" w:themeColor="text1"/>
          <w:sz w:val="24"/>
          <w:szCs w:val="24"/>
        </w:rPr>
        <w:t>9</w:t>
      </w:r>
      <w:r w:rsidR="00D5000B" w:rsidRPr="00D107B6">
        <w:rPr>
          <w:rFonts w:eastAsia="PT Sans"/>
          <w:color w:val="000000" w:themeColor="text1"/>
          <w:sz w:val="24"/>
          <w:szCs w:val="24"/>
        </w:rPr>
        <w:t>.</w:t>
      </w:r>
      <w:r w:rsidR="00D5000B" w:rsidRPr="008F0D74">
        <w:rPr>
          <w:rFonts w:eastAsia="PT Sans"/>
          <w:color w:val="1155CC"/>
          <w:sz w:val="24"/>
          <w:szCs w:val="24"/>
        </w:rPr>
        <w:t xml:space="preserve"> </w:t>
      </w:r>
      <w:r w:rsidRPr="00251A3D">
        <w:rPr>
          <w:rStyle w:val="3"/>
          <w:rFonts w:eastAsia="Calibri" w:cs="Symbol"/>
          <w:color w:val="000000"/>
          <w:spacing w:val="-2"/>
          <w:sz w:val="24"/>
          <w:szCs w:val="24"/>
        </w:rPr>
        <w:t xml:space="preserve">Єдиний реєстр судових рішень: </w:t>
      </w:r>
      <w:hyperlink r:id="rId18" w:history="1">
        <w:r w:rsidRPr="00251A3D">
          <w:rPr>
            <w:rStyle w:val="a5"/>
            <w:sz w:val="24"/>
            <w:szCs w:val="24"/>
          </w:rPr>
          <w:t>http://reyestr.court.gov.ua/</w:t>
        </w:r>
      </w:hyperlink>
    </w:p>
    <w:p w14:paraId="33EC3D89" w14:textId="77777777"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090192A1" w14:textId="77777777" w:rsidR="008F2676" w:rsidRPr="00406108" w:rsidRDefault="00791855" w:rsidP="00406108">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1C62E682" w14:textId="55612259" w:rsidR="005074D5" w:rsidRDefault="00A838F4" w:rsidP="00406108">
      <w:pPr>
        <w:spacing w:before="240"/>
        <w:jc w:val="both"/>
        <w:rPr>
          <w:rFonts w:ascii="PT Sans" w:eastAsia="PT Sans" w:hAnsi="PT Sans" w:cs="PT Sans"/>
          <w:b/>
          <w:sz w:val="24"/>
          <w:szCs w:val="24"/>
        </w:rPr>
      </w:pPr>
      <w:r>
        <w:rPr>
          <w:rFonts w:ascii="PT Sans" w:eastAsia="PT Sans" w:hAnsi="PT Sans" w:cs="PT Sans"/>
          <w:b/>
          <w:sz w:val="24"/>
          <w:szCs w:val="24"/>
        </w:rPr>
        <w:t>Тематичний план</w:t>
      </w:r>
      <w:r w:rsidR="00141245">
        <w:rPr>
          <w:rFonts w:ascii="PT Sans" w:eastAsia="PT Sans" w:hAnsi="PT Sans" w:cs="PT Sans"/>
          <w:b/>
          <w:sz w:val="24"/>
          <w:szCs w:val="24"/>
        </w:rPr>
        <w:t xml:space="preserve"> </w:t>
      </w:r>
      <w:r w:rsidR="0031115D">
        <w:rPr>
          <w:rFonts w:ascii="PT Sans" w:eastAsia="PT Sans" w:hAnsi="PT Sans" w:cs="PT Sans"/>
          <w:b/>
          <w:sz w:val="24"/>
          <w:szCs w:val="24"/>
        </w:rPr>
        <w:t>та с</w:t>
      </w:r>
      <w:r w:rsidR="00141245">
        <w:rPr>
          <w:rFonts w:ascii="PT Sans" w:eastAsia="PT Sans" w:hAnsi="PT Sans" w:cs="PT Sans"/>
          <w:b/>
          <w:sz w:val="24"/>
          <w:szCs w:val="24"/>
        </w:rPr>
        <w:t>труктура курсу</w:t>
      </w:r>
    </w:p>
    <w:tbl>
      <w:tblPr>
        <w:tblW w:w="10063" w:type="dxa"/>
        <w:jc w:val="center"/>
        <w:tblLayout w:type="fixed"/>
        <w:tblCellMar>
          <w:left w:w="10" w:type="dxa"/>
          <w:right w:w="10" w:type="dxa"/>
        </w:tblCellMar>
        <w:tblLook w:val="04A0" w:firstRow="1" w:lastRow="0" w:firstColumn="1" w:lastColumn="0" w:noHBand="0" w:noVBand="1"/>
      </w:tblPr>
      <w:tblGrid>
        <w:gridCol w:w="1348"/>
        <w:gridCol w:w="2268"/>
        <w:gridCol w:w="4678"/>
        <w:gridCol w:w="1769"/>
      </w:tblGrid>
      <w:tr w:rsidR="008B775C" w:rsidRPr="007A62C5" w14:paraId="6B8DE38B"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84AF1E" w14:textId="2B8A027A" w:rsidR="008B775C" w:rsidRPr="008B775C" w:rsidRDefault="008B775C" w:rsidP="00DB0C59">
            <w:pPr>
              <w:pStyle w:val="Standard"/>
              <w:jc w:val="center"/>
              <w:rPr>
                <w:rFonts w:ascii="Times New Roman" w:hAnsi="Times New Roman" w:cs="Times New Roman"/>
                <w:lang w:val="uk-UA"/>
              </w:rPr>
            </w:pPr>
            <w:r>
              <w:rPr>
                <w:rFonts w:ascii="Times New Roman" w:hAnsi="Times New Roman" w:cs="Times New Roman"/>
                <w:lang w:val="uk-UA"/>
              </w:rPr>
              <w:t>Години (лек./сем.)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3EE7C4" w14:textId="730B7018" w:rsidR="008B775C" w:rsidRPr="009F05DB" w:rsidRDefault="008B775C" w:rsidP="00DB0C59">
            <w:pPr>
              <w:pStyle w:val="Standard"/>
              <w:jc w:val="center"/>
              <w:rPr>
                <w:rFonts w:ascii="Times New Roman" w:hAnsi="Times New Roman" w:cs="Times New Roman"/>
              </w:rPr>
            </w:pPr>
            <w:r>
              <w:rPr>
                <w:rFonts w:ascii="Times New Roman" w:hAnsi="Times New Roman" w:cs="Times New Roman"/>
                <w:lang w:val="uk-UA"/>
              </w:rPr>
              <w:t>Розділ / Т</w:t>
            </w:r>
            <w:proofErr w:type="spellStart"/>
            <w:r w:rsidRPr="007A62C5">
              <w:rPr>
                <w:rFonts w:ascii="Times New Roman" w:hAnsi="Times New Roman" w:cs="Times New Roman"/>
              </w:rPr>
              <w:t>ема</w:t>
            </w:r>
            <w:proofErr w:type="spellEnd"/>
            <w:r w:rsidRPr="009F05DB">
              <w:rPr>
                <w:rFonts w:ascii="Times New Roman" w:hAnsi="Times New Roman" w:cs="Times New Roman"/>
              </w:rPr>
              <w:t xml:space="preserve">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4E2A2F" w14:textId="64BF14D4" w:rsidR="008B775C" w:rsidRPr="007A62C5" w:rsidRDefault="008B775C" w:rsidP="00DB0C59">
            <w:pPr>
              <w:pStyle w:val="Standard"/>
              <w:jc w:val="center"/>
              <w:rPr>
                <w:rFonts w:ascii="Times New Roman" w:hAnsi="Times New Roman" w:cs="Times New Roman"/>
                <w:lang w:val="uk-UA"/>
              </w:rPr>
            </w:pPr>
            <w:r>
              <w:rPr>
                <w:rFonts w:ascii="Times New Roman" w:hAnsi="Times New Roman" w:cs="Times New Roman"/>
                <w:lang w:val="uk-UA"/>
              </w:rPr>
              <w:t xml:space="preserve">Результати навчання </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B54110" w14:textId="0A74F5D9" w:rsidR="008B775C" w:rsidRPr="007A62C5" w:rsidRDefault="008B775C" w:rsidP="00DB0C59">
            <w:pPr>
              <w:pStyle w:val="Standard"/>
              <w:jc w:val="center"/>
              <w:rPr>
                <w:rFonts w:ascii="Times New Roman" w:hAnsi="Times New Roman" w:cs="Times New Roman"/>
                <w:lang w:val="uk-UA"/>
              </w:rPr>
            </w:pPr>
            <w:r>
              <w:rPr>
                <w:rFonts w:ascii="Times New Roman" w:hAnsi="Times New Roman" w:cs="Times New Roman"/>
                <w:lang w:val="uk-UA"/>
              </w:rPr>
              <w:t>Завдання</w:t>
            </w:r>
          </w:p>
        </w:tc>
      </w:tr>
      <w:tr w:rsidR="008B775C" w:rsidRPr="007A62C5" w14:paraId="09968B69"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5F3871" w14:textId="1AF3ADF8" w:rsidR="008B775C" w:rsidRPr="007A62C5" w:rsidRDefault="00AB16E8" w:rsidP="00DB0C59">
            <w:pPr>
              <w:pStyle w:val="Standard"/>
              <w:jc w:val="center"/>
              <w:rPr>
                <w:rFonts w:ascii="Times New Roman" w:hAnsi="Times New Roman" w:cs="Times New Roman"/>
                <w:lang w:val="uk-UA"/>
              </w:rPr>
            </w:pPr>
            <w:r>
              <w:rPr>
                <w:rFonts w:ascii="Times New Roman" w:hAnsi="Times New Roman" w:cs="Times New Roman"/>
                <w:lang w:val="uk-UA"/>
              </w:rPr>
              <w:t>4</w:t>
            </w:r>
            <w:r w:rsidR="008B775C">
              <w:rPr>
                <w:rFonts w:ascii="Times New Roman" w:hAnsi="Times New Roman" w:cs="Times New Roman"/>
                <w:lang w:val="uk-UA"/>
              </w:rPr>
              <w:t xml:space="preserve"> / </w:t>
            </w:r>
            <w:r>
              <w:rPr>
                <w:rFonts w:ascii="Times New Roman" w:hAnsi="Times New Roman" w:cs="Times New Roman"/>
                <w:lang w:val="uk-UA"/>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B607A9" w14:textId="4DAF8832" w:rsidR="008B775C" w:rsidRDefault="008B775C" w:rsidP="003D4949">
            <w:pPr>
              <w:tabs>
                <w:tab w:val="left" w:pos="284"/>
                <w:tab w:val="left" w:pos="567"/>
              </w:tabs>
              <w:snapToGrid w:val="0"/>
              <w:spacing w:line="228" w:lineRule="auto"/>
              <w:rPr>
                <w:rStyle w:val="3"/>
                <w:rFonts w:eastAsia="Times New Roman"/>
                <w:b/>
                <w:sz w:val="24"/>
                <w:szCs w:val="24"/>
              </w:rPr>
            </w:pPr>
            <w:r w:rsidRPr="0039545F">
              <w:rPr>
                <w:rStyle w:val="3"/>
                <w:rFonts w:eastAsia="Times New Roman"/>
                <w:b/>
                <w:sz w:val="24"/>
                <w:szCs w:val="24"/>
              </w:rPr>
              <w:t>Розділ 1.</w:t>
            </w:r>
            <w:r w:rsidR="00596647">
              <w:rPr>
                <w:rStyle w:val="3"/>
                <w:rFonts w:eastAsia="Times New Roman"/>
                <w:b/>
                <w:sz w:val="24"/>
                <w:szCs w:val="24"/>
              </w:rPr>
              <w:t>Соціальне забезпечення – пріоритетний напрямок соціальної політики держави</w:t>
            </w:r>
            <w:r w:rsidRPr="0039545F">
              <w:rPr>
                <w:rStyle w:val="3"/>
                <w:rFonts w:eastAsia="Times New Roman"/>
                <w:b/>
                <w:sz w:val="24"/>
                <w:szCs w:val="24"/>
              </w:rPr>
              <w:t>.</w:t>
            </w:r>
          </w:p>
          <w:p w14:paraId="09052517" w14:textId="6EC62621" w:rsidR="008B775C" w:rsidRPr="00CD10F5" w:rsidRDefault="008B775C" w:rsidP="003D4949">
            <w:pPr>
              <w:tabs>
                <w:tab w:val="left" w:pos="284"/>
                <w:tab w:val="left" w:pos="567"/>
              </w:tabs>
              <w:snapToGrid w:val="0"/>
              <w:spacing w:line="228" w:lineRule="auto"/>
              <w:rPr>
                <w:rFonts w:eastAsia="Times New Roman"/>
                <w:b/>
                <w:sz w:val="24"/>
                <w:szCs w:val="24"/>
              </w:rPr>
            </w:pPr>
            <w:r w:rsidRPr="00CD10F5">
              <w:rPr>
                <w:rStyle w:val="3"/>
                <w:rFonts w:eastAsia="Times New Roman"/>
                <w:sz w:val="24"/>
                <w:szCs w:val="24"/>
              </w:rPr>
              <w:t xml:space="preserve">Тема 1. </w:t>
            </w:r>
            <w:r w:rsidR="003D4949" w:rsidRPr="00A9047D">
              <w:rPr>
                <w:rFonts w:ascii="PT Sans" w:eastAsia="PT Sans" w:hAnsi="PT Sans" w:cs="PT Sans"/>
                <w:sz w:val="24"/>
                <w:szCs w:val="24"/>
              </w:rPr>
              <w:t>Поняття, предмет, метод і система права соціального забезпечення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C3689F" w14:textId="261600D9" w:rsidR="00141245" w:rsidRPr="00A564ED" w:rsidRDefault="00141245" w:rsidP="00141245">
            <w:pPr>
              <w:tabs>
                <w:tab w:val="left" w:pos="284"/>
                <w:tab w:val="left" w:pos="567"/>
              </w:tabs>
              <w:snapToGrid w:val="0"/>
              <w:spacing w:line="228" w:lineRule="auto"/>
              <w:jc w:val="both"/>
              <w:rPr>
                <w:sz w:val="24"/>
                <w:szCs w:val="24"/>
              </w:rPr>
            </w:pPr>
            <w:r w:rsidRPr="00FC1298">
              <w:rPr>
                <w:b/>
                <w:bCs/>
                <w:sz w:val="24"/>
                <w:szCs w:val="24"/>
              </w:rPr>
              <w:t>Знати</w:t>
            </w:r>
            <w:r w:rsidRPr="00FC1298">
              <w:rPr>
                <w:sz w:val="24"/>
                <w:szCs w:val="24"/>
              </w:rPr>
              <w:t xml:space="preserve"> </w:t>
            </w:r>
            <w:r w:rsidRPr="00681754">
              <w:rPr>
                <w:sz w:val="24"/>
                <w:szCs w:val="24"/>
              </w:rPr>
              <w:t xml:space="preserve">основні нормативно-правові акти та положення законодавства </w:t>
            </w:r>
            <w:r w:rsidR="00A564ED">
              <w:rPr>
                <w:sz w:val="24"/>
                <w:szCs w:val="24"/>
              </w:rPr>
              <w:t>щодо соціального захисту та соціального забезпечення</w:t>
            </w:r>
            <w:r w:rsidR="00B03F9E">
              <w:rPr>
                <w:sz w:val="24"/>
                <w:szCs w:val="24"/>
              </w:rPr>
              <w:t>;</w:t>
            </w:r>
            <w:r w:rsidR="00B03F9E" w:rsidRPr="00570EE7">
              <w:rPr>
                <w:rFonts w:cs="Tahoma"/>
              </w:rPr>
              <w:t xml:space="preserve"> </w:t>
            </w:r>
            <w:r w:rsidR="00B03F9E" w:rsidRPr="00B03F9E">
              <w:rPr>
                <w:rFonts w:cs="Tahoma"/>
                <w:sz w:val="24"/>
                <w:szCs w:val="24"/>
              </w:rPr>
              <w:t>правове регулювання</w:t>
            </w:r>
            <w:r w:rsidR="00B03F9E" w:rsidRPr="00B03F9E">
              <w:rPr>
                <w:sz w:val="24"/>
                <w:szCs w:val="24"/>
              </w:rPr>
              <w:t xml:space="preserve"> </w:t>
            </w:r>
            <w:r w:rsidR="00B03F9E" w:rsidRPr="00B03F9E">
              <w:rPr>
                <w:rFonts w:cs="Tahoma"/>
                <w:sz w:val="24"/>
                <w:szCs w:val="24"/>
              </w:rPr>
              <w:t>соціального забезпечення, його систему та напрями реформування</w:t>
            </w:r>
          </w:p>
          <w:p w14:paraId="45CC1DA7" w14:textId="016B5421" w:rsidR="00141245" w:rsidRDefault="00141245" w:rsidP="00141245">
            <w:pPr>
              <w:tabs>
                <w:tab w:val="left" w:pos="284"/>
                <w:tab w:val="left" w:pos="567"/>
              </w:tabs>
              <w:snapToGrid w:val="0"/>
              <w:spacing w:line="228" w:lineRule="auto"/>
              <w:jc w:val="both"/>
              <w:rPr>
                <w:b/>
                <w:bCs/>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Pr>
                <w:rStyle w:val="3"/>
                <w:rFonts w:eastAsia="Times New Roman"/>
                <w:sz w:val="24"/>
                <w:szCs w:val="24"/>
              </w:rPr>
              <w:t xml:space="preserve">застосовувати свої теоретичні знання на практиці, усвідомлювати місце права </w:t>
            </w:r>
            <w:r w:rsidR="002810F6">
              <w:rPr>
                <w:rStyle w:val="3"/>
                <w:rFonts w:eastAsia="Times New Roman"/>
                <w:sz w:val="24"/>
                <w:szCs w:val="24"/>
              </w:rPr>
              <w:t xml:space="preserve">соціального забезпечення </w:t>
            </w:r>
            <w:r>
              <w:rPr>
                <w:rStyle w:val="3"/>
                <w:rFonts w:eastAsia="Times New Roman"/>
                <w:sz w:val="24"/>
                <w:szCs w:val="24"/>
              </w:rPr>
              <w:t>в системі права України</w:t>
            </w:r>
          </w:p>
          <w:p w14:paraId="256C9542" w14:textId="68D37437" w:rsidR="008B775C" w:rsidRPr="00141245" w:rsidRDefault="00141245" w:rsidP="00141245">
            <w:pPr>
              <w:tabs>
                <w:tab w:val="left" w:pos="284"/>
                <w:tab w:val="left" w:pos="567"/>
              </w:tabs>
              <w:snapToGrid w:val="0"/>
              <w:spacing w:line="228" w:lineRule="auto"/>
              <w:jc w:val="both"/>
              <w:rPr>
                <w:rFonts w:eastAsia="Times New Roman"/>
                <w:b/>
                <w:bCs/>
                <w:i/>
                <w:iCs/>
                <w:sz w:val="24"/>
                <w:szCs w:val="24"/>
              </w:rPr>
            </w:pPr>
            <w:r>
              <w:rPr>
                <w:b/>
                <w:bCs/>
                <w:sz w:val="24"/>
                <w:szCs w:val="24"/>
              </w:rPr>
              <w:t>Володіти</w:t>
            </w:r>
            <w:r w:rsidRPr="00FC1298">
              <w:rPr>
                <w:sz w:val="24"/>
                <w:szCs w:val="24"/>
              </w:rPr>
              <w:t xml:space="preserve"> </w:t>
            </w:r>
            <w:r>
              <w:rPr>
                <w:sz w:val="24"/>
                <w:szCs w:val="24"/>
              </w:rPr>
              <w:t>навичками роботи з законодавством</w:t>
            </w:r>
            <w:r w:rsidR="002810F6">
              <w:rPr>
                <w:sz w:val="24"/>
                <w:szCs w:val="24"/>
              </w:rPr>
              <w:t xml:space="preserve"> у сфері соціального захисту та соціального забезпечення</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7D87DC" w14:textId="475387A8" w:rsidR="00141245" w:rsidRDefault="00141245" w:rsidP="00DB0C59">
            <w:pPr>
              <w:pStyle w:val="Standard"/>
              <w:rPr>
                <w:rFonts w:ascii="Times New Roman" w:hAnsi="Times New Roman" w:cs="Times New Roman"/>
                <w:lang w:val="uk-UA"/>
              </w:rPr>
            </w:pPr>
            <w:r>
              <w:rPr>
                <w:rFonts w:ascii="Times New Roman" w:hAnsi="Times New Roman" w:cs="Times New Roman"/>
                <w:lang w:val="uk-UA"/>
              </w:rPr>
              <w:t>Тест</w:t>
            </w:r>
          </w:p>
          <w:p w14:paraId="5D69D6E5" w14:textId="77777777" w:rsidR="00141245" w:rsidRDefault="00141245" w:rsidP="00DB0C59">
            <w:pPr>
              <w:pStyle w:val="Standard"/>
              <w:rPr>
                <w:rFonts w:ascii="Times New Roman" w:hAnsi="Times New Roman" w:cs="Times New Roman"/>
                <w:lang w:val="uk-UA"/>
              </w:rPr>
            </w:pPr>
            <w:r>
              <w:rPr>
                <w:rFonts w:ascii="Times New Roman" w:hAnsi="Times New Roman" w:cs="Times New Roman"/>
                <w:lang w:val="uk-UA"/>
              </w:rPr>
              <w:t>Питання</w:t>
            </w:r>
          </w:p>
          <w:p w14:paraId="51A6DDC4" w14:textId="0807CB56" w:rsidR="008B775C" w:rsidRPr="007A62C5" w:rsidRDefault="008B775C" w:rsidP="00DB0C59">
            <w:pPr>
              <w:pStyle w:val="Standard"/>
              <w:rPr>
                <w:rFonts w:ascii="Times New Roman" w:hAnsi="Times New Roman" w:cs="Times New Roman"/>
                <w:lang w:val="uk-UA"/>
              </w:rPr>
            </w:pPr>
            <w:r>
              <w:rPr>
                <w:rFonts w:ascii="Times New Roman" w:hAnsi="Times New Roman" w:cs="Times New Roman"/>
                <w:lang w:val="uk-UA"/>
              </w:rPr>
              <w:t>Задачі</w:t>
            </w:r>
          </w:p>
        </w:tc>
      </w:tr>
      <w:tr w:rsidR="003D4949" w:rsidRPr="007A62C5" w14:paraId="3962D563"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6B7A22" w14:textId="51B76BFC" w:rsidR="003D4949" w:rsidRDefault="003D4949" w:rsidP="003D4949">
            <w:pPr>
              <w:pStyle w:val="Standard"/>
              <w:jc w:val="center"/>
              <w:rPr>
                <w:rFonts w:ascii="Times New Roman" w:hAnsi="Times New Roman" w:cs="Times New Roman"/>
                <w:lang w:val="uk-UA"/>
              </w:rPr>
            </w:pPr>
            <w:r>
              <w:rPr>
                <w:rFonts w:ascii="Times New Roman" w:hAnsi="Times New Roman" w:cs="Times New Roman"/>
                <w:lang w:val="uk-UA"/>
              </w:rPr>
              <w:t>4 / 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395AAB" w14:textId="4E40584D" w:rsidR="003D4949" w:rsidRPr="0039545F" w:rsidRDefault="003D4949" w:rsidP="003D4949">
            <w:pPr>
              <w:tabs>
                <w:tab w:val="left" w:pos="284"/>
                <w:tab w:val="left" w:pos="567"/>
              </w:tabs>
              <w:snapToGrid w:val="0"/>
              <w:spacing w:line="228" w:lineRule="auto"/>
              <w:rPr>
                <w:rStyle w:val="3"/>
                <w:rFonts w:eastAsia="Times New Roman"/>
                <w:b/>
                <w:sz w:val="24"/>
                <w:szCs w:val="24"/>
              </w:rPr>
            </w:pPr>
            <w:r w:rsidRPr="00CD10F5">
              <w:rPr>
                <w:rStyle w:val="3"/>
                <w:rFonts w:eastAsia="Times New Roman"/>
                <w:sz w:val="24"/>
                <w:szCs w:val="24"/>
              </w:rPr>
              <w:t xml:space="preserve">Тема </w:t>
            </w:r>
            <w:r>
              <w:rPr>
                <w:rStyle w:val="3"/>
                <w:rFonts w:eastAsia="Times New Roman"/>
                <w:sz w:val="24"/>
                <w:szCs w:val="24"/>
              </w:rPr>
              <w:t>2</w:t>
            </w:r>
            <w:r w:rsidRPr="00CD10F5">
              <w:rPr>
                <w:rStyle w:val="3"/>
                <w:rFonts w:eastAsia="Times New Roman"/>
                <w:sz w:val="24"/>
                <w:szCs w:val="24"/>
              </w:rPr>
              <w:t xml:space="preserve">. </w:t>
            </w:r>
            <w:r w:rsidRPr="00A9047D">
              <w:rPr>
                <w:rFonts w:ascii="PT Sans" w:eastAsia="PT Sans" w:hAnsi="PT Sans" w:cs="PT Sans"/>
                <w:sz w:val="24"/>
                <w:szCs w:val="24"/>
              </w:rPr>
              <w:t>Система соціального забезпечення в Укр</w:t>
            </w:r>
            <w:r>
              <w:rPr>
                <w:rFonts w:ascii="PT Sans" w:eastAsia="PT Sans" w:hAnsi="PT Sans" w:cs="PT Sans"/>
                <w:sz w:val="24"/>
                <w:szCs w:val="24"/>
              </w:rPr>
              <w:t>аїні та напрями її реформування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F61BDF" w14:textId="52570B6E" w:rsidR="003D4949" w:rsidRDefault="00D11DFD" w:rsidP="00141245">
            <w:pPr>
              <w:tabs>
                <w:tab w:val="left" w:pos="284"/>
                <w:tab w:val="left" w:pos="567"/>
              </w:tabs>
              <w:snapToGrid w:val="0"/>
              <w:spacing w:line="228" w:lineRule="auto"/>
              <w:jc w:val="both"/>
              <w:rPr>
                <w:sz w:val="24"/>
                <w:szCs w:val="24"/>
              </w:rPr>
            </w:pPr>
            <w:r w:rsidRPr="00D11DFD">
              <w:rPr>
                <w:b/>
                <w:bCs/>
                <w:sz w:val="24"/>
                <w:szCs w:val="24"/>
              </w:rPr>
              <w:t>Знати</w:t>
            </w:r>
            <w:r w:rsidRPr="00D11DFD">
              <w:rPr>
                <w:sz w:val="24"/>
                <w:szCs w:val="24"/>
              </w:rPr>
              <w:t xml:space="preserve"> </w:t>
            </w:r>
            <w:r>
              <w:rPr>
                <w:sz w:val="24"/>
                <w:szCs w:val="24"/>
              </w:rPr>
              <w:t>ознаки та види соціальних ризиків за чинним законодавством України;</w:t>
            </w:r>
            <w:r w:rsidR="00CC141B">
              <w:rPr>
                <w:sz w:val="24"/>
                <w:szCs w:val="24"/>
              </w:rPr>
              <w:t xml:space="preserve"> </w:t>
            </w:r>
            <w:r w:rsidRPr="00D11DFD">
              <w:rPr>
                <w:sz w:val="24"/>
                <w:szCs w:val="24"/>
              </w:rPr>
              <w:t>види страхових допомог за чинним законодавством України</w:t>
            </w:r>
          </w:p>
          <w:p w14:paraId="33F4F5DE" w14:textId="2907A277" w:rsidR="00CC141B" w:rsidRPr="00311679" w:rsidRDefault="00CC141B" w:rsidP="00CC141B">
            <w:pPr>
              <w:tabs>
                <w:tab w:val="left" w:pos="284"/>
                <w:tab w:val="left" w:pos="567"/>
              </w:tabs>
              <w:snapToGrid w:val="0"/>
              <w:spacing w:line="228" w:lineRule="auto"/>
              <w:jc w:val="both"/>
              <w:rPr>
                <w:b/>
                <w:bCs/>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sidR="00311679" w:rsidRPr="00311679">
              <w:rPr>
                <w:sz w:val="24"/>
                <w:szCs w:val="24"/>
              </w:rPr>
              <w:t xml:space="preserve">порівнювати і аналізувати норми </w:t>
            </w:r>
            <w:r w:rsidR="00311679" w:rsidRPr="00311679">
              <w:rPr>
                <w:sz w:val="24"/>
                <w:szCs w:val="24"/>
              </w:rPr>
              <w:lastRenderedPageBreak/>
              <w:t>трудового законодавства та в сфері соціального забезпечення</w:t>
            </w:r>
          </w:p>
          <w:p w14:paraId="425836AD" w14:textId="599FB74A" w:rsidR="00CC141B" w:rsidRPr="00CC141B" w:rsidRDefault="00CC141B" w:rsidP="00CC141B">
            <w:pPr>
              <w:tabs>
                <w:tab w:val="left" w:pos="284"/>
                <w:tab w:val="left" w:pos="567"/>
              </w:tabs>
              <w:snapToGrid w:val="0"/>
              <w:spacing w:line="228" w:lineRule="auto"/>
              <w:jc w:val="both"/>
              <w:rPr>
                <w:sz w:val="24"/>
                <w:szCs w:val="24"/>
              </w:rPr>
            </w:pPr>
            <w:r>
              <w:rPr>
                <w:b/>
                <w:bCs/>
                <w:sz w:val="24"/>
                <w:szCs w:val="24"/>
              </w:rPr>
              <w:t>Володіти</w:t>
            </w:r>
            <w:r w:rsidRPr="00FC1298">
              <w:rPr>
                <w:sz w:val="24"/>
                <w:szCs w:val="24"/>
              </w:rPr>
              <w:t xml:space="preserve"> </w:t>
            </w:r>
            <w:r>
              <w:rPr>
                <w:sz w:val="24"/>
                <w:szCs w:val="24"/>
              </w:rPr>
              <w:t>навичками роботи з законодавством у сфері соціального захисту та соціального забезпечення</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F7E4F9" w14:textId="77777777" w:rsidR="00252F1F" w:rsidRDefault="00252F1F" w:rsidP="00252F1F">
            <w:pPr>
              <w:pStyle w:val="Standard"/>
              <w:rPr>
                <w:rFonts w:ascii="Times New Roman" w:hAnsi="Times New Roman" w:cs="Times New Roman"/>
                <w:lang w:val="uk-UA"/>
              </w:rPr>
            </w:pPr>
            <w:r>
              <w:rPr>
                <w:rFonts w:ascii="Times New Roman" w:hAnsi="Times New Roman" w:cs="Times New Roman"/>
                <w:lang w:val="uk-UA"/>
              </w:rPr>
              <w:lastRenderedPageBreak/>
              <w:t>Тест</w:t>
            </w:r>
          </w:p>
          <w:p w14:paraId="2717E69F" w14:textId="77777777" w:rsidR="00252F1F" w:rsidRDefault="00252F1F" w:rsidP="00252F1F">
            <w:pPr>
              <w:pStyle w:val="Standard"/>
              <w:rPr>
                <w:rFonts w:ascii="Times New Roman" w:hAnsi="Times New Roman" w:cs="Times New Roman"/>
                <w:lang w:val="uk-UA"/>
              </w:rPr>
            </w:pPr>
            <w:r>
              <w:rPr>
                <w:rFonts w:ascii="Times New Roman" w:hAnsi="Times New Roman" w:cs="Times New Roman"/>
                <w:lang w:val="uk-UA"/>
              </w:rPr>
              <w:t>Питання</w:t>
            </w:r>
          </w:p>
          <w:p w14:paraId="7F8EF59F" w14:textId="77777777" w:rsidR="00252F1F" w:rsidRDefault="00252F1F" w:rsidP="00252F1F">
            <w:pPr>
              <w:pStyle w:val="Standard"/>
              <w:rPr>
                <w:rFonts w:ascii="Times New Roman" w:hAnsi="Times New Roman" w:cs="Times New Roman"/>
                <w:lang w:val="uk-UA"/>
              </w:rPr>
            </w:pPr>
            <w:r>
              <w:rPr>
                <w:rFonts w:ascii="Times New Roman" w:hAnsi="Times New Roman" w:cs="Times New Roman"/>
                <w:lang w:val="uk-UA"/>
              </w:rPr>
              <w:t>Задачі</w:t>
            </w:r>
          </w:p>
          <w:p w14:paraId="4D365B8C" w14:textId="21D03C92" w:rsidR="00B03F9E" w:rsidRDefault="00B03F9E" w:rsidP="00252F1F">
            <w:pPr>
              <w:pStyle w:val="Standard"/>
              <w:rPr>
                <w:rFonts w:ascii="Times New Roman" w:hAnsi="Times New Roman" w:cs="Times New Roman"/>
                <w:lang w:val="uk-UA"/>
              </w:rPr>
            </w:pPr>
            <w:r>
              <w:rPr>
                <w:rFonts w:ascii="Times New Roman" w:hAnsi="Times New Roman" w:cs="Times New Roman"/>
                <w:lang w:val="uk-UA"/>
              </w:rPr>
              <w:t>Кейси</w:t>
            </w:r>
          </w:p>
        </w:tc>
      </w:tr>
      <w:tr w:rsidR="003D4949" w:rsidRPr="007A62C5" w14:paraId="09ADF3CF"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7E560D" w14:textId="4A945ACA" w:rsidR="003D4949" w:rsidRDefault="003D4949" w:rsidP="003D4949">
            <w:pPr>
              <w:pStyle w:val="Standard"/>
              <w:jc w:val="center"/>
              <w:rPr>
                <w:rFonts w:ascii="Times New Roman" w:hAnsi="Times New Roman" w:cs="Times New Roman"/>
                <w:lang w:val="uk-UA"/>
              </w:rPr>
            </w:pPr>
            <w:r>
              <w:rPr>
                <w:rFonts w:ascii="Times New Roman" w:hAnsi="Times New Roman" w:cs="Times New Roman"/>
                <w:lang w:val="uk-UA"/>
              </w:rPr>
              <w:lastRenderedPageBreak/>
              <w:t>4 / 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B82370" w14:textId="6769E303" w:rsidR="003D4949" w:rsidRPr="003D4949" w:rsidRDefault="003D4949" w:rsidP="003D4949">
            <w:pPr>
              <w:spacing w:line="240" w:lineRule="auto"/>
              <w:rPr>
                <w:rStyle w:val="3"/>
                <w:rFonts w:ascii="PT Sans" w:eastAsia="PT Sans" w:hAnsi="PT Sans" w:cs="PT Sans"/>
                <w:sz w:val="24"/>
                <w:szCs w:val="24"/>
              </w:rPr>
            </w:pPr>
            <w:r w:rsidRPr="00CD10F5">
              <w:rPr>
                <w:rStyle w:val="3"/>
                <w:rFonts w:eastAsia="Times New Roman"/>
                <w:sz w:val="24"/>
                <w:szCs w:val="24"/>
              </w:rPr>
              <w:t xml:space="preserve">Тема </w:t>
            </w:r>
            <w:r>
              <w:rPr>
                <w:rStyle w:val="3"/>
                <w:rFonts w:eastAsia="Times New Roman"/>
                <w:sz w:val="24"/>
                <w:szCs w:val="24"/>
              </w:rPr>
              <w:t>3</w:t>
            </w:r>
            <w:r w:rsidRPr="00CD10F5">
              <w:rPr>
                <w:rStyle w:val="3"/>
                <w:rFonts w:eastAsia="Times New Roman"/>
                <w:sz w:val="24"/>
                <w:szCs w:val="24"/>
              </w:rPr>
              <w:t xml:space="preserve">. </w:t>
            </w:r>
            <w:r w:rsidRPr="00A9047D">
              <w:rPr>
                <w:rFonts w:ascii="PT Sans" w:eastAsia="PT Sans" w:hAnsi="PT Sans" w:cs="PT Sans"/>
                <w:sz w:val="24"/>
                <w:szCs w:val="24"/>
              </w:rPr>
              <w:t>Система державних соціальних допомог та соціального обслуговування в Україні</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817784" w14:textId="4EFA0132" w:rsidR="00D11DFD" w:rsidRPr="00861CDE" w:rsidRDefault="00AB4BC0" w:rsidP="00D11DFD">
            <w:pPr>
              <w:tabs>
                <w:tab w:val="left" w:pos="284"/>
                <w:tab w:val="left" w:pos="567"/>
              </w:tabs>
              <w:snapToGrid w:val="0"/>
              <w:spacing w:line="228" w:lineRule="auto"/>
              <w:jc w:val="both"/>
              <w:rPr>
                <w:sz w:val="24"/>
                <w:szCs w:val="24"/>
              </w:rPr>
            </w:pPr>
            <w:r w:rsidRPr="00D11DFD">
              <w:rPr>
                <w:b/>
                <w:bCs/>
                <w:sz w:val="24"/>
                <w:szCs w:val="24"/>
              </w:rPr>
              <w:t>Знати</w:t>
            </w:r>
            <w:r w:rsidRPr="00D11DFD">
              <w:rPr>
                <w:sz w:val="24"/>
                <w:szCs w:val="24"/>
              </w:rPr>
              <w:t xml:space="preserve"> види </w:t>
            </w:r>
            <w:r w:rsidR="00D11DFD">
              <w:rPr>
                <w:sz w:val="24"/>
                <w:szCs w:val="24"/>
              </w:rPr>
              <w:t>державних допомог сім’ям з дітьми</w:t>
            </w:r>
            <w:r w:rsidR="00E15A4A">
              <w:rPr>
                <w:sz w:val="24"/>
                <w:szCs w:val="24"/>
              </w:rPr>
              <w:t xml:space="preserve"> та </w:t>
            </w:r>
            <w:r w:rsidR="00DE74B3">
              <w:rPr>
                <w:sz w:val="24"/>
                <w:szCs w:val="24"/>
              </w:rPr>
              <w:t>інши</w:t>
            </w:r>
            <w:r w:rsidR="00E15A4A">
              <w:rPr>
                <w:sz w:val="24"/>
                <w:szCs w:val="24"/>
              </w:rPr>
              <w:t>м</w:t>
            </w:r>
            <w:r w:rsidR="00DE74B3">
              <w:rPr>
                <w:sz w:val="24"/>
                <w:szCs w:val="24"/>
              </w:rPr>
              <w:t xml:space="preserve"> категорі</w:t>
            </w:r>
            <w:r w:rsidR="00E15A4A">
              <w:rPr>
                <w:sz w:val="24"/>
                <w:szCs w:val="24"/>
              </w:rPr>
              <w:t>ям</w:t>
            </w:r>
            <w:r w:rsidR="00DE74B3">
              <w:rPr>
                <w:sz w:val="24"/>
                <w:szCs w:val="24"/>
              </w:rPr>
              <w:t xml:space="preserve"> громадян</w:t>
            </w:r>
            <w:r w:rsidR="00E15A4A">
              <w:t xml:space="preserve">; </w:t>
            </w:r>
            <w:r w:rsidR="00E15A4A">
              <w:rPr>
                <w:sz w:val="24"/>
                <w:szCs w:val="24"/>
              </w:rPr>
              <w:t xml:space="preserve">види державних </w:t>
            </w:r>
            <w:r w:rsidR="00E15A4A" w:rsidRPr="00E15A4A">
              <w:rPr>
                <w:sz w:val="24"/>
                <w:szCs w:val="24"/>
              </w:rPr>
              <w:t>соціальних послуг та соціального обслуговування</w:t>
            </w:r>
          </w:p>
          <w:p w14:paraId="09940F07" w14:textId="77777777" w:rsidR="004A5729" w:rsidRPr="00CC141B" w:rsidRDefault="004A5729" w:rsidP="004A5729">
            <w:pPr>
              <w:tabs>
                <w:tab w:val="left" w:pos="284"/>
                <w:tab w:val="left" w:pos="567"/>
              </w:tabs>
              <w:snapToGrid w:val="0"/>
              <w:spacing w:line="228" w:lineRule="auto"/>
              <w:jc w:val="both"/>
              <w:rPr>
                <w:b/>
                <w:bCs/>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sidRPr="00CC141B">
              <w:rPr>
                <w:rFonts w:eastAsia="Calibri"/>
                <w:sz w:val="24"/>
                <w:szCs w:val="24"/>
                <w:lang w:eastAsia="ru-RU"/>
              </w:rPr>
              <w:t>виявляти колізії, прогалини, неефективні положення</w:t>
            </w:r>
            <w:r>
              <w:rPr>
                <w:rFonts w:eastAsia="Calibri"/>
                <w:sz w:val="24"/>
                <w:szCs w:val="24"/>
                <w:lang w:eastAsia="ru-RU"/>
              </w:rPr>
              <w:t xml:space="preserve"> </w:t>
            </w:r>
            <w:r w:rsidRPr="00CC141B">
              <w:rPr>
                <w:sz w:val="24"/>
                <w:szCs w:val="24"/>
                <w:lang w:eastAsia="ru-RU"/>
              </w:rPr>
              <w:t xml:space="preserve">у сфері </w:t>
            </w:r>
            <w:r w:rsidRPr="00CC141B">
              <w:rPr>
                <w:rFonts w:eastAsia="Calibri"/>
                <w:sz w:val="24"/>
                <w:szCs w:val="24"/>
                <w:lang w:eastAsia="ru-RU"/>
              </w:rPr>
              <w:t>соціального забезпечення</w:t>
            </w:r>
          </w:p>
          <w:p w14:paraId="7F345D0B" w14:textId="71298EEA" w:rsidR="003D4949" w:rsidRPr="00DE74B3" w:rsidRDefault="004A5729" w:rsidP="00DE74B3">
            <w:pPr>
              <w:pStyle w:val="Standard"/>
              <w:jc w:val="both"/>
              <w:rPr>
                <w:rFonts w:ascii="Times New Roman" w:hAnsi="Times New Roman" w:cs="Times New Roman"/>
              </w:rPr>
            </w:pPr>
            <w:proofErr w:type="spellStart"/>
            <w:r w:rsidRPr="004A5729">
              <w:rPr>
                <w:rFonts w:ascii="Times New Roman" w:hAnsi="Times New Roman" w:cs="Times New Roman"/>
                <w:b/>
                <w:bCs/>
              </w:rPr>
              <w:t>Володіти</w:t>
            </w:r>
            <w:proofErr w:type="spellEnd"/>
            <w:r w:rsidRPr="004A5729">
              <w:rPr>
                <w:rFonts w:ascii="Times New Roman" w:hAnsi="Times New Roman" w:cs="Times New Roman"/>
              </w:rPr>
              <w:t xml:space="preserve"> </w:t>
            </w:r>
            <w:proofErr w:type="spellStart"/>
            <w:r w:rsidRPr="004A5729">
              <w:rPr>
                <w:rFonts w:ascii="Times New Roman" w:hAnsi="Times New Roman" w:cs="Times New Roman"/>
              </w:rPr>
              <w:t>навичками</w:t>
            </w:r>
            <w:proofErr w:type="spellEnd"/>
            <w:r w:rsidRPr="004A5729">
              <w:rPr>
                <w:rFonts w:ascii="Times New Roman" w:hAnsi="Times New Roman" w:cs="Times New Roman"/>
              </w:rPr>
              <w:t xml:space="preserve"> </w:t>
            </w:r>
            <w:proofErr w:type="spellStart"/>
            <w:r w:rsidRPr="004A5729">
              <w:rPr>
                <w:rFonts w:ascii="Times New Roman" w:hAnsi="Times New Roman" w:cs="Times New Roman"/>
              </w:rPr>
              <w:t>роботи</w:t>
            </w:r>
            <w:proofErr w:type="spellEnd"/>
            <w:r w:rsidRPr="004A5729">
              <w:rPr>
                <w:rFonts w:ascii="Times New Roman" w:hAnsi="Times New Roman" w:cs="Times New Roman"/>
              </w:rPr>
              <w:t xml:space="preserve"> з </w:t>
            </w:r>
            <w:proofErr w:type="spellStart"/>
            <w:r w:rsidRPr="004A5729">
              <w:rPr>
                <w:rFonts w:ascii="Times New Roman" w:hAnsi="Times New Roman" w:cs="Times New Roman"/>
              </w:rPr>
              <w:t>законодавством</w:t>
            </w:r>
            <w:proofErr w:type="spellEnd"/>
            <w:r w:rsidRPr="004A5729">
              <w:rPr>
                <w:rFonts w:ascii="Times New Roman" w:hAnsi="Times New Roman" w:cs="Times New Roman"/>
              </w:rPr>
              <w:t xml:space="preserve"> у </w:t>
            </w:r>
            <w:proofErr w:type="spellStart"/>
            <w:r w:rsidRPr="004A5729">
              <w:rPr>
                <w:rFonts w:ascii="Times New Roman" w:hAnsi="Times New Roman" w:cs="Times New Roman"/>
              </w:rPr>
              <w:t>сфері</w:t>
            </w:r>
            <w:proofErr w:type="spellEnd"/>
            <w:r w:rsidRPr="004A5729">
              <w:rPr>
                <w:rFonts w:ascii="Times New Roman" w:hAnsi="Times New Roman" w:cs="Times New Roman"/>
              </w:rPr>
              <w:t xml:space="preserve"> </w:t>
            </w:r>
            <w:proofErr w:type="spellStart"/>
            <w:r w:rsidRPr="004A5729">
              <w:rPr>
                <w:rFonts w:ascii="Times New Roman" w:hAnsi="Times New Roman" w:cs="Times New Roman"/>
              </w:rPr>
              <w:t>соціального</w:t>
            </w:r>
            <w:proofErr w:type="spellEnd"/>
            <w:r w:rsidRPr="004A5729">
              <w:rPr>
                <w:rFonts w:ascii="Times New Roman" w:hAnsi="Times New Roman" w:cs="Times New Roman"/>
              </w:rPr>
              <w:t xml:space="preserve"> </w:t>
            </w:r>
            <w:proofErr w:type="spellStart"/>
            <w:r w:rsidRPr="004A5729">
              <w:rPr>
                <w:rFonts w:ascii="Times New Roman" w:hAnsi="Times New Roman" w:cs="Times New Roman"/>
              </w:rPr>
              <w:t>захисту</w:t>
            </w:r>
            <w:proofErr w:type="spellEnd"/>
            <w:r w:rsidRPr="004A5729">
              <w:rPr>
                <w:rFonts w:ascii="Times New Roman" w:hAnsi="Times New Roman" w:cs="Times New Roman"/>
              </w:rPr>
              <w:t xml:space="preserve"> та </w:t>
            </w:r>
            <w:proofErr w:type="spellStart"/>
            <w:r w:rsidRPr="004A5729">
              <w:rPr>
                <w:rFonts w:ascii="Times New Roman" w:hAnsi="Times New Roman" w:cs="Times New Roman"/>
              </w:rPr>
              <w:t>соціального</w:t>
            </w:r>
            <w:proofErr w:type="spellEnd"/>
            <w:r w:rsidRPr="004A5729">
              <w:rPr>
                <w:rFonts w:ascii="Times New Roman" w:hAnsi="Times New Roman" w:cs="Times New Roman"/>
              </w:rPr>
              <w:t xml:space="preserve"> </w:t>
            </w:r>
            <w:proofErr w:type="spellStart"/>
            <w:r w:rsidRPr="004A5729">
              <w:rPr>
                <w:rFonts w:ascii="Times New Roman" w:hAnsi="Times New Roman" w:cs="Times New Roman"/>
              </w:rPr>
              <w:t>забезпечення</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BF9B00" w14:textId="77777777" w:rsidR="00252F1F" w:rsidRDefault="00252F1F" w:rsidP="00252F1F">
            <w:pPr>
              <w:pStyle w:val="Standard"/>
              <w:rPr>
                <w:rFonts w:ascii="Times New Roman" w:hAnsi="Times New Roman" w:cs="Times New Roman"/>
                <w:lang w:val="uk-UA"/>
              </w:rPr>
            </w:pPr>
            <w:r>
              <w:rPr>
                <w:rFonts w:ascii="Times New Roman" w:hAnsi="Times New Roman" w:cs="Times New Roman"/>
                <w:lang w:val="uk-UA"/>
              </w:rPr>
              <w:t>Тест</w:t>
            </w:r>
          </w:p>
          <w:p w14:paraId="3BAA4CBB" w14:textId="77777777" w:rsidR="00252F1F" w:rsidRDefault="00252F1F" w:rsidP="00252F1F">
            <w:pPr>
              <w:pStyle w:val="Standard"/>
              <w:rPr>
                <w:rFonts w:ascii="Times New Roman" w:hAnsi="Times New Roman" w:cs="Times New Roman"/>
                <w:lang w:val="uk-UA"/>
              </w:rPr>
            </w:pPr>
            <w:r>
              <w:rPr>
                <w:rFonts w:ascii="Times New Roman" w:hAnsi="Times New Roman" w:cs="Times New Roman"/>
                <w:lang w:val="uk-UA"/>
              </w:rPr>
              <w:t>Питання</w:t>
            </w:r>
          </w:p>
          <w:p w14:paraId="528A2D08" w14:textId="77777777" w:rsidR="00252F1F" w:rsidRDefault="00252F1F" w:rsidP="00252F1F">
            <w:pPr>
              <w:pStyle w:val="Standard"/>
              <w:rPr>
                <w:rFonts w:ascii="Times New Roman" w:hAnsi="Times New Roman" w:cs="Times New Roman"/>
                <w:lang w:val="uk-UA"/>
              </w:rPr>
            </w:pPr>
            <w:r>
              <w:rPr>
                <w:rFonts w:ascii="Times New Roman" w:hAnsi="Times New Roman" w:cs="Times New Roman"/>
                <w:lang w:val="uk-UA"/>
              </w:rPr>
              <w:t>Задачі</w:t>
            </w:r>
          </w:p>
          <w:p w14:paraId="16E27BA4" w14:textId="79BC0F94" w:rsidR="00B03F9E" w:rsidRDefault="00B03F9E" w:rsidP="00252F1F">
            <w:pPr>
              <w:pStyle w:val="Standard"/>
              <w:rPr>
                <w:rFonts w:ascii="Times New Roman" w:hAnsi="Times New Roman" w:cs="Times New Roman"/>
                <w:lang w:val="uk-UA"/>
              </w:rPr>
            </w:pPr>
            <w:r>
              <w:rPr>
                <w:rFonts w:ascii="Times New Roman" w:hAnsi="Times New Roman" w:cs="Times New Roman"/>
                <w:lang w:val="uk-UA"/>
              </w:rPr>
              <w:t>Кейси</w:t>
            </w:r>
          </w:p>
        </w:tc>
      </w:tr>
      <w:tr w:rsidR="008B775C" w:rsidRPr="007A62C5" w14:paraId="73EDACCF"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ED8AFE" w14:textId="5C5F92BC" w:rsidR="008B775C" w:rsidRPr="007A62C5" w:rsidRDefault="00AB16E8" w:rsidP="00DB0C59">
            <w:pPr>
              <w:pStyle w:val="Standard"/>
              <w:jc w:val="center"/>
              <w:rPr>
                <w:rFonts w:ascii="Times New Roman" w:hAnsi="Times New Roman" w:cs="Times New Roman"/>
                <w:lang w:val="uk-UA"/>
              </w:rPr>
            </w:pPr>
            <w:r>
              <w:rPr>
                <w:rFonts w:ascii="Times New Roman" w:hAnsi="Times New Roman" w:cs="Times New Roman"/>
                <w:lang w:val="uk-UA"/>
              </w:rPr>
              <w:t>4</w:t>
            </w:r>
            <w:r w:rsidR="008B775C">
              <w:rPr>
                <w:rFonts w:ascii="Times New Roman" w:hAnsi="Times New Roman" w:cs="Times New Roman"/>
                <w:lang w:val="uk-UA"/>
              </w:rPr>
              <w:t xml:space="preserve"> / </w:t>
            </w:r>
            <w:r>
              <w:rPr>
                <w:rFonts w:ascii="Times New Roman" w:hAnsi="Times New Roman" w:cs="Times New Roman"/>
                <w:lang w:val="uk-UA"/>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DBE83B" w14:textId="48983A27" w:rsidR="00822236" w:rsidRPr="00461529" w:rsidRDefault="00822236" w:rsidP="00DB0C59">
            <w:pPr>
              <w:tabs>
                <w:tab w:val="left" w:pos="284"/>
                <w:tab w:val="left" w:pos="567"/>
              </w:tabs>
              <w:snapToGrid w:val="0"/>
              <w:spacing w:line="228" w:lineRule="auto"/>
              <w:rPr>
                <w:rStyle w:val="3"/>
                <w:rFonts w:eastAsia="Times New Roman"/>
                <w:b/>
                <w:sz w:val="24"/>
                <w:szCs w:val="24"/>
              </w:rPr>
            </w:pPr>
            <w:r w:rsidRPr="00461529">
              <w:rPr>
                <w:rStyle w:val="3"/>
                <w:rFonts w:eastAsia="Times New Roman"/>
                <w:b/>
                <w:sz w:val="24"/>
                <w:szCs w:val="24"/>
              </w:rPr>
              <w:t>Розділ 2.</w:t>
            </w:r>
            <w:r w:rsidR="00AB4BC0">
              <w:rPr>
                <w:rStyle w:val="3"/>
                <w:rFonts w:eastAsia="Times New Roman"/>
                <w:b/>
                <w:sz w:val="24"/>
                <w:szCs w:val="24"/>
              </w:rPr>
              <w:t xml:space="preserve"> Пенсійне забезпечення</w:t>
            </w:r>
            <w:r w:rsidRPr="00461529">
              <w:rPr>
                <w:rStyle w:val="3"/>
                <w:rFonts w:eastAsia="Times New Roman"/>
                <w:b/>
                <w:sz w:val="24"/>
                <w:szCs w:val="24"/>
              </w:rPr>
              <w:t>.</w:t>
            </w:r>
          </w:p>
          <w:p w14:paraId="59FA1F12" w14:textId="381E59A3" w:rsidR="008B775C" w:rsidRPr="008B775C" w:rsidRDefault="008B775C" w:rsidP="00DB0C59">
            <w:pPr>
              <w:tabs>
                <w:tab w:val="left" w:pos="284"/>
                <w:tab w:val="left" w:pos="567"/>
              </w:tabs>
              <w:snapToGrid w:val="0"/>
              <w:spacing w:line="228" w:lineRule="auto"/>
              <w:rPr>
                <w:rFonts w:eastAsia="Times New Roman"/>
                <w:sz w:val="24"/>
                <w:szCs w:val="24"/>
              </w:rPr>
            </w:pPr>
            <w:r w:rsidRPr="00CD10F5">
              <w:rPr>
                <w:rStyle w:val="3"/>
                <w:rFonts w:eastAsia="Times New Roman"/>
                <w:sz w:val="24"/>
                <w:szCs w:val="24"/>
              </w:rPr>
              <w:t xml:space="preserve">Тема </w:t>
            </w:r>
            <w:r w:rsidR="00AB4BC0">
              <w:rPr>
                <w:rStyle w:val="3"/>
                <w:rFonts w:eastAsia="Times New Roman"/>
                <w:sz w:val="24"/>
                <w:szCs w:val="24"/>
              </w:rPr>
              <w:t>4</w:t>
            </w:r>
            <w:r w:rsidRPr="00CD10F5">
              <w:rPr>
                <w:rStyle w:val="3"/>
                <w:rFonts w:eastAsia="Times New Roman"/>
                <w:sz w:val="24"/>
                <w:szCs w:val="24"/>
              </w:rPr>
              <w:t>.</w:t>
            </w:r>
            <w:r w:rsidR="00596647">
              <w:rPr>
                <w:rStyle w:val="3"/>
                <w:rFonts w:eastAsia="Times New Roman"/>
                <w:sz w:val="24"/>
                <w:szCs w:val="24"/>
              </w:rPr>
              <w:t xml:space="preserve"> </w:t>
            </w:r>
            <w:r w:rsidR="00D11DFD" w:rsidRPr="00565FFA">
              <w:rPr>
                <w:rStyle w:val="3"/>
                <w:rFonts w:eastAsia="Times New Roman"/>
                <w:sz w:val="24"/>
                <w:szCs w:val="24"/>
              </w:rPr>
              <w:t>Організаційно-правові основи пенсійного забезпечення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A5AF4C" w14:textId="27960B0B" w:rsidR="0031115D" w:rsidRDefault="00AD7FE4" w:rsidP="0031115D">
            <w:pPr>
              <w:tabs>
                <w:tab w:val="left" w:pos="284"/>
                <w:tab w:val="left" w:pos="567"/>
              </w:tabs>
              <w:snapToGrid w:val="0"/>
              <w:spacing w:line="228" w:lineRule="auto"/>
              <w:jc w:val="both"/>
              <w:rPr>
                <w:sz w:val="24"/>
                <w:szCs w:val="24"/>
              </w:rPr>
            </w:pPr>
            <w:r w:rsidRPr="00FC1298">
              <w:rPr>
                <w:b/>
                <w:bCs/>
                <w:sz w:val="24"/>
                <w:szCs w:val="24"/>
              </w:rPr>
              <w:t>Знати</w:t>
            </w:r>
            <w:r w:rsidRPr="00FC1298">
              <w:rPr>
                <w:sz w:val="24"/>
                <w:szCs w:val="24"/>
              </w:rPr>
              <w:t xml:space="preserve"> </w:t>
            </w:r>
            <w:r w:rsidR="00AE078B">
              <w:rPr>
                <w:sz w:val="24"/>
                <w:szCs w:val="24"/>
              </w:rPr>
              <w:t>систему та рівні пенсійного забезпечення</w:t>
            </w:r>
          </w:p>
          <w:p w14:paraId="0B1164CB" w14:textId="77777777" w:rsidR="00AE078B" w:rsidRPr="00311679" w:rsidRDefault="00AE078B" w:rsidP="00AE078B">
            <w:pPr>
              <w:tabs>
                <w:tab w:val="left" w:pos="284"/>
                <w:tab w:val="left" w:pos="567"/>
              </w:tabs>
              <w:snapToGrid w:val="0"/>
              <w:spacing w:line="228" w:lineRule="auto"/>
              <w:jc w:val="both"/>
              <w:rPr>
                <w:b/>
                <w:bCs/>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sidRPr="00311679">
              <w:rPr>
                <w:sz w:val="24"/>
                <w:szCs w:val="24"/>
              </w:rPr>
              <w:t>порівнювати і аналізувати норми трудового законодавства та в сфері соціального забезпечення</w:t>
            </w:r>
          </w:p>
          <w:p w14:paraId="6B86D0F3" w14:textId="5E2E208A" w:rsidR="00AE078B" w:rsidRPr="00AE078B" w:rsidRDefault="00AE078B" w:rsidP="00AE078B">
            <w:pPr>
              <w:tabs>
                <w:tab w:val="left" w:pos="284"/>
                <w:tab w:val="left" w:pos="567"/>
              </w:tabs>
              <w:snapToGrid w:val="0"/>
              <w:spacing w:line="228" w:lineRule="auto"/>
              <w:jc w:val="both"/>
              <w:rPr>
                <w:sz w:val="24"/>
                <w:szCs w:val="24"/>
              </w:rPr>
            </w:pPr>
            <w:r>
              <w:rPr>
                <w:b/>
                <w:bCs/>
                <w:sz w:val="24"/>
                <w:szCs w:val="24"/>
              </w:rPr>
              <w:t>Володіти</w:t>
            </w:r>
            <w:r w:rsidRPr="00FC1298">
              <w:rPr>
                <w:sz w:val="24"/>
                <w:szCs w:val="24"/>
              </w:rPr>
              <w:t xml:space="preserve"> </w:t>
            </w:r>
            <w:r>
              <w:rPr>
                <w:sz w:val="24"/>
                <w:szCs w:val="24"/>
              </w:rPr>
              <w:t>навичками роботи з законодавством у сфері соціального захисту та соціального забезпечення</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FFACCB" w14:textId="77777777" w:rsidR="00461529" w:rsidRDefault="00461529" w:rsidP="00DB0C59">
            <w:pPr>
              <w:pStyle w:val="Standard"/>
              <w:rPr>
                <w:rFonts w:ascii="Times New Roman" w:hAnsi="Times New Roman" w:cs="Times New Roman"/>
                <w:lang w:val="uk-UA"/>
              </w:rPr>
            </w:pPr>
            <w:r>
              <w:rPr>
                <w:rFonts w:ascii="Times New Roman" w:hAnsi="Times New Roman" w:cs="Times New Roman"/>
                <w:lang w:val="uk-UA"/>
              </w:rPr>
              <w:t>Питання</w:t>
            </w:r>
          </w:p>
          <w:p w14:paraId="731E59AD" w14:textId="77777777" w:rsidR="00461529" w:rsidRDefault="00461529" w:rsidP="00DB0C59">
            <w:pPr>
              <w:pStyle w:val="Standard"/>
              <w:rPr>
                <w:rFonts w:ascii="Times New Roman" w:hAnsi="Times New Roman" w:cs="Times New Roman"/>
                <w:lang w:val="uk-UA"/>
              </w:rPr>
            </w:pPr>
            <w:r>
              <w:rPr>
                <w:rFonts w:ascii="Times New Roman" w:hAnsi="Times New Roman" w:cs="Times New Roman"/>
                <w:lang w:val="uk-UA"/>
              </w:rPr>
              <w:t>Кейси</w:t>
            </w:r>
          </w:p>
          <w:p w14:paraId="2E0AEB32" w14:textId="6B7D33C9" w:rsidR="008B775C" w:rsidRPr="007A62C5" w:rsidRDefault="008B775C" w:rsidP="00DB0C59">
            <w:pPr>
              <w:pStyle w:val="Standard"/>
              <w:rPr>
                <w:rFonts w:ascii="Times New Roman" w:hAnsi="Times New Roman" w:cs="Times New Roman"/>
                <w:lang w:val="uk-UA"/>
              </w:rPr>
            </w:pPr>
            <w:r>
              <w:rPr>
                <w:rFonts w:ascii="Times New Roman" w:hAnsi="Times New Roman" w:cs="Times New Roman"/>
                <w:lang w:val="uk-UA"/>
              </w:rPr>
              <w:t>Задач</w:t>
            </w:r>
            <w:r w:rsidR="00461529">
              <w:rPr>
                <w:rFonts w:ascii="Times New Roman" w:hAnsi="Times New Roman" w:cs="Times New Roman"/>
                <w:lang w:val="uk-UA"/>
              </w:rPr>
              <w:t>і</w:t>
            </w:r>
          </w:p>
        </w:tc>
      </w:tr>
      <w:tr w:rsidR="008B775C" w:rsidRPr="007A62C5" w14:paraId="78D15A98"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0B84A1" w14:textId="2AF6226F" w:rsidR="008B775C" w:rsidRPr="007A62C5" w:rsidRDefault="00AB16E8" w:rsidP="00DB0C59">
            <w:pPr>
              <w:pStyle w:val="Standard"/>
              <w:jc w:val="center"/>
              <w:rPr>
                <w:rFonts w:ascii="Times New Roman" w:hAnsi="Times New Roman" w:cs="Times New Roman"/>
                <w:lang w:val="uk-UA"/>
              </w:rPr>
            </w:pPr>
            <w:r>
              <w:rPr>
                <w:rFonts w:ascii="Times New Roman" w:hAnsi="Times New Roman" w:cs="Times New Roman"/>
                <w:lang w:val="uk-UA"/>
              </w:rPr>
              <w:t>4</w:t>
            </w:r>
            <w:r w:rsidR="008B775C">
              <w:rPr>
                <w:rFonts w:ascii="Times New Roman" w:hAnsi="Times New Roman" w:cs="Times New Roman"/>
                <w:lang w:val="uk-UA"/>
              </w:rPr>
              <w:t xml:space="preserve"> / </w:t>
            </w:r>
            <w:r>
              <w:rPr>
                <w:rFonts w:ascii="Times New Roman" w:hAnsi="Times New Roman" w:cs="Times New Roman"/>
                <w:lang w:val="uk-UA"/>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EBB8AD" w14:textId="26921523" w:rsidR="008B775C" w:rsidRPr="008B775C" w:rsidRDefault="008B775C" w:rsidP="00DB0C59">
            <w:pPr>
              <w:tabs>
                <w:tab w:val="left" w:pos="284"/>
                <w:tab w:val="left" w:pos="567"/>
              </w:tabs>
              <w:snapToGrid w:val="0"/>
              <w:spacing w:line="228" w:lineRule="auto"/>
              <w:rPr>
                <w:rFonts w:eastAsia="Times New Roman"/>
                <w:sz w:val="24"/>
                <w:szCs w:val="24"/>
              </w:rPr>
            </w:pPr>
            <w:r w:rsidRPr="00CD10F5">
              <w:rPr>
                <w:rStyle w:val="3"/>
                <w:rFonts w:eastAsia="Times New Roman"/>
                <w:sz w:val="24"/>
                <w:szCs w:val="24"/>
              </w:rPr>
              <w:t xml:space="preserve">Тема </w:t>
            </w:r>
            <w:r w:rsidR="00D11DFD">
              <w:rPr>
                <w:rStyle w:val="3"/>
                <w:rFonts w:eastAsia="Times New Roman"/>
                <w:sz w:val="24"/>
                <w:szCs w:val="24"/>
              </w:rPr>
              <w:t>5</w:t>
            </w:r>
            <w:r w:rsidRPr="00CD10F5">
              <w:rPr>
                <w:rStyle w:val="3"/>
                <w:rFonts w:eastAsia="Times New Roman"/>
                <w:sz w:val="24"/>
                <w:szCs w:val="24"/>
              </w:rPr>
              <w:t xml:space="preserve">. </w:t>
            </w:r>
            <w:r w:rsidR="00D11DFD" w:rsidRPr="00A9047D">
              <w:rPr>
                <w:rFonts w:ascii="PT Sans" w:eastAsia="PT Sans" w:hAnsi="PT Sans" w:cs="PT Sans"/>
                <w:sz w:val="24"/>
                <w:szCs w:val="24"/>
              </w:rPr>
              <w:t>Право громадян України на пенсійне забезпечення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BF57CD" w14:textId="122C8323" w:rsidR="00C12346" w:rsidRPr="00614D4B" w:rsidRDefault="00C12346" w:rsidP="00AC6F9A">
            <w:pPr>
              <w:pStyle w:val="Standard"/>
              <w:jc w:val="both"/>
              <w:rPr>
                <w:rFonts w:ascii="Times New Roman" w:hAnsi="Times New Roman"/>
                <w:lang w:val="uk-UA"/>
              </w:rPr>
            </w:pPr>
            <w:r w:rsidRPr="00614D4B">
              <w:rPr>
                <w:rFonts w:ascii="Times New Roman" w:hAnsi="Times New Roman" w:cs="Times New Roman"/>
                <w:b/>
                <w:bCs/>
              </w:rPr>
              <w:t>Знати</w:t>
            </w:r>
            <w:r w:rsidRPr="00FC1298">
              <w:t xml:space="preserve"> </w:t>
            </w:r>
            <w:r w:rsidR="00614D4B">
              <w:rPr>
                <w:rFonts w:ascii="Times New Roman" w:hAnsi="Times New Roman"/>
                <w:lang w:val="uk-UA"/>
              </w:rPr>
              <w:t xml:space="preserve">види </w:t>
            </w:r>
            <w:r w:rsidR="0058428E">
              <w:rPr>
                <w:rFonts w:ascii="Times New Roman" w:hAnsi="Times New Roman"/>
                <w:lang w:val="uk-UA"/>
              </w:rPr>
              <w:t xml:space="preserve">пенсій </w:t>
            </w:r>
            <w:r w:rsidR="00614D4B">
              <w:rPr>
                <w:rFonts w:ascii="Times New Roman" w:hAnsi="Times New Roman"/>
                <w:lang w:val="uk-UA"/>
              </w:rPr>
              <w:t>за чинним законодавством України</w:t>
            </w:r>
          </w:p>
          <w:p w14:paraId="3CA5D403" w14:textId="45AFF7FD" w:rsidR="00C12346" w:rsidRPr="00C12346" w:rsidRDefault="0031115D" w:rsidP="0031115D">
            <w:pPr>
              <w:tabs>
                <w:tab w:val="left" w:pos="284"/>
                <w:tab w:val="left" w:pos="567"/>
              </w:tabs>
              <w:snapToGrid w:val="0"/>
              <w:spacing w:line="228" w:lineRule="auto"/>
              <w:jc w:val="both"/>
              <w:rPr>
                <w:rFonts w:cs="Tahoma"/>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sidR="00C12346">
              <w:rPr>
                <w:sz w:val="24"/>
                <w:szCs w:val="24"/>
              </w:rPr>
              <w:t xml:space="preserve">визначити </w:t>
            </w:r>
            <w:r w:rsidR="0058428E">
              <w:rPr>
                <w:sz w:val="24"/>
                <w:szCs w:val="24"/>
              </w:rPr>
              <w:t>зв’язок між соціальним ризиком</w:t>
            </w:r>
            <w:r w:rsidR="00426CD1">
              <w:rPr>
                <w:sz w:val="24"/>
                <w:szCs w:val="24"/>
              </w:rPr>
              <w:t xml:space="preserve"> (юридичним фактом)</w:t>
            </w:r>
            <w:r w:rsidR="0058428E">
              <w:rPr>
                <w:sz w:val="24"/>
                <w:szCs w:val="24"/>
              </w:rPr>
              <w:t xml:space="preserve"> та пенсією</w:t>
            </w:r>
          </w:p>
          <w:p w14:paraId="7218BAC9" w14:textId="166C1658" w:rsidR="00C12346" w:rsidRPr="005E3D90" w:rsidRDefault="0031115D" w:rsidP="00C12346">
            <w:pPr>
              <w:tabs>
                <w:tab w:val="left" w:pos="284"/>
                <w:tab w:val="left" w:pos="567"/>
              </w:tabs>
              <w:snapToGrid w:val="0"/>
              <w:spacing w:line="228" w:lineRule="auto"/>
              <w:jc w:val="both"/>
              <w:rPr>
                <w:sz w:val="24"/>
                <w:szCs w:val="24"/>
              </w:rPr>
            </w:pPr>
            <w:r>
              <w:rPr>
                <w:b/>
                <w:bCs/>
                <w:sz w:val="24"/>
                <w:szCs w:val="24"/>
              </w:rPr>
              <w:t xml:space="preserve"> </w:t>
            </w:r>
            <w:r w:rsidRPr="00AD7FE4">
              <w:rPr>
                <w:b/>
                <w:bCs/>
                <w:sz w:val="24"/>
                <w:szCs w:val="24"/>
              </w:rPr>
              <w:t>Володіти</w:t>
            </w:r>
            <w:r w:rsidRPr="00AD7FE4">
              <w:rPr>
                <w:sz w:val="24"/>
                <w:szCs w:val="24"/>
              </w:rPr>
              <w:t xml:space="preserve"> навичками </w:t>
            </w:r>
            <w:r w:rsidR="0058428E">
              <w:rPr>
                <w:sz w:val="24"/>
                <w:szCs w:val="24"/>
              </w:rPr>
              <w:t>роботи з законодавством у сфері соціального захисту та соціального забезпечення</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3F190F" w14:textId="01743417" w:rsidR="005E3D90" w:rsidRDefault="005E3D90" w:rsidP="00DB0C59">
            <w:pPr>
              <w:pStyle w:val="Standard"/>
              <w:rPr>
                <w:rFonts w:ascii="Times New Roman" w:hAnsi="Times New Roman" w:cs="Times New Roman"/>
                <w:lang w:val="uk-UA"/>
              </w:rPr>
            </w:pPr>
            <w:r>
              <w:rPr>
                <w:rFonts w:ascii="Times New Roman" w:hAnsi="Times New Roman" w:cs="Times New Roman"/>
                <w:lang w:val="uk-UA"/>
              </w:rPr>
              <w:t>Тест</w:t>
            </w:r>
          </w:p>
          <w:p w14:paraId="0DD176F5" w14:textId="51603C2F" w:rsidR="005E3D90" w:rsidRDefault="005E3D90" w:rsidP="00DB0C59">
            <w:pPr>
              <w:pStyle w:val="Standard"/>
              <w:rPr>
                <w:rFonts w:ascii="Times New Roman" w:hAnsi="Times New Roman" w:cs="Times New Roman"/>
                <w:lang w:val="uk-UA"/>
              </w:rPr>
            </w:pPr>
            <w:r>
              <w:rPr>
                <w:rFonts w:ascii="Times New Roman" w:hAnsi="Times New Roman" w:cs="Times New Roman"/>
                <w:lang w:val="uk-UA"/>
              </w:rPr>
              <w:t>Питання</w:t>
            </w:r>
          </w:p>
          <w:p w14:paraId="39C294C0" w14:textId="6B32407E" w:rsidR="008B775C" w:rsidRPr="007A62C5" w:rsidRDefault="008B775C" w:rsidP="00DB0C59">
            <w:pPr>
              <w:pStyle w:val="Standard"/>
              <w:rPr>
                <w:rFonts w:ascii="Times New Roman" w:hAnsi="Times New Roman" w:cs="Times New Roman"/>
                <w:lang w:val="uk-UA"/>
              </w:rPr>
            </w:pPr>
            <w:r>
              <w:rPr>
                <w:rFonts w:ascii="Times New Roman" w:hAnsi="Times New Roman" w:cs="Times New Roman"/>
                <w:lang w:val="uk-UA"/>
              </w:rPr>
              <w:t>Задачі</w:t>
            </w:r>
          </w:p>
        </w:tc>
      </w:tr>
      <w:tr w:rsidR="002B7190" w:rsidRPr="007A62C5" w14:paraId="51B2B254"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D7579D" w14:textId="073F4BA1" w:rsidR="002B7190" w:rsidRDefault="00D11DFD" w:rsidP="00DB0C59">
            <w:pPr>
              <w:pStyle w:val="Standard"/>
              <w:jc w:val="center"/>
              <w:rPr>
                <w:rFonts w:ascii="Times New Roman" w:hAnsi="Times New Roman" w:cs="Times New Roman"/>
                <w:lang w:val="uk-UA"/>
              </w:rPr>
            </w:pPr>
            <w:r>
              <w:rPr>
                <w:rFonts w:ascii="Times New Roman" w:hAnsi="Times New Roman" w:cs="Times New Roman"/>
                <w:lang w:val="uk-UA"/>
              </w:rPr>
              <w:t>4 / 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490013" w14:textId="25A4A739" w:rsidR="002B7190" w:rsidRPr="00CD10F5" w:rsidRDefault="002B7190" w:rsidP="00D11DFD">
            <w:pPr>
              <w:tabs>
                <w:tab w:val="left" w:pos="284"/>
                <w:tab w:val="left" w:pos="567"/>
              </w:tabs>
              <w:snapToGrid w:val="0"/>
              <w:spacing w:line="228" w:lineRule="auto"/>
              <w:rPr>
                <w:rStyle w:val="3"/>
                <w:rFonts w:eastAsia="Times New Roman"/>
                <w:sz w:val="24"/>
                <w:szCs w:val="24"/>
              </w:rPr>
            </w:pPr>
            <w:r w:rsidRPr="00CD10F5">
              <w:rPr>
                <w:rStyle w:val="3"/>
                <w:rFonts w:eastAsia="Times New Roman"/>
                <w:sz w:val="24"/>
                <w:szCs w:val="24"/>
              </w:rPr>
              <w:t xml:space="preserve">Тема </w:t>
            </w:r>
            <w:r w:rsidR="00D11DFD">
              <w:rPr>
                <w:rStyle w:val="3"/>
                <w:rFonts w:eastAsia="Times New Roman"/>
                <w:sz w:val="24"/>
                <w:szCs w:val="24"/>
              </w:rPr>
              <w:t>6</w:t>
            </w:r>
            <w:r w:rsidRPr="00CD10F5">
              <w:rPr>
                <w:rStyle w:val="3"/>
                <w:rFonts w:eastAsia="Times New Roman"/>
                <w:sz w:val="24"/>
                <w:szCs w:val="24"/>
              </w:rPr>
              <w:t>.</w:t>
            </w:r>
            <w:r w:rsidR="00D11DFD">
              <w:rPr>
                <w:rStyle w:val="3"/>
                <w:rFonts w:eastAsia="Times New Roman"/>
                <w:sz w:val="24"/>
                <w:szCs w:val="24"/>
              </w:rPr>
              <w:t xml:space="preserve"> </w:t>
            </w:r>
            <w:r w:rsidR="00D11DFD" w:rsidRPr="00D11DFD">
              <w:rPr>
                <w:rFonts w:cs="Tahoma"/>
                <w:sz w:val="24"/>
                <w:szCs w:val="24"/>
              </w:rPr>
              <w:t>Пенсії за віком</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530123" w14:textId="57DBC6BC" w:rsidR="002B7190" w:rsidRDefault="002B7190" w:rsidP="00C12346">
            <w:pPr>
              <w:tabs>
                <w:tab w:val="left" w:pos="284"/>
                <w:tab w:val="left" w:pos="567"/>
              </w:tabs>
              <w:snapToGrid w:val="0"/>
              <w:spacing w:line="228" w:lineRule="auto"/>
              <w:jc w:val="both"/>
              <w:rPr>
                <w:sz w:val="24"/>
                <w:szCs w:val="24"/>
              </w:rPr>
            </w:pPr>
            <w:r>
              <w:rPr>
                <w:b/>
                <w:bCs/>
                <w:sz w:val="24"/>
                <w:szCs w:val="24"/>
              </w:rPr>
              <w:t xml:space="preserve">Знати </w:t>
            </w:r>
            <w:r w:rsidR="00D11DFD">
              <w:rPr>
                <w:sz w:val="24"/>
                <w:szCs w:val="24"/>
              </w:rPr>
              <w:t>умови призначення пенсій за віком за чинним законодавством України</w:t>
            </w:r>
          </w:p>
          <w:p w14:paraId="4AB29F0F" w14:textId="0DDA4F7D" w:rsidR="002B7190" w:rsidRPr="00426CD1" w:rsidRDefault="00426CD1" w:rsidP="002B7190">
            <w:pPr>
              <w:tabs>
                <w:tab w:val="left" w:pos="284"/>
                <w:tab w:val="left" w:pos="567"/>
              </w:tabs>
              <w:snapToGrid w:val="0"/>
              <w:spacing w:line="228" w:lineRule="auto"/>
              <w:jc w:val="both"/>
              <w:rPr>
                <w:b/>
                <w:bCs/>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sidRPr="00CC141B">
              <w:rPr>
                <w:rFonts w:eastAsia="Calibri"/>
                <w:sz w:val="24"/>
                <w:szCs w:val="24"/>
                <w:lang w:eastAsia="ru-RU"/>
              </w:rPr>
              <w:t>виявляти колізії, прогалини, неефективні положення</w:t>
            </w:r>
            <w:r>
              <w:rPr>
                <w:rFonts w:eastAsia="Calibri"/>
                <w:sz w:val="24"/>
                <w:szCs w:val="24"/>
                <w:lang w:eastAsia="ru-RU"/>
              </w:rPr>
              <w:t xml:space="preserve"> </w:t>
            </w:r>
            <w:r w:rsidRPr="00CC141B">
              <w:rPr>
                <w:sz w:val="24"/>
                <w:szCs w:val="24"/>
                <w:lang w:eastAsia="ru-RU"/>
              </w:rPr>
              <w:t xml:space="preserve">у сфері </w:t>
            </w:r>
            <w:r w:rsidRPr="00CC141B">
              <w:rPr>
                <w:rFonts w:eastAsia="Calibri"/>
                <w:sz w:val="24"/>
                <w:szCs w:val="24"/>
                <w:lang w:eastAsia="ru-RU"/>
              </w:rPr>
              <w:t>соціального забезпечення</w:t>
            </w:r>
          </w:p>
          <w:p w14:paraId="16948ACF" w14:textId="64DD6BE1" w:rsidR="002B7190" w:rsidRPr="002B7190" w:rsidRDefault="00426CD1" w:rsidP="002B7190">
            <w:pPr>
              <w:tabs>
                <w:tab w:val="left" w:pos="284"/>
                <w:tab w:val="left" w:pos="567"/>
              </w:tabs>
              <w:snapToGrid w:val="0"/>
              <w:spacing w:line="228" w:lineRule="auto"/>
              <w:jc w:val="both"/>
              <w:rPr>
                <w:sz w:val="24"/>
                <w:szCs w:val="24"/>
              </w:rPr>
            </w:pPr>
            <w:r w:rsidRPr="00AD7FE4">
              <w:rPr>
                <w:b/>
                <w:bCs/>
                <w:sz w:val="24"/>
                <w:szCs w:val="24"/>
              </w:rPr>
              <w:t>Володіти</w:t>
            </w:r>
            <w:r w:rsidRPr="00AD7FE4">
              <w:rPr>
                <w:sz w:val="24"/>
                <w:szCs w:val="24"/>
              </w:rPr>
              <w:t xml:space="preserve"> навичками </w:t>
            </w:r>
            <w:r>
              <w:rPr>
                <w:sz w:val="24"/>
                <w:szCs w:val="24"/>
              </w:rPr>
              <w:t>роботи з законодавством у сфері соціального захисту та соціального забезпечення</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F4E500" w14:textId="546ABE91" w:rsidR="002B7190" w:rsidRDefault="002B7190" w:rsidP="002B7190">
            <w:pPr>
              <w:pStyle w:val="Standard"/>
              <w:rPr>
                <w:rFonts w:ascii="Times New Roman" w:hAnsi="Times New Roman" w:cs="Times New Roman"/>
                <w:lang w:val="uk-UA"/>
              </w:rPr>
            </w:pPr>
            <w:r>
              <w:rPr>
                <w:rFonts w:ascii="Times New Roman" w:hAnsi="Times New Roman" w:cs="Times New Roman"/>
                <w:lang w:val="uk-UA"/>
              </w:rPr>
              <w:t>Питання</w:t>
            </w:r>
          </w:p>
          <w:p w14:paraId="4667C07C" w14:textId="77777777" w:rsidR="002B7190" w:rsidRDefault="002B7190" w:rsidP="002B7190">
            <w:pPr>
              <w:pStyle w:val="Standard"/>
              <w:rPr>
                <w:rFonts w:ascii="Times New Roman" w:hAnsi="Times New Roman" w:cs="Times New Roman"/>
                <w:lang w:val="uk-UA"/>
              </w:rPr>
            </w:pPr>
            <w:r>
              <w:rPr>
                <w:rFonts w:ascii="Times New Roman" w:hAnsi="Times New Roman" w:cs="Times New Roman"/>
                <w:lang w:val="uk-UA"/>
              </w:rPr>
              <w:t>Задачі</w:t>
            </w:r>
          </w:p>
          <w:p w14:paraId="5B9DD9A0" w14:textId="6D3A6529" w:rsidR="00B03F9E" w:rsidRDefault="00B03F9E" w:rsidP="002B7190">
            <w:pPr>
              <w:pStyle w:val="Standard"/>
              <w:rPr>
                <w:rFonts w:ascii="Times New Roman" w:hAnsi="Times New Roman" w:cs="Times New Roman"/>
                <w:lang w:val="uk-UA"/>
              </w:rPr>
            </w:pPr>
            <w:r>
              <w:rPr>
                <w:rFonts w:ascii="Times New Roman" w:hAnsi="Times New Roman" w:cs="Times New Roman"/>
                <w:lang w:val="uk-UA"/>
              </w:rPr>
              <w:t>Кейси</w:t>
            </w:r>
          </w:p>
        </w:tc>
      </w:tr>
      <w:tr w:rsidR="008B775C" w:rsidRPr="007A62C5" w14:paraId="0F5D8BA2"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2B0E33" w14:textId="75C41127" w:rsidR="008B775C" w:rsidRPr="007A62C5" w:rsidRDefault="00AB16E8" w:rsidP="00DB0C59">
            <w:pPr>
              <w:pStyle w:val="Standard"/>
              <w:jc w:val="center"/>
              <w:rPr>
                <w:rFonts w:ascii="Times New Roman" w:hAnsi="Times New Roman" w:cs="Times New Roman"/>
                <w:lang w:val="uk-UA"/>
              </w:rPr>
            </w:pPr>
            <w:r>
              <w:rPr>
                <w:rFonts w:ascii="Times New Roman" w:hAnsi="Times New Roman" w:cs="Times New Roman"/>
                <w:lang w:val="uk-UA"/>
              </w:rPr>
              <w:t>4</w:t>
            </w:r>
            <w:r w:rsidR="008B775C">
              <w:rPr>
                <w:rFonts w:ascii="Times New Roman" w:hAnsi="Times New Roman" w:cs="Times New Roman"/>
                <w:lang w:val="uk-UA"/>
              </w:rPr>
              <w:t xml:space="preserve"> / </w:t>
            </w:r>
            <w:r>
              <w:rPr>
                <w:rFonts w:ascii="Times New Roman" w:hAnsi="Times New Roman" w:cs="Times New Roman"/>
                <w:lang w:val="uk-UA"/>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CC68D5" w14:textId="7B777869" w:rsidR="008B775C" w:rsidRPr="008B775C" w:rsidRDefault="008B775C" w:rsidP="00DB0C59">
            <w:pPr>
              <w:tabs>
                <w:tab w:val="left" w:pos="284"/>
                <w:tab w:val="left" w:pos="567"/>
              </w:tabs>
              <w:snapToGrid w:val="0"/>
              <w:spacing w:line="228" w:lineRule="auto"/>
              <w:rPr>
                <w:rFonts w:eastAsia="Times New Roman"/>
                <w:sz w:val="24"/>
                <w:szCs w:val="24"/>
              </w:rPr>
            </w:pPr>
            <w:r w:rsidRPr="00CD10F5">
              <w:rPr>
                <w:rStyle w:val="3"/>
                <w:rFonts w:eastAsia="Times New Roman"/>
                <w:sz w:val="24"/>
                <w:szCs w:val="24"/>
              </w:rPr>
              <w:t xml:space="preserve">Тема </w:t>
            </w:r>
            <w:r w:rsidR="00D11DFD">
              <w:rPr>
                <w:rStyle w:val="3"/>
                <w:rFonts w:eastAsia="Times New Roman"/>
                <w:sz w:val="24"/>
                <w:szCs w:val="24"/>
              </w:rPr>
              <w:t>7</w:t>
            </w:r>
            <w:r w:rsidRPr="00CD10F5">
              <w:rPr>
                <w:rStyle w:val="3"/>
                <w:rFonts w:eastAsia="Times New Roman"/>
                <w:sz w:val="24"/>
                <w:szCs w:val="24"/>
              </w:rPr>
              <w:t xml:space="preserve">. </w:t>
            </w:r>
            <w:r w:rsidR="00D11DFD" w:rsidRPr="00D11DFD">
              <w:rPr>
                <w:rStyle w:val="3"/>
                <w:rFonts w:eastAsia="Times New Roman"/>
                <w:bCs/>
                <w:iCs/>
                <w:sz w:val="24"/>
                <w:szCs w:val="24"/>
              </w:rPr>
              <w:t>Пенсії по інвалідності</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170F13" w14:textId="1B2FD4B9" w:rsidR="00861CDE" w:rsidRPr="00D11DFD" w:rsidRDefault="00C12346" w:rsidP="00C12346">
            <w:pPr>
              <w:tabs>
                <w:tab w:val="left" w:pos="284"/>
                <w:tab w:val="left" w:pos="567"/>
              </w:tabs>
              <w:snapToGrid w:val="0"/>
              <w:spacing w:line="228" w:lineRule="auto"/>
              <w:jc w:val="both"/>
              <w:rPr>
                <w:iCs/>
                <w:sz w:val="24"/>
                <w:szCs w:val="24"/>
              </w:rPr>
            </w:pPr>
            <w:r w:rsidRPr="00FC1298">
              <w:rPr>
                <w:b/>
                <w:bCs/>
                <w:sz w:val="24"/>
                <w:szCs w:val="24"/>
              </w:rPr>
              <w:t>Знати</w:t>
            </w:r>
            <w:r w:rsidRPr="00FC1298">
              <w:rPr>
                <w:sz w:val="24"/>
                <w:szCs w:val="24"/>
              </w:rPr>
              <w:t xml:space="preserve"> </w:t>
            </w:r>
            <w:r w:rsidR="00D11DFD">
              <w:rPr>
                <w:sz w:val="24"/>
                <w:szCs w:val="24"/>
              </w:rPr>
              <w:t>умови призначення пенсій за інвалідністю за чинним законодавством України</w:t>
            </w:r>
          </w:p>
          <w:p w14:paraId="44F5070D" w14:textId="65661031" w:rsidR="00E645E9" w:rsidRPr="00C12346" w:rsidRDefault="00E645E9" w:rsidP="00E645E9">
            <w:pPr>
              <w:tabs>
                <w:tab w:val="left" w:pos="284"/>
                <w:tab w:val="left" w:pos="567"/>
              </w:tabs>
              <w:snapToGrid w:val="0"/>
              <w:spacing w:line="228" w:lineRule="auto"/>
              <w:jc w:val="both"/>
              <w:rPr>
                <w:rFonts w:cs="Tahoma"/>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Pr>
                <w:sz w:val="24"/>
                <w:szCs w:val="24"/>
              </w:rPr>
              <w:t>визначити зв’язок між соціальним ризиком (юридичним фактом) та пенсією</w:t>
            </w:r>
          </w:p>
          <w:p w14:paraId="08DE96F6" w14:textId="2D5E6D85" w:rsidR="008B775C" w:rsidRPr="00822236" w:rsidRDefault="00C12346" w:rsidP="00C12346">
            <w:pPr>
              <w:pStyle w:val="Standard"/>
              <w:jc w:val="both"/>
              <w:rPr>
                <w:rFonts w:ascii="Times New Roman" w:hAnsi="Times New Roman" w:cs="Times New Roman"/>
                <w:color w:val="000000"/>
                <w:lang w:val="uk-UA"/>
              </w:rPr>
            </w:pPr>
            <w:r w:rsidRPr="00D6004D">
              <w:rPr>
                <w:rFonts w:ascii="Times New Roman" w:hAnsi="Times New Roman" w:cs="Times New Roman"/>
                <w:b/>
                <w:bCs/>
                <w:lang w:val="uk-UA"/>
              </w:rPr>
              <w:t>Володіти</w:t>
            </w:r>
            <w:r w:rsidRPr="00D6004D">
              <w:rPr>
                <w:rFonts w:ascii="Times New Roman" w:hAnsi="Times New Roman" w:cs="Times New Roman"/>
                <w:lang w:val="uk-UA"/>
              </w:rPr>
              <w:t xml:space="preserve"> навичками </w:t>
            </w:r>
            <w:r w:rsidR="00D6004D">
              <w:rPr>
                <w:rFonts w:ascii="Times New Roman" w:hAnsi="Times New Roman" w:cs="Times New Roman"/>
                <w:lang w:val="uk-UA"/>
              </w:rPr>
              <w:t xml:space="preserve">роботи </w:t>
            </w:r>
            <w:r w:rsidR="00E645E9" w:rsidRPr="00E645E9">
              <w:rPr>
                <w:rFonts w:ascii="Times New Roman" w:hAnsi="Times New Roman" w:cs="Times New Roman"/>
              </w:rPr>
              <w:t xml:space="preserve">з </w:t>
            </w:r>
            <w:proofErr w:type="spellStart"/>
            <w:r w:rsidR="00E645E9" w:rsidRPr="00E645E9">
              <w:rPr>
                <w:rFonts w:ascii="Times New Roman" w:hAnsi="Times New Roman" w:cs="Times New Roman"/>
              </w:rPr>
              <w:t>законодавством</w:t>
            </w:r>
            <w:proofErr w:type="spellEnd"/>
            <w:r w:rsidR="00E645E9" w:rsidRPr="00E645E9">
              <w:rPr>
                <w:rFonts w:ascii="Times New Roman" w:hAnsi="Times New Roman" w:cs="Times New Roman"/>
              </w:rPr>
              <w:t xml:space="preserve"> у </w:t>
            </w:r>
            <w:proofErr w:type="spellStart"/>
            <w:r w:rsidR="00E645E9" w:rsidRPr="00E645E9">
              <w:rPr>
                <w:rFonts w:ascii="Times New Roman" w:hAnsi="Times New Roman" w:cs="Times New Roman"/>
              </w:rPr>
              <w:t>сфері</w:t>
            </w:r>
            <w:proofErr w:type="spellEnd"/>
            <w:r w:rsidR="00E645E9" w:rsidRPr="00E645E9">
              <w:rPr>
                <w:rFonts w:ascii="Times New Roman" w:hAnsi="Times New Roman" w:cs="Times New Roman"/>
              </w:rPr>
              <w:t xml:space="preserve"> </w:t>
            </w:r>
            <w:proofErr w:type="spellStart"/>
            <w:r w:rsidR="00E645E9" w:rsidRPr="00E645E9">
              <w:rPr>
                <w:rFonts w:ascii="Times New Roman" w:hAnsi="Times New Roman" w:cs="Times New Roman"/>
              </w:rPr>
              <w:t>соціального</w:t>
            </w:r>
            <w:proofErr w:type="spellEnd"/>
            <w:r w:rsidR="00E645E9" w:rsidRPr="00E645E9">
              <w:rPr>
                <w:rFonts w:ascii="Times New Roman" w:hAnsi="Times New Roman" w:cs="Times New Roman"/>
              </w:rPr>
              <w:t xml:space="preserve"> </w:t>
            </w:r>
            <w:proofErr w:type="spellStart"/>
            <w:r w:rsidR="00E645E9" w:rsidRPr="00E645E9">
              <w:rPr>
                <w:rFonts w:ascii="Times New Roman" w:hAnsi="Times New Roman" w:cs="Times New Roman"/>
              </w:rPr>
              <w:t>захисту</w:t>
            </w:r>
            <w:proofErr w:type="spellEnd"/>
            <w:r w:rsidR="00E645E9" w:rsidRPr="00E645E9">
              <w:rPr>
                <w:rFonts w:ascii="Times New Roman" w:hAnsi="Times New Roman" w:cs="Times New Roman"/>
              </w:rPr>
              <w:t xml:space="preserve"> та </w:t>
            </w:r>
            <w:proofErr w:type="spellStart"/>
            <w:r w:rsidR="00E645E9" w:rsidRPr="00E645E9">
              <w:rPr>
                <w:rFonts w:ascii="Times New Roman" w:hAnsi="Times New Roman" w:cs="Times New Roman"/>
              </w:rPr>
              <w:t>соціального</w:t>
            </w:r>
            <w:proofErr w:type="spellEnd"/>
            <w:r w:rsidR="00E645E9" w:rsidRPr="00E645E9">
              <w:rPr>
                <w:rFonts w:ascii="Times New Roman" w:hAnsi="Times New Roman" w:cs="Times New Roman"/>
              </w:rPr>
              <w:t xml:space="preserve"> </w:t>
            </w:r>
            <w:proofErr w:type="spellStart"/>
            <w:r w:rsidR="00E645E9" w:rsidRPr="00E645E9">
              <w:rPr>
                <w:rFonts w:ascii="Times New Roman" w:hAnsi="Times New Roman" w:cs="Times New Roman"/>
              </w:rPr>
              <w:t>забезпечення</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427ED9" w14:textId="77777777" w:rsidR="00D6004D" w:rsidRDefault="00D6004D" w:rsidP="00DB0C59">
            <w:pPr>
              <w:pStyle w:val="Standard"/>
              <w:rPr>
                <w:rFonts w:ascii="Times New Roman" w:hAnsi="Times New Roman" w:cs="Times New Roman"/>
                <w:lang w:val="uk-UA"/>
              </w:rPr>
            </w:pPr>
            <w:r>
              <w:rPr>
                <w:rFonts w:ascii="Times New Roman" w:hAnsi="Times New Roman" w:cs="Times New Roman"/>
                <w:lang w:val="uk-UA"/>
              </w:rPr>
              <w:t>Питання</w:t>
            </w:r>
          </w:p>
          <w:p w14:paraId="4C25BEA2" w14:textId="77777777" w:rsidR="008B775C" w:rsidRDefault="008B775C" w:rsidP="00DB0C59">
            <w:pPr>
              <w:pStyle w:val="Standard"/>
              <w:rPr>
                <w:rFonts w:ascii="Times New Roman" w:hAnsi="Times New Roman" w:cs="Times New Roman"/>
                <w:lang w:val="uk-UA"/>
              </w:rPr>
            </w:pPr>
            <w:r>
              <w:rPr>
                <w:rFonts w:ascii="Times New Roman" w:hAnsi="Times New Roman" w:cs="Times New Roman"/>
                <w:lang w:val="uk-UA"/>
              </w:rPr>
              <w:t>Задачі</w:t>
            </w:r>
          </w:p>
          <w:p w14:paraId="5E521E34" w14:textId="669B0308" w:rsidR="00B03F9E" w:rsidRPr="007A62C5" w:rsidRDefault="00B03F9E" w:rsidP="00DB0C59">
            <w:pPr>
              <w:pStyle w:val="Standard"/>
              <w:rPr>
                <w:rFonts w:ascii="Times New Roman" w:hAnsi="Times New Roman" w:cs="Times New Roman"/>
                <w:lang w:val="uk-UA"/>
              </w:rPr>
            </w:pPr>
            <w:r>
              <w:rPr>
                <w:rFonts w:ascii="Times New Roman" w:hAnsi="Times New Roman" w:cs="Times New Roman"/>
                <w:lang w:val="uk-UA"/>
              </w:rPr>
              <w:t>Кейси</w:t>
            </w:r>
          </w:p>
        </w:tc>
      </w:tr>
      <w:tr w:rsidR="008B775C" w:rsidRPr="007A62C5" w14:paraId="73BBDB13"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C2780E" w14:textId="05DCFA2D" w:rsidR="008B775C" w:rsidRPr="007A62C5" w:rsidRDefault="00AB16E8" w:rsidP="00DB0C59">
            <w:pPr>
              <w:pStyle w:val="Standard"/>
              <w:jc w:val="center"/>
              <w:rPr>
                <w:rFonts w:ascii="Times New Roman" w:hAnsi="Times New Roman" w:cs="Times New Roman"/>
                <w:lang w:val="uk-UA"/>
              </w:rPr>
            </w:pPr>
            <w:r>
              <w:rPr>
                <w:rFonts w:ascii="Times New Roman" w:hAnsi="Times New Roman" w:cs="Times New Roman"/>
                <w:lang w:val="uk-UA"/>
              </w:rPr>
              <w:t>4</w:t>
            </w:r>
            <w:r w:rsidR="008B775C">
              <w:rPr>
                <w:rFonts w:ascii="Times New Roman" w:hAnsi="Times New Roman" w:cs="Times New Roman"/>
                <w:lang w:val="uk-UA"/>
              </w:rPr>
              <w:t xml:space="preserve"> / </w:t>
            </w:r>
            <w:r>
              <w:rPr>
                <w:rFonts w:ascii="Times New Roman" w:hAnsi="Times New Roman" w:cs="Times New Roman"/>
                <w:lang w:val="uk-UA"/>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847F63" w14:textId="5C48FB43" w:rsidR="008B775C" w:rsidRPr="00D11DFD" w:rsidRDefault="008B775C" w:rsidP="00DB0C59">
            <w:pPr>
              <w:tabs>
                <w:tab w:val="left" w:pos="284"/>
                <w:tab w:val="left" w:pos="567"/>
              </w:tabs>
              <w:snapToGrid w:val="0"/>
              <w:spacing w:line="228" w:lineRule="auto"/>
              <w:rPr>
                <w:rFonts w:eastAsia="Times New Roman"/>
                <w:b/>
                <w:bCs/>
                <w:sz w:val="24"/>
                <w:szCs w:val="24"/>
              </w:rPr>
            </w:pPr>
            <w:r w:rsidRPr="00CD10F5">
              <w:rPr>
                <w:rStyle w:val="3"/>
                <w:rFonts w:eastAsia="Times New Roman"/>
                <w:sz w:val="24"/>
                <w:szCs w:val="24"/>
              </w:rPr>
              <w:t xml:space="preserve">Тема </w:t>
            </w:r>
            <w:r w:rsidR="00D11DFD">
              <w:rPr>
                <w:rStyle w:val="3"/>
                <w:rFonts w:eastAsia="Times New Roman"/>
                <w:sz w:val="24"/>
                <w:szCs w:val="24"/>
              </w:rPr>
              <w:t>8</w:t>
            </w:r>
            <w:r w:rsidRPr="00CD10F5">
              <w:rPr>
                <w:rStyle w:val="3"/>
                <w:rFonts w:eastAsia="Times New Roman"/>
                <w:sz w:val="24"/>
                <w:szCs w:val="24"/>
              </w:rPr>
              <w:t>.</w:t>
            </w:r>
            <w:r w:rsidR="003D6EA3">
              <w:rPr>
                <w:rStyle w:val="3"/>
                <w:rFonts w:eastAsia="Times New Roman"/>
                <w:sz w:val="24"/>
                <w:szCs w:val="24"/>
              </w:rPr>
              <w:t xml:space="preserve"> </w:t>
            </w:r>
            <w:r w:rsidR="00560CE9" w:rsidRPr="00560CE9">
              <w:rPr>
                <w:rStyle w:val="3"/>
                <w:rFonts w:eastAsia="Times New Roman"/>
                <w:bCs/>
                <w:iCs/>
                <w:sz w:val="24"/>
                <w:szCs w:val="24"/>
              </w:rPr>
              <w:t>Пенсії у разі втрати годувальника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D9672B" w14:textId="03CCB31B" w:rsidR="000B4B01" w:rsidRPr="000B4B01" w:rsidRDefault="00C12346" w:rsidP="00C12346">
            <w:pPr>
              <w:tabs>
                <w:tab w:val="left" w:pos="284"/>
                <w:tab w:val="left" w:pos="567"/>
              </w:tabs>
              <w:snapToGrid w:val="0"/>
              <w:spacing w:line="228" w:lineRule="auto"/>
              <w:jc w:val="both"/>
              <w:rPr>
                <w:iCs/>
                <w:sz w:val="24"/>
                <w:szCs w:val="24"/>
              </w:rPr>
            </w:pPr>
            <w:r w:rsidRPr="00FC1298">
              <w:rPr>
                <w:b/>
                <w:bCs/>
                <w:sz w:val="24"/>
                <w:szCs w:val="24"/>
              </w:rPr>
              <w:t>Знати</w:t>
            </w:r>
            <w:r w:rsidRPr="00FC1298">
              <w:rPr>
                <w:sz w:val="24"/>
                <w:szCs w:val="24"/>
              </w:rPr>
              <w:t xml:space="preserve"> </w:t>
            </w:r>
            <w:r w:rsidR="00560CE9">
              <w:rPr>
                <w:sz w:val="24"/>
                <w:szCs w:val="24"/>
              </w:rPr>
              <w:t>умови призначення пенсії за втратою годувальника за чинним законодавством України</w:t>
            </w:r>
          </w:p>
          <w:p w14:paraId="777DD3E9" w14:textId="51D6B2F1" w:rsidR="0039584D" w:rsidRPr="00C12346" w:rsidRDefault="0039584D" w:rsidP="0039584D">
            <w:pPr>
              <w:tabs>
                <w:tab w:val="left" w:pos="284"/>
                <w:tab w:val="left" w:pos="567"/>
              </w:tabs>
              <w:snapToGrid w:val="0"/>
              <w:spacing w:line="228" w:lineRule="auto"/>
              <w:jc w:val="both"/>
              <w:rPr>
                <w:rFonts w:cs="Tahoma"/>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Pr>
                <w:sz w:val="24"/>
                <w:szCs w:val="24"/>
              </w:rPr>
              <w:t>визначити зв’язок між соціальним ризиком (юридичним фактом) та пенсією</w:t>
            </w:r>
          </w:p>
          <w:p w14:paraId="7B17CBAF" w14:textId="3343579F" w:rsidR="008B775C" w:rsidRPr="00822236" w:rsidRDefault="00C12346" w:rsidP="00C12346">
            <w:pPr>
              <w:pStyle w:val="Standard"/>
              <w:jc w:val="both"/>
              <w:rPr>
                <w:rFonts w:ascii="Times New Roman" w:hAnsi="Times New Roman" w:cs="Times New Roman"/>
                <w:color w:val="000000"/>
                <w:lang w:val="uk-UA"/>
              </w:rPr>
            </w:pPr>
            <w:r w:rsidRPr="000B4B01">
              <w:rPr>
                <w:rFonts w:ascii="Times New Roman" w:hAnsi="Times New Roman" w:cs="Times New Roman"/>
                <w:b/>
                <w:bCs/>
                <w:lang w:val="uk-UA"/>
              </w:rPr>
              <w:t>Володіти</w:t>
            </w:r>
            <w:r w:rsidRPr="000B4B01">
              <w:rPr>
                <w:rFonts w:ascii="Times New Roman" w:hAnsi="Times New Roman" w:cs="Times New Roman"/>
                <w:lang w:val="uk-UA"/>
              </w:rPr>
              <w:t xml:space="preserve"> навичками </w:t>
            </w:r>
            <w:r w:rsidR="000B4B01">
              <w:rPr>
                <w:rFonts w:ascii="Times New Roman" w:hAnsi="Times New Roman" w:cs="Times New Roman"/>
                <w:lang w:val="uk-UA"/>
              </w:rPr>
              <w:t>роботи з</w:t>
            </w:r>
            <w:r w:rsidR="0039584D">
              <w:rPr>
                <w:rFonts w:ascii="Times New Roman" w:hAnsi="Times New Roman" w:cs="Times New Roman"/>
                <w:lang w:val="uk-UA"/>
              </w:rPr>
              <w:t xml:space="preserve"> </w:t>
            </w:r>
            <w:proofErr w:type="spellStart"/>
            <w:r w:rsidR="0039584D" w:rsidRPr="00E645E9">
              <w:rPr>
                <w:rFonts w:ascii="Times New Roman" w:hAnsi="Times New Roman" w:cs="Times New Roman"/>
              </w:rPr>
              <w:t>законодавством</w:t>
            </w:r>
            <w:proofErr w:type="spellEnd"/>
            <w:r w:rsidR="0039584D" w:rsidRPr="00E645E9">
              <w:rPr>
                <w:rFonts w:ascii="Times New Roman" w:hAnsi="Times New Roman" w:cs="Times New Roman"/>
              </w:rPr>
              <w:t xml:space="preserve"> у </w:t>
            </w:r>
            <w:proofErr w:type="spellStart"/>
            <w:r w:rsidR="0039584D" w:rsidRPr="00E645E9">
              <w:rPr>
                <w:rFonts w:ascii="Times New Roman" w:hAnsi="Times New Roman" w:cs="Times New Roman"/>
              </w:rPr>
              <w:t>сфері</w:t>
            </w:r>
            <w:proofErr w:type="spellEnd"/>
            <w:r w:rsidR="0039584D" w:rsidRPr="00E645E9">
              <w:rPr>
                <w:rFonts w:ascii="Times New Roman" w:hAnsi="Times New Roman" w:cs="Times New Roman"/>
              </w:rPr>
              <w:t xml:space="preserve"> </w:t>
            </w:r>
            <w:proofErr w:type="spellStart"/>
            <w:r w:rsidR="0039584D" w:rsidRPr="00E645E9">
              <w:rPr>
                <w:rFonts w:ascii="Times New Roman" w:hAnsi="Times New Roman" w:cs="Times New Roman"/>
              </w:rPr>
              <w:t>соціального</w:t>
            </w:r>
            <w:proofErr w:type="spellEnd"/>
            <w:r w:rsidR="0039584D" w:rsidRPr="00E645E9">
              <w:rPr>
                <w:rFonts w:ascii="Times New Roman" w:hAnsi="Times New Roman" w:cs="Times New Roman"/>
              </w:rPr>
              <w:t xml:space="preserve"> </w:t>
            </w:r>
            <w:proofErr w:type="spellStart"/>
            <w:r w:rsidR="0039584D" w:rsidRPr="00E645E9">
              <w:rPr>
                <w:rFonts w:ascii="Times New Roman" w:hAnsi="Times New Roman" w:cs="Times New Roman"/>
              </w:rPr>
              <w:t>захисту</w:t>
            </w:r>
            <w:proofErr w:type="spellEnd"/>
            <w:r w:rsidR="0039584D" w:rsidRPr="00E645E9">
              <w:rPr>
                <w:rFonts w:ascii="Times New Roman" w:hAnsi="Times New Roman" w:cs="Times New Roman"/>
              </w:rPr>
              <w:t xml:space="preserve"> та </w:t>
            </w:r>
            <w:proofErr w:type="spellStart"/>
            <w:r w:rsidR="0039584D" w:rsidRPr="00E645E9">
              <w:rPr>
                <w:rFonts w:ascii="Times New Roman" w:hAnsi="Times New Roman" w:cs="Times New Roman"/>
              </w:rPr>
              <w:t>соціального</w:t>
            </w:r>
            <w:proofErr w:type="spellEnd"/>
            <w:r w:rsidR="0039584D" w:rsidRPr="00E645E9">
              <w:rPr>
                <w:rFonts w:ascii="Times New Roman" w:hAnsi="Times New Roman" w:cs="Times New Roman"/>
              </w:rPr>
              <w:t xml:space="preserve"> </w:t>
            </w:r>
            <w:proofErr w:type="spellStart"/>
            <w:r w:rsidR="0039584D" w:rsidRPr="00E645E9">
              <w:rPr>
                <w:rFonts w:ascii="Times New Roman" w:hAnsi="Times New Roman" w:cs="Times New Roman"/>
              </w:rPr>
              <w:t>забезпечення</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30582B" w14:textId="77777777" w:rsidR="000B4B01" w:rsidRDefault="000B4B01" w:rsidP="00DB0C59">
            <w:pPr>
              <w:pStyle w:val="Standard"/>
              <w:rPr>
                <w:rFonts w:ascii="Times New Roman" w:hAnsi="Times New Roman" w:cs="Times New Roman"/>
                <w:lang w:val="uk-UA"/>
              </w:rPr>
            </w:pPr>
            <w:r>
              <w:rPr>
                <w:rFonts w:ascii="Times New Roman" w:hAnsi="Times New Roman" w:cs="Times New Roman"/>
                <w:lang w:val="uk-UA"/>
              </w:rPr>
              <w:t>Питання</w:t>
            </w:r>
          </w:p>
          <w:p w14:paraId="0B36C42A" w14:textId="77777777" w:rsidR="000B4B01" w:rsidRDefault="000B4B01" w:rsidP="00DB0C59">
            <w:pPr>
              <w:pStyle w:val="Standard"/>
              <w:rPr>
                <w:rFonts w:ascii="Times New Roman" w:hAnsi="Times New Roman" w:cs="Times New Roman"/>
                <w:lang w:val="uk-UA"/>
              </w:rPr>
            </w:pPr>
            <w:r>
              <w:rPr>
                <w:rFonts w:ascii="Times New Roman" w:hAnsi="Times New Roman" w:cs="Times New Roman"/>
                <w:lang w:val="uk-UA"/>
              </w:rPr>
              <w:t>Кейси</w:t>
            </w:r>
          </w:p>
          <w:p w14:paraId="5AEDE6CB" w14:textId="4AEB0EA3" w:rsidR="008B775C" w:rsidRPr="007A62C5" w:rsidRDefault="008B775C" w:rsidP="00DB0C59">
            <w:pPr>
              <w:pStyle w:val="Standard"/>
              <w:rPr>
                <w:rFonts w:ascii="Times New Roman" w:hAnsi="Times New Roman" w:cs="Times New Roman"/>
                <w:lang w:val="uk-UA"/>
              </w:rPr>
            </w:pPr>
            <w:r>
              <w:rPr>
                <w:rFonts w:ascii="Times New Roman" w:hAnsi="Times New Roman" w:cs="Times New Roman"/>
                <w:lang w:val="uk-UA"/>
              </w:rPr>
              <w:t>Задачі</w:t>
            </w:r>
          </w:p>
        </w:tc>
      </w:tr>
      <w:tr w:rsidR="008B775C" w:rsidRPr="007A62C5" w14:paraId="261FC1EC"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D0663C" w14:textId="3C263FCA" w:rsidR="008B775C" w:rsidRPr="007A62C5" w:rsidRDefault="00AB16E8" w:rsidP="00DB0C59">
            <w:pPr>
              <w:pStyle w:val="Standard"/>
              <w:jc w:val="center"/>
              <w:rPr>
                <w:rFonts w:ascii="Times New Roman" w:hAnsi="Times New Roman" w:cs="Times New Roman"/>
                <w:lang w:val="uk-UA"/>
              </w:rPr>
            </w:pPr>
            <w:r>
              <w:rPr>
                <w:rFonts w:ascii="Times New Roman" w:hAnsi="Times New Roman" w:cs="Times New Roman"/>
                <w:lang w:val="uk-UA"/>
              </w:rPr>
              <w:t>4</w:t>
            </w:r>
            <w:r w:rsidR="008B775C">
              <w:rPr>
                <w:rFonts w:ascii="Times New Roman" w:hAnsi="Times New Roman" w:cs="Times New Roman"/>
                <w:lang w:val="uk-UA"/>
              </w:rPr>
              <w:t xml:space="preserve"> / </w:t>
            </w:r>
            <w:r>
              <w:rPr>
                <w:rFonts w:ascii="Times New Roman" w:hAnsi="Times New Roman" w:cs="Times New Roman"/>
                <w:lang w:val="uk-UA"/>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EEC8DD" w14:textId="0E46BE2B" w:rsidR="008B775C" w:rsidRPr="008B775C" w:rsidRDefault="008B775C" w:rsidP="00DB0C59">
            <w:pPr>
              <w:tabs>
                <w:tab w:val="left" w:pos="284"/>
                <w:tab w:val="left" w:pos="567"/>
              </w:tabs>
              <w:snapToGrid w:val="0"/>
              <w:spacing w:line="228" w:lineRule="auto"/>
              <w:rPr>
                <w:rFonts w:eastAsia="Times New Roman"/>
                <w:sz w:val="24"/>
                <w:szCs w:val="24"/>
              </w:rPr>
            </w:pPr>
            <w:r w:rsidRPr="00CD10F5">
              <w:rPr>
                <w:rStyle w:val="3"/>
                <w:rFonts w:eastAsia="Times New Roman"/>
                <w:sz w:val="24"/>
                <w:szCs w:val="24"/>
              </w:rPr>
              <w:t xml:space="preserve">Тема </w:t>
            </w:r>
            <w:r w:rsidR="00157A21">
              <w:rPr>
                <w:rStyle w:val="3"/>
                <w:rFonts w:eastAsia="Times New Roman"/>
                <w:sz w:val="24"/>
                <w:szCs w:val="24"/>
              </w:rPr>
              <w:t>9</w:t>
            </w:r>
            <w:r w:rsidRPr="00CD10F5">
              <w:rPr>
                <w:rStyle w:val="3"/>
                <w:rFonts w:eastAsia="Times New Roman"/>
                <w:sz w:val="24"/>
                <w:szCs w:val="24"/>
              </w:rPr>
              <w:t xml:space="preserve">. </w:t>
            </w:r>
            <w:r w:rsidR="00157A21" w:rsidRPr="00157A21">
              <w:rPr>
                <w:sz w:val="24"/>
                <w:szCs w:val="24"/>
              </w:rPr>
              <w:t xml:space="preserve">Стаж роботи щодо права громадян на </w:t>
            </w:r>
            <w:r w:rsidR="00157A21" w:rsidRPr="00157A21">
              <w:rPr>
                <w:sz w:val="24"/>
                <w:szCs w:val="24"/>
              </w:rPr>
              <w:lastRenderedPageBreak/>
              <w:t>трудову пенсію</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67F8A9" w14:textId="77777777" w:rsidR="00771955" w:rsidRDefault="00C12346" w:rsidP="00771955">
            <w:pPr>
              <w:tabs>
                <w:tab w:val="left" w:pos="284"/>
                <w:tab w:val="left" w:pos="567"/>
              </w:tabs>
              <w:snapToGrid w:val="0"/>
              <w:spacing w:line="228" w:lineRule="auto"/>
              <w:jc w:val="both"/>
              <w:rPr>
                <w:sz w:val="24"/>
                <w:szCs w:val="24"/>
              </w:rPr>
            </w:pPr>
            <w:r w:rsidRPr="00FC1298">
              <w:rPr>
                <w:b/>
                <w:bCs/>
                <w:sz w:val="24"/>
                <w:szCs w:val="24"/>
              </w:rPr>
              <w:lastRenderedPageBreak/>
              <w:t>Знати</w:t>
            </w:r>
            <w:r w:rsidRPr="00FC1298">
              <w:rPr>
                <w:sz w:val="24"/>
                <w:szCs w:val="24"/>
              </w:rPr>
              <w:t xml:space="preserve"> </w:t>
            </w:r>
            <w:r w:rsidR="00157A21">
              <w:rPr>
                <w:sz w:val="24"/>
                <w:szCs w:val="24"/>
              </w:rPr>
              <w:t>процедуру підтвердження стажу роботи за чинним законодавством України</w:t>
            </w:r>
            <w:r w:rsidR="00F732CB">
              <w:rPr>
                <w:sz w:val="24"/>
                <w:szCs w:val="24"/>
              </w:rPr>
              <w:t xml:space="preserve">, механізм нарахування та </w:t>
            </w:r>
            <w:r w:rsidR="00F732CB">
              <w:rPr>
                <w:sz w:val="24"/>
                <w:szCs w:val="24"/>
              </w:rPr>
              <w:lastRenderedPageBreak/>
              <w:t>перерахування пенсій</w:t>
            </w:r>
          </w:p>
          <w:p w14:paraId="0AD43C93" w14:textId="7023545A" w:rsidR="00771955" w:rsidRPr="00771955" w:rsidRDefault="00771955" w:rsidP="00771955">
            <w:pPr>
              <w:tabs>
                <w:tab w:val="left" w:pos="284"/>
                <w:tab w:val="left" w:pos="567"/>
              </w:tabs>
              <w:snapToGrid w:val="0"/>
              <w:spacing w:line="228" w:lineRule="auto"/>
              <w:jc w:val="both"/>
              <w:rPr>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sidRPr="00CC141B">
              <w:rPr>
                <w:rFonts w:eastAsia="Calibri"/>
                <w:sz w:val="24"/>
                <w:szCs w:val="24"/>
                <w:lang w:eastAsia="ru-RU"/>
              </w:rPr>
              <w:t>виявляти колізії, прогалини, неефективні положення</w:t>
            </w:r>
            <w:r>
              <w:rPr>
                <w:rFonts w:eastAsia="Calibri"/>
                <w:sz w:val="24"/>
                <w:szCs w:val="24"/>
                <w:lang w:eastAsia="ru-RU"/>
              </w:rPr>
              <w:t xml:space="preserve"> </w:t>
            </w:r>
            <w:r w:rsidRPr="00CC141B">
              <w:rPr>
                <w:sz w:val="24"/>
                <w:szCs w:val="24"/>
                <w:lang w:eastAsia="ru-RU"/>
              </w:rPr>
              <w:t xml:space="preserve">у сфері </w:t>
            </w:r>
            <w:r w:rsidRPr="00CC141B">
              <w:rPr>
                <w:rFonts w:eastAsia="Calibri"/>
                <w:sz w:val="24"/>
                <w:szCs w:val="24"/>
                <w:lang w:eastAsia="ru-RU"/>
              </w:rPr>
              <w:t>соціального забезпечення</w:t>
            </w:r>
          </w:p>
          <w:p w14:paraId="0C9CA18D" w14:textId="2E8C0655" w:rsidR="00BF275E" w:rsidRPr="00BF275E" w:rsidRDefault="00771955" w:rsidP="00C12346">
            <w:pPr>
              <w:pStyle w:val="Standard"/>
              <w:jc w:val="both"/>
              <w:rPr>
                <w:rFonts w:ascii="Times New Roman" w:hAnsi="Times New Roman" w:cs="Times New Roman"/>
              </w:rPr>
            </w:pPr>
            <w:r w:rsidRPr="000B4B01">
              <w:rPr>
                <w:rFonts w:ascii="Times New Roman" w:hAnsi="Times New Roman" w:cs="Times New Roman"/>
                <w:b/>
                <w:bCs/>
                <w:lang w:val="uk-UA"/>
              </w:rPr>
              <w:t>Володіти</w:t>
            </w:r>
            <w:r w:rsidRPr="000B4B01">
              <w:rPr>
                <w:rFonts w:ascii="Times New Roman" w:hAnsi="Times New Roman" w:cs="Times New Roman"/>
                <w:lang w:val="uk-UA"/>
              </w:rPr>
              <w:t xml:space="preserve"> навичками </w:t>
            </w:r>
            <w:r>
              <w:rPr>
                <w:rFonts w:ascii="Times New Roman" w:hAnsi="Times New Roman" w:cs="Times New Roman"/>
                <w:lang w:val="uk-UA"/>
              </w:rPr>
              <w:t xml:space="preserve">роботи з </w:t>
            </w:r>
            <w:proofErr w:type="spellStart"/>
            <w:r w:rsidRPr="00E645E9">
              <w:rPr>
                <w:rFonts w:ascii="Times New Roman" w:hAnsi="Times New Roman" w:cs="Times New Roman"/>
              </w:rPr>
              <w:t>законодавством</w:t>
            </w:r>
            <w:proofErr w:type="spellEnd"/>
            <w:r w:rsidRPr="00E645E9">
              <w:rPr>
                <w:rFonts w:ascii="Times New Roman" w:hAnsi="Times New Roman" w:cs="Times New Roman"/>
              </w:rPr>
              <w:t xml:space="preserve"> у </w:t>
            </w:r>
            <w:proofErr w:type="spellStart"/>
            <w:r w:rsidRPr="00E645E9">
              <w:rPr>
                <w:rFonts w:ascii="Times New Roman" w:hAnsi="Times New Roman" w:cs="Times New Roman"/>
              </w:rPr>
              <w:t>сфері</w:t>
            </w:r>
            <w:proofErr w:type="spellEnd"/>
            <w:r w:rsidRPr="00E645E9">
              <w:rPr>
                <w:rFonts w:ascii="Times New Roman" w:hAnsi="Times New Roman" w:cs="Times New Roman"/>
              </w:rPr>
              <w:t xml:space="preserve"> </w:t>
            </w:r>
            <w:proofErr w:type="spellStart"/>
            <w:r w:rsidRPr="00E645E9">
              <w:rPr>
                <w:rFonts w:ascii="Times New Roman" w:hAnsi="Times New Roman" w:cs="Times New Roman"/>
              </w:rPr>
              <w:t>соціального</w:t>
            </w:r>
            <w:proofErr w:type="spellEnd"/>
            <w:r w:rsidRPr="00E645E9">
              <w:rPr>
                <w:rFonts w:ascii="Times New Roman" w:hAnsi="Times New Roman" w:cs="Times New Roman"/>
              </w:rPr>
              <w:t xml:space="preserve"> </w:t>
            </w:r>
            <w:proofErr w:type="spellStart"/>
            <w:r w:rsidRPr="00E645E9">
              <w:rPr>
                <w:rFonts w:ascii="Times New Roman" w:hAnsi="Times New Roman" w:cs="Times New Roman"/>
              </w:rPr>
              <w:t>захисту</w:t>
            </w:r>
            <w:proofErr w:type="spellEnd"/>
            <w:r w:rsidRPr="00E645E9">
              <w:rPr>
                <w:rFonts w:ascii="Times New Roman" w:hAnsi="Times New Roman" w:cs="Times New Roman"/>
              </w:rPr>
              <w:t xml:space="preserve"> та </w:t>
            </w:r>
            <w:proofErr w:type="spellStart"/>
            <w:r w:rsidRPr="00E645E9">
              <w:rPr>
                <w:rFonts w:ascii="Times New Roman" w:hAnsi="Times New Roman" w:cs="Times New Roman"/>
              </w:rPr>
              <w:t>соціального</w:t>
            </w:r>
            <w:proofErr w:type="spellEnd"/>
            <w:r w:rsidRPr="00E645E9">
              <w:rPr>
                <w:rFonts w:ascii="Times New Roman" w:hAnsi="Times New Roman" w:cs="Times New Roman"/>
              </w:rPr>
              <w:t xml:space="preserve"> </w:t>
            </w:r>
            <w:proofErr w:type="spellStart"/>
            <w:r w:rsidRPr="00E645E9">
              <w:rPr>
                <w:rFonts w:ascii="Times New Roman" w:hAnsi="Times New Roman" w:cs="Times New Roman"/>
              </w:rPr>
              <w:t>забезпечення</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E2FA0D" w14:textId="77777777" w:rsidR="003C2FE3" w:rsidRDefault="003C2FE3" w:rsidP="00DB0C59">
            <w:pPr>
              <w:pStyle w:val="Standard"/>
              <w:rPr>
                <w:rFonts w:ascii="Times New Roman" w:hAnsi="Times New Roman" w:cs="Times New Roman"/>
                <w:lang w:val="uk-UA"/>
              </w:rPr>
            </w:pPr>
            <w:r>
              <w:rPr>
                <w:rFonts w:ascii="Times New Roman" w:hAnsi="Times New Roman" w:cs="Times New Roman"/>
                <w:lang w:val="uk-UA"/>
              </w:rPr>
              <w:lastRenderedPageBreak/>
              <w:t>Питання</w:t>
            </w:r>
          </w:p>
          <w:p w14:paraId="5FC7736A" w14:textId="7DF4C552" w:rsidR="003C2FE3" w:rsidRDefault="003C2FE3" w:rsidP="00DB0C59">
            <w:pPr>
              <w:pStyle w:val="Standard"/>
              <w:rPr>
                <w:rFonts w:ascii="Times New Roman" w:hAnsi="Times New Roman" w:cs="Times New Roman"/>
                <w:lang w:val="uk-UA"/>
              </w:rPr>
            </w:pPr>
            <w:r>
              <w:rPr>
                <w:rFonts w:ascii="Times New Roman" w:hAnsi="Times New Roman" w:cs="Times New Roman"/>
                <w:lang w:val="uk-UA"/>
              </w:rPr>
              <w:t>Кейси</w:t>
            </w:r>
          </w:p>
          <w:p w14:paraId="6FEE5AD6" w14:textId="5F72FBC5" w:rsidR="008B775C" w:rsidRPr="007A62C5" w:rsidRDefault="008B775C" w:rsidP="00DB0C59">
            <w:pPr>
              <w:pStyle w:val="Standard"/>
              <w:rPr>
                <w:rFonts w:ascii="Times New Roman" w:hAnsi="Times New Roman" w:cs="Times New Roman"/>
                <w:lang w:val="uk-UA"/>
              </w:rPr>
            </w:pPr>
            <w:r>
              <w:rPr>
                <w:rFonts w:ascii="Times New Roman" w:hAnsi="Times New Roman" w:cs="Times New Roman"/>
                <w:lang w:val="uk-UA"/>
              </w:rPr>
              <w:t>Задачі</w:t>
            </w:r>
          </w:p>
        </w:tc>
      </w:tr>
    </w:tbl>
    <w:p w14:paraId="57AA0E90" w14:textId="77777777" w:rsidR="008F2676" w:rsidRDefault="008F2676" w:rsidP="004A6336">
      <w:pPr>
        <w:spacing w:after="120" w:line="240" w:lineRule="auto"/>
        <w:jc w:val="both"/>
        <w:rPr>
          <w:rFonts w:asciiTheme="minorHAnsi" w:hAnsiTheme="minorHAnsi"/>
          <w:i/>
          <w:color w:val="0070C0"/>
          <w:sz w:val="24"/>
          <w:szCs w:val="24"/>
        </w:rPr>
      </w:pPr>
    </w:p>
    <w:p w14:paraId="31FD8A26" w14:textId="77777777" w:rsidR="004A6336" w:rsidRPr="004472C0" w:rsidRDefault="004A6336" w:rsidP="004A6336">
      <w:pPr>
        <w:pStyle w:val="1"/>
        <w:spacing w:line="240" w:lineRule="auto"/>
      </w:pPr>
      <w:r w:rsidRPr="004472C0">
        <w:t>Самостійна робота студента</w:t>
      </w:r>
    </w:p>
    <w:p w14:paraId="66A99EF5" w14:textId="77777777" w:rsidR="007A62C5" w:rsidRPr="000F6E18" w:rsidRDefault="00073221" w:rsidP="000F6E18">
      <w:pPr>
        <w:spacing w:after="120" w:line="240" w:lineRule="auto"/>
        <w:jc w:val="both"/>
        <w:rPr>
          <w:rFonts w:asciiTheme="minorHAnsi" w:hAnsiTheme="minorHAnsi"/>
          <w:i/>
          <w:color w:val="0070C0"/>
          <w:sz w:val="24"/>
          <w:szCs w:val="24"/>
        </w:rPr>
      </w:pPr>
      <w:r w:rsidRPr="000F6E18">
        <w:rPr>
          <w:rFonts w:cs="Tahoma"/>
          <w:sz w:val="24"/>
          <w:szCs w:val="24"/>
        </w:rPr>
        <w:t>Самостійна робота студентів полягає у виробленні навичок опрацювання нормативно-правових актів, спеціальної літератури та інших матеріалів, необхідних для належного засвоєння навчальної дисципліни</w:t>
      </w:r>
      <w:r w:rsidR="007A62C5" w:rsidRPr="000F6E18">
        <w:rPr>
          <w:rFonts w:cs="Tahoma"/>
          <w:sz w:val="24"/>
          <w:szCs w:val="24"/>
        </w:rPr>
        <w:t xml:space="preserve"> під час підготовки до аудиторних занять</w:t>
      </w:r>
      <w:r w:rsidRPr="000F6E18">
        <w:rPr>
          <w:rFonts w:cs="Tahoma"/>
          <w:sz w:val="24"/>
          <w:szCs w:val="24"/>
        </w:rPr>
        <w:t xml:space="preserve">, а також для розвитку сталих умінь до самостійного вивчення і відтворення одержаної інформації. </w:t>
      </w:r>
    </w:p>
    <w:p w14:paraId="1443FDF7" w14:textId="77777777" w:rsidR="0098198E" w:rsidRDefault="00073221" w:rsidP="0098198E">
      <w:pPr>
        <w:pStyle w:val="Standard"/>
        <w:jc w:val="both"/>
        <w:rPr>
          <w:rFonts w:asciiTheme="minorHAnsi" w:hAnsiTheme="minorHAnsi" w:cstheme="minorHAnsi"/>
          <w:sz w:val="22"/>
          <w:szCs w:val="22"/>
        </w:rPr>
      </w:pPr>
      <w:r>
        <w:rPr>
          <w:rFonts w:ascii="Times New Roman" w:hAnsi="Times New Roman" w:cs="Tahoma"/>
          <w:lang w:val="uk-UA"/>
        </w:rPr>
        <w:t>Також під час самостійної роботи студенти</w:t>
      </w:r>
      <w:r>
        <w:rPr>
          <w:rFonts w:ascii="Times New Roman" w:hAnsi="Times New Roman" w:cs="Tahoma"/>
        </w:rPr>
        <w:t xml:space="preserve"> </w:t>
      </w:r>
      <w:r>
        <w:rPr>
          <w:rFonts w:ascii="Times New Roman" w:hAnsi="Times New Roman" w:cs="Tahoma"/>
          <w:lang w:val="uk-UA"/>
        </w:rPr>
        <w:t xml:space="preserve">повинні скласти або розробити деякі </w:t>
      </w:r>
      <w:proofErr w:type="spellStart"/>
      <w:r>
        <w:rPr>
          <w:rFonts w:ascii="Times New Roman" w:hAnsi="Times New Roman" w:cs="Tahoma"/>
        </w:rPr>
        <w:t>документи</w:t>
      </w:r>
      <w:proofErr w:type="spellEnd"/>
      <w:r>
        <w:rPr>
          <w:rFonts w:ascii="Times New Roman" w:hAnsi="Times New Roman" w:cs="Tahoma"/>
        </w:rPr>
        <w:t xml:space="preserve"> </w:t>
      </w:r>
      <w:proofErr w:type="spellStart"/>
      <w:r>
        <w:rPr>
          <w:rFonts w:ascii="Times New Roman" w:hAnsi="Times New Roman" w:cs="Tahoma"/>
        </w:rPr>
        <w:t>щодо</w:t>
      </w:r>
      <w:proofErr w:type="spellEnd"/>
      <w:r>
        <w:rPr>
          <w:rFonts w:ascii="Times New Roman" w:hAnsi="Times New Roman" w:cs="Tahoma"/>
        </w:rPr>
        <w:t xml:space="preserve"> </w:t>
      </w:r>
      <w:proofErr w:type="spellStart"/>
      <w:r>
        <w:rPr>
          <w:rFonts w:ascii="Times New Roman" w:hAnsi="Times New Roman" w:cs="Tahoma"/>
        </w:rPr>
        <w:t>реалізації</w:t>
      </w:r>
      <w:proofErr w:type="spellEnd"/>
      <w:r>
        <w:rPr>
          <w:rFonts w:ascii="Times New Roman" w:hAnsi="Times New Roman" w:cs="Tahoma"/>
        </w:rPr>
        <w:t xml:space="preserve"> </w:t>
      </w:r>
      <w:proofErr w:type="spellStart"/>
      <w:r>
        <w:rPr>
          <w:rFonts w:ascii="Times New Roman" w:hAnsi="Times New Roman" w:cs="Tahoma"/>
        </w:rPr>
        <w:t>конституційного</w:t>
      </w:r>
      <w:proofErr w:type="spellEnd"/>
      <w:r>
        <w:rPr>
          <w:rFonts w:ascii="Times New Roman" w:hAnsi="Times New Roman" w:cs="Tahoma"/>
        </w:rPr>
        <w:t xml:space="preserve"> права на </w:t>
      </w:r>
      <w:proofErr w:type="spellStart"/>
      <w:r>
        <w:rPr>
          <w:rFonts w:ascii="Times New Roman" w:hAnsi="Times New Roman" w:cs="Tahoma"/>
        </w:rPr>
        <w:t>працю</w:t>
      </w:r>
      <w:proofErr w:type="spellEnd"/>
      <w:r w:rsidR="0098198E">
        <w:rPr>
          <w:rFonts w:ascii="Times New Roman" w:hAnsi="Times New Roman" w:cs="Tahoma"/>
          <w:lang w:val="uk-UA"/>
        </w:rPr>
        <w:t xml:space="preserve"> відповідно до наданих викладачем кейсів</w:t>
      </w:r>
      <w:r w:rsidR="0098198E">
        <w:rPr>
          <w:rFonts w:ascii="Times New Roman" w:hAnsi="Times New Roman" w:cs="Tahoma"/>
        </w:rPr>
        <w:t>.</w:t>
      </w:r>
      <w:r w:rsidR="0098198E" w:rsidRPr="00C6574B">
        <w:rPr>
          <w:rFonts w:asciiTheme="minorHAnsi" w:hAnsiTheme="minorHAnsi" w:cstheme="minorHAnsi"/>
          <w:sz w:val="22"/>
          <w:szCs w:val="22"/>
        </w:rPr>
        <w:t xml:space="preserve"> </w:t>
      </w:r>
    </w:p>
    <w:p w14:paraId="0F72A1DC" w14:textId="77777777" w:rsidR="00A60019" w:rsidRDefault="0098198E" w:rsidP="00073221">
      <w:pPr>
        <w:pStyle w:val="Standard"/>
        <w:jc w:val="both"/>
        <w:rPr>
          <w:rFonts w:ascii="Times New Roman" w:hAnsi="Times New Roman" w:cs="Times New Roman"/>
        </w:rPr>
      </w:pPr>
      <w:proofErr w:type="spellStart"/>
      <w:r w:rsidRPr="00720F16">
        <w:rPr>
          <w:rFonts w:ascii="Times New Roman" w:hAnsi="Times New Roman" w:cs="Times New Roman"/>
        </w:rPr>
        <w:t>Студенти</w:t>
      </w:r>
      <w:proofErr w:type="spellEnd"/>
      <w:r w:rsidRPr="00720F16">
        <w:rPr>
          <w:rFonts w:ascii="Times New Roman" w:hAnsi="Times New Roman" w:cs="Times New Roman"/>
        </w:rPr>
        <w:t xml:space="preserve"> </w:t>
      </w:r>
      <w:proofErr w:type="spellStart"/>
      <w:r w:rsidRPr="00720F16">
        <w:rPr>
          <w:rFonts w:ascii="Times New Roman" w:hAnsi="Times New Roman" w:cs="Times New Roman"/>
        </w:rPr>
        <w:t>формуватимуть</w:t>
      </w:r>
      <w:proofErr w:type="spellEnd"/>
      <w:r w:rsidRPr="00720F16">
        <w:rPr>
          <w:rFonts w:ascii="Times New Roman" w:hAnsi="Times New Roman" w:cs="Times New Roman"/>
        </w:rPr>
        <w:t xml:space="preserve"> </w:t>
      </w:r>
      <w:proofErr w:type="spellStart"/>
      <w:r w:rsidRPr="00720F16">
        <w:rPr>
          <w:rFonts w:ascii="Times New Roman" w:hAnsi="Times New Roman" w:cs="Times New Roman"/>
        </w:rPr>
        <w:t>тексти</w:t>
      </w:r>
      <w:proofErr w:type="spellEnd"/>
      <w:r w:rsidRPr="00720F16">
        <w:rPr>
          <w:rFonts w:ascii="Times New Roman" w:hAnsi="Times New Roman" w:cs="Times New Roman"/>
        </w:rPr>
        <w:t xml:space="preserve"> </w:t>
      </w:r>
      <w:proofErr w:type="spellStart"/>
      <w:r w:rsidRPr="00720F16">
        <w:rPr>
          <w:rFonts w:ascii="Times New Roman" w:hAnsi="Times New Roman" w:cs="Times New Roman"/>
        </w:rPr>
        <w:t>документів</w:t>
      </w:r>
      <w:proofErr w:type="spellEnd"/>
      <w:r w:rsidRPr="00720F16">
        <w:rPr>
          <w:rFonts w:ascii="Times New Roman" w:hAnsi="Times New Roman" w:cs="Times New Roman"/>
        </w:rPr>
        <w:t xml:space="preserve"> у текстовому </w:t>
      </w:r>
      <w:proofErr w:type="spellStart"/>
      <w:r w:rsidRPr="00720F16">
        <w:rPr>
          <w:rFonts w:ascii="Times New Roman" w:hAnsi="Times New Roman" w:cs="Times New Roman"/>
        </w:rPr>
        <w:t>редакторі</w:t>
      </w:r>
      <w:proofErr w:type="spellEnd"/>
      <w:r w:rsidRPr="00720F16">
        <w:rPr>
          <w:rFonts w:ascii="Times New Roman" w:hAnsi="Times New Roman" w:cs="Times New Roman"/>
        </w:rPr>
        <w:t xml:space="preserve"> </w:t>
      </w:r>
      <w:proofErr w:type="spellStart"/>
      <w:r w:rsidRPr="00720F16">
        <w:rPr>
          <w:rFonts w:ascii="Times New Roman" w:hAnsi="Times New Roman" w:cs="Times New Roman"/>
        </w:rPr>
        <w:t>або</w:t>
      </w:r>
      <w:proofErr w:type="spellEnd"/>
      <w:r w:rsidRPr="00720F16">
        <w:rPr>
          <w:rFonts w:ascii="Times New Roman" w:hAnsi="Times New Roman" w:cs="Times New Roman"/>
        </w:rPr>
        <w:t xml:space="preserve"> </w:t>
      </w:r>
      <w:proofErr w:type="spellStart"/>
      <w:r w:rsidRPr="00720F16">
        <w:rPr>
          <w:rFonts w:ascii="Times New Roman" w:hAnsi="Times New Roman" w:cs="Times New Roman"/>
        </w:rPr>
        <w:t>рукописним</w:t>
      </w:r>
      <w:proofErr w:type="spellEnd"/>
      <w:r w:rsidRPr="00720F16">
        <w:rPr>
          <w:rFonts w:ascii="Times New Roman" w:hAnsi="Times New Roman" w:cs="Times New Roman"/>
        </w:rPr>
        <w:t xml:space="preserve"> способом. </w:t>
      </w:r>
    </w:p>
    <w:p w14:paraId="3BB82015" w14:textId="77777777" w:rsidR="00073221" w:rsidRPr="0098198E" w:rsidRDefault="0098198E" w:rsidP="00073221">
      <w:pPr>
        <w:pStyle w:val="Standard"/>
        <w:jc w:val="both"/>
        <w:rPr>
          <w:rFonts w:ascii="Times New Roman" w:hAnsi="Times New Roman"/>
        </w:rPr>
      </w:pPr>
      <w:proofErr w:type="spellStart"/>
      <w:r w:rsidRPr="00720F16">
        <w:rPr>
          <w:rFonts w:ascii="Times New Roman" w:hAnsi="Times New Roman" w:cs="Times New Roman"/>
        </w:rPr>
        <w:t>Під</w:t>
      </w:r>
      <w:proofErr w:type="spellEnd"/>
      <w:r w:rsidRPr="00720F16">
        <w:rPr>
          <w:rFonts w:ascii="Times New Roman" w:hAnsi="Times New Roman" w:cs="Times New Roman"/>
        </w:rPr>
        <w:t xml:space="preserve"> час </w:t>
      </w:r>
      <w:r w:rsidR="00A60019">
        <w:rPr>
          <w:rFonts w:ascii="Times New Roman" w:hAnsi="Times New Roman" w:cs="Times New Roman"/>
          <w:lang w:val="uk-UA"/>
        </w:rPr>
        <w:t xml:space="preserve">перевірки робіт </w:t>
      </w:r>
      <w:proofErr w:type="spellStart"/>
      <w:r w:rsidRPr="00720F16">
        <w:rPr>
          <w:rFonts w:ascii="Times New Roman" w:hAnsi="Times New Roman" w:cs="Times New Roman"/>
        </w:rPr>
        <w:t>викладач</w:t>
      </w:r>
      <w:proofErr w:type="spellEnd"/>
      <w:r w:rsidRPr="00720F16">
        <w:rPr>
          <w:rFonts w:ascii="Times New Roman" w:hAnsi="Times New Roman" w:cs="Times New Roman"/>
        </w:rPr>
        <w:t xml:space="preserve"> </w:t>
      </w:r>
      <w:proofErr w:type="spellStart"/>
      <w:r w:rsidRPr="00720F16">
        <w:rPr>
          <w:rFonts w:ascii="Times New Roman" w:hAnsi="Times New Roman" w:cs="Times New Roman"/>
        </w:rPr>
        <w:t>узагальнюватиме</w:t>
      </w:r>
      <w:proofErr w:type="spellEnd"/>
      <w:r w:rsidRPr="00720F16">
        <w:rPr>
          <w:rFonts w:ascii="Times New Roman" w:hAnsi="Times New Roman" w:cs="Times New Roman"/>
        </w:rPr>
        <w:t xml:space="preserve"> та </w:t>
      </w:r>
      <w:proofErr w:type="spellStart"/>
      <w:r w:rsidRPr="00720F16">
        <w:rPr>
          <w:rFonts w:ascii="Times New Roman" w:hAnsi="Times New Roman" w:cs="Times New Roman"/>
        </w:rPr>
        <w:t>аналізуватиме</w:t>
      </w:r>
      <w:proofErr w:type="spellEnd"/>
      <w:r w:rsidRPr="00720F16">
        <w:rPr>
          <w:rFonts w:ascii="Times New Roman" w:hAnsi="Times New Roman" w:cs="Times New Roman"/>
        </w:rPr>
        <w:t xml:space="preserve"> </w:t>
      </w:r>
      <w:proofErr w:type="spellStart"/>
      <w:r w:rsidRPr="00720F16">
        <w:rPr>
          <w:rFonts w:ascii="Times New Roman" w:hAnsi="Times New Roman" w:cs="Times New Roman"/>
        </w:rPr>
        <w:t>помилки</w:t>
      </w:r>
      <w:proofErr w:type="spellEnd"/>
      <w:r w:rsidRPr="00720F16">
        <w:rPr>
          <w:rFonts w:ascii="Times New Roman" w:hAnsi="Times New Roman" w:cs="Times New Roman"/>
        </w:rPr>
        <w:t xml:space="preserve"> і </w:t>
      </w:r>
      <w:proofErr w:type="spellStart"/>
      <w:r w:rsidRPr="00720F16">
        <w:rPr>
          <w:rFonts w:ascii="Times New Roman" w:hAnsi="Times New Roman" w:cs="Times New Roman"/>
        </w:rPr>
        <w:t>недоліки</w:t>
      </w:r>
      <w:proofErr w:type="spellEnd"/>
      <w:r w:rsidRPr="00720F16">
        <w:rPr>
          <w:rFonts w:ascii="Times New Roman" w:hAnsi="Times New Roman" w:cs="Times New Roman"/>
        </w:rPr>
        <w:t xml:space="preserve"> </w:t>
      </w:r>
      <w:proofErr w:type="spellStart"/>
      <w:r w:rsidRPr="00720F16">
        <w:rPr>
          <w:rFonts w:ascii="Times New Roman" w:hAnsi="Times New Roman" w:cs="Times New Roman"/>
        </w:rPr>
        <w:t>складених</w:t>
      </w:r>
      <w:proofErr w:type="spellEnd"/>
      <w:r w:rsidRPr="00720F16">
        <w:rPr>
          <w:rFonts w:ascii="Times New Roman" w:hAnsi="Times New Roman" w:cs="Times New Roman"/>
        </w:rPr>
        <w:t xml:space="preserve"> студентами </w:t>
      </w:r>
      <w:proofErr w:type="spellStart"/>
      <w:r w:rsidRPr="00720F16">
        <w:rPr>
          <w:rFonts w:ascii="Times New Roman" w:hAnsi="Times New Roman" w:cs="Times New Roman"/>
        </w:rPr>
        <w:t>документів</w:t>
      </w:r>
      <w:proofErr w:type="spellEnd"/>
      <w:r w:rsidRPr="00720F16">
        <w:rPr>
          <w:rFonts w:ascii="Times New Roman" w:hAnsi="Times New Roman" w:cs="Times New Roman"/>
        </w:rPr>
        <w:t xml:space="preserve">, </w:t>
      </w:r>
      <w:proofErr w:type="spellStart"/>
      <w:r w:rsidRPr="00720F16">
        <w:rPr>
          <w:rFonts w:ascii="Times New Roman" w:hAnsi="Times New Roman" w:cs="Times New Roman"/>
        </w:rPr>
        <w:t>відповідатиме</w:t>
      </w:r>
      <w:proofErr w:type="spellEnd"/>
      <w:r w:rsidRPr="00720F16">
        <w:rPr>
          <w:rFonts w:ascii="Times New Roman" w:hAnsi="Times New Roman" w:cs="Times New Roman"/>
        </w:rPr>
        <w:t xml:space="preserve"> на </w:t>
      </w:r>
      <w:proofErr w:type="spellStart"/>
      <w:r w:rsidRPr="00720F16">
        <w:rPr>
          <w:rFonts w:ascii="Times New Roman" w:hAnsi="Times New Roman" w:cs="Times New Roman"/>
        </w:rPr>
        <w:t>питання</w:t>
      </w:r>
      <w:proofErr w:type="spellEnd"/>
      <w:r w:rsidRPr="00720F16">
        <w:rPr>
          <w:rFonts w:ascii="Times New Roman" w:hAnsi="Times New Roman" w:cs="Times New Roman"/>
        </w:rPr>
        <w:t xml:space="preserve"> </w:t>
      </w:r>
      <w:proofErr w:type="spellStart"/>
      <w:r w:rsidRPr="00720F16">
        <w:rPr>
          <w:rFonts w:ascii="Times New Roman" w:hAnsi="Times New Roman" w:cs="Times New Roman"/>
        </w:rPr>
        <w:t>студентів</w:t>
      </w:r>
      <w:proofErr w:type="spellEnd"/>
      <w:r w:rsidR="004A1CCB">
        <w:rPr>
          <w:rFonts w:ascii="Times New Roman" w:hAnsi="Times New Roman" w:cs="Times New Roman"/>
          <w:lang w:val="uk-UA"/>
        </w:rPr>
        <w:t xml:space="preserve"> в межах семінарського заняття</w:t>
      </w:r>
      <w:r w:rsidRPr="00720F16">
        <w:rPr>
          <w:rFonts w:ascii="Times New Roman" w:hAnsi="Times New Roman" w:cs="Times New Roman"/>
        </w:rPr>
        <w:t>.</w:t>
      </w:r>
      <w:r w:rsidR="00073221" w:rsidRPr="00360A70">
        <w:rPr>
          <w:rFonts w:ascii="Times New Roman" w:hAnsi="Times New Roman" w:cs="Tahoma"/>
        </w:rPr>
        <w:t xml:space="preserve"> </w:t>
      </w:r>
    </w:p>
    <w:p w14:paraId="21B39115" w14:textId="77777777" w:rsidR="00657BB2" w:rsidRDefault="00657BB2" w:rsidP="00073221">
      <w:pPr>
        <w:pStyle w:val="Standard"/>
        <w:jc w:val="both"/>
        <w:rPr>
          <w:rFonts w:ascii="Times New Roman" w:hAnsi="Times New Roman" w:cs="Tahoma"/>
        </w:rPr>
      </w:pPr>
    </w:p>
    <w:tbl>
      <w:tblPr>
        <w:tblW w:w="10063" w:type="dxa"/>
        <w:jc w:val="center"/>
        <w:tblLayout w:type="fixed"/>
        <w:tblCellMar>
          <w:left w:w="10" w:type="dxa"/>
          <w:right w:w="10" w:type="dxa"/>
        </w:tblCellMar>
        <w:tblLook w:val="04A0" w:firstRow="1" w:lastRow="0" w:firstColumn="1" w:lastColumn="0" w:noHBand="0" w:noVBand="1"/>
      </w:tblPr>
      <w:tblGrid>
        <w:gridCol w:w="639"/>
        <w:gridCol w:w="2977"/>
        <w:gridCol w:w="4394"/>
        <w:gridCol w:w="2053"/>
      </w:tblGrid>
      <w:tr w:rsidR="009F05DB" w:rsidRPr="007A62C5" w14:paraId="0A59973F"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D1A91A" w14:textId="77777777" w:rsidR="009F05DB" w:rsidRPr="009F05DB" w:rsidRDefault="009F05DB" w:rsidP="00C6574B">
            <w:pPr>
              <w:pStyle w:val="Standard"/>
              <w:jc w:val="center"/>
              <w:rPr>
                <w:rFonts w:ascii="Times New Roman" w:hAnsi="Times New Roman" w:cs="Times New Roman"/>
              </w:rPr>
            </w:pPr>
            <w:r w:rsidRPr="007A62C5">
              <w:rPr>
                <w:rFonts w:ascii="Times New Roman" w:hAnsi="Times New Roman" w:cs="Times New Roman"/>
              </w:rPr>
              <w:t>№ з/п</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50EF17" w14:textId="77777777" w:rsidR="009F05DB" w:rsidRPr="009F05DB" w:rsidRDefault="00CD10F5" w:rsidP="00C6574B">
            <w:pPr>
              <w:pStyle w:val="Standard"/>
              <w:jc w:val="center"/>
              <w:rPr>
                <w:rFonts w:ascii="Times New Roman" w:hAnsi="Times New Roman" w:cs="Times New Roman"/>
              </w:rPr>
            </w:pPr>
            <w:r>
              <w:rPr>
                <w:rFonts w:ascii="Times New Roman" w:hAnsi="Times New Roman" w:cs="Times New Roman"/>
                <w:lang w:val="uk-UA"/>
              </w:rPr>
              <w:t>Т</w:t>
            </w:r>
            <w:proofErr w:type="spellStart"/>
            <w:r w:rsidR="009F05DB" w:rsidRPr="007A62C5">
              <w:rPr>
                <w:rFonts w:ascii="Times New Roman" w:hAnsi="Times New Roman" w:cs="Times New Roman"/>
              </w:rPr>
              <w:t>ема</w:t>
            </w:r>
            <w:proofErr w:type="spellEnd"/>
            <w:r w:rsidR="009F05DB" w:rsidRPr="009F05DB">
              <w:rPr>
                <w:rFonts w:ascii="Times New Roman" w:hAnsi="Times New Roman" w:cs="Times New Roman"/>
              </w:rPr>
              <w:t xml:space="preserve"> </w:t>
            </w:r>
            <w:proofErr w:type="spellStart"/>
            <w:r w:rsidR="009F05DB" w:rsidRPr="007A62C5">
              <w:rPr>
                <w:rFonts w:ascii="Times New Roman" w:hAnsi="Times New Roman" w:cs="Times New Roman"/>
              </w:rPr>
              <w:t>заняття</w:t>
            </w:r>
            <w:proofErr w:type="spellEnd"/>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F0F203" w14:textId="77777777" w:rsidR="009F05DB" w:rsidRPr="007A62C5" w:rsidRDefault="009F05DB" w:rsidP="00C6574B">
            <w:pPr>
              <w:pStyle w:val="Standard"/>
              <w:jc w:val="center"/>
              <w:rPr>
                <w:rFonts w:ascii="Times New Roman" w:hAnsi="Times New Roman" w:cs="Times New Roman"/>
                <w:lang w:val="uk-UA"/>
              </w:rPr>
            </w:pPr>
            <w:r>
              <w:rPr>
                <w:rFonts w:ascii="Times New Roman" w:hAnsi="Times New Roman" w:cs="Times New Roman"/>
                <w:lang w:val="uk-UA"/>
              </w:rPr>
              <w:t>Завдання до теми заняття</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814C51" w14:textId="77777777" w:rsidR="009F05DB" w:rsidRPr="007A62C5" w:rsidRDefault="009F05DB" w:rsidP="00C6574B">
            <w:pPr>
              <w:pStyle w:val="Standard"/>
              <w:jc w:val="center"/>
              <w:rPr>
                <w:rFonts w:ascii="Times New Roman" w:hAnsi="Times New Roman" w:cs="Times New Roman"/>
                <w:lang w:val="uk-UA"/>
              </w:rPr>
            </w:pPr>
            <w:r>
              <w:rPr>
                <w:rFonts w:ascii="Times New Roman" w:hAnsi="Times New Roman" w:cs="Times New Roman"/>
                <w:lang w:val="uk-UA"/>
              </w:rPr>
              <w:t>Термін виконання</w:t>
            </w:r>
          </w:p>
        </w:tc>
      </w:tr>
      <w:tr w:rsidR="00B549A4" w14:paraId="2785838A"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AE146F" w14:textId="134B2E93" w:rsidR="00B549A4" w:rsidRDefault="00A00AD6" w:rsidP="00B549A4">
            <w:pPr>
              <w:pStyle w:val="Standard"/>
              <w:jc w:val="both"/>
              <w:rPr>
                <w:rFonts w:ascii="Times New Roman" w:hAnsi="Times New Roman" w:cs="Times New Roman"/>
                <w:lang w:val="uk-UA"/>
              </w:rPr>
            </w:pPr>
            <w:r>
              <w:rPr>
                <w:rFonts w:ascii="Times New Roman" w:hAnsi="Times New Roman"/>
                <w:lang w:val="uk-UA"/>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52C8B5" w14:textId="7D3F69D0" w:rsidR="00B549A4" w:rsidRPr="00CD10F5" w:rsidRDefault="00B549A4" w:rsidP="00B549A4">
            <w:pPr>
              <w:tabs>
                <w:tab w:val="left" w:pos="284"/>
                <w:tab w:val="left" w:pos="567"/>
              </w:tabs>
              <w:snapToGrid w:val="0"/>
              <w:spacing w:line="228" w:lineRule="auto"/>
              <w:rPr>
                <w:rStyle w:val="3"/>
                <w:rFonts w:eastAsia="Times New Roman"/>
                <w:sz w:val="24"/>
                <w:szCs w:val="24"/>
              </w:rPr>
            </w:pPr>
            <w:r w:rsidRPr="00FC1298">
              <w:rPr>
                <w:rStyle w:val="3"/>
                <w:rFonts w:eastAsia="Times New Roman"/>
                <w:sz w:val="24"/>
                <w:szCs w:val="24"/>
              </w:rPr>
              <w:t xml:space="preserve">Тема </w:t>
            </w:r>
            <w:r w:rsidR="00A00AD6">
              <w:rPr>
                <w:rStyle w:val="3"/>
                <w:rFonts w:eastAsia="Times New Roman"/>
                <w:sz w:val="24"/>
                <w:szCs w:val="24"/>
              </w:rPr>
              <w:t>1</w:t>
            </w:r>
            <w:r w:rsidRPr="00FC1298">
              <w:rPr>
                <w:rStyle w:val="3"/>
                <w:rFonts w:eastAsia="Times New Roman"/>
                <w:sz w:val="24"/>
                <w:szCs w:val="24"/>
              </w:rPr>
              <w:t xml:space="preserve">. </w:t>
            </w:r>
            <w:r w:rsidR="00F732CB" w:rsidRPr="00A9047D">
              <w:rPr>
                <w:rFonts w:ascii="PT Sans" w:eastAsia="PT Sans" w:hAnsi="PT Sans" w:cs="PT Sans"/>
                <w:sz w:val="24"/>
                <w:szCs w:val="24"/>
              </w:rPr>
              <w:t>Поняття, предмет, метод і система права соціального забезпечення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EA8E30" w14:textId="2A488D9E" w:rsidR="00B549A4" w:rsidRPr="00D6481E" w:rsidRDefault="00B549A4" w:rsidP="00D6481E">
            <w:pPr>
              <w:pStyle w:val="Standard"/>
              <w:rPr>
                <w:rFonts w:ascii="Times New Roman" w:hAnsi="Times New Roman" w:cs="Times New Roman"/>
                <w:bCs/>
                <w:i/>
                <w:color w:val="000000"/>
                <w:lang w:val="uk-UA"/>
              </w:rPr>
            </w:pPr>
            <w:r w:rsidRPr="00F146FA">
              <w:rPr>
                <w:rFonts w:ascii="Times New Roman" w:hAnsi="Times New Roman" w:cs="Times New Roman"/>
                <w:b/>
                <w:bCs/>
                <w:color w:val="000000"/>
                <w:lang w:val="uk-UA"/>
              </w:rPr>
              <w:t>Уміти</w:t>
            </w:r>
            <w:r w:rsidRPr="00F146FA">
              <w:rPr>
                <w:rFonts w:ascii="Times New Roman" w:hAnsi="Times New Roman" w:cs="Times New Roman"/>
                <w:color w:val="000000"/>
                <w:lang w:val="uk-UA"/>
              </w:rPr>
              <w:t xml:space="preserve"> пояснити, яка саме </w:t>
            </w:r>
            <w:r w:rsidRPr="00F146FA">
              <w:rPr>
                <w:rFonts w:ascii="Times New Roman" w:hAnsi="Times New Roman" w:cs="Times New Roman"/>
                <w:bCs/>
                <w:i/>
                <w:color w:val="000000"/>
                <w:lang w:val="uk-UA"/>
              </w:rPr>
              <w:t>відмінність</w:t>
            </w:r>
            <w:r w:rsidRPr="00F146FA">
              <w:rPr>
                <w:rFonts w:ascii="Times New Roman" w:hAnsi="Times New Roman" w:cs="Times New Roman"/>
                <w:color w:val="000000"/>
                <w:lang w:val="uk-UA"/>
              </w:rPr>
              <w:t xml:space="preserve"> між такими поняттями, як: </w:t>
            </w:r>
            <w:r w:rsidR="005534CD">
              <w:rPr>
                <w:rFonts w:ascii="Times New Roman" w:hAnsi="Times New Roman" w:cs="Times New Roman"/>
                <w:bCs/>
                <w:i/>
                <w:color w:val="000000"/>
                <w:lang w:val="uk-UA"/>
              </w:rPr>
              <w:t>соціальний захист</w:t>
            </w:r>
            <w:r w:rsidRPr="00F146FA">
              <w:rPr>
                <w:rFonts w:ascii="Times New Roman" w:hAnsi="Times New Roman" w:cs="Times New Roman"/>
                <w:bCs/>
                <w:i/>
                <w:color w:val="000000"/>
                <w:lang w:val="uk-UA"/>
              </w:rPr>
              <w:t xml:space="preserve"> </w:t>
            </w:r>
            <w:r w:rsidR="005534CD">
              <w:rPr>
                <w:rFonts w:ascii="Times New Roman" w:hAnsi="Times New Roman" w:cs="Times New Roman"/>
                <w:bCs/>
                <w:i/>
                <w:color w:val="000000"/>
                <w:lang w:val="uk-UA"/>
              </w:rPr>
              <w:t>–</w:t>
            </w:r>
            <w:r w:rsidRPr="00F146FA">
              <w:rPr>
                <w:rFonts w:ascii="Times New Roman" w:hAnsi="Times New Roman" w:cs="Times New Roman"/>
                <w:bCs/>
                <w:i/>
                <w:color w:val="000000"/>
                <w:lang w:val="uk-UA"/>
              </w:rPr>
              <w:t xml:space="preserve"> </w:t>
            </w:r>
            <w:r w:rsidR="005534CD">
              <w:rPr>
                <w:rFonts w:ascii="Times New Roman" w:hAnsi="Times New Roman" w:cs="Times New Roman"/>
                <w:bCs/>
                <w:i/>
                <w:color w:val="000000"/>
                <w:lang w:val="uk-UA"/>
              </w:rPr>
              <w:t>соціальне забезпечення</w:t>
            </w:r>
            <w:r w:rsidR="005534CD">
              <w:rPr>
                <w:rStyle w:val="4"/>
                <w:iCs/>
                <w:lang w:val="uk-UA"/>
              </w:rPr>
              <w:t>,</w:t>
            </w:r>
            <w:r>
              <w:rPr>
                <w:rStyle w:val="4"/>
                <w:rFonts w:ascii="Times New Roman" w:hAnsi="Times New Roman" w:cs="Times New Roman"/>
                <w:bCs/>
                <w:iCs/>
                <w:color w:val="000000"/>
                <w:lang w:val="uk-UA"/>
              </w:rPr>
              <w:t xml:space="preserve"> </w:t>
            </w:r>
            <w:r w:rsidR="005534CD" w:rsidRPr="005534CD">
              <w:rPr>
                <w:rFonts w:ascii="Times New Roman" w:hAnsi="Times New Roman" w:cs="Times New Roman"/>
                <w:i/>
                <w:iCs/>
                <w:lang w:val="uk-UA"/>
              </w:rPr>
              <w:t>межа малозабезпеченості</w:t>
            </w:r>
            <w:r w:rsidR="005534CD">
              <w:rPr>
                <w:rFonts w:ascii="Times New Roman" w:hAnsi="Times New Roman" w:cs="Times New Roman"/>
                <w:i/>
                <w:iCs/>
                <w:lang w:val="uk-UA"/>
              </w:rPr>
              <w:t>-</w:t>
            </w:r>
            <w:r w:rsidR="005534CD" w:rsidRPr="005534CD">
              <w:rPr>
                <w:rFonts w:ascii="Times New Roman" w:hAnsi="Times New Roman" w:cs="Times New Roman"/>
                <w:i/>
                <w:iCs/>
                <w:lang w:val="uk-UA"/>
              </w:rPr>
              <w:t>межа бідності</w:t>
            </w:r>
            <w:r w:rsidR="005534CD">
              <w:rPr>
                <w:rFonts w:ascii="Times New Roman" w:hAnsi="Times New Roman" w:cs="Times New Roman"/>
                <w:i/>
                <w:iCs/>
                <w:lang w:val="uk-UA"/>
              </w:rPr>
              <w:t>-</w:t>
            </w:r>
            <w:r w:rsidR="005534CD" w:rsidRPr="005534CD">
              <w:rPr>
                <w:rFonts w:ascii="Times New Roman" w:hAnsi="Times New Roman" w:cs="Times New Roman"/>
                <w:i/>
                <w:iCs/>
                <w:lang w:val="uk-UA"/>
              </w:rPr>
              <w:t>прожитковий мінімум</w:t>
            </w:r>
            <w:r w:rsidR="005534CD" w:rsidRPr="005534CD">
              <w:rPr>
                <w:rFonts w:ascii="Times New Roman" w:hAnsi="Times New Roman" w:cs="Times New Roman"/>
                <w:iCs/>
                <w:lang w:val="uk-UA"/>
              </w:rPr>
              <w:t>;</w:t>
            </w:r>
            <w:r w:rsidR="005534CD">
              <w:rPr>
                <w:lang w:val="uk-UA"/>
              </w:rPr>
              <w:t xml:space="preserve"> </w:t>
            </w:r>
            <w:r>
              <w:rPr>
                <w:rStyle w:val="4"/>
                <w:rFonts w:ascii="Times New Roman" w:hAnsi="Times New Roman" w:cs="Times New Roman"/>
                <w:bCs/>
                <w:iCs/>
                <w:color w:val="000000"/>
                <w:lang w:val="uk-UA"/>
              </w:rPr>
              <w:t>вирішити задачі до теми заняття</w:t>
            </w:r>
            <w:r w:rsidR="005534CD">
              <w:rPr>
                <w:rStyle w:val="4"/>
                <w:rFonts w:ascii="Times New Roman" w:hAnsi="Times New Roman" w:cs="Times New Roman"/>
                <w:bCs/>
                <w:iCs/>
                <w:color w:val="000000"/>
                <w:lang w:val="uk-UA"/>
              </w:rPr>
              <w:t>, виконати тестове завдання</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5D9763" w14:textId="1625D2CF" w:rsidR="00B549A4" w:rsidRDefault="00B549A4" w:rsidP="00B549A4">
            <w:pPr>
              <w:pStyle w:val="Standard"/>
              <w:rPr>
                <w:rFonts w:ascii="Times New Roman" w:hAnsi="Times New Roman" w:cs="Times New Roman"/>
                <w:lang w:val="uk-UA"/>
              </w:rPr>
            </w:pPr>
            <w:r>
              <w:rPr>
                <w:rFonts w:ascii="Times New Roman" w:hAnsi="Times New Roman" w:cs="Times New Roman"/>
                <w:lang w:val="uk-UA"/>
              </w:rPr>
              <w:t>Завдання виконуються згідно визначеної викладачем дати (дедлай</w:t>
            </w:r>
            <w:r w:rsidR="00D6481E">
              <w:rPr>
                <w:rFonts w:ascii="Times New Roman" w:hAnsi="Times New Roman" w:cs="Times New Roman"/>
                <w:lang w:val="uk-UA"/>
              </w:rPr>
              <w:t>н)</w:t>
            </w:r>
          </w:p>
        </w:tc>
      </w:tr>
      <w:tr w:rsidR="00B549A4" w14:paraId="719D7E7F"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26E519" w14:textId="447DC929" w:rsidR="00B549A4" w:rsidRDefault="00B549A4" w:rsidP="00B549A4">
            <w:pPr>
              <w:pStyle w:val="Standard"/>
              <w:jc w:val="center"/>
              <w:rPr>
                <w:rFonts w:ascii="Times New Roman" w:hAnsi="Times New Roman" w:cs="Times New Roman"/>
                <w:lang w:val="uk-UA"/>
              </w:rPr>
            </w:pPr>
            <w:r>
              <w:rPr>
                <w:rFonts w:ascii="Times New Roman" w:hAnsi="Times New Roman"/>
                <w:lang w:val="uk-UA"/>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2FA103" w14:textId="4AC84F7F" w:rsidR="00B549A4" w:rsidRPr="00CD10F5" w:rsidRDefault="00B549A4" w:rsidP="00B549A4">
            <w:pPr>
              <w:tabs>
                <w:tab w:val="left" w:pos="284"/>
                <w:tab w:val="left" w:pos="567"/>
              </w:tabs>
              <w:snapToGrid w:val="0"/>
              <w:spacing w:line="228" w:lineRule="auto"/>
              <w:rPr>
                <w:rStyle w:val="3"/>
                <w:rFonts w:eastAsia="Times New Roman"/>
                <w:sz w:val="24"/>
                <w:szCs w:val="24"/>
              </w:rPr>
            </w:pPr>
            <w:r w:rsidRPr="00FC1298">
              <w:rPr>
                <w:rStyle w:val="3"/>
                <w:rFonts w:eastAsia="Times New Roman"/>
                <w:sz w:val="24"/>
                <w:szCs w:val="24"/>
              </w:rPr>
              <w:t xml:space="preserve">Тема 2. </w:t>
            </w:r>
            <w:r w:rsidR="00F732CB" w:rsidRPr="00A9047D">
              <w:rPr>
                <w:rFonts w:ascii="PT Sans" w:eastAsia="PT Sans" w:hAnsi="PT Sans" w:cs="PT Sans"/>
                <w:sz w:val="24"/>
                <w:szCs w:val="24"/>
              </w:rPr>
              <w:t>Система соціального забезпечення в Укр</w:t>
            </w:r>
            <w:r w:rsidR="00F732CB">
              <w:rPr>
                <w:rFonts w:ascii="PT Sans" w:eastAsia="PT Sans" w:hAnsi="PT Sans" w:cs="PT Sans"/>
                <w:sz w:val="24"/>
                <w:szCs w:val="24"/>
              </w:rPr>
              <w:t>аїні та напрями її реформування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40BB06" w14:textId="3CF7104B" w:rsidR="00B549A4" w:rsidRPr="00E34FCC" w:rsidRDefault="00B549A4" w:rsidP="00E34FCC">
            <w:pPr>
              <w:pStyle w:val="Standard"/>
              <w:rPr>
                <w:rFonts w:ascii="Times New Roman" w:hAnsi="Times New Roman" w:cs="Times New Roman"/>
                <w:bCs/>
                <w:i/>
                <w:color w:val="000000"/>
                <w:lang w:val="uk-UA"/>
              </w:rPr>
            </w:pPr>
            <w:r w:rsidRPr="00F146FA">
              <w:rPr>
                <w:rFonts w:ascii="Times New Roman" w:hAnsi="Times New Roman" w:cs="Times New Roman"/>
                <w:b/>
                <w:bCs/>
                <w:color w:val="000000"/>
                <w:lang w:val="uk-UA"/>
              </w:rPr>
              <w:t>Уміти</w:t>
            </w:r>
            <w:r w:rsidRPr="00F146FA">
              <w:rPr>
                <w:rFonts w:ascii="Times New Roman" w:hAnsi="Times New Roman" w:cs="Times New Roman"/>
                <w:color w:val="000000"/>
                <w:lang w:val="uk-UA"/>
              </w:rPr>
              <w:t xml:space="preserve"> </w:t>
            </w:r>
            <w:r w:rsidR="00E34FCC" w:rsidRPr="00F146FA">
              <w:rPr>
                <w:rFonts w:ascii="Times New Roman" w:hAnsi="Times New Roman" w:cs="Times New Roman"/>
                <w:color w:val="000000"/>
                <w:lang w:val="uk-UA"/>
              </w:rPr>
              <w:t xml:space="preserve">пояснити, яка саме </w:t>
            </w:r>
            <w:r w:rsidR="00E34FCC" w:rsidRPr="00F146FA">
              <w:rPr>
                <w:rFonts w:ascii="Times New Roman" w:hAnsi="Times New Roman" w:cs="Times New Roman"/>
                <w:bCs/>
                <w:i/>
                <w:color w:val="000000"/>
                <w:lang w:val="uk-UA"/>
              </w:rPr>
              <w:t>відмінність</w:t>
            </w:r>
            <w:r w:rsidR="00E34FCC" w:rsidRPr="00F146FA">
              <w:rPr>
                <w:rFonts w:ascii="Times New Roman" w:hAnsi="Times New Roman" w:cs="Times New Roman"/>
                <w:color w:val="000000"/>
                <w:lang w:val="uk-UA"/>
              </w:rPr>
              <w:t xml:space="preserve"> між такими поняттями, як: </w:t>
            </w:r>
            <w:r w:rsidR="00E34FCC">
              <w:rPr>
                <w:rFonts w:ascii="Times New Roman" w:hAnsi="Times New Roman" w:cs="Times New Roman"/>
                <w:bCs/>
                <w:i/>
                <w:color w:val="000000"/>
                <w:lang w:val="uk-UA"/>
              </w:rPr>
              <w:t>страхові виплати</w:t>
            </w:r>
            <w:r w:rsidR="00E34FCC" w:rsidRPr="00F146FA">
              <w:rPr>
                <w:rFonts w:ascii="Times New Roman" w:hAnsi="Times New Roman" w:cs="Times New Roman"/>
                <w:bCs/>
                <w:i/>
                <w:color w:val="000000"/>
                <w:lang w:val="uk-UA"/>
              </w:rPr>
              <w:t xml:space="preserve"> </w:t>
            </w:r>
            <w:r w:rsidR="00E34FCC">
              <w:rPr>
                <w:rFonts w:ascii="Times New Roman" w:hAnsi="Times New Roman" w:cs="Times New Roman"/>
                <w:bCs/>
                <w:i/>
                <w:color w:val="000000"/>
                <w:lang w:val="uk-UA"/>
              </w:rPr>
              <w:t>–</w:t>
            </w:r>
            <w:r w:rsidR="00E34FCC" w:rsidRPr="00F146FA">
              <w:rPr>
                <w:rFonts w:ascii="Times New Roman" w:hAnsi="Times New Roman" w:cs="Times New Roman"/>
                <w:bCs/>
                <w:i/>
                <w:color w:val="000000"/>
                <w:lang w:val="uk-UA"/>
              </w:rPr>
              <w:t xml:space="preserve"> </w:t>
            </w:r>
            <w:r w:rsidR="00E34FCC">
              <w:rPr>
                <w:rFonts w:ascii="Times New Roman" w:hAnsi="Times New Roman" w:cs="Times New Roman"/>
                <w:bCs/>
                <w:i/>
                <w:color w:val="000000"/>
                <w:lang w:val="uk-UA"/>
              </w:rPr>
              <w:t>страхові допомоги</w:t>
            </w:r>
            <w:r w:rsidR="00E34FCC">
              <w:rPr>
                <w:rStyle w:val="4"/>
                <w:rFonts w:ascii="Times New Roman" w:hAnsi="Times New Roman" w:cs="Times New Roman"/>
                <w:bCs/>
                <w:iCs/>
                <w:color w:val="000000"/>
                <w:lang w:val="uk-UA"/>
              </w:rPr>
              <w:t xml:space="preserve">; </w:t>
            </w:r>
            <w:r w:rsidR="00E34FCC">
              <w:rPr>
                <w:rFonts w:ascii="Times New Roman" w:hAnsi="Times New Roman" w:cs="Times New Roman"/>
                <w:bCs/>
                <w:i/>
                <w:color w:val="000000"/>
                <w:lang w:val="uk-UA"/>
              </w:rPr>
              <w:t>непрацездатність</w:t>
            </w:r>
            <w:r w:rsidR="00E34FCC" w:rsidRPr="00F146FA">
              <w:rPr>
                <w:rFonts w:ascii="Times New Roman" w:hAnsi="Times New Roman" w:cs="Times New Roman"/>
                <w:bCs/>
                <w:i/>
                <w:color w:val="000000"/>
                <w:lang w:val="uk-UA"/>
              </w:rPr>
              <w:t xml:space="preserve"> - </w:t>
            </w:r>
            <w:r w:rsidR="00E34FCC">
              <w:rPr>
                <w:rFonts w:ascii="Times New Roman" w:hAnsi="Times New Roman" w:cs="Times New Roman"/>
                <w:bCs/>
                <w:i/>
                <w:color w:val="000000"/>
                <w:lang w:val="uk-UA"/>
              </w:rPr>
              <w:t>старість</w:t>
            </w:r>
            <w:r w:rsidR="00E34FCC" w:rsidRPr="00F146FA">
              <w:rPr>
                <w:rFonts w:ascii="Times New Roman" w:hAnsi="Times New Roman" w:cs="Times New Roman"/>
                <w:bCs/>
                <w:i/>
                <w:color w:val="000000"/>
                <w:lang w:val="uk-UA"/>
              </w:rPr>
              <w:t xml:space="preserve"> -</w:t>
            </w:r>
            <w:r w:rsidR="00E34FCC">
              <w:rPr>
                <w:rFonts w:ascii="Times New Roman" w:hAnsi="Times New Roman" w:cs="Times New Roman"/>
                <w:bCs/>
                <w:i/>
                <w:color w:val="000000"/>
                <w:lang w:val="uk-UA"/>
              </w:rPr>
              <w:t xml:space="preserve"> інвалідність</w:t>
            </w:r>
            <w:r w:rsidR="00E34FCC" w:rsidRPr="00F146FA">
              <w:rPr>
                <w:rFonts w:ascii="Times New Roman" w:hAnsi="Times New Roman" w:cs="Times New Roman"/>
                <w:bCs/>
                <w:i/>
                <w:color w:val="000000"/>
                <w:lang w:val="uk-UA"/>
              </w:rPr>
              <w:t xml:space="preserve">, </w:t>
            </w:r>
            <w:r w:rsidR="00E34FCC">
              <w:rPr>
                <w:rFonts w:ascii="Times New Roman" w:hAnsi="Times New Roman" w:cs="Times New Roman"/>
                <w:bCs/>
                <w:i/>
                <w:color w:val="000000"/>
                <w:lang w:val="uk-UA"/>
              </w:rPr>
              <w:t>трудове каліцтво</w:t>
            </w:r>
            <w:r w:rsidR="00E34FCC" w:rsidRPr="00F146FA">
              <w:rPr>
                <w:rFonts w:ascii="Times New Roman" w:hAnsi="Times New Roman" w:cs="Times New Roman"/>
                <w:bCs/>
                <w:i/>
                <w:color w:val="000000"/>
                <w:lang w:val="uk-UA"/>
              </w:rPr>
              <w:t xml:space="preserve"> </w:t>
            </w:r>
            <w:r w:rsidR="00E34FCC">
              <w:rPr>
                <w:rFonts w:ascii="Times New Roman" w:hAnsi="Times New Roman" w:cs="Times New Roman"/>
                <w:bCs/>
                <w:i/>
                <w:color w:val="000000"/>
                <w:lang w:val="uk-UA"/>
              </w:rPr>
              <w:t>–</w:t>
            </w:r>
            <w:r w:rsidR="00E34FCC" w:rsidRPr="00F146FA">
              <w:rPr>
                <w:rFonts w:ascii="Times New Roman" w:hAnsi="Times New Roman" w:cs="Times New Roman"/>
                <w:bCs/>
                <w:i/>
                <w:color w:val="000000"/>
                <w:lang w:val="uk-UA"/>
              </w:rPr>
              <w:t xml:space="preserve"> </w:t>
            </w:r>
            <w:r w:rsidR="00E34FCC">
              <w:rPr>
                <w:rFonts w:ascii="Times New Roman" w:hAnsi="Times New Roman" w:cs="Times New Roman"/>
                <w:bCs/>
                <w:i/>
                <w:color w:val="000000"/>
                <w:lang w:val="uk-UA"/>
              </w:rPr>
              <w:t>професійне захворювання – побутовий травматизм; безробіття – часткове безробіття - малозабезпеченість</w:t>
            </w:r>
            <w:r w:rsidR="00E34FCC">
              <w:rPr>
                <w:rStyle w:val="4"/>
                <w:rFonts w:ascii="Times New Roman" w:hAnsi="Times New Roman" w:cs="Times New Roman"/>
                <w:bCs/>
                <w:iCs/>
                <w:color w:val="000000"/>
                <w:lang w:val="uk-UA"/>
              </w:rPr>
              <w:t xml:space="preserve"> вирішити задачі до теми заняття; виконати тестове завдання</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537ADE" w14:textId="631DE668" w:rsidR="00B549A4" w:rsidRDefault="00B549A4" w:rsidP="00B549A4">
            <w:pPr>
              <w:pStyle w:val="Standard"/>
              <w:rPr>
                <w:rFonts w:ascii="Times New Roman" w:hAnsi="Times New Roman" w:cs="Times New Roman"/>
                <w:lang w:val="uk-UA"/>
              </w:rPr>
            </w:pPr>
            <w:r>
              <w:rPr>
                <w:rFonts w:ascii="Times New Roman" w:hAnsi="Times New Roman" w:cs="Times New Roman"/>
                <w:lang w:val="uk-UA"/>
              </w:rPr>
              <w:t>Завдання виконуються згідно визначеної викладачем дати (дедлайн)</w:t>
            </w:r>
          </w:p>
        </w:tc>
      </w:tr>
      <w:tr w:rsidR="00B549A4" w14:paraId="01FAC2BD"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99CC61" w14:textId="2DF21C88" w:rsidR="00B549A4" w:rsidRDefault="00A00AD6" w:rsidP="00E34FCC">
            <w:pPr>
              <w:pStyle w:val="Standard"/>
              <w:jc w:val="center"/>
              <w:rPr>
                <w:rFonts w:ascii="Times New Roman" w:hAnsi="Times New Roman" w:cs="Times New Roman"/>
                <w:lang w:val="uk-UA"/>
              </w:rPr>
            </w:pPr>
            <w:r>
              <w:rPr>
                <w:rFonts w:ascii="Times New Roman" w:hAnsi="Times New Roman"/>
                <w:lang w:val="uk-UA"/>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427D81" w14:textId="10ED4ABB" w:rsidR="00B549A4" w:rsidRPr="00CD10F5" w:rsidRDefault="00B549A4" w:rsidP="00E34FCC">
            <w:pPr>
              <w:tabs>
                <w:tab w:val="left" w:pos="284"/>
                <w:tab w:val="left" w:pos="567"/>
              </w:tabs>
              <w:snapToGrid w:val="0"/>
              <w:spacing w:line="228" w:lineRule="auto"/>
              <w:rPr>
                <w:rStyle w:val="3"/>
                <w:rFonts w:eastAsia="Times New Roman"/>
                <w:sz w:val="24"/>
                <w:szCs w:val="24"/>
              </w:rPr>
            </w:pPr>
            <w:r w:rsidRPr="00FC1298">
              <w:rPr>
                <w:rStyle w:val="3"/>
                <w:rFonts w:eastAsia="Times New Roman"/>
                <w:sz w:val="24"/>
                <w:szCs w:val="24"/>
              </w:rPr>
              <w:t xml:space="preserve">Тема </w:t>
            </w:r>
            <w:r w:rsidR="00A00AD6">
              <w:rPr>
                <w:rStyle w:val="3"/>
                <w:rFonts w:eastAsia="Times New Roman"/>
                <w:sz w:val="24"/>
                <w:szCs w:val="24"/>
              </w:rPr>
              <w:t>3</w:t>
            </w:r>
            <w:r w:rsidRPr="00FC1298">
              <w:rPr>
                <w:rStyle w:val="3"/>
                <w:rFonts w:eastAsia="Times New Roman"/>
                <w:sz w:val="24"/>
                <w:szCs w:val="24"/>
              </w:rPr>
              <w:t xml:space="preserve">. </w:t>
            </w:r>
            <w:r w:rsidR="00E34FCC" w:rsidRPr="00A9047D">
              <w:rPr>
                <w:rFonts w:ascii="PT Sans" w:eastAsia="PT Sans" w:hAnsi="PT Sans" w:cs="PT Sans"/>
                <w:sz w:val="24"/>
                <w:szCs w:val="24"/>
              </w:rPr>
              <w:t>Система державних соціальних допомог та соціального обслуговування в Україні</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96DA39" w14:textId="723DE364" w:rsidR="00B549A4" w:rsidRDefault="00E34FCC" w:rsidP="00E34FCC">
            <w:pPr>
              <w:pStyle w:val="Standard"/>
              <w:rPr>
                <w:rFonts w:ascii="Times New Roman" w:hAnsi="Times New Roman" w:cs="Times New Roman"/>
                <w:bCs/>
                <w:i/>
                <w:color w:val="000000"/>
                <w:lang w:val="uk-UA"/>
              </w:rPr>
            </w:pPr>
            <w:r w:rsidRPr="00922883">
              <w:rPr>
                <w:rFonts w:ascii="Times New Roman" w:hAnsi="Times New Roman" w:cs="Times New Roman"/>
                <w:b/>
                <w:bCs/>
                <w:color w:val="000000"/>
                <w:lang w:val="uk-UA"/>
              </w:rPr>
              <w:t>Уміти</w:t>
            </w:r>
            <w:r w:rsidRPr="00922883">
              <w:rPr>
                <w:rFonts w:ascii="Times New Roman" w:hAnsi="Times New Roman" w:cs="Times New Roman"/>
                <w:color w:val="000000"/>
                <w:lang w:val="uk-UA"/>
              </w:rPr>
              <w:t xml:space="preserve"> пояснити, яка саме </w:t>
            </w:r>
            <w:r w:rsidRPr="00922883">
              <w:rPr>
                <w:rFonts w:ascii="Times New Roman" w:hAnsi="Times New Roman" w:cs="Times New Roman"/>
                <w:bCs/>
                <w:i/>
                <w:color w:val="000000"/>
                <w:lang w:val="uk-UA"/>
              </w:rPr>
              <w:t>відмінність</w:t>
            </w:r>
            <w:r w:rsidRPr="00922883">
              <w:rPr>
                <w:rFonts w:ascii="Times New Roman" w:hAnsi="Times New Roman" w:cs="Times New Roman"/>
                <w:color w:val="000000"/>
                <w:lang w:val="uk-UA"/>
              </w:rPr>
              <w:t xml:space="preserve"> між такими поняттями, як: </w:t>
            </w:r>
            <w:r>
              <w:rPr>
                <w:rStyle w:val="4"/>
                <w:rFonts w:ascii="Times New Roman" w:hAnsi="Times New Roman" w:cs="Times New Roman"/>
                <w:bCs/>
                <w:i/>
                <w:color w:val="000000"/>
                <w:lang w:val="uk-UA"/>
              </w:rPr>
              <w:t>соціальна допомога-</w:t>
            </w:r>
            <w:r w:rsidR="005534CD">
              <w:rPr>
                <w:rStyle w:val="4"/>
                <w:rFonts w:ascii="Times New Roman" w:hAnsi="Times New Roman" w:cs="Times New Roman"/>
                <w:bCs/>
                <w:i/>
                <w:color w:val="000000"/>
                <w:lang w:val="uk-UA"/>
              </w:rPr>
              <w:t>соціальна послуга-соціальне обслуговування</w:t>
            </w:r>
            <w:r>
              <w:rPr>
                <w:rStyle w:val="4"/>
                <w:rFonts w:ascii="Times New Roman" w:hAnsi="Times New Roman" w:cs="Times New Roman"/>
                <w:bCs/>
                <w:iCs/>
                <w:color w:val="000000"/>
                <w:lang w:val="uk-UA"/>
              </w:rPr>
              <w:t>; вирішити задачі до теми заняття</w:t>
            </w:r>
            <w:r w:rsidR="005534CD">
              <w:rPr>
                <w:rStyle w:val="4"/>
                <w:rFonts w:ascii="Times New Roman" w:hAnsi="Times New Roman" w:cs="Times New Roman"/>
                <w:bCs/>
                <w:iCs/>
                <w:color w:val="000000"/>
                <w:lang w:val="uk-UA"/>
              </w:rPr>
              <w:t>; виконати тестове завдання</w:t>
            </w:r>
          </w:p>
          <w:p w14:paraId="68D596A7" w14:textId="54C1926A" w:rsidR="00B549A4" w:rsidRPr="00F146FA" w:rsidRDefault="00B549A4" w:rsidP="00B549A4">
            <w:pPr>
              <w:pStyle w:val="Standard"/>
              <w:rPr>
                <w:rFonts w:ascii="Times New Roman" w:hAnsi="Times New Roman" w:cs="Times New Roman"/>
                <w:b/>
                <w:bCs/>
                <w:color w:val="000000"/>
                <w:lang w:val="uk-UA"/>
              </w:rPr>
            </w:pP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0167DF" w14:textId="3A064E61" w:rsidR="00E34FCC" w:rsidRDefault="00B549A4" w:rsidP="00B549A4">
            <w:pPr>
              <w:pStyle w:val="Standard"/>
              <w:rPr>
                <w:rFonts w:ascii="Times New Roman" w:hAnsi="Times New Roman" w:cs="Times New Roman"/>
                <w:lang w:val="uk-UA"/>
              </w:rPr>
            </w:pPr>
            <w:r>
              <w:rPr>
                <w:rFonts w:ascii="Times New Roman" w:hAnsi="Times New Roman" w:cs="Times New Roman"/>
                <w:lang w:val="uk-UA"/>
              </w:rPr>
              <w:t>Завдання виконуються згідно визначеної викладачем дати (дедлайн)</w:t>
            </w:r>
          </w:p>
        </w:tc>
      </w:tr>
      <w:tr w:rsidR="00E34FCC" w14:paraId="4A96D794"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8A5AD1" w14:textId="5C6EB75B" w:rsidR="00E34FCC" w:rsidRDefault="00E34FCC" w:rsidP="00E34FCC">
            <w:pPr>
              <w:pStyle w:val="Standard"/>
              <w:jc w:val="center"/>
              <w:rPr>
                <w:rFonts w:ascii="Times New Roman" w:hAnsi="Times New Roman"/>
                <w:lang w:val="uk-UA"/>
              </w:rPr>
            </w:pPr>
            <w:r>
              <w:rPr>
                <w:rFonts w:ascii="Times New Roman" w:hAnsi="Times New Roman"/>
                <w:lang w:val="uk-UA"/>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CACC16" w14:textId="2C4C6F6D" w:rsidR="00E34FCC" w:rsidRPr="00FC1298" w:rsidRDefault="00E34FCC" w:rsidP="00E34FCC">
            <w:pPr>
              <w:tabs>
                <w:tab w:val="left" w:pos="284"/>
                <w:tab w:val="left" w:pos="567"/>
              </w:tabs>
              <w:snapToGrid w:val="0"/>
              <w:spacing w:line="228" w:lineRule="auto"/>
              <w:rPr>
                <w:rStyle w:val="3"/>
                <w:rFonts w:eastAsia="Times New Roman"/>
                <w:sz w:val="24"/>
                <w:szCs w:val="24"/>
              </w:rPr>
            </w:pPr>
            <w:r w:rsidRPr="00FC1298">
              <w:rPr>
                <w:rStyle w:val="3"/>
                <w:rFonts w:eastAsia="Times New Roman"/>
                <w:sz w:val="24"/>
                <w:szCs w:val="24"/>
              </w:rPr>
              <w:t xml:space="preserve">Тема </w:t>
            </w:r>
            <w:r>
              <w:rPr>
                <w:rStyle w:val="3"/>
                <w:rFonts w:eastAsia="Times New Roman"/>
                <w:sz w:val="24"/>
                <w:szCs w:val="24"/>
              </w:rPr>
              <w:t>4</w:t>
            </w:r>
            <w:r w:rsidRPr="00FC1298">
              <w:rPr>
                <w:rStyle w:val="3"/>
                <w:rFonts w:eastAsia="Times New Roman"/>
                <w:sz w:val="24"/>
                <w:szCs w:val="24"/>
              </w:rPr>
              <w:t xml:space="preserve">. </w:t>
            </w:r>
            <w:r>
              <w:rPr>
                <w:rFonts w:ascii="PT Sans" w:eastAsia="PT Sans" w:hAnsi="PT Sans" w:cs="PT Sans"/>
                <w:sz w:val="24"/>
                <w:szCs w:val="24"/>
              </w:rPr>
              <w:t>Організаційно-правові основи пенсійного забезпечення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CD89B3" w14:textId="11A1EEF3" w:rsidR="00E34FCC" w:rsidRDefault="00E34FCC" w:rsidP="00E34FCC">
            <w:pPr>
              <w:pStyle w:val="Standard"/>
              <w:rPr>
                <w:rFonts w:ascii="Times New Roman" w:hAnsi="Times New Roman" w:cs="Times New Roman"/>
                <w:bCs/>
                <w:i/>
                <w:color w:val="000000"/>
                <w:lang w:val="uk-UA"/>
              </w:rPr>
            </w:pPr>
            <w:r w:rsidRPr="00922883">
              <w:rPr>
                <w:rFonts w:ascii="Times New Roman" w:hAnsi="Times New Roman" w:cs="Times New Roman"/>
                <w:b/>
                <w:bCs/>
                <w:color w:val="000000"/>
                <w:lang w:val="uk-UA"/>
              </w:rPr>
              <w:t>Уміти</w:t>
            </w:r>
            <w:r w:rsidRPr="00922883">
              <w:rPr>
                <w:rFonts w:ascii="Times New Roman" w:hAnsi="Times New Roman" w:cs="Times New Roman"/>
                <w:color w:val="000000"/>
                <w:lang w:val="uk-UA"/>
              </w:rPr>
              <w:t xml:space="preserve"> пояснити, яка саме </w:t>
            </w:r>
            <w:r w:rsidRPr="00922883">
              <w:rPr>
                <w:rFonts w:ascii="Times New Roman" w:hAnsi="Times New Roman" w:cs="Times New Roman"/>
                <w:bCs/>
                <w:i/>
                <w:color w:val="000000"/>
                <w:lang w:val="uk-UA"/>
              </w:rPr>
              <w:t>відмінність</w:t>
            </w:r>
            <w:r w:rsidRPr="00922883">
              <w:rPr>
                <w:rFonts w:ascii="Times New Roman" w:hAnsi="Times New Roman" w:cs="Times New Roman"/>
                <w:color w:val="000000"/>
                <w:lang w:val="uk-UA"/>
              </w:rPr>
              <w:t xml:space="preserve"> між такими поняттями, як: </w:t>
            </w:r>
            <w:r>
              <w:rPr>
                <w:rFonts w:ascii="Times New Roman" w:hAnsi="Times New Roman" w:cs="Times New Roman"/>
                <w:bCs/>
                <w:i/>
                <w:color w:val="000000"/>
                <w:lang w:val="uk-UA"/>
              </w:rPr>
              <w:t>пенсія</w:t>
            </w:r>
            <w:r w:rsidRPr="004D04B7">
              <w:rPr>
                <w:rFonts w:ascii="Times New Roman" w:hAnsi="Times New Roman" w:cs="Times New Roman"/>
                <w:bCs/>
                <w:i/>
                <w:color w:val="000000"/>
                <w:lang w:val="uk-UA"/>
              </w:rPr>
              <w:t xml:space="preserve"> - </w:t>
            </w:r>
            <w:r>
              <w:rPr>
                <w:rFonts w:ascii="Times New Roman" w:hAnsi="Times New Roman" w:cs="Times New Roman"/>
                <w:bCs/>
                <w:i/>
                <w:color w:val="000000"/>
                <w:lang w:val="uk-UA"/>
              </w:rPr>
              <w:t>цільова грошова допомога</w:t>
            </w:r>
            <w:r>
              <w:rPr>
                <w:rStyle w:val="4"/>
                <w:rFonts w:ascii="Times New Roman" w:hAnsi="Times New Roman" w:cs="Times New Roman"/>
                <w:bCs/>
                <w:iCs/>
                <w:color w:val="000000"/>
                <w:lang w:val="uk-UA"/>
              </w:rPr>
              <w:t>; вирішити задачі до теми заняття</w:t>
            </w:r>
          </w:p>
          <w:p w14:paraId="421A30AB" w14:textId="4B08716B" w:rsidR="00E34FCC" w:rsidRDefault="00E34FCC" w:rsidP="00E34FCC">
            <w:pPr>
              <w:pStyle w:val="Standard"/>
              <w:rPr>
                <w:rFonts w:ascii="Times New Roman" w:hAnsi="Times New Roman" w:cs="Times New Roman"/>
                <w:bCs/>
                <w:i/>
                <w:color w:val="000000"/>
                <w:lang w:val="uk-UA"/>
              </w:rPr>
            </w:pPr>
          </w:p>
          <w:p w14:paraId="5C041865" w14:textId="77777777" w:rsidR="00E34FCC" w:rsidRPr="00922883" w:rsidRDefault="00E34FCC" w:rsidP="00E34FCC">
            <w:pPr>
              <w:pStyle w:val="Standard"/>
              <w:rPr>
                <w:rFonts w:ascii="Times New Roman" w:hAnsi="Times New Roman" w:cs="Times New Roman"/>
                <w:b/>
                <w:bCs/>
                <w:color w:val="000000"/>
                <w:lang w:val="uk-UA"/>
              </w:rPr>
            </w:pP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28C193" w14:textId="2F678634" w:rsidR="00E34FCC" w:rsidRDefault="00E34FCC" w:rsidP="00E34FCC">
            <w:pPr>
              <w:pStyle w:val="Standard"/>
              <w:rPr>
                <w:rFonts w:ascii="Times New Roman" w:hAnsi="Times New Roman" w:cs="Times New Roman"/>
                <w:lang w:val="uk-UA"/>
              </w:rPr>
            </w:pPr>
            <w:r>
              <w:rPr>
                <w:rFonts w:ascii="Times New Roman" w:hAnsi="Times New Roman" w:cs="Times New Roman"/>
                <w:lang w:val="uk-UA"/>
              </w:rPr>
              <w:t>Завдання виконуються згідно визначеної викладачем дати (дедлайн)</w:t>
            </w:r>
          </w:p>
        </w:tc>
      </w:tr>
      <w:tr w:rsidR="00E34FCC" w14:paraId="0DC34308" w14:textId="77777777" w:rsidTr="00367E9F">
        <w:trPr>
          <w:trHeight w:val="361"/>
          <w:jc w:val="center"/>
        </w:trPr>
        <w:tc>
          <w:tcPr>
            <w:tcW w:w="63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DF018A" w14:textId="283E0E00" w:rsidR="00E34FCC" w:rsidRDefault="00E34FCC" w:rsidP="00E34FCC">
            <w:pPr>
              <w:pStyle w:val="Standard"/>
              <w:jc w:val="center"/>
              <w:rPr>
                <w:rFonts w:ascii="Times New Roman" w:hAnsi="Times New Roman"/>
                <w:lang w:val="uk-UA"/>
              </w:rPr>
            </w:pPr>
            <w:r>
              <w:rPr>
                <w:rFonts w:ascii="Times New Roman" w:hAnsi="Times New Roman"/>
                <w:lang w:val="uk-UA"/>
              </w:rPr>
              <w:t>5</w:t>
            </w:r>
          </w:p>
        </w:tc>
        <w:tc>
          <w:tcPr>
            <w:tcW w:w="29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4AC280" w14:textId="174C938A" w:rsidR="00E34FCC" w:rsidRPr="001E0BF2" w:rsidRDefault="00E34FCC" w:rsidP="00E34FCC">
            <w:pPr>
              <w:tabs>
                <w:tab w:val="left" w:pos="284"/>
                <w:tab w:val="left" w:pos="567"/>
              </w:tabs>
              <w:snapToGrid w:val="0"/>
              <w:spacing w:line="228" w:lineRule="auto"/>
              <w:rPr>
                <w:rFonts w:eastAsia="Times New Roman"/>
                <w:b/>
                <w:bCs/>
                <w:i/>
                <w:iCs/>
                <w:sz w:val="24"/>
                <w:szCs w:val="24"/>
              </w:rPr>
            </w:pPr>
            <w:r w:rsidRPr="00FC1298">
              <w:rPr>
                <w:rStyle w:val="3"/>
                <w:rFonts w:eastAsia="Times New Roman"/>
                <w:sz w:val="24"/>
                <w:szCs w:val="24"/>
              </w:rPr>
              <w:t xml:space="preserve">Тема </w:t>
            </w:r>
            <w:r>
              <w:rPr>
                <w:rStyle w:val="3"/>
                <w:rFonts w:eastAsia="Times New Roman"/>
                <w:sz w:val="24"/>
                <w:szCs w:val="24"/>
              </w:rPr>
              <w:t>5</w:t>
            </w:r>
            <w:r w:rsidRPr="00FC1298">
              <w:rPr>
                <w:rStyle w:val="3"/>
                <w:rFonts w:eastAsia="Times New Roman"/>
                <w:sz w:val="24"/>
                <w:szCs w:val="24"/>
              </w:rPr>
              <w:t xml:space="preserve">. </w:t>
            </w:r>
            <w:r w:rsidRPr="00A9047D">
              <w:rPr>
                <w:rFonts w:ascii="PT Sans" w:eastAsia="PT Sans" w:hAnsi="PT Sans" w:cs="PT Sans"/>
                <w:sz w:val="24"/>
                <w:szCs w:val="24"/>
              </w:rPr>
              <w:t>Право громадян України на пенсійне забезпечення</w:t>
            </w:r>
          </w:p>
        </w:tc>
        <w:tc>
          <w:tcPr>
            <w:tcW w:w="439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14B19F" w14:textId="3CAD08ED" w:rsidR="00E34FCC" w:rsidRDefault="00E34FCC" w:rsidP="00E34FCC">
            <w:pPr>
              <w:pStyle w:val="Standard"/>
              <w:rPr>
                <w:rFonts w:ascii="Times New Roman" w:hAnsi="Times New Roman" w:cs="Times New Roman"/>
                <w:bCs/>
                <w:i/>
                <w:color w:val="000000"/>
                <w:lang w:val="uk-UA"/>
              </w:rPr>
            </w:pPr>
            <w:r w:rsidRPr="00922883">
              <w:rPr>
                <w:rFonts w:ascii="Times New Roman" w:hAnsi="Times New Roman" w:cs="Times New Roman"/>
                <w:b/>
                <w:bCs/>
                <w:color w:val="000000"/>
                <w:lang w:val="uk-UA"/>
              </w:rPr>
              <w:t>Уміти</w:t>
            </w:r>
            <w:r w:rsidRPr="00922883">
              <w:rPr>
                <w:rFonts w:ascii="Times New Roman" w:hAnsi="Times New Roman" w:cs="Times New Roman"/>
                <w:color w:val="000000"/>
                <w:lang w:val="uk-UA"/>
              </w:rPr>
              <w:t xml:space="preserve"> пояснити, яка саме </w:t>
            </w:r>
            <w:r w:rsidRPr="00922883">
              <w:rPr>
                <w:rFonts w:ascii="Times New Roman" w:hAnsi="Times New Roman" w:cs="Times New Roman"/>
                <w:bCs/>
                <w:i/>
                <w:color w:val="000000"/>
                <w:lang w:val="uk-UA"/>
              </w:rPr>
              <w:t>відмінність</w:t>
            </w:r>
            <w:r w:rsidRPr="00922883">
              <w:rPr>
                <w:rFonts w:ascii="Times New Roman" w:hAnsi="Times New Roman" w:cs="Times New Roman"/>
                <w:color w:val="000000"/>
                <w:lang w:val="uk-UA"/>
              </w:rPr>
              <w:t xml:space="preserve"> між такими поняттями, як: </w:t>
            </w:r>
            <w:r>
              <w:rPr>
                <w:rStyle w:val="4"/>
                <w:rFonts w:ascii="Times New Roman" w:hAnsi="Times New Roman" w:cs="Times New Roman"/>
                <w:bCs/>
                <w:i/>
                <w:color w:val="000000"/>
                <w:lang w:val="uk-UA"/>
              </w:rPr>
              <w:t>соціальна допомога-</w:t>
            </w:r>
            <w:r w:rsidR="00252F1F">
              <w:rPr>
                <w:rFonts w:ascii="Times New Roman" w:hAnsi="Times New Roman" w:cs="Times New Roman"/>
                <w:bCs/>
                <w:i/>
                <w:color w:val="000000"/>
                <w:lang w:val="uk-UA"/>
              </w:rPr>
              <w:t>пенсія</w:t>
            </w:r>
            <w:r w:rsidR="00252F1F" w:rsidRPr="004D04B7">
              <w:rPr>
                <w:rFonts w:ascii="Times New Roman" w:hAnsi="Times New Roman" w:cs="Times New Roman"/>
                <w:bCs/>
                <w:i/>
                <w:color w:val="000000"/>
                <w:lang w:val="uk-UA"/>
              </w:rPr>
              <w:t xml:space="preserve"> - </w:t>
            </w:r>
            <w:r w:rsidR="00252F1F">
              <w:rPr>
                <w:rFonts w:ascii="Times New Roman" w:hAnsi="Times New Roman" w:cs="Times New Roman"/>
                <w:bCs/>
                <w:i/>
                <w:color w:val="000000"/>
                <w:lang w:val="uk-UA"/>
              </w:rPr>
              <w:t>цільова грошова допомога</w:t>
            </w:r>
            <w:r>
              <w:rPr>
                <w:rStyle w:val="4"/>
                <w:rFonts w:ascii="Times New Roman" w:hAnsi="Times New Roman" w:cs="Times New Roman"/>
                <w:bCs/>
                <w:iCs/>
                <w:color w:val="000000"/>
                <w:lang w:val="uk-UA"/>
              </w:rPr>
              <w:t xml:space="preserve">; вирішити задачі до теми </w:t>
            </w:r>
            <w:r>
              <w:rPr>
                <w:rStyle w:val="4"/>
                <w:rFonts w:ascii="Times New Roman" w:hAnsi="Times New Roman" w:cs="Times New Roman"/>
                <w:bCs/>
                <w:iCs/>
                <w:color w:val="000000"/>
                <w:lang w:val="uk-UA"/>
              </w:rPr>
              <w:lastRenderedPageBreak/>
              <w:t>заняття</w:t>
            </w:r>
            <w:r w:rsidR="00252F1F">
              <w:rPr>
                <w:rStyle w:val="4"/>
                <w:rFonts w:ascii="Times New Roman" w:hAnsi="Times New Roman" w:cs="Times New Roman"/>
                <w:bCs/>
                <w:iCs/>
                <w:color w:val="000000"/>
                <w:lang w:val="uk-UA"/>
              </w:rPr>
              <w:t>, виконати тестове завдання</w:t>
            </w:r>
          </w:p>
          <w:p w14:paraId="56EEE3D2" w14:textId="765134C6" w:rsidR="00E34FCC" w:rsidRPr="00861CDE" w:rsidRDefault="00E34FCC" w:rsidP="00E34FCC">
            <w:pPr>
              <w:pStyle w:val="Standard"/>
              <w:rPr>
                <w:rFonts w:ascii="Times New Roman" w:hAnsi="Times New Roman"/>
                <w:lang w:val="uk-UA"/>
              </w:rPr>
            </w:pPr>
          </w:p>
        </w:tc>
        <w:tc>
          <w:tcPr>
            <w:tcW w:w="20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A6DEEF" w14:textId="1393C784" w:rsidR="00E34FCC" w:rsidRPr="00D6481E" w:rsidRDefault="00E34FCC" w:rsidP="00E34FCC">
            <w:pPr>
              <w:pStyle w:val="Standard"/>
              <w:rPr>
                <w:rFonts w:ascii="Times New Roman" w:hAnsi="Times New Roman" w:cs="Times New Roman"/>
                <w:lang w:val="uk-UA"/>
              </w:rPr>
            </w:pPr>
            <w:r>
              <w:rPr>
                <w:rFonts w:ascii="Times New Roman" w:hAnsi="Times New Roman" w:cs="Times New Roman"/>
                <w:lang w:val="uk-UA"/>
              </w:rPr>
              <w:lastRenderedPageBreak/>
              <w:t xml:space="preserve">Завдання виконуються згідно визначеної викладачем дати </w:t>
            </w:r>
            <w:r>
              <w:rPr>
                <w:rFonts w:ascii="Times New Roman" w:hAnsi="Times New Roman" w:cs="Times New Roman"/>
                <w:lang w:val="uk-UA"/>
              </w:rPr>
              <w:lastRenderedPageBreak/>
              <w:t>(дедлайн)</w:t>
            </w:r>
          </w:p>
        </w:tc>
      </w:tr>
      <w:tr w:rsidR="00E34FCC" w14:paraId="718E4084"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EF32F8" w14:textId="04A17266" w:rsidR="00E34FCC" w:rsidRDefault="00E34FCC" w:rsidP="00E34FCC">
            <w:pPr>
              <w:pStyle w:val="Standard"/>
              <w:jc w:val="center"/>
              <w:rPr>
                <w:rFonts w:ascii="Times New Roman" w:hAnsi="Times New Roman"/>
                <w:lang w:val="uk-UA"/>
              </w:rPr>
            </w:pPr>
            <w:r>
              <w:rPr>
                <w:rFonts w:ascii="Times New Roman" w:hAnsi="Times New Roman"/>
                <w:lang w:val="uk-UA"/>
              </w:rPr>
              <w:lastRenderedPageBreak/>
              <w:t>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831C3F" w14:textId="3F02538E" w:rsidR="00E34FCC" w:rsidRPr="001B62CA" w:rsidRDefault="00E34FCC" w:rsidP="00E34FCC">
            <w:pPr>
              <w:tabs>
                <w:tab w:val="left" w:pos="284"/>
                <w:tab w:val="left" w:pos="567"/>
              </w:tabs>
              <w:snapToGrid w:val="0"/>
              <w:spacing w:line="228" w:lineRule="auto"/>
              <w:rPr>
                <w:rFonts w:eastAsia="Times New Roman"/>
                <w:sz w:val="24"/>
                <w:szCs w:val="24"/>
              </w:rPr>
            </w:pPr>
            <w:r w:rsidRPr="00FC1298">
              <w:rPr>
                <w:rStyle w:val="3"/>
                <w:rFonts w:eastAsia="Times New Roman"/>
                <w:sz w:val="24"/>
                <w:szCs w:val="24"/>
              </w:rPr>
              <w:t xml:space="preserve">Тема </w:t>
            </w:r>
            <w:r>
              <w:rPr>
                <w:rStyle w:val="3"/>
                <w:rFonts w:eastAsia="Times New Roman"/>
                <w:sz w:val="24"/>
                <w:szCs w:val="24"/>
              </w:rPr>
              <w:t>6</w:t>
            </w:r>
            <w:r w:rsidRPr="00FC1298">
              <w:rPr>
                <w:rStyle w:val="3"/>
                <w:rFonts w:eastAsia="Times New Roman"/>
                <w:sz w:val="24"/>
                <w:szCs w:val="24"/>
              </w:rPr>
              <w:t xml:space="preserve">. </w:t>
            </w:r>
            <w:r w:rsidR="00984AD5" w:rsidRPr="00D11DFD">
              <w:rPr>
                <w:rFonts w:cs="Tahoma"/>
                <w:sz w:val="24"/>
                <w:szCs w:val="24"/>
              </w:rPr>
              <w:t>Пенсії за віком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4727B" w14:textId="147A5863" w:rsidR="00E34FCC" w:rsidRPr="00984AD5" w:rsidRDefault="00984AD5" w:rsidP="00E34FCC">
            <w:pPr>
              <w:pStyle w:val="Standard"/>
              <w:rPr>
                <w:rFonts w:ascii="Times New Roman" w:hAnsi="Times New Roman" w:cs="Times New Roman"/>
                <w:bCs/>
                <w:i/>
                <w:color w:val="000000"/>
                <w:lang w:val="uk-UA"/>
              </w:rPr>
            </w:pPr>
            <w:r w:rsidRPr="00922883">
              <w:rPr>
                <w:rFonts w:ascii="Times New Roman" w:hAnsi="Times New Roman" w:cs="Times New Roman"/>
                <w:b/>
                <w:bCs/>
                <w:color w:val="000000"/>
                <w:lang w:val="uk-UA"/>
              </w:rPr>
              <w:t>Уміти</w:t>
            </w:r>
            <w:r w:rsidRPr="00922883">
              <w:rPr>
                <w:rFonts w:ascii="Times New Roman" w:hAnsi="Times New Roman" w:cs="Times New Roman"/>
                <w:color w:val="000000"/>
                <w:lang w:val="uk-UA"/>
              </w:rPr>
              <w:t xml:space="preserve"> пояснити, яка саме </w:t>
            </w:r>
            <w:r w:rsidRPr="00922883">
              <w:rPr>
                <w:rFonts w:ascii="Times New Roman" w:hAnsi="Times New Roman" w:cs="Times New Roman"/>
                <w:bCs/>
                <w:i/>
                <w:color w:val="000000"/>
                <w:lang w:val="uk-UA"/>
              </w:rPr>
              <w:t>відмінність</w:t>
            </w:r>
            <w:r w:rsidRPr="00922883">
              <w:rPr>
                <w:rFonts w:ascii="Times New Roman" w:hAnsi="Times New Roman" w:cs="Times New Roman"/>
                <w:color w:val="000000"/>
                <w:lang w:val="uk-UA"/>
              </w:rPr>
              <w:t xml:space="preserve"> між такими поняттями, як: </w:t>
            </w:r>
            <w:r>
              <w:rPr>
                <w:rStyle w:val="5"/>
                <w:rFonts w:ascii="Times New Roman" w:hAnsi="Times New Roman" w:cs="Times New Roman"/>
                <w:bCs/>
                <w:i/>
                <w:color w:val="000000"/>
                <w:lang w:val="uk-UA"/>
              </w:rPr>
              <w:t>пенсія</w:t>
            </w:r>
            <w:r w:rsidRPr="00192197">
              <w:rPr>
                <w:rStyle w:val="5"/>
                <w:rFonts w:ascii="Times New Roman" w:hAnsi="Times New Roman" w:cs="Times New Roman"/>
                <w:bCs/>
                <w:i/>
                <w:color w:val="000000"/>
                <w:lang w:val="uk-UA"/>
              </w:rPr>
              <w:t xml:space="preserve"> - </w:t>
            </w:r>
            <w:r>
              <w:rPr>
                <w:rStyle w:val="5"/>
                <w:rFonts w:ascii="Times New Roman" w:hAnsi="Times New Roman" w:cs="Times New Roman"/>
                <w:bCs/>
                <w:i/>
                <w:color w:val="000000"/>
                <w:lang w:val="uk-UA"/>
              </w:rPr>
              <w:t>мінімальна пенсія</w:t>
            </w:r>
            <w:r w:rsidRPr="00192197">
              <w:rPr>
                <w:rStyle w:val="5"/>
                <w:rFonts w:ascii="Times New Roman" w:hAnsi="Times New Roman" w:cs="Times New Roman"/>
                <w:bCs/>
                <w:i/>
                <w:color w:val="000000"/>
                <w:lang w:val="uk-UA"/>
              </w:rPr>
              <w:t xml:space="preserve"> </w:t>
            </w:r>
            <w:r>
              <w:rPr>
                <w:rStyle w:val="5"/>
                <w:rFonts w:ascii="Times New Roman" w:hAnsi="Times New Roman" w:cs="Times New Roman"/>
                <w:bCs/>
                <w:i/>
                <w:color w:val="000000"/>
                <w:lang w:val="uk-UA"/>
              </w:rPr>
              <w:t>–</w:t>
            </w:r>
            <w:r w:rsidRPr="00192197">
              <w:rPr>
                <w:rStyle w:val="5"/>
                <w:rFonts w:ascii="Times New Roman" w:hAnsi="Times New Roman" w:cs="Times New Roman"/>
                <w:bCs/>
                <w:i/>
                <w:color w:val="000000"/>
                <w:lang w:val="uk-UA"/>
              </w:rPr>
              <w:t xml:space="preserve"> </w:t>
            </w:r>
            <w:r>
              <w:rPr>
                <w:rStyle w:val="5"/>
                <w:rFonts w:ascii="Times New Roman" w:hAnsi="Times New Roman" w:cs="Times New Roman"/>
                <w:bCs/>
                <w:i/>
                <w:color w:val="000000"/>
                <w:lang w:val="uk-UA"/>
              </w:rPr>
              <w:t>максимальна пенсія; граничний мінімум – граничний максимум</w:t>
            </w:r>
            <w:r>
              <w:rPr>
                <w:rStyle w:val="4"/>
                <w:rFonts w:ascii="Times New Roman" w:hAnsi="Times New Roman" w:cs="Times New Roman"/>
                <w:bCs/>
                <w:iCs/>
                <w:color w:val="000000"/>
                <w:lang w:val="uk-UA"/>
              </w:rPr>
              <w:t>; вирішити задачі до теми заняття</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48A929" w14:textId="3D2C8857" w:rsidR="00E34FCC" w:rsidRPr="003B005B" w:rsidRDefault="00E34FCC" w:rsidP="00E34FCC">
            <w:pPr>
              <w:pStyle w:val="Standard"/>
              <w:rPr>
                <w:rFonts w:ascii="Times New Roman" w:hAnsi="Times New Roman" w:cs="Times New Roman"/>
                <w:lang w:val="uk-UA"/>
              </w:rPr>
            </w:pPr>
            <w:r>
              <w:rPr>
                <w:rFonts w:ascii="Times New Roman" w:hAnsi="Times New Roman" w:cs="Times New Roman"/>
                <w:lang w:val="uk-UA"/>
              </w:rPr>
              <w:t>Завдання виконуються згідно визначеної викладачем дати (дедлайн)</w:t>
            </w:r>
          </w:p>
        </w:tc>
      </w:tr>
      <w:tr w:rsidR="00E34FCC" w14:paraId="17F334E0"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F27B95" w14:textId="19C09A9F" w:rsidR="00E34FCC" w:rsidRDefault="00984AD5" w:rsidP="00E34FCC">
            <w:pPr>
              <w:pStyle w:val="Standard"/>
              <w:jc w:val="center"/>
              <w:rPr>
                <w:rFonts w:ascii="Times New Roman" w:hAnsi="Times New Roman"/>
                <w:lang w:val="uk-UA"/>
              </w:rPr>
            </w:pPr>
            <w:r>
              <w:rPr>
                <w:rFonts w:ascii="Times New Roman" w:hAnsi="Times New Roman"/>
                <w:lang w:val="uk-UA"/>
              </w:rPr>
              <w:t>7</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7C002F" w14:textId="35AB8FAD" w:rsidR="00E34FCC" w:rsidRPr="001E1765" w:rsidRDefault="00E34FCC" w:rsidP="00E34FCC">
            <w:pPr>
              <w:tabs>
                <w:tab w:val="left" w:pos="284"/>
                <w:tab w:val="left" w:pos="567"/>
              </w:tabs>
              <w:snapToGrid w:val="0"/>
              <w:spacing w:line="228" w:lineRule="auto"/>
              <w:rPr>
                <w:rFonts w:eastAsia="Times New Roman"/>
                <w:b/>
                <w:bCs/>
                <w:i/>
                <w:iCs/>
                <w:sz w:val="24"/>
                <w:szCs w:val="24"/>
              </w:rPr>
            </w:pPr>
            <w:r w:rsidRPr="00FC1298">
              <w:rPr>
                <w:rStyle w:val="3"/>
                <w:rFonts w:eastAsia="Times New Roman"/>
                <w:sz w:val="24"/>
                <w:szCs w:val="24"/>
              </w:rPr>
              <w:t xml:space="preserve">Тема </w:t>
            </w:r>
            <w:r w:rsidR="00984AD5">
              <w:rPr>
                <w:rStyle w:val="3"/>
                <w:rFonts w:eastAsia="Times New Roman"/>
                <w:sz w:val="24"/>
                <w:szCs w:val="24"/>
              </w:rPr>
              <w:t>7</w:t>
            </w:r>
            <w:r w:rsidRPr="00FC1298">
              <w:rPr>
                <w:rStyle w:val="3"/>
                <w:rFonts w:eastAsia="Times New Roman"/>
                <w:sz w:val="24"/>
                <w:szCs w:val="24"/>
              </w:rPr>
              <w:t xml:space="preserve">. </w:t>
            </w:r>
            <w:r>
              <w:rPr>
                <w:rStyle w:val="3"/>
                <w:rFonts w:eastAsia="Times New Roman"/>
                <w:bCs/>
                <w:iCs/>
                <w:sz w:val="24"/>
                <w:szCs w:val="24"/>
              </w:rPr>
              <w:t>Пенсії по інвалідності</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896C13" w14:textId="4A0F6895" w:rsidR="00E34FCC" w:rsidRPr="005D4C86" w:rsidRDefault="00E34FCC" w:rsidP="00E34FCC">
            <w:pPr>
              <w:pStyle w:val="Standard"/>
              <w:rPr>
                <w:rFonts w:ascii="Times New Roman" w:hAnsi="Times New Roman" w:cs="Times New Roman"/>
                <w:bCs/>
                <w:i/>
                <w:color w:val="000000"/>
                <w:lang w:val="uk-UA"/>
              </w:rPr>
            </w:pPr>
            <w:r w:rsidRPr="00922883">
              <w:rPr>
                <w:rFonts w:ascii="Times New Roman" w:hAnsi="Times New Roman" w:cs="Times New Roman"/>
                <w:b/>
                <w:bCs/>
                <w:color w:val="000000"/>
                <w:lang w:val="uk-UA"/>
              </w:rPr>
              <w:t>Уміти</w:t>
            </w:r>
            <w:r w:rsidRPr="00922883">
              <w:rPr>
                <w:rFonts w:ascii="Times New Roman" w:hAnsi="Times New Roman" w:cs="Times New Roman"/>
                <w:color w:val="000000"/>
                <w:lang w:val="uk-UA"/>
              </w:rPr>
              <w:t xml:space="preserve"> пояснити, яка саме </w:t>
            </w:r>
            <w:r w:rsidRPr="00922883">
              <w:rPr>
                <w:rFonts w:ascii="Times New Roman" w:hAnsi="Times New Roman" w:cs="Times New Roman"/>
                <w:bCs/>
                <w:i/>
                <w:color w:val="000000"/>
                <w:lang w:val="uk-UA"/>
              </w:rPr>
              <w:t>відмінність</w:t>
            </w:r>
            <w:r w:rsidRPr="00922883">
              <w:rPr>
                <w:rFonts w:ascii="Times New Roman" w:hAnsi="Times New Roman" w:cs="Times New Roman"/>
                <w:color w:val="000000"/>
                <w:lang w:val="uk-UA"/>
              </w:rPr>
              <w:t xml:space="preserve"> між такими поняттями, як: </w:t>
            </w:r>
            <w:r>
              <w:rPr>
                <w:rFonts w:ascii="Times New Roman" w:hAnsi="Times New Roman" w:cs="Times New Roman"/>
                <w:bCs/>
                <w:i/>
                <w:color w:val="000000"/>
                <w:lang w:val="uk-UA"/>
              </w:rPr>
              <w:t>непрацездатність</w:t>
            </w:r>
            <w:r w:rsidRPr="00722AD4">
              <w:rPr>
                <w:rFonts w:ascii="Times New Roman" w:hAnsi="Times New Roman" w:cs="Times New Roman"/>
                <w:bCs/>
                <w:i/>
                <w:color w:val="000000"/>
                <w:lang w:val="uk-UA"/>
              </w:rPr>
              <w:t xml:space="preserve"> </w:t>
            </w:r>
            <w:r>
              <w:rPr>
                <w:rFonts w:ascii="Times New Roman" w:hAnsi="Times New Roman" w:cs="Times New Roman"/>
                <w:bCs/>
                <w:i/>
                <w:color w:val="000000"/>
                <w:lang w:val="uk-UA"/>
              </w:rPr>
              <w:t>–</w:t>
            </w:r>
            <w:r w:rsidRPr="00722AD4">
              <w:rPr>
                <w:rFonts w:ascii="Times New Roman" w:hAnsi="Times New Roman" w:cs="Times New Roman"/>
                <w:bCs/>
                <w:i/>
                <w:color w:val="000000"/>
                <w:lang w:val="uk-UA"/>
              </w:rPr>
              <w:t xml:space="preserve"> </w:t>
            </w:r>
            <w:r>
              <w:rPr>
                <w:rFonts w:ascii="Times New Roman" w:hAnsi="Times New Roman" w:cs="Times New Roman"/>
                <w:bCs/>
                <w:i/>
                <w:color w:val="000000"/>
                <w:lang w:val="uk-UA"/>
              </w:rPr>
              <w:t>інвалідність; трудове каліцтво – професійне захворювання</w:t>
            </w:r>
            <w:r>
              <w:rPr>
                <w:rStyle w:val="4"/>
                <w:rFonts w:ascii="Times New Roman" w:hAnsi="Times New Roman" w:cs="Times New Roman"/>
                <w:bCs/>
                <w:iCs/>
                <w:color w:val="000000"/>
                <w:lang w:val="uk-UA"/>
              </w:rPr>
              <w:t>; вирішити задачі до теми заняття</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03F5A3" w14:textId="5D98CD78" w:rsidR="00E34FCC" w:rsidRPr="005D4C86" w:rsidRDefault="00E34FCC" w:rsidP="00E34FCC">
            <w:pPr>
              <w:pStyle w:val="Standard"/>
              <w:rPr>
                <w:rFonts w:ascii="Times New Roman" w:hAnsi="Times New Roman" w:cs="Times New Roman"/>
                <w:lang w:val="uk-UA"/>
              </w:rPr>
            </w:pPr>
            <w:r>
              <w:rPr>
                <w:rFonts w:ascii="Times New Roman" w:hAnsi="Times New Roman" w:cs="Times New Roman"/>
                <w:lang w:val="uk-UA"/>
              </w:rPr>
              <w:t>Завдання виконуються згідно визначеної викладачем дати (дедлайн)</w:t>
            </w:r>
          </w:p>
        </w:tc>
      </w:tr>
      <w:tr w:rsidR="00E34FCC" w14:paraId="53C120EB"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4033DD" w14:textId="33A00C60" w:rsidR="00E34FCC" w:rsidRDefault="00984AD5" w:rsidP="00E34FCC">
            <w:pPr>
              <w:pStyle w:val="Standard"/>
              <w:jc w:val="center"/>
              <w:rPr>
                <w:rFonts w:ascii="Times New Roman" w:hAnsi="Times New Roman"/>
                <w:lang w:val="uk-UA"/>
              </w:rPr>
            </w:pPr>
            <w:r>
              <w:rPr>
                <w:rFonts w:ascii="Times New Roman" w:hAnsi="Times New Roman"/>
                <w:lang w:val="uk-UA"/>
              </w:rPr>
              <w:t>8</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1291DC" w14:textId="20C5E0D5" w:rsidR="00E34FCC" w:rsidRPr="001E1765" w:rsidRDefault="00E34FCC" w:rsidP="00E34FCC">
            <w:pPr>
              <w:tabs>
                <w:tab w:val="left" w:pos="284"/>
                <w:tab w:val="left" w:pos="567"/>
              </w:tabs>
              <w:snapToGrid w:val="0"/>
              <w:spacing w:line="228" w:lineRule="auto"/>
              <w:rPr>
                <w:rFonts w:eastAsia="Times New Roman"/>
                <w:bCs/>
                <w:iCs/>
                <w:sz w:val="24"/>
                <w:szCs w:val="24"/>
              </w:rPr>
            </w:pPr>
            <w:r w:rsidRPr="00FC1298">
              <w:rPr>
                <w:rStyle w:val="3"/>
                <w:rFonts w:eastAsia="Times New Roman"/>
                <w:sz w:val="24"/>
                <w:szCs w:val="24"/>
              </w:rPr>
              <w:t xml:space="preserve">Тема </w:t>
            </w:r>
            <w:r w:rsidR="00984AD5">
              <w:rPr>
                <w:rStyle w:val="3"/>
                <w:rFonts w:eastAsia="Times New Roman"/>
                <w:sz w:val="24"/>
                <w:szCs w:val="24"/>
              </w:rPr>
              <w:t>8</w:t>
            </w:r>
            <w:r w:rsidRPr="00FC1298">
              <w:rPr>
                <w:rStyle w:val="3"/>
                <w:rFonts w:eastAsia="Times New Roman"/>
                <w:sz w:val="24"/>
                <w:szCs w:val="24"/>
              </w:rPr>
              <w:t>.</w:t>
            </w:r>
            <w:r>
              <w:rPr>
                <w:rStyle w:val="3"/>
                <w:rFonts w:eastAsia="Times New Roman"/>
                <w:sz w:val="24"/>
                <w:szCs w:val="24"/>
              </w:rPr>
              <w:t xml:space="preserve"> </w:t>
            </w:r>
            <w:r>
              <w:rPr>
                <w:rStyle w:val="3"/>
                <w:rFonts w:eastAsia="Times New Roman"/>
                <w:bCs/>
                <w:iCs/>
                <w:sz w:val="24"/>
                <w:szCs w:val="24"/>
              </w:rPr>
              <w:t>Пенсії у разі втрати годувальника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725FF8" w14:textId="4A96F84D" w:rsidR="00E34FCC" w:rsidRPr="001C09F6" w:rsidRDefault="00E34FCC" w:rsidP="00E34FCC">
            <w:pPr>
              <w:pStyle w:val="Standard"/>
              <w:rPr>
                <w:rFonts w:ascii="Times New Roman" w:hAnsi="Times New Roman"/>
                <w:lang w:val="uk-UA"/>
              </w:rPr>
            </w:pPr>
            <w:r w:rsidRPr="00922883">
              <w:rPr>
                <w:rFonts w:ascii="Times New Roman" w:hAnsi="Times New Roman" w:cs="Times New Roman"/>
                <w:b/>
                <w:bCs/>
                <w:color w:val="000000"/>
                <w:lang w:val="uk-UA"/>
              </w:rPr>
              <w:t>Уміти</w:t>
            </w:r>
            <w:r w:rsidRPr="00922883">
              <w:rPr>
                <w:rFonts w:ascii="Times New Roman" w:hAnsi="Times New Roman" w:cs="Times New Roman"/>
                <w:color w:val="000000"/>
                <w:lang w:val="uk-UA"/>
              </w:rPr>
              <w:t xml:space="preserve"> </w:t>
            </w:r>
            <w:r>
              <w:rPr>
                <w:rFonts w:ascii="Times New Roman" w:hAnsi="Times New Roman"/>
                <w:lang w:val="uk-UA"/>
              </w:rPr>
              <w:t>визначати непрацездатних членів сім’ї померлого годувальника щодо права на отримання пенсії</w:t>
            </w:r>
            <w:r>
              <w:rPr>
                <w:rStyle w:val="4"/>
                <w:rFonts w:ascii="Times New Roman" w:hAnsi="Times New Roman" w:cs="Times New Roman"/>
                <w:bCs/>
                <w:iCs/>
                <w:color w:val="000000"/>
                <w:lang w:val="uk-UA"/>
              </w:rPr>
              <w:t>; вирішити задачі до теми заняття</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D865AB" w14:textId="34F51EDC" w:rsidR="00E34FCC" w:rsidRDefault="00E34FCC" w:rsidP="00E34FCC">
            <w:pPr>
              <w:pStyle w:val="Standard"/>
              <w:rPr>
                <w:rFonts w:ascii="Times New Roman" w:hAnsi="Times New Roman"/>
                <w:lang w:val="uk-UA"/>
              </w:rPr>
            </w:pPr>
            <w:r>
              <w:rPr>
                <w:rFonts w:ascii="Times New Roman" w:hAnsi="Times New Roman" w:cs="Times New Roman"/>
                <w:lang w:val="uk-UA"/>
              </w:rPr>
              <w:t>Завдання виконуються згідно визначеної викладачем дати (дедлайн)</w:t>
            </w:r>
          </w:p>
        </w:tc>
      </w:tr>
      <w:tr w:rsidR="00E34FCC" w14:paraId="7D2B6002"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D619E3" w14:textId="4203FD55" w:rsidR="00E34FCC" w:rsidRDefault="00984AD5" w:rsidP="00E34FCC">
            <w:pPr>
              <w:pStyle w:val="Standard"/>
              <w:jc w:val="center"/>
              <w:rPr>
                <w:rFonts w:ascii="Times New Roman" w:hAnsi="Times New Roman"/>
                <w:lang w:val="uk-UA"/>
              </w:rPr>
            </w:pPr>
            <w:r>
              <w:rPr>
                <w:rFonts w:ascii="Times New Roman" w:hAnsi="Times New Roman"/>
                <w:lang w:val="uk-UA"/>
              </w:rPr>
              <w:t>9</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AC103B" w14:textId="10FB44CC" w:rsidR="00E34FCC" w:rsidRDefault="00E34FCC" w:rsidP="00E34FCC">
            <w:pPr>
              <w:pStyle w:val="Standard"/>
              <w:rPr>
                <w:rFonts w:ascii="Times New Roman" w:hAnsi="Times New Roman"/>
                <w:lang w:val="uk-UA"/>
              </w:rPr>
            </w:pPr>
            <w:r>
              <w:rPr>
                <w:rFonts w:ascii="Times New Roman" w:hAnsi="Times New Roman"/>
                <w:lang w:val="uk-UA"/>
              </w:rPr>
              <w:t xml:space="preserve">Тема </w:t>
            </w:r>
            <w:r w:rsidR="00984AD5">
              <w:rPr>
                <w:rFonts w:ascii="Times New Roman" w:hAnsi="Times New Roman"/>
                <w:lang w:val="uk-UA"/>
              </w:rPr>
              <w:t>9</w:t>
            </w:r>
            <w:r>
              <w:rPr>
                <w:rFonts w:ascii="Times New Roman" w:hAnsi="Times New Roman"/>
                <w:lang w:val="uk-UA"/>
              </w:rPr>
              <w:t>. Стаж роботи щодо права громадян на трудову пенсію</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F75729" w14:textId="0D5C9316" w:rsidR="00E34FCC" w:rsidRDefault="00E34FCC" w:rsidP="00E34FCC">
            <w:pPr>
              <w:pStyle w:val="Standard"/>
              <w:rPr>
                <w:rStyle w:val="4"/>
                <w:rFonts w:ascii="Times New Roman" w:hAnsi="Times New Roman" w:cs="Times New Roman"/>
                <w:bCs/>
                <w:iCs/>
                <w:color w:val="000000"/>
                <w:lang w:val="uk-UA"/>
              </w:rPr>
            </w:pPr>
            <w:r w:rsidRPr="00922883">
              <w:rPr>
                <w:rFonts w:ascii="Times New Roman" w:hAnsi="Times New Roman" w:cs="Times New Roman"/>
                <w:b/>
                <w:bCs/>
                <w:color w:val="000000"/>
                <w:lang w:val="uk-UA"/>
              </w:rPr>
              <w:t>Уміти</w:t>
            </w:r>
            <w:r w:rsidRPr="00922883">
              <w:rPr>
                <w:rFonts w:ascii="Times New Roman" w:hAnsi="Times New Roman" w:cs="Times New Roman"/>
                <w:color w:val="000000"/>
                <w:lang w:val="uk-UA"/>
              </w:rPr>
              <w:t xml:space="preserve"> пояснити, </w:t>
            </w:r>
            <w:r>
              <w:rPr>
                <w:rFonts w:ascii="Times New Roman" w:hAnsi="Times New Roman"/>
                <w:lang w:val="uk-UA"/>
              </w:rPr>
              <w:t>які саме види трудової діяльності зараховуються до стажу роботи, який дає право на трудову пенсію</w:t>
            </w:r>
            <w:r>
              <w:rPr>
                <w:rStyle w:val="4"/>
                <w:rFonts w:ascii="Times New Roman" w:hAnsi="Times New Roman" w:cs="Times New Roman"/>
                <w:bCs/>
                <w:iCs/>
                <w:color w:val="000000"/>
                <w:lang w:val="uk-UA"/>
              </w:rPr>
              <w:t>; вирішити задачі до теми заняття</w:t>
            </w:r>
          </w:p>
          <w:p w14:paraId="69D7B4C8" w14:textId="3ABE6908" w:rsidR="00E34FCC" w:rsidRPr="00401522" w:rsidRDefault="00E34FCC" w:rsidP="00E34FCC">
            <w:pPr>
              <w:pStyle w:val="Standard"/>
              <w:rPr>
                <w:rFonts w:ascii="Times New Roman" w:hAnsi="Times New Roman"/>
                <w:lang w:val="uk-UA"/>
              </w:rPr>
            </w:pP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3F4449" w14:textId="7F37FF14" w:rsidR="00E34FCC" w:rsidRDefault="00E34FCC" w:rsidP="00E34FCC">
            <w:pPr>
              <w:pStyle w:val="Standard"/>
              <w:rPr>
                <w:rFonts w:ascii="Times New Roman" w:hAnsi="Times New Roman"/>
                <w:lang w:val="uk-UA"/>
              </w:rPr>
            </w:pPr>
            <w:r>
              <w:rPr>
                <w:rFonts w:ascii="Times New Roman" w:hAnsi="Times New Roman" w:cs="Times New Roman"/>
                <w:lang w:val="uk-UA"/>
              </w:rPr>
              <w:t>Завдання виконуються згідно визначеної викладачем дати (дедлайн)</w:t>
            </w:r>
          </w:p>
        </w:tc>
      </w:tr>
    </w:tbl>
    <w:p w14:paraId="040F357A" w14:textId="6FF19085" w:rsidR="00D33374" w:rsidRDefault="00DE2920" w:rsidP="00D33374">
      <w:pPr>
        <w:spacing w:before="120"/>
        <w:ind w:firstLine="567"/>
        <w:jc w:val="both"/>
        <w:rPr>
          <w:rStyle w:val="5"/>
          <w:rFonts w:cs="Symbol"/>
          <w:color w:val="000000"/>
          <w:sz w:val="24"/>
          <w:szCs w:val="24"/>
        </w:rPr>
      </w:pPr>
      <w:r>
        <w:rPr>
          <w:rStyle w:val="5"/>
          <w:rFonts w:cs="Symbol"/>
          <w:color w:val="000000"/>
          <w:sz w:val="24"/>
          <w:szCs w:val="24"/>
        </w:rPr>
        <w:t>Відповідно до навчальних планів факультетів (інститутів) с</w:t>
      </w:r>
      <w:r w:rsidR="00541CF0" w:rsidRPr="00541CF0">
        <w:rPr>
          <w:rStyle w:val="5"/>
          <w:rFonts w:cs="Symbol"/>
          <w:color w:val="000000"/>
          <w:sz w:val="24"/>
          <w:szCs w:val="24"/>
        </w:rPr>
        <w:t xml:space="preserve">туденти заочної форми навчання виконують </w:t>
      </w:r>
      <w:r w:rsidR="00B701E7" w:rsidRPr="00CB655E">
        <w:rPr>
          <w:rStyle w:val="5"/>
          <w:rFonts w:cs="Symbol"/>
          <w:b/>
          <w:color w:val="000000"/>
          <w:sz w:val="24"/>
          <w:szCs w:val="24"/>
        </w:rPr>
        <w:t>індивідуальне семестрове завдання</w:t>
      </w:r>
      <w:r w:rsidR="00B701E7">
        <w:rPr>
          <w:rStyle w:val="5"/>
          <w:rFonts w:cs="Symbol"/>
          <w:color w:val="000000"/>
          <w:sz w:val="24"/>
          <w:szCs w:val="24"/>
        </w:rPr>
        <w:t xml:space="preserve"> – </w:t>
      </w:r>
      <w:r w:rsidR="00541CF0" w:rsidRPr="00541CF0">
        <w:rPr>
          <w:rStyle w:val="5"/>
          <w:rFonts w:cs="Symbol"/>
          <w:color w:val="000000"/>
          <w:sz w:val="24"/>
          <w:szCs w:val="24"/>
        </w:rPr>
        <w:t>Домашню Контрольну Роботу (</w:t>
      </w:r>
      <w:r w:rsidR="00541CF0" w:rsidRPr="00557386">
        <w:rPr>
          <w:rStyle w:val="5"/>
          <w:rFonts w:cs="Symbol"/>
          <w:b/>
          <w:sz w:val="24"/>
          <w:szCs w:val="24"/>
        </w:rPr>
        <w:t>ДКР</w:t>
      </w:r>
      <w:r w:rsidR="00541CF0" w:rsidRPr="00541CF0">
        <w:rPr>
          <w:rStyle w:val="5"/>
          <w:rFonts w:cs="Symbol"/>
          <w:color w:val="000000"/>
          <w:sz w:val="24"/>
          <w:szCs w:val="24"/>
        </w:rPr>
        <w:t>)</w:t>
      </w:r>
      <w:r>
        <w:rPr>
          <w:rStyle w:val="5"/>
          <w:rFonts w:cs="Symbol"/>
          <w:color w:val="000000"/>
          <w:sz w:val="24"/>
          <w:szCs w:val="24"/>
        </w:rPr>
        <w:t xml:space="preserve"> або Реферат</w:t>
      </w:r>
      <w:r w:rsidR="00541CF0" w:rsidRPr="00541CF0">
        <w:rPr>
          <w:rStyle w:val="5"/>
          <w:rFonts w:cs="Symbol"/>
          <w:color w:val="000000"/>
          <w:sz w:val="24"/>
          <w:szCs w:val="24"/>
        </w:rPr>
        <w:t xml:space="preserve">. </w:t>
      </w:r>
      <w:r w:rsidR="00C6574B">
        <w:rPr>
          <w:rStyle w:val="5"/>
          <w:rFonts w:cs="Symbol"/>
          <w:color w:val="000000"/>
          <w:sz w:val="24"/>
          <w:szCs w:val="24"/>
        </w:rPr>
        <w:t xml:space="preserve">Виконані роботи надсилаються для перевірки на електронну пошту </w:t>
      </w:r>
      <w:hyperlink r:id="rId19" w:history="1">
        <w:r w:rsidR="00C6574B" w:rsidRPr="005B384E">
          <w:rPr>
            <w:rStyle w:val="a5"/>
            <w:rFonts w:cs="Symbol"/>
            <w:sz w:val="24"/>
            <w:szCs w:val="24"/>
            <w:lang w:val="en-US"/>
          </w:rPr>
          <w:t>Olga</w:t>
        </w:r>
        <w:r w:rsidR="00C6574B" w:rsidRPr="005B384E">
          <w:rPr>
            <w:rStyle w:val="a5"/>
            <w:rFonts w:cs="Symbol"/>
            <w:sz w:val="24"/>
            <w:szCs w:val="24"/>
            <w:lang w:val="ru-RU"/>
          </w:rPr>
          <w:t>_</w:t>
        </w:r>
        <w:r w:rsidR="00C6574B" w:rsidRPr="005B384E">
          <w:rPr>
            <w:rStyle w:val="a5"/>
            <w:rFonts w:cs="Symbol"/>
            <w:sz w:val="24"/>
            <w:szCs w:val="24"/>
            <w:lang w:val="en-US"/>
          </w:rPr>
          <w:t>Tykhonyuk</w:t>
        </w:r>
        <w:r w:rsidR="00C6574B" w:rsidRPr="005B384E">
          <w:rPr>
            <w:rStyle w:val="a5"/>
            <w:rFonts w:cs="Symbol"/>
            <w:sz w:val="24"/>
            <w:szCs w:val="24"/>
            <w:lang w:val="ru-RU"/>
          </w:rPr>
          <w:t>@</w:t>
        </w:r>
        <w:r w:rsidR="00C6574B" w:rsidRPr="005B384E">
          <w:rPr>
            <w:rStyle w:val="a5"/>
            <w:rFonts w:cs="Symbol"/>
            <w:sz w:val="24"/>
            <w:szCs w:val="24"/>
            <w:lang w:val="en-US"/>
          </w:rPr>
          <w:t>ukr</w:t>
        </w:r>
        <w:r w:rsidR="00C6574B" w:rsidRPr="005B384E">
          <w:rPr>
            <w:rStyle w:val="a5"/>
            <w:rFonts w:cs="Symbol"/>
            <w:sz w:val="24"/>
            <w:szCs w:val="24"/>
            <w:lang w:val="ru-RU"/>
          </w:rPr>
          <w:t>.</w:t>
        </w:r>
        <w:r w:rsidR="00C6574B" w:rsidRPr="005B384E">
          <w:rPr>
            <w:rStyle w:val="a5"/>
            <w:rFonts w:cs="Symbol"/>
            <w:sz w:val="24"/>
            <w:szCs w:val="24"/>
            <w:lang w:val="en-US"/>
          </w:rPr>
          <w:t>net</w:t>
        </w:r>
      </w:hyperlink>
      <w:r w:rsidR="00C6574B">
        <w:rPr>
          <w:rStyle w:val="5"/>
          <w:rFonts w:cs="Symbol"/>
          <w:color w:val="000000"/>
          <w:sz w:val="24"/>
          <w:szCs w:val="24"/>
        </w:rPr>
        <w:t xml:space="preserve"> не пізніше як за тиждень до початку </w:t>
      </w:r>
      <w:proofErr w:type="spellStart"/>
      <w:r w:rsidR="00C6574B">
        <w:rPr>
          <w:rStyle w:val="5"/>
          <w:rFonts w:cs="Symbol"/>
          <w:color w:val="000000"/>
          <w:sz w:val="24"/>
          <w:szCs w:val="24"/>
        </w:rPr>
        <w:t>заліково</w:t>
      </w:r>
      <w:proofErr w:type="spellEnd"/>
      <w:r w:rsidR="00C6574B">
        <w:rPr>
          <w:rStyle w:val="5"/>
          <w:rFonts w:cs="Symbol"/>
          <w:color w:val="000000"/>
          <w:sz w:val="24"/>
          <w:szCs w:val="24"/>
        </w:rPr>
        <w:t>-екзаменаційної сесії</w:t>
      </w:r>
      <w:r w:rsidR="00B701E7">
        <w:rPr>
          <w:rStyle w:val="5"/>
          <w:rFonts w:cs="Symbol"/>
          <w:color w:val="000000"/>
          <w:sz w:val="24"/>
          <w:szCs w:val="24"/>
        </w:rPr>
        <w:t xml:space="preserve"> (дедлайн)</w:t>
      </w:r>
      <w:r w:rsidR="00C6574B">
        <w:rPr>
          <w:rStyle w:val="5"/>
          <w:rFonts w:cs="Symbol"/>
          <w:color w:val="000000"/>
          <w:sz w:val="24"/>
          <w:szCs w:val="24"/>
        </w:rPr>
        <w:t xml:space="preserve">. </w:t>
      </w:r>
      <w:r w:rsidR="00B701E7">
        <w:rPr>
          <w:rStyle w:val="5"/>
          <w:rFonts w:cs="Symbol"/>
          <w:color w:val="000000"/>
          <w:sz w:val="24"/>
          <w:szCs w:val="24"/>
        </w:rPr>
        <w:t>Роботи, які здаються із порушенням термінів виконання (дедлайн)</w:t>
      </w:r>
      <w:r w:rsidR="00CB655E">
        <w:rPr>
          <w:rStyle w:val="5"/>
          <w:rFonts w:cs="Symbol"/>
          <w:color w:val="000000"/>
          <w:sz w:val="24"/>
          <w:szCs w:val="24"/>
        </w:rPr>
        <w:t xml:space="preserve">, </w:t>
      </w:r>
      <w:r w:rsidR="00CB655E" w:rsidRPr="00CB655E">
        <w:rPr>
          <w:rStyle w:val="5"/>
          <w:rFonts w:cs="Symbol"/>
          <w:b/>
          <w:color w:val="000000"/>
          <w:sz w:val="24"/>
          <w:szCs w:val="24"/>
        </w:rPr>
        <w:t>не оцінюються</w:t>
      </w:r>
      <w:r w:rsidR="00CB655E">
        <w:rPr>
          <w:rStyle w:val="5"/>
          <w:rFonts w:cs="Symbol"/>
          <w:color w:val="000000"/>
          <w:sz w:val="24"/>
          <w:szCs w:val="24"/>
        </w:rPr>
        <w:t>.</w:t>
      </w:r>
      <w:r w:rsidR="00B701E7">
        <w:rPr>
          <w:rStyle w:val="5"/>
          <w:rFonts w:cs="Symbol"/>
          <w:color w:val="000000"/>
          <w:sz w:val="24"/>
          <w:szCs w:val="24"/>
        </w:rPr>
        <w:t xml:space="preserve"> </w:t>
      </w:r>
    </w:p>
    <w:p w14:paraId="56832977" w14:textId="2FDF7165" w:rsidR="00D33374" w:rsidRPr="00D33374" w:rsidRDefault="00D33374" w:rsidP="00D33374">
      <w:pPr>
        <w:spacing w:before="120"/>
        <w:ind w:firstLine="567"/>
        <w:jc w:val="both"/>
        <w:rPr>
          <w:rFonts w:cs="Symbol"/>
          <w:color w:val="000000"/>
          <w:sz w:val="24"/>
          <w:szCs w:val="24"/>
        </w:rPr>
      </w:pPr>
      <w:r w:rsidRPr="00557386">
        <w:rPr>
          <w:b/>
          <w:sz w:val="24"/>
          <w:szCs w:val="24"/>
        </w:rPr>
        <w:t>Увага!</w:t>
      </w:r>
      <w:r w:rsidRPr="00D33374">
        <w:rPr>
          <w:sz w:val="24"/>
          <w:szCs w:val="24"/>
        </w:rPr>
        <w:t xml:space="preserve"> Зазначені роботи виконуються державною мовою. </w:t>
      </w:r>
      <w:r w:rsidR="00156129">
        <w:rPr>
          <w:sz w:val="24"/>
          <w:szCs w:val="24"/>
        </w:rPr>
        <w:t xml:space="preserve">ДКР </w:t>
      </w:r>
      <w:r w:rsidR="004439B1">
        <w:rPr>
          <w:sz w:val="24"/>
          <w:szCs w:val="24"/>
        </w:rPr>
        <w:t>(</w:t>
      </w:r>
      <w:r w:rsidR="00156129">
        <w:rPr>
          <w:sz w:val="24"/>
          <w:szCs w:val="24"/>
        </w:rPr>
        <w:t>Реферат</w:t>
      </w:r>
      <w:r w:rsidR="004439B1">
        <w:rPr>
          <w:sz w:val="24"/>
          <w:szCs w:val="24"/>
        </w:rPr>
        <w:t>)</w:t>
      </w:r>
      <w:r w:rsidR="00156129">
        <w:rPr>
          <w:sz w:val="24"/>
          <w:szCs w:val="24"/>
        </w:rPr>
        <w:t xml:space="preserve"> </w:t>
      </w:r>
      <w:r w:rsidR="00156129" w:rsidRPr="00557386">
        <w:rPr>
          <w:b/>
          <w:sz w:val="24"/>
          <w:szCs w:val="24"/>
        </w:rPr>
        <w:t>н</w:t>
      </w:r>
      <w:r w:rsidR="00EA3D03" w:rsidRPr="00557386">
        <w:rPr>
          <w:b/>
          <w:sz w:val="24"/>
          <w:szCs w:val="24"/>
        </w:rPr>
        <w:t>е о</w:t>
      </w:r>
      <w:r w:rsidRPr="00557386">
        <w:rPr>
          <w:b/>
          <w:sz w:val="24"/>
          <w:szCs w:val="24"/>
        </w:rPr>
        <w:t>цінюються</w:t>
      </w:r>
      <w:r w:rsidRPr="00D33374">
        <w:rPr>
          <w:sz w:val="24"/>
          <w:szCs w:val="24"/>
        </w:rPr>
        <w:t xml:space="preserve">, якщо виконані іншою особою, з порушенням вимог академічної доброчесності, містять </w:t>
      </w:r>
      <w:r w:rsidR="00EA3D03">
        <w:rPr>
          <w:sz w:val="24"/>
          <w:szCs w:val="24"/>
        </w:rPr>
        <w:t>посилання на нормативно-правові акти</w:t>
      </w:r>
      <w:r w:rsidRPr="00D33374">
        <w:rPr>
          <w:sz w:val="24"/>
          <w:szCs w:val="24"/>
        </w:rPr>
        <w:t xml:space="preserve">, </w:t>
      </w:r>
      <w:r w:rsidR="00156129">
        <w:rPr>
          <w:sz w:val="24"/>
          <w:szCs w:val="24"/>
        </w:rPr>
        <w:t xml:space="preserve">дію </w:t>
      </w:r>
      <w:r w:rsidRPr="00D33374">
        <w:rPr>
          <w:sz w:val="24"/>
          <w:szCs w:val="24"/>
        </w:rPr>
        <w:t>як</w:t>
      </w:r>
      <w:r w:rsidR="00156129">
        <w:rPr>
          <w:sz w:val="24"/>
          <w:szCs w:val="24"/>
        </w:rPr>
        <w:t>их скасовано відповідними постановами Кабінету Міністрів України та Верховною Радою України</w:t>
      </w:r>
      <w:r w:rsidR="00C6574B">
        <w:rPr>
          <w:sz w:val="24"/>
          <w:szCs w:val="24"/>
        </w:rPr>
        <w:t>.</w:t>
      </w:r>
    </w:p>
    <w:p w14:paraId="00DA9127" w14:textId="77777777" w:rsidR="00E0365A" w:rsidRDefault="00E0365A" w:rsidP="00E0365A">
      <w:pPr>
        <w:tabs>
          <w:tab w:val="left" w:pos="360"/>
        </w:tabs>
        <w:snapToGrid w:val="0"/>
        <w:ind w:firstLine="547"/>
        <w:jc w:val="both"/>
        <w:rPr>
          <w:sz w:val="24"/>
          <w:szCs w:val="24"/>
        </w:rPr>
      </w:pPr>
    </w:p>
    <w:p w14:paraId="5BFF2D41" w14:textId="77777777" w:rsidR="00E0365A" w:rsidRDefault="00E0365A" w:rsidP="00E0365A">
      <w:pPr>
        <w:tabs>
          <w:tab w:val="left" w:pos="360"/>
        </w:tabs>
        <w:snapToGrid w:val="0"/>
        <w:ind w:firstLine="547"/>
        <w:jc w:val="both"/>
        <w:rPr>
          <w:sz w:val="24"/>
          <w:szCs w:val="24"/>
        </w:rPr>
      </w:pPr>
      <w:r>
        <w:rPr>
          <w:sz w:val="24"/>
          <w:szCs w:val="24"/>
        </w:rPr>
        <w:t xml:space="preserve">Текст </w:t>
      </w:r>
      <w:r w:rsidRPr="00557386">
        <w:rPr>
          <w:sz w:val="24"/>
          <w:szCs w:val="24"/>
        </w:rPr>
        <w:t>ДКР</w:t>
      </w:r>
      <w:r>
        <w:rPr>
          <w:sz w:val="24"/>
          <w:szCs w:val="24"/>
        </w:rPr>
        <w:t xml:space="preserve"> </w:t>
      </w:r>
      <w:r w:rsidRPr="00DE2920">
        <w:rPr>
          <w:sz w:val="24"/>
          <w:szCs w:val="24"/>
        </w:rPr>
        <w:t>набирається на комп'ютері (</w:t>
      </w:r>
      <w:r w:rsidRPr="00DE2920">
        <w:rPr>
          <w:sz w:val="24"/>
          <w:szCs w:val="24"/>
          <w:lang w:val="en-US"/>
        </w:rPr>
        <w:t>Times</w:t>
      </w:r>
      <w:r w:rsidRPr="00DE2920">
        <w:rPr>
          <w:sz w:val="24"/>
          <w:szCs w:val="24"/>
        </w:rPr>
        <w:t xml:space="preserve"> </w:t>
      </w:r>
      <w:r w:rsidRPr="00DE2920">
        <w:rPr>
          <w:sz w:val="24"/>
          <w:szCs w:val="24"/>
          <w:lang w:val="en-US"/>
        </w:rPr>
        <w:t>New</w:t>
      </w:r>
      <w:r w:rsidRPr="00DE2920">
        <w:rPr>
          <w:sz w:val="24"/>
          <w:szCs w:val="24"/>
        </w:rPr>
        <w:t xml:space="preserve"> </w:t>
      </w:r>
      <w:r w:rsidRPr="00DE2920">
        <w:rPr>
          <w:sz w:val="24"/>
          <w:szCs w:val="24"/>
          <w:lang w:val="en-US"/>
        </w:rPr>
        <w:t>Roman</w:t>
      </w:r>
      <w:r w:rsidRPr="00DE2920">
        <w:rPr>
          <w:sz w:val="24"/>
          <w:szCs w:val="24"/>
        </w:rPr>
        <w:t>, 14 розмір</w:t>
      </w:r>
      <w:r>
        <w:rPr>
          <w:sz w:val="24"/>
          <w:szCs w:val="24"/>
        </w:rPr>
        <w:t xml:space="preserve"> шрифту</w:t>
      </w:r>
      <w:r w:rsidRPr="00DE2920">
        <w:rPr>
          <w:sz w:val="24"/>
          <w:szCs w:val="24"/>
        </w:rPr>
        <w:t>, міжрядковий інтервал 1,5</w:t>
      </w:r>
      <w:r>
        <w:rPr>
          <w:sz w:val="24"/>
          <w:szCs w:val="24"/>
        </w:rPr>
        <w:t>, формат А4</w:t>
      </w:r>
      <w:r w:rsidRPr="00DE2920">
        <w:rPr>
          <w:sz w:val="24"/>
          <w:szCs w:val="24"/>
        </w:rPr>
        <w:t>; текст вирівнюється по ширині</w:t>
      </w:r>
      <w:r>
        <w:rPr>
          <w:sz w:val="24"/>
          <w:szCs w:val="24"/>
        </w:rPr>
        <w:t xml:space="preserve">, </w:t>
      </w:r>
      <w:r w:rsidRPr="008F4D14">
        <w:rPr>
          <w:sz w:val="24"/>
          <w:szCs w:val="24"/>
        </w:rPr>
        <w:t>відступи тексту від країв: зверху – 20 мм; від лівого краю – 30 мм; від правого краю 10 мм; знизу – 20 мм</w:t>
      </w:r>
      <w:r w:rsidRPr="00DE2920">
        <w:rPr>
          <w:sz w:val="24"/>
          <w:szCs w:val="24"/>
        </w:rPr>
        <w:t xml:space="preserve">). </w:t>
      </w:r>
    </w:p>
    <w:p w14:paraId="6777F745" w14:textId="77777777" w:rsidR="00E0365A" w:rsidRDefault="00E0365A" w:rsidP="00E0365A">
      <w:pPr>
        <w:tabs>
          <w:tab w:val="left" w:pos="360"/>
        </w:tabs>
        <w:snapToGrid w:val="0"/>
        <w:ind w:firstLine="547"/>
        <w:jc w:val="both"/>
        <w:rPr>
          <w:rStyle w:val="5"/>
          <w:rFonts w:cs="Symbol"/>
          <w:color w:val="000000"/>
          <w:sz w:val="24"/>
          <w:szCs w:val="24"/>
        </w:rPr>
      </w:pPr>
      <w:r>
        <w:rPr>
          <w:rStyle w:val="5"/>
          <w:rFonts w:cs="Symbol"/>
          <w:color w:val="000000"/>
          <w:sz w:val="24"/>
          <w:szCs w:val="24"/>
        </w:rPr>
        <w:t>На Титульній сторінці вказується: 1) найменування ВНЗ, факультету та кафедри, де виконується робота, 2) варіант ДКР згідно прізвища студента у журналі академічної групи, 3) ПІБ студента, номер академічної групи, 4) ПІБ викладача, який перевірятиме роботу, його посада, науковий ступінь, вчене звання, 5) рік виконання роботи.</w:t>
      </w:r>
      <w:r w:rsidRPr="00E0365A">
        <w:rPr>
          <w:rStyle w:val="5"/>
          <w:rFonts w:cs="Symbol"/>
          <w:color w:val="000000"/>
          <w:sz w:val="24"/>
          <w:szCs w:val="24"/>
        </w:rPr>
        <w:t xml:space="preserve"> </w:t>
      </w:r>
    </w:p>
    <w:p w14:paraId="00560383" w14:textId="77777777" w:rsidR="00D33374" w:rsidRDefault="00E0365A" w:rsidP="00E0365A">
      <w:pPr>
        <w:tabs>
          <w:tab w:val="left" w:pos="360"/>
        </w:tabs>
        <w:snapToGrid w:val="0"/>
        <w:ind w:firstLine="547"/>
        <w:jc w:val="both"/>
        <w:rPr>
          <w:rStyle w:val="5"/>
          <w:rFonts w:cs="Symbol"/>
          <w:color w:val="000000"/>
          <w:sz w:val="24"/>
          <w:szCs w:val="24"/>
        </w:rPr>
      </w:pPr>
      <w:r>
        <w:rPr>
          <w:rStyle w:val="5"/>
          <w:rFonts w:cs="Symbol"/>
          <w:color w:val="000000"/>
          <w:sz w:val="24"/>
          <w:szCs w:val="24"/>
        </w:rPr>
        <w:t>Н</w:t>
      </w:r>
      <w:r w:rsidRPr="00DE2920">
        <w:rPr>
          <w:rStyle w:val="5"/>
          <w:rFonts w:cs="Symbol"/>
          <w:color w:val="000000"/>
          <w:sz w:val="24"/>
          <w:szCs w:val="24"/>
        </w:rPr>
        <w:t>а останній сто</w:t>
      </w:r>
      <w:r>
        <w:rPr>
          <w:rStyle w:val="5"/>
          <w:rFonts w:cs="Symbol"/>
          <w:color w:val="000000"/>
          <w:sz w:val="24"/>
          <w:szCs w:val="24"/>
        </w:rPr>
        <w:t>р</w:t>
      </w:r>
      <w:r w:rsidRPr="00DE2920">
        <w:rPr>
          <w:rStyle w:val="5"/>
          <w:rFonts w:cs="Symbol"/>
          <w:color w:val="000000"/>
          <w:sz w:val="24"/>
          <w:szCs w:val="24"/>
        </w:rPr>
        <w:t xml:space="preserve">інці </w:t>
      </w:r>
      <w:r>
        <w:rPr>
          <w:rStyle w:val="5"/>
          <w:rFonts w:cs="Symbol"/>
          <w:color w:val="000000"/>
          <w:sz w:val="24"/>
          <w:szCs w:val="24"/>
        </w:rPr>
        <w:t xml:space="preserve">ДКР </w:t>
      </w:r>
      <w:r w:rsidR="00F95EA6">
        <w:rPr>
          <w:rStyle w:val="5"/>
          <w:rFonts w:cs="Symbol"/>
          <w:color w:val="000000"/>
          <w:sz w:val="24"/>
          <w:szCs w:val="24"/>
        </w:rPr>
        <w:t xml:space="preserve">зазначається список використаних джерел, </w:t>
      </w:r>
      <w:r w:rsidRPr="00DE2920">
        <w:rPr>
          <w:rStyle w:val="5"/>
          <w:rFonts w:cs="Symbol"/>
          <w:color w:val="000000"/>
          <w:sz w:val="24"/>
          <w:szCs w:val="24"/>
        </w:rPr>
        <w:t xml:space="preserve">ставиться дата виконання роботи (число, місяць, </w:t>
      </w:r>
      <w:r w:rsidRPr="00E0365A">
        <w:rPr>
          <w:rStyle w:val="5"/>
          <w:rFonts w:cs="Symbol"/>
          <w:color w:val="000000"/>
          <w:sz w:val="24"/>
          <w:szCs w:val="24"/>
        </w:rPr>
        <w:t>рік</w:t>
      </w:r>
      <w:r w:rsidRPr="00DE2920">
        <w:rPr>
          <w:rStyle w:val="5"/>
          <w:rFonts w:cs="Symbol"/>
          <w:color w:val="000000"/>
          <w:sz w:val="24"/>
          <w:szCs w:val="24"/>
        </w:rPr>
        <w:t>)</w:t>
      </w:r>
      <w:r w:rsidRPr="00E0365A">
        <w:rPr>
          <w:rStyle w:val="5"/>
          <w:rFonts w:cs="Symbol"/>
          <w:color w:val="000000"/>
          <w:sz w:val="24"/>
          <w:szCs w:val="24"/>
        </w:rPr>
        <w:t>,</w:t>
      </w:r>
      <w:r w:rsidRPr="00DE2920">
        <w:rPr>
          <w:rStyle w:val="5"/>
          <w:rFonts w:cs="Symbol"/>
          <w:color w:val="000000"/>
          <w:sz w:val="24"/>
          <w:szCs w:val="24"/>
        </w:rPr>
        <w:t xml:space="preserve"> а також підпис виконавця.</w:t>
      </w:r>
    </w:p>
    <w:p w14:paraId="7ED16C36" w14:textId="77777777" w:rsidR="004D0B85" w:rsidRPr="00541CF0" w:rsidRDefault="004D0B85" w:rsidP="004D0B85">
      <w:pPr>
        <w:spacing w:before="120"/>
        <w:ind w:firstLine="567"/>
        <w:jc w:val="both"/>
        <w:rPr>
          <w:rStyle w:val="5"/>
          <w:rFonts w:cs="Symbol"/>
          <w:color w:val="000000"/>
          <w:sz w:val="24"/>
          <w:szCs w:val="24"/>
        </w:rPr>
      </w:pPr>
      <w:r w:rsidRPr="00541CF0">
        <w:rPr>
          <w:rStyle w:val="5"/>
          <w:rFonts w:cs="Symbol"/>
          <w:color w:val="000000"/>
          <w:sz w:val="24"/>
          <w:szCs w:val="24"/>
        </w:rPr>
        <w:t xml:space="preserve">Написання </w:t>
      </w:r>
      <w:r w:rsidR="00541CF0" w:rsidRPr="00541CF0">
        <w:rPr>
          <w:rStyle w:val="5"/>
          <w:rFonts w:cs="Symbol"/>
          <w:color w:val="000000"/>
          <w:sz w:val="24"/>
          <w:szCs w:val="24"/>
        </w:rPr>
        <w:t>ДКР</w:t>
      </w:r>
      <w:r w:rsidRPr="00541CF0">
        <w:rPr>
          <w:rStyle w:val="5"/>
          <w:rFonts w:cs="Symbol"/>
          <w:color w:val="000000"/>
          <w:sz w:val="24"/>
          <w:szCs w:val="24"/>
        </w:rPr>
        <w:t xml:space="preserve"> ставить на меті розкрити на відповідному науковому, практичному і методичному рівні поняття, зміст, завдання навчальної дисципліни, а також наявність у студентів творчих здібностей і навичок у засвоєнні навчального матеріалу. ДКР складається з трьох варіантів, кожен з яких має 3 задачі різного ступеня складності. Приблизний зміст завдань для ДКР наведено у </w:t>
      </w:r>
      <w:r w:rsidRPr="00541CF0">
        <w:rPr>
          <w:rStyle w:val="5"/>
          <w:rFonts w:cs="Symbol"/>
          <w:b/>
          <w:bCs/>
          <w:color w:val="000000"/>
          <w:sz w:val="24"/>
          <w:szCs w:val="24"/>
        </w:rPr>
        <w:t>Додатку Б</w:t>
      </w:r>
      <w:r w:rsidR="009F5980">
        <w:rPr>
          <w:rStyle w:val="5"/>
          <w:rFonts w:cs="Symbol"/>
          <w:b/>
          <w:bCs/>
          <w:color w:val="000000"/>
          <w:sz w:val="24"/>
          <w:szCs w:val="24"/>
        </w:rPr>
        <w:t xml:space="preserve"> </w:t>
      </w:r>
      <w:r w:rsidR="009F5980">
        <w:rPr>
          <w:rStyle w:val="5"/>
          <w:rFonts w:cs="Symbol"/>
          <w:color w:val="000000"/>
          <w:sz w:val="24"/>
          <w:szCs w:val="24"/>
        </w:rPr>
        <w:t xml:space="preserve">до </w:t>
      </w:r>
      <w:proofErr w:type="spellStart"/>
      <w:r w:rsidR="009F5980">
        <w:rPr>
          <w:rStyle w:val="5"/>
          <w:rFonts w:cs="Symbol"/>
          <w:color w:val="000000"/>
          <w:sz w:val="24"/>
          <w:szCs w:val="24"/>
        </w:rPr>
        <w:t>Силабусу</w:t>
      </w:r>
      <w:proofErr w:type="spellEnd"/>
      <w:r w:rsidRPr="00541CF0">
        <w:rPr>
          <w:rStyle w:val="5"/>
          <w:rFonts w:cs="Symbol"/>
          <w:color w:val="000000"/>
          <w:sz w:val="24"/>
          <w:szCs w:val="24"/>
        </w:rPr>
        <w:t>.</w:t>
      </w:r>
    </w:p>
    <w:p w14:paraId="43315997" w14:textId="77777777" w:rsidR="00DE2920" w:rsidRPr="00DE2920" w:rsidRDefault="00DE2920" w:rsidP="00DE2920">
      <w:pPr>
        <w:spacing w:before="120"/>
        <w:ind w:firstLine="567"/>
        <w:jc w:val="both"/>
        <w:rPr>
          <w:rStyle w:val="5"/>
          <w:rFonts w:cs="Symbol"/>
          <w:color w:val="000000"/>
          <w:sz w:val="24"/>
          <w:szCs w:val="24"/>
        </w:rPr>
      </w:pPr>
      <w:r w:rsidRPr="00557386">
        <w:rPr>
          <w:rStyle w:val="5"/>
          <w:rFonts w:cs="Symbol"/>
          <w:b/>
          <w:bCs/>
          <w:sz w:val="24"/>
          <w:szCs w:val="24"/>
        </w:rPr>
        <w:t>Реферат</w:t>
      </w:r>
      <w:r w:rsidRPr="00DE2920">
        <w:rPr>
          <w:rStyle w:val="5"/>
          <w:rFonts w:cs="Symbol"/>
          <w:bCs/>
          <w:color w:val="000000"/>
          <w:sz w:val="24"/>
          <w:szCs w:val="24"/>
        </w:rPr>
        <w:t xml:space="preserve"> (від лат. «</w:t>
      </w:r>
      <w:r w:rsidRPr="00193C24">
        <w:rPr>
          <w:rStyle w:val="5"/>
          <w:rFonts w:cs="Symbol"/>
          <w:bCs/>
          <w:i/>
          <w:color w:val="000000"/>
          <w:sz w:val="24"/>
          <w:szCs w:val="24"/>
        </w:rPr>
        <w:t>доповідати</w:t>
      </w:r>
      <w:r w:rsidRPr="00DE2920">
        <w:rPr>
          <w:rStyle w:val="5"/>
          <w:rFonts w:cs="Symbol"/>
          <w:bCs/>
          <w:color w:val="000000"/>
          <w:sz w:val="24"/>
          <w:szCs w:val="24"/>
        </w:rPr>
        <w:t>», «</w:t>
      </w:r>
      <w:r w:rsidRPr="00193C24">
        <w:rPr>
          <w:rStyle w:val="5"/>
          <w:rFonts w:cs="Symbol"/>
          <w:bCs/>
          <w:i/>
          <w:color w:val="000000"/>
          <w:sz w:val="24"/>
          <w:szCs w:val="24"/>
        </w:rPr>
        <w:t>повідомляти</w:t>
      </w:r>
      <w:r w:rsidRPr="00DE2920">
        <w:rPr>
          <w:rStyle w:val="5"/>
          <w:rFonts w:cs="Symbol"/>
          <w:bCs/>
          <w:color w:val="000000"/>
          <w:sz w:val="24"/>
          <w:szCs w:val="24"/>
        </w:rPr>
        <w:t xml:space="preserve">») — індивідуальне завдання, яке сприяє поглибленню і розширенню теоретичних знань студентів з окремих тем дисципліни, розвиває </w:t>
      </w:r>
      <w:r w:rsidRPr="00DE2920">
        <w:rPr>
          <w:rStyle w:val="5"/>
          <w:rFonts w:cs="Symbol"/>
          <w:bCs/>
          <w:color w:val="000000"/>
          <w:sz w:val="24"/>
          <w:szCs w:val="24"/>
        </w:rPr>
        <w:lastRenderedPageBreak/>
        <w:t xml:space="preserve">навички самостійної роботи з навчальною та науковою літературою; представляє собою стислу і точну доповідь на визначену тему з ознайомленням відповідними науковими і нормативними джерелами або викладу суті монографії, статті первинного документа (або його частини) з основними фактичними даними і висновками. </w:t>
      </w:r>
      <w:proofErr w:type="spellStart"/>
      <w:r w:rsidRPr="00DE2920">
        <w:rPr>
          <w:rStyle w:val="5"/>
          <w:rFonts w:cs="Symbol"/>
          <w:bCs/>
          <w:color w:val="000000"/>
          <w:sz w:val="24"/>
          <w:szCs w:val="24"/>
          <w:lang w:val="ru-RU"/>
        </w:rPr>
        <w:t>Приблизний</w:t>
      </w:r>
      <w:proofErr w:type="spellEnd"/>
      <w:r w:rsidRPr="00DE2920">
        <w:rPr>
          <w:rStyle w:val="5"/>
          <w:rFonts w:cs="Symbol"/>
          <w:bCs/>
          <w:color w:val="000000"/>
          <w:sz w:val="24"/>
          <w:szCs w:val="24"/>
          <w:lang w:val="ru-RU"/>
        </w:rPr>
        <w:t xml:space="preserve"> п</w:t>
      </w:r>
      <w:proofErr w:type="spellStart"/>
      <w:r w:rsidRPr="00DE2920">
        <w:rPr>
          <w:rStyle w:val="5"/>
          <w:rFonts w:cs="Symbol"/>
          <w:color w:val="000000"/>
          <w:sz w:val="24"/>
          <w:szCs w:val="24"/>
        </w:rPr>
        <w:t>ерелік</w:t>
      </w:r>
      <w:proofErr w:type="spellEnd"/>
      <w:r w:rsidRPr="00DE2920">
        <w:rPr>
          <w:rStyle w:val="5"/>
          <w:rFonts w:cs="Symbol"/>
          <w:color w:val="000000"/>
          <w:sz w:val="24"/>
          <w:szCs w:val="24"/>
        </w:rPr>
        <w:t xml:space="preserve"> тем рефератів міститься у </w:t>
      </w:r>
      <w:r w:rsidRPr="00DE2920">
        <w:rPr>
          <w:rStyle w:val="5"/>
          <w:rFonts w:cs="Symbol"/>
          <w:b/>
          <w:bCs/>
          <w:color w:val="000000"/>
          <w:sz w:val="24"/>
          <w:szCs w:val="24"/>
        </w:rPr>
        <w:t>Додатку В</w:t>
      </w:r>
      <w:r w:rsidR="009F5980">
        <w:rPr>
          <w:rStyle w:val="5"/>
          <w:rFonts w:cs="Symbol"/>
          <w:b/>
          <w:bCs/>
          <w:color w:val="000000"/>
          <w:sz w:val="24"/>
          <w:szCs w:val="24"/>
        </w:rPr>
        <w:t xml:space="preserve"> </w:t>
      </w:r>
      <w:r w:rsidR="009F5980">
        <w:rPr>
          <w:rStyle w:val="5"/>
          <w:rFonts w:cs="Symbol"/>
          <w:color w:val="000000"/>
          <w:sz w:val="24"/>
          <w:szCs w:val="24"/>
        </w:rPr>
        <w:t xml:space="preserve">до </w:t>
      </w:r>
      <w:proofErr w:type="spellStart"/>
      <w:r w:rsidR="009F5980">
        <w:rPr>
          <w:rStyle w:val="5"/>
          <w:rFonts w:cs="Symbol"/>
          <w:color w:val="000000"/>
          <w:sz w:val="24"/>
          <w:szCs w:val="24"/>
        </w:rPr>
        <w:t>Силабусу</w:t>
      </w:r>
      <w:proofErr w:type="spellEnd"/>
      <w:r w:rsidRPr="00DE2920">
        <w:rPr>
          <w:rStyle w:val="5"/>
          <w:rFonts w:cs="Symbol"/>
          <w:color w:val="000000"/>
          <w:sz w:val="24"/>
          <w:szCs w:val="24"/>
        </w:rPr>
        <w:t>.</w:t>
      </w:r>
    </w:p>
    <w:p w14:paraId="5746D563" w14:textId="77777777" w:rsidR="00DE2920" w:rsidRPr="00DE2920" w:rsidRDefault="00DE2920" w:rsidP="00DE2920">
      <w:pPr>
        <w:spacing w:before="120"/>
        <w:ind w:firstLine="567"/>
        <w:jc w:val="both"/>
        <w:rPr>
          <w:rStyle w:val="5"/>
          <w:rFonts w:cs="Symbol"/>
          <w:color w:val="000000"/>
          <w:sz w:val="24"/>
          <w:szCs w:val="24"/>
        </w:rPr>
      </w:pPr>
      <w:r w:rsidRPr="00DE2920">
        <w:rPr>
          <w:rStyle w:val="5"/>
          <w:rFonts w:cs="Symbol"/>
          <w:color w:val="000000"/>
          <w:sz w:val="24"/>
          <w:szCs w:val="24"/>
        </w:rPr>
        <w:t xml:space="preserve">Реферат не є дослівним переказом тексту підручника (навчального </w:t>
      </w:r>
      <w:proofErr w:type="spellStart"/>
      <w:r w:rsidRPr="00DE2920">
        <w:rPr>
          <w:rStyle w:val="5"/>
          <w:rFonts w:cs="Symbol"/>
          <w:color w:val="000000"/>
          <w:sz w:val="24"/>
          <w:szCs w:val="24"/>
          <w:lang w:val="ru-RU"/>
        </w:rPr>
        <w:t>посібника</w:t>
      </w:r>
      <w:proofErr w:type="spellEnd"/>
      <w:r w:rsidRPr="00DE2920">
        <w:rPr>
          <w:rStyle w:val="5"/>
          <w:rFonts w:cs="Symbol"/>
          <w:color w:val="000000"/>
          <w:sz w:val="24"/>
          <w:szCs w:val="24"/>
        </w:rPr>
        <w:t>)</w:t>
      </w:r>
      <w:r w:rsidRPr="00DE2920">
        <w:rPr>
          <w:rStyle w:val="5"/>
          <w:rFonts w:cs="Symbol"/>
          <w:color w:val="000000"/>
          <w:sz w:val="24"/>
          <w:szCs w:val="24"/>
          <w:lang w:val="ru-RU"/>
        </w:rPr>
        <w:t>,</w:t>
      </w:r>
      <w:r w:rsidRPr="00DE2920">
        <w:rPr>
          <w:rStyle w:val="5"/>
          <w:rFonts w:cs="Symbol"/>
          <w:color w:val="000000"/>
          <w:sz w:val="24"/>
          <w:szCs w:val="24"/>
        </w:rPr>
        <w:t xml:space="preserve"> а </w:t>
      </w:r>
      <w:r w:rsidRPr="00557386">
        <w:rPr>
          <w:rStyle w:val="5"/>
          <w:rFonts w:cs="Symbol"/>
          <w:bCs/>
          <w:sz w:val="24"/>
          <w:szCs w:val="24"/>
        </w:rPr>
        <w:t>являє собою творчо перероблене наукове дослідження певної теми</w:t>
      </w:r>
      <w:r w:rsidRPr="00DE2920">
        <w:rPr>
          <w:rStyle w:val="5"/>
          <w:rFonts w:cs="Symbol"/>
          <w:color w:val="000000"/>
          <w:sz w:val="24"/>
          <w:szCs w:val="24"/>
        </w:rPr>
        <w:t xml:space="preserve"> завдяки умінню: </w:t>
      </w:r>
    </w:p>
    <w:p w14:paraId="53752782" w14:textId="77777777" w:rsidR="00DE2920" w:rsidRPr="00DE2920" w:rsidRDefault="00DE2920" w:rsidP="00DE2920">
      <w:pPr>
        <w:tabs>
          <w:tab w:val="left" w:pos="360"/>
        </w:tabs>
        <w:snapToGrid w:val="0"/>
        <w:ind w:firstLine="547"/>
        <w:jc w:val="both"/>
        <w:rPr>
          <w:sz w:val="24"/>
          <w:szCs w:val="24"/>
        </w:rPr>
      </w:pPr>
      <w:r w:rsidRPr="00DE2920">
        <w:rPr>
          <w:b/>
          <w:bCs/>
          <w:sz w:val="24"/>
          <w:szCs w:val="24"/>
        </w:rPr>
        <w:t>А</w:t>
      </w:r>
      <w:r w:rsidRPr="00DE2920">
        <w:rPr>
          <w:sz w:val="24"/>
          <w:szCs w:val="24"/>
        </w:rPr>
        <w:t xml:space="preserve">) працювати з  науковою літературою та нормативно-правовими актами; </w:t>
      </w:r>
    </w:p>
    <w:p w14:paraId="50797952" w14:textId="77777777" w:rsidR="00DE2920" w:rsidRPr="00DE2920" w:rsidRDefault="00DE2920" w:rsidP="00DE2920">
      <w:pPr>
        <w:tabs>
          <w:tab w:val="left" w:pos="360"/>
        </w:tabs>
        <w:snapToGrid w:val="0"/>
        <w:ind w:firstLine="547"/>
        <w:jc w:val="both"/>
        <w:rPr>
          <w:sz w:val="24"/>
          <w:szCs w:val="24"/>
        </w:rPr>
      </w:pPr>
      <w:r w:rsidRPr="00DE2920">
        <w:rPr>
          <w:b/>
          <w:bCs/>
          <w:sz w:val="24"/>
          <w:szCs w:val="24"/>
        </w:rPr>
        <w:t>Б</w:t>
      </w:r>
      <w:r w:rsidRPr="00DE2920">
        <w:rPr>
          <w:sz w:val="24"/>
          <w:szCs w:val="24"/>
        </w:rPr>
        <w:t>) самостійно аналізувати і узагальнювати матеріал;</w:t>
      </w:r>
    </w:p>
    <w:p w14:paraId="5F30297C" w14:textId="77777777" w:rsidR="00DE2920" w:rsidRPr="00DE2920" w:rsidRDefault="00DE2920" w:rsidP="00DE2920">
      <w:pPr>
        <w:tabs>
          <w:tab w:val="left" w:pos="360"/>
        </w:tabs>
        <w:snapToGrid w:val="0"/>
        <w:ind w:firstLine="547"/>
        <w:jc w:val="both"/>
        <w:rPr>
          <w:rStyle w:val="5"/>
          <w:rFonts w:cs="Symbol"/>
          <w:color w:val="000000"/>
          <w:sz w:val="24"/>
          <w:szCs w:val="24"/>
        </w:rPr>
      </w:pPr>
      <w:r w:rsidRPr="00DE2920">
        <w:rPr>
          <w:rStyle w:val="5"/>
          <w:rFonts w:cs="Symbol"/>
          <w:b/>
          <w:bCs/>
          <w:color w:val="000000"/>
          <w:sz w:val="24"/>
          <w:szCs w:val="24"/>
        </w:rPr>
        <w:t>В</w:t>
      </w:r>
      <w:r w:rsidRPr="00DE2920">
        <w:rPr>
          <w:rStyle w:val="5"/>
          <w:rFonts w:cs="Symbol"/>
          <w:color w:val="000000"/>
          <w:sz w:val="24"/>
          <w:szCs w:val="24"/>
        </w:rPr>
        <w:t>) формулювати власні висновки і пропозиції.</w:t>
      </w:r>
    </w:p>
    <w:p w14:paraId="55B46D10" w14:textId="77777777" w:rsidR="00DE2920" w:rsidRPr="00DE2920" w:rsidRDefault="00DE2920" w:rsidP="00DE2920">
      <w:pPr>
        <w:tabs>
          <w:tab w:val="left" w:pos="360"/>
        </w:tabs>
        <w:snapToGrid w:val="0"/>
        <w:ind w:firstLine="547"/>
        <w:jc w:val="both"/>
        <w:rPr>
          <w:sz w:val="24"/>
          <w:szCs w:val="24"/>
        </w:rPr>
      </w:pPr>
    </w:p>
    <w:p w14:paraId="05C8D1B0" w14:textId="77777777" w:rsidR="00DE2920" w:rsidRPr="00DE2920" w:rsidRDefault="00DE2920" w:rsidP="00DE2920">
      <w:pPr>
        <w:tabs>
          <w:tab w:val="left" w:pos="360"/>
        </w:tabs>
        <w:snapToGrid w:val="0"/>
        <w:ind w:firstLine="547"/>
        <w:jc w:val="both"/>
        <w:rPr>
          <w:sz w:val="24"/>
          <w:szCs w:val="24"/>
        </w:rPr>
      </w:pPr>
      <w:r w:rsidRPr="00DE2920">
        <w:rPr>
          <w:sz w:val="24"/>
          <w:szCs w:val="24"/>
        </w:rPr>
        <w:t>Студент обирає тему реферату з запропонованого переліку.</w:t>
      </w:r>
    </w:p>
    <w:p w14:paraId="0420FC5F" w14:textId="77777777" w:rsidR="008F4D14" w:rsidRDefault="00D33374" w:rsidP="00DE2920">
      <w:pPr>
        <w:tabs>
          <w:tab w:val="left" w:pos="360"/>
        </w:tabs>
        <w:snapToGrid w:val="0"/>
        <w:ind w:firstLine="547"/>
        <w:jc w:val="both"/>
        <w:rPr>
          <w:sz w:val="24"/>
          <w:szCs w:val="24"/>
        </w:rPr>
      </w:pPr>
      <w:r>
        <w:rPr>
          <w:sz w:val="24"/>
          <w:szCs w:val="24"/>
        </w:rPr>
        <w:t>Текст р</w:t>
      </w:r>
      <w:r w:rsidR="00DE2920" w:rsidRPr="00DE2920">
        <w:rPr>
          <w:sz w:val="24"/>
          <w:szCs w:val="24"/>
        </w:rPr>
        <w:t>обот</w:t>
      </w:r>
      <w:r>
        <w:rPr>
          <w:sz w:val="24"/>
          <w:szCs w:val="24"/>
        </w:rPr>
        <w:t>и</w:t>
      </w:r>
      <w:r w:rsidR="00DE2920" w:rsidRPr="00DE2920">
        <w:rPr>
          <w:sz w:val="24"/>
          <w:szCs w:val="24"/>
        </w:rPr>
        <w:t xml:space="preserve"> набирається на комп'ютері (</w:t>
      </w:r>
      <w:r w:rsidR="00DE2920" w:rsidRPr="00DE2920">
        <w:rPr>
          <w:sz w:val="24"/>
          <w:szCs w:val="24"/>
          <w:lang w:val="en-US"/>
        </w:rPr>
        <w:t>Times</w:t>
      </w:r>
      <w:r w:rsidR="00DE2920" w:rsidRPr="00DE2920">
        <w:rPr>
          <w:sz w:val="24"/>
          <w:szCs w:val="24"/>
        </w:rPr>
        <w:t xml:space="preserve"> </w:t>
      </w:r>
      <w:r w:rsidR="00DE2920" w:rsidRPr="00DE2920">
        <w:rPr>
          <w:sz w:val="24"/>
          <w:szCs w:val="24"/>
          <w:lang w:val="en-US"/>
        </w:rPr>
        <w:t>New</w:t>
      </w:r>
      <w:r w:rsidR="00DE2920" w:rsidRPr="00DE2920">
        <w:rPr>
          <w:sz w:val="24"/>
          <w:szCs w:val="24"/>
        </w:rPr>
        <w:t xml:space="preserve"> </w:t>
      </w:r>
      <w:r w:rsidR="00DE2920" w:rsidRPr="00DE2920">
        <w:rPr>
          <w:sz w:val="24"/>
          <w:szCs w:val="24"/>
          <w:lang w:val="en-US"/>
        </w:rPr>
        <w:t>Roman</w:t>
      </w:r>
      <w:r w:rsidR="00DE2920" w:rsidRPr="00DE2920">
        <w:rPr>
          <w:sz w:val="24"/>
          <w:szCs w:val="24"/>
        </w:rPr>
        <w:t>, 14 розмір</w:t>
      </w:r>
      <w:r w:rsidR="008F4D14">
        <w:rPr>
          <w:sz w:val="24"/>
          <w:szCs w:val="24"/>
        </w:rPr>
        <w:t xml:space="preserve"> шрифту</w:t>
      </w:r>
      <w:r w:rsidR="00DE2920" w:rsidRPr="00DE2920">
        <w:rPr>
          <w:sz w:val="24"/>
          <w:szCs w:val="24"/>
        </w:rPr>
        <w:t>, міжрядковий інтервал 1,5</w:t>
      </w:r>
      <w:r w:rsidR="008F4D14">
        <w:rPr>
          <w:sz w:val="24"/>
          <w:szCs w:val="24"/>
        </w:rPr>
        <w:t>, формат А4</w:t>
      </w:r>
      <w:r w:rsidR="00DE2920" w:rsidRPr="00DE2920">
        <w:rPr>
          <w:sz w:val="24"/>
          <w:szCs w:val="24"/>
        </w:rPr>
        <w:t>; текст вирівнюється по ширині</w:t>
      </w:r>
      <w:r>
        <w:rPr>
          <w:sz w:val="24"/>
          <w:szCs w:val="24"/>
        </w:rPr>
        <w:t xml:space="preserve">, </w:t>
      </w:r>
      <w:r w:rsidR="008F4D14" w:rsidRPr="008F4D14">
        <w:rPr>
          <w:sz w:val="24"/>
          <w:szCs w:val="24"/>
        </w:rPr>
        <w:t>в</w:t>
      </w:r>
      <w:r w:rsidRPr="008F4D14">
        <w:rPr>
          <w:sz w:val="24"/>
          <w:szCs w:val="24"/>
        </w:rPr>
        <w:t>ідступи тексту від країв: зверху – 20 мм; від лівого краю – 30 мм; від правого краю 10 мм; знизу – 20 мм</w:t>
      </w:r>
      <w:r w:rsidR="00DE2920" w:rsidRPr="00DE2920">
        <w:rPr>
          <w:sz w:val="24"/>
          <w:szCs w:val="24"/>
        </w:rPr>
        <w:t>): 12 - 15 сторінок</w:t>
      </w:r>
      <w:r w:rsidR="008F4D14">
        <w:rPr>
          <w:sz w:val="24"/>
          <w:szCs w:val="24"/>
        </w:rPr>
        <w:t xml:space="preserve"> (без списку літератури)</w:t>
      </w:r>
      <w:r w:rsidR="00DE2920" w:rsidRPr="00DE2920">
        <w:rPr>
          <w:sz w:val="24"/>
          <w:szCs w:val="24"/>
        </w:rPr>
        <w:t xml:space="preserve">. </w:t>
      </w:r>
    </w:p>
    <w:p w14:paraId="007E7B2B" w14:textId="77777777" w:rsidR="008F4D14" w:rsidRDefault="00DE2920" w:rsidP="00DE2920">
      <w:pPr>
        <w:tabs>
          <w:tab w:val="left" w:pos="360"/>
        </w:tabs>
        <w:snapToGrid w:val="0"/>
        <w:ind w:firstLine="547"/>
        <w:jc w:val="both"/>
        <w:rPr>
          <w:rStyle w:val="5"/>
          <w:rFonts w:cs="Symbol"/>
          <w:color w:val="000000"/>
          <w:sz w:val="24"/>
          <w:szCs w:val="24"/>
        </w:rPr>
      </w:pPr>
      <w:r w:rsidRPr="00DE2920">
        <w:rPr>
          <w:rStyle w:val="5"/>
          <w:rFonts w:cs="Symbol"/>
          <w:color w:val="000000"/>
          <w:sz w:val="24"/>
          <w:szCs w:val="24"/>
        </w:rPr>
        <w:t>Реферат повинен бути зброшурованим і підшитим, на останній сто</w:t>
      </w:r>
      <w:r w:rsidR="008F4D14">
        <w:rPr>
          <w:rStyle w:val="5"/>
          <w:rFonts w:cs="Symbol"/>
          <w:color w:val="000000"/>
          <w:sz w:val="24"/>
          <w:szCs w:val="24"/>
        </w:rPr>
        <w:t>р</w:t>
      </w:r>
      <w:r w:rsidRPr="00DE2920">
        <w:rPr>
          <w:rStyle w:val="5"/>
          <w:rFonts w:cs="Symbol"/>
          <w:color w:val="000000"/>
          <w:sz w:val="24"/>
          <w:szCs w:val="24"/>
        </w:rPr>
        <w:t xml:space="preserve">інці ставиться дата виконання роботи (число, місяць, </w:t>
      </w:r>
      <w:proofErr w:type="spellStart"/>
      <w:r w:rsidRPr="00DE2920">
        <w:rPr>
          <w:rStyle w:val="5"/>
          <w:rFonts w:cs="Symbol"/>
          <w:color w:val="000000"/>
          <w:sz w:val="24"/>
          <w:szCs w:val="24"/>
          <w:lang w:val="ru-RU"/>
        </w:rPr>
        <w:t>рік</w:t>
      </w:r>
      <w:proofErr w:type="spellEnd"/>
      <w:r w:rsidRPr="00DE2920">
        <w:rPr>
          <w:rStyle w:val="5"/>
          <w:rFonts w:cs="Symbol"/>
          <w:color w:val="000000"/>
          <w:sz w:val="24"/>
          <w:szCs w:val="24"/>
        </w:rPr>
        <w:t>)</w:t>
      </w:r>
      <w:r w:rsidRPr="00DE2920">
        <w:rPr>
          <w:rStyle w:val="5"/>
          <w:rFonts w:cs="Symbol"/>
          <w:color w:val="000000"/>
          <w:sz w:val="24"/>
          <w:szCs w:val="24"/>
          <w:lang w:val="ru-RU"/>
        </w:rPr>
        <w:t>,</w:t>
      </w:r>
      <w:r w:rsidRPr="00DE2920">
        <w:rPr>
          <w:rStyle w:val="5"/>
          <w:rFonts w:cs="Symbol"/>
          <w:color w:val="000000"/>
          <w:sz w:val="24"/>
          <w:szCs w:val="24"/>
        </w:rPr>
        <w:t xml:space="preserve"> а також підпис виконавця.</w:t>
      </w:r>
      <w:r w:rsidR="008F4D14">
        <w:rPr>
          <w:rStyle w:val="5"/>
          <w:rFonts w:cs="Symbol"/>
          <w:color w:val="000000"/>
          <w:sz w:val="24"/>
          <w:szCs w:val="24"/>
        </w:rPr>
        <w:t xml:space="preserve"> </w:t>
      </w:r>
    </w:p>
    <w:p w14:paraId="0F47CC02" w14:textId="77777777" w:rsidR="00DE2920" w:rsidRPr="00DE2920" w:rsidRDefault="008F4D14" w:rsidP="00DE2920">
      <w:pPr>
        <w:tabs>
          <w:tab w:val="left" w:pos="360"/>
        </w:tabs>
        <w:snapToGrid w:val="0"/>
        <w:ind w:firstLine="547"/>
        <w:jc w:val="both"/>
        <w:rPr>
          <w:rStyle w:val="5"/>
          <w:rFonts w:cs="Symbol"/>
          <w:color w:val="000000"/>
          <w:sz w:val="24"/>
          <w:szCs w:val="24"/>
        </w:rPr>
      </w:pPr>
      <w:r>
        <w:rPr>
          <w:rStyle w:val="5"/>
          <w:rFonts w:cs="Symbol"/>
          <w:color w:val="000000"/>
          <w:sz w:val="24"/>
          <w:szCs w:val="24"/>
        </w:rPr>
        <w:t>На Титульній сторінці вказується: 1) найменування ВНЗ, факультету та кафедри, де виконується робота, 2) тема реферату, 3) ПІБ студента, номер академічної групи, 4) ПІБ викладача, який перевірятиме роботу, його посада, науковий ступінь, вчене звання, 5) рік виконання роботи.</w:t>
      </w:r>
    </w:p>
    <w:p w14:paraId="506A22B9" w14:textId="77777777" w:rsidR="00DE2920" w:rsidRPr="00DE2920" w:rsidRDefault="00DE2920" w:rsidP="00DE2920">
      <w:pPr>
        <w:tabs>
          <w:tab w:val="left" w:pos="360"/>
        </w:tabs>
        <w:snapToGrid w:val="0"/>
        <w:ind w:firstLine="547"/>
        <w:jc w:val="both"/>
        <w:rPr>
          <w:sz w:val="24"/>
          <w:szCs w:val="24"/>
        </w:rPr>
      </w:pPr>
      <w:r w:rsidRPr="00DE2920">
        <w:rPr>
          <w:sz w:val="24"/>
          <w:szCs w:val="24"/>
        </w:rPr>
        <w:t xml:space="preserve">Структура реферату: </w:t>
      </w:r>
    </w:p>
    <w:p w14:paraId="12C2E8D1" w14:textId="77777777" w:rsidR="00DE2920" w:rsidRPr="00DE2920" w:rsidRDefault="00DE2920" w:rsidP="00DE2920">
      <w:pPr>
        <w:tabs>
          <w:tab w:val="left" w:pos="360"/>
        </w:tabs>
        <w:snapToGrid w:val="0"/>
        <w:ind w:firstLine="547"/>
        <w:jc w:val="both"/>
        <w:rPr>
          <w:sz w:val="24"/>
          <w:szCs w:val="24"/>
        </w:rPr>
      </w:pPr>
      <w:r w:rsidRPr="00DE2920">
        <w:rPr>
          <w:b/>
          <w:bCs/>
          <w:sz w:val="24"/>
          <w:szCs w:val="24"/>
        </w:rPr>
        <w:t>А</w:t>
      </w:r>
      <w:r w:rsidRPr="00DE2920">
        <w:rPr>
          <w:sz w:val="24"/>
          <w:szCs w:val="24"/>
        </w:rPr>
        <w:t>) Вступ (</w:t>
      </w:r>
      <w:proofErr w:type="spellStart"/>
      <w:r w:rsidRPr="00DE2920">
        <w:rPr>
          <w:sz w:val="24"/>
          <w:szCs w:val="24"/>
          <w:lang w:val="ru-RU"/>
        </w:rPr>
        <w:t>обов'язкова</w:t>
      </w:r>
      <w:proofErr w:type="spellEnd"/>
      <w:r w:rsidRPr="00DE2920">
        <w:rPr>
          <w:sz w:val="24"/>
          <w:szCs w:val="24"/>
        </w:rPr>
        <w:t xml:space="preserve"> частина реферату; </w:t>
      </w:r>
      <w:r w:rsidRPr="00557386">
        <w:rPr>
          <w:bCs/>
          <w:sz w:val="24"/>
          <w:szCs w:val="24"/>
        </w:rPr>
        <w:t xml:space="preserve">стисло </w:t>
      </w:r>
      <w:proofErr w:type="spellStart"/>
      <w:r w:rsidRPr="00557386">
        <w:rPr>
          <w:bCs/>
          <w:sz w:val="24"/>
          <w:szCs w:val="24"/>
        </w:rPr>
        <w:t>обгрунтовується</w:t>
      </w:r>
      <w:proofErr w:type="spellEnd"/>
      <w:r w:rsidRPr="00557386">
        <w:rPr>
          <w:bCs/>
          <w:sz w:val="24"/>
          <w:szCs w:val="24"/>
        </w:rPr>
        <w:t xml:space="preserve"> актуальність, наукова і практична значимість обраної </w:t>
      </w:r>
      <w:r w:rsidRPr="00557386">
        <w:rPr>
          <w:bCs/>
          <w:sz w:val="24"/>
          <w:szCs w:val="24"/>
          <w:lang w:val="ru-RU"/>
        </w:rPr>
        <w:t>теми</w:t>
      </w:r>
      <w:r w:rsidRPr="00557386">
        <w:rPr>
          <w:bCs/>
          <w:sz w:val="24"/>
          <w:szCs w:val="24"/>
        </w:rPr>
        <w:t>)</w:t>
      </w:r>
      <w:r w:rsidRPr="00DE2920">
        <w:rPr>
          <w:sz w:val="24"/>
          <w:szCs w:val="24"/>
          <w:lang w:val="ru-RU"/>
        </w:rPr>
        <w:t>;</w:t>
      </w:r>
      <w:r w:rsidRPr="00DE2920">
        <w:rPr>
          <w:sz w:val="24"/>
          <w:szCs w:val="24"/>
        </w:rPr>
        <w:t xml:space="preserve"> </w:t>
      </w:r>
    </w:p>
    <w:p w14:paraId="5A6A4E60" w14:textId="77777777" w:rsidR="00DE2920" w:rsidRPr="00DE2920" w:rsidRDefault="00DE2920" w:rsidP="00DE2920">
      <w:pPr>
        <w:tabs>
          <w:tab w:val="left" w:pos="360"/>
        </w:tabs>
        <w:snapToGrid w:val="0"/>
        <w:ind w:firstLine="547"/>
        <w:jc w:val="both"/>
        <w:rPr>
          <w:sz w:val="24"/>
          <w:szCs w:val="24"/>
        </w:rPr>
      </w:pPr>
      <w:r w:rsidRPr="00DE2920">
        <w:rPr>
          <w:b/>
          <w:bCs/>
          <w:sz w:val="24"/>
          <w:szCs w:val="24"/>
        </w:rPr>
        <w:t>Б</w:t>
      </w:r>
      <w:r w:rsidRPr="00DE2920">
        <w:rPr>
          <w:sz w:val="24"/>
          <w:szCs w:val="24"/>
        </w:rPr>
        <w:t>) Основна частина (</w:t>
      </w:r>
      <w:r w:rsidRPr="00557386">
        <w:rPr>
          <w:bCs/>
          <w:sz w:val="24"/>
          <w:szCs w:val="24"/>
        </w:rPr>
        <w:t>виклад змісту теми</w:t>
      </w:r>
      <w:r w:rsidRPr="00193C24">
        <w:rPr>
          <w:bCs/>
          <w:sz w:val="24"/>
          <w:szCs w:val="24"/>
        </w:rPr>
        <w:t>)</w:t>
      </w:r>
      <w:r w:rsidRPr="00DE2920">
        <w:rPr>
          <w:sz w:val="24"/>
          <w:szCs w:val="24"/>
        </w:rPr>
        <w:t xml:space="preserve">; </w:t>
      </w:r>
    </w:p>
    <w:p w14:paraId="3B4D9869" w14:textId="77777777" w:rsidR="00DE2920" w:rsidRPr="00DE2920" w:rsidRDefault="00DE2920" w:rsidP="00DE2920">
      <w:pPr>
        <w:tabs>
          <w:tab w:val="left" w:pos="360"/>
        </w:tabs>
        <w:snapToGrid w:val="0"/>
        <w:ind w:firstLine="547"/>
        <w:jc w:val="both"/>
        <w:rPr>
          <w:sz w:val="24"/>
          <w:szCs w:val="24"/>
          <w:lang w:val="ru-RU"/>
        </w:rPr>
      </w:pPr>
      <w:r w:rsidRPr="00DE2920">
        <w:rPr>
          <w:b/>
          <w:bCs/>
          <w:sz w:val="24"/>
          <w:szCs w:val="24"/>
        </w:rPr>
        <w:t>В</w:t>
      </w:r>
      <w:r w:rsidRPr="00DE2920">
        <w:rPr>
          <w:sz w:val="24"/>
          <w:szCs w:val="24"/>
        </w:rPr>
        <w:t>) Висновки (</w:t>
      </w:r>
      <w:proofErr w:type="spellStart"/>
      <w:r w:rsidRPr="00DE2920">
        <w:rPr>
          <w:sz w:val="24"/>
          <w:szCs w:val="24"/>
        </w:rPr>
        <w:t>формулюються</w:t>
      </w:r>
      <w:proofErr w:type="spellEnd"/>
      <w:r w:rsidRPr="00DE2920">
        <w:rPr>
          <w:sz w:val="24"/>
          <w:szCs w:val="24"/>
        </w:rPr>
        <w:t xml:space="preserve">: 1) </w:t>
      </w:r>
      <w:r w:rsidRPr="00557386">
        <w:rPr>
          <w:bCs/>
          <w:sz w:val="24"/>
          <w:szCs w:val="24"/>
        </w:rPr>
        <w:t>результати дослідження</w:t>
      </w:r>
      <w:r w:rsidRPr="00557386">
        <w:rPr>
          <w:sz w:val="24"/>
          <w:szCs w:val="24"/>
        </w:rPr>
        <w:t xml:space="preserve">; 2) </w:t>
      </w:r>
      <w:r w:rsidRPr="00557386">
        <w:rPr>
          <w:bCs/>
          <w:sz w:val="24"/>
          <w:szCs w:val="24"/>
        </w:rPr>
        <w:t>оцінка проаналізованого матеріалу</w:t>
      </w:r>
      <w:r w:rsidRPr="00557386">
        <w:rPr>
          <w:sz w:val="24"/>
          <w:szCs w:val="24"/>
        </w:rPr>
        <w:t xml:space="preserve">; 3) </w:t>
      </w:r>
      <w:r w:rsidRPr="00557386">
        <w:rPr>
          <w:bCs/>
          <w:sz w:val="24"/>
          <w:szCs w:val="24"/>
        </w:rPr>
        <w:t xml:space="preserve">пропозиції або рекомендації щодо досліджуваної </w:t>
      </w:r>
      <w:proofErr w:type="spellStart"/>
      <w:r w:rsidRPr="00557386">
        <w:rPr>
          <w:bCs/>
          <w:sz w:val="24"/>
          <w:szCs w:val="24"/>
          <w:lang w:val="ru-RU"/>
        </w:rPr>
        <w:t>проблеми</w:t>
      </w:r>
      <w:proofErr w:type="spellEnd"/>
      <w:r w:rsidRPr="00557386">
        <w:rPr>
          <w:bCs/>
          <w:sz w:val="24"/>
          <w:szCs w:val="24"/>
        </w:rPr>
        <w:t>)</w:t>
      </w:r>
      <w:r w:rsidRPr="00DE2920">
        <w:rPr>
          <w:sz w:val="24"/>
          <w:szCs w:val="24"/>
          <w:lang w:val="ru-RU"/>
        </w:rPr>
        <w:t>;</w:t>
      </w:r>
    </w:p>
    <w:p w14:paraId="2ADCBE53" w14:textId="77777777" w:rsidR="00DE2920" w:rsidRDefault="00DE2920" w:rsidP="00DE2920">
      <w:pPr>
        <w:spacing w:before="120"/>
        <w:ind w:firstLine="567"/>
        <w:jc w:val="both"/>
        <w:rPr>
          <w:rStyle w:val="5"/>
          <w:rFonts w:cs="Symbol"/>
          <w:color w:val="000000"/>
          <w:szCs w:val="22"/>
        </w:rPr>
      </w:pPr>
      <w:r w:rsidRPr="00DE2920">
        <w:rPr>
          <w:rStyle w:val="5"/>
          <w:rFonts w:cs="Symbol"/>
          <w:b/>
          <w:bCs/>
          <w:color w:val="000000"/>
          <w:sz w:val="24"/>
          <w:szCs w:val="24"/>
        </w:rPr>
        <w:t>Г</w:t>
      </w:r>
      <w:r w:rsidRPr="00DE2920">
        <w:rPr>
          <w:rStyle w:val="5"/>
          <w:rFonts w:cs="Symbol"/>
          <w:color w:val="000000"/>
          <w:sz w:val="24"/>
          <w:szCs w:val="24"/>
        </w:rPr>
        <w:t xml:space="preserve">) Список використаної літератури: 1) </w:t>
      </w:r>
      <w:r w:rsidRPr="00557386">
        <w:rPr>
          <w:rStyle w:val="5"/>
          <w:rFonts w:cs="Symbol"/>
          <w:bCs/>
          <w:sz w:val="24"/>
          <w:szCs w:val="24"/>
        </w:rPr>
        <w:t>лише</w:t>
      </w:r>
      <w:r w:rsidRPr="00557386">
        <w:rPr>
          <w:rStyle w:val="5"/>
          <w:rFonts w:cs="Symbol"/>
          <w:i/>
          <w:iCs/>
          <w:sz w:val="24"/>
          <w:szCs w:val="24"/>
        </w:rPr>
        <w:t xml:space="preserve"> </w:t>
      </w:r>
      <w:r w:rsidRPr="00557386">
        <w:rPr>
          <w:rStyle w:val="5"/>
          <w:rFonts w:cs="Symbol"/>
          <w:sz w:val="24"/>
          <w:szCs w:val="24"/>
        </w:rPr>
        <w:t>ті</w:t>
      </w:r>
      <w:r w:rsidRPr="00557386">
        <w:rPr>
          <w:rStyle w:val="5"/>
          <w:rFonts w:cs="Symbol"/>
          <w:i/>
          <w:iCs/>
          <w:sz w:val="24"/>
          <w:szCs w:val="24"/>
        </w:rPr>
        <w:t xml:space="preserve"> </w:t>
      </w:r>
      <w:r w:rsidRPr="00557386">
        <w:rPr>
          <w:rStyle w:val="5"/>
          <w:rFonts w:cs="Symbol"/>
          <w:bCs/>
          <w:sz w:val="24"/>
          <w:szCs w:val="24"/>
        </w:rPr>
        <w:t>джерела, які використовувались при написанні реферату або на які зроблено посилання в самій роботі</w:t>
      </w:r>
      <w:r w:rsidRPr="00DE2920">
        <w:rPr>
          <w:rStyle w:val="5"/>
          <w:rFonts w:cs="Symbol"/>
          <w:color w:val="000000"/>
          <w:sz w:val="24"/>
          <w:szCs w:val="24"/>
        </w:rPr>
        <w:t xml:space="preserve"> (посилання на джерела необхідно робити по тексту у квадратних дужках із зазначенням номерів сторінок відповідно джерела. Наприклад:</w:t>
      </w:r>
      <w:r w:rsidRPr="00DE2920">
        <w:rPr>
          <w:rStyle w:val="5"/>
          <w:rFonts w:cs="Symbol"/>
          <w:color w:val="800000"/>
          <w:sz w:val="24"/>
          <w:szCs w:val="24"/>
        </w:rPr>
        <w:t>[3, с. 234]</w:t>
      </w:r>
      <w:r w:rsidRPr="00DE2920">
        <w:rPr>
          <w:rStyle w:val="5"/>
          <w:rFonts w:cs="Symbol"/>
          <w:color w:val="000000"/>
          <w:sz w:val="24"/>
          <w:szCs w:val="24"/>
        </w:rPr>
        <w:t xml:space="preserve"> або </w:t>
      </w:r>
      <w:r w:rsidRPr="00DE2920">
        <w:rPr>
          <w:rStyle w:val="5"/>
          <w:rFonts w:cs="Symbol"/>
          <w:color w:val="800000"/>
          <w:sz w:val="24"/>
          <w:szCs w:val="24"/>
        </w:rPr>
        <w:t>[2, с. 35; 8, с. 215]</w:t>
      </w:r>
      <w:r w:rsidRPr="00DE2920">
        <w:rPr>
          <w:rStyle w:val="5"/>
          <w:rFonts w:cs="Symbol"/>
          <w:color w:val="000000"/>
          <w:sz w:val="24"/>
          <w:szCs w:val="24"/>
        </w:rPr>
        <w:t xml:space="preserve">); 2) список використаних джерел подається наприкінці роботи в порядку згадування джерел та має бути оформлений відповідно до існуючих стандартів бібліографічного опису (див.: </w:t>
      </w:r>
      <w:r w:rsidRPr="007A6B96">
        <w:rPr>
          <w:rStyle w:val="5"/>
          <w:rFonts w:cs="Symbol"/>
          <w:color w:val="002060"/>
          <w:sz w:val="24"/>
          <w:szCs w:val="24"/>
        </w:rPr>
        <w:t>розроблений в 2015 році Національний стандарт України ДСТУ 8302:2015 «Інформація та документація. Бібліографічне посилання. Загальні положення та правила складання</w:t>
      </w:r>
      <w:r w:rsidRPr="007A6B96">
        <w:rPr>
          <w:rStyle w:val="5"/>
          <w:rFonts w:cs="Symbol"/>
          <w:color w:val="002060"/>
          <w:sz w:val="24"/>
          <w:szCs w:val="24"/>
          <w:lang w:val="ru-RU"/>
        </w:rPr>
        <w:t>»</w:t>
      </w:r>
      <w:r w:rsidRPr="00DE2920">
        <w:rPr>
          <w:rStyle w:val="5"/>
          <w:rFonts w:cs="Symbol"/>
          <w:color w:val="000000"/>
          <w:sz w:val="24"/>
          <w:szCs w:val="24"/>
        </w:rPr>
        <w:t>).</w:t>
      </w:r>
    </w:p>
    <w:p w14:paraId="717E493F" w14:textId="77777777" w:rsidR="00D33374" w:rsidRDefault="00D33374" w:rsidP="00D33374">
      <w:pPr>
        <w:tabs>
          <w:tab w:val="left" w:pos="0"/>
        </w:tabs>
        <w:ind w:firstLine="709"/>
        <w:jc w:val="both"/>
        <w:rPr>
          <w:rFonts w:asciiTheme="minorHAnsi" w:hAnsiTheme="minorHAnsi" w:cstheme="minorHAnsi"/>
          <w:sz w:val="22"/>
          <w:szCs w:val="22"/>
        </w:rPr>
      </w:pPr>
    </w:p>
    <w:p w14:paraId="14CCE096" w14:textId="77777777"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12D0A726" w14:textId="77777777"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69A9094F" w14:textId="77777777" w:rsidR="00A838F4" w:rsidRPr="00A11CDA" w:rsidRDefault="00A838F4" w:rsidP="00A838F4">
      <w:pPr>
        <w:spacing w:before="240"/>
        <w:jc w:val="both"/>
        <w:rPr>
          <w:rFonts w:ascii="PT Sans" w:eastAsia="PT Sans" w:hAnsi="PT Sans" w:cs="PT Sans"/>
          <w:b/>
          <w:sz w:val="24"/>
          <w:szCs w:val="24"/>
        </w:rPr>
      </w:pPr>
      <w:r>
        <w:rPr>
          <w:rFonts w:ascii="PT Sans" w:eastAsia="PT Sans" w:hAnsi="PT Sans" w:cs="PT Sans"/>
          <w:b/>
          <w:sz w:val="24"/>
          <w:szCs w:val="24"/>
        </w:rPr>
        <w:t>Форми</w:t>
      </w:r>
      <w:r w:rsidR="00406108">
        <w:rPr>
          <w:rFonts w:ascii="PT Sans" w:eastAsia="PT Sans" w:hAnsi="PT Sans" w:cs="PT Sans"/>
          <w:b/>
          <w:sz w:val="24"/>
          <w:szCs w:val="24"/>
        </w:rPr>
        <w:t xml:space="preserve"> роботи</w:t>
      </w:r>
    </w:p>
    <w:p w14:paraId="14D717DC" w14:textId="4B83501D" w:rsidR="00406108" w:rsidRPr="008F2676" w:rsidRDefault="00406108" w:rsidP="00406108">
      <w:pPr>
        <w:pStyle w:val="Standard"/>
        <w:jc w:val="both"/>
        <w:rPr>
          <w:rFonts w:ascii="Times New Roman" w:hAnsi="Times New Roman"/>
          <w:lang w:val="uk-UA"/>
        </w:rPr>
      </w:pPr>
      <w:r>
        <w:rPr>
          <w:rFonts w:ascii="Times New Roman" w:hAnsi="Times New Roman" w:cs="Tahoma"/>
          <w:lang w:val="uk-UA"/>
        </w:rPr>
        <w:t xml:space="preserve">Навчальні </w:t>
      </w:r>
      <w:r w:rsidRPr="002878EC">
        <w:rPr>
          <w:rFonts w:ascii="Times New Roman" w:hAnsi="Times New Roman" w:cs="Tahoma"/>
          <w:lang w:val="uk-UA"/>
        </w:rPr>
        <w:t xml:space="preserve">заняття з дисципліни </w:t>
      </w:r>
      <w:r>
        <w:rPr>
          <w:rFonts w:ascii="Times New Roman" w:eastAsia="Calibri" w:hAnsi="Times New Roman" w:cs="Tahoma"/>
          <w:lang w:val="uk-UA" w:eastAsia="ru-RU"/>
        </w:rPr>
        <w:t>«</w:t>
      </w:r>
      <w:r w:rsidR="00510EFF">
        <w:rPr>
          <w:rFonts w:ascii="Times New Roman" w:eastAsia="Calibri" w:hAnsi="Times New Roman" w:cs="Tahoma"/>
          <w:lang w:val="uk-UA" w:eastAsia="ru-RU"/>
        </w:rPr>
        <w:t xml:space="preserve">Основи </w:t>
      </w:r>
      <w:r w:rsidR="00510EFF">
        <w:rPr>
          <w:rFonts w:ascii="Times New Roman" w:hAnsi="Times New Roman" w:cs="Tahoma"/>
          <w:lang w:val="uk-UA"/>
        </w:rPr>
        <w:t>т</w:t>
      </w:r>
      <w:r>
        <w:rPr>
          <w:rFonts w:ascii="Times New Roman" w:hAnsi="Times New Roman" w:cs="Tahoma"/>
          <w:lang w:val="uk-UA"/>
        </w:rPr>
        <w:t>рудов</w:t>
      </w:r>
      <w:r w:rsidR="00510EFF">
        <w:rPr>
          <w:rFonts w:ascii="Times New Roman" w:hAnsi="Times New Roman" w:cs="Tahoma"/>
          <w:lang w:val="uk-UA"/>
        </w:rPr>
        <w:t>ого</w:t>
      </w:r>
      <w:r>
        <w:rPr>
          <w:rFonts w:ascii="Times New Roman" w:hAnsi="Times New Roman" w:cs="Tahoma"/>
          <w:lang w:val="uk-UA"/>
        </w:rPr>
        <w:t xml:space="preserve"> прав</w:t>
      </w:r>
      <w:r w:rsidR="00510EFF">
        <w:rPr>
          <w:rFonts w:ascii="Times New Roman" w:hAnsi="Times New Roman" w:cs="Tahoma"/>
          <w:lang w:val="uk-UA"/>
        </w:rPr>
        <w:t>а</w:t>
      </w:r>
      <w:r>
        <w:rPr>
          <w:rFonts w:ascii="Times New Roman" w:eastAsia="Calibri" w:hAnsi="Times New Roman" w:cs="Tahoma"/>
          <w:lang w:val="uk-UA" w:eastAsia="ru-RU"/>
        </w:rPr>
        <w:t>»</w:t>
      </w:r>
      <w:r w:rsidRPr="002878EC">
        <w:rPr>
          <w:rFonts w:ascii="Times New Roman" w:hAnsi="Times New Roman" w:cs="Tahoma"/>
          <w:lang w:val="uk-UA"/>
        </w:rPr>
        <w:t xml:space="preserve"> проводяться у формі лекційних та семінарських занять. Також можливе винесення окремих питань </w:t>
      </w:r>
      <w:r>
        <w:rPr>
          <w:rFonts w:ascii="Times New Roman" w:hAnsi="Times New Roman" w:cs="Tahoma"/>
          <w:lang w:val="uk-UA"/>
        </w:rPr>
        <w:t>(завдань)</w:t>
      </w:r>
      <w:r w:rsidRPr="002878EC">
        <w:rPr>
          <w:rFonts w:ascii="Times New Roman" w:hAnsi="Times New Roman" w:cs="Tahoma"/>
          <w:lang w:val="uk-UA"/>
        </w:rPr>
        <w:t xml:space="preserve"> на самостійне опрацювання.</w:t>
      </w:r>
    </w:p>
    <w:p w14:paraId="1ABB0593" w14:textId="77777777" w:rsidR="00406108" w:rsidRDefault="00406108" w:rsidP="00406108">
      <w:pPr>
        <w:pStyle w:val="Standard"/>
        <w:jc w:val="both"/>
        <w:rPr>
          <w:rFonts w:ascii="Times New Roman" w:hAnsi="Times New Roman" w:cs="Tahoma"/>
          <w:lang w:val="uk-UA"/>
        </w:rPr>
      </w:pPr>
    </w:p>
    <w:p w14:paraId="13D1AA27" w14:textId="77777777" w:rsidR="00406108" w:rsidRPr="008F2676" w:rsidRDefault="00406108" w:rsidP="00406108">
      <w:pPr>
        <w:pStyle w:val="Standard"/>
        <w:jc w:val="both"/>
        <w:rPr>
          <w:rFonts w:ascii="Times New Roman" w:hAnsi="Times New Roman" w:cs="Tahoma"/>
        </w:rPr>
      </w:pPr>
      <w:r w:rsidRPr="00474322">
        <w:rPr>
          <w:rFonts w:ascii="Times New Roman" w:hAnsi="Times New Roman" w:cs="Tahoma"/>
          <w:lang w:val="uk-UA"/>
        </w:rPr>
        <w:t xml:space="preserve">На лекціях викладач акцентує увагу студентів на ключових питаннях щодо здійснення трудової діяльності, може відтворювати матеріал у вигляді кейсів. </w:t>
      </w:r>
      <w:proofErr w:type="spellStart"/>
      <w:r>
        <w:rPr>
          <w:rFonts w:ascii="Times New Roman" w:hAnsi="Times New Roman" w:cs="Tahoma"/>
        </w:rPr>
        <w:t>Лекції</w:t>
      </w:r>
      <w:proofErr w:type="spellEnd"/>
      <w:r>
        <w:rPr>
          <w:rFonts w:ascii="Times New Roman" w:hAnsi="Times New Roman" w:cs="Tahoma"/>
        </w:rPr>
        <w:t xml:space="preserve"> </w:t>
      </w:r>
      <w:proofErr w:type="spellStart"/>
      <w:r>
        <w:rPr>
          <w:rFonts w:ascii="Times New Roman" w:hAnsi="Times New Roman" w:cs="Tahoma"/>
        </w:rPr>
        <w:t>можуть</w:t>
      </w:r>
      <w:proofErr w:type="spellEnd"/>
      <w:r>
        <w:rPr>
          <w:rFonts w:ascii="Times New Roman" w:hAnsi="Times New Roman" w:cs="Tahoma"/>
        </w:rPr>
        <w:t xml:space="preserve"> </w:t>
      </w:r>
      <w:proofErr w:type="spellStart"/>
      <w:r>
        <w:rPr>
          <w:rFonts w:ascii="Times New Roman" w:hAnsi="Times New Roman" w:cs="Tahoma"/>
        </w:rPr>
        <w:t>проходити</w:t>
      </w:r>
      <w:proofErr w:type="spellEnd"/>
      <w:r>
        <w:rPr>
          <w:rFonts w:ascii="Times New Roman" w:hAnsi="Times New Roman" w:cs="Tahoma"/>
        </w:rPr>
        <w:t xml:space="preserve"> у </w:t>
      </w:r>
      <w:proofErr w:type="spellStart"/>
      <w:r>
        <w:rPr>
          <w:rFonts w:ascii="Times New Roman" w:hAnsi="Times New Roman" w:cs="Tahoma"/>
        </w:rPr>
        <w:t>формі</w:t>
      </w:r>
      <w:proofErr w:type="spellEnd"/>
      <w:r>
        <w:rPr>
          <w:rFonts w:ascii="Times New Roman" w:hAnsi="Times New Roman" w:cs="Tahoma"/>
        </w:rPr>
        <w:t xml:space="preserve"> </w:t>
      </w:r>
      <w:proofErr w:type="spellStart"/>
      <w:r>
        <w:rPr>
          <w:rFonts w:ascii="Times New Roman" w:hAnsi="Times New Roman" w:cs="Tahoma"/>
        </w:rPr>
        <w:t>діалогу</w:t>
      </w:r>
      <w:proofErr w:type="spellEnd"/>
      <w:r>
        <w:rPr>
          <w:rFonts w:ascii="Times New Roman" w:hAnsi="Times New Roman" w:cs="Tahoma"/>
        </w:rPr>
        <w:t xml:space="preserve">, коли </w:t>
      </w:r>
      <w:proofErr w:type="spellStart"/>
      <w:r>
        <w:rPr>
          <w:rFonts w:ascii="Times New Roman" w:hAnsi="Times New Roman" w:cs="Tahoma"/>
        </w:rPr>
        <w:t>викладач</w:t>
      </w:r>
      <w:proofErr w:type="spellEnd"/>
      <w:r>
        <w:rPr>
          <w:rFonts w:ascii="Times New Roman" w:hAnsi="Times New Roman" w:cs="Tahoma"/>
        </w:rPr>
        <w:t xml:space="preserve"> </w:t>
      </w:r>
      <w:proofErr w:type="spellStart"/>
      <w:r>
        <w:rPr>
          <w:rFonts w:ascii="Times New Roman" w:hAnsi="Times New Roman" w:cs="Tahoma"/>
        </w:rPr>
        <w:t>задає</w:t>
      </w:r>
      <w:proofErr w:type="spellEnd"/>
      <w:r>
        <w:rPr>
          <w:rFonts w:ascii="Times New Roman" w:hAnsi="Times New Roman" w:cs="Tahoma"/>
        </w:rPr>
        <w:t xml:space="preserve"> </w:t>
      </w:r>
      <w:proofErr w:type="spellStart"/>
      <w:r>
        <w:rPr>
          <w:rFonts w:ascii="Times New Roman" w:hAnsi="Times New Roman" w:cs="Tahoma"/>
        </w:rPr>
        <w:t>зустрічні</w:t>
      </w:r>
      <w:proofErr w:type="spellEnd"/>
      <w:r>
        <w:rPr>
          <w:rFonts w:ascii="Times New Roman" w:hAnsi="Times New Roman" w:cs="Tahoma"/>
        </w:rPr>
        <w:t xml:space="preserve"> </w:t>
      </w:r>
      <w:proofErr w:type="spellStart"/>
      <w:r>
        <w:rPr>
          <w:rFonts w:ascii="Times New Roman" w:hAnsi="Times New Roman" w:cs="Tahoma"/>
        </w:rPr>
        <w:t>запитання</w:t>
      </w:r>
      <w:proofErr w:type="spellEnd"/>
      <w:r>
        <w:rPr>
          <w:rFonts w:ascii="Times New Roman" w:hAnsi="Times New Roman" w:cs="Tahoma"/>
        </w:rPr>
        <w:t xml:space="preserve"> </w:t>
      </w:r>
      <w:proofErr w:type="spellStart"/>
      <w:r>
        <w:rPr>
          <w:rFonts w:ascii="Times New Roman" w:hAnsi="Times New Roman" w:cs="Tahoma"/>
        </w:rPr>
        <w:t>аудиторії</w:t>
      </w:r>
      <w:proofErr w:type="spellEnd"/>
      <w:r>
        <w:rPr>
          <w:rFonts w:ascii="Times New Roman" w:hAnsi="Times New Roman" w:cs="Tahoma"/>
        </w:rPr>
        <w:t xml:space="preserve"> </w:t>
      </w:r>
      <w:proofErr w:type="spellStart"/>
      <w:r>
        <w:rPr>
          <w:rFonts w:ascii="Times New Roman" w:hAnsi="Times New Roman" w:cs="Tahoma"/>
        </w:rPr>
        <w:t>щодо</w:t>
      </w:r>
      <w:proofErr w:type="spellEnd"/>
      <w:r>
        <w:rPr>
          <w:rFonts w:ascii="Times New Roman" w:hAnsi="Times New Roman" w:cs="Tahoma"/>
        </w:rPr>
        <w:t xml:space="preserve"> </w:t>
      </w:r>
      <w:proofErr w:type="spellStart"/>
      <w:r>
        <w:rPr>
          <w:rFonts w:ascii="Times New Roman" w:hAnsi="Times New Roman" w:cs="Tahoma"/>
        </w:rPr>
        <w:t>навчального</w:t>
      </w:r>
      <w:proofErr w:type="spellEnd"/>
      <w:r>
        <w:rPr>
          <w:rFonts w:ascii="Times New Roman" w:hAnsi="Times New Roman" w:cs="Tahoma"/>
        </w:rPr>
        <w:t xml:space="preserve"> </w:t>
      </w:r>
      <w:proofErr w:type="spellStart"/>
      <w:r>
        <w:rPr>
          <w:rFonts w:ascii="Times New Roman" w:hAnsi="Times New Roman" w:cs="Tahoma"/>
        </w:rPr>
        <w:t>матеріалу</w:t>
      </w:r>
      <w:proofErr w:type="spellEnd"/>
      <w:r>
        <w:rPr>
          <w:rFonts w:ascii="Times New Roman" w:hAnsi="Times New Roman" w:cs="Tahoma"/>
        </w:rPr>
        <w:t xml:space="preserve">, </w:t>
      </w:r>
      <w:proofErr w:type="spellStart"/>
      <w:r>
        <w:rPr>
          <w:rFonts w:ascii="Times New Roman" w:hAnsi="Times New Roman" w:cs="Tahoma"/>
        </w:rPr>
        <w:t>може</w:t>
      </w:r>
      <w:proofErr w:type="spellEnd"/>
      <w:r>
        <w:rPr>
          <w:rFonts w:ascii="Times New Roman" w:hAnsi="Times New Roman" w:cs="Tahoma"/>
        </w:rPr>
        <w:t xml:space="preserve"> </w:t>
      </w:r>
      <w:proofErr w:type="spellStart"/>
      <w:r>
        <w:rPr>
          <w:rFonts w:ascii="Times New Roman" w:hAnsi="Times New Roman" w:cs="Tahoma"/>
        </w:rPr>
        <w:t>попросити</w:t>
      </w:r>
      <w:proofErr w:type="spellEnd"/>
      <w:r>
        <w:rPr>
          <w:rFonts w:ascii="Times New Roman" w:hAnsi="Times New Roman" w:cs="Tahoma"/>
        </w:rPr>
        <w:t xml:space="preserve"> </w:t>
      </w:r>
      <w:proofErr w:type="spellStart"/>
      <w:r>
        <w:rPr>
          <w:rFonts w:ascii="Times New Roman" w:hAnsi="Times New Roman" w:cs="Tahoma"/>
        </w:rPr>
        <w:t>дати</w:t>
      </w:r>
      <w:proofErr w:type="spellEnd"/>
      <w:r>
        <w:rPr>
          <w:rFonts w:ascii="Times New Roman" w:hAnsi="Times New Roman" w:cs="Tahoma"/>
        </w:rPr>
        <w:t xml:space="preserve"> </w:t>
      </w:r>
      <w:proofErr w:type="spellStart"/>
      <w:r>
        <w:rPr>
          <w:rFonts w:ascii="Times New Roman" w:hAnsi="Times New Roman" w:cs="Tahoma"/>
        </w:rPr>
        <w:t>оперативну</w:t>
      </w:r>
      <w:proofErr w:type="spellEnd"/>
      <w:r>
        <w:rPr>
          <w:rFonts w:ascii="Times New Roman" w:hAnsi="Times New Roman" w:cs="Tahoma"/>
        </w:rPr>
        <w:t xml:space="preserve"> </w:t>
      </w:r>
      <w:proofErr w:type="spellStart"/>
      <w:r>
        <w:rPr>
          <w:rFonts w:ascii="Times New Roman" w:hAnsi="Times New Roman" w:cs="Tahoma"/>
        </w:rPr>
        <w:t>відповідь</w:t>
      </w:r>
      <w:proofErr w:type="spellEnd"/>
      <w:r>
        <w:rPr>
          <w:rFonts w:ascii="Times New Roman" w:hAnsi="Times New Roman" w:cs="Tahoma"/>
        </w:rPr>
        <w:t xml:space="preserve"> на </w:t>
      </w:r>
      <w:proofErr w:type="spellStart"/>
      <w:r>
        <w:rPr>
          <w:rFonts w:ascii="Times New Roman" w:hAnsi="Times New Roman" w:cs="Tahoma"/>
        </w:rPr>
        <w:t>поточне</w:t>
      </w:r>
      <w:proofErr w:type="spellEnd"/>
      <w:r>
        <w:rPr>
          <w:rFonts w:ascii="Times New Roman" w:hAnsi="Times New Roman" w:cs="Tahoma"/>
        </w:rPr>
        <w:t xml:space="preserve"> </w:t>
      </w:r>
      <w:proofErr w:type="spellStart"/>
      <w:r>
        <w:rPr>
          <w:rFonts w:ascii="Times New Roman" w:hAnsi="Times New Roman" w:cs="Tahoma"/>
        </w:rPr>
        <w:t>запитання</w:t>
      </w:r>
      <w:proofErr w:type="spellEnd"/>
      <w:r>
        <w:rPr>
          <w:rFonts w:ascii="Times New Roman" w:hAnsi="Times New Roman" w:cs="Tahoma"/>
        </w:rPr>
        <w:t xml:space="preserve"> </w:t>
      </w:r>
      <w:proofErr w:type="spellStart"/>
      <w:r>
        <w:rPr>
          <w:rFonts w:ascii="Times New Roman" w:hAnsi="Times New Roman" w:cs="Tahoma"/>
        </w:rPr>
        <w:t>або</w:t>
      </w:r>
      <w:proofErr w:type="spellEnd"/>
      <w:r>
        <w:rPr>
          <w:rFonts w:ascii="Times New Roman" w:hAnsi="Times New Roman" w:cs="Tahoma"/>
        </w:rPr>
        <w:t xml:space="preserve"> </w:t>
      </w:r>
      <w:proofErr w:type="spellStart"/>
      <w:r>
        <w:rPr>
          <w:rFonts w:ascii="Times New Roman" w:hAnsi="Times New Roman" w:cs="Tahoma"/>
        </w:rPr>
        <w:t>матеріал</w:t>
      </w:r>
      <w:proofErr w:type="spellEnd"/>
      <w:r>
        <w:rPr>
          <w:rFonts w:ascii="Times New Roman" w:hAnsi="Times New Roman" w:cs="Tahoma"/>
        </w:rPr>
        <w:t xml:space="preserve"> </w:t>
      </w:r>
      <w:proofErr w:type="spellStart"/>
      <w:r>
        <w:rPr>
          <w:rFonts w:ascii="Times New Roman" w:hAnsi="Times New Roman" w:cs="Tahoma"/>
        </w:rPr>
        <w:t>попередніх</w:t>
      </w:r>
      <w:proofErr w:type="spellEnd"/>
      <w:r>
        <w:rPr>
          <w:rFonts w:ascii="Times New Roman" w:hAnsi="Times New Roman" w:cs="Tahoma"/>
        </w:rPr>
        <w:t xml:space="preserve"> тем.</w:t>
      </w:r>
    </w:p>
    <w:p w14:paraId="6D795429" w14:textId="77777777" w:rsidR="00406108" w:rsidRDefault="00406108" w:rsidP="00406108">
      <w:pPr>
        <w:pStyle w:val="Standard"/>
        <w:jc w:val="both"/>
        <w:rPr>
          <w:rFonts w:ascii="Times New Roman" w:hAnsi="Times New Roman" w:cs="Tahoma"/>
        </w:rPr>
      </w:pPr>
    </w:p>
    <w:p w14:paraId="629E995C" w14:textId="77777777" w:rsidR="00965B80" w:rsidRDefault="00406108" w:rsidP="000D1545">
      <w:pPr>
        <w:spacing w:line="240" w:lineRule="auto"/>
        <w:jc w:val="both"/>
        <w:rPr>
          <w:sz w:val="24"/>
          <w:szCs w:val="24"/>
        </w:rPr>
      </w:pPr>
      <w:r w:rsidRPr="000D1545">
        <w:rPr>
          <w:rFonts w:cs="Tahoma"/>
          <w:sz w:val="24"/>
          <w:szCs w:val="24"/>
        </w:rPr>
        <w:t>Метою семінарських занять є поглиблення знань, які студенти отримують на лекціях, навичок працювати з чинними нормативно-правовими актами з трудового права та спеціальною літературою при вирішенні ситуаційних вправ (кейсів) індивідуально або малими групами; формування умінь аргументовано доводити власну точку зору з посиланням на чинні нормативно-правові акти з трудового права; складати або заповнювати відповідні документи щодо реалізації конституційного права на працю відповідно до наданих викладачем кейсів</w:t>
      </w:r>
      <w:r w:rsidR="00143A19">
        <w:rPr>
          <w:rFonts w:cs="Tahoma"/>
        </w:rPr>
        <w:t xml:space="preserve"> </w:t>
      </w:r>
      <w:r w:rsidRPr="00720F16">
        <w:rPr>
          <w:sz w:val="24"/>
          <w:szCs w:val="24"/>
        </w:rPr>
        <w:t>у текстовому редакторі або рукописним способом. Під час занять викладач узагальнюватиме та аналізуватиме помилки і недоліки складених студентами документів, відповідатиме на питання студентів.</w:t>
      </w:r>
      <w:r w:rsidR="000D1545" w:rsidRPr="000D1545">
        <w:rPr>
          <w:sz w:val="24"/>
          <w:szCs w:val="24"/>
        </w:rPr>
        <w:t xml:space="preserve"> </w:t>
      </w:r>
    </w:p>
    <w:p w14:paraId="796E50FC" w14:textId="77777777" w:rsidR="00965B80" w:rsidRDefault="00965B80" w:rsidP="000D1545">
      <w:pPr>
        <w:spacing w:line="240" w:lineRule="auto"/>
        <w:jc w:val="both"/>
        <w:rPr>
          <w:sz w:val="24"/>
          <w:szCs w:val="24"/>
        </w:rPr>
      </w:pPr>
    </w:p>
    <w:p w14:paraId="1825C956" w14:textId="77777777" w:rsidR="000D1545" w:rsidRPr="00A86AAA" w:rsidRDefault="000D1545" w:rsidP="000D1545">
      <w:pPr>
        <w:spacing w:line="240" w:lineRule="auto"/>
        <w:jc w:val="both"/>
        <w:rPr>
          <w:sz w:val="24"/>
          <w:szCs w:val="24"/>
        </w:rPr>
      </w:pPr>
      <w:r w:rsidRPr="00A2087B">
        <w:rPr>
          <w:sz w:val="24"/>
          <w:szCs w:val="24"/>
        </w:rPr>
        <w:t xml:space="preserve">Теми і завдання для семінарських занять, завдання для самостійної роботи, передбачені робочою програмою дисципліни, надсилаються викладачем на електронну пошту групи та є доступними в особистому кабінеті студента в системі </w:t>
      </w:r>
      <w:r w:rsidRPr="004506C8">
        <w:rPr>
          <w:color w:val="0070C0"/>
          <w:sz w:val="24"/>
          <w:szCs w:val="24"/>
          <w:lang w:val="en-US"/>
        </w:rPr>
        <w:t>http</w:t>
      </w:r>
      <w:r w:rsidRPr="004506C8">
        <w:rPr>
          <w:color w:val="0070C0"/>
          <w:sz w:val="24"/>
          <w:szCs w:val="24"/>
          <w:lang w:val="ru-RU"/>
        </w:rPr>
        <w:t>://</w:t>
      </w:r>
      <w:proofErr w:type="spellStart"/>
      <w:r w:rsidRPr="004506C8">
        <w:rPr>
          <w:color w:val="0070C0"/>
          <w:sz w:val="24"/>
          <w:szCs w:val="24"/>
          <w:lang w:val="en-US"/>
        </w:rPr>
        <w:t>ecampus</w:t>
      </w:r>
      <w:proofErr w:type="spellEnd"/>
      <w:r w:rsidRPr="004506C8">
        <w:rPr>
          <w:color w:val="0070C0"/>
          <w:sz w:val="24"/>
          <w:szCs w:val="24"/>
        </w:rPr>
        <w:t>.</w:t>
      </w:r>
      <w:proofErr w:type="spellStart"/>
      <w:r w:rsidRPr="004506C8">
        <w:rPr>
          <w:color w:val="0070C0"/>
          <w:sz w:val="24"/>
          <w:szCs w:val="24"/>
          <w:lang w:val="en-US"/>
        </w:rPr>
        <w:t>kpi</w:t>
      </w:r>
      <w:proofErr w:type="spellEnd"/>
      <w:r w:rsidRPr="004506C8">
        <w:rPr>
          <w:color w:val="0070C0"/>
          <w:sz w:val="24"/>
          <w:szCs w:val="24"/>
        </w:rPr>
        <w:t>.</w:t>
      </w:r>
      <w:proofErr w:type="spellStart"/>
      <w:r w:rsidRPr="004506C8">
        <w:rPr>
          <w:color w:val="0070C0"/>
          <w:sz w:val="24"/>
          <w:szCs w:val="24"/>
          <w:lang w:val="en-US"/>
        </w:rPr>
        <w:t>ua</w:t>
      </w:r>
      <w:proofErr w:type="spellEnd"/>
      <w:r w:rsidRPr="004506C8">
        <w:rPr>
          <w:color w:val="0070C0"/>
          <w:sz w:val="24"/>
          <w:szCs w:val="24"/>
        </w:rPr>
        <w:t>/</w:t>
      </w:r>
      <w:r w:rsidRPr="00A2087B">
        <w:rPr>
          <w:sz w:val="24"/>
          <w:szCs w:val="24"/>
        </w:rPr>
        <w:t>.</w:t>
      </w:r>
    </w:p>
    <w:p w14:paraId="7CA9B065" w14:textId="77777777" w:rsidR="00A11CDA" w:rsidRPr="00A11CDA" w:rsidRDefault="00A11CDA" w:rsidP="00A11CDA">
      <w:pPr>
        <w:spacing w:before="240"/>
        <w:jc w:val="both"/>
        <w:rPr>
          <w:rFonts w:ascii="PT Sans" w:eastAsia="PT Sans" w:hAnsi="PT Sans" w:cs="PT Sans"/>
          <w:b/>
          <w:sz w:val="24"/>
          <w:szCs w:val="24"/>
        </w:rPr>
      </w:pPr>
      <w:r>
        <w:rPr>
          <w:rFonts w:ascii="PT Sans" w:eastAsia="PT Sans" w:hAnsi="PT Sans" w:cs="PT Sans"/>
          <w:b/>
          <w:sz w:val="24"/>
          <w:szCs w:val="24"/>
        </w:rPr>
        <w:t>Відвідування занять</w:t>
      </w:r>
    </w:p>
    <w:p w14:paraId="14E10FD3" w14:textId="77777777" w:rsidR="009D1D71" w:rsidRDefault="00172F35" w:rsidP="00A11CDA">
      <w:pPr>
        <w:spacing w:line="240" w:lineRule="auto"/>
        <w:jc w:val="both"/>
        <w:rPr>
          <w:rFonts w:cs="Tahoma"/>
          <w:sz w:val="24"/>
          <w:szCs w:val="24"/>
        </w:rPr>
      </w:pPr>
      <w:r w:rsidRPr="00A11CDA">
        <w:rPr>
          <w:rFonts w:cs="Tahoma"/>
          <w:sz w:val="24"/>
          <w:szCs w:val="24"/>
        </w:rPr>
        <w:t>Відвідування занять є важливою складовою навчання. Очікується, що всі студенти будуть присутніми на лекціях і семінарських заняттях</w:t>
      </w:r>
      <w:r w:rsidR="00734BD1">
        <w:rPr>
          <w:rFonts w:cs="Tahoma"/>
          <w:sz w:val="24"/>
          <w:szCs w:val="24"/>
        </w:rPr>
        <w:t xml:space="preserve">. </w:t>
      </w:r>
    </w:p>
    <w:p w14:paraId="1928D251" w14:textId="77777777" w:rsidR="009D1D71" w:rsidRPr="00EC6239" w:rsidRDefault="009D1D71" w:rsidP="009D1D71">
      <w:pPr>
        <w:pStyle w:val="Standard"/>
        <w:spacing w:before="240"/>
        <w:jc w:val="both"/>
        <w:rPr>
          <w:rFonts w:ascii="Times New Roman" w:hAnsi="Times New Roman" w:cs="Tahoma"/>
          <w:b/>
          <w:lang w:val="uk-UA"/>
        </w:rPr>
      </w:pPr>
      <w:r w:rsidRPr="00EC6239">
        <w:rPr>
          <w:rFonts w:ascii="Times New Roman" w:hAnsi="Times New Roman" w:cs="Tahoma"/>
          <w:b/>
          <w:lang w:val="uk-UA"/>
        </w:rPr>
        <w:t>Пропущені контрольні заходи оцінювання</w:t>
      </w:r>
    </w:p>
    <w:p w14:paraId="4E193DE6" w14:textId="77777777" w:rsidR="00734BD1" w:rsidRDefault="009D1D71" w:rsidP="009D1D71">
      <w:pPr>
        <w:pStyle w:val="Standard"/>
        <w:jc w:val="both"/>
        <w:rPr>
          <w:rFonts w:ascii="Times New Roman" w:hAnsi="Times New Roman" w:cs="Tahoma"/>
          <w:lang w:val="uk-UA"/>
        </w:rPr>
      </w:pPr>
      <w:r>
        <w:rPr>
          <w:rFonts w:ascii="Times New Roman" w:hAnsi="Times New Roman" w:cs="Tahoma"/>
          <w:lang w:val="uk-UA"/>
        </w:rPr>
        <w:t xml:space="preserve">Відпрацювання пропущених </w:t>
      </w:r>
      <w:r w:rsidR="00734BD1">
        <w:rPr>
          <w:rFonts w:ascii="Times New Roman" w:hAnsi="Times New Roman" w:cs="Tahoma"/>
          <w:lang w:val="uk-UA"/>
        </w:rPr>
        <w:t xml:space="preserve">семінарських </w:t>
      </w:r>
      <w:r>
        <w:rPr>
          <w:rFonts w:ascii="Times New Roman" w:hAnsi="Times New Roman" w:cs="Tahoma"/>
          <w:lang w:val="uk-UA"/>
        </w:rPr>
        <w:t>занять відбувається у поза атестаційний період щотижнево у визначений викладачем день і час на кафедрі (329-19) або дистанційно в режимі відео-конференцій (</w:t>
      </w:r>
      <w:r>
        <w:rPr>
          <w:rFonts w:ascii="Times New Roman" w:hAnsi="Times New Roman" w:cs="Tahoma"/>
          <w:lang w:val="en-US"/>
        </w:rPr>
        <w:t>Zoom</w:t>
      </w:r>
      <w:r w:rsidRPr="00EC6239">
        <w:rPr>
          <w:rFonts w:ascii="Times New Roman" w:hAnsi="Times New Roman" w:cs="Tahoma"/>
          <w:lang w:val="uk-UA"/>
        </w:rPr>
        <w:t xml:space="preserve">, </w:t>
      </w:r>
      <w:r>
        <w:rPr>
          <w:rFonts w:ascii="Times New Roman" w:hAnsi="Times New Roman" w:cs="Tahoma"/>
          <w:lang w:val="en-US"/>
        </w:rPr>
        <w:t>Google</w:t>
      </w:r>
      <w:r w:rsidRPr="00EC6239">
        <w:rPr>
          <w:rFonts w:ascii="Times New Roman" w:hAnsi="Times New Roman" w:cs="Tahoma"/>
          <w:lang w:val="uk-UA"/>
        </w:rPr>
        <w:t xml:space="preserve"> </w:t>
      </w:r>
      <w:r>
        <w:rPr>
          <w:rFonts w:ascii="Times New Roman" w:hAnsi="Times New Roman" w:cs="Tahoma"/>
          <w:lang w:val="en-US"/>
        </w:rPr>
        <w:t>Meet</w:t>
      </w:r>
      <w:r>
        <w:rPr>
          <w:rFonts w:ascii="Times New Roman" w:hAnsi="Times New Roman" w:cs="Tahoma"/>
          <w:lang w:val="uk-UA"/>
        </w:rPr>
        <w:t>).</w:t>
      </w:r>
      <w:r w:rsidR="00734BD1">
        <w:rPr>
          <w:rFonts w:ascii="Times New Roman" w:hAnsi="Times New Roman" w:cs="Tahoma"/>
          <w:lang w:val="uk-UA"/>
        </w:rPr>
        <w:t xml:space="preserve"> Пропущені лекційні заняття не відпрацьовуються.</w:t>
      </w:r>
    </w:p>
    <w:p w14:paraId="39687D8B" w14:textId="77777777" w:rsidR="00734BD1" w:rsidRPr="00A11CDA" w:rsidRDefault="00734BD1" w:rsidP="00734BD1">
      <w:pPr>
        <w:spacing w:before="240"/>
        <w:jc w:val="both"/>
        <w:rPr>
          <w:rFonts w:ascii="PT Sans" w:eastAsia="PT Sans" w:hAnsi="PT Sans" w:cs="PT Sans"/>
          <w:b/>
          <w:sz w:val="24"/>
          <w:szCs w:val="24"/>
        </w:rPr>
      </w:pPr>
      <w:r>
        <w:rPr>
          <w:rFonts w:ascii="PT Sans" w:eastAsia="PT Sans" w:hAnsi="PT Sans" w:cs="PT Sans"/>
          <w:b/>
          <w:sz w:val="24"/>
          <w:szCs w:val="24"/>
        </w:rPr>
        <w:t>Правила поведінки на заняттях</w:t>
      </w:r>
    </w:p>
    <w:p w14:paraId="78A500EE" w14:textId="77777777" w:rsidR="004A1F7A" w:rsidRDefault="00734BD1" w:rsidP="004A5067">
      <w:pPr>
        <w:spacing w:line="240" w:lineRule="auto"/>
        <w:jc w:val="both"/>
        <w:rPr>
          <w:rFonts w:cs="Tahoma"/>
          <w:sz w:val="24"/>
          <w:szCs w:val="24"/>
        </w:rPr>
      </w:pPr>
      <w:r>
        <w:rPr>
          <w:rFonts w:cs="Tahoma"/>
          <w:sz w:val="24"/>
          <w:szCs w:val="24"/>
        </w:rPr>
        <w:t>Активна участь студента</w:t>
      </w:r>
      <w:r w:rsidRPr="00A11CDA">
        <w:rPr>
          <w:rFonts w:cs="Tahoma"/>
          <w:sz w:val="24"/>
          <w:szCs w:val="24"/>
        </w:rPr>
        <w:t xml:space="preserve"> </w:t>
      </w:r>
      <w:r>
        <w:rPr>
          <w:rFonts w:cs="Tahoma"/>
          <w:sz w:val="24"/>
          <w:szCs w:val="24"/>
        </w:rPr>
        <w:t xml:space="preserve">на </w:t>
      </w:r>
      <w:r w:rsidRPr="00A11CDA">
        <w:rPr>
          <w:rFonts w:cs="Tahoma"/>
          <w:sz w:val="24"/>
          <w:szCs w:val="24"/>
        </w:rPr>
        <w:t>занят</w:t>
      </w:r>
      <w:r>
        <w:rPr>
          <w:rFonts w:cs="Tahoma"/>
          <w:sz w:val="24"/>
          <w:szCs w:val="24"/>
        </w:rPr>
        <w:t>тях</w:t>
      </w:r>
      <w:r w:rsidRPr="00A11CDA">
        <w:rPr>
          <w:rFonts w:cs="Tahoma"/>
          <w:sz w:val="24"/>
          <w:szCs w:val="24"/>
        </w:rPr>
        <w:t xml:space="preserve"> є </w:t>
      </w:r>
      <w:proofErr w:type="spellStart"/>
      <w:r>
        <w:rPr>
          <w:rFonts w:cs="Tahoma"/>
          <w:sz w:val="24"/>
          <w:szCs w:val="24"/>
        </w:rPr>
        <w:t>обов</w:t>
      </w:r>
      <w:proofErr w:type="spellEnd"/>
      <w:r w:rsidRPr="00734BD1">
        <w:rPr>
          <w:rFonts w:cs="Tahoma"/>
          <w:sz w:val="24"/>
          <w:szCs w:val="24"/>
          <w:lang w:val="ru-RU"/>
        </w:rPr>
        <w:t>’</w:t>
      </w:r>
      <w:proofErr w:type="spellStart"/>
      <w:r>
        <w:rPr>
          <w:rFonts w:cs="Tahoma"/>
          <w:sz w:val="24"/>
          <w:szCs w:val="24"/>
        </w:rPr>
        <w:t>язковою</w:t>
      </w:r>
      <w:proofErr w:type="spellEnd"/>
      <w:r>
        <w:rPr>
          <w:rFonts w:cs="Tahoma"/>
          <w:sz w:val="24"/>
          <w:szCs w:val="24"/>
        </w:rPr>
        <w:t>.</w:t>
      </w:r>
      <w:r w:rsidR="004A5067">
        <w:rPr>
          <w:rFonts w:cs="Tahoma"/>
          <w:sz w:val="24"/>
          <w:szCs w:val="24"/>
        </w:rPr>
        <w:t xml:space="preserve"> </w:t>
      </w:r>
    </w:p>
    <w:p w14:paraId="6D219694" w14:textId="77777777" w:rsidR="004A5067" w:rsidRPr="00A86AAA" w:rsidRDefault="004A5067" w:rsidP="004A5067">
      <w:pPr>
        <w:spacing w:line="240" w:lineRule="auto"/>
        <w:jc w:val="both"/>
        <w:rPr>
          <w:sz w:val="24"/>
          <w:szCs w:val="24"/>
        </w:rPr>
      </w:pPr>
      <w:r w:rsidRPr="00A86AAA">
        <w:rPr>
          <w:sz w:val="24"/>
          <w:szCs w:val="24"/>
        </w:rPr>
        <w:t xml:space="preserve">На заняттях допускається використання ноутбуків, смартфонів, але лише для цілей, зумовлених темою заняття і відповідним тематичним завданням. Використовувати зазначені (та інші подібні) засоби для розваги чи спілкування під час заняття не варто. Відповідати на питання викладача, читаючи з екрану смартфона, ноутбуку чи з підручника не варто також. Це характеризує рівень підготовки студента не з кращого боку.  </w:t>
      </w:r>
    </w:p>
    <w:p w14:paraId="3C9AB02A" w14:textId="77777777" w:rsidR="00F5024B" w:rsidRDefault="004A1F7A" w:rsidP="00A86AAA">
      <w:pPr>
        <w:spacing w:line="240" w:lineRule="auto"/>
        <w:jc w:val="both"/>
        <w:rPr>
          <w:rFonts w:asciiTheme="minorHAnsi" w:hAnsiTheme="minorHAnsi" w:cstheme="minorHAnsi"/>
          <w:sz w:val="22"/>
          <w:szCs w:val="22"/>
        </w:rPr>
      </w:pPr>
      <w:r>
        <w:rPr>
          <w:sz w:val="24"/>
          <w:szCs w:val="24"/>
        </w:rPr>
        <w:t>На семінарському занятті с</w:t>
      </w:r>
      <w:r w:rsidR="004A5067" w:rsidRPr="00A86AAA">
        <w:rPr>
          <w:sz w:val="24"/>
          <w:szCs w:val="24"/>
        </w:rPr>
        <w:t>тудент може використовувати підготовлені ним письмові нотатки з питань теми заняття (або передбачених завданням), однак висловлювати позицію, читаючи з аркуша паперу</w:t>
      </w:r>
      <w:r>
        <w:rPr>
          <w:sz w:val="24"/>
          <w:szCs w:val="24"/>
        </w:rPr>
        <w:t>,</w:t>
      </w:r>
      <w:r w:rsidR="004A5067" w:rsidRPr="00A86AAA">
        <w:rPr>
          <w:sz w:val="24"/>
          <w:szCs w:val="24"/>
        </w:rPr>
        <w:t xml:space="preserve"> не варто. Це також характеризує рівень підготовки студента не з кращого боку.</w:t>
      </w:r>
      <w:r w:rsidR="00A2087B" w:rsidRPr="00A2087B">
        <w:rPr>
          <w:rFonts w:asciiTheme="minorHAnsi" w:hAnsiTheme="minorHAnsi" w:cstheme="minorHAnsi"/>
          <w:sz w:val="22"/>
          <w:szCs w:val="22"/>
        </w:rPr>
        <w:t xml:space="preserve"> </w:t>
      </w:r>
    </w:p>
    <w:p w14:paraId="344CCC17" w14:textId="77777777" w:rsidR="00CB655E" w:rsidRDefault="00734BD1" w:rsidP="00CB655E">
      <w:pPr>
        <w:spacing w:line="240" w:lineRule="auto"/>
        <w:jc w:val="both"/>
        <w:rPr>
          <w:rFonts w:cs="Tahoma"/>
          <w:sz w:val="24"/>
          <w:szCs w:val="24"/>
        </w:rPr>
      </w:pPr>
      <w:r>
        <w:rPr>
          <w:rFonts w:cs="Tahoma"/>
          <w:sz w:val="24"/>
          <w:szCs w:val="24"/>
        </w:rPr>
        <w:t xml:space="preserve"> </w:t>
      </w:r>
    </w:p>
    <w:p w14:paraId="1E652DE9" w14:textId="07F5B742" w:rsidR="000C4655" w:rsidRDefault="000C4655" w:rsidP="000C4655">
      <w:pPr>
        <w:spacing w:before="80"/>
        <w:jc w:val="both"/>
        <w:rPr>
          <w:rFonts w:ascii="PT Sans" w:eastAsia="PT Sans" w:hAnsi="PT Sans" w:cs="PT Sans"/>
          <w:b/>
          <w:sz w:val="24"/>
          <w:szCs w:val="24"/>
        </w:rPr>
      </w:pPr>
      <w:r>
        <w:rPr>
          <w:rFonts w:ascii="PT Sans" w:eastAsia="PT Sans" w:hAnsi="PT Sans" w:cs="PT Sans"/>
          <w:b/>
          <w:sz w:val="24"/>
          <w:szCs w:val="24"/>
        </w:rPr>
        <w:t>Порушення термінів виконання завдань та заохочувальні бали</w:t>
      </w:r>
    </w:p>
    <w:tbl>
      <w:tblPr>
        <w:tblW w:w="0" w:type="auto"/>
        <w:tblInd w:w="-20" w:type="dxa"/>
        <w:tblLayout w:type="fixed"/>
        <w:tblLook w:val="0000" w:firstRow="0" w:lastRow="0" w:firstColumn="0" w:lastColumn="0" w:noHBand="0" w:noVBand="0"/>
      </w:tblPr>
      <w:tblGrid>
        <w:gridCol w:w="695"/>
        <w:gridCol w:w="4678"/>
        <w:gridCol w:w="4961"/>
      </w:tblGrid>
      <w:tr w:rsidR="000C4655" w:rsidRPr="00FC1298" w14:paraId="77F63578" w14:textId="77777777" w:rsidTr="0083530F">
        <w:trPr>
          <w:trHeight w:val="23"/>
        </w:trPr>
        <w:tc>
          <w:tcPr>
            <w:tcW w:w="695" w:type="dxa"/>
            <w:tcBorders>
              <w:top w:val="single" w:sz="4" w:space="0" w:color="000000"/>
              <w:left w:val="single" w:sz="4" w:space="0" w:color="000000"/>
              <w:bottom w:val="single" w:sz="4" w:space="0" w:color="000000"/>
            </w:tcBorders>
            <w:shd w:val="clear" w:color="auto" w:fill="auto"/>
            <w:vAlign w:val="center"/>
          </w:tcPr>
          <w:p w14:paraId="2A9F140B" w14:textId="77777777" w:rsidR="000C4655" w:rsidRPr="00FC1298" w:rsidRDefault="000C4655" w:rsidP="0083530F">
            <w:pPr>
              <w:snapToGrid w:val="0"/>
              <w:jc w:val="center"/>
              <w:rPr>
                <w:sz w:val="24"/>
                <w:szCs w:val="24"/>
              </w:rPr>
            </w:pPr>
            <w:r w:rsidRPr="00FC1298">
              <w:rPr>
                <w:sz w:val="24"/>
                <w:szCs w:val="24"/>
              </w:rPr>
              <w:t>№ з/п</w:t>
            </w:r>
          </w:p>
        </w:tc>
        <w:tc>
          <w:tcPr>
            <w:tcW w:w="4678" w:type="dxa"/>
            <w:tcBorders>
              <w:top w:val="single" w:sz="4" w:space="0" w:color="000000"/>
              <w:left w:val="single" w:sz="4" w:space="0" w:color="000000"/>
              <w:bottom w:val="single" w:sz="4" w:space="0" w:color="000000"/>
            </w:tcBorders>
            <w:shd w:val="clear" w:color="auto" w:fill="auto"/>
            <w:vAlign w:val="center"/>
          </w:tcPr>
          <w:p w14:paraId="33D0C004" w14:textId="77777777" w:rsidR="000C4655" w:rsidRPr="00FC1298" w:rsidRDefault="000C4655" w:rsidP="0083530F">
            <w:pPr>
              <w:snapToGrid w:val="0"/>
              <w:jc w:val="center"/>
              <w:rPr>
                <w:sz w:val="24"/>
                <w:szCs w:val="24"/>
              </w:rPr>
            </w:pPr>
            <w:r>
              <w:rPr>
                <w:sz w:val="24"/>
                <w:szCs w:val="24"/>
              </w:rPr>
              <w:t>Заохочувальні бали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32102" w14:textId="77777777" w:rsidR="000C4655" w:rsidRPr="00FC1298" w:rsidRDefault="000C4655" w:rsidP="0083530F">
            <w:pPr>
              <w:snapToGrid w:val="0"/>
              <w:jc w:val="center"/>
              <w:rPr>
                <w:sz w:val="24"/>
                <w:szCs w:val="24"/>
              </w:rPr>
            </w:pPr>
            <w:r>
              <w:rPr>
                <w:sz w:val="24"/>
                <w:szCs w:val="24"/>
              </w:rPr>
              <w:t>Штрафні бали</w:t>
            </w:r>
          </w:p>
        </w:tc>
      </w:tr>
      <w:tr w:rsidR="000C4655" w:rsidRPr="00681754" w14:paraId="55178DB0" w14:textId="77777777" w:rsidTr="0083530F">
        <w:trPr>
          <w:trHeight w:val="23"/>
        </w:trPr>
        <w:tc>
          <w:tcPr>
            <w:tcW w:w="695" w:type="dxa"/>
            <w:tcBorders>
              <w:top w:val="single" w:sz="4" w:space="0" w:color="000000"/>
              <w:left w:val="single" w:sz="4" w:space="0" w:color="000000"/>
              <w:bottom w:val="single" w:sz="4" w:space="0" w:color="000000"/>
            </w:tcBorders>
            <w:shd w:val="clear" w:color="auto" w:fill="auto"/>
          </w:tcPr>
          <w:p w14:paraId="3B6E4470" w14:textId="77777777" w:rsidR="000C4655" w:rsidRPr="00FC1298" w:rsidRDefault="000C4655" w:rsidP="0083530F">
            <w:pPr>
              <w:tabs>
                <w:tab w:val="left" w:pos="284"/>
                <w:tab w:val="left" w:pos="567"/>
              </w:tabs>
              <w:snapToGrid w:val="0"/>
              <w:jc w:val="center"/>
              <w:rPr>
                <w:sz w:val="24"/>
                <w:szCs w:val="24"/>
              </w:rPr>
            </w:pPr>
            <w:r w:rsidRPr="00FC1298">
              <w:rPr>
                <w:sz w:val="24"/>
                <w:szCs w:val="24"/>
              </w:rPr>
              <w:t>1</w:t>
            </w:r>
          </w:p>
        </w:tc>
        <w:tc>
          <w:tcPr>
            <w:tcW w:w="4678" w:type="dxa"/>
            <w:tcBorders>
              <w:top w:val="single" w:sz="4" w:space="0" w:color="000000"/>
              <w:left w:val="single" w:sz="4" w:space="0" w:color="000000"/>
              <w:bottom w:val="single" w:sz="4" w:space="0" w:color="000000"/>
            </w:tcBorders>
            <w:shd w:val="clear" w:color="auto" w:fill="auto"/>
          </w:tcPr>
          <w:p w14:paraId="2A89F5C4" w14:textId="41C35E58" w:rsidR="000C4655" w:rsidRPr="003A30EE" w:rsidRDefault="000C4655" w:rsidP="0083530F">
            <w:pPr>
              <w:tabs>
                <w:tab w:val="left" w:pos="284"/>
                <w:tab w:val="left" w:pos="567"/>
              </w:tabs>
              <w:snapToGrid w:val="0"/>
              <w:spacing w:line="228" w:lineRule="auto"/>
              <w:rPr>
                <w:rStyle w:val="3"/>
                <w:rFonts w:cs="Tahoma"/>
                <w:sz w:val="24"/>
                <w:szCs w:val="24"/>
              </w:rPr>
            </w:pPr>
            <w:r w:rsidRPr="0041137E">
              <w:rPr>
                <w:rFonts w:cs="Tahoma"/>
                <w:sz w:val="24"/>
                <w:szCs w:val="24"/>
              </w:rPr>
              <w:t>Участь у конференції з  публікацією тез</w:t>
            </w:r>
            <w:r>
              <w:rPr>
                <w:rFonts w:cs="Tahoma"/>
                <w:sz w:val="24"/>
                <w:szCs w:val="24"/>
              </w:rPr>
              <w:t xml:space="preserve"> </w:t>
            </w:r>
            <w:r w:rsidR="003A30EE">
              <w:rPr>
                <w:rFonts w:cs="Tahoma"/>
                <w:sz w:val="24"/>
                <w:szCs w:val="24"/>
              </w:rPr>
              <w:t xml:space="preserve">або публікація наукової статті у фаховому виданні </w:t>
            </w:r>
            <w:r>
              <w:rPr>
                <w:rFonts w:cs="Tahoma"/>
                <w:sz w:val="24"/>
                <w:szCs w:val="24"/>
              </w:rPr>
              <w:t>(5 балів) – за рішенням кафедри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9A62A29" w14:textId="117B6B3C" w:rsidR="000C4655" w:rsidRDefault="000C4655" w:rsidP="0083530F">
            <w:pPr>
              <w:tabs>
                <w:tab w:val="left" w:pos="284"/>
                <w:tab w:val="left" w:pos="567"/>
              </w:tabs>
              <w:snapToGrid w:val="0"/>
              <w:rPr>
                <w:rFonts w:cs="Tahoma"/>
                <w:sz w:val="24"/>
                <w:szCs w:val="24"/>
              </w:rPr>
            </w:pPr>
            <w:r w:rsidRPr="000D4474">
              <w:rPr>
                <w:rFonts w:cs="Tahoma"/>
                <w:sz w:val="24"/>
                <w:szCs w:val="24"/>
              </w:rPr>
              <w:t>Роботи, які здаються із порушенням термінів виконання</w:t>
            </w:r>
            <w:r>
              <w:rPr>
                <w:rFonts w:cs="Tahoma"/>
                <w:sz w:val="24"/>
                <w:szCs w:val="24"/>
              </w:rPr>
              <w:t xml:space="preserve"> (дедлайни) або виконані з </w:t>
            </w:r>
            <w:r w:rsidR="003A30EE">
              <w:rPr>
                <w:rFonts w:cs="Tahoma"/>
                <w:sz w:val="24"/>
                <w:szCs w:val="24"/>
              </w:rPr>
              <w:t xml:space="preserve">недотриманням політики академічної доброчесності - </w:t>
            </w:r>
            <w:r w:rsidRPr="000D4474">
              <w:rPr>
                <w:rFonts w:cs="Tahoma"/>
                <w:sz w:val="24"/>
                <w:szCs w:val="24"/>
              </w:rPr>
              <w:t>не оцінюються</w:t>
            </w:r>
          </w:p>
          <w:p w14:paraId="46AC2516" w14:textId="77777777" w:rsidR="000C4655" w:rsidRPr="000D4474" w:rsidRDefault="000C4655" w:rsidP="0083530F">
            <w:pPr>
              <w:tabs>
                <w:tab w:val="left" w:pos="284"/>
                <w:tab w:val="left" w:pos="567"/>
              </w:tabs>
              <w:snapToGrid w:val="0"/>
              <w:rPr>
                <w:sz w:val="24"/>
                <w:szCs w:val="24"/>
              </w:rPr>
            </w:pPr>
            <w:r>
              <w:rPr>
                <w:rFonts w:cs="Tahoma"/>
                <w:sz w:val="24"/>
                <w:szCs w:val="24"/>
              </w:rPr>
              <w:t>(0 балів)</w:t>
            </w:r>
          </w:p>
        </w:tc>
      </w:tr>
      <w:tr w:rsidR="000C4655" w:rsidRPr="00FC1298" w14:paraId="2D5900AE" w14:textId="77777777" w:rsidTr="0083530F">
        <w:trPr>
          <w:trHeight w:val="23"/>
        </w:trPr>
        <w:tc>
          <w:tcPr>
            <w:tcW w:w="695" w:type="dxa"/>
            <w:tcBorders>
              <w:top w:val="single" w:sz="4" w:space="0" w:color="000000"/>
              <w:left w:val="single" w:sz="4" w:space="0" w:color="000000"/>
              <w:bottom w:val="single" w:sz="4" w:space="0" w:color="000000"/>
            </w:tcBorders>
            <w:shd w:val="clear" w:color="auto" w:fill="auto"/>
          </w:tcPr>
          <w:p w14:paraId="1001219D" w14:textId="50CAB4FE" w:rsidR="000C4655" w:rsidRPr="00FC1298" w:rsidRDefault="003A30EE" w:rsidP="0083530F">
            <w:pPr>
              <w:tabs>
                <w:tab w:val="left" w:pos="284"/>
                <w:tab w:val="left" w:pos="567"/>
              </w:tabs>
              <w:snapToGrid w:val="0"/>
              <w:jc w:val="center"/>
              <w:rPr>
                <w:sz w:val="24"/>
                <w:szCs w:val="24"/>
              </w:rPr>
            </w:pPr>
            <w:r>
              <w:rPr>
                <w:sz w:val="24"/>
                <w:szCs w:val="24"/>
              </w:rPr>
              <w:t>2</w:t>
            </w:r>
          </w:p>
        </w:tc>
        <w:tc>
          <w:tcPr>
            <w:tcW w:w="4678" w:type="dxa"/>
            <w:tcBorders>
              <w:top w:val="single" w:sz="4" w:space="0" w:color="000000"/>
              <w:left w:val="single" w:sz="4" w:space="0" w:color="000000"/>
              <w:bottom w:val="single" w:sz="4" w:space="0" w:color="000000"/>
            </w:tcBorders>
            <w:shd w:val="clear" w:color="auto" w:fill="auto"/>
          </w:tcPr>
          <w:p w14:paraId="16734035" w14:textId="77777777" w:rsidR="000C4655" w:rsidRDefault="000C4655" w:rsidP="0083530F">
            <w:pPr>
              <w:tabs>
                <w:tab w:val="left" w:pos="284"/>
                <w:tab w:val="left" w:pos="567"/>
              </w:tabs>
              <w:snapToGrid w:val="0"/>
              <w:spacing w:line="228" w:lineRule="auto"/>
              <w:rPr>
                <w:rFonts w:cs="Tahoma"/>
                <w:sz w:val="24"/>
                <w:szCs w:val="24"/>
              </w:rPr>
            </w:pPr>
            <w:r w:rsidRPr="0041137E">
              <w:rPr>
                <w:rFonts w:cs="Tahoma"/>
                <w:sz w:val="24"/>
                <w:szCs w:val="24"/>
              </w:rPr>
              <w:t>Участь у роботі проблемного гуртка</w:t>
            </w:r>
            <w:r>
              <w:rPr>
                <w:rFonts w:cs="Tahoma"/>
                <w:sz w:val="24"/>
                <w:szCs w:val="24"/>
              </w:rPr>
              <w:t xml:space="preserve"> </w:t>
            </w:r>
          </w:p>
          <w:p w14:paraId="5E72DF42" w14:textId="77777777" w:rsidR="000C4655" w:rsidRPr="0041137E" w:rsidRDefault="000C4655" w:rsidP="0083530F">
            <w:pPr>
              <w:tabs>
                <w:tab w:val="left" w:pos="284"/>
                <w:tab w:val="left" w:pos="567"/>
              </w:tabs>
              <w:snapToGrid w:val="0"/>
              <w:spacing w:line="228" w:lineRule="auto"/>
              <w:rPr>
                <w:rStyle w:val="3"/>
                <w:rFonts w:eastAsia="Times New Roman"/>
                <w:sz w:val="24"/>
                <w:szCs w:val="24"/>
              </w:rPr>
            </w:pPr>
            <w:r>
              <w:rPr>
                <w:rFonts w:cs="Tahoma"/>
                <w:sz w:val="24"/>
                <w:szCs w:val="24"/>
              </w:rPr>
              <w:t>(5 балів) – за рішенням кафедри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7EBD50B" w14:textId="49D0D779" w:rsidR="000C4655" w:rsidRPr="0041137E" w:rsidRDefault="000C4655" w:rsidP="0083530F">
            <w:pPr>
              <w:tabs>
                <w:tab w:val="left" w:pos="284"/>
                <w:tab w:val="left" w:pos="567"/>
              </w:tabs>
              <w:snapToGrid w:val="0"/>
              <w:rPr>
                <w:sz w:val="24"/>
                <w:szCs w:val="24"/>
              </w:rPr>
            </w:pPr>
          </w:p>
        </w:tc>
      </w:tr>
    </w:tbl>
    <w:p w14:paraId="3E9CAFC1" w14:textId="77777777" w:rsidR="000C4655" w:rsidRDefault="000C4655" w:rsidP="00CB655E">
      <w:pPr>
        <w:spacing w:line="240" w:lineRule="auto"/>
        <w:jc w:val="both"/>
        <w:rPr>
          <w:rFonts w:ascii="PT Sans" w:eastAsia="PT Sans" w:hAnsi="PT Sans" w:cs="PT Sans"/>
          <w:b/>
          <w:sz w:val="24"/>
          <w:szCs w:val="24"/>
        </w:rPr>
      </w:pPr>
    </w:p>
    <w:p w14:paraId="2391C40A" w14:textId="3E016FA6" w:rsidR="004B0CC5" w:rsidRDefault="004B0CC5" w:rsidP="00CB655E">
      <w:pPr>
        <w:spacing w:line="240" w:lineRule="auto"/>
        <w:jc w:val="both"/>
        <w:rPr>
          <w:rFonts w:ascii="PT Sans" w:eastAsia="PT Sans" w:hAnsi="PT Sans" w:cs="PT Sans"/>
          <w:b/>
          <w:sz w:val="24"/>
          <w:szCs w:val="24"/>
        </w:rPr>
      </w:pPr>
      <w:r>
        <w:rPr>
          <w:rFonts w:ascii="PT Sans" w:eastAsia="PT Sans" w:hAnsi="PT Sans" w:cs="PT Sans"/>
          <w:b/>
          <w:sz w:val="24"/>
          <w:szCs w:val="24"/>
        </w:rPr>
        <w:t>Академічна доброчесність</w:t>
      </w:r>
    </w:p>
    <w:p w14:paraId="2A1A76D8" w14:textId="77777777" w:rsidR="0041137E" w:rsidRPr="004B0CC5" w:rsidRDefault="004B0CC5" w:rsidP="004B0CC5">
      <w:pPr>
        <w:pStyle w:val="Standard"/>
        <w:jc w:val="both"/>
        <w:rPr>
          <w:rFonts w:ascii="Times New Roman" w:hAnsi="Times New Roman" w:cs="Tahoma"/>
          <w:lang w:val="uk-UA"/>
        </w:rPr>
      </w:pPr>
      <w:r w:rsidRPr="00847492">
        <w:rPr>
          <w:rFonts w:ascii="Times New Roman" w:hAnsi="Times New Roman" w:cs="Tahoma"/>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proofErr w:type="spellStart"/>
      <w:r>
        <w:rPr>
          <w:rFonts w:ascii="Times New Roman" w:hAnsi="Times New Roman" w:cs="Tahoma"/>
          <w:color w:val="0000FF"/>
        </w:rPr>
        <w:t>https</w:t>
      </w:r>
      <w:proofErr w:type="spellEnd"/>
      <w:r w:rsidRPr="00847492">
        <w:rPr>
          <w:rFonts w:ascii="Times New Roman" w:hAnsi="Times New Roman" w:cs="Tahoma"/>
          <w:color w:val="0000FF"/>
          <w:lang w:val="uk-UA"/>
        </w:rPr>
        <w:t>://</w:t>
      </w:r>
      <w:proofErr w:type="spellStart"/>
      <w:r>
        <w:rPr>
          <w:rFonts w:ascii="Times New Roman" w:hAnsi="Times New Roman" w:cs="Tahoma"/>
          <w:color w:val="0000FF"/>
        </w:rPr>
        <w:t>kpi</w:t>
      </w:r>
      <w:proofErr w:type="spellEnd"/>
      <w:r w:rsidRPr="00847492">
        <w:rPr>
          <w:rFonts w:ascii="Times New Roman" w:hAnsi="Times New Roman" w:cs="Tahoma"/>
          <w:color w:val="0000FF"/>
          <w:lang w:val="uk-UA"/>
        </w:rPr>
        <w:t>.</w:t>
      </w:r>
      <w:proofErr w:type="spellStart"/>
      <w:r>
        <w:rPr>
          <w:rFonts w:ascii="Times New Roman" w:hAnsi="Times New Roman" w:cs="Tahoma"/>
          <w:color w:val="0000FF"/>
        </w:rPr>
        <w:t>ua</w:t>
      </w:r>
      <w:proofErr w:type="spellEnd"/>
      <w:r w:rsidRPr="00847492">
        <w:rPr>
          <w:rFonts w:ascii="Times New Roman" w:hAnsi="Times New Roman" w:cs="Tahoma"/>
          <w:color w:val="0000FF"/>
          <w:lang w:val="uk-UA"/>
        </w:rPr>
        <w:t>/</w:t>
      </w:r>
      <w:proofErr w:type="spellStart"/>
      <w:r>
        <w:rPr>
          <w:rFonts w:ascii="Times New Roman" w:hAnsi="Times New Roman" w:cs="Tahoma"/>
          <w:color w:val="0000FF"/>
        </w:rPr>
        <w:t>code</w:t>
      </w:r>
      <w:proofErr w:type="spellEnd"/>
      <w:r w:rsidRPr="00847492">
        <w:rPr>
          <w:rFonts w:ascii="Times New Roman" w:hAnsi="Times New Roman" w:cs="Tahoma"/>
          <w:lang w:val="uk-UA"/>
        </w:rPr>
        <w:t>.</w:t>
      </w:r>
    </w:p>
    <w:p w14:paraId="544E13AF" w14:textId="21B89AC5" w:rsidR="009241A1" w:rsidRDefault="009241A1" w:rsidP="009241A1">
      <w:pPr>
        <w:spacing w:before="240"/>
        <w:jc w:val="both"/>
        <w:rPr>
          <w:rFonts w:ascii="PT Sans" w:eastAsia="PT Sans" w:hAnsi="PT Sans" w:cs="PT Sans"/>
          <w:b/>
          <w:sz w:val="24"/>
          <w:szCs w:val="24"/>
        </w:rPr>
      </w:pPr>
      <w:r>
        <w:rPr>
          <w:rFonts w:ascii="PT Sans" w:eastAsia="PT Sans" w:hAnsi="PT Sans" w:cs="PT Sans"/>
          <w:b/>
          <w:sz w:val="24"/>
          <w:szCs w:val="24"/>
        </w:rPr>
        <w:t>Норми етичної поведінки</w:t>
      </w:r>
    </w:p>
    <w:p w14:paraId="52560AE6" w14:textId="77777777" w:rsidR="0041137E" w:rsidRPr="009241A1" w:rsidRDefault="009241A1" w:rsidP="009241A1">
      <w:pPr>
        <w:spacing w:before="80"/>
        <w:jc w:val="both"/>
        <w:rPr>
          <w:rFonts w:ascii="PT Sans" w:eastAsia="PT Sans" w:hAnsi="PT Sans" w:cs="PT Sans"/>
          <w:b/>
          <w:sz w:val="24"/>
          <w:szCs w:val="24"/>
        </w:rPr>
      </w:pPr>
      <w:r w:rsidRPr="009241A1">
        <w:rPr>
          <w:rFonts w:cs="Tahoma"/>
          <w:sz w:val="24"/>
          <w:szCs w:val="24"/>
        </w:rPr>
        <w:lastRenderedPageBreak/>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r w:rsidRPr="009241A1">
        <w:rPr>
          <w:rFonts w:cs="Tahoma"/>
          <w:color w:val="0000FF"/>
          <w:sz w:val="24"/>
          <w:szCs w:val="24"/>
        </w:rPr>
        <w:t>https://kpi.ua/code</w:t>
      </w:r>
      <w:r w:rsidRPr="009241A1">
        <w:rPr>
          <w:rFonts w:cs="Tahoma"/>
          <w:sz w:val="24"/>
          <w:szCs w:val="24"/>
        </w:rPr>
        <w:t>.</w:t>
      </w:r>
    </w:p>
    <w:p w14:paraId="49ECE9BA" w14:textId="77777777" w:rsidR="00C537A1" w:rsidRPr="00701EEC" w:rsidRDefault="00C537A1" w:rsidP="00C537A1">
      <w:pPr>
        <w:pStyle w:val="Standard"/>
        <w:spacing w:before="240"/>
        <w:jc w:val="both"/>
        <w:rPr>
          <w:rFonts w:ascii="Times New Roman" w:hAnsi="Times New Roman" w:cs="Tahoma"/>
          <w:b/>
        </w:rPr>
      </w:pPr>
      <w:proofErr w:type="spellStart"/>
      <w:r w:rsidRPr="00701EEC">
        <w:rPr>
          <w:rFonts w:ascii="Times New Roman" w:hAnsi="Times New Roman" w:cs="Tahoma"/>
          <w:b/>
        </w:rPr>
        <w:t>Позааудиторні</w:t>
      </w:r>
      <w:proofErr w:type="spellEnd"/>
      <w:r w:rsidRPr="00701EEC">
        <w:rPr>
          <w:rFonts w:ascii="Times New Roman" w:hAnsi="Times New Roman" w:cs="Tahoma"/>
          <w:b/>
        </w:rPr>
        <w:t xml:space="preserve"> </w:t>
      </w:r>
      <w:proofErr w:type="spellStart"/>
      <w:r w:rsidRPr="00701EEC">
        <w:rPr>
          <w:rFonts w:ascii="Times New Roman" w:hAnsi="Times New Roman" w:cs="Tahoma"/>
          <w:b/>
        </w:rPr>
        <w:t>заняття</w:t>
      </w:r>
      <w:proofErr w:type="spellEnd"/>
    </w:p>
    <w:p w14:paraId="20CF6C0C" w14:textId="30C0EB76" w:rsidR="0041137E" w:rsidRDefault="00C537A1" w:rsidP="00C537A1">
      <w:pPr>
        <w:pStyle w:val="Standard"/>
        <w:jc w:val="both"/>
        <w:rPr>
          <w:rFonts w:ascii="Times New Roman" w:hAnsi="Times New Roman" w:cs="Tahoma"/>
          <w:lang w:val="uk-UA"/>
        </w:rPr>
      </w:pPr>
      <w:r w:rsidRPr="00AA59FC">
        <w:rPr>
          <w:rFonts w:ascii="Times New Roman" w:hAnsi="Times New Roman" w:cs="Tahoma"/>
          <w:lang w:val="uk-UA"/>
        </w:rPr>
        <w:t>П</w:t>
      </w:r>
      <w:r>
        <w:rPr>
          <w:rFonts w:ascii="Times New Roman" w:hAnsi="Times New Roman" w:cs="Tahoma"/>
          <w:lang w:val="uk-UA"/>
        </w:rPr>
        <w:t>ередбачається в межах вивчення навчальної дисципліни участь в конференціях, роботі проблемного гуртка.</w:t>
      </w:r>
    </w:p>
    <w:p w14:paraId="7415DF03" w14:textId="77777777" w:rsidR="00A04E87" w:rsidRPr="00C537A1" w:rsidRDefault="00A04E87" w:rsidP="00C537A1">
      <w:pPr>
        <w:pStyle w:val="Standard"/>
        <w:jc w:val="both"/>
        <w:rPr>
          <w:rFonts w:ascii="Times New Roman" w:hAnsi="Times New Roman" w:cs="Tahoma"/>
          <w:lang w:val="uk-UA"/>
        </w:rPr>
      </w:pPr>
    </w:p>
    <w:p w14:paraId="14BF7A6B" w14:textId="77777777"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4DD2CA49" w14:textId="49D33906" w:rsidR="00F778C6" w:rsidRDefault="004A6336" w:rsidP="005251A5">
      <w:pPr>
        <w:spacing w:line="240" w:lineRule="auto"/>
        <w:jc w:val="both"/>
        <w:rPr>
          <w:sz w:val="24"/>
          <w:szCs w:val="24"/>
        </w:rPr>
      </w:pPr>
      <w:r w:rsidRPr="00E433A8">
        <w:rPr>
          <w:b/>
          <w:sz w:val="24"/>
          <w:szCs w:val="24"/>
        </w:rPr>
        <w:t>Поточний контроль:</w:t>
      </w:r>
      <w:r w:rsidRPr="00E433A8">
        <w:rPr>
          <w:sz w:val="24"/>
          <w:szCs w:val="24"/>
        </w:rPr>
        <w:t xml:space="preserve"> </w:t>
      </w:r>
      <w:r w:rsidR="00904817">
        <w:rPr>
          <w:sz w:val="24"/>
          <w:szCs w:val="24"/>
        </w:rPr>
        <w:t xml:space="preserve">реалізується у формі опитування, </w:t>
      </w:r>
      <w:r w:rsidRPr="00E433A8">
        <w:rPr>
          <w:sz w:val="24"/>
          <w:szCs w:val="24"/>
        </w:rPr>
        <w:t>експрес-</w:t>
      </w:r>
      <w:r w:rsidR="00904817">
        <w:rPr>
          <w:sz w:val="24"/>
          <w:szCs w:val="24"/>
        </w:rPr>
        <w:t>опитування</w:t>
      </w:r>
      <w:r w:rsidR="00EE3E10">
        <w:rPr>
          <w:sz w:val="24"/>
          <w:szCs w:val="24"/>
        </w:rPr>
        <w:t xml:space="preserve"> (тест-контроль)</w:t>
      </w:r>
      <w:r w:rsidRPr="00E433A8">
        <w:rPr>
          <w:sz w:val="24"/>
          <w:szCs w:val="24"/>
        </w:rPr>
        <w:t xml:space="preserve">, </w:t>
      </w:r>
      <w:r w:rsidR="00904817">
        <w:rPr>
          <w:sz w:val="24"/>
          <w:szCs w:val="24"/>
        </w:rPr>
        <w:t>виступів на семінарських заняттях, контролю засвоєння навчального матеріалу, запланованого на самостійне опрацювання студентом</w:t>
      </w:r>
      <w:r w:rsidR="00EE3E10">
        <w:rPr>
          <w:sz w:val="24"/>
          <w:szCs w:val="24"/>
        </w:rPr>
        <w:t xml:space="preserve"> (задачі, кейси)</w:t>
      </w:r>
      <w:r w:rsidR="00904817">
        <w:rPr>
          <w:sz w:val="24"/>
          <w:szCs w:val="24"/>
        </w:rPr>
        <w:t>, МКР.</w:t>
      </w:r>
    </w:p>
    <w:p w14:paraId="6895BE93" w14:textId="77777777" w:rsidR="005E7971" w:rsidRDefault="005E7971" w:rsidP="005251A5">
      <w:pPr>
        <w:spacing w:line="240" w:lineRule="auto"/>
        <w:jc w:val="both"/>
        <w:rPr>
          <w:b/>
          <w:sz w:val="24"/>
          <w:szCs w:val="24"/>
        </w:rPr>
      </w:pPr>
    </w:p>
    <w:p w14:paraId="53BD092F" w14:textId="77777777" w:rsidR="005E7971" w:rsidRPr="005E7971" w:rsidRDefault="005E7971" w:rsidP="005251A5">
      <w:pPr>
        <w:spacing w:line="240" w:lineRule="auto"/>
        <w:jc w:val="both"/>
        <w:rPr>
          <w:b/>
          <w:sz w:val="24"/>
          <w:szCs w:val="24"/>
        </w:rPr>
      </w:pPr>
      <w:r w:rsidRPr="005E7971">
        <w:rPr>
          <w:b/>
          <w:sz w:val="24"/>
          <w:szCs w:val="24"/>
        </w:rPr>
        <w:t>Форми участі студентів у навчальному процесі, які підлягають поточному контролю:</w:t>
      </w:r>
    </w:p>
    <w:p w14:paraId="16162C9D" w14:textId="77777777" w:rsidR="005E7971" w:rsidRDefault="005E7971" w:rsidP="005E7971">
      <w:pPr>
        <w:pStyle w:val="a0"/>
        <w:numPr>
          <w:ilvl w:val="0"/>
          <w:numId w:val="20"/>
        </w:numPr>
        <w:spacing w:line="240" w:lineRule="auto"/>
        <w:jc w:val="both"/>
        <w:rPr>
          <w:sz w:val="24"/>
          <w:szCs w:val="24"/>
        </w:rPr>
      </w:pPr>
      <w:r w:rsidRPr="005E7971">
        <w:rPr>
          <w:sz w:val="24"/>
          <w:szCs w:val="24"/>
        </w:rPr>
        <w:t>Виступ з основного питання</w:t>
      </w:r>
    </w:p>
    <w:p w14:paraId="6BBA4306" w14:textId="77777777" w:rsidR="005E7971" w:rsidRDefault="005E7971" w:rsidP="005E7971">
      <w:pPr>
        <w:pStyle w:val="a0"/>
        <w:numPr>
          <w:ilvl w:val="0"/>
          <w:numId w:val="20"/>
        </w:numPr>
        <w:spacing w:line="240" w:lineRule="auto"/>
        <w:jc w:val="both"/>
        <w:rPr>
          <w:sz w:val="24"/>
          <w:szCs w:val="24"/>
        </w:rPr>
      </w:pPr>
      <w:r>
        <w:rPr>
          <w:sz w:val="24"/>
          <w:szCs w:val="24"/>
        </w:rPr>
        <w:t>Усна доповідь</w:t>
      </w:r>
    </w:p>
    <w:p w14:paraId="63AA1BAA" w14:textId="77777777" w:rsidR="005E7971" w:rsidRDefault="005E7971" w:rsidP="005E7971">
      <w:pPr>
        <w:pStyle w:val="a0"/>
        <w:numPr>
          <w:ilvl w:val="0"/>
          <w:numId w:val="20"/>
        </w:numPr>
        <w:spacing w:line="240" w:lineRule="auto"/>
        <w:jc w:val="both"/>
        <w:rPr>
          <w:sz w:val="24"/>
          <w:szCs w:val="24"/>
        </w:rPr>
      </w:pPr>
      <w:r>
        <w:rPr>
          <w:sz w:val="24"/>
          <w:szCs w:val="24"/>
        </w:rPr>
        <w:t>Доповнення, запитання до того, хто відповідає</w:t>
      </w:r>
    </w:p>
    <w:p w14:paraId="0FF4248C" w14:textId="77777777" w:rsidR="005E7971" w:rsidRDefault="005E7971" w:rsidP="005E7971">
      <w:pPr>
        <w:pStyle w:val="a0"/>
        <w:numPr>
          <w:ilvl w:val="0"/>
          <w:numId w:val="20"/>
        </w:numPr>
        <w:spacing w:line="240" w:lineRule="auto"/>
        <w:jc w:val="both"/>
        <w:rPr>
          <w:sz w:val="24"/>
          <w:szCs w:val="24"/>
        </w:rPr>
      </w:pPr>
      <w:r>
        <w:rPr>
          <w:sz w:val="24"/>
          <w:szCs w:val="24"/>
        </w:rPr>
        <w:t>Участь у дискусіях, інтерактивних формах організації заняття</w:t>
      </w:r>
    </w:p>
    <w:p w14:paraId="242AD5E5" w14:textId="77777777" w:rsidR="005E7971" w:rsidRDefault="005E7971" w:rsidP="005E7971">
      <w:pPr>
        <w:pStyle w:val="a0"/>
        <w:numPr>
          <w:ilvl w:val="0"/>
          <w:numId w:val="20"/>
        </w:numPr>
        <w:spacing w:line="240" w:lineRule="auto"/>
        <w:jc w:val="both"/>
        <w:rPr>
          <w:sz w:val="24"/>
          <w:szCs w:val="24"/>
        </w:rPr>
      </w:pPr>
      <w:r>
        <w:rPr>
          <w:sz w:val="24"/>
          <w:szCs w:val="24"/>
        </w:rPr>
        <w:t>Письмові завдання (тести, контрольні роботи,</w:t>
      </w:r>
      <w:r w:rsidR="000B4D94">
        <w:rPr>
          <w:sz w:val="24"/>
          <w:szCs w:val="24"/>
        </w:rPr>
        <w:t xml:space="preserve"> кейси, </w:t>
      </w:r>
      <w:r>
        <w:rPr>
          <w:sz w:val="24"/>
          <w:szCs w:val="24"/>
        </w:rPr>
        <w:t>складання проектів документів)</w:t>
      </w:r>
    </w:p>
    <w:p w14:paraId="1A5C6D2A" w14:textId="77777777" w:rsidR="005E7971" w:rsidRDefault="005E7971" w:rsidP="005E7971">
      <w:pPr>
        <w:pStyle w:val="a0"/>
        <w:numPr>
          <w:ilvl w:val="0"/>
          <w:numId w:val="20"/>
        </w:numPr>
        <w:spacing w:line="240" w:lineRule="auto"/>
        <w:jc w:val="both"/>
        <w:rPr>
          <w:sz w:val="24"/>
          <w:szCs w:val="24"/>
        </w:rPr>
      </w:pPr>
      <w:r>
        <w:rPr>
          <w:sz w:val="24"/>
          <w:szCs w:val="24"/>
        </w:rPr>
        <w:t>Самостійне опрацювання тем</w:t>
      </w:r>
    </w:p>
    <w:p w14:paraId="66D495DC" w14:textId="77777777" w:rsidR="005E7971" w:rsidRDefault="005E7971" w:rsidP="005E7971">
      <w:pPr>
        <w:pStyle w:val="a0"/>
        <w:numPr>
          <w:ilvl w:val="0"/>
          <w:numId w:val="20"/>
        </w:numPr>
        <w:spacing w:line="240" w:lineRule="auto"/>
        <w:jc w:val="both"/>
        <w:rPr>
          <w:sz w:val="24"/>
          <w:szCs w:val="24"/>
        </w:rPr>
      </w:pPr>
      <w:r>
        <w:rPr>
          <w:sz w:val="24"/>
          <w:szCs w:val="24"/>
        </w:rPr>
        <w:t xml:space="preserve">Підготовка тез, наукових текстів (статті) </w:t>
      </w:r>
    </w:p>
    <w:p w14:paraId="0485FC35" w14:textId="77777777" w:rsidR="005E7971" w:rsidRPr="005E7971" w:rsidRDefault="005E7971" w:rsidP="005E7971">
      <w:pPr>
        <w:pStyle w:val="a0"/>
        <w:numPr>
          <w:ilvl w:val="0"/>
          <w:numId w:val="20"/>
        </w:numPr>
        <w:spacing w:line="240" w:lineRule="auto"/>
        <w:jc w:val="both"/>
        <w:rPr>
          <w:sz w:val="24"/>
          <w:szCs w:val="24"/>
        </w:rPr>
      </w:pPr>
      <w:r>
        <w:rPr>
          <w:sz w:val="24"/>
          <w:szCs w:val="24"/>
        </w:rPr>
        <w:t>Систематичність роботи на семінарських заняттях, активність під час обговорення питань</w:t>
      </w:r>
    </w:p>
    <w:p w14:paraId="23292438" w14:textId="77777777" w:rsidR="005E7971" w:rsidRPr="00E433A8" w:rsidRDefault="005E7971" w:rsidP="005251A5">
      <w:pPr>
        <w:spacing w:line="240" w:lineRule="auto"/>
        <w:jc w:val="both"/>
        <w:rPr>
          <w:sz w:val="24"/>
          <w:szCs w:val="24"/>
        </w:rPr>
      </w:pPr>
    </w:p>
    <w:p w14:paraId="7C5F3D33" w14:textId="77777777" w:rsidR="004A6336" w:rsidRPr="00E433A8" w:rsidRDefault="00B40317" w:rsidP="005251A5">
      <w:pPr>
        <w:spacing w:line="240" w:lineRule="auto"/>
        <w:jc w:val="both"/>
        <w:rPr>
          <w:sz w:val="24"/>
          <w:szCs w:val="24"/>
        </w:rPr>
      </w:pPr>
      <w:r w:rsidRPr="00E433A8">
        <w:rPr>
          <w:b/>
          <w:sz w:val="24"/>
          <w:szCs w:val="24"/>
        </w:rPr>
        <w:t>Календарний контроль</w:t>
      </w:r>
      <w:r w:rsidR="004A6336" w:rsidRPr="00E433A8">
        <w:rPr>
          <w:b/>
          <w:sz w:val="24"/>
          <w:szCs w:val="24"/>
        </w:rPr>
        <w:t>:</w:t>
      </w:r>
      <w:r w:rsidRPr="00E433A8">
        <w:rPr>
          <w:sz w:val="24"/>
          <w:szCs w:val="24"/>
        </w:rPr>
        <w:t xml:space="preserve"> провадиться двічі на семестр як моніторинг поточного стану виконання вимог </w:t>
      </w:r>
      <w:proofErr w:type="spellStart"/>
      <w:r w:rsidR="000B4D94">
        <w:rPr>
          <w:sz w:val="24"/>
          <w:szCs w:val="24"/>
        </w:rPr>
        <w:t>С</w:t>
      </w:r>
      <w:r w:rsidRPr="00E433A8">
        <w:rPr>
          <w:sz w:val="24"/>
          <w:szCs w:val="24"/>
        </w:rPr>
        <w:t>илабусу</w:t>
      </w:r>
      <w:proofErr w:type="spellEnd"/>
      <w:r w:rsidRPr="00E433A8">
        <w:rPr>
          <w:sz w:val="24"/>
          <w:szCs w:val="24"/>
        </w:rPr>
        <w:t>.</w:t>
      </w:r>
    </w:p>
    <w:p w14:paraId="6CBBCAF4" w14:textId="77777777" w:rsidR="009959EC" w:rsidRDefault="009959EC" w:rsidP="002642A4">
      <w:pPr>
        <w:pStyle w:val="a0"/>
        <w:spacing w:line="240" w:lineRule="auto"/>
        <w:ind w:left="0"/>
        <w:contextualSpacing w:val="0"/>
        <w:jc w:val="both"/>
        <w:rPr>
          <w:b/>
          <w:sz w:val="24"/>
          <w:szCs w:val="24"/>
        </w:rPr>
      </w:pPr>
    </w:p>
    <w:p w14:paraId="7B65F589" w14:textId="77777777" w:rsidR="002642A4" w:rsidRDefault="000D1F73" w:rsidP="002642A4">
      <w:pPr>
        <w:pStyle w:val="a0"/>
        <w:spacing w:line="240" w:lineRule="auto"/>
        <w:ind w:left="0"/>
        <w:contextualSpacing w:val="0"/>
        <w:jc w:val="both"/>
        <w:rPr>
          <w:sz w:val="24"/>
          <w:szCs w:val="24"/>
        </w:rPr>
      </w:pPr>
      <w:r w:rsidRPr="00E433A8">
        <w:rPr>
          <w:b/>
          <w:sz w:val="24"/>
          <w:szCs w:val="24"/>
        </w:rPr>
        <w:t>Семестровий контроль:</w:t>
      </w:r>
      <w:r w:rsidRPr="00E433A8">
        <w:rPr>
          <w:sz w:val="24"/>
          <w:szCs w:val="24"/>
        </w:rPr>
        <w:t xml:space="preserve"> залік</w:t>
      </w:r>
    </w:p>
    <w:p w14:paraId="11899590" w14:textId="77777777" w:rsidR="009959EC" w:rsidRDefault="009959EC" w:rsidP="002642A4">
      <w:pPr>
        <w:pStyle w:val="a0"/>
        <w:spacing w:line="240" w:lineRule="auto"/>
        <w:ind w:left="0"/>
        <w:contextualSpacing w:val="0"/>
        <w:jc w:val="both"/>
        <w:rPr>
          <w:b/>
          <w:sz w:val="24"/>
          <w:szCs w:val="24"/>
        </w:rPr>
      </w:pPr>
    </w:p>
    <w:p w14:paraId="663B747A" w14:textId="77777777" w:rsidR="002642A4" w:rsidRDefault="00B40317" w:rsidP="002642A4">
      <w:pPr>
        <w:pStyle w:val="a0"/>
        <w:spacing w:line="240" w:lineRule="auto"/>
        <w:ind w:left="0"/>
        <w:contextualSpacing w:val="0"/>
        <w:jc w:val="both"/>
        <w:rPr>
          <w:sz w:val="24"/>
          <w:szCs w:val="24"/>
        </w:rPr>
      </w:pPr>
      <w:r w:rsidRPr="00E433A8">
        <w:rPr>
          <w:b/>
          <w:sz w:val="24"/>
          <w:szCs w:val="24"/>
        </w:rPr>
        <w:t>Умови допуску до семестрового контролю:</w:t>
      </w:r>
      <w:r w:rsidRPr="0023533A">
        <w:rPr>
          <w:rFonts w:asciiTheme="minorHAnsi" w:hAnsiTheme="minorHAnsi"/>
          <w:i/>
          <w:sz w:val="24"/>
          <w:szCs w:val="24"/>
        </w:rPr>
        <w:t xml:space="preserve"> </w:t>
      </w:r>
      <w:r w:rsidR="00E433A8" w:rsidRPr="00E433A8">
        <w:rPr>
          <w:bCs/>
          <w:sz w:val="24"/>
          <w:szCs w:val="24"/>
        </w:rPr>
        <w:t>відсутність заборгованостей</w:t>
      </w:r>
      <w:r w:rsidR="00E433A8" w:rsidRPr="00E433A8">
        <w:rPr>
          <w:sz w:val="24"/>
          <w:szCs w:val="24"/>
        </w:rPr>
        <w:t xml:space="preserve"> у студентів з дисципліни; мінімум одна </w:t>
      </w:r>
      <w:r w:rsidR="00E433A8" w:rsidRPr="00E433A8">
        <w:rPr>
          <w:bCs/>
          <w:sz w:val="24"/>
          <w:szCs w:val="24"/>
        </w:rPr>
        <w:t>позитивна атестація</w:t>
      </w:r>
      <w:r w:rsidR="00E433A8" w:rsidRPr="00E433A8">
        <w:rPr>
          <w:sz w:val="24"/>
          <w:szCs w:val="24"/>
        </w:rPr>
        <w:t>.</w:t>
      </w:r>
    </w:p>
    <w:p w14:paraId="11F04AE2" w14:textId="77777777" w:rsidR="002642A4" w:rsidRPr="004B2CEE" w:rsidRDefault="00903ECC" w:rsidP="002642A4">
      <w:pPr>
        <w:pStyle w:val="a0"/>
        <w:spacing w:line="240" w:lineRule="auto"/>
        <w:ind w:left="0"/>
        <w:contextualSpacing w:val="0"/>
        <w:jc w:val="both"/>
        <w:rPr>
          <w:sz w:val="24"/>
          <w:szCs w:val="24"/>
        </w:rPr>
      </w:pPr>
      <w:r w:rsidRPr="004B2CEE">
        <w:rPr>
          <w:sz w:val="24"/>
          <w:szCs w:val="24"/>
        </w:rPr>
        <w:t xml:space="preserve">Студенти, які набрали протягом семестру </w:t>
      </w:r>
      <w:r w:rsidRPr="004B2CEE">
        <w:rPr>
          <w:b/>
          <w:bCs/>
          <w:sz w:val="24"/>
          <w:szCs w:val="24"/>
        </w:rPr>
        <w:t>0-49 балів</w:t>
      </w:r>
      <w:r w:rsidRPr="004B2CEE">
        <w:rPr>
          <w:sz w:val="24"/>
          <w:szCs w:val="24"/>
        </w:rPr>
        <w:t>, до заліку не допускаються.</w:t>
      </w:r>
    </w:p>
    <w:p w14:paraId="4A757C6B" w14:textId="77777777" w:rsidR="002642A4" w:rsidRPr="004B2CEE" w:rsidRDefault="00903ECC" w:rsidP="002642A4">
      <w:pPr>
        <w:pStyle w:val="a0"/>
        <w:spacing w:line="240" w:lineRule="auto"/>
        <w:ind w:left="0"/>
        <w:contextualSpacing w:val="0"/>
        <w:jc w:val="both"/>
        <w:rPr>
          <w:sz w:val="24"/>
          <w:szCs w:val="24"/>
        </w:rPr>
      </w:pPr>
      <w:r w:rsidRPr="004B2CEE">
        <w:rPr>
          <w:sz w:val="24"/>
          <w:szCs w:val="24"/>
        </w:rPr>
        <w:t xml:space="preserve">Студенти, які набрали протягом семестру </w:t>
      </w:r>
      <w:r w:rsidRPr="004B2CEE">
        <w:rPr>
          <w:b/>
          <w:bCs/>
          <w:sz w:val="24"/>
          <w:szCs w:val="24"/>
        </w:rPr>
        <w:t>50-59 балів</w:t>
      </w:r>
      <w:r w:rsidRPr="004B2CEE">
        <w:rPr>
          <w:sz w:val="24"/>
          <w:szCs w:val="24"/>
        </w:rPr>
        <w:t>, зобов'язані складати залік.</w:t>
      </w:r>
    </w:p>
    <w:p w14:paraId="1832F72E" w14:textId="075819E1" w:rsidR="00E75CA7" w:rsidRPr="004B2CEE" w:rsidRDefault="00903ECC" w:rsidP="002642A4">
      <w:pPr>
        <w:pStyle w:val="a0"/>
        <w:spacing w:line="240" w:lineRule="auto"/>
        <w:ind w:left="0"/>
        <w:contextualSpacing w:val="0"/>
        <w:jc w:val="both"/>
        <w:rPr>
          <w:sz w:val="24"/>
          <w:szCs w:val="24"/>
        </w:rPr>
      </w:pPr>
      <w:r w:rsidRPr="004B2CEE">
        <w:rPr>
          <w:sz w:val="24"/>
          <w:szCs w:val="24"/>
        </w:rPr>
        <w:t xml:space="preserve">Студенти, які набрали упродовж семестру рейтинг </w:t>
      </w:r>
      <w:r w:rsidRPr="004B2CEE">
        <w:rPr>
          <w:b/>
          <w:bCs/>
          <w:sz w:val="24"/>
          <w:szCs w:val="24"/>
        </w:rPr>
        <w:t>60 балів і більше</w:t>
      </w:r>
      <w:r w:rsidRPr="004B2CEE">
        <w:rPr>
          <w:sz w:val="24"/>
          <w:szCs w:val="24"/>
        </w:rPr>
        <w:t>, отримують оцінку</w:t>
      </w:r>
      <w:r w:rsidR="002642A4" w:rsidRPr="004B2CEE">
        <w:rPr>
          <w:sz w:val="24"/>
          <w:szCs w:val="24"/>
        </w:rPr>
        <w:t xml:space="preserve"> </w:t>
      </w:r>
      <w:r w:rsidRPr="004B2CEE">
        <w:rPr>
          <w:rFonts w:cs="Tahoma"/>
          <w:sz w:val="24"/>
          <w:szCs w:val="24"/>
        </w:rPr>
        <w:t>«</w:t>
      </w:r>
      <w:r w:rsidRPr="004B2CEE">
        <w:rPr>
          <w:b/>
          <w:bCs/>
          <w:sz w:val="24"/>
          <w:szCs w:val="24"/>
        </w:rPr>
        <w:t>автоматом»</w:t>
      </w:r>
      <w:r w:rsidRPr="004B2CEE">
        <w:rPr>
          <w:sz w:val="24"/>
          <w:szCs w:val="24"/>
        </w:rPr>
        <w:t>.</w:t>
      </w:r>
    </w:p>
    <w:p w14:paraId="76415F2C" w14:textId="77777777" w:rsidR="00903ECC" w:rsidRPr="004B2CEE" w:rsidRDefault="00903ECC" w:rsidP="005251A5">
      <w:pPr>
        <w:spacing w:line="240" w:lineRule="auto"/>
        <w:jc w:val="both"/>
        <w:rPr>
          <w:rFonts w:asciiTheme="minorHAnsi" w:hAnsiTheme="minorHAnsi"/>
          <w:i/>
          <w:color w:val="0070C0"/>
          <w:sz w:val="24"/>
          <w:szCs w:val="24"/>
        </w:rPr>
      </w:pPr>
    </w:p>
    <w:p w14:paraId="44ED156B" w14:textId="6423E8A7" w:rsidR="00EC6239" w:rsidRDefault="00674D8E" w:rsidP="00EC6239">
      <w:pPr>
        <w:shd w:val="clear" w:color="auto" w:fill="FFFFFF"/>
        <w:spacing w:line="240" w:lineRule="auto"/>
        <w:jc w:val="both"/>
        <w:rPr>
          <w:color w:val="000000"/>
          <w:spacing w:val="2"/>
          <w:sz w:val="24"/>
          <w:szCs w:val="24"/>
        </w:rPr>
      </w:pPr>
      <w:r w:rsidRPr="00674D8E">
        <w:rPr>
          <w:color w:val="000000"/>
          <w:spacing w:val="2"/>
          <w:sz w:val="24"/>
          <w:szCs w:val="24"/>
        </w:rPr>
        <w:t xml:space="preserve">Викладач оцінює роботу студента на кожному </w:t>
      </w:r>
      <w:r w:rsidR="00D53E58">
        <w:rPr>
          <w:color w:val="000000"/>
          <w:spacing w:val="2"/>
          <w:sz w:val="24"/>
          <w:szCs w:val="24"/>
        </w:rPr>
        <w:t>семінарському</w:t>
      </w:r>
      <w:r w:rsidRPr="00674D8E">
        <w:rPr>
          <w:color w:val="000000"/>
          <w:spacing w:val="2"/>
          <w:sz w:val="24"/>
          <w:szCs w:val="24"/>
        </w:rPr>
        <w:t xml:space="preserve"> занятті, але конкретна підсумкова кількість балів за роботу на </w:t>
      </w:r>
      <w:r w:rsidR="00D53E58">
        <w:rPr>
          <w:color w:val="000000"/>
          <w:spacing w:val="2"/>
          <w:sz w:val="24"/>
          <w:szCs w:val="24"/>
        </w:rPr>
        <w:t>семінарах</w:t>
      </w:r>
      <w:r w:rsidRPr="00674D8E">
        <w:rPr>
          <w:color w:val="000000"/>
          <w:spacing w:val="2"/>
          <w:sz w:val="24"/>
          <w:szCs w:val="24"/>
        </w:rPr>
        <w:t xml:space="preserve"> виставляється викладачем під час першого і другого етапу </w:t>
      </w:r>
      <w:r w:rsidR="00AD5C18">
        <w:rPr>
          <w:color w:val="000000"/>
          <w:spacing w:val="2"/>
          <w:sz w:val="24"/>
          <w:szCs w:val="24"/>
        </w:rPr>
        <w:t>календарного контролю</w:t>
      </w:r>
      <w:r w:rsidRPr="00674D8E">
        <w:rPr>
          <w:color w:val="000000"/>
          <w:spacing w:val="2"/>
          <w:sz w:val="24"/>
          <w:szCs w:val="24"/>
        </w:rPr>
        <w:t xml:space="preserve"> – на восьмому і шістнадцятому тижнях навчання відповідно. Рейтинг студента станом на 8-й тиждень і 16-й тиждень (за результатами роботи на </w:t>
      </w:r>
      <w:r w:rsidR="00D53E58">
        <w:rPr>
          <w:color w:val="000000"/>
          <w:spacing w:val="2"/>
          <w:sz w:val="24"/>
          <w:szCs w:val="24"/>
        </w:rPr>
        <w:t xml:space="preserve">семінарських </w:t>
      </w:r>
      <w:r w:rsidRPr="00674D8E">
        <w:rPr>
          <w:color w:val="000000"/>
          <w:spacing w:val="2"/>
          <w:sz w:val="24"/>
          <w:szCs w:val="24"/>
        </w:rPr>
        <w:t xml:space="preserve">заняттях) навчання </w:t>
      </w:r>
      <w:r w:rsidR="00D53E58">
        <w:rPr>
          <w:color w:val="000000"/>
          <w:spacing w:val="2"/>
          <w:sz w:val="24"/>
          <w:szCs w:val="24"/>
        </w:rPr>
        <w:t xml:space="preserve">автоматично відображається в його </w:t>
      </w:r>
      <w:r w:rsidRPr="00674D8E">
        <w:rPr>
          <w:color w:val="000000"/>
          <w:spacing w:val="2"/>
          <w:sz w:val="24"/>
          <w:szCs w:val="24"/>
        </w:rPr>
        <w:t xml:space="preserve">особистому кабінеті </w:t>
      </w:r>
      <w:r w:rsidRPr="00A2087B">
        <w:rPr>
          <w:sz w:val="24"/>
          <w:szCs w:val="24"/>
        </w:rPr>
        <w:t xml:space="preserve">в системі </w:t>
      </w:r>
      <w:hyperlink r:id="rId20" w:history="1">
        <w:r w:rsidR="00EC6239" w:rsidRPr="00AD6BB0">
          <w:rPr>
            <w:rStyle w:val="a5"/>
            <w:sz w:val="24"/>
            <w:szCs w:val="24"/>
            <w:lang w:val="en-US"/>
          </w:rPr>
          <w:t>http</w:t>
        </w:r>
        <w:r w:rsidR="00EC6239" w:rsidRPr="00AD6BB0">
          <w:rPr>
            <w:rStyle w:val="a5"/>
            <w:sz w:val="24"/>
            <w:szCs w:val="24"/>
            <w:lang w:val="ru-RU"/>
          </w:rPr>
          <w:t>://</w:t>
        </w:r>
        <w:proofErr w:type="spellStart"/>
        <w:r w:rsidR="00EC6239" w:rsidRPr="00AD6BB0">
          <w:rPr>
            <w:rStyle w:val="a5"/>
            <w:sz w:val="24"/>
            <w:szCs w:val="24"/>
            <w:lang w:val="en-US"/>
          </w:rPr>
          <w:t>ecampus</w:t>
        </w:r>
        <w:proofErr w:type="spellEnd"/>
        <w:r w:rsidR="00EC6239" w:rsidRPr="00AD6BB0">
          <w:rPr>
            <w:rStyle w:val="a5"/>
            <w:sz w:val="24"/>
            <w:szCs w:val="24"/>
          </w:rPr>
          <w:t>.</w:t>
        </w:r>
        <w:proofErr w:type="spellStart"/>
        <w:r w:rsidR="00EC6239" w:rsidRPr="00AD6BB0">
          <w:rPr>
            <w:rStyle w:val="a5"/>
            <w:sz w:val="24"/>
            <w:szCs w:val="24"/>
            <w:lang w:val="en-US"/>
          </w:rPr>
          <w:t>kpi</w:t>
        </w:r>
        <w:proofErr w:type="spellEnd"/>
        <w:r w:rsidR="00EC6239" w:rsidRPr="00AD6BB0">
          <w:rPr>
            <w:rStyle w:val="a5"/>
            <w:sz w:val="24"/>
            <w:szCs w:val="24"/>
          </w:rPr>
          <w:t>.</w:t>
        </w:r>
        <w:proofErr w:type="spellStart"/>
        <w:r w:rsidR="00EC6239" w:rsidRPr="00AD6BB0">
          <w:rPr>
            <w:rStyle w:val="a5"/>
            <w:sz w:val="24"/>
            <w:szCs w:val="24"/>
            <w:lang w:val="en-US"/>
          </w:rPr>
          <w:t>ua</w:t>
        </w:r>
        <w:proofErr w:type="spellEnd"/>
        <w:r w:rsidR="00EC6239" w:rsidRPr="00AD6BB0">
          <w:rPr>
            <w:rStyle w:val="a5"/>
            <w:sz w:val="24"/>
            <w:szCs w:val="24"/>
          </w:rPr>
          <w:t>/</w:t>
        </w:r>
      </w:hyperlink>
      <w:r w:rsidRPr="00A2087B">
        <w:rPr>
          <w:sz w:val="24"/>
          <w:szCs w:val="24"/>
        </w:rPr>
        <w:t>.</w:t>
      </w:r>
    </w:p>
    <w:p w14:paraId="455FF17A" w14:textId="77777777" w:rsidR="00EC6239" w:rsidRDefault="00EC6239" w:rsidP="00E75CA7">
      <w:pPr>
        <w:spacing w:line="240" w:lineRule="auto"/>
        <w:jc w:val="both"/>
        <w:rPr>
          <w:rFonts w:ascii="PT Sans" w:eastAsia="PT Sans" w:hAnsi="PT Sans" w:cs="PT Sans"/>
          <w:b/>
          <w:sz w:val="24"/>
          <w:szCs w:val="24"/>
        </w:rPr>
      </w:pPr>
    </w:p>
    <w:p w14:paraId="175CC3A3" w14:textId="77777777" w:rsidR="007A6B96" w:rsidRDefault="007A6B96" w:rsidP="00E75CA7">
      <w:pPr>
        <w:spacing w:line="240" w:lineRule="auto"/>
        <w:jc w:val="both"/>
        <w:rPr>
          <w:rFonts w:ascii="PT Sans" w:eastAsia="PT Sans" w:hAnsi="PT Sans" w:cs="PT Sans"/>
          <w:b/>
          <w:sz w:val="24"/>
          <w:szCs w:val="24"/>
        </w:rPr>
      </w:pPr>
    </w:p>
    <w:p w14:paraId="5AE2F208" w14:textId="170E36E6" w:rsidR="00B32E35" w:rsidRDefault="00B32E35" w:rsidP="00E75CA7">
      <w:pPr>
        <w:spacing w:line="240" w:lineRule="auto"/>
        <w:jc w:val="both"/>
        <w:rPr>
          <w:rFonts w:ascii="PT Sans" w:eastAsia="PT Sans" w:hAnsi="PT Sans" w:cs="PT Sans"/>
          <w:b/>
          <w:sz w:val="24"/>
          <w:szCs w:val="24"/>
        </w:rPr>
      </w:pPr>
      <w:r>
        <w:rPr>
          <w:rFonts w:ascii="PT Sans" w:eastAsia="PT Sans" w:hAnsi="PT Sans" w:cs="PT Sans"/>
          <w:b/>
          <w:sz w:val="24"/>
          <w:szCs w:val="24"/>
        </w:rPr>
        <w:t>Система оцінювання</w:t>
      </w:r>
    </w:p>
    <w:tbl>
      <w:tblPr>
        <w:tblW w:w="9779" w:type="dxa"/>
        <w:jc w:val="center"/>
        <w:tblLayout w:type="fixed"/>
        <w:tblCellMar>
          <w:left w:w="10" w:type="dxa"/>
          <w:right w:w="10" w:type="dxa"/>
        </w:tblCellMar>
        <w:tblLook w:val="0000" w:firstRow="0" w:lastRow="0" w:firstColumn="0" w:lastColumn="0" w:noHBand="0" w:noVBand="0"/>
      </w:tblPr>
      <w:tblGrid>
        <w:gridCol w:w="922"/>
        <w:gridCol w:w="3769"/>
        <w:gridCol w:w="875"/>
        <w:gridCol w:w="1700"/>
        <w:gridCol w:w="1338"/>
        <w:gridCol w:w="1175"/>
      </w:tblGrid>
      <w:tr w:rsidR="008700BF" w14:paraId="2132AD75" w14:textId="77777777" w:rsidTr="00DB0C59">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0A042A" w14:textId="6C699A4C" w:rsidR="008700BF" w:rsidRDefault="008700BF" w:rsidP="008700BF">
            <w:pPr>
              <w:pStyle w:val="Standard"/>
              <w:jc w:val="center"/>
              <w:rPr>
                <w:rFonts w:ascii="Times New Roman" w:hAnsi="Times New Roman" w:cs="Tahoma"/>
              </w:rPr>
            </w:pPr>
            <w:r>
              <w:rPr>
                <w:rFonts w:ascii="Times New Roman" w:hAnsi="Times New Roman" w:cs="Tahoma"/>
                <w:lang w:val="uk-UA"/>
              </w:rPr>
              <w:t xml:space="preserve">№ </w:t>
            </w:r>
            <w:proofErr w:type="spellStart"/>
            <w:r>
              <w:rPr>
                <w:rFonts w:ascii="Times New Roman" w:hAnsi="Times New Roman" w:cs="Tahoma"/>
                <w:lang w:val="uk-UA"/>
              </w:rPr>
              <w:t>з.п</w:t>
            </w:r>
            <w:proofErr w:type="spellEnd"/>
            <w:r>
              <w:rPr>
                <w:rFonts w:ascii="Times New Roman" w:hAnsi="Times New Roman" w:cs="Tahoma"/>
                <w:lang w:val="uk-UA"/>
              </w:rPr>
              <w:t>.</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4EA336" w14:textId="2A5147A7" w:rsidR="008700BF" w:rsidRDefault="008700BF" w:rsidP="008700BF">
            <w:pPr>
              <w:pStyle w:val="Standard"/>
              <w:rPr>
                <w:rFonts w:ascii="Times New Roman" w:hAnsi="Times New Roman" w:cs="Tahoma"/>
                <w:lang w:val="uk-UA"/>
              </w:rPr>
            </w:pPr>
            <w:r>
              <w:rPr>
                <w:rFonts w:ascii="Times New Roman" w:hAnsi="Times New Roman" w:cs="Tahoma"/>
                <w:lang w:val="uk-UA"/>
              </w:rPr>
              <w:t>Контрольний захід оцінювання</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D83FC3" w14:textId="0B3696D5" w:rsidR="008700BF" w:rsidRDefault="008700BF" w:rsidP="008700BF">
            <w:pPr>
              <w:pStyle w:val="Standard"/>
              <w:jc w:val="center"/>
              <w:rPr>
                <w:rFonts w:ascii="Times New Roman" w:hAnsi="Times New Roman" w:cs="Tahoma"/>
                <w:lang w:val="uk-UA"/>
              </w:rPr>
            </w:pPr>
            <w:r>
              <w:rPr>
                <w:rFonts w:ascii="Times New Roman" w:hAnsi="Times New Roman" w:cs="Tahoma"/>
                <w:lang w:val="en-US"/>
              </w:rPr>
              <w:t>%</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2DA1A" w14:textId="48450F98" w:rsidR="008700BF" w:rsidRDefault="008700BF" w:rsidP="008700BF">
            <w:pPr>
              <w:pStyle w:val="Standard"/>
              <w:rPr>
                <w:rFonts w:ascii="Times New Roman" w:hAnsi="Times New Roman" w:cs="Tahoma"/>
                <w:lang w:val="uk-UA"/>
              </w:rPr>
            </w:pPr>
            <w:r>
              <w:rPr>
                <w:rFonts w:ascii="Times New Roman" w:hAnsi="Times New Roman" w:cs="Tahoma"/>
                <w:lang w:val="uk-UA"/>
              </w:rPr>
              <w:t>Ваговий бал</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461579" w14:textId="1C740620" w:rsidR="008700BF" w:rsidRDefault="008700BF" w:rsidP="008700BF">
            <w:pPr>
              <w:pStyle w:val="Standard"/>
              <w:jc w:val="center"/>
              <w:rPr>
                <w:rFonts w:ascii="Times New Roman" w:hAnsi="Times New Roman" w:cs="Tahoma"/>
                <w:lang w:val="uk-UA"/>
              </w:rPr>
            </w:pPr>
            <w:r>
              <w:rPr>
                <w:rFonts w:ascii="Times New Roman" w:hAnsi="Times New Roman" w:cs="Tahoma"/>
                <w:lang w:val="uk-UA"/>
              </w:rPr>
              <w:t>Кількість</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B2B0BA" w14:textId="2A1BAD2D" w:rsidR="008700BF" w:rsidRDefault="008700BF" w:rsidP="008700BF">
            <w:pPr>
              <w:pStyle w:val="Standard"/>
              <w:rPr>
                <w:rFonts w:ascii="Times New Roman" w:hAnsi="Times New Roman" w:cs="Tahoma"/>
                <w:lang w:val="uk-UA"/>
              </w:rPr>
            </w:pPr>
            <w:r>
              <w:rPr>
                <w:rFonts w:ascii="Times New Roman" w:hAnsi="Times New Roman" w:cs="Tahoma"/>
                <w:lang w:val="uk-UA"/>
              </w:rPr>
              <w:t>Всього</w:t>
            </w:r>
          </w:p>
        </w:tc>
      </w:tr>
      <w:tr w:rsidR="008700BF" w14:paraId="32F3CCE6" w14:textId="77777777" w:rsidTr="00DB0C59">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287D9A" w14:textId="225408E8" w:rsidR="008700BF" w:rsidRDefault="00933B21" w:rsidP="008700BF">
            <w:pPr>
              <w:pStyle w:val="Standard"/>
              <w:jc w:val="center"/>
              <w:rPr>
                <w:rFonts w:ascii="Times New Roman" w:hAnsi="Times New Roman" w:cs="Tahoma"/>
              </w:rPr>
            </w:pPr>
            <w:r>
              <w:rPr>
                <w:rFonts w:ascii="Times New Roman" w:hAnsi="Times New Roman" w:cs="Tahoma"/>
                <w:lang w:val="uk-UA"/>
              </w:rPr>
              <w:t>1</w:t>
            </w:r>
            <w:r w:rsidR="008700BF">
              <w:rPr>
                <w:rFonts w:ascii="Times New Roman" w:hAnsi="Times New Roman" w:cs="Tahoma"/>
              </w:rPr>
              <w:t>.</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674A59" w14:textId="6E53EB4C" w:rsidR="008700BF" w:rsidRDefault="00933B21" w:rsidP="008700BF">
            <w:pPr>
              <w:pStyle w:val="Standard"/>
              <w:rPr>
                <w:rFonts w:ascii="Times New Roman" w:hAnsi="Times New Roman" w:cs="Tahoma"/>
                <w:lang w:val="uk-UA"/>
              </w:rPr>
            </w:pPr>
            <w:r>
              <w:rPr>
                <w:rFonts w:ascii="Times New Roman" w:hAnsi="Times New Roman" w:cs="Tahoma"/>
                <w:lang w:val="uk-UA"/>
              </w:rPr>
              <w:t>Тест-контроль</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9C1B29" w14:textId="7C5FC355" w:rsidR="008700BF" w:rsidRDefault="00CF0738" w:rsidP="008700BF">
            <w:pPr>
              <w:pStyle w:val="Standard"/>
              <w:jc w:val="center"/>
              <w:rPr>
                <w:rFonts w:ascii="Times New Roman" w:hAnsi="Times New Roman" w:cs="Tahoma"/>
                <w:lang w:val="uk-UA"/>
              </w:rPr>
            </w:pPr>
            <w:r>
              <w:rPr>
                <w:rFonts w:ascii="Times New Roman" w:hAnsi="Times New Roman" w:cs="Tahoma"/>
                <w:lang w:val="uk-UA"/>
              </w:rPr>
              <w:t>25</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CAE423" w14:textId="30A9811E" w:rsidR="008700BF" w:rsidRDefault="00933B21" w:rsidP="008700BF">
            <w:pPr>
              <w:pStyle w:val="Standard"/>
              <w:jc w:val="center"/>
              <w:rPr>
                <w:rFonts w:ascii="Times New Roman" w:hAnsi="Times New Roman" w:cs="Tahoma"/>
                <w:lang w:val="uk-UA"/>
              </w:rPr>
            </w:pPr>
            <w:r>
              <w:rPr>
                <w:rFonts w:ascii="Times New Roman" w:hAnsi="Times New Roman" w:cs="Tahoma"/>
                <w:lang w:val="uk-UA"/>
              </w:rPr>
              <w:t>2-5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9EF04D" w14:textId="53EBC0D7" w:rsidR="008700BF" w:rsidRDefault="00CF0738" w:rsidP="008700BF">
            <w:pPr>
              <w:pStyle w:val="Standard"/>
              <w:jc w:val="center"/>
              <w:rPr>
                <w:rFonts w:ascii="Times New Roman" w:hAnsi="Times New Roman" w:cs="Tahoma"/>
                <w:lang w:val="uk-UA"/>
              </w:rPr>
            </w:pPr>
            <w:r>
              <w:rPr>
                <w:rFonts w:ascii="Times New Roman" w:hAnsi="Times New Roman" w:cs="Tahoma"/>
                <w:lang w:val="uk-UA"/>
              </w:rPr>
              <w:t>5</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758ECB" w14:textId="5D996F72" w:rsidR="008700BF" w:rsidRDefault="00CF0738" w:rsidP="008700BF">
            <w:pPr>
              <w:pStyle w:val="Standard"/>
              <w:jc w:val="center"/>
              <w:rPr>
                <w:rFonts w:ascii="Times New Roman" w:hAnsi="Times New Roman" w:cs="Tahoma"/>
                <w:lang w:val="uk-UA"/>
              </w:rPr>
            </w:pPr>
            <w:r>
              <w:rPr>
                <w:rFonts w:ascii="Times New Roman" w:hAnsi="Times New Roman" w:cs="Tahoma"/>
                <w:lang w:val="uk-UA"/>
              </w:rPr>
              <w:t>25</w:t>
            </w:r>
          </w:p>
        </w:tc>
      </w:tr>
      <w:tr w:rsidR="008700BF" w14:paraId="21B415C9" w14:textId="77777777" w:rsidTr="008700BF">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087483" w14:textId="77777777" w:rsidR="008700BF" w:rsidRPr="008700BF" w:rsidRDefault="008700BF" w:rsidP="008700BF">
            <w:pPr>
              <w:pStyle w:val="Standard"/>
              <w:jc w:val="center"/>
              <w:rPr>
                <w:rFonts w:ascii="Times New Roman" w:hAnsi="Times New Roman" w:cs="Tahoma"/>
                <w:lang w:val="uk-UA"/>
              </w:rPr>
            </w:pPr>
            <w:r w:rsidRPr="008700BF">
              <w:rPr>
                <w:rFonts w:ascii="Times New Roman" w:hAnsi="Times New Roman" w:cs="Tahoma"/>
                <w:lang w:val="uk-UA"/>
              </w:rPr>
              <w:t>2.</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6AA114" w14:textId="27D6D45C" w:rsidR="008700BF" w:rsidRDefault="008700BF" w:rsidP="008700BF">
            <w:pPr>
              <w:pStyle w:val="Standard"/>
              <w:rPr>
                <w:rFonts w:ascii="Times New Roman" w:hAnsi="Times New Roman" w:cs="Tahoma"/>
                <w:lang w:val="uk-UA"/>
              </w:rPr>
            </w:pPr>
            <w:r>
              <w:rPr>
                <w:rFonts w:ascii="Times New Roman" w:hAnsi="Times New Roman" w:cs="Tahoma"/>
                <w:lang w:val="uk-UA"/>
              </w:rPr>
              <w:t>Модульна контрольна робота</w:t>
            </w:r>
            <w:r w:rsidR="00B3411B">
              <w:rPr>
                <w:rFonts w:ascii="Times New Roman" w:hAnsi="Times New Roman" w:cs="Tahoma"/>
                <w:lang w:val="uk-UA"/>
              </w:rPr>
              <w:t xml:space="preserve"> (Залікова контрольна робота для студентів заочної форми навчання)</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B24DC9" w14:textId="26EDE4DB" w:rsidR="008700BF" w:rsidRPr="00E633D4" w:rsidRDefault="00757994" w:rsidP="008700BF">
            <w:pPr>
              <w:pStyle w:val="Standard"/>
              <w:jc w:val="center"/>
              <w:rPr>
                <w:rFonts w:ascii="Times New Roman" w:hAnsi="Times New Roman" w:cs="Tahoma"/>
                <w:lang w:val="uk-UA"/>
              </w:rPr>
            </w:pPr>
            <w:r>
              <w:rPr>
                <w:rFonts w:ascii="Times New Roman" w:hAnsi="Times New Roman" w:cs="Tahoma"/>
                <w:lang w:val="uk-UA"/>
              </w:rPr>
              <w:t>2</w:t>
            </w:r>
            <w:r w:rsidR="00E633D4">
              <w:rPr>
                <w:rFonts w:ascii="Times New Roman" w:hAnsi="Times New Roman" w:cs="Tahoma"/>
                <w:lang w:val="uk-UA"/>
              </w:rPr>
              <w:t>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5F09D7" w14:textId="01E38915" w:rsidR="008700BF" w:rsidRDefault="00AC6C47" w:rsidP="008700BF">
            <w:pPr>
              <w:pStyle w:val="Standard"/>
              <w:jc w:val="center"/>
              <w:rPr>
                <w:rFonts w:ascii="Times New Roman" w:hAnsi="Times New Roman" w:cs="Tahoma"/>
                <w:lang w:val="uk-UA"/>
              </w:rPr>
            </w:pPr>
            <w:r>
              <w:rPr>
                <w:rFonts w:ascii="Times New Roman" w:hAnsi="Times New Roman" w:cs="Tahoma"/>
                <w:lang w:val="uk-UA"/>
              </w:rPr>
              <w:t>1</w:t>
            </w:r>
            <w:r w:rsidR="00E633D4">
              <w:rPr>
                <w:rFonts w:ascii="Times New Roman" w:hAnsi="Times New Roman" w:cs="Tahoma"/>
                <w:lang w:val="uk-UA"/>
              </w:rPr>
              <w:t>-</w:t>
            </w:r>
            <w:r w:rsidR="00757994">
              <w:rPr>
                <w:rFonts w:ascii="Times New Roman" w:hAnsi="Times New Roman" w:cs="Tahoma"/>
                <w:lang w:val="uk-UA"/>
              </w:rPr>
              <w:t>3</w:t>
            </w:r>
            <w:r w:rsidR="00E633D4">
              <w:rPr>
                <w:rFonts w:ascii="Times New Roman" w:hAnsi="Times New Roman" w:cs="Tahoma"/>
                <w:lang w:val="uk-UA"/>
              </w:rPr>
              <w:t xml:space="preserve"> (за кожну задачу), 1 бал за кожну правильну відповідь на</w:t>
            </w:r>
            <w:r w:rsidR="00B3411B">
              <w:rPr>
                <w:rFonts w:ascii="Times New Roman" w:hAnsi="Times New Roman" w:cs="Tahoma"/>
                <w:lang w:val="uk-UA"/>
              </w:rPr>
              <w:t xml:space="preserve"> </w:t>
            </w:r>
            <w:r w:rsidR="00E633D4">
              <w:rPr>
                <w:rFonts w:ascii="Times New Roman" w:hAnsi="Times New Roman" w:cs="Tahoma"/>
                <w:lang w:val="uk-UA"/>
              </w:rPr>
              <w:t>питання</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092D37" w14:textId="77777777" w:rsidR="008700BF" w:rsidRDefault="008700BF" w:rsidP="008700BF">
            <w:pPr>
              <w:pStyle w:val="Standard"/>
              <w:jc w:val="center"/>
              <w:rPr>
                <w:rFonts w:ascii="Times New Roman" w:hAnsi="Times New Roman" w:cs="Tahoma"/>
                <w:lang w:val="uk-UA"/>
              </w:rPr>
            </w:pPr>
            <w:r>
              <w:rPr>
                <w:rFonts w:ascii="Times New Roman" w:hAnsi="Times New Roman" w:cs="Tahoma"/>
                <w:lang w:val="uk-UA"/>
              </w:rPr>
              <w:t>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183B9F" w14:textId="0B9992A0" w:rsidR="008700BF" w:rsidRDefault="00757994" w:rsidP="008700BF">
            <w:pPr>
              <w:pStyle w:val="Standard"/>
              <w:jc w:val="center"/>
              <w:rPr>
                <w:rFonts w:ascii="Times New Roman" w:hAnsi="Times New Roman" w:cs="Tahoma"/>
                <w:lang w:val="uk-UA"/>
              </w:rPr>
            </w:pPr>
            <w:r>
              <w:rPr>
                <w:rFonts w:ascii="Times New Roman" w:hAnsi="Times New Roman" w:cs="Tahoma"/>
                <w:lang w:val="uk-UA"/>
              </w:rPr>
              <w:t>2</w:t>
            </w:r>
            <w:r w:rsidR="00E633D4">
              <w:rPr>
                <w:rFonts w:ascii="Times New Roman" w:hAnsi="Times New Roman" w:cs="Tahoma"/>
                <w:lang w:val="uk-UA"/>
              </w:rPr>
              <w:t>0</w:t>
            </w:r>
          </w:p>
        </w:tc>
      </w:tr>
      <w:tr w:rsidR="008700BF" w14:paraId="591E4DE6" w14:textId="77777777" w:rsidTr="00B32E35">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CEA0C0" w14:textId="7C1E0A07" w:rsidR="008700BF" w:rsidRDefault="00D6481E" w:rsidP="008700BF">
            <w:pPr>
              <w:pStyle w:val="Standard"/>
              <w:jc w:val="center"/>
              <w:rPr>
                <w:rFonts w:ascii="Times New Roman" w:hAnsi="Times New Roman" w:cs="Tahoma"/>
              </w:rPr>
            </w:pPr>
            <w:r>
              <w:rPr>
                <w:rFonts w:ascii="Times New Roman" w:hAnsi="Times New Roman" w:cs="Tahoma"/>
                <w:lang w:val="uk-UA"/>
              </w:rPr>
              <w:t>3</w:t>
            </w:r>
            <w:r w:rsidR="008700BF">
              <w:rPr>
                <w:rFonts w:ascii="Times New Roman" w:hAnsi="Times New Roman" w:cs="Tahoma"/>
              </w:rPr>
              <w:t>.</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F9ADC1" w14:textId="666E2806" w:rsidR="008700BF" w:rsidRDefault="00933B21" w:rsidP="008700BF">
            <w:pPr>
              <w:pStyle w:val="Standard"/>
              <w:rPr>
                <w:rFonts w:ascii="Times New Roman" w:hAnsi="Times New Roman" w:cs="Tahoma"/>
                <w:lang w:val="uk-UA"/>
              </w:rPr>
            </w:pPr>
            <w:r>
              <w:rPr>
                <w:rFonts w:ascii="Times New Roman" w:hAnsi="Times New Roman" w:cs="Tahoma"/>
                <w:lang w:val="uk-UA"/>
              </w:rPr>
              <w:t>Виступи на семінарських заняттях</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8BB44E" w14:textId="2094BB1C" w:rsidR="008700BF" w:rsidRDefault="00933B21" w:rsidP="008700BF">
            <w:pPr>
              <w:pStyle w:val="Standard"/>
              <w:jc w:val="center"/>
              <w:rPr>
                <w:rFonts w:ascii="Times New Roman" w:hAnsi="Times New Roman" w:cs="Tahoma"/>
                <w:lang w:val="uk-UA"/>
              </w:rPr>
            </w:pPr>
            <w:r>
              <w:rPr>
                <w:rFonts w:ascii="Times New Roman" w:hAnsi="Times New Roman" w:cs="Tahoma"/>
                <w:lang w:val="uk-UA"/>
              </w:rPr>
              <w:t>24</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910374" w14:textId="5FB8EF70" w:rsidR="008700BF" w:rsidRDefault="00933B21" w:rsidP="008700BF">
            <w:pPr>
              <w:pStyle w:val="Standard"/>
              <w:jc w:val="center"/>
              <w:rPr>
                <w:rFonts w:ascii="Times New Roman" w:hAnsi="Times New Roman" w:cs="Tahoma"/>
                <w:lang w:val="uk-UA"/>
              </w:rPr>
            </w:pPr>
            <w:r>
              <w:rPr>
                <w:rFonts w:ascii="Times New Roman" w:hAnsi="Times New Roman" w:cs="Tahoma"/>
                <w:lang w:val="uk-UA"/>
              </w:rPr>
              <w:t>1-3</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3E615D" w14:textId="60BC3DFE" w:rsidR="008700BF" w:rsidRDefault="00933B21" w:rsidP="00933B21">
            <w:pPr>
              <w:pStyle w:val="Standard"/>
              <w:jc w:val="center"/>
              <w:rPr>
                <w:rFonts w:ascii="Times New Roman" w:hAnsi="Times New Roman" w:cs="Tahoma"/>
                <w:lang w:val="uk-UA"/>
              </w:rPr>
            </w:pPr>
            <w:r>
              <w:rPr>
                <w:rFonts w:ascii="Times New Roman" w:hAnsi="Times New Roman" w:cs="Tahoma"/>
                <w:lang w:val="uk-UA"/>
              </w:rPr>
              <w:t>8</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2A201A" w14:textId="1B8E5777" w:rsidR="008700BF" w:rsidRDefault="008700BF" w:rsidP="008700BF">
            <w:pPr>
              <w:pStyle w:val="Standard"/>
              <w:jc w:val="center"/>
              <w:rPr>
                <w:rFonts w:ascii="Times New Roman" w:hAnsi="Times New Roman" w:cs="Tahoma"/>
                <w:lang w:val="uk-UA"/>
              </w:rPr>
            </w:pPr>
            <w:r>
              <w:rPr>
                <w:rFonts w:ascii="Times New Roman" w:hAnsi="Times New Roman" w:cs="Tahoma"/>
                <w:lang w:val="uk-UA"/>
              </w:rPr>
              <w:t>2</w:t>
            </w:r>
            <w:r w:rsidR="00933B21">
              <w:rPr>
                <w:rFonts w:ascii="Times New Roman" w:hAnsi="Times New Roman" w:cs="Tahoma"/>
                <w:lang w:val="uk-UA"/>
              </w:rPr>
              <w:t>4</w:t>
            </w:r>
          </w:p>
        </w:tc>
      </w:tr>
      <w:tr w:rsidR="008700BF" w14:paraId="5EC48679" w14:textId="77777777" w:rsidTr="00B32E35">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9F6331" w14:textId="1D4B5865" w:rsidR="008700BF" w:rsidRDefault="00D6481E" w:rsidP="008700BF">
            <w:pPr>
              <w:pStyle w:val="Standard"/>
              <w:jc w:val="center"/>
              <w:rPr>
                <w:rFonts w:ascii="Times New Roman" w:hAnsi="Times New Roman" w:cs="Tahoma"/>
              </w:rPr>
            </w:pPr>
            <w:r>
              <w:rPr>
                <w:rFonts w:ascii="Times New Roman" w:hAnsi="Times New Roman" w:cs="Tahoma"/>
                <w:lang w:val="uk-UA"/>
              </w:rPr>
              <w:lastRenderedPageBreak/>
              <w:t>4</w:t>
            </w:r>
            <w:r w:rsidR="008700BF">
              <w:rPr>
                <w:rFonts w:ascii="Times New Roman" w:hAnsi="Times New Roman" w:cs="Tahoma"/>
              </w:rPr>
              <w:t>.</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AD4B8E" w14:textId="263D6565" w:rsidR="008700BF" w:rsidRDefault="00933B21" w:rsidP="008700BF">
            <w:pPr>
              <w:pStyle w:val="Standard"/>
              <w:rPr>
                <w:rFonts w:ascii="Times New Roman" w:hAnsi="Times New Roman" w:cs="Tahoma"/>
                <w:lang w:val="uk-UA"/>
              </w:rPr>
            </w:pPr>
            <w:r>
              <w:rPr>
                <w:rFonts w:ascii="Times New Roman" w:hAnsi="Times New Roman" w:cs="Tahoma"/>
                <w:lang w:val="uk-UA"/>
              </w:rPr>
              <w:t>Вирішення ситуаційних вправ (кейсів)</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38710F" w14:textId="6DBD576F" w:rsidR="008700BF" w:rsidRDefault="00F25829" w:rsidP="008700BF">
            <w:pPr>
              <w:pStyle w:val="Standard"/>
              <w:jc w:val="center"/>
              <w:rPr>
                <w:rFonts w:ascii="Times New Roman" w:hAnsi="Times New Roman" w:cs="Tahoma"/>
                <w:lang w:val="uk-UA"/>
              </w:rPr>
            </w:pPr>
            <w:r>
              <w:rPr>
                <w:rFonts w:ascii="Times New Roman" w:hAnsi="Times New Roman" w:cs="Tahoma"/>
                <w:lang w:val="uk-UA"/>
              </w:rPr>
              <w:t>21</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562A8E" w14:textId="783D6361" w:rsidR="008700BF" w:rsidRDefault="00F25829" w:rsidP="008700BF">
            <w:pPr>
              <w:pStyle w:val="Standard"/>
              <w:jc w:val="center"/>
              <w:rPr>
                <w:rFonts w:ascii="Times New Roman" w:hAnsi="Times New Roman" w:cs="Tahoma"/>
                <w:lang w:val="uk-UA"/>
              </w:rPr>
            </w:pPr>
            <w:r>
              <w:rPr>
                <w:rFonts w:ascii="Times New Roman" w:hAnsi="Times New Roman" w:cs="Tahoma"/>
                <w:lang w:val="uk-UA"/>
              </w:rPr>
              <w:t>1-3</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AB8F2F" w14:textId="661A6624" w:rsidR="008700BF" w:rsidRDefault="00F25829" w:rsidP="008700BF">
            <w:pPr>
              <w:pStyle w:val="Standard"/>
              <w:jc w:val="center"/>
              <w:rPr>
                <w:rFonts w:ascii="Times New Roman" w:hAnsi="Times New Roman" w:cs="Tahoma"/>
                <w:lang w:val="uk-UA"/>
              </w:rPr>
            </w:pPr>
            <w:r>
              <w:rPr>
                <w:rFonts w:ascii="Times New Roman" w:hAnsi="Times New Roman" w:cs="Tahoma"/>
                <w:lang w:val="uk-UA"/>
              </w:rPr>
              <w:t>7</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A0D2D2" w14:textId="683AA2F9" w:rsidR="008700BF" w:rsidRDefault="00F25829" w:rsidP="008700BF">
            <w:pPr>
              <w:pStyle w:val="Standard"/>
              <w:jc w:val="center"/>
              <w:rPr>
                <w:rFonts w:ascii="Times New Roman" w:hAnsi="Times New Roman" w:cs="Tahoma"/>
                <w:lang w:val="uk-UA"/>
              </w:rPr>
            </w:pPr>
            <w:r>
              <w:rPr>
                <w:rFonts w:ascii="Times New Roman" w:hAnsi="Times New Roman" w:cs="Tahoma"/>
                <w:lang w:val="uk-UA"/>
              </w:rPr>
              <w:t>21</w:t>
            </w:r>
          </w:p>
        </w:tc>
      </w:tr>
      <w:tr w:rsidR="008700BF" w14:paraId="7D384923" w14:textId="77777777" w:rsidTr="00B32E35">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0F37F7" w14:textId="77777777" w:rsidR="008700BF" w:rsidRDefault="008700BF" w:rsidP="008700BF">
            <w:pPr>
              <w:pStyle w:val="Standard"/>
              <w:jc w:val="center"/>
              <w:rPr>
                <w:rFonts w:ascii="Times New Roman" w:hAnsi="Times New Roman" w:cs="Tahoma"/>
              </w:rPr>
            </w:pPr>
          </w:p>
        </w:tc>
        <w:tc>
          <w:tcPr>
            <w:tcW w:w="768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E2C445" w14:textId="77777777" w:rsidR="008700BF" w:rsidRDefault="008700BF" w:rsidP="008700BF">
            <w:pPr>
              <w:pStyle w:val="Standard"/>
              <w:rPr>
                <w:rFonts w:ascii="Times New Roman" w:hAnsi="Times New Roman" w:cs="Tahoma"/>
              </w:rPr>
            </w:pPr>
            <w:proofErr w:type="spellStart"/>
            <w:r>
              <w:rPr>
                <w:rFonts w:ascii="Times New Roman" w:hAnsi="Times New Roman" w:cs="Tahoma"/>
              </w:rPr>
              <w:t>Всього</w:t>
            </w:r>
            <w:proofErr w:type="spellEnd"/>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902DC1" w14:textId="77777777" w:rsidR="008700BF" w:rsidRDefault="008700BF" w:rsidP="008700BF">
            <w:pPr>
              <w:pStyle w:val="Standard"/>
              <w:jc w:val="center"/>
              <w:rPr>
                <w:rFonts w:ascii="Times New Roman" w:hAnsi="Times New Roman" w:cs="Tahoma"/>
              </w:rPr>
            </w:pPr>
            <w:r>
              <w:rPr>
                <w:rFonts w:ascii="Times New Roman" w:hAnsi="Times New Roman" w:cs="Tahoma"/>
              </w:rPr>
              <w:t>100</w:t>
            </w:r>
          </w:p>
        </w:tc>
      </w:tr>
    </w:tbl>
    <w:p w14:paraId="7D33400E" w14:textId="77777777" w:rsidR="00B32E35" w:rsidRDefault="00B32E35" w:rsidP="00E75CA7">
      <w:pPr>
        <w:spacing w:line="240" w:lineRule="auto"/>
        <w:jc w:val="both"/>
        <w:rPr>
          <w:rFonts w:ascii="PT Sans" w:eastAsia="PT Sans" w:hAnsi="PT Sans" w:cs="PT Sans"/>
          <w:b/>
          <w:sz w:val="24"/>
          <w:szCs w:val="24"/>
        </w:rPr>
      </w:pPr>
    </w:p>
    <w:p w14:paraId="24D9BB7C" w14:textId="77777777" w:rsidR="00003C13" w:rsidRPr="00D57542" w:rsidRDefault="00003C13" w:rsidP="00003C13">
      <w:pPr>
        <w:spacing w:line="240" w:lineRule="auto"/>
        <w:jc w:val="both"/>
        <w:rPr>
          <w:rFonts w:ascii="PT Sans" w:eastAsia="PT Sans" w:hAnsi="PT Sans" w:cs="PT Sans"/>
          <w:b/>
          <w:sz w:val="24"/>
          <w:szCs w:val="24"/>
        </w:rPr>
      </w:pPr>
      <w:r w:rsidRPr="00E66E43">
        <w:rPr>
          <w:rFonts w:ascii="PT Sans" w:eastAsia="PT Sans" w:hAnsi="PT Sans" w:cs="PT Sans"/>
          <w:b/>
          <w:sz w:val="24"/>
          <w:szCs w:val="24"/>
          <w:u w:val="single"/>
        </w:rPr>
        <w:t>Тест-контроль:</w:t>
      </w:r>
      <w:r w:rsidRPr="00E66E43">
        <w:rPr>
          <w:rFonts w:ascii="PT Sans" w:eastAsia="PT Sans" w:hAnsi="PT Sans" w:cs="PT Sans"/>
          <w:b/>
          <w:sz w:val="24"/>
          <w:szCs w:val="24"/>
        </w:rPr>
        <w:t xml:space="preserve"> </w:t>
      </w:r>
      <w:r w:rsidRPr="00E66E43">
        <w:rPr>
          <w:sz w:val="24"/>
          <w:szCs w:val="24"/>
        </w:rPr>
        <w:t>відповідаючи на 10 запитань</w:t>
      </w:r>
      <w:r>
        <w:rPr>
          <w:sz w:val="24"/>
          <w:szCs w:val="24"/>
        </w:rPr>
        <w:t xml:space="preserve"> тесту</w:t>
      </w:r>
      <w:r w:rsidRPr="00E66E43">
        <w:rPr>
          <w:sz w:val="24"/>
          <w:szCs w:val="24"/>
        </w:rPr>
        <w:t>, студент отримує:</w:t>
      </w:r>
      <w:r w:rsidRPr="00E66E43">
        <w:rPr>
          <w:b/>
          <w:bCs/>
          <w:sz w:val="24"/>
          <w:szCs w:val="24"/>
        </w:rPr>
        <w:t xml:space="preserve"> </w:t>
      </w:r>
      <w:r w:rsidRPr="00A31595">
        <w:rPr>
          <w:sz w:val="24"/>
          <w:szCs w:val="24"/>
          <w:u w:val="single"/>
        </w:rPr>
        <w:t xml:space="preserve">5 балів, </w:t>
      </w:r>
      <w:r w:rsidRPr="00A31595">
        <w:rPr>
          <w:rFonts w:eastAsia="Calibri"/>
          <w:sz w:val="24"/>
          <w:szCs w:val="24"/>
          <w:u w:val="single"/>
        </w:rPr>
        <w:t>«</w:t>
      </w:r>
      <w:r w:rsidRPr="00A31595">
        <w:rPr>
          <w:sz w:val="24"/>
          <w:szCs w:val="24"/>
          <w:u w:val="single"/>
        </w:rPr>
        <w:t>відмінно</w:t>
      </w:r>
      <w:r w:rsidRPr="00A31595">
        <w:rPr>
          <w:rFonts w:eastAsia="Calibri"/>
          <w:sz w:val="24"/>
          <w:szCs w:val="24"/>
          <w:u w:val="single"/>
        </w:rPr>
        <w:t>»</w:t>
      </w:r>
      <w:r w:rsidRPr="00E66E43">
        <w:rPr>
          <w:sz w:val="24"/>
          <w:szCs w:val="24"/>
        </w:rPr>
        <w:t xml:space="preserve"> (0-1 помилка); </w:t>
      </w:r>
      <w:r w:rsidRPr="00A31595">
        <w:rPr>
          <w:sz w:val="24"/>
          <w:szCs w:val="24"/>
          <w:u w:val="single"/>
        </w:rPr>
        <w:t xml:space="preserve">4 бали, </w:t>
      </w:r>
      <w:r w:rsidRPr="00A31595">
        <w:rPr>
          <w:rFonts w:eastAsia="Calibri"/>
          <w:sz w:val="24"/>
          <w:szCs w:val="24"/>
          <w:u w:val="single"/>
        </w:rPr>
        <w:t>«</w:t>
      </w:r>
      <w:r w:rsidRPr="00A31595">
        <w:rPr>
          <w:sz w:val="24"/>
          <w:szCs w:val="24"/>
          <w:u w:val="single"/>
        </w:rPr>
        <w:t>добре</w:t>
      </w:r>
      <w:r w:rsidRPr="00A31595">
        <w:rPr>
          <w:rFonts w:eastAsia="Calibri"/>
          <w:sz w:val="24"/>
          <w:szCs w:val="24"/>
          <w:u w:val="single"/>
        </w:rPr>
        <w:t>»</w:t>
      </w:r>
      <w:r w:rsidRPr="00E66E43">
        <w:rPr>
          <w:sz w:val="24"/>
          <w:szCs w:val="24"/>
        </w:rPr>
        <w:t xml:space="preserve"> (2-3 помилки); </w:t>
      </w:r>
      <w:r w:rsidRPr="00A31595">
        <w:rPr>
          <w:sz w:val="24"/>
          <w:szCs w:val="24"/>
          <w:u w:val="single"/>
        </w:rPr>
        <w:t xml:space="preserve">3 бали, </w:t>
      </w:r>
      <w:r w:rsidRPr="00A31595">
        <w:rPr>
          <w:rFonts w:eastAsia="Calibri"/>
          <w:sz w:val="24"/>
          <w:szCs w:val="24"/>
          <w:u w:val="single"/>
        </w:rPr>
        <w:t>«</w:t>
      </w:r>
      <w:r w:rsidRPr="00A31595">
        <w:rPr>
          <w:sz w:val="24"/>
          <w:szCs w:val="24"/>
          <w:u w:val="single"/>
        </w:rPr>
        <w:t>задовільно</w:t>
      </w:r>
      <w:r w:rsidRPr="00A31595">
        <w:rPr>
          <w:rFonts w:eastAsia="Calibri"/>
          <w:sz w:val="24"/>
          <w:szCs w:val="24"/>
          <w:u w:val="single"/>
        </w:rPr>
        <w:t>»</w:t>
      </w:r>
      <w:r w:rsidRPr="00E66E43">
        <w:rPr>
          <w:sz w:val="24"/>
          <w:szCs w:val="24"/>
        </w:rPr>
        <w:t xml:space="preserve"> (4-5 помилок); </w:t>
      </w:r>
      <w:r w:rsidRPr="00A31595">
        <w:rPr>
          <w:sz w:val="24"/>
          <w:szCs w:val="24"/>
          <w:u w:val="single"/>
        </w:rPr>
        <w:t xml:space="preserve">2 бали, </w:t>
      </w:r>
      <w:r w:rsidRPr="00A31595">
        <w:rPr>
          <w:rFonts w:eastAsia="Calibri"/>
          <w:sz w:val="24"/>
          <w:szCs w:val="24"/>
          <w:u w:val="single"/>
        </w:rPr>
        <w:t>«</w:t>
      </w:r>
      <w:r w:rsidRPr="00A31595">
        <w:rPr>
          <w:sz w:val="24"/>
          <w:szCs w:val="24"/>
          <w:u w:val="single"/>
        </w:rPr>
        <w:t>не задовільно</w:t>
      </w:r>
      <w:r w:rsidRPr="00A31595">
        <w:rPr>
          <w:rFonts w:eastAsia="Calibri"/>
          <w:sz w:val="24"/>
          <w:szCs w:val="24"/>
          <w:u w:val="single"/>
        </w:rPr>
        <w:t>»</w:t>
      </w:r>
      <w:r w:rsidRPr="00E66E43">
        <w:rPr>
          <w:sz w:val="24"/>
          <w:szCs w:val="24"/>
        </w:rPr>
        <w:t xml:space="preserve"> (6 і більше помилок). </w:t>
      </w:r>
    </w:p>
    <w:p w14:paraId="4FFA393F" w14:textId="77777777" w:rsidR="00003C13" w:rsidRDefault="00003C13" w:rsidP="00003C13">
      <w:pPr>
        <w:spacing w:line="240" w:lineRule="auto"/>
        <w:jc w:val="both"/>
        <w:rPr>
          <w:rFonts w:ascii="PT Sans" w:eastAsia="PT Sans" w:hAnsi="PT Sans" w:cs="PT Sans"/>
          <w:b/>
          <w:sz w:val="24"/>
          <w:szCs w:val="24"/>
          <w:u w:val="single"/>
        </w:rPr>
      </w:pPr>
    </w:p>
    <w:p w14:paraId="4D72FE60" w14:textId="73802588" w:rsidR="00003C13" w:rsidRPr="00A31595" w:rsidRDefault="00003C13" w:rsidP="00003C13">
      <w:pPr>
        <w:spacing w:line="240" w:lineRule="auto"/>
        <w:jc w:val="both"/>
        <w:rPr>
          <w:rFonts w:eastAsia="Calibri"/>
          <w:sz w:val="24"/>
          <w:szCs w:val="24"/>
        </w:rPr>
      </w:pPr>
      <w:r>
        <w:rPr>
          <w:rFonts w:ascii="PT Sans" w:eastAsia="PT Sans" w:hAnsi="PT Sans" w:cs="PT Sans"/>
          <w:b/>
          <w:sz w:val="24"/>
          <w:szCs w:val="24"/>
          <w:u w:val="single"/>
        </w:rPr>
        <w:t>Модульна контрольна робота (або ЗКР для студентів заочної форми навчання)</w:t>
      </w:r>
      <w:r w:rsidR="00B3411B">
        <w:rPr>
          <w:rFonts w:ascii="PT Sans" w:eastAsia="PT Sans" w:hAnsi="PT Sans" w:cs="PT Sans"/>
          <w:b/>
          <w:sz w:val="24"/>
          <w:szCs w:val="24"/>
          <w:u w:val="single"/>
        </w:rPr>
        <w:t>:</w:t>
      </w:r>
      <w:r w:rsidR="00B3411B" w:rsidRPr="00B3411B">
        <w:rPr>
          <w:rFonts w:ascii="PT Sans" w:eastAsia="PT Sans" w:hAnsi="PT Sans" w:cs="PT Sans"/>
          <w:sz w:val="24"/>
          <w:szCs w:val="24"/>
        </w:rPr>
        <w:t xml:space="preserve"> </w:t>
      </w:r>
      <w:r w:rsidR="00B3411B" w:rsidRPr="00B3411B">
        <w:rPr>
          <w:rFonts w:ascii="PT Sans" w:eastAsia="PT Sans" w:hAnsi="PT Sans" w:cs="PT Sans"/>
          <w:bCs/>
          <w:sz w:val="24"/>
          <w:szCs w:val="24"/>
        </w:rPr>
        <w:t>складається</w:t>
      </w:r>
      <w:r w:rsidR="00B3411B">
        <w:rPr>
          <w:rFonts w:ascii="PT Sans" w:eastAsia="PT Sans" w:hAnsi="PT Sans" w:cs="PT Sans"/>
          <w:bCs/>
          <w:sz w:val="24"/>
          <w:szCs w:val="24"/>
        </w:rPr>
        <w:t xml:space="preserve"> з двох варіантів, у кожному варіанті 5 задач + 5 </w:t>
      </w:r>
      <w:proofErr w:type="spellStart"/>
      <w:r w:rsidR="00B3411B">
        <w:rPr>
          <w:rFonts w:ascii="PT Sans" w:eastAsia="PT Sans" w:hAnsi="PT Sans" w:cs="PT Sans"/>
          <w:bCs/>
          <w:sz w:val="24"/>
          <w:szCs w:val="24"/>
        </w:rPr>
        <w:t>теоретитчних</w:t>
      </w:r>
      <w:proofErr w:type="spellEnd"/>
      <w:r w:rsidR="00B3411B">
        <w:rPr>
          <w:rFonts w:ascii="PT Sans" w:eastAsia="PT Sans" w:hAnsi="PT Sans" w:cs="PT Sans"/>
          <w:bCs/>
          <w:sz w:val="24"/>
          <w:szCs w:val="24"/>
        </w:rPr>
        <w:t xml:space="preserve"> питань</w:t>
      </w:r>
      <w:r w:rsidRPr="00B3411B">
        <w:rPr>
          <w:rFonts w:ascii="PT Sans" w:eastAsia="PT Sans" w:hAnsi="PT Sans" w:cs="PT Sans"/>
          <w:bCs/>
          <w:sz w:val="24"/>
          <w:szCs w:val="24"/>
        </w:rPr>
        <w:t xml:space="preserve"> </w:t>
      </w:r>
      <w:r w:rsidRPr="00D57542">
        <w:rPr>
          <w:bCs/>
          <w:sz w:val="24"/>
          <w:szCs w:val="24"/>
        </w:rPr>
        <w:t xml:space="preserve">(0 — </w:t>
      </w:r>
      <w:r w:rsidR="00AC6C47" w:rsidRPr="00B3411B">
        <w:rPr>
          <w:bCs/>
          <w:sz w:val="24"/>
          <w:szCs w:val="24"/>
        </w:rPr>
        <w:t>3</w:t>
      </w:r>
      <w:r w:rsidRPr="00D57542">
        <w:rPr>
          <w:bCs/>
          <w:sz w:val="24"/>
          <w:szCs w:val="24"/>
        </w:rPr>
        <w:t xml:space="preserve"> бал</w:t>
      </w:r>
      <w:r w:rsidR="00AC6C47">
        <w:rPr>
          <w:bCs/>
          <w:sz w:val="24"/>
          <w:szCs w:val="24"/>
        </w:rPr>
        <w:t>и</w:t>
      </w:r>
      <w:r w:rsidRPr="00D57542">
        <w:rPr>
          <w:bCs/>
          <w:sz w:val="24"/>
          <w:szCs w:val="24"/>
        </w:rPr>
        <w:t xml:space="preserve"> за кожн</w:t>
      </w:r>
      <w:r w:rsidR="00AC6C47">
        <w:rPr>
          <w:bCs/>
          <w:sz w:val="24"/>
          <w:szCs w:val="24"/>
        </w:rPr>
        <w:t>у</w:t>
      </w:r>
      <w:r w:rsidRPr="00D57542">
        <w:rPr>
          <w:bCs/>
          <w:sz w:val="24"/>
          <w:szCs w:val="24"/>
        </w:rPr>
        <w:t xml:space="preserve"> за</w:t>
      </w:r>
      <w:r w:rsidR="00AC6C47">
        <w:rPr>
          <w:bCs/>
          <w:sz w:val="24"/>
          <w:szCs w:val="24"/>
        </w:rPr>
        <w:t>дачу</w:t>
      </w:r>
      <w:r w:rsidRPr="00D57542">
        <w:rPr>
          <w:bCs/>
          <w:sz w:val="24"/>
          <w:szCs w:val="24"/>
        </w:rPr>
        <w:t xml:space="preserve">, максимальний бал за </w:t>
      </w:r>
      <w:r w:rsidR="00AC6C47">
        <w:rPr>
          <w:bCs/>
          <w:sz w:val="24"/>
          <w:szCs w:val="24"/>
        </w:rPr>
        <w:t>практичні</w:t>
      </w:r>
      <w:r w:rsidRPr="00D57542">
        <w:rPr>
          <w:bCs/>
          <w:sz w:val="24"/>
          <w:szCs w:val="24"/>
        </w:rPr>
        <w:t xml:space="preserve"> завдання</w:t>
      </w:r>
      <w:r w:rsidRPr="00CA4D50">
        <w:rPr>
          <w:bCs/>
          <w:color w:val="002060"/>
          <w:sz w:val="24"/>
          <w:szCs w:val="24"/>
        </w:rPr>
        <w:t xml:space="preserve"> </w:t>
      </w:r>
      <w:r w:rsidRPr="00D57542">
        <w:rPr>
          <w:bCs/>
          <w:sz w:val="24"/>
          <w:szCs w:val="24"/>
        </w:rPr>
        <w:t>— 15 балів</w:t>
      </w:r>
      <w:r w:rsidR="00AC6C47">
        <w:rPr>
          <w:bCs/>
          <w:sz w:val="24"/>
          <w:szCs w:val="24"/>
        </w:rPr>
        <w:t>; теоретичні питання: 1 бал за кожну правильну відповідь, максимальний бал за теоретичні завдання – 5 балів</w:t>
      </w:r>
      <w:r w:rsidRPr="00D57542">
        <w:rPr>
          <w:bCs/>
          <w:sz w:val="24"/>
          <w:szCs w:val="24"/>
        </w:rPr>
        <w:t>):</w:t>
      </w:r>
      <w:r w:rsidRPr="00CA4D50">
        <w:rPr>
          <w:bCs/>
          <w:color w:val="002060"/>
          <w:sz w:val="24"/>
          <w:szCs w:val="24"/>
        </w:rPr>
        <w:t xml:space="preserve"> </w:t>
      </w:r>
      <w:r w:rsidRPr="00C6619B">
        <w:rPr>
          <w:bCs/>
          <w:sz w:val="24"/>
          <w:szCs w:val="24"/>
        </w:rPr>
        <w:t xml:space="preserve">студенти за допомогою чинного законодавства </w:t>
      </w:r>
      <w:r w:rsidR="00AC6C47">
        <w:rPr>
          <w:bCs/>
          <w:sz w:val="24"/>
          <w:szCs w:val="24"/>
        </w:rPr>
        <w:t>з соціального забезпечення</w:t>
      </w:r>
      <w:r w:rsidRPr="00C6619B">
        <w:rPr>
          <w:bCs/>
          <w:sz w:val="24"/>
          <w:szCs w:val="24"/>
        </w:rPr>
        <w:t xml:space="preserve"> вирішують </w:t>
      </w:r>
      <w:r w:rsidR="00B3411B">
        <w:rPr>
          <w:bCs/>
          <w:sz w:val="24"/>
          <w:szCs w:val="24"/>
        </w:rPr>
        <w:t>5</w:t>
      </w:r>
      <w:r w:rsidRPr="00C6619B">
        <w:rPr>
          <w:bCs/>
          <w:sz w:val="24"/>
          <w:szCs w:val="24"/>
        </w:rPr>
        <w:t xml:space="preserve"> задачі</w:t>
      </w:r>
      <w:r w:rsidR="00B3411B">
        <w:rPr>
          <w:bCs/>
          <w:sz w:val="24"/>
          <w:szCs w:val="24"/>
        </w:rPr>
        <w:t xml:space="preserve"> та </w:t>
      </w:r>
      <w:r w:rsidRPr="00C6619B">
        <w:rPr>
          <w:bCs/>
          <w:sz w:val="24"/>
          <w:szCs w:val="24"/>
        </w:rPr>
        <w:t xml:space="preserve">дають відповідь на </w:t>
      </w:r>
      <w:r w:rsidR="00B3411B">
        <w:rPr>
          <w:bCs/>
          <w:sz w:val="24"/>
          <w:szCs w:val="24"/>
        </w:rPr>
        <w:t>5</w:t>
      </w:r>
      <w:r w:rsidRPr="00C6619B">
        <w:rPr>
          <w:bCs/>
          <w:sz w:val="24"/>
          <w:szCs w:val="24"/>
        </w:rPr>
        <w:t xml:space="preserve"> теоретичн</w:t>
      </w:r>
      <w:r w:rsidR="00B3411B">
        <w:rPr>
          <w:bCs/>
          <w:sz w:val="24"/>
          <w:szCs w:val="24"/>
        </w:rPr>
        <w:t>их</w:t>
      </w:r>
      <w:r w:rsidRPr="00C6619B">
        <w:rPr>
          <w:bCs/>
          <w:sz w:val="24"/>
          <w:szCs w:val="24"/>
        </w:rPr>
        <w:t xml:space="preserve"> питан</w:t>
      </w:r>
      <w:r w:rsidR="00B3411B">
        <w:rPr>
          <w:bCs/>
          <w:sz w:val="24"/>
          <w:szCs w:val="24"/>
        </w:rPr>
        <w:t>ь</w:t>
      </w:r>
      <w:r w:rsidRPr="00C6619B">
        <w:rPr>
          <w:bCs/>
          <w:sz w:val="24"/>
          <w:szCs w:val="24"/>
        </w:rPr>
        <w:t>):</w:t>
      </w:r>
      <w:r w:rsidRPr="00EC6239">
        <w:rPr>
          <w:b/>
          <w:bCs/>
          <w:sz w:val="24"/>
          <w:szCs w:val="24"/>
        </w:rPr>
        <w:t xml:space="preserve"> </w:t>
      </w:r>
      <w:r w:rsidRPr="00AC7CDB">
        <w:rPr>
          <w:sz w:val="24"/>
          <w:szCs w:val="24"/>
          <w:u w:val="single"/>
        </w:rPr>
        <w:t xml:space="preserve">0 балів, </w:t>
      </w:r>
      <w:r w:rsidRPr="00AC7CDB">
        <w:rPr>
          <w:rFonts w:eastAsia="Calibri"/>
          <w:sz w:val="24"/>
          <w:szCs w:val="24"/>
          <w:u w:val="single"/>
        </w:rPr>
        <w:t>«</w:t>
      </w:r>
      <w:r w:rsidRPr="00AC7CDB">
        <w:rPr>
          <w:sz w:val="24"/>
          <w:szCs w:val="24"/>
          <w:u w:val="single"/>
        </w:rPr>
        <w:t>не задовільно</w:t>
      </w:r>
      <w:r w:rsidRPr="00AC7CDB">
        <w:rPr>
          <w:rFonts w:eastAsia="Calibri"/>
          <w:sz w:val="24"/>
          <w:szCs w:val="24"/>
          <w:u w:val="single"/>
        </w:rPr>
        <w:t>»</w:t>
      </w:r>
      <w:r>
        <w:rPr>
          <w:rFonts w:eastAsia="Calibri"/>
          <w:sz w:val="24"/>
          <w:szCs w:val="24"/>
        </w:rPr>
        <w:t xml:space="preserve"> (відповідь </w:t>
      </w:r>
      <w:r w:rsidR="00B3411B">
        <w:rPr>
          <w:rFonts w:eastAsia="Calibri"/>
          <w:sz w:val="24"/>
          <w:szCs w:val="24"/>
        </w:rPr>
        <w:t xml:space="preserve">на задачу і на теоретичне питання </w:t>
      </w:r>
      <w:r>
        <w:rPr>
          <w:rFonts w:eastAsia="Calibri"/>
          <w:sz w:val="24"/>
          <w:szCs w:val="24"/>
        </w:rPr>
        <w:t>не містить посилання на відповідний нормативно-правовий акт і має грубі помилки (відсутня логіка відповіді на завдання) або відповідь на завдання відсутня)</w:t>
      </w:r>
      <w:r w:rsidRPr="00EC6239">
        <w:rPr>
          <w:sz w:val="24"/>
          <w:szCs w:val="24"/>
        </w:rPr>
        <w:t xml:space="preserve">; </w:t>
      </w:r>
      <w:r w:rsidRPr="00AC7CDB">
        <w:rPr>
          <w:sz w:val="24"/>
          <w:szCs w:val="24"/>
          <w:u w:val="single"/>
        </w:rPr>
        <w:t xml:space="preserve">1 бал, </w:t>
      </w:r>
      <w:r w:rsidRPr="00AC7CDB">
        <w:rPr>
          <w:rFonts w:eastAsia="Calibri"/>
          <w:sz w:val="24"/>
          <w:szCs w:val="24"/>
          <w:u w:val="single"/>
        </w:rPr>
        <w:t>«</w:t>
      </w:r>
      <w:r w:rsidRPr="00AC7CDB">
        <w:rPr>
          <w:sz w:val="24"/>
          <w:szCs w:val="24"/>
          <w:u w:val="single"/>
        </w:rPr>
        <w:t>задовільно</w:t>
      </w:r>
      <w:r w:rsidRPr="00AC7CDB">
        <w:rPr>
          <w:rFonts w:eastAsia="Calibri"/>
          <w:sz w:val="24"/>
          <w:szCs w:val="24"/>
          <w:u w:val="single"/>
        </w:rPr>
        <w:t>»</w:t>
      </w:r>
      <w:r>
        <w:rPr>
          <w:rFonts w:eastAsia="Calibri"/>
          <w:sz w:val="24"/>
          <w:szCs w:val="24"/>
        </w:rPr>
        <w:t xml:space="preserve"> (</w:t>
      </w:r>
      <w:r w:rsidRPr="00EC6239">
        <w:rPr>
          <w:rFonts w:eastAsia="Calibri"/>
          <w:color w:val="000000"/>
          <w:spacing w:val="2"/>
          <w:sz w:val="24"/>
          <w:szCs w:val="24"/>
        </w:rPr>
        <w:t>вирішення задачі з грубими помилками</w:t>
      </w:r>
      <w:r>
        <w:rPr>
          <w:rFonts w:eastAsia="Calibri"/>
          <w:color w:val="000000"/>
          <w:spacing w:val="2"/>
          <w:sz w:val="24"/>
          <w:szCs w:val="24"/>
        </w:rPr>
        <w:t xml:space="preserve"> або </w:t>
      </w:r>
      <w:r w:rsidRPr="00EC6239">
        <w:rPr>
          <w:rFonts w:eastAsia="Calibri"/>
          <w:color w:val="000000"/>
          <w:spacing w:val="2"/>
          <w:sz w:val="24"/>
          <w:szCs w:val="24"/>
        </w:rPr>
        <w:t xml:space="preserve">вирішення задачі без </w:t>
      </w:r>
      <w:proofErr w:type="spellStart"/>
      <w:r w:rsidRPr="00EC6239">
        <w:rPr>
          <w:rFonts w:eastAsia="Calibri"/>
          <w:color w:val="000000"/>
          <w:spacing w:val="2"/>
          <w:sz w:val="24"/>
          <w:szCs w:val="24"/>
        </w:rPr>
        <w:t>обгрунтування</w:t>
      </w:r>
      <w:proofErr w:type="spellEnd"/>
      <w:r>
        <w:rPr>
          <w:rFonts w:eastAsia="Calibri"/>
          <w:sz w:val="24"/>
          <w:szCs w:val="24"/>
        </w:rPr>
        <w:t>)</w:t>
      </w:r>
      <w:r w:rsidRPr="00A31595">
        <w:rPr>
          <w:sz w:val="24"/>
          <w:szCs w:val="24"/>
        </w:rPr>
        <w:t>;</w:t>
      </w:r>
      <w:r w:rsidRPr="00EC6239">
        <w:rPr>
          <w:sz w:val="24"/>
          <w:szCs w:val="24"/>
        </w:rPr>
        <w:t xml:space="preserve"> </w:t>
      </w:r>
      <w:r w:rsidR="00B3411B">
        <w:rPr>
          <w:sz w:val="24"/>
          <w:szCs w:val="24"/>
          <w:u w:val="single"/>
        </w:rPr>
        <w:t>2</w:t>
      </w:r>
      <w:r w:rsidRPr="00AC7CDB">
        <w:rPr>
          <w:sz w:val="24"/>
          <w:szCs w:val="24"/>
          <w:u w:val="single"/>
        </w:rPr>
        <w:t xml:space="preserve"> бали, </w:t>
      </w:r>
      <w:r w:rsidRPr="00AC7CDB">
        <w:rPr>
          <w:rFonts w:eastAsia="Calibri"/>
          <w:sz w:val="24"/>
          <w:szCs w:val="24"/>
          <w:u w:val="single"/>
        </w:rPr>
        <w:t>«</w:t>
      </w:r>
      <w:r w:rsidRPr="00AC7CDB">
        <w:rPr>
          <w:sz w:val="24"/>
          <w:szCs w:val="24"/>
          <w:u w:val="single"/>
        </w:rPr>
        <w:t>добре</w:t>
      </w:r>
      <w:r w:rsidRPr="00AC7CDB">
        <w:rPr>
          <w:rFonts w:eastAsia="Calibri"/>
          <w:sz w:val="24"/>
          <w:szCs w:val="24"/>
          <w:u w:val="single"/>
        </w:rPr>
        <w:t>»</w:t>
      </w:r>
      <w:r>
        <w:rPr>
          <w:rFonts w:eastAsia="Calibri"/>
          <w:sz w:val="24"/>
          <w:szCs w:val="24"/>
        </w:rPr>
        <w:t xml:space="preserve"> (відповідь на задачу має незначні неточності, але на логіку відповіді це суттєво не впливає)</w:t>
      </w:r>
      <w:r w:rsidRPr="00A31595">
        <w:rPr>
          <w:sz w:val="24"/>
          <w:szCs w:val="24"/>
        </w:rPr>
        <w:t>;</w:t>
      </w:r>
      <w:r w:rsidRPr="00EC6239">
        <w:rPr>
          <w:sz w:val="24"/>
          <w:szCs w:val="24"/>
        </w:rPr>
        <w:t xml:space="preserve"> </w:t>
      </w:r>
      <w:r w:rsidR="00B3411B">
        <w:rPr>
          <w:sz w:val="24"/>
          <w:szCs w:val="24"/>
          <w:u w:val="single"/>
        </w:rPr>
        <w:t>3</w:t>
      </w:r>
      <w:r w:rsidRPr="00AC7CDB">
        <w:rPr>
          <w:sz w:val="24"/>
          <w:szCs w:val="24"/>
          <w:u w:val="single"/>
        </w:rPr>
        <w:t xml:space="preserve"> бал</w:t>
      </w:r>
      <w:r w:rsidR="00B3411B">
        <w:rPr>
          <w:sz w:val="24"/>
          <w:szCs w:val="24"/>
          <w:u w:val="single"/>
        </w:rPr>
        <w:t>и</w:t>
      </w:r>
      <w:r w:rsidRPr="00AC7CDB">
        <w:rPr>
          <w:sz w:val="24"/>
          <w:szCs w:val="24"/>
          <w:u w:val="single"/>
        </w:rPr>
        <w:t xml:space="preserve">, </w:t>
      </w:r>
      <w:r w:rsidRPr="00AC7CDB">
        <w:rPr>
          <w:rFonts w:eastAsia="Calibri"/>
          <w:sz w:val="24"/>
          <w:szCs w:val="24"/>
          <w:u w:val="single"/>
        </w:rPr>
        <w:t>«</w:t>
      </w:r>
      <w:r w:rsidRPr="00AC7CDB">
        <w:rPr>
          <w:sz w:val="24"/>
          <w:szCs w:val="24"/>
          <w:u w:val="single"/>
        </w:rPr>
        <w:t>відмінно</w:t>
      </w:r>
      <w:r w:rsidRPr="00AC7CDB">
        <w:rPr>
          <w:rFonts w:eastAsia="Calibri"/>
          <w:sz w:val="24"/>
          <w:szCs w:val="24"/>
          <w:u w:val="single"/>
        </w:rPr>
        <w:t>»</w:t>
      </w:r>
      <w:r>
        <w:rPr>
          <w:rFonts w:eastAsia="Calibri"/>
          <w:sz w:val="24"/>
          <w:szCs w:val="24"/>
        </w:rPr>
        <w:t xml:space="preserve"> (студент повністю правильно виконав завдання, задача має </w:t>
      </w:r>
      <w:proofErr w:type="spellStart"/>
      <w:r>
        <w:rPr>
          <w:rFonts w:eastAsia="Calibri"/>
          <w:sz w:val="24"/>
          <w:szCs w:val="24"/>
        </w:rPr>
        <w:t>обгрунтовану</w:t>
      </w:r>
      <w:proofErr w:type="spellEnd"/>
      <w:r>
        <w:rPr>
          <w:rFonts w:eastAsia="Calibri"/>
          <w:sz w:val="24"/>
          <w:szCs w:val="24"/>
        </w:rPr>
        <w:t xml:space="preserve"> відповідь з посиланням на чинне законодавство про працю)</w:t>
      </w:r>
      <w:r w:rsidRPr="00A31595">
        <w:rPr>
          <w:rFonts w:eastAsia="Calibri"/>
          <w:sz w:val="24"/>
          <w:szCs w:val="24"/>
        </w:rPr>
        <w:t>.</w:t>
      </w:r>
    </w:p>
    <w:p w14:paraId="4F959692" w14:textId="77777777" w:rsidR="00003C13" w:rsidRDefault="00003C13" w:rsidP="00003C13">
      <w:pPr>
        <w:spacing w:line="240" w:lineRule="auto"/>
        <w:jc w:val="both"/>
        <w:rPr>
          <w:rFonts w:ascii="PT Sans" w:eastAsia="PT Sans" w:hAnsi="PT Sans" w:cs="PT Sans"/>
          <w:b/>
          <w:sz w:val="24"/>
          <w:szCs w:val="24"/>
          <w:u w:val="single"/>
        </w:rPr>
      </w:pPr>
    </w:p>
    <w:p w14:paraId="6D0BC6E8" w14:textId="77777777" w:rsidR="00003C13" w:rsidRPr="00591FF9" w:rsidRDefault="00003C13" w:rsidP="00003C13">
      <w:pPr>
        <w:spacing w:line="240" w:lineRule="auto"/>
        <w:jc w:val="both"/>
        <w:rPr>
          <w:rFonts w:ascii="PT Sans" w:eastAsia="PT Sans" w:hAnsi="PT Sans" w:cs="PT Sans"/>
          <w:b/>
          <w:sz w:val="24"/>
          <w:szCs w:val="24"/>
        </w:rPr>
      </w:pPr>
      <w:r>
        <w:rPr>
          <w:rFonts w:ascii="PT Sans" w:eastAsia="PT Sans" w:hAnsi="PT Sans" w:cs="PT Sans"/>
          <w:b/>
          <w:sz w:val="24"/>
          <w:szCs w:val="24"/>
          <w:u w:val="single"/>
        </w:rPr>
        <w:t>Виступи на семінарських заняттях</w:t>
      </w:r>
      <w:r w:rsidRPr="00E66E43">
        <w:rPr>
          <w:rFonts w:ascii="PT Sans" w:eastAsia="PT Sans" w:hAnsi="PT Sans" w:cs="PT Sans"/>
          <w:b/>
          <w:sz w:val="24"/>
          <w:szCs w:val="24"/>
          <w:u w:val="single"/>
        </w:rPr>
        <w:t>:</w:t>
      </w:r>
      <w:r w:rsidRPr="00E66E43">
        <w:rPr>
          <w:rFonts w:ascii="PT Sans" w:eastAsia="PT Sans" w:hAnsi="PT Sans" w:cs="PT Sans"/>
          <w:b/>
          <w:sz w:val="24"/>
          <w:szCs w:val="24"/>
        </w:rPr>
        <w:t xml:space="preserve"> </w:t>
      </w:r>
      <w:r w:rsidRPr="00EC6239">
        <w:rPr>
          <w:rFonts w:eastAsia="Calibri"/>
          <w:color w:val="000000"/>
          <w:spacing w:val="2"/>
          <w:sz w:val="24"/>
          <w:szCs w:val="24"/>
        </w:rPr>
        <w:t xml:space="preserve">активна участь у проведенні заняття, надання повної і аргументованої, </w:t>
      </w:r>
      <w:proofErr w:type="spellStart"/>
      <w:r w:rsidRPr="00EC6239">
        <w:rPr>
          <w:rFonts w:eastAsia="Calibri"/>
          <w:color w:val="000000"/>
          <w:spacing w:val="2"/>
          <w:sz w:val="24"/>
          <w:szCs w:val="24"/>
        </w:rPr>
        <w:t>логічно</w:t>
      </w:r>
      <w:proofErr w:type="spellEnd"/>
      <w:r w:rsidRPr="00EC6239">
        <w:rPr>
          <w:rFonts w:eastAsia="Calibri"/>
          <w:color w:val="000000"/>
          <w:spacing w:val="2"/>
          <w:sz w:val="24"/>
          <w:szCs w:val="24"/>
        </w:rPr>
        <w:t xml:space="preserve"> викладеної і цікавої доповіді, відповіді; висловлення власної позиції з дискусійних питань або повністю правильно вирішення завдань з відповідним </w:t>
      </w:r>
      <w:proofErr w:type="spellStart"/>
      <w:r w:rsidRPr="00EC6239">
        <w:rPr>
          <w:rFonts w:eastAsia="Calibri"/>
          <w:color w:val="000000"/>
          <w:spacing w:val="2"/>
          <w:sz w:val="24"/>
          <w:szCs w:val="24"/>
        </w:rPr>
        <w:t>обгрунтуванням</w:t>
      </w:r>
      <w:proofErr w:type="spellEnd"/>
      <w:r w:rsidRPr="00EC6239">
        <w:rPr>
          <w:rFonts w:eastAsia="Calibri"/>
          <w:color w:val="000000"/>
          <w:spacing w:val="2"/>
          <w:sz w:val="24"/>
          <w:szCs w:val="24"/>
        </w:rPr>
        <w:t xml:space="preserve"> у поєднанні зі слушними доповненнями відповідей інших студентів — </w:t>
      </w:r>
      <w:r w:rsidRPr="00AC7CDB">
        <w:rPr>
          <w:rFonts w:eastAsia="Calibri"/>
          <w:bCs/>
          <w:spacing w:val="2"/>
          <w:sz w:val="24"/>
          <w:szCs w:val="24"/>
          <w:u w:val="single"/>
        </w:rPr>
        <w:t>3 бали («відмінно»)</w:t>
      </w:r>
      <w:r>
        <w:rPr>
          <w:rFonts w:eastAsia="Calibri"/>
          <w:bCs/>
          <w:spacing w:val="2"/>
          <w:sz w:val="24"/>
          <w:szCs w:val="24"/>
        </w:rPr>
        <w:t xml:space="preserve">; </w:t>
      </w:r>
    </w:p>
    <w:p w14:paraId="77DA97F5" w14:textId="77777777" w:rsidR="00003C13" w:rsidRPr="00591FF9" w:rsidRDefault="00003C13" w:rsidP="00003C13">
      <w:pPr>
        <w:shd w:val="clear" w:color="auto" w:fill="FFFFFF"/>
        <w:spacing w:line="240" w:lineRule="auto"/>
        <w:jc w:val="both"/>
        <w:rPr>
          <w:rFonts w:eastAsia="Calibri"/>
          <w:color w:val="000000"/>
          <w:spacing w:val="2"/>
          <w:sz w:val="24"/>
          <w:szCs w:val="24"/>
        </w:rPr>
      </w:pPr>
      <w:r w:rsidRPr="00EC6239">
        <w:rPr>
          <w:rFonts w:eastAsia="Calibri"/>
          <w:color w:val="000000"/>
          <w:spacing w:val="2"/>
          <w:sz w:val="24"/>
          <w:szCs w:val="24"/>
        </w:rPr>
        <w:t xml:space="preserve">активна участь у проведенні заняття, надання правильних відповідей або правильне вирішення завдань з незначними </w:t>
      </w:r>
      <w:proofErr w:type="spellStart"/>
      <w:r w:rsidRPr="00EC6239">
        <w:rPr>
          <w:rFonts w:eastAsia="Calibri"/>
          <w:color w:val="000000"/>
          <w:spacing w:val="2"/>
          <w:sz w:val="24"/>
          <w:szCs w:val="24"/>
        </w:rPr>
        <w:t>неточностями</w:t>
      </w:r>
      <w:proofErr w:type="spellEnd"/>
      <w:r w:rsidRPr="00EC6239">
        <w:rPr>
          <w:rFonts w:eastAsia="Calibri"/>
          <w:color w:val="000000"/>
          <w:spacing w:val="2"/>
          <w:sz w:val="24"/>
          <w:szCs w:val="24"/>
        </w:rPr>
        <w:t xml:space="preserve">, порушеннями логіки викладення відповіді чи </w:t>
      </w:r>
      <w:proofErr w:type="spellStart"/>
      <w:r w:rsidRPr="00EC6239">
        <w:rPr>
          <w:rFonts w:eastAsia="Calibri"/>
          <w:color w:val="000000"/>
          <w:spacing w:val="2"/>
          <w:sz w:val="24"/>
          <w:szCs w:val="24"/>
        </w:rPr>
        <w:t>обгрунтування</w:t>
      </w:r>
      <w:proofErr w:type="spellEnd"/>
      <w:r w:rsidRPr="00EC6239">
        <w:rPr>
          <w:rFonts w:eastAsia="Calibri"/>
          <w:color w:val="000000"/>
          <w:spacing w:val="2"/>
          <w:sz w:val="24"/>
          <w:szCs w:val="24"/>
        </w:rPr>
        <w:t xml:space="preserve"> при вирішенні задачі або вдале доповнення відповіді співрозмовника — </w:t>
      </w:r>
      <w:r w:rsidRPr="00AC7CDB">
        <w:rPr>
          <w:rFonts w:eastAsia="Calibri"/>
          <w:bCs/>
          <w:spacing w:val="2"/>
          <w:sz w:val="24"/>
          <w:szCs w:val="24"/>
          <w:u w:val="single"/>
        </w:rPr>
        <w:t>2 бали («добре»)</w:t>
      </w:r>
      <w:r w:rsidRPr="00DE73AD">
        <w:rPr>
          <w:rFonts w:eastAsia="Calibri"/>
          <w:spacing w:val="2"/>
          <w:sz w:val="24"/>
          <w:szCs w:val="24"/>
        </w:rPr>
        <w:t>;</w:t>
      </w:r>
      <w:r w:rsidRPr="00DE73AD">
        <w:rPr>
          <w:rFonts w:eastAsia="Calibri"/>
          <w:color w:val="000000"/>
          <w:spacing w:val="2"/>
          <w:sz w:val="24"/>
          <w:szCs w:val="24"/>
        </w:rPr>
        <w:t xml:space="preserve"> </w:t>
      </w:r>
      <w:r w:rsidRPr="00EC6239">
        <w:rPr>
          <w:rFonts w:eastAsia="Calibri"/>
          <w:color w:val="000000"/>
          <w:spacing w:val="2"/>
          <w:sz w:val="24"/>
          <w:szCs w:val="24"/>
        </w:rPr>
        <w:t xml:space="preserve">надання відповідей з чисельними значними похибками або вирішення задачі з грубими помилками, вирішення задачі без </w:t>
      </w:r>
      <w:proofErr w:type="spellStart"/>
      <w:r w:rsidRPr="00EC6239">
        <w:rPr>
          <w:rFonts w:eastAsia="Calibri"/>
          <w:color w:val="000000"/>
          <w:spacing w:val="2"/>
          <w:sz w:val="24"/>
          <w:szCs w:val="24"/>
        </w:rPr>
        <w:t>обгрунтування</w:t>
      </w:r>
      <w:proofErr w:type="spellEnd"/>
      <w:r w:rsidRPr="00EC6239">
        <w:rPr>
          <w:rFonts w:eastAsia="Calibri"/>
          <w:color w:val="000000"/>
          <w:spacing w:val="2"/>
          <w:sz w:val="24"/>
          <w:szCs w:val="24"/>
        </w:rPr>
        <w:t xml:space="preserve"> </w:t>
      </w:r>
      <w:r w:rsidRPr="00DE73AD">
        <w:rPr>
          <w:rFonts w:eastAsia="Calibri"/>
          <w:spacing w:val="2"/>
          <w:sz w:val="24"/>
          <w:szCs w:val="24"/>
        </w:rPr>
        <w:t xml:space="preserve">— </w:t>
      </w:r>
      <w:r w:rsidRPr="00AC7CDB">
        <w:rPr>
          <w:rFonts w:eastAsia="Calibri"/>
          <w:bCs/>
          <w:spacing w:val="2"/>
          <w:sz w:val="24"/>
          <w:szCs w:val="24"/>
          <w:u w:val="single"/>
        </w:rPr>
        <w:t>1 бал</w:t>
      </w:r>
      <w:r w:rsidRPr="00AC7CDB">
        <w:rPr>
          <w:color w:val="000000"/>
          <w:spacing w:val="2"/>
          <w:sz w:val="24"/>
          <w:szCs w:val="24"/>
          <w:u w:val="single"/>
        </w:rPr>
        <w:t xml:space="preserve"> («задовільно»)</w:t>
      </w:r>
      <w:r>
        <w:rPr>
          <w:color w:val="000000"/>
          <w:spacing w:val="2"/>
          <w:sz w:val="24"/>
          <w:szCs w:val="24"/>
        </w:rPr>
        <w:t>.</w:t>
      </w:r>
      <w:r w:rsidRPr="00EC6239">
        <w:rPr>
          <w:rFonts w:eastAsia="Calibri"/>
          <w:color w:val="000000"/>
          <w:spacing w:val="2"/>
          <w:sz w:val="24"/>
          <w:szCs w:val="24"/>
        </w:rPr>
        <w:t xml:space="preserve"> </w:t>
      </w:r>
      <w:r w:rsidRPr="00E66E43">
        <w:rPr>
          <w:sz w:val="24"/>
          <w:szCs w:val="24"/>
        </w:rPr>
        <w:t xml:space="preserve"> </w:t>
      </w:r>
    </w:p>
    <w:p w14:paraId="18047E94" w14:textId="77777777" w:rsidR="00003C13" w:rsidRDefault="00003C13" w:rsidP="00003C13">
      <w:pPr>
        <w:spacing w:line="240" w:lineRule="auto"/>
        <w:jc w:val="both"/>
        <w:rPr>
          <w:rFonts w:ascii="PT Sans" w:eastAsia="PT Sans" w:hAnsi="PT Sans" w:cs="PT Sans"/>
          <w:b/>
          <w:sz w:val="24"/>
          <w:szCs w:val="24"/>
          <w:u w:val="single"/>
        </w:rPr>
      </w:pPr>
    </w:p>
    <w:p w14:paraId="2D770826" w14:textId="25D7E476" w:rsidR="00003C13" w:rsidRPr="00003C13" w:rsidRDefault="00003C13" w:rsidP="00E75CA7">
      <w:pPr>
        <w:spacing w:line="240" w:lineRule="auto"/>
        <w:jc w:val="both"/>
        <w:rPr>
          <w:sz w:val="24"/>
          <w:szCs w:val="24"/>
        </w:rPr>
      </w:pPr>
      <w:r>
        <w:rPr>
          <w:rFonts w:ascii="PT Sans" w:eastAsia="PT Sans" w:hAnsi="PT Sans" w:cs="PT Sans"/>
          <w:b/>
          <w:sz w:val="24"/>
          <w:szCs w:val="24"/>
          <w:u w:val="single"/>
        </w:rPr>
        <w:t>Вирішення ситуаційних вправ (кейсів)</w:t>
      </w:r>
      <w:r w:rsidRPr="00E66E43">
        <w:rPr>
          <w:rFonts w:ascii="PT Sans" w:eastAsia="PT Sans" w:hAnsi="PT Sans" w:cs="PT Sans"/>
          <w:b/>
          <w:sz w:val="24"/>
          <w:szCs w:val="24"/>
          <w:u w:val="single"/>
        </w:rPr>
        <w:t>:</w:t>
      </w:r>
      <w:r w:rsidRPr="00E66E43">
        <w:rPr>
          <w:rFonts w:ascii="PT Sans" w:eastAsia="PT Sans" w:hAnsi="PT Sans" w:cs="PT Sans"/>
          <w:b/>
          <w:sz w:val="24"/>
          <w:szCs w:val="24"/>
        </w:rPr>
        <w:t xml:space="preserve"> </w:t>
      </w:r>
      <w:r w:rsidRPr="00AC7CDB">
        <w:rPr>
          <w:sz w:val="24"/>
          <w:szCs w:val="24"/>
          <w:u w:val="single"/>
        </w:rPr>
        <w:t xml:space="preserve">3 бали, </w:t>
      </w:r>
      <w:r w:rsidRPr="00AC7CDB">
        <w:rPr>
          <w:rFonts w:eastAsia="Calibri"/>
          <w:sz w:val="24"/>
          <w:szCs w:val="24"/>
          <w:u w:val="single"/>
        </w:rPr>
        <w:t>«</w:t>
      </w:r>
      <w:r w:rsidRPr="00AC7CDB">
        <w:rPr>
          <w:sz w:val="24"/>
          <w:szCs w:val="24"/>
          <w:u w:val="single"/>
        </w:rPr>
        <w:t>відмінно</w:t>
      </w:r>
      <w:r w:rsidRPr="00AC7CDB">
        <w:rPr>
          <w:rFonts w:eastAsia="Calibri"/>
          <w:sz w:val="24"/>
          <w:szCs w:val="24"/>
          <w:u w:val="single"/>
        </w:rPr>
        <w:t>»</w:t>
      </w:r>
      <w:r w:rsidRPr="00E66E43">
        <w:rPr>
          <w:sz w:val="24"/>
          <w:szCs w:val="24"/>
        </w:rPr>
        <w:t xml:space="preserve"> (</w:t>
      </w:r>
      <w:r>
        <w:rPr>
          <w:sz w:val="24"/>
          <w:szCs w:val="24"/>
        </w:rPr>
        <w:t xml:space="preserve">за допомогою чинного законодавства про працю студент правильно виконав завдання кейсу з відповідним </w:t>
      </w:r>
      <w:proofErr w:type="spellStart"/>
      <w:r>
        <w:rPr>
          <w:sz w:val="24"/>
          <w:szCs w:val="24"/>
        </w:rPr>
        <w:t>обгрунтуванням</w:t>
      </w:r>
      <w:proofErr w:type="spellEnd"/>
      <w:r>
        <w:rPr>
          <w:sz w:val="24"/>
          <w:szCs w:val="24"/>
        </w:rPr>
        <w:t xml:space="preserve"> своєї відповіді</w:t>
      </w:r>
      <w:r w:rsidRPr="00E66E43">
        <w:rPr>
          <w:sz w:val="24"/>
          <w:szCs w:val="24"/>
        </w:rPr>
        <w:t xml:space="preserve">); </w:t>
      </w:r>
      <w:r w:rsidRPr="00AC7CDB">
        <w:rPr>
          <w:sz w:val="24"/>
          <w:szCs w:val="24"/>
          <w:u w:val="single"/>
        </w:rPr>
        <w:t xml:space="preserve">2 бали, </w:t>
      </w:r>
      <w:r w:rsidRPr="00AC7CDB">
        <w:rPr>
          <w:rFonts w:eastAsia="Calibri"/>
          <w:sz w:val="24"/>
          <w:szCs w:val="24"/>
          <w:u w:val="single"/>
        </w:rPr>
        <w:t>«</w:t>
      </w:r>
      <w:r w:rsidRPr="00AC7CDB">
        <w:rPr>
          <w:sz w:val="24"/>
          <w:szCs w:val="24"/>
          <w:u w:val="single"/>
        </w:rPr>
        <w:t>добре</w:t>
      </w:r>
      <w:r w:rsidRPr="00AC7CDB">
        <w:rPr>
          <w:rFonts w:eastAsia="Calibri"/>
          <w:sz w:val="24"/>
          <w:szCs w:val="24"/>
          <w:u w:val="single"/>
        </w:rPr>
        <w:t>»</w:t>
      </w:r>
      <w:r w:rsidRPr="00E66E43">
        <w:rPr>
          <w:sz w:val="24"/>
          <w:szCs w:val="24"/>
        </w:rPr>
        <w:t xml:space="preserve"> (</w:t>
      </w:r>
      <w:r>
        <w:rPr>
          <w:sz w:val="24"/>
          <w:szCs w:val="24"/>
        </w:rPr>
        <w:t>при вирішенні завдання кейсу студент допустив незначне порушення логіки розв’язання вправи</w:t>
      </w:r>
      <w:r w:rsidRPr="00E66E43">
        <w:rPr>
          <w:sz w:val="24"/>
          <w:szCs w:val="24"/>
        </w:rPr>
        <w:t xml:space="preserve">); </w:t>
      </w:r>
      <w:r w:rsidRPr="00AC7CDB">
        <w:rPr>
          <w:sz w:val="24"/>
          <w:szCs w:val="24"/>
          <w:u w:val="single"/>
        </w:rPr>
        <w:t xml:space="preserve">1 бал, </w:t>
      </w:r>
      <w:r w:rsidRPr="00AC7CDB">
        <w:rPr>
          <w:rFonts w:eastAsia="Calibri"/>
          <w:sz w:val="24"/>
          <w:szCs w:val="24"/>
          <w:u w:val="single"/>
        </w:rPr>
        <w:t>«</w:t>
      </w:r>
      <w:r w:rsidRPr="00AC7CDB">
        <w:rPr>
          <w:sz w:val="24"/>
          <w:szCs w:val="24"/>
          <w:u w:val="single"/>
        </w:rPr>
        <w:t>задовільно</w:t>
      </w:r>
      <w:r w:rsidRPr="00AC7CDB">
        <w:rPr>
          <w:rFonts w:eastAsia="Calibri"/>
          <w:sz w:val="24"/>
          <w:szCs w:val="24"/>
          <w:u w:val="single"/>
        </w:rPr>
        <w:t>»</w:t>
      </w:r>
      <w:r w:rsidRPr="00E66E43">
        <w:rPr>
          <w:sz w:val="24"/>
          <w:szCs w:val="24"/>
        </w:rPr>
        <w:t xml:space="preserve"> (</w:t>
      </w:r>
      <w:r>
        <w:rPr>
          <w:sz w:val="24"/>
          <w:szCs w:val="24"/>
        </w:rPr>
        <w:t xml:space="preserve">студент вирішив кейс з чисельними грубими помилками або відповідь не містить посилань на нормативно-правовий акт, або завдання не містить </w:t>
      </w:r>
      <w:proofErr w:type="spellStart"/>
      <w:r>
        <w:rPr>
          <w:sz w:val="24"/>
          <w:szCs w:val="24"/>
        </w:rPr>
        <w:t>обгрунтованої</w:t>
      </w:r>
      <w:proofErr w:type="spellEnd"/>
      <w:r>
        <w:rPr>
          <w:sz w:val="24"/>
          <w:szCs w:val="24"/>
        </w:rPr>
        <w:t xml:space="preserve"> відповіді</w:t>
      </w:r>
      <w:r w:rsidRPr="00E66E43">
        <w:rPr>
          <w:sz w:val="24"/>
          <w:szCs w:val="24"/>
        </w:rPr>
        <w:t>).</w:t>
      </w:r>
    </w:p>
    <w:p w14:paraId="4415BEEC" w14:textId="77777777" w:rsidR="00003C13" w:rsidRDefault="00003C13" w:rsidP="00E75CA7">
      <w:pPr>
        <w:spacing w:line="240" w:lineRule="auto"/>
        <w:jc w:val="both"/>
        <w:rPr>
          <w:rFonts w:ascii="PT Sans" w:eastAsia="PT Sans" w:hAnsi="PT Sans" w:cs="PT Sans"/>
          <w:b/>
          <w:sz w:val="24"/>
          <w:szCs w:val="24"/>
        </w:rPr>
      </w:pPr>
    </w:p>
    <w:p w14:paraId="0CBFB049" w14:textId="4E604779" w:rsidR="00E75CA7" w:rsidRDefault="00E75CA7" w:rsidP="00E75CA7">
      <w:pPr>
        <w:spacing w:line="240" w:lineRule="auto"/>
        <w:jc w:val="both"/>
        <w:rPr>
          <w:rFonts w:ascii="PT Sans" w:eastAsia="PT Sans" w:hAnsi="PT Sans" w:cs="PT Sans"/>
          <w:b/>
          <w:sz w:val="24"/>
          <w:szCs w:val="24"/>
        </w:rPr>
      </w:pPr>
      <w:r>
        <w:rPr>
          <w:rFonts w:ascii="PT Sans" w:eastAsia="PT Sans" w:hAnsi="PT Sans" w:cs="PT Sans"/>
          <w:b/>
          <w:sz w:val="24"/>
          <w:szCs w:val="24"/>
        </w:rPr>
        <w:t>Процедура оскарження результатів контрольних заходів оцінювання</w:t>
      </w:r>
    </w:p>
    <w:p w14:paraId="30DAA7A1" w14:textId="77777777" w:rsidR="00E75CA7" w:rsidRDefault="00E75CA7" w:rsidP="00E75CA7">
      <w:pPr>
        <w:pStyle w:val="Standard"/>
        <w:jc w:val="both"/>
        <w:rPr>
          <w:rFonts w:ascii="Times New Roman" w:hAnsi="Times New Roman" w:cs="Tahoma"/>
        </w:rPr>
      </w:pPr>
      <w:proofErr w:type="spellStart"/>
      <w:r>
        <w:rPr>
          <w:rFonts w:ascii="Times New Roman" w:hAnsi="Times New Roman" w:cs="Tahoma"/>
        </w:rPr>
        <w:t>Студенти</w:t>
      </w:r>
      <w:proofErr w:type="spellEnd"/>
      <w:r>
        <w:rPr>
          <w:rFonts w:ascii="Times New Roman" w:hAnsi="Times New Roman" w:cs="Tahoma"/>
        </w:rPr>
        <w:t xml:space="preserve"> </w:t>
      </w:r>
      <w:proofErr w:type="spellStart"/>
      <w:r>
        <w:rPr>
          <w:rFonts w:ascii="Times New Roman" w:hAnsi="Times New Roman" w:cs="Tahoma"/>
        </w:rPr>
        <w:t>мають</w:t>
      </w:r>
      <w:proofErr w:type="spellEnd"/>
      <w:r>
        <w:rPr>
          <w:rFonts w:ascii="Times New Roman" w:hAnsi="Times New Roman" w:cs="Tahoma"/>
        </w:rPr>
        <w:t xml:space="preserve"> </w:t>
      </w:r>
      <w:proofErr w:type="spellStart"/>
      <w:r>
        <w:rPr>
          <w:rFonts w:ascii="Times New Roman" w:hAnsi="Times New Roman" w:cs="Tahoma"/>
        </w:rPr>
        <w:t>можливість</w:t>
      </w:r>
      <w:proofErr w:type="spellEnd"/>
      <w:r>
        <w:rPr>
          <w:rFonts w:ascii="Times New Roman" w:hAnsi="Times New Roman" w:cs="Tahoma"/>
        </w:rPr>
        <w:t xml:space="preserve"> </w:t>
      </w:r>
      <w:proofErr w:type="spellStart"/>
      <w:r>
        <w:rPr>
          <w:rFonts w:ascii="Times New Roman" w:hAnsi="Times New Roman" w:cs="Tahoma"/>
        </w:rPr>
        <w:t>підняти</w:t>
      </w:r>
      <w:proofErr w:type="spellEnd"/>
      <w:r>
        <w:rPr>
          <w:rFonts w:ascii="Times New Roman" w:hAnsi="Times New Roman" w:cs="Tahoma"/>
        </w:rPr>
        <w:t xml:space="preserve"> будь-яке </w:t>
      </w:r>
      <w:proofErr w:type="spellStart"/>
      <w:r>
        <w:rPr>
          <w:rFonts w:ascii="Times New Roman" w:hAnsi="Times New Roman" w:cs="Tahoma"/>
        </w:rPr>
        <w:t>питання</w:t>
      </w:r>
      <w:proofErr w:type="spellEnd"/>
      <w:r>
        <w:rPr>
          <w:rFonts w:ascii="Times New Roman" w:hAnsi="Times New Roman" w:cs="Tahoma"/>
        </w:rPr>
        <w:t xml:space="preserve">, яке </w:t>
      </w:r>
      <w:proofErr w:type="spellStart"/>
      <w:r>
        <w:rPr>
          <w:rFonts w:ascii="Times New Roman" w:hAnsi="Times New Roman" w:cs="Tahoma"/>
        </w:rPr>
        <w:t>стосується</w:t>
      </w:r>
      <w:proofErr w:type="spellEnd"/>
      <w:r>
        <w:rPr>
          <w:rFonts w:ascii="Times New Roman" w:hAnsi="Times New Roman" w:cs="Tahoma"/>
        </w:rPr>
        <w:t xml:space="preserve"> </w:t>
      </w:r>
      <w:proofErr w:type="spellStart"/>
      <w:r>
        <w:rPr>
          <w:rFonts w:ascii="Times New Roman" w:hAnsi="Times New Roman" w:cs="Tahoma"/>
        </w:rPr>
        <w:t>процедури</w:t>
      </w:r>
      <w:proofErr w:type="spellEnd"/>
      <w:r>
        <w:rPr>
          <w:rFonts w:ascii="Times New Roman" w:hAnsi="Times New Roman" w:cs="Tahoma"/>
        </w:rPr>
        <w:t xml:space="preserve"> </w:t>
      </w:r>
      <w:proofErr w:type="spellStart"/>
      <w:r>
        <w:rPr>
          <w:rFonts w:ascii="Times New Roman" w:hAnsi="Times New Roman" w:cs="Tahoma"/>
        </w:rPr>
        <w:t>контрольних</w:t>
      </w:r>
      <w:proofErr w:type="spellEnd"/>
      <w:r>
        <w:rPr>
          <w:rFonts w:ascii="Times New Roman" w:hAnsi="Times New Roman" w:cs="Tahoma"/>
        </w:rPr>
        <w:t xml:space="preserve"> </w:t>
      </w:r>
      <w:proofErr w:type="spellStart"/>
      <w:r>
        <w:rPr>
          <w:rFonts w:ascii="Times New Roman" w:hAnsi="Times New Roman" w:cs="Tahoma"/>
        </w:rPr>
        <w:t>заходів</w:t>
      </w:r>
      <w:proofErr w:type="spellEnd"/>
      <w:r>
        <w:rPr>
          <w:rFonts w:ascii="Times New Roman" w:hAnsi="Times New Roman" w:cs="Tahoma"/>
        </w:rPr>
        <w:t xml:space="preserve"> та </w:t>
      </w:r>
      <w:proofErr w:type="spellStart"/>
      <w:r>
        <w:rPr>
          <w:rFonts w:ascii="Times New Roman" w:hAnsi="Times New Roman" w:cs="Tahoma"/>
        </w:rPr>
        <w:t>очікувати</w:t>
      </w:r>
      <w:proofErr w:type="spellEnd"/>
      <w:r>
        <w:rPr>
          <w:rFonts w:ascii="Times New Roman" w:hAnsi="Times New Roman" w:cs="Tahoma"/>
        </w:rPr>
        <w:t xml:space="preserve">, </w:t>
      </w:r>
      <w:proofErr w:type="spellStart"/>
      <w:r>
        <w:rPr>
          <w:rFonts w:ascii="Times New Roman" w:hAnsi="Times New Roman" w:cs="Tahoma"/>
        </w:rPr>
        <w:t>що</w:t>
      </w:r>
      <w:proofErr w:type="spellEnd"/>
      <w:r>
        <w:rPr>
          <w:rFonts w:ascii="Times New Roman" w:hAnsi="Times New Roman" w:cs="Tahoma"/>
        </w:rPr>
        <w:t xml:space="preserve"> </w:t>
      </w:r>
      <w:proofErr w:type="spellStart"/>
      <w:r>
        <w:rPr>
          <w:rFonts w:ascii="Times New Roman" w:hAnsi="Times New Roman" w:cs="Tahoma"/>
        </w:rPr>
        <w:t>воно</w:t>
      </w:r>
      <w:proofErr w:type="spellEnd"/>
      <w:r>
        <w:rPr>
          <w:rFonts w:ascii="Times New Roman" w:hAnsi="Times New Roman" w:cs="Tahoma"/>
        </w:rPr>
        <w:t xml:space="preserve"> буде </w:t>
      </w:r>
      <w:proofErr w:type="spellStart"/>
      <w:r>
        <w:rPr>
          <w:rFonts w:ascii="Times New Roman" w:hAnsi="Times New Roman" w:cs="Tahoma"/>
        </w:rPr>
        <w:t>розглянуто</w:t>
      </w:r>
      <w:proofErr w:type="spellEnd"/>
      <w:r>
        <w:rPr>
          <w:rFonts w:ascii="Times New Roman" w:hAnsi="Times New Roman" w:cs="Tahoma"/>
        </w:rPr>
        <w:t xml:space="preserve"> </w:t>
      </w:r>
      <w:proofErr w:type="spellStart"/>
      <w:r>
        <w:rPr>
          <w:rFonts w:ascii="Times New Roman" w:hAnsi="Times New Roman" w:cs="Tahoma"/>
        </w:rPr>
        <w:t>згідно</w:t>
      </w:r>
      <w:proofErr w:type="spellEnd"/>
      <w:r>
        <w:rPr>
          <w:rFonts w:ascii="Times New Roman" w:hAnsi="Times New Roman" w:cs="Tahoma"/>
        </w:rPr>
        <w:t xml:space="preserve"> </w:t>
      </w:r>
      <w:proofErr w:type="spellStart"/>
      <w:r>
        <w:rPr>
          <w:rFonts w:ascii="Times New Roman" w:hAnsi="Times New Roman" w:cs="Tahoma"/>
        </w:rPr>
        <w:t>із</w:t>
      </w:r>
      <w:proofErr w:type="spellEnd"/>
      <w:r>
        <w:rPr>
          <w:rFonts w:ascii="Times New Roman" w:hAnsi="Times New Roman" w:cs="Tahoma"/>
        </w:rPr>
        <w:t xml:space="preserve"> наперед </w:t>
      </w:r>
      <w:proofErr w:type="spellStart"/>
      <w:r>
        <w:rPr>
          <w:rFonts w:ascii="Times New Roman" w:hAnsi="Times New Roman" w:cs="Tahoma"/>
        </w:rPr>
        <w:t>визначеними</w:t>
      </w:r>
      <w:proofErr w:type="spellEnd"/>
      <w:r>
        <w:rPr>
          <w:rFonts w:ascii="Times New Roman" w:hAnsi="Times New Roman" w:cs="Tahoma"/>
        </w:rPr>
        <w:t xml:space="preserve"> процедурами.</w:t>
      </w:r>
    </w:p>
    <w:p w14:paraId="4F5D8D6D" w14:textId="77777777" w:rsidR="00E75CA7" w:rsidRDefault="00E75CA7" w:rsidP="00E75CA7">
      <w:pPr>
        <w:pStyle w:val="Standard"/>
        <w:jc w:val="both"/>
        <w:rPr>
          <w:rFonts w:ascii="Times New Roman" w:hAnsi="Times New Roman" w:cs="Tahoma"/>
          <w:lang w:val="uk-UA"/>
        </w:rPr>
      </w:pPr>
    </w:p>
    <w:p w14:paraId="53076271" w14:textId="77777777" w:rsidR="00E75CA7" w:rsidRPr="00E75CA7" w:rsidRDefault="00E75CA7" w:rsidP="00E75CA7">
      <w:pPr>
        <w:pStyle w:val="Standard"/>
        <w:jc w:val="both"/>
        <w:rPr>
          <w:rFonts w:ascii="Times New Roman" w:hAnsi="Times New Roman" w:cs="Tahoma"/>
        </w:rPr>
      </w:pPr>
      <w:r>
        <w:rPr>
          <w:rFonts w:ascii="Times New Roman" w:hAnsi="Times New Roman" w:cs="Tahoma"/>
          <w:lang w:val="uk-UA"/>
        </w:rPr>
        <w:t xml:space="preserve">Студенти мають право оскаржити результати контрольних заходів, але </w:t>
      </w:r>
      <w:proofErr w:type="spellStart"/>
      <w:r>
        <w:rPr>
          <w:rFonts w:ascii="Times New Roman" w:hAnsi="Times New Roman" w:cs="Tahoma"/>
          <w:lang w:val="uk-UA"/>
        </w:rPr>
        <w:t>обов</w:t>
      </w:r>
      <w:proofErr w:type="spellEnd"/>
      <w:r w:rsidRPr="00B6275B">
        <w:rPr>
          <w:rFonts w:ascii="Times New Roman" w:hAnsi="Times New Roman" w:cs="Tahoma"/>
        </w:rPr>
        <w:t>'</w:t>
      </w:r>
      <w:proofErr w:type="spellStart"/>
      <w:r>
        <w:rPr>
          <w:rFonts w:ascii="Times New Roman" w:hAnsi="Times New Roman" w:cs="Tahoma"/>
          <w:lang w:val="uk-UA"/>
        </w:rPr>
        <w:t>язково</w:t>
      </w:r>
      <w:proofErr w:type="spellEnd"/>
      <w:r>
        <w:rPr>
          <w:rFonts w:ascii="Times New Roman" w:hAnsi="Times New Roman" w:cs="Tahoma"/>
          <w:lang w:val="uk-UA"/>
        </w:rPr>
        <w:t xml:space="preserve"> аргументовано, пояснивши з яким критерієм не погоджуються відповідно до оціночного листа та / або зауважень</w:t>
      </w:r>
      <w:r w:rsidR="00674D8E">
        <w:rPr>
          <w:rFonts w:ascii="Times New Roman" w:hAnsi="Times New Roman" w:cs="Tahoma"/>
          <w:lang w:val="uk-UA"/>
        </w:rPr>
        <w:t>.</w:t>
      </w:r>
    </w:p>
    <w:p w14:paraId="5D586CB4" w14:textId="102354FA" w:rsidR="00E75CA7" w:rsidRDefault="00E75CA7" w:rsidP="005251A5">
      <w:pPr>
        <w:spacing w:line="240" w:lineRule="auto"/>
        <w:jc w:val="both"/>
        <w:rPr>
          <w:rFonts w:asciiTheme="minorHAnsi" w:hAnsiTheme="minorHAnsi"/>
          <w:iCs/>
          <w:color w:val="0070C0"/>
          <w:sz w:val="24"/>
          <w:szCs w:val="24"/>
        </w:rPr>
      </w:pPr>
    </w:p>
    <w:p w14:paraId="244F258F" w14:textId="77777777" w:rsidR="004A6336" w:rsidRPr="00873D92" w:rsidRDefault="005413FF" w:rsidP="005251A5">
      <w:pPr>
        <w:pStyle w:val="a0"/>
        <w:spacing w:line="240" w:lineRule="auto"/>
        <w:ind w:left="0"/>
        <w:contextualSpacing w:val="0"/>
        <w:jc w:val="both"/>
        <w:rPr>
          <w:b/>
          <w:sz w:val="24"/>
          <w:szCs w:val="24"/>
        </w:rPr>
      </w:pPr>
      <w:r w:rsidRPr="00873D92">
        <w:rPr>
          <w:b/>
          <w:bCs/>
          <w:sz w:val="24"/>
          <w:szCs w:val="24"/>
        </w:rPr>
        <w:t>Таблиця відповідності рейтингових балів оцінкам за університетською шкалою</w:t>
      </w:r>
      <w:r w:rsidR="004A6336" w:rsidRPr="00873D92">
        <w:rPr>
          <w:b/>
          <w:sz w:val="24"/>
          <w:szCs w:val="24"/>
        </w:rPr>
        <w:t>:</w:t>
      </w:r>
      <w:r w:rsidR="003F0A41" w:rsidRPr="00873D92">
        <w:rPr>
          <w:b/>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70FF5" w14:paraId="7814FC2C" w14:textId="77777777" w:rsidTr="00C6574B">
        <w:tc>
          <w:tcPr>
            <w:tcW w:w="3119" w:type="dxa"/>
          </w:tcPr>
          <w:p w14:paraId="0B60B592" w14:textId="77777777" w:rsidR="004A6336" w:rsidRPr="0029206B" w:rsidRDefault="004A6336" w:rsidP="00C6574B">
            <w:pPr>
              <w:widowControl w:val="0"/>
              <w:autoSpaceDE w:val="0"/>
              <w:autoSpaceDN w:val="0"/>
              <w:adjustRightInd w:val="0"/>
              <w:spacing w:line="240" w:lineRule="auto"/>
              <w:jc w:val="center"/>
              <w:rPr>
                <w:rFonts w:eastAsia="Times New Roman"/>
                <w:i/>
                <w:sz w:val="24"/>
                <w:szCs w:val="24"/>
                <w:lang w:eastAsia="uk-UA"/>
              </w:rPr>
            </w:pPr>
            <w:r w:rsidRPr="0029206B">
              <w:rPr>
                <w:rFonts w:eastAsia="Times New Roman"/>
                <w:i/>
                <w:sz w:val="24"/>
                <w:szCs w:val="24"/>
                <w:lang w:eastAsia="uk-UA"/>
              </w:rPr>
              <w:t>Кількість балів</w:t>
            </w:r>
          </w:p>
        </w:tc>
        <w:tc>
          <w:tcPr>
            <w:tcW w:w="2977" w:type="dxa"/>
          </w:tcPr>
          <w:p w14:paraId="1822549E" w14:textId="77777777" w:rsidR="004A6336" w:rsidRPr="0029206B" w:rsidRDefault="004A6336" w:rsidP="00C6574B">
            <w:pPr>
              <w:autoSpaceDE w:val="0"/>
              <w:autoSpaceDN w:val="0"/>
              <w:adjustRightInd w:val="0"/>
              <w:spacing w:line="240" w:lineRule="auto"/>
              <w:jc w:val="center"/>
              <w:rPr>
                <w:i/>
                <w:sz w:val="24"/>
                <w:szCs w:val="24"/>
              </w:rPr>
            </w:pPr>
            <w:r w:rsidRPr="0029206B">
              <w:rPr>
                <w:i/>
                <w:sz w:val="24"/>
                <w:szCs w:val="24"/>
              </w:rPr>
              <w:t>Оцінка</w:t>
            </w:r>
          </w:p>
        </w:tc>
      </w:tr>
      <w:tr w:rsidR="004A6336" w:rsidRPr="00570FF5" w14:paraId="27BD02E8" w14:textId="77777777" w:rsidTr="00C6574B">
        <w:tc>
          <w:tcPr>
            <w:tcW w:w="3119" w:type="dxa"/>
          </w:tcPr>
          <w:p w14:paraId="581B2ED3" w14:textId="77777777" w:rsidR="004A6336" w:rsidRPr="0029206B" w:rsidRDefault="004A6336" w:rsidP="00C6574B">
            <w:pPr>
              <w:widowControl w:val="0"/>
              <w:autoSpaceDE w:val="0"/>
              <w:autoSpaceDN w:val="0"/>
              <w:adjustRightInd w:val="0"/>
              <w:spacing w:line="240" w:lineRule="auto"/>
              <w:jc w:val="center"/>
              <w:rPr>
                <w:rFonts w:eastAsia="Times New Roman"/>
                <w:sz w:val="24"/>
                <w:szCs w:val="24"/>
                <w:lang w:eastAsia="uk-UA"/>
              </w:rPr>
            </w:pPr>
            <w:r w:rsidRPr="0029206B">
              <w:rPr>
                <w:rFonts w:eastAsia="Times New Roman"/>
                <w:sz w:val="24"/>
                <w:szCs w:val="24"/>
                <w:lang w:eastAsia="uk-UA"/>
              </w:rPr>
              <w:t>100-95</w:t>
            </w:r>
          </w:p>
        </w:tc>
        <w:tc>
          <w:tcPr>
            <w:tcW w:w="2977" w:type="dxa"/>
            <w:vAlign w:val="center"/>
          </w:tcPr>
          <w:p w14:paraId="25E044D2"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Відмінно</w:t>
            </w:r>
          </w:p>
        </w:tc>
      </w:tr>
      <w:tr w:rsidR="004A6336" w:rsidRPr="00570FF5" w14:paraId="5509A986" w14:textId="77777777" w:rsidTr="00C6574B">
        <w:tc>
          <w:tcPr>
            <w:tcW w:w="3119" w:type="dxa"/>
          </w:tcPr>
          <w:p w14:paraId="19255739" w14:textId="77777777" w:rsidR="004A6336" w:rsidRPr="0029206B" w:rsidRDefault="004A6336" w:rsidP="00C6574B">
            <w:pPr>
              <w:widowControl w:val="0"/>
              <w:autoSpaceDE w:val="0"/>
              <w:autoSpaceDN w:val="0"/>
              <w:adjustRightInd w:val="0"/>
              <w:spacing w:line="240" w:lineRule="auto"/>
              <w:jc w:val="center"/>
              <w:rPr>
                <w:rFonts w:eastAsia="Times New Roman"/>
                <w:sz w:val="24"/>
                <w:szCs w:val="24"/>
                <w:lang w:eastAsia="uk-UA"/>
              </w:rPr>
            </w:pPr>
            <w:r w:rsidRPr="0029206B">
              <w:rPr>
                <w:rFonts w:eastAsia="Times New Roman"/>
                <w:sz w:val="24"/>
                <w:szCs w:val="24"/>
                <w:lang w:eastAsia="uk-UA"/>
              </w:rPr>
              <w:t>94-85</w:t>
            </w:r>
          </w:p>
        </w:tc>
        <w:tc>
          <w:tcPr>
            <w:tcW w:w="2977" w:type="dxa"/>
            <w:vAlign w:val="center"/>
          </w:tcPr>
          <w:p w14:paraId="488FF07C"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Дуже добре</w:t>
            </w:r>
          </w:p>
        </w:tc>
      </w:tr>
      <w:tr w:rsidR="004A6336" w:rsidRPr="00570FF5" w14:paraId="70EC2AE6" w14:textId="77777777" w:rsidTr="00C6574B">
        <w:tc>
          <w:tcPr>
            <w:tcW w:w="3119" w:type="dxa"/>
          </w:tcPr>
          <w:p w14:paraId="6EB969C5" w14:textId="77777777" w:rsidR="004A6336" w:rsidRPr="0029206B" w:rsidRDefault="004A6336" w:rsidP="00C6574B">
            <w:pPr>
              <w:widowControl w:val="0"/>
              <w:autoSpaceDE w:val="0"/>
              <w:autoSpaceDN w:val="0"/>
              <w:adjustRightInd w:val="0"/>
              <w:spacing w:line="240" w:lineRule="auto"/>
              <w:jc w:val="center"/>
              <w:rPr>
                <w:rFonts w:eastAsia="Times New Roman"/>
                <w:sz w:val="24"/>
                <w:szCs w:val="24"/>
                <w:lang w:eastAsia="uk-UA"/>
              </w:rPr>
            </w:pPr>
            <w:r w:rsidRPr="0029206B">
              <w:rPr>
                <w:rFonts w:eastAsia="Times New Roman"/>
                <w:sz w:val="24"/>
                <w:szCs w:val="24"/>
                <w:lang w:eastAsia="uk-UA"/>
              </w:rPr>
              <w:t>84-75</w:t>
            </w:r>
          </w:p>
        </w:tc>
        <w:tc>
          <w:tcPr>
            <w:tcW w:w="2977" w:type="dxa"/>
            <w:vAlign w:val="center"/>
          </w:tcPr>
          <w:p w14:paraId="5A1BA094"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Добре</w:t>
            </w:r>
          </w:p>
        </w:tc>
      </w:tr>
      <w:tr w:rsidR="004A6336" w:rsidRPr="00570FF5" w14:paraId="039FA24B" w14:textId="77777777" w:rsidTr="00C6574B">
        <w:tc>
          <w:tcPr>
            <w:tcW w:w="3119" w:type="dxa"/>
          </w:tcPr>
          <w:p w14:paraId="2F36B14B" w14:textId="77777777" w:rsidR="004A6336" w:rsidRPr="0029206B" w:rsidRDefault="004A6336" w:rsidP="00C6574B">
            <w:pPr>
              <w:widowControl w:val="0"/>
              <w:autoSpaceDE w:val="0"/>
              <w:autoSpaceDN w:val="0"/>
              <w:adjustRightInd w:val="0"/>
              <w:spacing w:line="240" w:lineRule="auto"/>
              <w:jc w:val="center"/>
              <w:rPr>
                <w:rFonts w:eastAsia="Times New Roman"/>
                <w:sz w:val="24"/>
                <w:szCs w:val="24"/>
                <w:lang w:eastAsia="uk-UA"/>
              </w:rPr>
            </w:pPr>
            <w:r w:rsidRPr="0029206B">
              <w:rPr>
                <w:rFonts w:eastAsia="Times New Roman"/>
                <w:sz w:val="24"/>
                <w:szCs w:val="24"/>
                <w:lang w:eastAsia="uk-UA"/>
              </w:rPr>
              <w:t>74-65</w:t>
            </w:r>
          </w:p>
        </w:tc>
        <w:tc>
          <w:tcPr>
            <w:tcW w:w="2977" w:type="dxa"/>
            <w:vAlign w:val="center"/>
          </w:tcPr>
          <w:p w14:paraId="603C47E9"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Задовільно</w:t>
            </w:r>
          </w:p>
        </w:tc>
      </w:tr>
      <w:tr w:rsidR="004A6336" w:rsidRPr="00570FF5" w14:paraId="5F6A8BEA" w14:textId="77777777" w:rsidTr="00C6574B">
        <w:tc>
          <w:tcPr>
            <w:tcW w:w="3119" w:type="dxa"/>
          </w:tcPr>
          <w:p w14:paraId="1E21D943" w14:textId="77777777" w:rsidR="004A6336" w:rsidRPr="0029206B" w:rsidRDefault="004A6336" w:rsidP="00C6574B">
            <w:pPr>
              <w:widowControl w:val="0"/>
              <w:autoSpaceDE w:val="0"/>
              <w:autoSpaceDN w:val="0"/>
              <w:adjustRightInd w:val="0"/>
              <w:spacing w:line="240" w:lineRule="auto"/>
              <w:jc w:val="center"/>
              <w:rPr>
                <w:rFonts w:eastAsia="Times New Roman"/>
                <w:sz w:val="24"/>
                <w:szCs w:val="24"/>
                <w:lang w:eastAsia="uk-UA"/>
              </w:rPr>
            </w:pPr>
            <w:r w:rsidRPr="0029206B">
              <w:rPr>
                <w:rFonts w:eastAsia="Times New Roman"/>
                <w:sz w:val="24"/>
                <w:szCs w:val="24"/>
                <w:lang w:eastAsia="uk-UA"/>
              </w:rPr>
              <w:t>64-60</w:t>
            </w:r>
          </w:p>
        </w:tc>
        <w:tc>
          <w:tcPr>
            <w:tcW w:w="2977" w:type="dxa"/>
            <w:vAlign w:val="center"/>
          </w:tcPr>
          <w:p w14:paraId="139893CB"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Достатньо</w:t>
            </w:r>
          </w:p>
        </w:tc>
      </w:tr>
      <w:tr w:rsidR="004A6336" w:rsidRPr="00570FF5" w14:paraId="33C13220" w14:textId="77777777" w:rsidTr="00C6574B">
        <w:tc>
          <w:tcPr>
            <w:tcW w:w="3119" w:type="dxa"/>
          </w:tcPr>
          <w:p w14:paraId="1586808E" w14:textId="77777777" w:rsidR="004A6336" w:rsidRPr="0029206B" w:rsidRDefault="004A6336" w:rsidP="00C6574B">
            <w:pPr>
              <w:widowControl w:val="0"/>
              <w:autoSpaceDE w:val="0"/>
              <w:autoSpaceDN w:val="0"/>
              <w:adjustRightInd w:val="0"/>
              <w:spacing w:line="240" w:lineRule="auto"/>
              <w:jc w:val="center"/>
              <w:rPr>
                <w:rFonts w:eastAsia="Times New Roman"/>
                <w:sz w:val="24"/>
                <w:szCs w:val="24"/>
                <w:lang w:eastAsia="uk-UA"/>
              </w:rPr>
            </w:pPr>
            <w:r w:rsidRPr="0029206B">
              <w:rPr>
                <w:rFonts w:eastAsia="Times New Roman"/>
                <w:sz w:val="24"/>
                <w:szCs w:val="24"/>
                <w:lang w:eastAsia="uk-UA"/>
              </w:rPr>
              <w:t>Менше 60</w:t>
            </w:r>
          </w:p>
        </w:tc>
        <w:tc>
          <w:tcPr>
            <w:tcW w:w="2977" w:type="dxa"/>
            <w:vAlign w:val="center"/>
          </w:tcPr>
          <w:p w14:paraId="63FE7451"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Незадовільно</w:t>
            </w:r>
          </w:p>
        </w:tc>
      </w:tr>
      <w:tr w:rsidR="004A6336" w:rsidRPr="00570FF5" w14:paraId="3C0E7F8D" w14:textId="77777777" w:rsidTr="00C6574B">
        <w:tc>
          <w:tcPr>
            <w:tcW w:w="3119" w:type="dxa"/>
            <w:vAlign w:val="center"/>
          </w:tcPr>
          <w:p w14:paraId="15ACC248"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Не виконані умови допуску</w:t>
            </w:r>
          </w:p>
        </w:tc>
        <w:tc>
          <w:tcPr>
            <w:tcW w:w="2977" w:type="dxa"/>
            <w:vAlign w:val="center"/>
          </w:tcPr>
          <w:p w14:paraId="1FA5F0AA"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Не допущено</w:t>
            </w:r>
          </w:p>
        </w:tc>
      </w:tr>
    </w:tbl>
    <w:p w14:paraId="13401D3E" w14:textId="77777777" w:rsidR="00CD070C" w:rsidRPr="00CD070C" w:rsidRDefault="004A6336" w:rsidP="00CD070C">
      <w:pPr>
        <w:pStyle w:val="1"/>
        <w:spacing w:line="240" w:lineRule="auto"/>
      </w:pPr>
      <w:r w:rsidRPr="00BA6203">
        <w:lastRenderedPageBreak/>
        <w:t>Додаткова інформація з дисципліни</w:t>
      </w:r>
      <w:r w:rsidR="00087AFC">
        <w:t xml:space="preserve"> (освітнього компонента)</w:t>
      </w:r>
    </w:p>
    <w:p w14:paraId="1DAE7EE9" w14:textId="77777777" w:rsidR="000817AB" w:rsidRDefault="000817AB" w:rsidP="000817AB">
      <w:pPr>
        <w:spacing w:line="240" w:lineRule="auto"/>
        <w:jc w:val="both"/>
        <w:rPr>
          <w:rFonts w:ascii="PT Sans" w:eastAsia="PT Sans" w:hAnsi="PT Sans" w:cs="PT Sans"/>
          <w:b/>
          <w:sz w:val="24"/>
          <w:szCs w:val="24"/>
        </w:rPr>
      </w:pPr>
      <w:r>
        <w:rPr>
          <w:rFonts w:ascii="PT Sans" w:eastAsia="PT Sans" w:hAnsi="PT Sans" w:cs="PT Sans"/>
          <w:b/>
          <w:sz w:val="24"/>
          <w:szCs w:val="24"/>
        </w:rPr>
        <w:t>Рекомендації студентам</w:t>
      </w:r>
    </w:p>
    <w:p w14:paraId="4A476AA4" w14:textId="77777777" w:rsidR="00CD070C" w:rsidRDefault="000817AB" w:rsidP="00CD070C">
      <w:pPr>
        <w:spacing w:line="240" w:lineRule="auto"/>
        <w:jc w:val="both"/>
        <w:rPr>
          <w:rFonts w:ascii="PT Sans" w:eastAsia="PT Sans" w:hAnsi="PT Sans" w:cs="PT Sans"/>
          <w:b/>
          <w:sz w:val="24"/>
          <w:szCs w:val="24"/>
        </w:rPr>
      </w:pPr>
      <w:r w:rsidRPr="000817AB">
        <w:rPr>
          <w:rStyle w:val="6"/>
          <w:iCs/>
          <w:color w:val="000000"/>
          <w:sz w:val="24"/>
          <w:szCs w:val="24"/>
        </w:rPr>
        <w:t xml:space="preserve">Важливе місце у підготовці до поточного (підсумкового) контролю відіграють лекції, що спрямовують студентів у раціональнішому напрямі щодо вивчення навчальної дисципліни та надають їм знання в обсязі, необхідному для подальшого поглибленого вивчення навчальної дисципліни, роз'яснюють складні поняття та положення дисципліни; плідна робота студентів на лекціях є запорукою подальшого успішного оволодіння тією необхідною масою знань, що сприятиме формуванню із студентів фахівців з необхідним рівнем знань та навичок. Належне ведення конспекту під час лекції сприятиме збереженню необхідної для студентів інформації та </w:t>
      </w:r>
      <w:proofErr w:type="spellStart"/>
      <w:r w:rsidRPr="000817AB">
        <w:rPr>
          <w:rStyle w:val="6"/>
          <w:iCs/>
          <w:color w:val="000000"/>
          <w:sz w:val="24"/>
          <w:szCs w:val="24"/>
        </w:rPr>
        <w:t>надасть</w:t>
      </w:r>
      <w:proofErr w:type="spellEnd"/>
      <w:r w:rsidRPr="000817AB">
        <w:rPr>
          <w:rStyle w:val="6"/>
          <w:iCs/>
          <w:color w:val="000000"/>
          <w:sz w:val="24"/>
          <w:szCs w:val="24"/>
        </w:rPr>
        <w:t xml:space="preserve"> їм змогу в подальшому проаналізувати її.</w:t>
      </w:r>
    </w:p>
    <w:p w14:paraId="30D2DFAF" w14:textId="77777777" w:rsidR="00CD070C" w:rsidRDefault="00CD070C" w:rsidP="00CD070C">
      <w:pPr>
        <w:spacing w:line="240" w:lineRule="auto"/>
        <w:jc w:val="both"/>
        <w:rPr>
          <w:rFonts w:ascii="PT Sans" w:eastAsia="PT Sans" w:hAnsi="PT Sans" w:cs="PT Sans"/>
          <w:b/>
          <w:sz w:val="24"/>
          <w:szCs w:val="24"/>
        </w:rPr>
      </w:pPr>
    </w:p>
    <w:p w14:paraId="24DC08B4" w14:textId="77777777" w:rsidR="00CD070C" w:rsidRPr="00CD070C" w:rsidRDefault="00CD070C" w:rsidP="00CD070C">
      <w:pPr>
        <w:spacing w:line="240" w:lineRule="auto"/>
        <w:jc w:val="both"/>
        <w:rPr>
          <w:sz w:val="24"/>
          <w:szCs w:val="24"/>
        </w:rPr>
      </w:pPr>
      <w:r w:rsidRPr="00CD070C">
        <w:rPr>
          <w:sz w:val="24"/>
          <w:szCs w:val="24"/>
        </w:rPr>
        <w:t xml:space="preserve">Готуючись до семінарського заняття студент має обов'язково опрацювати лекційний матеріал певної теми, бажано ознайомитись з додатковими ресурсами в мережі. При виникненні питань, виявленні незрозумілих положень, необхідно обов'язково обговорити їх з викладачем. </w:t>
      </w:r>
    </w:p>
    <w:p w14:paraId="2846A9D9" w14:textId="77777777" w:rsidR="000817AB" w:rsidRPr="00CD070C" w:rsidRDefault="00CD070C" w:rsidP="00CD070C">
      <w:pPr>
        <w:spacing w:line="240" w:lineRule="auto"/>
        <w:jc w:val="both"/>
        <w:rPr>
          <w:rFonts w:ascii="PT Sans" w:eastAsia="PT Sans" w:hAnsi="PT Sans" w:cs="PT Sans"/>
          <w:b/>
          <w:sz w:val="24"/>
          <w:szCs w:val="24"/>
        </w:rPr>
      </w:pPr>
      <w:r w:rsidRPr="00CD070C">
        <w:rPr>
          <w:sz w:val="24"/>
          <w:szCs w:val="24"/>
        </w:rPr>
        <w:t xml:space="preserve">На семінарському занятті навіть добре підготовлений студент не повинен залишатись пасивним спостерігачем, а активно включатись у обговорення питання. Якщо ж студент не ознайомився з навчальним матеріалом, йому варто уважніше слухати виступаючих, і завдяки отриманій інформації намагатись компенсувати недоліки підготовки до заняття. Не слід відмовлятись від відповіді на питання викладача. Навіть якщо студент не знає відповіді, доцільно спробувати відповісти, висловити свою думку, виходячи з власних знань, досвіду, логіки запитання тощо. При цьому не треба боятися помилитися – одним з важливих завдань вивчення гуманітарних дисциплін є вироблення вміння </w:t>
      </w:r>
      <w:proofErr w:type="spellStart"/>
      <w:r w:rsidRPr="00CD070C">
        <w:rPr>
          <w:sz w:val="24"/>
          <w:szCs w:val="24"/>
        </w:rPr>
        <w:t>логічно</w:t>
      </w:r>
      <w:proofErr w:type="spellEnd"/>
      <w:r w:rsidRPr="00CD070C">
        <w:rPr>
          <w:sz w:val="24"/>
          <w:szCs w:val="24"/>
        </w:rPr>
        <w:t xml:space="preserve"> мислити і відповідно висловлювати власні думки. Однак, варто пам'ятати, що незнання матеріалу дисципліни є суттєвим недоліком роботи студента і буде негативно впливати на його загальний рейтинг. Відповідальне ставлення до підготовки на кожне семінарське заняття дає змогу не лише правильно засвоїти навчальний матеріал, але й зекономити зусилля при проходженні семестрового контролю.</w:t>
      </w:r>
    </w:p>
    <w:p w14:paraId="39EEB61C" w14:textId="77777777" w:rsidR="00CD070C" w:rsidRDefault="00CD070C" w:rsidP="00CD070C">
      <w:pPr>
        <w:spacing w:line="240" w:lineRule="auto"/>
        <w:jc w:val="both"/>
        <w:rPr>
          <w:rFonts w:ascii="PT Sans" w:eastAsia="PT Sans" w:hAnsi="PT Sans" w:cs="PT Sans"/>
          <w:b/>
          <w:sz w:val="24"/>
          <w:szCs w:val="24"/>
        </w:rPr>
      </w:pPr>
    </w:p>
    <w:p w14:paraId="15CD2691" w14:textId="10619547" w:rsidR="000B32E7" w:rsidRPr="000B32E7" w:rsidRDefault="000B32E7" w:rsidP="00CD070C">
      <w:pPr>
        <w:spacing w:line="240" w:lineRule="auto"/>
        <w:jc w:val="both"/>
        <w:rPr>
          <w:rFonts w:ascii="PT Sans" w:eastAsia="PT Sans" w:hAnsi="PT Sans" w:cs="PT Sans"/>
          <w:b/>
          <w:sz w:val="24"/>
          <w:szCs w:val="24"/>
        </w:rPr>
      </w:pPr>
      <w:r>
        <w:rPr>
          <w:rFonts w:ascii="PT Sans" w:eastAsia="PT Sans" w:hAnsi="PT Sans" w:cs="PT Sans"/>
          <w:b/>
          <w:sz w:val="24"/>
          <w:szCs w:val="24"/>
        </w:rPr>
        <w:t>Дистанційне навчання</w:t>
      </w:r>
    </w:p>
    <w:p w14:paraId="7A4D4CB5" w14:textId="77777777" w:rsidR="000B32E7" w:rsidRPr="000B32E7" w:rsidRDefault="000B32E7" w:rsidP="00CD070C">
      <w:pPr>
        <w:spacing w:line="240" w:lineRule="auto"/>
        <w:jc w:val="both"/>
        <w:rPr>
          <w:color w:val="7F7F7F" w:themeColor="text1" w:themeTint="80"/>
          <w:sz w:val="24"/>
          <w:szCs w:val="24"/>
        </w:rPr>
      </w:pPr>
      <w:r w:rsidRPr="000B32E7">
        <w:rPr>
          <w:sz w:val="24"/>
          <w:szCs w:val="24"/>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0284B943" w14:textId="77777777" w:rsidR="000B32E7" w:rsidRDefault="000B32E7" w:rsidP="00CD070C">
      <w:pPr>
        <w:spacing w:line="240" w:lineRule="auto"/>
        <w:jc w:val="both"/>
        <w:rPr>
          <w:rFonts w:ascii="PT Sans" w:eastAsia="PT Sans" w:hAnsi="PT Sans" w:cs="PT Sans"/>
          <w:color w:val="002060"/>
          <w:sz w:val="24"/>
          <w:szCs w:val="24"/>
        </w:rPr>
      </w:pPr>
    </w:p>
    <w:p w14:paraId="135D1963" w14:textId="77777777" w:rsidR="00A04E87" w:rsidRDefault="00A04E87" w:rsidP="00CD070C">
      <w:pPr>
        <w:spacing w:line="240" w:lineRule="auto"/>
        <w:jc w:val="both"/>
        <w:rPr>
          <w:rFonts w:ascii="PT Sans" w:eastAsia="PT Sans" w:hAnsi="PT Sans" w:cs="PT Sans"/>
          <w:sz w:val="24"/>
          <w:szCs w:val="24"/>
        </w:rPr>
      </w:pPr>
    </w:p>
    <w:p w14:paraId="38C3FC68" w14:textId="7E3A084B" w:rsidR="000817AB" w:rsidRPr="00CD070C" w:rsidRDefault="00CD070C" w:rsidP="00CD070C">
      <w:pPr>
        <w:spacing w:line="240" w:lineRule="auto"/>
        <w:jc w:val="both"/>
        <w:rPr>
          <w:rFonts w:ascii="PT Sans" w:eastAsia="PT Sans" w:hAnsi="PT Sans" w:cs="PT Sans"/>
          <w:color w:val="002060"/>
          <w:sz w:val="24"/>
          <w:szCs w:val="24"/>
        </w:rPr>
      </w:pPr>
      <w:r w:rsidRPr="00C6619B">
        <w:rPr>
          <w:rFonts w:ascii="PT Sans" w:eastAsia="PT Sans" w:hAnsi="PT Sans" w:cs="PT Sans"/>
          <w:sz w:val="24"/>
          <w:szCs w:val="24"/>
        </w:rPr>
        <w:t>Перелік питань, які виносяться на семестровий контроль (залік), наведено у</w:t>
      </w:r>
      <w:r w:rsidRPr="00CD070C">
        <w:rPr>
          <w:rFonts w:ascii="PT Sans" w:eastAsia="PT Sans" w:hAnsi="PT Sans" w:cs="PT Sans"/>
          <w:color w:val="002060"/>
          <w:sz w:val="24"/>
          <w:szCs w:val="24"/>
        </w:rPr>
        <w:t xml:space="preserve"> </w:t>
      </w:r>
      <w:r w:rsidRPr="00C6619B">
        <w:rPr>
          <w:rFonts w:ascii="PT Sans" w:eastAsia="PT Sans" w:hAnsi="PT Sans" w:cs="PT Sans"/>
          <w:b/>
          <w:sz w:val="24"/>
          <w:szCs w:val="24"/>
        </w:rPr>
        <w:t>Додатку А</w:t>
      </w:r>
      <w:r w:rsidRPr="00CD070C">
        <w:rPr>
          <w:rFonts w:ascii="PT Sans" w:eastAsia="PT Sans" w:hAnsi="PT Sans" w:cs="PT Sans"/>
          <w:color w:val="002060"/>
          <w:sz w:val="24"/>
          <w:szCs w:val="24"/>
        </w:rPr>
        <w:t xml:space="preserve"> </w:t>
      </w:r>
      <w:r w:rsidRPr="00C6619B">
        <w:rPr>
          <w:rFonts w:ascii="PT Sans" w:eastAsia="PT Sans" w:hAnsi="PT Sans" w:cs="PT Sans"/>
          <w:sz w:val="24"/>
          <w:szCs w:val="24"/>
        </w:rPr>
        <w:t xml:space="preserve">до </w:t>
      </w:r>
      <w:proofErr w:type="spellStart"/>
      <w:r w:rsidRPr="00C6619B">
        <w:rPr>
          <w:rFonts w:ascii="PT Sans" w:eastAsia="PT Sans" w:hAnsi="PT Sans" w:cs="PT Sans"/>
          <w:sz w:val="24"/>
          <w:szCs w:val="24"/>
        </w:rPr>
        <w:t>Силабусу</w:t>
      </w:r>
      <w:proofErr w:type="spellEnd"/>
    </w:p>
    <w:p w14:paraId="5C2DED61" w14:textId="77777777" w:rsidR="008700BF" w:rsidRDefault="008700BF" w:rsidP="00CD070C">
      <w:pPr>
        <w:spacing w:line="240" w:lineRule="auto"/>
        <w:jc w:val="both"/>
        <w:rPr>
          <w:rFonts w:ascii="PT Sans" w:eastAsia="PT Sans" w:hAnsi="PT Sans" w:cs="PT Sans"/>
          <w:sz w:val="24"/>
          <w:szCs w:val="24"/>
        </w:rPr>
      </w:pPr>
    </w:p>
    <w:p w14:paraId="51B6FD0C" w14:textId="2471762B" w:rsidR="00CD070C" w:rsidRPr="00CD070C" w:rsidRDefault="00CD070C" w:rsidP="00CD070C">
      <w:pPr>
        <w:spacing w:line="240" w:lineRule="auto"/>
        <w:jc w:val="both"/>
        <w:rPr>
          <w:rFonts w:ascii="PT Sans" w:eastAsia="PT Sans" w:hAnsi="PT Sans" w:cs="PT Sans"/>
          <w:color w:val="002060"/>
          <w:sz w:val="24"/>
          <w:szCs w:val="24"/>
        </w:rPr>
      </w:pPr>
      <w:r w:rsidRPr="00C6619B">
        <w:rPr>
          <w:rFonts w:ascii="PT Sans" w:eastAsia="PT Sans" w:hAnsi="PT Sans" w:cs="PT Sans"/>
          <w:sz w:val="24"/>
          <w:szCs w:val="24"/>
        </w:rPr>
        <w:t xml:space="preserve">Зміст завдань для </w:t>
      </w:r>
      <w:r w:rsidR="00237149">
        <w:rPr>
          <w:rFonts w:ascii="PT Sans" w:eastAsia="PT Sans" w:hAnsi="PT Sans" w:cs="PT Sans"/>
          <w:sz w:val="24"/>
          <w:szCs w:val="24"/>
        </w:rPr>
        <w:t>Модульної Контрольної Роботи (</w:t>
      </w:r>
      <w:r w:rsidRPr="00C6619B">
        <w:rPr>
          <w:rFonts w:ascii="PT Sans" w:eastAsia="PT Sans" w:hAnsi="PT Sans" w:cs="PT Sans"/>
          <w:sz w:val="24"/>
          <w:szCs w:val="24"/>
        </w:rPr>
        <w:t>Домашньої Контрольної Роботи</w:t>
      </w:r>
      <w:r w:rsidR="00237149">
        <w:rPr>
          <w:rFonts w:ascii="PT Sans" w:eastAsia="PT Sans" w:hAnsi="PT Sans" w:cs="PT Sans"/>
          <w:sz w:val="24"/>
          <w:szCs w:val="24"/>
        </w:rPr>
        <w:t xml:space="preserve"> - </w:t>
      </w:r>
      <w:r w:rsidR="00D93D84">
        <w:rPr>
          <w:rFonts w:ascii="PT Sans" w:eastAsia="PT Sans" w:hAnsi="PT Sans" w:cs="PT Sans"/>
          <w:sz w:val="24"/>
          <w:szCs w:val="24"/>
        </w:rPr>
        <w:t xml:space="preserve">для студентів заочної форми навчання) </w:t>
      </w:r>
      <w:r w:rsidRPr="00C6619B">
        <w:rPr>
          <w:rFonts w:ascii="PT Sans" w:eastAsia="PT Sans" w:hAnsi="PT Sans" w:cs="PT Sans"/>
          <w:sz w:val="24"/>
          <w:szCs w:val="24"/>
        </w:rPr>
        <w:t>наведено у</w:t>
      </w:r>
      <w:r w:rsidRPr="00CD070C">
        <w:rPr>
          <w:rFonts w:ascii="PT Sans" w:eastAsia="PT Sans" w:hAnsi="PT Sans" w:cs="PT Sans"/>
          <w:color w:val="002060"/>
          <w:sz w:val="24"/>
          <w:szCs w:val="24"/>
        </w:rPr>
        <w:t xml:space="preserve"> </w:t>
      </w:r>
      <w:r w:rsidRPr="00C6619B">
        <w:rPr>
          <w:rFonts w:ascii="PT Sans" w:eastAsia="PT Sans" w:hAnsi="PT Sans" w:cs="PT Sans"/>
          <w:b/>
          <w:sz w:val="24"/>
          <w:szCs w:val="24"/>
        </w:rPr>
        <w:t>Додатку Б</w:t>
      </w:r>
      <w:r w:rsidRPr="00CD070C">
        <w:rPr>
          <w:rFonts w:ascii="PT Sans" w:eastAsia="PT Sans" w:hAnsi="PT Sans" w:cs="PT Sans"/>
          <w:color w:val="002060"/>
          <w:sz w:val="24"/>
          <w:szCs w:val="24"/>
        </w:rPr>
        <w:t xml:space="preserve"> </w:t>
      </w:r>
      <w:r w:rsidRPr="00C6619B">
        <w:rPr>
          <w:rFonts w:ascii="PT Sans" w:eastAsia="PT Sans" w:hAnsi="PT Sans" w:cs="PT Sans"/>
          <w:sz w:val="24"/>
          <w:szCs w:val="24"/>
        </w:rPr>
        <w:t xml:space="preserve">до </w:t>
      </w:r>
      <w:proofErr w:type="spellStart"/>
      <w:r w:rsidRPr="00C6619B">
        <w:rPr>
          <w:rFonts w:ascii="PT Sans" w:eastAsia="PT Sans" w:hAnsi="PT Sans" w:cs="PT Sans"/>
          <w:sz w:val="24"/>
          <w:szCs w:val="24"/>
        </w:rPr>
        <w:t>Силабусу</w:t>
      </w:r>
      <w:proofErr w:type="spellEnd"/>
    </w:p>
    <w:p w14:paraId="0B159B56" w14:textId="77777777" w:rsidR="008700BF" w:rsidRDefault="008700BF" w:rsidP="00CD070C">
      <w:pPr>
        <w:spacing w:line="240" w:lineRule="auto"/>
        <w:jc w:val="both"/>
        <w:rPr>
          <w:rFonts w:ascii="PT Sans" w:eastAsia="PT Sans" w:hAnsi="PT Sans" w:cs="PT Sans"/>
          <w:sz w:val="24"/>
          <w:szCs w:val="24"/>
        </w:rPr>
      </w:pPr>
    </w:p>
    <w:p w14:paraId="741688FA" w14:textId="2B482DE6" w:rsidR="000817AB" w:rsidRPr="00CD070C" w:rsidRDefault="00CD070C" w:rsidP="00CD070C">
      <w:pPr>
        <w:spacing w:line="240" w:lineRule="auto"/>
        <w:jc w:val="both"/>
        <w:rPr>
          <w:rFonts w:ascii="PT Sans" w:eastAsia="PT Sans" w:hAnsi="PT Sans" w:cs="PT Sans"/>
          <w:color w:val="002060"/>
          <w:sz w:val="24"/>
          <w:szCs w:val="24"/>
        </w:rPr>
      </w:pPr>
      <w:r w:rsidRPr="00C6619B">
        <w:rPr>
          <w:rFonts w:ascii="PT Sans" w:eastAsia="PT Sans" w:hAnsi="PT Sans" w:cs="PT Sans"/>
          <w:sz w:val="24"/>
          <w:szCs w:val="24"/>
        </w:rPr>
        <w:t xml:space="preserve">Перелік тем Рефератів </w:t>
      </w:r>
      <w:r w:rsidR="00D93D84">
        <w:rPr>
          <w:rFonts w:ascii="PT Sans" w:eastAsia="PT Sans" w:hAnsi="PT Sans" w:cs="PT Sans"/>
          <w:sz w:val="24"/>
          <w:szCs w:val="24"/>
        </w:rPr>
        <w:t xml:space="preserve">(для студентів заочної форми навчання) </w:t>
      </w:r>
      <w:r w:rsidRPr="00C6619B">
        <w:rPr>
          <w:rFonts w:ascii="PT Sans" w:eastAsia="PT Sans" w:hAnsi="PT Sans" w:cs="PT Sans"/>
          <w:sz w:val="24"/>
          <w:szCs w:val="24"/>
        </w:rPr>
        <w:t>наведено у</w:t>
      </w:r>
      <w:r w:rsidRPr="00CD070C">
        <w:rPr>
          <w:rFonts w:ascii="PT Sans" w:eastAsia="PT Sans" w:hAnsi="PT Sans" w:cs="PT Sans"/>
          <w:color w:val="002060"/>
          <w:sz w:val="24"/>
          <w:szCs w:val="24"/>
        </w:rPr>
        <w:t xml:space="preserve"> </w:t>
      </w:r>
      <w:r w:rsidRPr="00C6619B">
        <w:rPr>
          <w:rFonts w:ascii="PT Sans" w:eastAsia="PT Sans" w:hAnsi="PT Sans" w:cs="PT Sans"/>
          <w:b/>
          <w:sz w:val="24"/>
          <w:szCs w:val="24"/>
        </w:rPr>
        <w:t>Додатку В</w:t>
      </w:r>
      <w:r w:rsidRPr="00CD070C">
        <w:rPr>
          <w:rFonts w:ascii="PT Sans" w:eastAsia="PT Sans" w:hAnsi="PT Sans" w:cs="PT Sans"/>
          <w:color w:val="002060"/>
          <w:sz w:val="24"/>
          <w:szCs w:val="24"/>
        </w:rPr>
        <w:t xml:space="preserve"> </w:t>
      </w:r>
      <w:r w:rsidRPr="00C6619B">
        <w:rPr>
          <w:rFonts w:ascii="PT Sans" w:eastAsia="PT Sans" w:hAnsi="PT Sans" w:cs="PT Sans"/>
          <w:sz w:val="24"/>
          <w:szCs w:val="24"/>
        </w:rPr>
        <w:t xml:space="preserve">до </w:t>
      </w:r>
      <w:proofErr w:type="spellStart"/>
      <w:r w:rsidRPr="00C6619B">
        <w:rPr>
          <w:rFonts w:ascii="PT Sans" w:eastAsia="PT Sans" w:hAnsi="PT Sans" w:cs="PT Sans"/>
          <w:sz w:val="24"/>
          <w:szCs w:val="24"/>
        </w:rPr>
        <w:t>Силабусу</w:t>
      </w:r>
      <w:proofErr w:type="spellEnd"/>
    </w:p>
    <w:p w14:paraId="1F91D3EF" w14:textId="77777777" w:rsidR="00AC66A0" w:rsidRDefault="00AC66A0" w:rsidP="00B47838">
      <w:pPr>
        <w:spacing w:after="120" w:line="240" w:lineRule="auto"/>
        <w:jc w:val="both"/>
        <w:rPr>
          <w:rFonts w:asciiTheme="minorHAnsi" w:hAnsiTheme="minorHAnsi"/>
          <w:b/>
          <w:bCs/>
          <w:sz w:val="24"/>
          <w:szCs w:val="24"/>
        </w:rPr>
      </w:pPr>
    </w:p>
    <w:p w14:paraId="65A740FA" w14:textId="77777777" w:rsidR="00E24EDE" w:rsidRDefault="00E24EDE" w:rsidP="00B47838">
      <w:pPr>
        <w:spacing w:after="120" w:line="240" w:lineRule="auto"/>
        <w:jc w:val="both"/>
        <w:rPr>
          <w:rFonts w:asciiTheme="minorHAnsi" w:hAnsiTheme="minorHAnsi"/>
          <w:b/>
          <w:bCs/>
          <w:sz w:val="24"/>
          <w:szCs w:val="24"/>
        </w:rPr>
      </w:pPr>
    </w:p>
    <w:p w14:paraId="5F1C2DF1" w14:textId="77777777" w:rsidR="007270F6" w:rsidRDefault="007270F6" w:rsidP="00B47838">
      <w:pPr>
        <w:spacing w:after="120" w:line="240" w:lineRule="auto"/>
        <w:jc w:val="both"/>
        <w:rPr>
          <w:rFonts w:asciiTheme="minorHAnsi" w:hAnsiTheme="minorHAnsi"/>
          <w:b/>
          <w:bCs/>
          <w:sz w:val="24"/>
          <w:szCs w:val="24"/>
        </w:rPr>
      </w:pPr>
    </w:p>
    <w:p w14:paraId="387C4E11" w14:textId="5C427F48"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D94584">
        <w:rPr>
          <w:rFonts w:asciiTheme="minorHAnsi" w:hAnsiTheme="minorHAnsi"/>
          <w:b/>
          <w:bCs/>
          <w:sz w:val="24"/>
          <w:szCs w:val="24"/>
        </w:rPr>
        <w:t>С</w:t>
      </w:r>
      <w:r w:rsidR="00F162DC" w:rsidRPr="0023533A">
        <w:rPr>
          <w:rFonts w:asciiTheme="minorHAnsi" w:hAnsiTheme="minorHAnsi"/>
          <w:b/>
          <w:bCs/>
          <w:sz w:val="24"/>
          <w:szCs w:val="24"/>
        </w:rPr>
        <w:t>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14:paraId="13CBBEA4" w14:textId="77777777" w:rsidR="00D26C49" w:rsidRDefault="001D56C1" w:rsidP="00B47838">
      <w:pPr>
        <w:spacing w:after="120" w:line="240" w:lineRule="auto"/>
        <w:jc w:val="both"/>
        <w:rPr>
          <w:rFonts w:asciiTheme="minorHAnsi" w:hAnsiTheme="minorHAnsi"/>
          <w:sz w:val="24"/>
          <w:szCs w:val="24"/>
        </w:rPr>
      </w:pPr>
      <w:r w:rsidRPr="00D26C49">
        <w:rPr>
          <w:rFonts w:asciiTheme="minorHAnsi" w:hAnsiTheme="minorHAnsi"/>
          <w:b/>
          <w:bCs/>
          <w:sz w:val="24"/>
          <w:szCs w:val="24"/>
        </w:rPr>
        <w:t>С</w:t>
      </w:r>
      <w:r w:rsidR="00B47838" w:rsidRPr="00D26C49">
        <w:rPr>
          <w:rFonts w:asciiTheme="minorHAnsi" w:hAnsiTheme="minorHAnsi"/>
          <w:b/>
          <w:bCs/>
          <w:sz w:val="24"/>
          <w:szCs w:val="24"/>
        </w:rPr>
        <w:t>кладено</w:t>
      </w:r>
      <w:r w:rsidR="00B47838" w:rsidRPr="00D26C49">
        <w:rPr>
          <w:rFonts w:asciiTheme="minorHAnsi" w:hAnsiTheme="minorHAnsi"/>
          <w:sz w:val="24"/>
          <w:szCs w:val="24"/>
        </w:rPr>
        <w:t xml:space="preserve"> </w:t>
      </w:r>
      <w:r w:rsidR="00F677B9" w:rsidRPr="00D26C49">
        <w:rPr>
          <w:rFonts w:asciiTheme="minorHAnsi" w:hAnsiTheme="minorHAnsi"/>
          <w:sz w:val="24"/>
          <w:szCs w:val="24"/>
        </w:rPr>
        <w:t>с</w:t>
      </w:r>
      <w:r w:rsidR="000F2E4C" w:rsidRPr="00D26C49">
        <w:rPr>
          <w:rFonts w:asciiTheme="minorHAnsi" w:hAnsiTheme="minorHAnsi"/>
          <w:sz w:val="24"/>
          <w:szCs w:val="24"/>
        </w:rPr>
        <w:t xml:space="preserve">таршим викладачем кафедри господарського та </w:t>
      </w:r>
      <w:r w:rsidR="00F677B9" w:rsidRPr="00D26C49">
        <w:rPr>
          <w:rFonts w:asciiTheme="minorHAnsi" w:hAnsiTheme="minorHAnsi"/>
          <w:sz w:val="24"/>
          <w:szCs w:val="24"/>
        </w:rPr>
        <w:t>ад</w:t>
      </w:r>
      <w:r w:rsidR="000F2E4C" w:rsidRPr="00D26C49">
        <w:rPr>
          <w:rFonts w:asciiTheme="minorHAnsi" w:hAnsiTheme="minorHAnsi"/>
          <w:sz w:val="24"/>
          <w:szCs w:val="24"/>
        </w:rPr>
        <w:t>міністративного права</w:t>
      </w:r>
      <w:r w:rsidR="007636A9" w:rsidRPr="00D26C49">
        <w:rPr>
          <w:rFonts w:asciiTheme="minorHAnsi" w:hAnsiTheme="minorHAnsi"/>
          <w:sz w:val="24"/>
          <w:szCs w:val="24"/>
        </w:rPr>
        <w:t xml:space="preserve"> </w:t>
      </w:r>
    </w:p>
    <w:p w14:paraId="0A5D529A" w14:textId="77777777" w:rsidR="00BA590A" w:rsidRPr="00D26C49" w:rsidRDefault="007636A9" w:rsidP="00B47838">
      <w:pPr>
        <w:spacing w:after="120" w:line="240" w:lineRule="auto"/>
        <w:jc w:val="both"/>
        <w:rPr>
          <w:rFonts w:asciiTheme="minorHAnsi" w:hAnsiTheme="minorHAnsi"/>
          <w:b/>
          <w:bCs/>
          <w:sz w:val="24"/>
          <w:szCs w:val="24"/>
        </w:rPr>
      </w:pPr>
      <w:proofErr w:type="spellStart"/>
      <w:r w:rsidRPr="00D26C49">
        <w:rPr>
          <w:rFonts w:asciiTheme="minorHAnsi" w:hAnsiTheme="minorHAnsi"/>
          <w:sz w:val="24"/>
          <w:szCs w:val="24"/>
        </w:rPr>
        <w:t>Тихонюк</w:t>
      </w:r>
      <w:proofErr w:type="spellEnd"/>
      <w:r w:rsidRPr="00D26C49">
        <w:rPr>
          <w:rFonts w:asciiTheme="minorHAnsi" w:hAnsiTheme="minorHAnsi"/>
          <w:sz w:val="24"/>
          <w:szCs w:val="24"/>
        </w:rPr>
        <w:t xml:space="preserve"> Ольгою Володимирівною</w:t>
      </w:r>
    </w:p>
    <w:p w14:paraId="39369A30" w14:textId="77777777" w:rsidR="00B47838" w:rsidRPr="00D26C49" w:rsidRDefault="008A4024" w:rsidP="00B47838">
      <w:pPr>
        <w:spacing w:after="120" w:line="240" w:lineRule="auto"/>
        <w:jc w:val="both"/>
        <w:rPr>
          <w:rFonts w:asciiTheme="minorHAnsi" w:hAnsiTheme="minorHAnsi"/>
          <w:sz w:val="24"/>
          <w:szCs w:val="24"/>
        </w:rPr>
      </w:pPr>
      <w:r w:rsidRPr="00D26C49">
        <w:rPr>
          <w:rFonts w:asciiTheme="minorHAnsi" w:hAnsiTheme="minorHAnsi"/>
          <w:b/>
          <w:bCs/>
          <w:sz w:val="24"/>
          <w:szCs w:val="24"/>
        </w:rPr>
        <w:t>Ухвалено</w:t>
      </w:r>
      <w:r w:rsidRPr="00D26C49">
        <w:rPr>
          <w:rFonts w:asciiTheme="minorHAnsi" w:hAnsiTheme="minorHAnsi"/>
          <w:sz w:val="24"/>
          <w:szCs w:val="24"/>
        </w:rPr>
        <w:t xml:space="preserve"> </w:t>
      </w:r>
      <w:r w:rsidR="00C301EF" w:rsidRPr="00D26C49">
        <w:rPr>
          <w:rFonts w:asciiTheme="minorHAnsi" w:hAnsiTheme="minorHAnsi"/>
          <w:sz w:val="24"/>
          <w:szCs w:val="24"/>
        </w:rPr>
        <w:t>к</w:t>
      </w:r>
      <w:r w:rsidRPr="00D26C49">
        <w:rPr>
          <w:rFonts w:asciiTheme="minorHAnsi" w:hAnsiTheme="minorHAnsi"/>
          <w:sz w:val="24"/>
          <w:szCs w:val="24"/>
        </w:rPr>
        <w:t>афедр</w:t>
      </w:r>
      <w:r w:rsidR="00C301EF" w:rsidRPr="00D26C49">
        <w:rPr>
          <w:rFonts w:asciiTheme="minorHAnsi" w:hAnsiTheme="minorHAnsi"/>
          <w:sz w:val="24"/>
          <w:szCs w:val="24"/>
        </w:rPr>
        <w:t>ою</w:t>
      </w:r>
      <w:r w:rsidRPr="00D26C49">
        <w:rPr>
          <w:rFonts w:asciiTheme="minorHAnsi" w:hAnsiTheme="minorHAnsi"/>
          <w:sz w:val="24"/>
          <w:szCs w:val="24"/>
        </w:rPr>
        <w:t xml:space="preserve"> </w:t>
      </w:r>
      <w:r w:rsidR="000F2E4C" w:rsidRPr="00D26C49">
        <w:rPr>
          <w:rFonts w:asciiTheme="minorHAnsi" w:hAnsiTheme="minorHAnsi"/>
          <w:sz w:val="24"/>
          <w:szCs w:val="24"/>
        </w:rPr>
        <w:t>господарського та адміністративного права</w:t>
      </w:r>
      <w:r w:rsidRPr="00D26C49">
        <w:rPr>
          <w:rFonts w:asciiTheme="minorHAnsi" w:hAnsiTheme="minorHAnsi"/>
          <w:sz w:val="24"/>
          <w:szCs w:val="24"/>
        </w:rPr>
        <w:t xml:space="preserve"> </w:t>
      </w:r>
      <w:r w:rsidR="00C301EF" w:rsidRPr="00D26C49">
        <w:rPr>
          <w:rFonts w:asciiTheme="minorHAnsi" w:hAnsiTheme="minorHAnsi"/>
          <w:sz w:val="24"/>
          <w:szCs w:val="24"/>
        </w:rPr>
        <w:t>(</w:t>
      </w:r>
      <w:r w:rsidR="00BA590A" w:rsidRPr="00D26C49">
        <w:rPr>
          <w:rFonts w:asciiTheme="minorHAnsi" w:hAnsiTheme="minorHAnsi"/>
          <w:sz w:val="24"/>
          <w:szCs w:val="24"/>
        </w:rPr>
        <w:t xml:space="preserve">протокол № </w:t>
      </w:r>
      <w:r w:rsidR="00C301EF" w:rsidRPr="00D26C49">
        <w:rPr>
          <w:rFonts w:asciiTheme="minorHAnsi" w:hAnsiTheme="minorHAnsi"/>
          <w:sz w:val="24"/>
          <w:szCs w:val="24"/>
        </w:rPr>
        <w:t xml:space="preserve">___ </w:t>
      </w:r>
      <w:r w:rsidR="00BA590A" w:rsidRPr="00D26C49">
        <w:rPr>
          <w:rFonts w:asciiTheme="minorHAnsi" w:hAnsiTheme="minorHAnsi"/>
          <w:sz w:val="24"/>
          <w:szCs w:val="24"/>
        </w:rPr>
        <w:t>від ____________</w:t>
      </w:r>
      <w:r w:rsidR="00C301EF" w:rsidRPr="00D26C49">
        <w:rPr>
          <w:rFonts w:asciiTheme="minorHAnsi" w:hAnsiTheme="minorHAnsi"/>
          <w:sz w:val="24"/>
          <w:szCs w:val="24"/>
        </w:rPr>
        <w:t>)</w:t>
      </w:r>
    </w:p>
    <w:p w14:paraId="7EC5FEC6" w14:textId="56C593DC" w:rsidR="005251A5" w:rsidRDefault="005251A5" w:rsidP="00B47838">
      <w:pPr>
        <w:spacing w:after="120" w:line="240" w:lineRule="auto"/>
        <w:jc w:val="both"/>
        <w:rPr>
          <w:rFonts w:asciiTheme="minorHAnsi" w:hAnsiTheme="minorHAnsi"/>
          <w:bCs/>
          <w:sz w:val="24"/>
          <w:szCs w:val="24"/>
        </w:rPr>
      </w:pPr>
      <w:r w:rsidRPr="00D26C49">
        <w:rPr>
          <w:rFonts w:asciiTheme="minorHAnsi" w:hAnsiTheme="minorHAnsi"/>
          <w:b/>
          <w:bCs/>
          <w:sz w:val="24"/>
          <w:szCs w:val="24"/>
        </w:rPr>
        <w:t xml:space="preserve">Погоджено </w:t>
      </w:r>
      <w:r w:rsidR="00C301EF" w:rsidRPr="00D26C49">
        <w:rPr>
          <w:rFonts w:asciiTheme="minorHAnsi" w:hAnsiTheme="minorHAnsi"/>
          <w:sz w:val="24"/>
          <w:szCs w:val="24"/>
        </w:rPr>
        <w:t xml:space="preserve">Методичною </w:t>
      </w:r>
      <w:r w:rsidR="000F2E4C" w:rsidRPr="00D26C49">
        <w:rPr>
          <w:rFonts w:asciiTheme="minorHAnsi" w:hAnsiTheme="minorHAnsi"/>
          <w:sz w:val="24"/>
          <w:szCs w:val="24"/>
        </w:rPr>
        <w:t xml:space="preserve">радою </w:t>
      </w:r>
      <w:r w:rsidR="009A3CAB">
        <w:rPr>
          <w:rFonts w:asciiTheme="minorHAnsi" w:hAnsiTheme="minorHAnsi"/>
          <w:sz w:val="24"/>
          <w:szCs w:val="24"/>
        </w:rPr>
        <w:t>факультету соціології і права</w:t>
      </w:r>
      <w:r w:rsidR="000F2E4C" w:rsidRPr="00D26C49">
        <w:rPr>
          <w:rFonts w:asciiTheme="minorHAnsi" w:hAnsiTheme="minorHAnsi"/>
          <w:sz w:val="24"/>
          <w:szCs w:val="24"/>
        </w:rPr>
        <w:t xml:space="preserve"> </w:t>
      </w:r>
      <w:r w:rsidR="00C301EF" w:rsidRPr="00D26C49">
        <w:rPr>
          <w:rFonts w:asciiTheme="minorHAnsi" w:hAnsiTheme="minorHAnsi"/>
          <w:sz w:val="24"/>
          <w:szCs w:val="24"/>
        </w:rPr>
        <w:t>(</w:t>
      </w:r>
      <w:r w:rsidRPr="00D26C49">
        <w:rPr>
          <w:rFonts w:asciiTheme="minorHAnsi" w:hAnsiTheme="minorHAnsi"/>
          <w:sz w:val="24"/>
          <w:szCs w:val="24"/>
        </w:rPr>
        <w:t xml:space="preserve">протокол № </w:t>
      </w:r>
      <w:r w:rsidR="009A3CAB">
        <w:rPr>
          <w:rFonts w:asciiTheme="minorHAnsi" w:hAnsiTheme="minorHAnsi"/>
          <w:sz w:val="24"/>
          <w:szCs w:val="24"/>
        </w:rPr>
        <w:t>___</w:t>
      </w:r>
      <w:r w:rsidR="00BA311D">
        <w:rPr>
          <w:rFonts w:asciiTheme="minorHAnsi" w:hAnsiTheme="minorHAnsi"/>
          <w:sz w:val="24"/>
          <w:szCs w:val="24"/>
        </w:rPr>
        <w:t xml:space="preserve"> </w:t>
      </w:r>
      <w:r w:rsidR="00C301EF" w:rsidRPr="00D26C49">
        <w:rPr>
          <w:rFonts w:asciiTheme="minorHAnsi" w:hAnsiTheme="minorHAnsi"/>
          <w:sz w:val="24"/>
          <w:szCs w:val="24"/>
        </w:rPr>
        <w:t xml:space="preserve">від </w:t>
      </w:r>
      <w:r w:rsidR="009A3CAB">
        <w:rPr>
          <w:rFonts w:asciiTheme="minorHAnsi" w:hAnsiTheme="minorHAnsi"/>
          <w:sz w:val="24"/>
          <w:szCs w:val="24"/>
        </w:rPr>
        <w:t>___</w:t>
      </w:r>
      <w:r w:rsidR="009D342F">
        <w:rPr>
          <w:rFonts w:asciiTheme="minorHAnsi" w:hAnsiTheme="minorHAnsi"/>
          <w:sz w:val="24"/>
          <w:szCs w:val="24"/>
        </w:rPr>
        <w:t>.</w:t>
      </w:r>
      <w:r w:rsidR="009A3CAB">
        <w:rPr>
          <w:rFonts w:asciiTheme="minorHAnsi" w:hAnsiTheme="minorHAnsi"/>
          <w:sz w:val="24"/>
          <w:szCs w:val="24"/>
        </w:rPr>
        <w:t>____</w:t>
      </w:r>
      <w:r w:rsidR="009D342F">
        <w:rPr>
          <w:rFonts w:asciiTheme="minorHAnsi" w:hAnsiTheme="minorHAnsi"/>
          <w:sz w:val="24"/>
          <w:szCs w:val="24"/>
        </w:rPr>
        <w:t>.202</w:t>
      </w:r>
      <w:r w:rsidR="009A3CAB">
        <w:rPr>
          <w:rFonts w:asciiTheme="minorHAnsi" w:hAnsiTheme="minorHAnsi"/>
          <w:sz w:val="24"/>
          <w:szCs w:val="24"/>
        </w:rPr>
        <w:t>__</w:t>
      </w:r>
      <w:r w:rsidR="00C301EF" w:rsidRPr="00D26C49">
        <w:rPr>
          <w:rFonts w:asciiTheme="minorHAnsi" w:hAnsiTheme="minorHAnsi"/>
          <w:bCs/>
          <w:sz w:val="24"/>
          <w:szCs w:val="24"/>
        </w:rPr>
        <w:t>)</w:t>
      </w:r>
    </w:p>
    <w:p w14:paraId="509BE2B2" w14:textId="77777777" w:rsidR="008700BF" w:rsidRDefault="008700BF" w:rsidP="00FB37F6">
      <w:pPr>
        <w:spacing w:after="120" w:line="240" w:lineRule="auto"/>
        <w:jc w:val="right"/>
        <w:rPr>
          <w:b/>
          <w:sz w:val="24"/>
          <w:szCs w:val="24"/>
        </w:rPr>
      </w:pPr>
    </w:p>
    <w:p w14:paraId="328D951B" w14:textId="77777777" w:rsidR="00B3411B" w:rsidRDefault="00B3411B" w:rsidP="00FB37F6">
      <w:pPr>
        <w:spacing w:after="120" w:line="240" w:lineRule="auto"/>
        <w:jc w:val="right"/>
        <w:rPr>
          <w:b/>
          <w:sz w:val="24"/>
          <w:szCs w:val="24"/>
        </w:rPr>
      </w:pPr>
    </w:p>
    <w:p w14:paraId="556BA9C8" w14:textId="5E8F17B6" w:rsidR="00FB37F6" w:rsidRPr="00FB37F6" w:rsidRDefault="00FB37F6" w:rsidP="00FB37F6">
      <w:pPr>
        <w:spacing w:after="120" w:line="240" w:lineRule="auto"/>
        <w:jc w:val="right"/>
        <w:rPr>
          <w:b/>
          <w:sz w:val="24"/>
          <w:szCs w:val="24"/>
        </w:rPr>
      </w:pPr>
      <w:r>
        <w:rPr>
          <w:b/>
          <w:sz w:val="24"/>
          <w:szCs w:val="24"/>
        </w:rPr>
        <w:lastRenderedPageBreak/>
        <w:t>Додаток А</w:t>
      </w:r>
    </w:p>
    <w:p w14:paraId="1E5D4DD4" w14:textId="77777777" w:rsidR="00FB37F6" w:rsidRPr="00FB37F6" w:rsidRDefault="00FB37F6" w:rsidP="00FB37F6">
      <w:pPr>
        <w:pStyle w:val="af1"/>
        <w:snapToGrid w:val="0"/>
        <w:jc w:val="center"/>
        <w:rPr>
          <w:b/>
          <w:bCs/>
        </w:rPr>
      </w:pPr>
      <w:r w:rsidRPr="00FB37F6">
        <w:rPr>
          <w:b/>
          <w:bCs/>
        </w:rPr>
        <w:t>Питання на залік</w:t>
      </w:r>
    </w:p>
    <w:p w14:paraId="7C7F6E44" w14:textId="24148878" w:rsidR="00FB37F6" w:rsidRPr="00FB37F6" w:rsidRDefault="00FB37F6" w:rsidP="00FB37F6">
      <w:pPr>
        <w:pStyle w:val="af1"/>
        <w:snapToGrid w:val="0"/>
        <w:jc w:val="both"/>
      </w:pPr>
      <w:r w:rsidRPr="00FB37F6">
        <w:rPr>
          <w:lang w:val="ru-RU"/>
        </w:rPr>
        <w:t>1.</w:t>
      </w:r>
      <w:r w:rsidRPr="00FB37F6">
        <w:rPr>
          <w:b/>
          <w:bCs/>
          <w:lang w:val="ru-RU"/>
        </w:rPr>
        <w:t xml:space="preserve"> </w:t>
      </w:r>
      <w:r w:rsidRPr="00FB37F6">
        <w:t xml:space="preserve">В чому полягає особливість </w:t>
      </w:r>
      <w:r w:rsidRPr="00127BCC">
        <w:rPr>
          <w:bCs/>
          <w:i/>
          <w:iCs/>
        </w:rPr>
        <w:t>предмету</w:t>
      </w:r>
      <w:r w:rsidRPr="00FB37F6">
        <w:t xml:space="preserve"> права</w:t>
      </w:r>
      <w:r w:rsidR="003B505B">
        <w:t xml:space="preserve"> соціального забезпечення</w:t>
      </w:r>
      <w:r w:rsidRPr="00FB37F6">
        <w:t xml:space="preserve"> України?</w:t>
      </w:r>
    </w:p>
    <w:p w14:paraId="3FB62602" w14:textId="6CAE28B4" w:rsidR="00FB37F6" w:rsidRPr="00FB37F6" w:rsidRDefault="00FB37F6" w:rsidP="00FB37F6">
      <w:pPr>
        <w:pStyle w:val="af1"/>
        <w:snapToGrid w:val="0"/>
        <w:jc w:val="both"/>
      </w:pPr>
      <w:r w:rsidRPr="00FB37F6">
        <w:rPr>
          <w:lang w:val="ru-RU"/>
        </w:rPr>
        <w:t xml:space="preserve">2. </w:t>
      </w:r>
      <w:r w:rsidRPr="00FB37F6">
        <w:t xml:space="preserve">В чому полягає специфіка </w:t>
      </w:r>
      <w:r w:rsidRPr="00127BCC">
        <w:rPr>
          <w:bCs/>
          <w:i/>
          <w:iCs/>
        </w:rPr>
        <w:t>методу</w:t>
      </w:r>
      <w:r w:rsidRPr="00127BCC">
        <w:t xml:space="preserve"> </w:t>
      </w:r>
      <w:r w:rsidRPr="00FB37F6">
        <w:t>права</w:t>
      </w:r>
      <w:r w:rsidR="003B505B">
        <w:t xml:space="preserve"> соціального забезпечення</w:t>
      </w:r>
      <w:r w:rsidRPr="00FB37F6">
        <w:t xml:space="preserve"> України? </w:t>
      </w:r>
    </w:p>
    <w:p w14:paraId="49DCE594" w14:textId="2E1EE1E6" w:rsidR="00FB37F6" w:rsidRPr="00FB37F6" w:rsidRDefault="00FB37F6" w:rsidP="00FB37F6">
      <w:pPr>
        <w:pStyle w:val="af1"/>
        <w:snapToGrid w:val="0"/>
        <w:jc w:val="both"/>
      </w:pPr>
      <w:r w:rsidRPr="00FB37F6">
        <w:rPr>
          <w:lang w:val="ru-RU"/>
        </w:rPr>
        <w:t xml:space="preserve">3. </w:t>
      </w:r>
      <w:r w:rsidRPr="00FB37F6">
        <w:t xml:space="preserve">Що являє собою </w:t>
      </w:r>
      <w:r w:rsidRPr="00127BCC">
        <w:rPr>
          <w:bCs/>
          <w:i/>
          <w:iCs/>
        </w:rPr>
        <w:t>система</w:t>
      </w:r>
      <w:r w:rsidRPr="00FB37F6">
        <w:t xml:space="preserve"> права </w:t>
      </w:r>
      <w:r w:rsidR="003B505B">
        <w:t xml:space="preserve">соціального забезпечення </w:t>
      </w:r>
      <w:r w:rsidRPr="00FB37F6">
        <w:t>України і яке місце займає ця галузь права в системі права України?</w:t>
      </w:r>
    </w:p>
    <w:p w14:paraId="3A604A37" w14:textId="48A31681" w:rsidR="00FB37F6" w:rsidRPr="007F5D1F" w:rsidRDefault="00FB37F6" w:rsidP="00FB37F6">
      <w:pPr>
        <w:pStyle w:val="af1"/>
        <w:snapToGrid w:val="0"/>
        <w:jc w:val="both"/>
      </w:pPr>
      <w:r w:rsidRPr="00FB37F6">
        <w:rPr>
          <w:lang w:val="ru-RU"/>
        </w:rPr>
        <w:t xml:space="preserve">4. </w:t>
      </w:r>
      <w:r w:rsidR="007F5D1F" w:rsidRPr="007F5D1F">
        <w:rPr>
          <w:rStyle w:val="8"/>
          <w:lang w:val="ru-RU"/>
        </w:rPr>
        <w:t xml:space="preserve">Характеристика чинного </w:t>
      </w:r>
      <w:proofErr w:type="spellStart"/>
      <w:r w:rsidR="007F5D1F" w:rsidRPr="007F5D1F">
        <w:rPr>
          <w:rStyle w:val="8"/>
          <w:lang w:val="ru-RU"/>
        </w:rPr>
        <w:t>законодавства</w:t>
      </w:r>
      <w:proofErr w:type="spellEnd"/>
      <w:r w:rsidR="007F5D1F" w:rsidRPr="007F5D1F">
        <w:rPr>
          <w:rStyle w:val="8"/>
          <w:lang w:val="ru-RU"/>
        </w:rPr>
        <w:t xml:space="preserve"> з </w:t>
      </w:r>
      <w:proofErr w:type="spellStart"/>
      <w:r w:rsidR="007F5D1F" w:rsidRPr="007F5D1F">
        <w:rPr>
          <w:rStyle w:val="8"/>
          <w:lang w:val="ru-RU"/>
        </w:rPr>
        <w:t>питань</w:t>
      </w:r>
      <w:proofErr w:type="spellEnd"/>
      <w:r w:rsidR="007F5D1F" w:rsidRPr="007F5D1F">
        <w:rPr>
          <w:rStyle w:val="8"/>
          <w:lang w:val="ru-RU"/>
        </w:rPr>
        <w:t xml:space="preserve"> </w:t>
      </w:r>
      <w:proofErr w:type="spellStart"/>
      <w:r w:rsidR="007F5D1F" w:rsidRPr="007F5D1F">
        <w:rPr>
          <w:rStyle w:val="8"/>
          <w:lang w:val="ru-RU"/>
        </w:rPr>
        <w:t>загальнообов</w:t>
      </w:r>
      <w:r w:rsidR="007F5D1F">
        <w:rPr>
          <w:rStyle w:val="8"/>
          <w:lang w:val="ru-RU"/>
        </w:rPr>
        <w:t>'</w:t>
      </w:r>
      <w:r w:rsidR="007F5D1F" w:rsidRPr="007F5D1F">
        <w:rPr>
          <w:rStyle w:val="8"/>
          <w:lang w:val="ru-RU"/>
        </w:rPr>
        <w:t>язкового</w:t>
      </w:r>
      <w:proofErr w:type="spellEnd"/>
      <w:r w:rsidR="007F5D1F" w:rsidRPr="007F5D1F">
        <w:rPr>
          <w:rStyle w:val="8"/>
          <w:lang w:val="ru-RU"/>
        </w:rPr>
        <w:t xml:space="preserve"> державного </w:t>
      </w:r>
      <w:proofErr w:type="spellStart"/>
      <w:r w:rsidR="007F5D1F" w:rsidRPr="007F5D1F">
        <w:rPr>
          <w:rStyle w:val="8"/>
          <w:lang w:val="ru-RU"/>
        </w:rPr>
        <w:t>страхування</w:t>
      </w:r>
      <w:proofErr w:type="spellEnd"/>
    </w:p>
    <w:p w14:paraId="1B0BE597" w14:textId="65B88495" w:rsidR="00FB37F6" w:rsidRPr="007F5D1F" w:rsidRDefault="00FB37F6" w:rsidP="00FB37F6">
      <w:pPr>
        <w:pStyle w:val="af1"/>
        <w:snapToGrid w:val="0"/>
        <w:jc w:val="both"/>
      </w:pPr>
      <w:r w:rsidRPr="007F5D1F">
        <w:t xml:space="preserve">5. </w:t>
      </w:r>
      <w:r w:rsidR="007F5D1F" w:rsidRPr="007F5D1F">
        <w:rPr>
          <w:rStyle w:val="8"/>
        </w:rPr>
        <w:t>Конституційно-правові гарантії забезпечення соціальних прав та свобод людини і громадянина</w:t>
      </w:r>
    </w:p>
    <w:p w14:paraId="3273A1E1" w14:textId="6ACE207C" w:rsidR="00FB37F6" w:rsidRPr="003B505B" w:rsidRDefault="00FB37F6" w:rsidP="00FB37F6">
      <w:pPr>
        <w:pStyle w:val="af1"/>
        <w:snapToGrid w:val="0"/>
        <w:jc w:val="both"/>
      </w:pPr>
      <w:r w:rsidRPr="00FB37F6">
        <w:rPr>
          <w:lang w:val="ru-RU"/>
        </w:rPr>
        <w:t xml:space="preserve">6. </w:t>
      </w:r>
      <w:r w:rsidR="003B505B" w:rsidRPr="003B505B">
        <w:rPr>
          <w:rStyle w:val="8"/>
        </w:rPr>
        <w:t>Характеристика основних принципів соціального забезпечення громадян за чинним законодавством України</w:t>
      </w:r>
    </w:p>
    <w:p w14:paraId="7E2E95F4" w14:textId="4FFD2A3C" w:rsidR="00FB37F6" w:rsidRPr="00FB37F6" w:rsidRDefault="00FB37F6" w:rsidP="00FB37F6">
      <w:pPr>
        <w:pStyle w:val="af1"/>
        <w:snapToGrid w:val="0"/>
        <w:jc w:val="both"/>
      </w:pPr>
      <w:r w:rsidRPr="003B505B">
        <w:t xml:space="preserve">7. </w:t>
      </w:r>
      <w:r w:rsidRPr="00FB37F6">
        <w:t xml:space="preserve">Охарактеризуйте відносини, </w:t>
      </w:r>
      <w:r w:rsidR="003B505B">
        <w:t xml:space="preserve">які </w:t>
      </w:r>
      <w:r w:rsidRPr="00FB37F6">
        <w:t>тісно пов’язані з трудовими</w:t>
      </w:r>
      <w:r w:rsidR="003B505B">
        <w:t xml:space="preserve"> та які виникають з трудових</w:t>
      </w:r>
    </w:p>
    <w:p w14:paraId="5C3B9B83" w14:textId="1F0A7B6A" w:rsidR="00FB37F6" w:rsidRPr="00FB37F6" w:rsidRDefault="003B505B" w:rsidP="00FB37F6">
      <w:pPr>
        <w:pStyle w:val="af1"/>
        <w:snapToGrid w:val="0"/>
        <w:jc w:val="both"/>
        <w:rPr>
          <w:iCs/>
        </w:rPr>
      </w:pPr>
      <w:r>
        <w:rPr>
          <w:lang w:val="ru-RU"/>
        </w:rPr>
        <w:t>8</w:t>
      </w:r>
      <w:r w:rsidR="00FB37F6" w:rsidRPr="00FB37F6">
        <w:rPr>
          <w:lang w:val="ru-RU"/>
        </w:rPr>
        <w:t xml:space="preserve">. </w:t>
      </w:r>
      <w:r w:rsidR="00FB37F6" w:rsidRPr="00FB37F6">
        <w:t>Охарактеризуйте суб’єктів права</w:t>
      </w:r>
      <w:r>
        <w:t xml:space="preserve"> соціального забезпечення</w:t>
      </w:r>
    </w:p>
    <w:p w14:paraId="75C9E3C0" w14:textId="56F1060D" w:rsidR="00FB37F6" w:rsidRPr="003B505B" w:rsidRDefault="003B505B" w:rsidP="00FB37F6">
      <w:pPr>
        <w:pStyle w:val="af1"/>
        <w:snapToGrid w:val="0"/>
        <w:jc w:val="both"/>
      </w:pPr>
      <w:r>
        <w:rPr>
          <w:iCs/>
          <w:lang w:val="ru-RU"/>
        </w:rPr>
        <w:t>9</w:t>
      </w:r>
      <w:r w:rsidR="00FB37F6" w:rsidRPr="00FB37F6">
        <w:rPr>
          <w:iCs/>
          <w:lang w:val="ru-RU"/>
        </w:rPr>
        <w:t xml:space="preserve">. </w:t>
      </w:r>
      <w:r w:rsidRPr="003B505B">
        <w:rPr>
          <w:rStyle w:val="8"/>
        </w:rPr>
        <w:t xml:space="preserve">Органи державної влади, їх </w:t>
      </w:r>
      <w:proofErr w:type="gramStart"/>
      <w:r w:rsidRPr="003B505B">
        <w:rPr>
          <w:rStyle w:val="8"/>
        </w:rPr>
        <w:t>повноваження  у</w:t>
      </w:r>
      <w:proofErr w:type="gramEnd"/>
      <w:r w:rsidRPr="003B505B">
        <w:rPr>
          <w:rStyle w:val="8"/>
        </w:rPr>
        <w:t xml:space="preserve"> здійсненні соціального забезпечення громадян</w:t>
      </w:r>
    </w:p>
    <w:p w14:paraId="7F950D35" w14:textId="702D44FB" w:rsidR="003B505B" w:rsidRPr="003B505B" w:rsidRDefault="00FB37F6" w:rsidP="003B505B">
      <w:pPr>
        <w:tabs>
          <w:tab w:val="left" w:pos="284"/>
          <w:tab w:val="left" w:pos="567"/>
        </w:tabs>
        <w:snapToGrid w:val="0"/>
        <w:spacing w:line="228" w:lineRule="auto"/>
        <w:jc w:val="both"/>
        <w:rPr>
          <w:rStyle w:val="8"/>
          <w:sz w:val="24"/>
          <w:szCs w:val="24"/>
        </w:rPr>
      </w:pPr>
      <w:r w:rsidRPr="003B505B">
        <w:rPr>
          <w:sz w:val="24"/>
          <w:szCs w:val="24"/>
          <w:lang w:val="ru-RU"/>
        </w:rPr>
        <w:t>1</w:t>
      </w:r>
      <w:r w:rsidR="003B505B" w:rsidRPr="003B505B">
        <w:rPr>
          <w:sz w:val="24"/>
          <w:szCs w:val="24"/>
          <w:lang w:val="ru-RU"/>
        </w:rPr>
        <w:t>0</w:t>
      </w:r>
      <w:r w:rsidRPr="00FB37F6">
        <w:rPr>
          <w:lang w:val="ru-RU"/>
        </w:rPr>
        <w:t>.</w:t>
      </w:r>
      <w:r w:rsidR="003B505B">
        <w:rPr>
          <w:lang w:val="ru-RU"/>
        </w:rPr>
        <w:t xml:space="preserve"> </w:t>
      </w:r>
      <w:r w:rsidR="003B505B" w:rsidRPr="003B505B">
        <w:rPr>
          <w:rStyle w:val="8"/>
          <w:sz w:val="24"/>
          <w:szCs w:val="24"/>
        </w:rPr>
        <w:t>Система соціального забезпечення: мета, складові</w:t>
      </w:r>
    </w:p>
    <w:p w14:paraId="12C1824A" w14:textId="733A4F8B" w:rsidR="00FB37F6" w:rsidRDefault="00FB37F6" w:rsidP="00FB37F6">
      <w:pPr>
        <w:pStyle w:val="af1"/>
        <w:snapToGrid w:val="0"/>
        <w:jc w:val="both"/>
      </w:pPr>
      <w:r w:rsidRPr="00FB37F6">
        <w:rPr>
          <w:lang w:val="ru-RU"/>
        </w:rPr>
        <w:t>1</w:t>
      </w:r>
      <w:r w:rsidR="003B505B">
        <w:rPr>
          <w:lang w:val="ru-RU"/>
        </w:rPr>
        <w:t>1</w:t>
      </w:r>
      <w:r w:rsidRPr="00FB37F6">
        <w:rPr>
          <w:lang w:val="ru-RU"/>
        </w:rPr>
        <w:t xml:space="preserve">. </w:t>
      </w:r>
      <w:r w:rsidR="003B505B" w:rsidRPr="003B505B">
        <w:rPr>
          <w:rStyle w:val="8"/>
        </w:rPr>
        <w:t>Історія виникнення соціального страхування</w:t>
      </w:r>
    </w:p>
    <w:p w14:paraId="044F691F" w14:textId="10AE3444" w:rsidR="003B505B" w:rsidRPr="00FB37F6" w:rsidRDefault="003B505B" w:rsidP="00FB37F6">
      <w:pPr>
        <w:pStyle w:val="af1"/>
        <w:snapToGrid w:val="0"/>
        <w:jc w:val="both"/>
      </w:pPr>
      <w:r>
        <w:t xml:space="preserve">12. </w:t>
      </w:r>
      <w:r w:rsidRPr="003B505B">
        <w:rPr>
          <w:rStyle w:val="8"/>
        </w:rPr>
        <w:t>Соціальне страхування: поняття, завдання; страховий ризик, страховий випадок</w:t>
      </w:r>
    </w:p>
    <w:p w14:paraId="24B00449" w14:textId="17FBC514" w:rsidR="00FB37F6" w:rsidRPr="003B505B" w:rsidRDefault="00FB37F6" w:rsidP="00FB37F6">
      <w:pPr>
        <w:pStyle w:val="af1"/>
        <w:snapToGrid w:val="0"/>
        <w:jc w:val="both"/>
      </w:pPr>
      <w:r w:rsidRPr="00FB37F6">
        <w:rPr>
          <w:lang w:val="ru-RU"/>
        </w:rPr>
        <w:t xml:space="preserve">13. </w:t>
      </w:r>
      <w:r w:rsidR="003B505B" w:rsidRPr="003B505B">
        <w:rPr>
          <w:rStyle w:val="8"/>
        </w:rPr>
        <w:t>Реформування системи соціального страхування: мета, етапи</w:t>
      </w:r>
    </w:p>
    <w:p w14:paraId="0FA12F3A" w14:textId="39B303AA" w:rsidR="00FB37F6" w:rsidRPr="00B455D5" w:rsidRDefault="00FB37F6" w:rsidP="00FB37F6">
      <w:pPr>
        <w:pStyle w:val="af1"/>
        <w:snapToGrid w:val="0"/>
        <w:jc w:val="both"/>
      </w:pPr>
      <w:r w:rsidRPr="00FB37F6">
        <w:rPr>
          <w:lang w:val="ru-RU"/>
        </w:rPr>
        <w:t xml:space="preserve">14. </w:t>
      </w:r>
      <w:r w:rsidR="00B455D5" w:rsidRPr="00B455D5">
        <w:rPr>
          <w:rStyle w:val="8"/>
        </w:rPr>
        <w:t>Страхові допомоги: поняття, види, характеристика</w:t>
      </w:r>
      <w:r w:rsidRPr="00B455D5">
        <w:t xml:space="preserve"> </w:t>
      </w:r>
    </w:p>
    <w:p w14:paraId="359D7B38" w14:textId="7223B641" w:rsidR="00FB37F6" w:rsidRPr="00FB37F6" w:rsidRDefault="00FB37F6" w:rsidP="00FB37F6">
      <w:pPr>
        <w:pStyle w:val="af1"/>
        <w:snapToGrid w:val="0"/>
        <w:jc w:val="both"/>
      </w:pPr>
      <w:r w:rsidRPr="00B455D5">
        <w:t xml:space="preserve">15. </w:t>
      </w:r>
      <w:r w:rsidR="00B455D5" w:rsidRPr="00B455D5">
        <w:rPr>
          <w:rStyle w:val="8"/>
        </w:rPr>
        <w:t>Страхові виплати у зв</w:t>
      </w:r>
      <w:r w:rsidR="00B455D5">
        <w:rPr>
          <w:rStyle w:val="8"/>
        </w:rPr>
        <w:t>’</w:t>
      </w:r>
      <w:r w:rsidR="00B455D5" w:rsidRPr="00B455D5">
        <w:rPr>
          <w:rStyle w:val="8"/>
        </w:rPr>
        <w:t>язку з нещасним випадком і професійним захворюванням</w:t>
      </w:r>
      <w:r w:rsidRPr="00FB37F6">
        <w:t xml:space="preserve"> </w:t>
      </w:r>
    </w:p>
    <w:p w14:paraId="758CE131" w14:textId="5C6216A6" w:rsidR="00FB37F6" w:rsidRPr="007F5D1F" w:rsidRDefault="00FB37F6" w:rsidP="00FB37F6">
      <w:pPr>
        <w:pStyle w:val="af1"/>
        <w:snapToGrid w:val="0"/>
        <w:jc w:val="both"/>
      </w:pPr>
      <w:r w:rsidRPr="00FB37F6">
        <w:rPr>
          <w:lang w:val="ru-RU"/>
        </w:rPr>
        <w:t xml:space="preserve">16. </w:t>
      </w:r>
      <w:r w:rsidR="007F5D1F" w:rsidRPr="007F5D1F">
        <w:rPr>
          <w:rStyle w:val="8"/>
        </w:rPr>
        <w:t>Соціальний ризик: ознаки, види</w:t>
      </w:r>
    </w:p>
    <w:p w14:paraId="4A16B8BD" w14:textId="43B87A0E" w:rsidR="007F5D1F" w:rsidRDefault="00FB37F6" w:rsidP="007F5D1F">
      <w:pPr>
        <w:snapToGrid w:val="0"/>
        <w:jc w:val="both"/>
        <w:rPr>
          <w:rStyle w:val="8"/>
          <w:rFonts w:ascii="Arial" w:hAnsi="Arial"/>
          <w:i/>
          <w:iCs/>
          <w:sz w:val="22"/>
          <w:szCs w:val="22"/>
        </w:rPr>
      </w:pPr>
      <w:r w:rsidRPr="007F5D1F">
        <w:rPr>
          <w:sz w:val="24"/>
          <w:szCs w:val="24"/>
          <w:lang w:val="ru-RU"/>
        </w:rPr>
        <w:t>17.</w:t>
      </w:r>
      <w:r w:rsidRPr="00FB37F6">
        <w:rPr>
          <w:lang w:val="ru-RU"/>
        </w:rPr>
        <w:t xml:space="preserve"> </w:t>
      </w:r>
      <w:r w:rsidR="007F5D1F" w:rsidRPr="007F5D1F">
        <w:rPr>
          <w:rStyle w:val="8"/>
          <w:sz w:val="24"/>
          <w:szCs w:val="24"/>
        </w:rPr>
        <w:t>Непрацездатність</w:t>
      </w:r>
      <w:r w:rsidR="007F5D1F">
        <w:rPr>
          <w:rStyle w:val="8"/>
          <w:sz w:val="24"/>
          <w:szCs w:val="24"/>
        </w:rPr>
        <w:t>, постійна непрацездатність (старість) та тимчасова непрацездатність</w:t>
      </w:r>
      <w:r w:rsidR="007F5D1F" w:rsidRPr="007F5D1F">
        <w:rPr>
          <w:rStyle w:val="8"/>
          <w:sz w:val="24"/>
          <w:szCs w:val="24"/>
        </w:rPr>
        <w:t>: характеристика</w:t>
      </w:r>
    </w:p>
    <w:p w14:paraId="21A54B6C" w14:textId="172F4D52" w:rsidR="00FB37F6" w:rsidRPr="007F5D1F" w:rsidRDefault="00FB37F6" w:rsidP="007F5D1F">
      <w:pPr>
        <w:snapToGrid w:val="0"/>
        <w:jc w:val="both"/>
        <w:rPr>
          <w:rFonts w:ascii="Arial" w:hAnsi="Arial"/>
          <w:i/>
          <w:iCs/>
          <w:sz w:val="22"/>
          <w:szCs w:val="22"/>
        </w:rPr>
      </w:pPr>
      <w:r w:rsidRPr="007F5D1F">
        <w:rPr>
          <w:iCs/>
          <w:sz w:val="24"/>
          <w:szCs w:val="24"/>
        </w:rPr>
        <w:t>18.</w:t>
      </w:r>
      <w:r w:rsidRPr="00FB37F6">
        <w:rPr>
          <w:iCs/>
        </w:rPr>
        <w:t xml:space="preserve"> </w:t>
      </w:r>
      <w:r w:rsidR="007F5D1F" w:rsidRPr="007F5D1F">
        <w:rPr>
          <w:rStyle w:val="8"/>
          <w:sz w:val="24"/>
          <w:szCs w:val="24"/>
        </w:rPr>
        <w:t>Безробіття; часткове безробіття: характеристика</w:t>
      </w:r>
    </w:p>
    <w:p w14:paraId="072F21E9" w14:textId="23D23BE8" w:rsidR="00372DE5" w:rsidRPr="00E50144" w:rsidRDefault="00FB37F6" w:rsidP="00372DE5">
      <w:pPr>
        <w:pStyle w:val="af1"/>
        <w:snapToGrid w:val="0"/>
        <w:jc w:val="both"/>
      </w:pPr>
      <w:r w:rsidRPr="006C2825">
        <w:rPr>
          <w:iCs/>
        </w:rPr>
        <w:t xml:space="preserve">19. </w:t>
      </w:r>
      <w:r w:rsidR="00372DE5" w:rsidRPr="00E50144">
        <w:t xml:space="preserve">Що таке </w:t>
      </w:r>
      <w:r w:rsidR="00372DE5">
        <w:t>«</w:t>
      </w:r>
      <w:r w:rsidR="00372DE5" w:rsidRPr="00E50144">
        <w:rPr>
          <w:i/>
        </w:rPr>
        <w:t>межа малозабезпеченості</w:t>
      </w:r>
      <w:r w:rsidR="00372DE5">
        <w:t>»</w:t>
      </w:r>
      <w:r w:rsidR="00372DE5" w:rsidRPr="00E50144">
        <w:t xml:space="preserve">, </w:t>
      </w:r>
      <w:r w:rsidR="00372DE5">
        <w:t>«</w:t>
      </w:r>
      <w:r w:rsidR="00372DE5" w:rsidRPr="00E50144">
        <w:rPr>
          <w:i/>
          <w:iCs/>
        </w:rPr>
        <w:t>межа бідності</w:t>
      </w:r>
      <w:r w:rsidR="00372DE5">
        <w:t>»</w:t>
      </w:r>
      <w:r w:rsidR="00372DE5" w:rsidRPr="00E50144">
        <w:t xml:space="preserve"> та </w:t>
      </w:r>
      <w:r w:rsidR="00372DE5">
        <w:t>«</w:t>
      </w:r>
      <w:r w:rsidR="00372DE5" w:rsidRPr="00E50144">
        <w:rPr>
          <w:i/>
          <w:iCs/>
        </w:rPr>
        <w:t>прожитковий мінімум</w:t>
      </w:r>
      <w:r w:rsidR="00372DE5">
        <w:t>»</w:t>
      </w:r>
      <w:r w:rsidR="00372DE5" w:rsidRPr="00E50144">
        <w:t>? Як співвідносяться між собою ці поняття?</w:t>
      </w:r>
    </w:p>
    <w:p w14:paraId="293613D0" w14:textId="078FF6C8" w:rsidR="00FB37F6" w:rsidRPr="00FB37F6" w:rsidRDefault="00FB37F6" w:rsidP="00FB37F6">
      <w:pPr>
        <w:pStyle w:val="af1"/>
        <w:snapToGrid w:val="0"/>
        <w:jc w:val="both"/>
      </w:pPr>
      <w:r w:rsidRPr="00FB37F6">
        <w:rPr>
          <w:lang w:val="ru-RU"/>
        </w:rPr>
        <w:t xml:space="preserve">20. </w:t>
      </w:r>
      <w:r w:rsidR="006C2825" w:rsidRPr="006C2825">
        <w:rPr>
          <w:rStyle w:val="8"/>
        </w:rPr>
        <w:t>Види державних соціальних допомог залежно від соціального ризику</w:t>
      </w:r>
    </w:p>
    <w:p w14:paraId="1AA2DCE5" w14:textId="4CA3120B" w:rsidR="00FB37F6" w:rsidRPr="00D44651" w:rsidRDefault="00FB37F6" w:rsidP="00FB37F6">
      <w:pPr>
        <w:pStyle w:val="af1"/>
        <w:snapToGrid w:val="0"/>
        <w:jc w:val="both"/>
      </w:pPr>
      <w:r w:rsidRPr="00D44651">
        <w:t xml:space="preserve">21. </w:t>
      </w:r>
      <w:r w:rsidR="00D44651" w:rsidRPr="00D44651">
        <w:rPr>
          <w:rStyle w:val="8"/>
        </w:rPr>
        <w:t>Допомоги з забезпечення прожиття одиноких непрацездатних громадян з мінімальними доходами та інших малозабезпечених громадян</w:t>
      </w:r>
    </w:p>
    <w:p w14:paraId="7500F7DB" w14:textId="398C0929" w:rsidR="00FB37F6" w:rsidRPr="00FB37F6" w:rsidRDefault="00FB37F6" w:rsidP="00FB37F6">
      <w:pPr>
        <w:pStyle w:val="af1"/>
        <w:snapToGrid w:val="0"/>
        <w:jc w:val="both"/>
        <w:rPr>
          <w:i/>
          <w:iCs/>
        </w:rPr>
      </w:pPr>
      <w:r w:rsidRPr="00D44651">
        <w:rPr>
          <w:iCs/>
        </w:rPr>
        <w:t xml:space="preserve">22. </w:t>
      </w:r>
      <w:r w:rsidR="00D44651" w:rsidRPr="00D44651">
        <w:rPr>
          <w:rStyle w:val="8"/>
        </w:rPr>
        <w:t>Допомоги, які виплачуються у разі виникнення неординарних життєвих обставин</w:t>
      </w:r>
      <w:r w:rsidRPr="00FB37F6">
        <w:rPr>
          <w:i/>
          <w:iCs/>
        </w:rPr>
        <w:t xml:space="preserve"> </w:t>
      </w:r>
    </w:p>
    <w:p w14:paraId="41319561" w14:textId="3CEF9CE2" w:rsidR="00FB37F6" w:rsidRPr="00372DE5" w:rsidRDefault="00FB37F6" w:rsidP="00FB37F6">
      <w:pPr>
        <w:pStyle w:val="af1"/>
        <w:snapToGrid w:val="0"/>
        <w:jc w:val="both"/>
      </w:pPr>
      <w:r w:rsidRPr="00372DE5">
        <w:rPr>
          <w:lang w:val="ru-RU"/>
        </w:rPr>
        <w:t>23.</w:t>
      </w:r>
      <w:r w:rsidRPr="00FB37F6">
        <w:rPr>
          <w:i/>
          <w:iCs/>
          <w:lang w:val="ru-RU"/>
        </w:rPr>
        <w:t xml:space="preserve"> </w:t>
      </w:r>
      <w:proofErr w:type="spellStart"/>
      <w:r w:rsidR="00372DE5" w:rsidRPr="00372DE5">
        <w:rPr>
          <w:rStyle w:val="8"/>
          <w:lang w:val="ru-RU"/>
        </w:rPr>
        <w:t>Виникнення</w:t>
      </w:r>
      <w:proofErr w:type="spellEnd"/>
      <w:r w:rsidR="00372DE5" w:rsidRPr="00372DE5">
        <w:rPr>
          <w:rStyle w:val="8"/>
          <w:lang w:val="ru-RU"/>
        </w:rPr>
        <w:t xml:space="preserve"> та </w:t>
      </w:r>
      <w:proofErr w:type="spellStart"/>
      <w:r w:rsidR="00372DE5" w:rsidRPr="00372DE5">
        <w:rPr>
          <w:rStyle w:val="8"/>
          <w:lang w:val="ru-RU"/>
        </w:rPr>
        <w:t>розвиток</w:t>
      </w:r>
      <w:proofErr w:type="spellEnd"/>
      <w:r w:rsidR="00372DE5" w:rsidRPr="00372DE5">
        <w:rPr>
          <w:rStyle w:val="8"/>
          <w:lang w:val="ru-RU"/>
        </w:rPr>
        <w:t xml:space="preserve"> </w:t>
      </w:r>
      <w:proofErr w:type="spellStart"/>
      <w:r w:rsidR="00372DE5" w:rsidRPr="00372DE5">
        <w:rPr>
          <w:rStyle w:val="8"/>
          <w:lang w:val="ru-RU"/>
        </w:rPr>
        <w:t>пенсійної</w:t>
      </w:r>
      <w:proofErr w:type="spellEnd"/>
      <w:r w:rsidR="00372DE5" w:rsidRPr="00372DE5">
        <w:rPr>
          <w:rStyle w:val="8"/>
          <w:lang w:val="ru-RU"/>
        </w:rPr>
        <w:t xml:space="preserve"> </w:t>
      </w:r>
      <w:proofErr w:type="spellStart"/>
      <w:r w:rsidR="00372DE5" w:rsidRPr="00372DE5">
        <w:rPr>
          <w:rStyle w:val="8"/>
          <w:lang w:val="ru-RU"/>
        </w:rPr>
        <w:t>системи</w:t>
      </w:r>
      <w:proofErr w:type="spellEnd"/>
      <w:r w:rsidR="00372DE5" w:rsidRPr="00372DE5">
        <w:rPr>
          <w:rStyle w:val="8"/>
          <w:lang w:val="ru-RU"/>
        </w:rPr>
        <w:t xml:space="preserve"> в </w:t>
      </w:r>
      <w:proofErr w:type="spellStart"/>
      <w:r w:rsidR="00372DE5" w:rsidRPr="00372DE5">
        <w:rPr>
          <w:rStyle w:val="8"/>
          <w:lang w:val="ru-RU"/>
        </w:rPr>
        <w:t>Україні</w:t>
      </w:r>
      <w:proofErr w:type="spellEnd"/>
    </w:p>
    <w:p w14:paraId="263C77CA" w14:textId="2941AD01" w:rsidR="00FB37F6" w:rsidRPr="00372DE5" w:rsidRDefault="00FB37F6" w:rsidP="00FB37F6">
      <w:pPr>
        <w:pStyle w:val="af1"/>
        <w:snapToGrid w:val="0"/>
        <w:jc w:val="both"/>
      </w:pPr>
      <w:r w:rsidRPr="00FB37F6">
        <w:rPr>
          <w:lang w:val="ru-RU"/>
        </w:rPr>
        <w:t xml:space="preserve">24. </w:t>
      </w:r>
      <w:r w:rsidR="00372DE5" w:rsidRPr="00372DE5">
        <w:rPr>
          <w:rStyle w:val="8"/>
        </w:rPr>
        <w:t>Рівні системи пенсійного забезпечення</w:t>
      </w:r>
    </w:p>
    <w:p w14:paraId="78CC5A25" w14:textId="5A9F4121" w:rsidR="00FB37F6" w:rsidRPr="00372DE5" w:rsidRDefault="00FB37F6" w:rsidP="00FB37F6">
      <w:pPr>
        <w:pStyle w:val="af1"/>
        <w:snapToGrid w:val="0"/>
        <w:jc w:val="both"/>
      </w:pPr>
      <w:r w:rsidRPr="00FB37F6">
        <w:rPr>
          <w:iCs/>
          <w:lang w:val="ru-RU"/>
        </w:rPr>
        <w:t xml:space="preserve">25. </w:t>
      </w:r>
      <w:r w:rsidR="00372DE5" w:rsidRPr="00372DE5">
        <w:rPr>
          <w:rStyle w:val="8"/>
        </w:rPr>
        <w:t>Види пенсійного забезпечення за законодавством України</w:t>
      </w:r>
    </w:p>
    <w:p w14:paraId="52AB2E82" w14:textId="4AB1686C" w:rsidR="00FB37F6" w:rsidRPr="00372DE5" w:rsidRDefault="00FB37F6" w:rsidP="00FB37F6">
      <w:pPr>
        <w:pStyle w:val="af1"/>
        <w:snapToGrid w:val="0"/>
        <w:jc w:val="both"/>
      </w:pPr>
      <w:r w:rsidRPr="00FB37F6">
        <w:rPr>
          <w:iCs/>
        </w:rPr>
        <w:t xml:space="preserve">26. </w:t>
      </w:r>
      <w:r w:rsidR="00372DE5" w:rsidRPr="00372DE5">
        <w:rPr>
          <w:rStyle w:val="8"/>
        </w:rPr>
        <w:t>Характеристика етапів реформування української пенсійної системи</w:t>
      </w:r>
    </w:p>
    <w:p w14:paraId="0C240ED1" w14:textId="4DC497FD" w:rsidR="00FB37F6" w:rsidRPr="003F62F4" w:rsidRDefault="00FB37F6" w:rsidP="00FB37F6">
      <w:pPr>
        <w:pStyle w:val="af1"/>
        <w:snapToGrid w:val="0"/>
        <w:jc w:val="both"/>
      </w:pPr>
      <w:r w:rsidRPr="00FB37F6">
        <w:rPr>
          <w:lang w:val="ru-RU"/>
        </w:rPr>
        <w:t xml:space="preserve">27. </w:t>
      </w:r>
      <w:r w:rsidR="003F62F4" w:rsidRPr="003F62F4">
        <w:rPr>
          <w:rStyle w:val="8"/>
        </w:rPr>
        <w:t>Трудовий (страховий) стаж, його види та значення щодо права на пенсію</w:t>
      </w:r>
    </w:p>
    <w:p w14:paraId="5E591661" w14:textId="73534EA8" w:rsidR="00FB37F6" w:rsidRPr="003F62F4" w:rsidRDefault="00FB37F6" w:rsidP="00FB37F6">
      <w:pPr>
        <w:pStyle w:val="af1"/>
        <w:snapToGrid w:val="0"/>
        <w:jc w:val="both"/>
      </w:pPr>
      <w:r w:rsidRPr="00FB37F6">
        <w:rPr>
          <w:iCs/>
        </w:rPr>
        <w:t xml:space="preserve">28. </w:t>
      </w:r>
      <w:r w:rsidR="003F62F4" w:rsidRPr="003F62F4">
        <w:rPr>
          <w:rStyle w:val="8"/>
        </w:rPr>
        <w:t>Пенсії за віком: поняття, види, підстави призначення</w:t>
      </w:r>
    </w:p>
    <w:p w14:paraId="1ABC78C2" w14:textId="558285A1" w:rsidR="00FB37F6" w:rsidRPr="00FB37F6" w:rsidRDefault="00FB37F6" w:rsidP="00FB37F6">
      <w:pPr>
        <w:pStyle w:val="af1"/>
        <w:snapToGrid w:val="0"/>
        <w:jc w:val="both"/>
      </w:pPr>
      <w:r w:rsidRPr="00FB37F6">
        <w:rPr>
          <w:iCs/>
          <w:lang w:val="ru-RU"/>
        </w:rPr>
        <w:t xml:space="preserve">29. </w:t>
      </w:r>
      <w:r w:rsidR="003F62F4" w:rsidRPr="003F62F4">
        <w:rPr>
          <w:rStyle w:val="8"/>
        </w:rPr>
        <w:t>Пільгові умови призначення пенсії</w:t>
      </w:r>
      <w:r w:rsidR="003F62F4">
        <w:rPr>
          <w:rStyle w:val="8"/>
        </w:rPr>
        <w:t xml:space="preserve"> за віком</w:t>
      </w:r>
    </w:p>
    <w:p w14:paraId="4B716512" w14:textId="20F2EF8A" w:rsidR="00FB37F6" w:rsidRPr="00FB37F6" w:rsidRDefault="00FB37F6" w:rsidP="00FB37F6">
      <w:pPr>
        <w:pStyle w:val="af1"/>
        <w:snapToGrid w:val="0"/>
        <w:jc w:val="both"/>
        <w:rPr>
          <w:iCs/>
        </w:rPr>
      </w:pPr>
      <w:r w:rsidRPr="00FB37F6">
        <w:rPr>
          <w:iCs/>
          <w:lang w:val="ru-RU"/>
        </w:rPr>
        <w:t xml:space="preserve">30. </w:t>
      </w:r>
      <w:r w:rsidR="003F62F4" w:rsidRPr="003F62F4">
        <w:rPr>
          <w:rStyle w:val="8"/>
        </w:rPr>
        <w:t>Пенсії за віком при неповному стажі роботи</w:t>
      </w:r>
    </w:p>
    <w:p w14:paraId="583F3F06" w14:textId="6179920A" w:rsidR="00FB37F6" w:rsidRPr="000231C0" w:rsidRDefault="00FB37F6" w:rsidP="00FB37F6">
      <w:pPr>
        <w:pStyle w:val="af1"/>
        <w:snapToGrid w:val="0"/>
        <w:jc w:val="both"/>
      </w:pPr>
      <w:r w:rsidRPr="000231C0">
        <w:rPr>
          <w:iCs/>
        </w:rPr>
        <w:t xml:space="preserve">31. </w:t>
      </w:r>
      <w:r w:rsidR="000231C0" w:rsidRPr="000231C0">
        <w:rPr>
          <w:rStyle w:val="8"/>
        </w:rPr>
        <w:t>Пенсії по інвалідності: поняття, види</w:t>
      </w:r>
    </w:p>
    <w:p w14:paraId="0D61C112" w14:textId="7F574693" w:rsidR="00FB37F6" w:rsidRPr="00FB37F6" w:rsidRDefault="00FB37F6" w:rsidP="00FB37F6">
      <w:pPr>
        <w:pStyle w:val="af1"/>
        <w:snapToGrid w:val="0"/>
        <w:jc w:val="both"/>
      </w:pPr>
      <w:r w:rsidRPr="00FB37F6">
        <w:rPr>
          <w:iCs/>
          <w:lang w:val="ru-RU"/>
        </w:rPr>
        <w:t xml:space="preserve">32. </w:t>
      </w:r>
      <w:r w:rsidR="000231C0" w:rsidRPr="000231C0">
        <w:rPr>
          <w:rStyle w:val="8"/>
        </w:rPr>
        <w:t>Правила встановлення груп інвалідності</w:t>
      </w:r>
    </w:p>
    <w:p w14:paraId="7A3874A0" w14:textId="59E3AA70" w:rsidR="00FB37F6" w:rsidRPr="000231C0" w:rsidRDefault="00FB37F6" w:rsidP="00FB37F6">
      <w:pPr>
        <w:pStyle w:val="af1"/>
        <w:snapToGrid w:val="0"/>
        <w:jc w:val="both"/>
      </w:pPr>
      <w:r w:rsidRPr="000231C0">
        <w:t xml:space="preserve">33. </w:t>
      </w:r>
      <w:r w:rsidR="000231C0" w:rsidRPr="000231C0">
        <w:rPr>
          <w:rStyle w:val="8"/>
        </w:rPr>
        <w:t>Юридичні факти, що впливають на розмір пенсій по інвалідності</w:t>
      </w:r>
      <w:r w:rsidRPr="000231C0">
        <w:t xml:space="preserve"> </w:t>
      </w:r>
    </w:p>
    <w:p w14:paraId="6EC5123D" w14:textId="39966C57" w:rsidR="000231C0" w:rsidRPr="000231C0" w:rsidRDefault="00FB37F6" w:rsidP="000231C0">
      <w:pPr>
        <w:snapToGrid w:val="0"/>
        <w:jc w:val="both"/>
        <w:rPr>
          <w:sz w:val="24"/>
          <w:szCs w:val="24"/>
        </w:rPr>
      </w:pPr>
      <w:r w:rsidRPr="000231C0">
        <w:rPr>
          <w:iCs/>
          <w:sz w:val="24"/>
          <w:szCs w:val="24"/>
        </w:rPr>
        <w:t>34.</w:t>
      </w:r>
      <w:r w:rsidRPr="000231C0">
        <w:rPr>
          <w:iCs/>
        </w:rPr>
        <w:t xml:space="preserve"> </w:t>
      </w:r>
      <w:r w:rsidR="000231C0" w:rsidRPr="00E111A6">
        <w:rPr>
          <w:sz w:val="24"/>
          <w:szCs w:val="24"/>
        </w:rPr>
        <w:t>Призначення пенсії по інвалідності внаслідок трудового каліцтва</w:t>
      </w:r>
    </w:p>
    <w:p w14:paraId="2419F429" w14:textId="11872262" w:rsidR="00FB37F6" w:rsidRPr="000231C0" w:rsidRDefault="00FB37F6" w:rsidP="000231C0">
      <w:pPr>
        <w:snapToGrid w:val="0"/>
        <w:jc w:val="both"/>
        <w:rPr>
          <w:sz w:val="24"/>
          <w:szCs w:val="24"/>
        </w:rPr>
      </w:pPr>
      <w:r w:rsidRPr="000231C0">
        <w:rPr>
          <w:iCs/>
          <w:sz w:val="24"/>
          <w:szCs w:val="24"/>
        </w:rPr>
        <w:t>35.</w:t>
      </w:r>
      <w:r w:rsidRPr="000231C0">
        <w:rPr>
          <w:iCs/>
        </w:rPr>
        <w:t xml:space="preserve"> </w:t>
      </w:r>
      <w:r w:rsidR="000231C0" w:rsidRPr="00E111A6">
        <w:rPr>
          <w:sz w:val="24"/>
          <w:szCs w:val="24"/>
        </w:rPr>
        <w:t>Призначення пенсії по інвалідності внаслідок професійного захворювання</w:t>
      </w:r>
    </w:p>
    <w:p w14:paraId="30CA9201" w14:textId="6CA7C12E" w:rsidR="000231C0" w:rsidRPr="000231C0" w:rsidRDefault="00FB37F6" w:rsidP="000231C0">
      <w:pPr>
        <w:snapToGrid w:val="0"/>
        <w:jc w:val="both"/>
        <w:rPr>
          <w:sz w:val="24"/>
          <w:szCs w:val="24"/>
        </w:rPr>
      </w:pPr>
      <w:r w:rsidRPr="000231C0">
        <w:rPr>
          <w:iCs/>
          <w:sz w:val="24"/>
          <w:szCs w:val="24"/>
        </w:rPr>
        <w:t>36.</w:t>
      </w:r>
      <w:r w:rsidRPr="00FB37F6">
        <w:rPr>
          <w:iCs/>
        </w:rPr>
        <w:t xml:space="preserve"> </w:t>
      </w:r>
      <w:r w:rsidR="000231C0" w:rsidRPr="000231C0">
        <w:rPr>
          <w:sz w:val="24"/>
          <w:szCs w:val="24"/>
        </w:rPr>
        <w:t>Призначення пенсії по інвалідності (</w:t>
      </w:r>
      <w:r w:rsidR="000231C0" w:rsidRPr="00E111A6">
        <w:rPr>
          <w:sz w:val="24"/>
          <w:szCs w:val="24"/>
        </w:rPr>
        <w:t>побутовий</w:t>
      </w:r>
      <w:r w:rsidR="000231C0" w:rsidRPr="000231C0">
        <w:rPr>
          <w:sz w:val="24"/>
          <w:szCs w:val="24"/>
        </w:rPr>
        <w:t xml:space="preserve"> травматизм)</w:t>
      </w:r>
    </w:p>
    <w:p w14:paraId="4B992DE6" w14:textId="61DB8ADA" w:rsidR="00FB37F6" w:rsidRPr="00A90878" w:rsidRDefault="00FB37F6" w:rsidP="00FB37F6">
      <w:pPr>
        <w:pStyle w:val="af1"/>
        <w:snapToGrid w:val="0"/>
        <w:jc w:val="both"/>
      </w:pPr>
      <w:r w:rsidRPr="00FB37F6">
        <w:rPr>
          <w:iCs/>
          <w:lang w:val="ru-RU"/>
        </w:rPr>
        <w:t xml:space="preserve">37. </w:t>
      </w:r>
      <w:r w:rsidR="00A90878" w:rsidRPr="00A90878">
        <w:rPr>
          <w:rStyle w:val="8"/>
        </w:rPr>
        <w:t>Умови призначення пенсій по інвалідності</w:t>
      </w:r>
    </w:p>
    <w:p w14:paraId="4E82A213" w14:textId="783791B0" w:rsidR="00FB37F6" w:rsidRPr="00FB37F6" w:rsidRDefault="00FB37F6" w:rsidP="00FB37F6">
      <w:pPr>
        <w:pStyle w:val="af1"/>
        <w:snapToGrid w:val="0"/>
        <w:jc w:val="both"/>
      </w:pPr>
      <w:r w:rsidRPr="00FB37F6">
        <w:rPr>
          <w:iCs/>
          <w:lang w:val="ru-RU"/>
        </w:rPr>
        <w:t xml:space="preserve">38. </w:t>
      </w:r>
      <w:r w:rsidR="00A90878" w:rsidRPr="00A90878">
        <w:rPr>
          <w:rStyle w:val="8"/>
        </w:rPr>
        <w:t>Правила призначення пенсії у разі втрати годувальника</w:t>
      </w:r>
    </w:p>
    <w:p w14:paraId="1B2A2CC4" w14:textId="67F53766" w:rsidR="00A90878" w:rsidRPr="00A90878" w:rsidRDefault="00FB37F6" w:rsidP="00A90878">
      <w:pPr>
        <w:snapToGrid w:val="0"/>
        <w:jc w:val="both"/>
        <w:rPr>
          <w:rStyle w:val="8"/>
          <w:sz w:val="24"/>
          <w:szCs w:val="24"/>
          <w:lang w:val="ru-RU"/>
        </w:rPr>
      </w:pPr>
      <w:r w:rsidRPr="00A90878">
        <w:rPr>
          <w:sz w:val="24"/>
          <w:szCs w:val="24"/>
          <w:lang w:val="ru-RU"/>
        </w:rPr>
        <w:t>39.</w:t>
      </w:r>
      <w:r w:rsidRPr="00FB37F6">
        <w:rPr>
          <w:lang w:val="ru-RU"/>
        </w:rPr>
        <w:t xml:space="preserve"> </w:t>
      </w:r>
      <w:proofErr w:type="spellStart"/>
      <w:r w:rsidR="00A90878" w:rsidRPr="00A90878">
        <w:rPr>
          <w:rStyle w:val="8"/>
          <w:sz w:val="24"/>
          <w:szCs w:val="24"/>
          <w:lang w:val="ru-RU"/>
        </w:rPr>
        <w:t>Трудовий</w:t>
      </w:r>
      <w:proofErr w:type="spellEnd"/>
      <w:r w:rsidR="00A90878" w:rsidRPr="00A90878">
        <w:rPr>
          <w:rStyle w:val="8"/>
          <w:sz w:val="24"/>
          <w:szCs w:val="24"/>
          <w:lang w:val="ru-RU"/>
        </w:rPr>
        <w:t xml:space="preserve"> (</w:t>
      </w:r>
      <w:proofErr w:type="spellStart"/>
      <w:r w:rsidR="00A90878" w:rsidRPr="00A90878">
        <w:rPr>
          <w:rStyle w:val="8"/>
          <w:sz w:val="24"/>
          <w:szCs w:val="24"/>
          <w:lang w:val="ru-RU"/>
        </w:rPr>
        <w:t>страховий</w:t>
      </w:r>
      <w:proofErr w:type="spellEnd"/>
      <w:r w:rsidR="00A90878" w:rsidRPr="00A90878">
        <w:rPr>
          <w:rStyle w:val="8"/>
          <w:sz w:val="24"/>
          <w:szCs w:val="24"/>
          <w:lang w:val="ru-RU"/>
        </w:rPr>
        <w:t xml:space="preserve">) стаж </w:t>
      </w:r>
      <w:proofErr w:type="spellStart"/>
      <w:r w:rsidR="00A90878" w:rsidRPr="00A90878">
        <w:rPr>
          <w:rStyle w:val="8"/>
          <w:sz w:val="24"/>
          <w:szCs w:val="24"/>
          <w:lang w:val="ru-RU"/>
        </w:rPr>
        <w:t>померлого</w:t>
      </w:r>
      <w:proofErr w:type="spellEnd"/>
      <w:r w:rsidR="00A90878" w:rsidRPr="00A90878">
        <w:rPr>
          <w:rStyle w:val="8"/>
          <w:sz w:val="24"/>
          <w:szCs w:val="24"/>
          <w:lang w:val="ru-RU"/>
        </w:rPr>
        <w:t xml:space="preserve">, </w:t>
      </w:r>
      <w:proofErr w:type="spellStart"/>
      <w:r w:rsidR="00A90878" w:rsidRPr="00A90878">
        <w:rPr>
          <w:rStyle w:val="8"/>
          <w:sz w:val="24"/>
          <w:szCs w:val="24"/>
          <w:lang w:val="ru-RU"/>
        </w:rPr>
        <w:t>його</w:t>
      </w:r>
      <w:proofErr w:type="spellEnd"/>
      <w:r w:rsidR="00A90878" w:rsidRPr="00A90878">
        <w:rPr>
          <w:rStyle w:val="8"/>
          <w:sz w:val="24"/>
          <w:szCs w:val="24"/>
          <w:lang w:val="ru-RU"/>
        </w:rPr>
        <w:t xml:space="preserve"> </w:t>
      </w:r>
      <w:proofErr w:type="spellStart"/>
      <w:r w:rsidR="00A90878" w:rsidRPr="00A90878">
        <w:rPr>
          <w:rStyle w:val="8"/>
          <w:sz w:val="24"/>
          <w:szCs w:val="24"/>
          <w:lang w:val="ru-RU"/>
        </w:rPr>
        <w:t>значення</w:t>
      </w:r>
      <w:proofErr w:type="spellEnd"/>
      <w:r w:rsidR="00A90878" w:rsidRPr="00A90878">
        <w:rPr>
          <w:rStyle w:val="8"/>
          <w:sz w:val="24"/>
          <w:szCs w:val="24"/>
          <w:lang w:val="ru-RU"/>
        </w:rPr>
        <w:t xml:space="preserve"> у </w:t>
      </w:r>
      <w:proofErr w:type="spellStart"/>
      <w:r w:rsidR="00A90878" w:rsidRPr="00A90878">
        <w:rPr>
          <w:rStyle w:val="8"/>
          <w:sz w:val="24"/>
          <w:szCs w:val="24"/>
          <w:lang w:val="ru-RU"/>
        </w:rPr>
        <w:t>разі</w:t>
      </w:r>
      <w:proofErr w:type="spellEnd"/>
      <w:r w:rsidR="00A90878" w:rsidRPr="00A90878">
        <w:rPr>
          <w:rStyle w:val="8"/>
          <w:sz w:val="24"/>
          <w:szCs w:val="24"/>
          <w:lang w:val="ru-RU"/>
        </w:rPr>
        <w:t xml:space="preserve"> </w:t>
      </w:r>
      <w:proofErr w:type="spellStart"/>
      <w:r w:rsidR="00A90878" w:rsidRPr="00A90878">
        <w:rPr>
          <w:rStyle w:val="8"/>
          <w:sz w:val="24"/>
          <w:szCs w:val="24"/>
          <w:lang w:val="ru-RU"/>
        </w:rPr>
        <w:t>призначення</w:t>
      </w:r>
      <w:proofErr w:type="spellEnd"/>
      <w:r w:rsidR="00A90878" w:rsidRPr="00A90878">
        <w:rPr>
          <w:rStyle w:val="8"/>
          <w:sz w:val="24"/>
          <w:szCs w:val="24"/>
          <w:lang w:val="ru-RU"/>
        </w:rPr>
        <w:t xml:space="preserve"> </w:t>
      </w:r>
      <w:proofErr w:type="spellStart"/>
      <w:r w:rsidR="00A90878" w:rsidRPr="00A90878">
        <w:rPr>
          <w:rStyle w:val="8"/>
          <w:sz w:val="24"/>
          <w:szCs w:val="24"/>
          <w:lang w:val="ru-RU"/>
        </w:rPr>
        <w:t>пенсії</w:t>
      </w:r>
      <w:proofErr w:type="spellEnd"/>
    </w:p>
    <w:p w14:paraId="3C0BFD50" w14:textId="0D8A2A1A" w:rsidR="00FB37F6" w:rsidRPr="00A90878" w:rsidRDefault="00FB37F6" w:rsidP="00FB37F6">
      <w:pPr>
        <w:pStyle w:val="af1"/>
        <w:snapToGrid w:val="0"/>
        <w:jc w:val="both"/>
      </w:pPr>
      <w:r w:rsidRPr="00FB37F6">
        <w:rPr>
          <w:iCs/>
        </w:rPr>
        <w:t xml:space="preserve">40. </w:t>
      </w:r>
      <w:r w:rsidR="00A90878" w:rsidRPr="00A90878">
        <w:rPr>
          <w:rStyle w:val="8"/>
        </w:rPr>
        <w:t>Процедура звернення за призначенням пенсій</w:t>
      </w:r>
    </w:p>
    <w:p w14:paraId="68C3048D" w14:textId="51640FE2" w:rsidR="00A90878" w:rsidRPr="00A90878" w:rsidRDefault="00FB37F6" w:rsidP="00A90878">
      <w:pPr>
        <w:snapToGrid w:val="0"/>
        <w:jc w:val="both"/>
        <w:rPr>
          <w:rStyle w:val="8"/>
          <w:sz w:val="24"/>
          <w:szCs w:val="24"/>
        </w:rPr>
      </w:pPr>
      <w:r w:rsidRPr="00A90878">
        <w:rPr>
          <w:iCs/>
          <w:sz w:val="24"/>
          <w:szCs w:val="24"/>
          <w:lang w:val="ru-RU"/>
        </w:rPr>
        <w:t>41.</w:t>
      </w:r>
      <w:r w:rsidRPr="00FB37F6">
        <w:rPr>
          <w:iCs/>
          <w:lang w:val="ru-RU"/>
        </w:rPr>
        <w:t xml:space="preserve"> </w:t>
      </w:r>
      <w:r w:rsidR="00A90878" w:rsidRPr="00A90878">
        <w:rPr>
          <w:rStyle w:val="8"/>
          <w:sz w:val="24"/>
          <w:szCs w:val="24"/>
        </w:rPr>
        <w:t>Процедура призначення, перерахунку пенсій; виплата пенсій.</w:t>
      </w:r>
    </w:p>
    <w:p w14:paraId="62F2AC32" w14:textId="049A13D2" w:rsidR="00FB37F6" w:rsidRPr="00FB37F6" w:rsidRDefault="00FB37F6" w:rsidP="00FB37F6">
      <w:pPr>
        <w:pStyle w:val="af1"/>
        <w:snapToGrid w:val="0"/>
        <w:jc w:val="both"/>
      </w:pPr>
      <w:r w:rsidRPr="00FB37F6">
        <w:rPr>
          <w:lang w:val="ru-RU"/>
        </w:rPr>
        <w:t xml:space="preserve">42. </w:t>
      </w:r>
      <w:r w:rsidR="00FC3324" w:rsidRPr="00FC3324">
        <w:rPr>
          <w:rStyle w:val="8"/>
        </w:rPr>
        <w:t xml:space="preserve">Види трудової діяльності, що зараховуються </w:t>
      </w:r>
      <w:proofErr w:type="gramStart"/>
      <w:r w:rsidR="00FC3324" w:rsidRPr="00FC3324">
        <w:rPr>
          <w:rStyle w:val="8"/>
        </w:rPr>
        <w:t>до стажу</w:t>
      </w:r>
      <w:proofErr w:type="gramEnd"/>
      <w:r w:rsidR="00FC3324" w:rsidRPr="00FC3324">
        <w:rPr>
          <w:rStyle w:val="8"/>
        </w:rPr>
        <w:t xml:space="preserve"> роботи, який дає право на трудову пенсію</w:t>
      </w:r>
      <w:r w:rsidR="00FC3324">
        <w:rPr>
          <w:rStyle w:val="8"/>
          <w:rFonts w:ascii="Arial" w:hAnsi="Arial"/>
          <w:i/>
          <w:iCs/>
          <w:sz w:val="22"/>
          <w:szCs w:val="22"/>
        </w:rPr>
        <w:t xml:space="preserve">. </w:t>
      </w:r>
    </w:p>
    <w:p w14:paraId="12C4DDE6" w14:textId="37E9CC63" w:rsidR="00FB37F6" w:rsidRPr="00FB37F6" w:rsidRDefault="00FB37F6" w:rsidP="00FB37F6">
      <w:pPr>
        <w:pStyle w:val="af1"/>
        <w:snapToGrid w:val="0"/>
        <w:jc w:val="both"/>
      </w:pPr>
      <w:r w:rsidRPr="00FB37F6">
        <w:rPr>
          <w:lang w:val="ru-RU"/>
        </w:rPr>
        <w:t xml:space="preserve">43. </w:t>
      </w:r>
      <w:r w:rsidR="00FC3324" w:rsidRPr="00FC3324">
        <w:rPr>
          <w:rStyle w:val="8"/>
        </w:rPr>
        <w:t>Пільги при обчисленні стажу за окремі періоди роботи</w:t>
      </w:r>
      <w:r w:rsidR="00FC3324">
        <w:rPr>
          <w:rStyle w:val="8"/>
          <w:rFonts w:ascii="Arial" w:hAnsi="Arial"/>
          <w:i/>
          <w:iCs/>
          <w:sz w:val="22"/>
          <w:szCs w:val="22"/>
        </w:rPr>
        <w:t>.</w:t>
      </w:r>
    </w:p>
    <w:p w14:paraId="25816AF7" w14:textId="7616F240" w:rsidR="00FB37F6" w:rsidRPr="00FB37F6" w:rsidRDefault="00FB37F6" w:rsidP="00FB37F6">
      <w:pPr>
        <w:pStyle w:val="af1"/>
        <w:snapToGrid w:val="0"/>
        <w:jc w:val="both"/>
      </w:pPr>
      <w:r w:rsidRPr="00FC3324">
        <w:t xml:space="preserve">44. </w:t>
      </w:r>
      <w:r w:rsidR="00FC3324" w:rsidRPr="00FC3324">
        <w:rPr>
          <w:rStyle w:val="8"/>
        </w:rPr>
        <w:t>Порядок підтвердження стажу роботи</w:t>
      </w:r>
    </w:p>
    <w:p w14:paraId="70F15839" w14:textId="08BD50D2" w:rsidR="00FB37F6" w:rsidRPr="00FB37F6" w:rsidRDefault="00FB37F6" w:rsidP="00FB37F6">
      <w:pPr>
        <w:pStyle w:val="af1"/>
        <w:snapToGrid w:val="0"/>
        <w:jc w:val="both"/>
        <w:rPr>
          <w:iCs/>
        </w:rPr>
      </w:pPr>
      <w:r w:rsidRPr="00FB37F6">
        <w:t xml:space="preserve">45. </w:t>
      </w:r>
      <w:r w:rsidR="00FC3324" w:rsidRPr="00FC3324">
        <w:rPr>
          <w:rStyle w:val="8"/>
        </w:rPr>
        <w:t>Види оплати праці, що враховуються при обчисленні пенсій</w:t>
      </w:r>
    </w:p>
    <w:p w14:paraId="65FAF36C" w14:textId="2DE296A0" w:rsidR="00FC3324" w:rsidRPr="00FB37F6" w:rsidRDefault="00FB37F6" w:rsidP="00FC3324">
      <w:pPr>
        <w:pStyle w:val="af1"/>
        <w:snapToGrid w:val="0"/>
        <w:jc w:val="both"/>
        <w:rPr>
          <w:iCs/>
        </w:rPr>
      </w:pPr>
      <w:r w:rsidRPr="00FB37F6">
        <w:rPr>
          <w:iCs/>
        </w:rPr>
        <w:t xml:space="preserve">46. </w:t>
      </w:r>
      <w:r w:rsidR="00FC3324" w:rsidRPr="00FC3324">
        <w:rPr>
          <w:rStyle w:val="8"/>
        </w:rPr>
        <w:t>Правила нарахування надбавок і підвищення пенсій певним категоріям громадян</w:t>
      </w:r>
    </w:p>
    <w:p w14:paraId="27E0D739" w14:textId="675954CB" w:rsidR="00FB37F6" w:rsidRPr="00FB37F6" w:rsidRDefault="00FB37F6" w:rsidP="00FB37F6">
      <w:pPr>
        <w:pStyle w:val="af1"/>
        <w:snapToGrid w:val="0"/>
        <w:jc w:val="both"/>
        <w:rPr>
          <w:iCs/>
        </w:rPr>
      </w:pPr>
    </w:p>
    <w:p w14:paraId="77AD75A7" w14:textId="525489E4" w:rsidR="00FB37F6" w:rsidRPr="00FB37F6" w:rsidRDefault="00FB37F6" w:rsidP="00FB37F6">
      <w:pPr>
        <w:pStyle w:val="af1"/>
        <w:snapToGrid w:val="0"/>
        <w:jc w:val="both"/>
        <w:rPr>
          <w:iCs/>
        </w:rPr>
      </w:pPr>
      <w:r w:rsidRPr="00FB37F6">
        <w:rPr>
          <w:bCs/>
          <w:iCs/>
          <w:lang w:val="ru-RU"/>
        </w:rPr>
        <w:t>4</w:t>
      </w:r>
      <w:r w:rsidR="00FC3324">
        <w:rPr>
          <w:bCs/>
          <w:iCs/>
          <w:lang w:val="ru-RU"/>
        </w:rPr>
        <w:t>7</w:t>
      </w:r>
      <w:r w:rsidRPr="00FB37F6">
        <w:rPr>
          <w:bCs/>
          <w:iCs/>
          <w:lang w:val="ru-RU"/>
        </w:rPr>
        <w:t xml:space="preserve">. </w:t>
      </w:r>
      <w:proofErr w:type="spellStart"/>
      <w:r w:rsidR="00FC3324" w:rsidRPr="00FC3324">
        <w:rPr>
          <w:rStyle w:val="8"/>
          <w:lang w:val="ru-RU"/>
        </w:rPr>
        <w:t>Правове</w:t>
      </w:r>
      <w:proofErr w:type="spellEnd"/>
      <w:r w:rsidR="00FC3324" w:rsidRPr="00FC3324">
        <w:rPr>
          <w:rStyle w:val="8"/>
          <w:lang w:val="ru-RU"/>
        </w:rPr>
        <w:t xml:space="preserve"> </w:t>
      </w:r>
      <w:proofErr w:type="spellStart"/>
      <w:r w:rsidR="00FC3324" w:rsidRPr="00FC3324">
        <w:rPr>
          <w:rStyle w:val="8"/>
          <w:lang w:val="ru-RU"/>
        </w:rPr>
        <w:t>регулювання</w:t>
      </w:r>
      <w:proofErr w:type="spellEnd"/>
      <w:r w:rsidR="00FC3324" w:rsidRPr="00FC3324">
        <w:rPr>
          <w:rStyle w:val="8"/>
          <w:lang w:val="ru-RU"/>
        </w:rPr>
        <w:t xml:space="preserve"> </w:t>
      </w:r>
      <w:proofErr w:type="spellStart"/>
      <w:r w:rsidR="00FC3324" w:rsidRPr="00FC3324">
        <w:rPr>
          <w:rStyle w:val="8"/>
          <w:lang w:val="ru-RU"/>
        </w:rPr>
        <w:t>соціальних</w:t>
      </w:r>
      <w:proofErr w:type="spellEnd"/>
      <w:r w:rsidR="00FC3324" w:rsidRPr="00FC3324">
        <w:rPr>
          <w:rStyle w:val="8"/>
          <w:lang w:val="ru-RU"/>
        </w:rPr>
        <w:t xml:space="preserve"> </w:t>
      </w:r>
      <w:proofErr w:type="spellStart"/>
      <w:r w:rsidR="00FC3324" w:rsidRPr="00FC3324">
        <w:rPr>
          <w:rStyle w:val="8"/>
          <w:lang w:val="ru-RU"/>
        </w:rPr>
        <w:t>пенсій</w:t>
      </w:r>
      <w:proofErr w:type="spellEnd"/>
    </w:p>
    <w:p w14:paraId="4A9EF937" w14:textId="77777777" w:rsidR="00FC3324" w:rsidRDefault="00FC3324" w:rsidP="00ED5EB8">
      <w:pPr>
        <w:spacing w:after="120" w:line="240" w:lineRule="auto"/>
        <w:jc w:val="right"/>
        <w:rPr>
          <w:b/>
          <w:sz w:val="24"/>
          <w:szCs w:val="24"/>
        </w:rPr>
      </w:pPr>
    </w:p>
    <w:p w14:paraId="6C688B37" w14:textId="120450DD" w:rsidR="00ED5EB8" w:rsidRPr="00ED5EB8" w:rsidRDefault="00ED5EB8" w:rsidP="00ED5EB8">
      <w:pPr>
        <w:spacing w:after="120" w:line="240" w:lineRule="auto"/>
        <w:jc w:val="right"/>
        <w:rPr>
          <w:b/>
          <w:sz w:val="24"/>
          <w:szCs w:val="24"/>
        </w:rPr>
      </w:pPr>
      <w:r w:rsidRPr="00ED5EB8">
        <w:rPr>
          <w:b/>
          <w:sz w:val="24"/>
          <w:szCs w:val="24"/>
        </w:rPr>
        <w:t>Додаток Б</w:t>
      </w:r>
    </w:p>
    <w:p w14:paraId="01B1BA1D" w14:textId="01EC1623" w:rsidR="00ED5EB8" w:rsidRPr="00ED5EB8" w:rsidRDefault="00ED5EB8" w:rsidP="00ED5EB8">
      <w:pPr>
        <w:spacing w:after="120" w:line="240" w:lineRule="auto"/>
        <w:jc w:val="center"/>
        <w:rPr>
          <w:b/>
          <w:sz w:val="24"/>
          <w:szCs w:val="24"/>
        </w:rPr>
      </w:pPr>
      <w:r w:rsidRPr="00ED5EB8">
        <w:rPr>
          <w:b/>
          <w:sz w:val="24"/>
          <w:szCs w:val="24"/>
        </w:rPr>
        <w:t xml:space="preserve">Завдання для </w:t>
      </w:r>
      <w:r w:rsidR="003F7A32">
        <w:rPr>
          <w:b/>
          <w:sz w:val="24"/>
          <w:szCs w:val="24"/>
        </w:rPr>
        <w:t xml:space="preserve">Модульної Контрольної Роботи (для студентів заочної форми навчання - </w:t>
      </w:r>
      <w:r w:rsidRPr="00ED5EB8">
        <w:rPr>
          <w:b/>
          <w:sz w:val="24"/>
          <w:szCs w:val="24"/>
        </w:rPr>
        <w:t xml:space="preserve">Домашньої </w:t>
      </w:r>
      <w:r w:rsidR="00D94584">
        <w:rPr>
          <w:b/>
          <w:sz w:val="24"/>
          <w:szCs w:val="24"/>
        </w:rPr>
        <w:t>К</w:t>
      </w:r>
      <w:r w:rsidRPr="00ED5EB8">
        <w:rPr>
          <w:b/>
          <w:sz w:val="24"/>
          <w:szCs w:val="24"/>
        </w:rPr>
        <w:t xml:space="preserve">онтрольної </w:t>
      </w:r>
      <w:r w:rsidR="00D94584">
        <w:rPr>
          <w:b/>
          <w:sz w:val="24"/>
          <w:szCs w:val="24"/>
        </w:rPr>
        <w:t>Р</w:t>
      </w:r>
      <w:r w:rsidRPr="00ED5EB8">
        <w:rPr>
          <w:b/>
          <w:sz w:val="24"/>
          <w:szCs w:val="24"/>
        </w:rPr>
        <w:t>оботи</w:t>
      </w:r>
      <w:r w:rsidR="003F7A32">
        <w:rPr>
          <w:b/>
          <w:sz w:val="24"/>
          <w:szCs w:val="24"/>
        </w:rPr>
        <w:t>)</w:t>
      </w:r>
    </w:p>
    <w:p w14:paraId="1A3DAB33" w14:textId="5827D378" w:rsidR="00ED5EB8" w:rsidRPr="00994911" w:rsidRDefault="00E24D5B" w:rsidP="00994911">
      <w:pPr>
        <w:spacing w:after="120" w:line="240" w:lineRule="auto"/>
        <w:jc w:val="center"/>
        <w:rPr>
          <w:rStyle w:val="5"/>
          <w:b/>
          <w:sz w:val="24"/>
          <w:szCs w:val="24"/>
        </w:rPr>
      </w:pPr>
      <w:r w:rsidRPr="008C47E6">
        <w:rPr>
          <w:b/>
          <w:sz w:val="24"/>
          <w:szCs w:val="24"/>
          <w:u w:val="single"/>
        </w:rPr>
        <w:t>Варіант № 1</w:t>
      </w:r>
      <w:r>
        <w:rPr>
          <w:b/>
          <w:sz w:val="24"/>
          <w:szCs w:val="24"/>
        </w:rPr>
        <w:t xml:space="preserve"> </w:t>
      </w:r>
      <w:r w:rsidRPr="00E24D5B">
        <w:rPr>
          <w:sz w:val="24"/>
          <w:szCs w:val="24"/>
        </w:rPr>
        <w:t>(</w:t>
      </w:r>
      <w:r w:rsidRPr="00E24D5B">
        <w:rPr>
          <w:rStyle w:val="5"/>
          <w:rFonts w:eastAsia="Times New Roman"/>
          <w:bCs/>
          <w:color w:val="000000"/>
          <w:spacing w:val="-4"/>
          <w:sz w:val="24"/>
          <w:szCs w:val="24"/>
        </w:rPr>
        <w:t xml:space="preserve">виконують студенти, прізвище яких за списком у журналі академічної групи є 1, </w:t>
      </w:r>
      <w:r w:rsidR="003F7A32">
        <w:rPr>
          <w:rStyle w:val="5"/>
          <w:rFonts w:eastAsia="Times New Roman"/>
          <w:bCs/>
          <w:color w:val="000000"/>
          <w:spacing w:val="-4"/>
          <w:sz w:val="24"/>
          <w:szCs w:val="24"/>
        </w:rPr>
        <w:t>3</w:t>
      </w:r>
      <w:r w:rsidRPr="00E24D5B">
        <w:rPr>
          <w:rStyle w:val="5"/>
          <w:rFonts w:eastAsia="Times New Roman"/>
          <w:bCs/>
          <w:color w:val="000000"/>
          <w:spacing w:val="-4"/>
          <w:sz w:val="24"/>
          <w:szCs w:val="24"/>
        </w:rPr>
        <w:t xml:space="preserve">, </w:t>
      </w:r>
      <w:r w:rsidR="003F7A32">
        <w:rPr>
          <w:rStyle w:val="5"/>
          <w:rFonts w:eastAsia="Times New Roman"/>
          <w:bCs/>
          <w:color w:val="000000"/>
          <w:spacing w:val="-4"/>
          <w:sz w:val="24"/>
          <w:szCs w:val="24"/>
        </w:rPr>
        <w:t>5</w:t>
      </w:r>
      <w:r w:rsidRPr="00E24D5B">
        <w:rPr>
          <w:rStyle w:val="5"/>
          <w:rFonts w:eastAsia="Times New Roman"/>
          <w:bCs/>
          <w:color w:val="000000"/>
          <w:spacing w:val="-4"/>
          <w:sz w:val="24"/>
          <w:szCs w:val="24"/>
        </w:rPr>
        <w:t>,</w:t>
      </w:r>
      <w:r w:rsidR="003F7A32">
        <w:rPr>
          <w:rStyle w:val="5"/>
          <w:rFonts w:eastAsia="Times New Roman"/>
          <w:bCs/>
          <w:color w:val="000000"/>
          <w:spacing w:val="-4"/>
          <w:sz w:val="24"/>
          <w:szCs w:val="24"/>
        </w:rPr>
        <w:t xml:space="preserve"> 7,</w:t>
      </w:r>
      <w:r w:rsidRPr="00E24D5B">
        <w:rPr>
          <w:rStyle w:val="5"/>
          <w:rFonts w:eastAsia="Times New Roman"/>
          <w:bCs/>
          <w:color w:val="000000"/>
          <w:spacing w:val="-4"/>
          <w:sz w:val="24"/>
          <w:szCs w:val="24"/>
        </w:rPr>
        <w:t xml:space="preserve"> </w:t>
      </w:r>
      <w:r w:rsidR="003F7A32">
        <w:rPr>
          <w:rStyle w:val="5"/>
          <w:rFonts w:eastAsia="Times New Roman"/>
          <w:bCs/>
          <w:color w:val="000000"/>
          <w:spacing w:val="-4"/>
          <w:sz w:val="24"/>
          <w:szCs w:val="24"/>
        </w:rPr>
        <w:t>9</w:t>
      </w:r>
      <w:r w:rsidRPr="00E24D5B">
        <w:rPr>
          <w:rStyle w:val="5"/>
          <w:rFonts w:eastAsia="Times New Roman"/>
          <w:bCs/>
          <w:color w:val="000000"/>
          <w:spacing w:val="-4"/>
          <w:sz w:val="24"/>
          <w:szCs w:val="24"/>
        </w:rPr>
        <w:t>, 1</w:t>
      </w:r>
      <w:r w:rsidR="003F7A32">
        <w:rPr>
          <w:rStyle w:val="5"/>
          <w:rFonts w:eastAsia="Times New Roman"/>
          <w:bCs/>
          <w:color w:val="000000"/>
          <w:spacing w:val="-4"/>
          <w:sz w:val="24"/>
          <w:szCs w:val="24"/>
        </w:rPr>
        <w:t>1</w:t>
      </w:r>
      <w:r w:rsidRPr="00E24D5B">
        <w:rPr>
          <w:rStyle w:val="5"/>
          <w:rFonts w:eastAsia="Times New Roman"/>
          <w:bCs/>
          <w:color w:val="000000"/>
          <w:spacing w:val="-4"/>
          <w:sz w:val="24"/>
          <w:szCs w:val="24"/>
        </w:rPr>
        <w:t>, 1</w:t>
      </w:r>
      <w:r w:rsidR="003F7A32">
        <w:rPr>
          <w:rStyle w:val="5"/>
          <w:rFonts w:eastAsia="Times New Roman"/>
          <w:bCs/>
          <w:color w:val="000000"/>
          <w:spacing w:val="-4"/>
          <w:sz w:val="24"/>
          <w:szCs w:val="24"/>
        </w:rPr>
        <w:t>3</w:t>
      </w:r>
      <w:r w:rsidRPr="00E24D5B">
        <w:rPr>
          <w:rStyle w:val="5"/>
          <w:rFonts w:eastAsia="Times New Roman"/>
          <w:bCs/>
          <w:color w:val="000000"/>
          <w:spacing w:val="-4"/>
          <w:sz w:val="24"/>
          <w:szCs w:val="24"/>
        </w:rPr>
        <w:t>, 1</w:t>
      </w:r>
      <w:r w:rsidR="003F7A32">
        <w:rPr>
          <w:rStyle w:val="5"/>
          <w:rFonts w:eastAsia="Times New Roman"/>
          <w:bCs/>
          <w:color w:val="000000"/>
          <w:spacing w:val="-4"/>
          <w:sz w:val="24"/>
          <w:szCs w:val="24"/>
        </w:rPr>
        <w:t>5</w:t>
      </w:r>
      <w:r w:rsidRPr="00E24D5B">
        <w:rPr>
          <w:rStyle w:val="5"/>
          <w:rFonts w:eastAsia="Times New Roman"/>
          <w:bCs/>
          <w:color w:val="000000"/>
          <w:spacing w:val="-4"/>
          <w:sz w:val="24"/>
          <w:szCs w:val="24"/>
        </w:rPr>
        <w:t xml:space="preserve">, </w:t>
      </w:r>
      <w:r w:rsidR="003F7A32">
        <w:rPr>
          <w:rStyle w:val="5"/>
          <w:rFonts w:eastAsia="Times New Roman"/>
          <w:bCs/>
          <w:color w:val="000000"/>
          <w:spacing w:val="-4"/>
          <w:sz w:val="24"/>
          <w:szCs w:val="24"/>
        </w:rPr>
        <w:t>17</w:t>
      </w:r>
      <w:r w:rsidRPr="00E24D5B">
        <w:rPr>
          <w:rStyle w:val="5"/>
          <w:rFonts w:eastAsia="Times New Roman"/>
          <w:bCs/>
          <w:color w:val="000000"/>
          <w:spacing w:val="-4"/>
          <w:sz w:val="24"/>
          <w:szCs w:val="24"/>
        </w:rPr>
        <w:t xml:space="preserve">, </w:t>
      </w:r>
      <w:r w:rsidR="003F7A32">
        <w:rPr>
          <w:rStyle w:val="5"/>
          <w:rFonts w:eastAsia="Times New Roman"/>
          <w:bCs/>
          <w:color w:val="000000"/>
          <w:spacing w:val="-4"/>
          <w:sz w:val="24"/>
          <w:szCs w:val="24"/>
        </w:rPr>
        <w:t xml:space="preserve">19, 21, 23, </w:t>
      </w:r>
      <w:r w:rsidRPr="00E24D5B">
        <w:rPr>
          <w:rStyle w:val="5"/>
          <w:rFonts w:eastAsia="Times New Roman"/>
          <w:bCs/>
          <w:color w:val="000000"/>
          <w:spacing w:val="-4"/>
          <w:sz w:val="24"/>
          <w:szCs w:val="24"/>
        </w:rPr>
        <w:t>25 ...)</w:t>
      </w:r>
    </w:p>
    <w:p w14:paraId="3183B7FD" w14:textId="3AA193D5" w:rsidR="00E24D5B" w:rsidRPr="008C47E6" w:rsidRDefault="00E24D5B" w:rsidP="003F7A32">
      <w:pPr>
        <w:snapToGrid w:val="0"/>
        <w:jc w:val="both"/>
        <w:rPr>
          <w:sz w:val="24"/>
          <w:szCs w:val="24"/>
        </w:rPr>
      </w:pPr>
      <w:r w:rsidRPr="008C47E6">
        <w:rPr>
          <w:b/>
          <w:bCs/>
          <w:sz w:val="24"/>
          <w:szCs w:val="24"/>
        </w:rPr>
        <w:t xml:space="preserve">Задача № 1. </w:t>
      </w:r>
      <w:r w:rsidR="003F7A32" w:rsidRPr="003F7A32">
        <w:rPr>
          <w:sz w:val="24"/>
          <w:szCs w:val="24"/>
        </w:rPr>
        <w:t>К</w:t>
      </w:r>
      <w:r w:rsidR="003F7A32">
        <w:rPr>
          <w:sz w:val="24"/>
          <w:szCs w:val="24"/>
        </w:rPr>
        <w:t>сенія</w:t>
      </w:r>
      <w:r w:rsidR="003F7A32" w:rsidRPr="003F7A32">
        <w:rPr>
          <w:sz w:val="24"/>
          <w:szCs w:val="24"/>
        </w:rPr>
        <w:t xml:space="preserve"> </w:t>
      </w:r>
      <w:proofErr w:type="spellStart"/>
      <w:r w:rsidR="003F7A32" w:rsidRPr="003F7A32">
        <w:rPr>
          <w:sz w:val="24"/>
          <w:szCs w:val="24"/>
        </w:rPr>
        <w:t>М</w:t>
      </w:r>
      <w:r w:rsidR="003F7A32">
        <w:rPr>
          <w:sz w:val="24"/>
          <w:szCs w:val="24"/>
        </w:rPr>
        <w:t>очалкіна</w:t>
      </w:r>
      <w:proofErr w:type="spellEnd"/>
      <w:r w:rsidR="003F7A32" w:rsidRPr="003F7A32">
        <w:rPr>
          <w:sz w:val="24"/>
          <w:szCs w:val="24"/>
        </w:rPr>
        <w:t xml:space="preserve"> має невістку, яка навчається в Німеччині. На даний час невістка вагітна, буде народжувати у травні</w:t>
      </w:r>
      <w:r w:rsidR="003F7A32">
        <w:rPr>
          <w:sz w:val="24"/>
          <w:szCs w:val="24"/>
        </w:rPr>
        <w:t xml:space="preserve"> </w:t>
      </w:r>
      <w:r w:rsidR="003F7A32" w:rsidRPr="003F7A32">
        <w:rPr>
          <w:sz w:val="24"/>
          <w:szCs w:val="24"/>
        </w:rPr>
        <w:t>- червні 20</w:t>
      </w:r>
      <w:r w:rsidR="003F7A32">
        <w:rPr>
          <w:sz w:val="24"/>
          <w:szCs w:val="24"/>
        </w:rPr>
        <w:t>21</w:t>
      </w:r>
      <w:r w:rsidR="003F7A32" w:rsidRPr="003F7A32">
        <w:rPr>
          <w:sz w:val="24"/>
          <w:szCs w:val="24"/>
        </w:rPr>
        <w:t xml:space="preserve"> року, скоріше за все у Німеччині. Чи може невістка розраховувати на одноразову допомогу при народженні дитини від держави Україна? Чи потрібні для цього документи з Німеччини?</w:t>
      </w:r>
    </w:p>
    <w:p w14:paraId="253645A5" w14:textId="688B47D2" w:rsidR="00994911" w:rsidRPr="008C47E6" w:rsidRDefault="00994911" w:rsidP="00E24D5B">
      <w:pPr>
        <w:spacing w:after="120" w:line="240" w:lineRule="auto"/>
        <w:jc w:val="both"/>
        <w:rPr>
          <w:sz w:val="24"/>
          <w:szCs w:val="24"/>
        </w:rPr>
      </w:pPr>
      <w:r w:rsidRPr="008C47E6">
        <w:rPr>
          <w:b/>
          <w:bCs/>
          <w:sz w:val="24"/>
          <w:szCs w:val="24"/>
        </w:rPr>
        <w:t xml:space="preserve">Задача № 2. </w:t>
      </w:r>
      <w:r w:rsidR="00CB7FFA" w:rsidRPr="00CB7FFA">
        <w:rPr>
          <w:sz w:val="24"/>
          <w:szCs w:val="24"/>
        </w:rPr>
        <w:t>З</w:t>
      </w:r>
      <w:r w:rsidR="00CB7FFA">
        <w:rPr>
          <w:sz w:val="24"/>
          <w:szCs w:val="24"/>
        </w:rPr>
        <w:t>иновій</w:t>
      </w:r>
      <w:r w:rsidR="00CB7FFA" w:rsidRPr="00CB7FFA">
        <w:rPr>
          <w:sz w:val="24"/>
          <w:szCs w:val="24"/>
        </w:rPr>
        <w:t xml:space="preserve"> </w:t>
      </w:r>
      <w:r w:rsidR="00CB7FFA">
        <w:rPr>
          <w:sz w:val="24"/>
          <w:szCs w:val="24"/>
        </w:rPr>
        <w:t>Кулик</w:t>
      </w:r>
      <w:r w:rsidR="00CB7FFA" w:rsidRPr="00CB7FFA">
        <w:rPr>
          <w:sz w:val="24"/>
          <w:szCs w:val="24"/>
        </w:rPr>
        <w:t xml:space="preserve"> їхав з роботи на службовій машині, яка належить підприємству, де  він працює. У зв</w:t>
      </w:r>
      <w:r w:rsidR="00CB7FFA">
        <w:rPr>
          <w:sz w:val="24"/>
          <w:szCs w:val="24"/>
        </w:rPr>
        <w:t>’</w:t>
      </w:r>
      <w:r w:rsidR="00CB7FFA" w:rsidRPr="00CB7FFA">
        <w:rPr>
          <w:sz w:val="24"/>
          <w:szCs w:val="24"/>
        </w:rPr>
        <w:t xml:space="preserve">язку з незадовільним станом транспортного засобу </w:t>
      </w:r>
      <w:r w:rsidR="00CB7FFA">
        <w:rPr>
          <w:sz w:val="24"/>
          <w:szCs w:val="24"/>
        </w:rPr>
        <w:t>Кулик</w:t>
      </w:r>
      <w:r w:rsidR="00CB7FFA" w:rsidRPr="00CB7FFA">
        <w:rPr>
          <w:sz w:val="24"/>
          <w:szCs w:val="24"/>
        </w:rPr>
        <w:t xml:space="preserve"> потрапив в автомобільну аварію і отримав травму. Чи зможе </w:t>
      </w:r>
      <w:r w:rsidR="00CB7FFA">
        <w:rPr>
          <w:sz w:val="24"/>
          <w:szCs w:val="24"/>
        </w:rPr>
        <w:t>Кулик</w:t>
      </w:r>
      <w:r w:rsidR="00CB7FFA" w:rsidRPr="00CB7FFA">
        <w:rPr>
          <w:sz w:val="24"/>
          <w:szCs w:val="24"/>
        </w:rPr>
        <w:t xml:space="preserve"> отримати компенсацію за нещасний випадок на виробництві? Якщо так, то який порядок її отримання?</w:t>
      </w:r>
    </w:p>
    <w:p w14:paraId="6EAA2F65" w14:textId="37E63B76" w:rsidR="00994911" w:rsidRDefault="00994911" w:rsidP="00CB7FFA">
      <w:pPr>
        <w:snapToGrid w:val="0"/>
        <w:jc w:val="both"/>
        <w:rPr>
          <w:sz w:val="24"/>
          <w:szCs w:val="24"/>
        </w:rPr>
      </w:pPr>
      <w:r w:rsidRPr="008C47E6">
        <w:rPr>
          <w:b/>
          <w:bCs/>
          <w:sz w:val="24"/>
          <w:szCs w:val="24"/>
        </w:rPr>
        <w:t xml:space="preserve">Задача № 3. </w:t>
      </w:r>
      <w:r w:rsidR="00CB7FFA" w:rsidRPr="00CB7FFA">
        <w:rPr>
          <w:sz w:val="24"/>
          <w:szCs w:val="24"/>
        </w:rPr>
        <w:t>Після смерті чоловіка О</w:t>
      </w:r>
      <w:r w:rsidR="00CB7FFA">
        <w:rPr>
          <w:sz w:val="24"/>
          <w:szCs w:val="24"/>
        </w:rPr>
        <w:t>ксана</w:t>
      </w:r>
      <w:r w:rsidR="00CB7FFA" w:rsidRPr="00CB7FFA">
        <w:rPr>
          <w:sz w:val="24"/>
          <w:szCs w:val="24"/>
        </w:rPr>
        <w:t xml:space="preserve"> </w:t>
      </w:r>
      <w:proofErr w:type="spellStart"/>
      <w:r w:rsidR="00CB7FFA" w:rsidRPr="00CB7FFA">
        <w:rPr>
          <w:sz w:val="24"/>
          <w:szCs w:val="24"/>
        </w:rPr>
        <w:t>Р</w:t>
      </w:r>
      <w:r w:rsidR="00CB7FFA">
        <w:rPr>
          <w:sz w:val="24"/>
          <w:szCs w:val="24"/>
        </w:rPr>
        <w:t>епетовська</w:t>
      </w:r>
      <w:proofErr w:type="spellEnd"/>
      <w:r w:rsidR="00CB7FFA" w:rsidRPr="00CB7FFA">
        <w:rPr>
          <w:sz w:val="24"/>
          <w:szCs w:val="24"/>
        </w:rPr>
        <w:t xml:space="preserve"> залишилась одна з неповнолітньою донькою. Чи  може </w:t>
      </w:r>
      <w:proofErr w:type="spellStart"/>
      <w:r w:rsidR="00CB7FFA" w:rsidRPr="00CB7FFA">
        <w:rPr>
          <w:sz w:val="24"/>
          <w:szCs w:val="24"/>
        </w:rPr>
        <w:t>Р</w:t>
      </w:r>
      <w:r w:rsidR="00CB7FFA">
        <w:rPr>
          <w:sz w:val="24"/>
          <w:szCs w:val="24"/>
        </w:rPr>
        <w:t>епетовська</w:t>
      </w:r>
      <w:proofErr w:type="spellEnd"/>
      <w:r w:rsidR="00CB7FFA" w:rsidRPr="00CB7FFA">
        <w:rPr>
          <w:sz w:val="24"/>
          <w:szCs w:val="24"/>
        </w:rPr>
        <w:t xml:space="preserve"> оформити на свою дочку пенсію у зв</w:t>
      </w:r>
      <w:r w:rsidR="00CB7FFA">
        <w:rPr>
          <w:sz w:val="24"/>
          <w:szCs w:val="24"/>
        </w:rPr>
        <w:t>’</w:t>
      </w:r>
      <w:r w:rsidR="00CB7FFA" w:rsidRPr="00CB7FFA">
        <w:rPr>
          <w:sz w:val="24"/>
          <w:szCs w:val="24"/>
        </w:rPr>
        <w:t>язку з втратою годувальника і який порядок її призначення?</w:t>
      </w:r>
    </w:p>
    <w:p w14:paraId="2FABDEAE" w14:textId="1B14BBB3" w:rsidR="00CB7FFA" w:rsidRPr="00CB7FFA" w:rsidRDefault="00CB7FFA" w:rsidP="00CB7FFA">
      <w:pPr>
        <w:snapToGrid w:val="0"/>
        <w:jc w:val="both"/>
        <w:rPr>
          <w:sz w:val="24"/>
          <w:szCs w:val="24"/>
        </w:rPr>
      </w:pPr>
      <w:r w:rsidRPr="008C47E6">
        <w:rPr>
          <w:b/>
          <w:bCs/>
          <w:sz w:val="24"/>
          <w:szCs w:val="24"/>
        </w:rPr>
        <w:t xml:space="preserve">Задача № </w:t>
      </w:r>
      <w:r>
        <w:rPr>
          <w:b/>
          <w:bCs/>
          <w:sz w:val="24"/>
          <w:szCs w:val="24"/>
        </w:rPr>
        <w:t>4</w:t>
      </w:r>
      <w:r w:rsidRPr="008C47E6">
        <w:rPr>
          <w:b/>
          <w:bCs/>
          <w:sz w:val="24"/>
          <w:szCs w:val="24"/>
        </w:rPr>
        <w:t xml:space="preserve">. </w:t>
      </w:r>
      <w:r w:rsidRPr="00CB7FFA">
        <w:rPr>
          <w:sz w:val="24"/>
          <w:szCs w:val="24"/>
        </w:rPr>
        <w:t>Чи можна звільнити вагітну жінку, якщо закінчився строк укладеного з нею трудового договору?</w:t>
      </w:r>
    </w:p>
    <w:p w14:paraId="5E2E7CF0" w14:textId="60C97F0B" w:rsidR="00CB7FFA" w:rsidRDefault="00CB7FFA" w:rsidP="00CB7FFA">
      <w:pPr>
        <w:snapToGrid w:val="0"/>
        <w:jc w:val="both"/>
        <w:rPr>
          <w:sz w:val="24"/>
          <w:szCs w:val="24"/>
        </w:rPr>
      </w:pPr>
      <w:r w:rsidRPr="008C47E6">
        <w:rPr>
          <w:b/>
          <w:bCs/>
          <w:sz w:val="24"/>
          <w:szCs w:val="24"/>
        </w:rPr>
        <w:t xml:space="preserve">Задача № </w:t>
      </w:r>
      <w:r>
        <w:rPr>
          <w:b/>
          <w:bCs/>
          <w:sz w:val="24"/>
          <w:szCs w:val="24"/>
        </w:rPr>
        <w:t>5</w:t>
      </w:r>
      <w:r w:rsidRPr="008C47E6">
        <w:rPr>
          <w:b/>
          <w:bCs/>
          <w:sz w:val="24"/>
          <w:szCs w:val="24"/>
        </w:rPr>
        <w:t xml:space="preserve">. </w:t>
      </w:r>
      <w:r w:rsidR="000109B1" w:rsidRPr="000109B1">
        <w:rPr>
          <w:sz w:val="24"/>
          <w:szCs w:val="24"/>
        </w:rPr>
        <w:t>Так вийшло, що останні 4 роки у А</w:t>
      </w:r>
      <w:r w:rsidR="000109B1">
        <w:rPr>
          <w:sz w:val="24"/>
          <w:szCs w:val="24"/>
        </w:rPr>
        <w:t>ртема</w:t>
      </w:r>
      <w:r w:rsidR="000109B1" w:rsidRPr="000109B1">
        <w:rPr>
          <w:sz w:val="24"/>
          <w:szCs w:val="24"/>
        </w:rPr>
        <w:t xml:space="preserve"> </w:t>
      </w:r>
      <w:r w:rsidR="000109B1">
        <w:rPr>
          <w:sz w:val="24"/>
          <w:szCs w:val="24"/>
        </w:rPr>
        <w:t>Кренделя</w:t>
      </w:r>
      <w:r w:rsidR="000109B1" w:rsidRPr="000109B1">
        <w:rPr>
          <w:sz w:val="24"/>
          <w:szCs w:val="24"/>
        </w:rPr>
        <w:t xml:space="preserve"> не було постійної роботи </w:t>
      </w:r>
      <w:r w:rsidR="000109B1">
        <w:rPr>
          <w:sz w:val="24"/>
          <w:szCs w:val="24"/>
        </w:rPr>
        <w:t xml:space="preserve">(відповідно до </w:t>
      </w:r>
      <w:r w:rsidR="000109B1" w:rsidRPr="000109B1">
        <w:rPr>
          <w:sz w:val="24"/>
          <w:szCs w:val="24"/>
        </w:rPr>
        <w:t>запис</w:t>
      </w:r>
      <w:r w:rsidR="000109B1">
        <w:rPr>
          <w:sz w:val="24"/>
          <w:szCs w:val="24"/>
        </w:rPr>
        <w:t>ів</w:t>
      </w:r>
      <w:r w:rsidR="000109B1" w:rsidRPr="000109B1">
        <w:rPr>
          <w:sz w:val="24"/>
          <w:szCs w:val="24"/>
        </w:rPr>
        <w:t xml:space="preserve"> у трудовій книжці</w:t>
      </w:r>
      <w:r w:rsidR="000109B1">
        <w:rPr>
          <w:sz w:val="24"/>
          <w:szCs w:val="24"/>
        </w:rPr>
        <w:t>)</w:t>
      </w:r>
      <w:r w:rsidR="000109B1" w:rsidRPr="000109B1">
        <w:rPr>
          <w:sz w:val="24"/>
          <w:szCs w:val="24"/>
        </w:rPr>
        <w:t xml:space="preserve">. Чи буде тимчасова робота врахована </w:t>
      </w:r>
      <w:r w:rsidR="000109B1">
        <w:rPr>
          <w:sz w:val="24"/>
          <w:szCs w:val="24"/>
        </w:rPr>
        <w:t>Кренделю</w:t>
      </w:r>
      <w:r w:rsidR="000109B1" w:rsidRPr="000109B1">
        <w:rPr>
          <w:sz w:val="24"/>
          <w:szCs w:val="24"/>
        </w:rPr>
        <w:t xml:space="preserve"> при виході на пенсію, і якщо так, то як вона буде враховуватися?</w:t>
      </w:r>
    </w:p>
    <w:p w14:paraId="54115893" w14:textId="77777777" w:rsidR="00AD5C18" w:rsidRDefault="00AD5C18" w:rsidP="00CB7FFA">
      <w:pPr>
        <w:snapToGrid w:val="0"/>
        <w:jc w:val="both"/>
        <w:rPr>
          <w:b/>
          <w:bCs/>
          <w:sz w:val="24"/>
          <w:szCs w:val="24"/>
          <w:u w:val="single"/>
        </w:rPr>
      </w:pPr>
    </w:p>
    <w:p w14:paraId="2D1BBB43" w14:textId="50A138EA" w:rsidR="00E50144" w:rsidRPr="00E50144" w:rsidRDefault="00E50144" w:rsidP="00CB7FFA">
      <w:pPr>
        <w:snapToGrid w:val="0"/>
        <w:jc w:val="both"/>
        <w:rPr>
          <w:b/>
          <w:bCs/>
          <w:sz w:val="24"/>
          <w:szCs w:val="24"/>
          <w:u w:val="single"/>
        </w:rPr>
      </w:pPr>
      <w:r w:rsidRPr="00E50144">
        <w:rPr>
          <w:b/>
          <w:bCs/>
          <w:sz w:val="24"/>
          <w:szCs w:val="24"/>
          <w:u w:val="single"/>
        </w:rPr>
        <w:t>Контрольні питання:</w:t>
      </w:r>
    </w:p>
    <w:p w14:paraId="7FA69B3F" w14:textId="44C2C91A" w:rsidR="00E50144" w:rsidRPr="00E50144" w:rsidRDefault="00E50144" w:rsidP="00E50144">
      <w:pPr>
        <w:pStyle w:val="af1"/>
        <w:snapToGrid w:val="0"/>
        <w:jc w:val="both"/>
      </w:pPr>
      <w:r w:rsidRPr="00FB37F6">
        <w:rPr>
          <w:lang w:val="ru-RU"/>
        </w:rPr>
        <w:t>1.</w:t>
      </w:r>
      <w:r w:rsidRPr="00FB37F6">
        <w:rPr>
          <w:b/>
          <w:bCs/>
          <w:lang w:val="ru-RU"/>
        </w:rPr>
        <w:t xml:space="preserve"> </w:t>
      </w:r>
      <w:r w:rsidRPr="00E50144">
        <w:t xml:space="preserve">Що таке </w:t>
      </w:r>
      <w:r>
        <w:t>«</w:t>
      </w:r>
      <w:r w:rsidRPr="00E50144">
        <w:rPr>
          <w:i/>
        </w:rPr>
        <w:t>межа малозабезпеченості</w:t>
      </w:r>
      <w:r>
        <w:t>»</w:t>
      </w:r>
      <w:r w:rsidRPr="00E50144">
        <w:t xml:space="preserve">, </w:t>
      </w:r>
      <w:r>
        <w:t>«</w:t>
      </w:r>
      <w:r w:rsidRPr="00E50144">
        <w:rPr>
          <w:i/>
          <w:iCs/>
        </w:rPr>
        <w:t>межа бідності</w:t>
      </w:r>
      <w:r>
        <w:t>»</w:t>
      </w:r>
      <w:r w:rsidRPr="00E50144">
        <w:t xml:space="preserve"> та </w:t>
      </w:r>
      <w:r>
        <w:t>«</w:t>
      </w:r>
      <w:r w:rsidRPr="00E50144">
        <w:rPr>
          <w:i/>
          <w:iCs/>
        </w:rPr>
        <w:t>прожитковий мінімум</w:t>
      </w:r>
      <w:r>
        <w:t>»</w:t>
      </w:r>
      <w:r w:rsidRPr="00E50144">
        <w:t>? Як співвідносяться між собою ці поняття?</w:t>
      </w:r>
    </w:p>
    <w:p w14:paraId="359EBEE4" w14:textId="50E5DFD5" w:rsidR="00E50144" w:rsidRPr="00EB58C3" w:rsidRDefault="00E50144" w:rsidP="00E50144">
      <w:pPr>
        <w:pStyle w:val="af1"/>
        <w:snapToGrid w:val="0"/>
        <w:jc w:val="both"/>
      </w:pPr>
      <w:r w:rsidRPr="00CB6EC6">
        <w:t xml:space="preserve">2. </w:t>
      </w:r>
      <w:r w:rsidR="00CB6EC6" w:rsidRPr="00CB6EC6">
        <w:t>В якому разі пенсія по інвалідності призначається особі незалежно від наявності страхового стажу?</w:t>
      </w:r>
    </w:p>
    <w:p w14:paraId="260E062C" w14:textId="6E922CA3" w:rsidR="00E50144" w:rsidRPr="00EB58C3" w:rsidRDefault="00E50144" w:rsidP="00E50144">
      <w:pPr>
        <w:pStyle w:val="af1"/>
        <w:snapToGrid w:val="0"/>
        <w:jc w:val="both"/>
      </w:pPr>
      <w:r w:rsidRPr="00FB37F6">
        <w:rPr>
          <w:lang w:val="ru-RU"/>
        </w:rPr>
        <w:t xml:space="preserve">3. </w:t>
      </w:r>
      <w:r w:rsidR="00EB58C3" w:rsidRPr="00EB58C3">
        <w:t>Які документи і куди потрібно подати для отримання допомоги по догляду за дитиною до досягнення нею трирічного віку?</w:t>
      </w:r>
    </w:p>
    <w:p w14:paraId="030F9B8E" w14:textId="62E16C25" w:rsidR="00E50144" w:rsidRPr="00EB58C3" w:rsidRDefault="00E50144" w:rsidP="00E50144">
      <w:pPr>
        <w:pStyle w:val="af1"/>
        <w:snapToGrid w:val="0"/>
        <w:jc w:val="both"/>
      </w:pPr>
      <w:r w:rsidRPr="00FB37F6">
        <w:rPr>
          <w:lang w:val="ru-RU"/>
        </w:rPr>
        <w:t xml:space="preserve">4. </w:t>
      </w:r>
      <w:r w:rsidR="00EB58C3" w:rsidRPr="00EB58C3">
        <w:t>Чим відрізняється право на соціальний захист від права на достатній життєвий рівень?</w:t>
      </w:r>
    </w:p>
    <w:p w14:paraId="66B8E4CD" w14:textId="1BCAD1BF" w:rsidR="00CB7FFA" w:rsidRPr="00EB58C3" w:rsidRDefault="00E50144" w:rsidP="00E50144">
      <w:pPr>
        <w:pStyle w:val="af1"/>
        <w:snapToGrid w:val="0"/>
        <w:jc w:val="both"/>
      </w:pPr>
      <w:r w:rsidRPr="00EB58C3">
        <w:t xml:space="preserve">5. </w:t>
      </w:r>
      <w:r w:rsidR="00EB58C3" w:rsidRPr="00EB58C3">
        <w:t>Які жінки</w:t>
      </w:r>
      <w:r w:rsidR="00EB58C3">
        <w:t xml:space="preserve"> (чоловіки)</w:t>
      </w:r>
      <w:r w:rsidR="00EB58C3" w:rsidRPr="00EB58C3">
        <w:t xml:space="preserve"> мають статус одинокої матері </w:t>
      </w:r>
      <w:r w:rsidR="00EB58C3">
        <w:t xml:space="preserve">(одинокого батька) </w:t>
      </w:r>
      <w:r w:rsidR="00EB58C3" w:rsidRPr="00EB58C3">
        <w:t>та які пільги їм надані?</w:t>
      </w:r>
    </w:p>
    <w:p w14:paraId="1683FD7B" w14:textId="77777777" w:rsidR="00CB7FFA" w:rsidRPr="00CB7FFA" w:rsidRDefault="00CB7FFA" w:rsidP="00CB7FFA">
      <w:pPr>
        <w:snapToGrid w:val="0"/>
        <w:jc w:val="both"/>
        <w:rPr>
          <w:sz w:val="24"/>
          <w:szCs w:val="24"/>
        </w:rPr>
      </w:pPr>
    </w:p>
    <w:p w14:paraId="31627327" w14:textId="77777777" w:rsidR="00003C13" w:rsidRDefault="00003C13" w:rsidP="00684BBD">
      <w:pPr>
        <w:spacing w:after="120" w:line="240" w:lineRule="auto"/>
        <w:jc w:val="center"/>
        <w:rPr>
          <w:b/>
          <w:sz w:val="24"/>
          <w:szCs w:val="24"/>
          <w:u w:val="single"/>
        </w:rPr>
      </w:pPr>
    </w:p>
    <w:p w14:paraId="3650375B" w14:textId="6664501E" w:rsidR="00994911" w:rsidRDefault="00684BBD" w:rsidP="00684BBD">
      <w:pPr>
        <w:spacing w:after="120" w:line="240" w:lineRule="auto"/>
        <w:jc w:val="center"/>
        <w:rPr>
          <w:rStyle w:val="5"/>
          <w:rFonts w:eastAsia="Times New Roman"/>
          <w:bCs/>
          <w:color w:val="000000"/>
          <w:spacing w:val="-4"/>
          <w:sz w:val="24"/>
          <w:szCs w:val="24"/>
        </w:rPr>
      </w:pPr>
      <w:r w:rsidRPr="008C47E6">
        <w:rPr>
          <w:b/>
          <w:sz w:val="24"/>
          <w:szCs w:val="24"/>
          <w:u w:val="single"/>
        </w:rPr>
        <w:t>Варіант № 2</w:t>
      </w:r>
      <w:r>
        <w:rPr>
          <w:b/>
          <w:sz w:val="24"/>
          <w:szCs w:val="24"/>
        </w:rPr>
        <w:t xml:space="preserve"> </w:t>
      </w:r>
      <w:r w:rsidRPr="00684BBD">
        <w:rPr>
          <w:sz w:val="24"/>
          <w:szCs w:val="24"/>
        </w:rPr>
        <w:t>(</w:t>
      </w:r>
      <w:r w:rsidRPr="00684BBD">
        <w:rPr>
          <w:rStyle w:val="5"/>
          <w:rFonts w:eastAsia="Times New Roman"/>
          <w:bCs/>
          <w:color w:val="000000"/>
          <w:spacing w:val="-4"/>
          <w:sz w:val="24"/>
          <w:szCs w:val="24"/>
        </w:rPr>
        <w:t xml:space="preserve">виконують студенти, прізвище яких за списком у журналі академічної групи є 2, </w:t>
      </w:r>
      <w:r w:rsidR="00E50144">
        <w:rPr>
          <w:rStyle w:val="5"/>
          <w:rFonts w:eastAsia="Times New Roman"/>
          <w:bCs/>
          <w:color w:val="000000"/>
          <w:spacing w:val="-4"/>
          <w:sz w:val="24"/>
          <w:szCs w:val="24"/>
        </w:rPr>
        <w:t>4</w:t>
      </w:r>
      <w:r w:rsidRPr="00684BBD">
        <w:rPr>
          <w:rStyle w:val="5"/>
          <w:rFonts w:eastAsia="Times New Roman"/>
          <w:bCs/>
          <w:color w:val="000000"/>
          <w:spacing w:val="-4"/>
          <w:sz w:val="24"/>
          <w:szCs w:val="24"/>
        </w:rPr>
        <w:t xml:space="preserve">, </w:t>
      </w:r>
      <w:r w:rsidR="00E50144">
        <w:rPr>
          <w:rStyle w:val="5"/>
          <w:rFonts w:eastAsia="Times New Roman"/>
          <w:bCs/>
          <w:color w:val="000000"/>
          <w:spacing w:val="-4"/>
          <w:sz w:val="24"/>
          <w:szCs w:val="24"/>
        </w:rPr>
        <w:t xml:space="preserve">6, </w:t>
      </w:r>
      <w:r w:rsidRPr="00684BBD">
        <w:rPr>
          <w:rStyle w:val="5"/>
          <w:rFonts w:eastAsia="Times New Roman"/>
          <w:bCs/>
          <w:color w:val="000000"/>
          <w:spacing w:val="-4"/>
          <w:sz w:val="24"/>
          <w:szCs w:val="24"/>
        </w:rPr>
        <w:t>8, 1</w:t>
      </w:r>
      <w:r w:rsidR="00E50144">
        <w:rPr>
          <w:rStyle w:val="5"/>
          <w:rFonts w:eastAsia="Times New Roman"/>
          <w:bCs/>
          <w:color w:val="000000"/>
          <w:spacing w:val="-4"/>
          <w:sz w:val="24"/>
          <w:szCs w:val="24"/>
        </w:rPr>
        <w:t>0</w:t>
      </w:r>
      <w:r w:rsidRPr="00684BBD">
        <w:rPr>
          <w:rStyle w:val="5"/>
          <w:rFonts w:eastAsia="Times New Roman"/>
          <w:bCs/>
          <w:color w:val="000000"/>
          <w:spacing w:val="-4"/>
          <w:sz w:val="24"/>
          <w:szCs w:val="24"/>
        </w:rPr>
        <w:t xml:space="preserve">, </w:t>
      </w:r>
      <w:r w:rsidR="00E50144">
        <w:rPr>
          <w:rStyle w:val="5"/>
          <w:rFonts w:eastAsia="Times New Roman"/>
          <w:bCs/>
          <w:color w:val="000000"/>
          <w:spacing w:val="-4"/>
          <w:sz w:val="24"/>
          <w:szCs w:val="24"/>
        </w:rPr>
        <w:t xml:space="preserve">12, </w:t>
      </w:r>
      <w:r w:rsidRPr="00684BBD">
        <w:rPr>
          <w:rStyle w:val="5"/>
          <w:rFonts w:eastAsia="Times New Roman"/>
          <w:bCs/>
          <w:color w:val="000000"/>
          <w:spacing w:val="-4"/>
          <w:sz w:val="24"/>
          <w:szCs w:val="24"/>
        </w:rPr>
        <w:t>14, 1</w:t>
      </w:r>
      <w:r w:rsidR="00E50144">
        <w:rPr>
          <w:rStyle w:val="5"/>
          <w:rFonts w:eastAsia="Times New Roman"/>
          <w:bCs/>
          <w:color w:val="000000"/>
          <w:spacing w:val="-4"/>
          <w:sz w:val="24"/>
          <w:szCs w:val="24"/>
        </w:rPr>
        <w:t>6</w:t>
      </w:r>
      <w:r w:rsidRPr="00684BBD">
        <w:rPr>
          <w:rStyle w:val="5"/>
          <w:rFonts w:eastAsia="Times New Roman"/>
          <w:bCs/>
          <w:color w:val="000000"/>
          <w:spacing w:val="-4"/>
          <w:sz w:val="24"/>
          <w:szCs w:val="24"/>
        </w:rPr>
        <w:t xml:space="preserve">, </w:t>
      </w:r>
      <w:r w:rsidR="00E50144">
        <w:rPr>
          <w:rStyle w:val="5"/>
          <w:rFonts w:eastAsia="Times New Roman"/>
          <w:bCs/>
          <w:color w:val="000000"/>
          <w:spacing w:val="-4"/>
          <w:sz w:val="24"/>
          <w:szCs w:val="24"/>
        </w:rPr>
        <w:t xml:space="preserve">18, </w:t>
      </w:r>
      <w:r w:rsidRPr="00684BBD">
        <w:rPr>
          <w:rStyle w:val="5"/>
          <w:rFonts w:eastAsia="Times New Roman"/>
          <w:bCs/>
          <w:color w:val="000000"/>
          <w:spacing w:val="-4"/>
          <w:sz w:val="24"/>
          <w:szCs w:val="24"/>
        </w:rPr>
        <w:t>20, 2</w:t>
      </w:r>
      <w:r w:rsidR="00E50144">
        <w:rPr>
          <w:rStyle w:val="5"/>
          <w:rFonts w:eastAsia="Times New Roman"/>
          <w:bCs/>
          <w:color w:val="000000"/>
          <w:spacing w:val="-4"/>
          <w:sz w:val="24"/>
          <w:szCs w:val="24"/>
        </w:rPr>
        <w:t>2</w:t>
      </w:r>
      <w:r w:rsidRPr="00684BBD">
        <w:rPr>
          <w:rStyle w:val="5"/>
          <w:rFonts w:eastAsia="Times New Roman"/>
          <w:bCs/>
          <w:color w:val="000000"/>
          <w:spacing w:val="-4"/>
          <w:sz w:val="24"/>
          <w:szCs w:val="24"/>
        </w:rPr>
        <w:t>, 2</w:t>
      </w:r>
      <w:r w:rsidR="00E50144">
        <w:rPr>
          <w:rStyle w:val="5"/>
          <w:rFonts w:eastAsia="Times New Roman"/>
          <w:bCs/>
          <w:color w:val="000000"/>
          <w:spacing w:val="-4"/>
          <w:sz w:val="24"/>
          <w:szCs w:val="24"/>
        </w:rPr>
        <w:t>4, 26</w:t>
      </w:r>
      <w:r w:rsidRPr="00684BBD">
        <w:rPr>
          <w:rStyle w:val="5"/>
          <w:rFonts w:eastAsia="Times New Roman"/>
          <w:bCs/>
          <w:color w:val="000000"/>
          <w:spacing w:val="-4"/>
          <w:sz w:val="24"/>
          <w:szCs w:val="24"/>
        </w:rPr>
        <w:t xml:space="preserve"> ...)</w:t>
      </w:r>
    </w:p>
    <w:p w14:paraId="3E6877D3" w14:textId="4A99F16E" w:rsidR="002A5783" w:rsidRPr="00E633D4" w:rsidRDefault="002A5783" w:rsidP="002A5783">
      <w:pPr>
        <w:spacing w:after="120" w:line="240" w:lineRule="auto"/>
        <w:jc w:val="both"/>
        <w:rPr>
          <w:sz w:val="24"/>
          <w:szCs w:val="24"/>
        </w:rPr>
      </w:pPr>
      <w:r w:rsidRPr="008C47E6">
        <w:rPr>
          <w:b/>
          <w:bCs/>
          <w:sz w:val="24"/>
          <w:szCs w:val="24"/>
        </w:rPr>
        <w:t xml:space="preserve">Задача № 1. </w:t>
      </w:r>
      <w:r w:rsidR="00E633D4" w:rsidRPr="00E633D4">
        <w:rPr>
          <w:sz w:val="24"/>
          <w:szCs w:val="24"/>
        </w:rPr>
        <w:t xml:space="preserve">Мати </w:t>
      </w:r>
      <w:r w:rsidR="00E633D4">
        <w:rPr>
          <w:sz w:val="24"/>
          <w:szCs w:val="24"/>
        </w:rPr>
        <w:t xml:space="preserve">Жанни </w:t>
      </w:r>
      <w:proofErr w:type="spellStart"/>
      <w:r w:rsidR="00E633D4">
        <w:rPr>
          <w:sz w:val="24"/>
          <w:szCs w:val="24"/>
        </w:rPr>
        <w:t>Огурцової</w:t>
      </w:r>
      <w:proofErr w:type="spellEnd"/>
      <w:r w:rsidR="00E633D4" w:rsidRPr="00E633D4">
        <w:rPr>
          <w:sz w:val="24"/>
          <w:szCs w:val="24"/>
        </w:rPr>
        <w:t xml:space="preserve"> є </w:t>
      </w:r>
      <w:r w:rsidR="0073700E">
        <w:rPr>
          <w:sz w:val="24"/>
          <w:szCs w:val="24"/>
        </w:rPr>
        <w:t xml:space="preserve">особою з </w:t>
      </w:r>
      <w:r w:rsidR="00E633D4" w:rsidRPr="00E633D4">
        <w:rPr>
          <w:sz w:val="24"/>
          <w:szCs w:val="24"/>
        </w:rPr>
        <w:t>інвалід</w:t>
      </w:r>
      <w:r w:rsidR="0073700E">
        <w:rPr>
          <w:sz w:val="24"/>
          <w:szCs w:val="24"/>
        </w:rPr>
        <w:t>ністю</w:t>
      </w:r>
      <w:r w:rsidR="00E633D4" w:rsidRPr="00E633D4">
        <w:rPr>
          <w:sz w:val="24"/>
          <w:szCs w:val="24"/>
        </w:rPr>
        <w:t xml:space="preserve"> 1 групи і потребує догляду, через що </w:t>
      </w:r>
      <w:proofErr w:type="spellStart"/>
      <w:r w:rsidR="0073700E">
        <w:rPr>
          <w:sz w:val="24"/>
          <w:szCs w:val="24"/>
        </w:rPr>
        <w:t>Огурцова</w:t>
      </w:r>
      <w:proofErr w:type="spellEnd"/>
      <w:r w:rsidR="00E633D4" w:rsidRPr="00E633D4">
        <w:rPr>
          <w:sz w:val="24"/>
          <w:szCs w:val="24"/>
        </w:rPr>
        <w:t xml:space="preserve"> повинна залишити роботу. Чи зможе </w:t>
      </w:r>
      <w:proofErr w:type="spellStart"/>
      <w:r w:rsidR="0073700E">
        <w:rPr>
          <w:sz w:val="24"/>
          <w:szCs w:val="24"/>
        </w:rPr>
        <w:t>Огурцова</w:t>
      </w:r>
      <w:proofErr w:type="spellEnd"/>
      <w:r w:rsidR="00E633D4" w:rsidRPr="00E633D4">
        <w:rPr>
          <w:sz w:val="24"/>
          <w:szCs w:val="24"/>
        </w:rPr>
        <w:t xml:space="preserve"> отримувати соціальну допомогу?</w:t>
      </w:r>
    </w:p>
    <w:p w14:paraId="48C9A45B" w14:textId="0B878DC7" w:rsidR="002A5783" w:rsidRPr="0073700E" w:rsidRDefault="002A5783" w:rsidP="002A5783">
      <w:pPr>
        <w:spacing w:after="120" w:line="240" w:lineRule="auto"/>
        <w:jc w:val="both"/>
        <w:rPr>
          <w:sz w:val="24"/>
          <w:szCs w:val="24"/>
        </w:rPr>
      </w:pPr>
      <w:r w:rsidRPr="008C47E6">
        <w:rPr>
          <w:b/>
          <w:bCs/>
          <w:sz w:val="24"/>
          <w:szCs w:val="24"/>
        </w:rPr>
        <w:t xml:space="preserve">Задача № 2. </w:t>
      </w:r>
      <w:r w:rsidR="0073700E" w:rsidRPr="0073700E">
        <w:rPr>
          <w:sz w:val="24"/>
          <w:szCs w:val="24"/>
        </w:rPr>
        <w:t>Чи має право А</w:t>
      </w:r>
      <w:r w:rsidR="0073700E">
        <w:rPr>
          <w:sz w:val="24"/>
          <w:szCs w:val="24"/>
        </w:rPr>
        <w:t>ртем</w:t>
      </w:r>
      <w:r w:rsidR="0073700E" w:rsidRPr="0073700E">
        <w:rPr>
          <w:sz w:val="24"/>
          <w:szCs w:val="24"/>
        </w:rPr>
        <w:t xml:space="preserve"> </w:t>
      </w:r>
      <w:proofErr w:type="spellStart"/>
      <w:r w:rsidR="0073700E" w:rsidRPr="0073700E">
        <w:rPr>
          <w:sz w:val="24"/>
          <w:szCs w:val="24"/>
        </w:rPr>
        <w:t>М</w:t>
      </w:r>
      <w:r w:rsidR="0073700E">
        <w:rPr>
          <w:sz w:val="24"/>
          <w:szCs w:val="24"/>
        </w:rPr>
        <w:t>очалкін</w:t>
      </w:r>
      <w:proofErr w:type="spellEnd"/>
      <w:r w:rsidR="0073700E" w:rsidRPr="0073700E">
        <w:rPr>
          <w:sz w:val="24"/>
          <w:szCs w:val="24"/>
        </w:rPr>
        <w:t xml:space="preserve"> на отримання за місцем своєї роботи допомоги на поховання дідуся, який проживав разом з ним? Який розмір цієї допомоги?</w:t>
      </w:r>
    </w:p>
    <w:p w14:paraId="7AB31491" w14:textId="3B64CB79" w:rsidR="002A5783" w:rsidRDefault="002A5783" w:rsidP="002A5783">
      <w:pPr>
        <w:spacing w:after="120" w:line="240" w:lineRule="auto"/>
        <w:jc w:val="both"/>
        <w:rPr>
          <w:sz w:val="24"/>
          <w:szCs w:val="24"/>
        </w:rPr>
      </w:pPr>
      <w:r w:rsidRPr="008C47E6">
        <w:rPr>
          <w:b/>
          <w:bCs/>
          <w:sz w:val="24"/>
          <w:szCs w:val="24"/>
        </w:rPr>
        <w:t xml:space="preserve">Задача № 3. </w:t>
      </w:r>
      <w:r w:rsidR="000A1788">
        <w:rPr>
          <w:sz w:val="24"/>
          <w:szCs w:val="24"/>
        </w:rPr>
        <w:t xml:space="preserve">Ірина </w:t>
      </w:r>
      <w:proofErr w:type="spellStart"/>
      <w:r w:rsidR="000A1788">
        <w:rPr>
          <w:sz w:val="24"/>
          <w:szCs w:val="24"/>
        </w:rPr>
        <w:t>Косолапова</w:t>
      </w:r>
      <w:proofErr w:type="spellEnd"/>
      <w:r w:rsidR="000A1788" w:rsidRPr="000A1788">
        <w:rPr>
          <w:b/>
          <w:bCs/>
          <w:sz w:val="24"/>
          <w:szCs w:val="24"/>
        </w:rPr>
        <w:t xml:space="preserve"> </w:t>
      </w:r>
      <w:r w:rsidR="000A1788" w:rsidRPr="000A1788">
        <w:rPr>
          <w:sz w:val="24"/>
          <w:szCs w:val="24"/>
        </w:rPr>
        <w:t xml:space="preserve">отримує допомогу по безробіттю 3 місяці. Скоро повинна народити дитину. Чи будуть </w:t>
      </w:r>
      <w:proofErr w:type="spellStart"/>
      <w:r w:rsidR="000A1788">
        <w:rPr>
          <w:sz w:val="24"/>
          <w:szCs w:val="24"/>
        </w:rPr>
        <w:t>Косолаповій</w:t>
      </w:r>
      <w:proofErr w:type="spellEnd"/>
      <w:r w:rsidR="000A1788" w:rsidRPr="000A1788">
        <w:rPr>
          <w:sz w:val="24"/>
          <w:szCs w:val="24"/>
        </w:rPr>
        <w:t xml:space="preserve"> продовжувати виплачувати допомогу по безробіттю, якщо вона буде отримувати допомогу по догляду за дитиною  до досягнення нею трирічного віку?</w:t>
      </w:r>
    </w:p>
    <w:p w14:paraId="12974FCA" w14:textId="21BC9B9C" w:rsidR="006D5269" w:rsidRPr="006D5269" w:rsidRDefault="006D5269" w:rsidP="006D5269">
      <w:pPr>
        <w:spacing w:after="120" w:line="240" w:lineRule="auto"/>
        <w:jc w:val="both"/>
        <w:rPr>
          <w:sz w:val="24"/>
          <w:szCs w:val="24"/>
        </w:rPr>
      </w:pPr>
      <w:r w:rsidRPr="008C47E6">
        <w:rPr>
          <w:b/>
          <w:bCs/>
          <w:sz w:val="24"/>
          <w:szCs w:val="24"/>
        </w:rPr>
        <w:t xml:space="preserve">Задача № </w:t>
      </w:r>
      <w:r>
        <w:rPr>
          <w:b/>
          <w:bCs/>
          <w:sz w:val="24"/>
          <w:szCs w:val="24"/>
        </w:rPr>
        <w:t>4</w:t>
      </w:r>
      <w:r w:rsidRPr="008C47E6">
        <w:rPr>
          <w:b/>
          <w:bCs/>
          <w:sz w:val="24"/>
          <w:szCs w:val="24"/>
        </w:rPr>
        <w:t xml:space="preserve">. </w:t>
      </w:r>
      <w:r w:rsidRPr="006D5269">
        <w:rPr>
          <w:sz w:val="24"/>
          <w:szCs w:val="24"/>
        </w:rPr>
        <w:t xml:space="preserve">Син </w:t>
      </w:r>
      <w:r>
        <w:rPr>
          <w:sz w:val="24"/>
          <w:szCs w:val="24"/>
        </w:rPr>
        <w:t xml:space="preserve">Людмили </w:t>
      </w:r>
      <w:proofErr w:type="spellStart"/>
      <w:r>
        <w:rPr>
          <w:sz w:val="24"/>
          <w:szCs w:val="24"/>
        </w:rPr>
        <w:t>Гнатовської</w:t>
      </w:r>
      <w:proofErr w:type="spellEnd"/>
      <w:r>
        <w:rPr>
          <w:sz w:val="24"/>
          <w:szCs w:val="24"/>
        </w:rPr>
        <w:t>,</w:t>
      </w:r>
      <w:r w:rsidRPr="006D5269">
        <w:rPr>
          <w:sz w:val="24"/>
          <w:szCs w:val="24"/>
        </w:rPr>
        <w:t xml:space="preserve"> якому зараз 18 років, отримував пенсію у зв</w:t>
      </w:r>
      <w:r>
        <w:rPr>
          <w:sz w:val="24"/>
          <w:szCs w:val="24"/>
        </w:rPr>
        <w:t>’</w:t>
      </w:r>
      <w:r w:rsidRPr="006D5269">
        <w:rPr>
          <w:sz w:val="24"/>
          <w:szCs w:val="24"/>
        </w:rPr>
        <w:t>язку із втратою годувальника; з вересня 20</w:t>
      </w:r>
      <w:r>
        <w:rPr>
          <w:sz w:val="24"/>
          <w:szCs w:val="24"/>
        </w:rPr>
        <w:t>20</w:t>
      </w:r>
      <w:r w:rsidRPr="006D5269">
        <w:rPr>
          <w:sz w:val="24"/>
          <w:szCs w:val="24"/>
        </w:rPr>
        <w:t xml:space="preserve"> він навчається </w:t>
      </w:r>
      <w:r w:rsidR="00662572">
        <w:rPr>
          <w:sz w:val="24"/>
          <w:szCs w:val="24"/>
        </w:rPr>
        <w:t>в університеті</w:t>
      </w:r>
      <w:r w:rsidRPr="006D5269">
        <w:rPr>
          <w:sz w:val="24"/>
          <w:szCs w:val="24"/>
        </w:rPr>
        <w:t xml:space="preserve">, куди перевівся з </w:t>
      </w:r>
      <w:r w:rsidR="00662572">
        <w:rPr>
          <w:sz w:val="24"/>
          <w:szCs w:val="24"/>
        </w:rPr>
        <w:t>технікуму</w:t>
      </w:r>
      <w:r w:rsidRPr="006D5269">
        <w:rPr>
          <w:sz w:val="24"/>
          <w:szCs w:val="24"/>
        </w:rPr>
        <w:t xml:space="preserve"> і через це Пенсійний Фонд відмовив йому у виплаті зазначеної пенсії, мотивуючи це тим, щ</w:t>
      </w:r>
      <w:r>
        <w:rPr>
          <w:sz w:val="24"/>
          <w:szCs w:val="24"/>
        </w:rPr>
        <w:t>о</w:t>
      </w:r>
      <w:r w:rsidRPr="006D5269">
        <w:rPr>
          <w:sz w:val="24"/>
          <w:szCs w:val="24"/>
        </w:rPr>
        <w:t xml:space="preserve"> син </w:t>
      </w:r>
      <w:r w:rsidRPr="006D5269">
        <w:rPr>
          <w:sz w:val="24"/>
          <w:szCs w:val="24"/>
        </w:rPr>
        <w:lastRenderedPageBreak/>
        <w:t>навчається в іншому навчальному закладі. Чи правомірні дії Пенсійного Фонду в зазначеній ситуації?</w:t>
      </w:r>
    </w:p>
    <w:p w14:paraId="60957ADE" w14:textId="4F5A4769" w:rsidR="006D5269" w:rsidRPr="00662572" w:rsidRDefault="006D5269" w:rsidP="006D5269">
      <w:pPr>
        <w:spacing w:after="120" w:line="240" w:lineRule="auto"/>
        <w:jc w:val="both"/>
        <w:rPr>
          <w:rStyle w:val="5"/>
          <w:rFonts w:eastAsia="Times New Roman"/>
          <w:bCs/>
          <w:color w:val="000000"/>
          <w:spacing w:val="-4"/>
          <w:sz w:val="24"/>
          <w:szCs w:val="24"/>
        </w:rPr>
      </w:pPr>
      <w:r w:rsidRPr="008C47E6">
        <w:rPr>
          <w:b/>
          <w:bCs/>
          <w:sz w:val="24"/>
          <w:szCs w:val="24"/>
        </w:rPr>
        <w:t xml:space="preserve">Задача № </w:t>
      </w:r>
      <w:r>
        <w:rPr>
          <w:b/>
          <w:bCs/>
          <w:sz w:val="24"/>
          <w:szCs w:val="24"/>
        </w:rPr>
        <w:t>5</w:t>
      </w:r>
      <w:r w:rsidRPr="008C47E6">
        <w:rPr>
          <w:b/>
          <w:bCs/>
          <w:sz w:val="24"/>
          <w:szCs w:val="24"/>
        </w:rPr>
        <w:t xml:space="preserve">. </w:t>
      </w:r>
      <w:r w:rsidR="00662572">
        <w:rPr>
          <w:sz w:val="24"/>
          <w:szCs w:val="24"/>
        </w:rPr>
        <w:t xml:space="preserve">Віктор </w:t>
      </w:r>
      <w:proofErr w:type="spellStart"/>
      <w:r w:rsidR="00662572">
        <w:rPr>
          <w:sz w:val="24"/>
          <w:szCs w:val="24"/>
        </w:rPr>
        <w:t>Салтиков</w:t>
      </w:r>
      <w:proofErr w:type="spellEnd"/>
      <w:r w:rsidR="00662572" w:rsidRPr="00662572">
        <w:rPr>
          <w:sz w:val="24"/>
          <w:szCs w:val="24"/>
        </w:rPr>
        <w:t xml:space="preserve"> має 9 років і 6 місяців стажу державної служби. На час звільнення </w:t>
      </w:r>
      <w:r w:rsidR="00662572">
        <w:rPr>
          <w:sz w:val="24"/>
          <w:szCs w:val="24"/>
          <w:lang w:val="ru-RU"/>
        </w:rPr>
        <w:t>(</w:t>
      </w:r>
      <w:r w:rsidR="00662572" w:rsidRPr="00662572">
        <w:rPr>
          <w:sz w:val="24"/>
          <w:szCs w:val="24"/>
        </w:rPr>
        <w:t>у 20</w:t>
      </w:r>
      <w:r w:rsidR="00662572">
        <w:rPr>
          <w:sz w:val="24"/>
          <w:szCs w:val="24"/>
        </w:rPr>
        <w:t>2</w:t>
      </w:r>
      <w:r w:rsidR="00662572" w:rsidRPr="00662572">
        <w:rPr>
          <w:sz w:val="24"/>
          <w:szCs w:val="24"/>
        </w:rPr>
        <w:t>0 році</w:t>
      </w:r>
      <w:r w:rsidR="00662572">
        <w:rPr>
          <w:sz w:val="24"/>
          <w:szCs w:val="24"/>
          <w:lang w:val="ru-RU"/>
        </w:rPr>
        <w:t>)</w:t>
      </w:r>
      <w:r w:rsidR="00662572" w:rsidRPr="00662572">
        <w:rPr>
          <w:sz w:val="24"/>
          <w:szCs w:val="24"/>
        </w:rPr>
        <w:t xml:space="preserve"> </w:t>
      </w:r>
      <w:proofErr w:type="spellStart"/>
      <w:r w:rsidR="00662572">
        <w:rPr>
          <w:sz w:val="24"/>
          <w:szCs w:val="24"/>
        </w:rPr>
        <w:t>Салтиков</w:t>
      </w:r>
      <w:proofErr w:type="spellEnd"/>
      <w:r w:rsidR="00662572" w:rsidRPr="00662572">
        <w:rPr>
          <w:sz w:val="24"/>
          <w:szCs w:val="24"/>
        </w:rPr>
        <w:t xml:space="preserve"> працював на посаді начальника районного відділу освіти; нещодавно йому виповнилося 50 років. Чи може </w:t>
      </w:r>
      <w:proofErr w:type="spellStart"/>
      <w:r w:rsidR="00662572">
        <w:rPr>
          <w:sz w:val="24"/>
          <w:szCs w:val="24"/>
        </w:rPr>
        <w:t>Салтиков</w:t>
      </w:r>
      <w:proofErr w:type="spellEnd"/>
      <w:r w:rsidR="00662572" w:rsidRPr="00662572">
        <w:rPr>
          <w:sz w:val="24"/>
          <w:szCs w:val="24"/>
        </w:rPr>
        <w:t xml:space="preserve"> отримати пенсію державного службовця, а не загальну?</w:t>
      </w:r>
    </w:p>
    <w:p w14:paraId="36E8BF43" w14:textId="77777777" w:rsidR="00003C13" w:rsidRDefault="00003C13" w:rsidP="00662572">
      <w:pPr>
        <w:snapToGrid w:val="0"/>
        <w:jc w:val="both"/>
        <w:rPr>
          <w:b/>
          <w:bCs/>
          <w:sz w:val="24"/>
          <w:szCs w:val="24"/>
          <w:u w:val="single"/>
        </w:rPr>
      </w:pPr>
    </w:p>
    <w:p w14:paraId="1BA022B9" w14:textId="3E78AF45" w:rsidR="00662572" w:rsidRPr="00E50144" w:rsidRDefault="00662572" w:rsidP="00662572">
      <w:pPr>
        <w:snapToGrid w:val="0"/>
        <w:jc w:val="both"/>
        <w:rPr>
          <w:b/>
          <w:bCs/>
          <w:sz w:val="24"/>
          <w:szCs w:val="24"/>
          <w:u w:val="single"/>
        </w:rPr>
      </w:pPr>
      <w:r w:rsidRPr="00E50144">
        <w:rPr>
          <w:b/>
          <w:bCs/>
          <w:sz w:val="24"/>
          <w:szCs w:val="24"/>
          <w:u w:val="single"/>
        </w:rPr>
        <w:t>Контрольні питання:</w:t>
      </w:r>
    </w:p>
    <w:p w14:paraId="6960C76E" w14:textId="3FFE0F54" w:rsidR="00662572" w:rsidRPr="00E50144" w:rsidRDefault="00662572" w:rsidP="00662572">
      <w:pPr>
        <w:pStyle w:val="af1"/>
        <w:snapToGrid w:val="0"/>
        <w:jc w:val="both"/>
      </w:pPr>
      <w:r w:rsidRPr="00CB6EC6">
        <w:t>1.</w:t>
      </w:r>
      <w:r w:rsidRPr="00CB6EC6">
        <w:rPr>
          <w:b/>
          <w:bCs/>
        </w:rPr>
        <w:t xml:space="preserve"> </w:t>
      </w:r>
      <w:r w:rsidR="00343412">
        <w:t>Яким чином призначається пенсія особі, яка має право одночасно на різні види пенсії?</w:t>
      </w:r>
    </w:p>
    <w:p w14:paraId="40CFB7F4" w14:textId="458FBCB5" w:rsidR="00662572" w:rsidRPr="00CB6EC6" w:rsidRDefault="00662572" w:rsidP="00662572">
      <w:pPr>
        <w:pStyle w:val="af1"/>
        <w:snapToGrid w:val="0"/>
        <w:jc w:val="both"/>
      </w:pPr>
      <w:r w:rsidRPr="00CB6EC6">
        <w:t xml:space="preserve">2. </w:t>
      </w:r>
      <w:r w:rsidR="00CB6EC6">
        <w:t>Що є підставою для визначення групи інвалідності?</w:t>
      </w:r>
    </w:p>
    <w:p w14:paraId="7BD0E22E" w14:textId="55199CEF" w:rsidR="00662572" w:rsidRPr="00EB58C3" w:rsidRDefault="00662572" w:rsidP="00662572">
      <w:pPr>
        <w:pStyle w:val="af1"/>
        <w:snapToGrid w:val="0"/>
        <w:jc w:val="both"/>
      </w:pPr>
      <w:r w:rsidRPr="00CB6EC6">
        <w:t xml:space="preserve">3. </w:t>
      </w:r>
      <w:r w:rsidR="00CB6EC6" w:rsidRPr="00CB6EC6">
        <w:t>На яких умовах і в якому розмірі надається допомога для організації безробітними підприємницької діяльності?</w:t>
      </w:r>
    </w:p>
    <w:p w14:paraId="1781F70C" w14:textId="0FEE267F" w:rsidR="00662572" w:rsidRPr="00EB58C3" w:rsidRDefault="00662572" w:rsidP="00662572">
      <w:pPr>
        <w:pStyle w:val="af1"/>
        <w:snapToGrid w:val="0"/>
        <w:jc w:val="both"/>
      </w:pPr>
      <w:r w:rsidRPr="00CB6EC6">
        <w:t xml:space="preserve">4. </w:t>
      </w:r>
      <w:r w:rsidR="00CB6EC6" w:rsidRPr="00CB6EC6">
        <w:t>Чи існує можливість приєднання до відпустки у зв</w:t>
      </w:r>
      <w:r w:rsidR="00CB6EC6">
        <w:t>’</w:t>
      </w:r>
      <w:r w:rsidR="00CB6EC6" w:rsidRPr="00CB6EC6">
        <w:t>язку з вагітністю та пологами щорічних основної та додаткової відпусток?</w:t>
      </w:r>
    </w:p>
    <w:p w14:paraId="6FEF5668" w14:textId="55EEF222" w:rsidR="00662572" w:rsidRPr="00EB58C3" w:rsidRDefault="00662572" w:rsidP="00662572">
      <w:pPr>
        <w:pStyle w:val="af1"/>
        <w:snapToGrid w:val="0"/>
        <w:jc w:val="both"/>
      </w:pPr>
      <w:r w:rsidRPr="00EB58C3">
        <w:t xml:space="preserve">5. </w:t>
      </w:r>
      <w:r w:rsidR="00757994">
        <w:t>Чим відрізняється виробнича травма від побутової травми</w:t>
      </w:r>
      <w:r w:rsidRPr="00EB58C3">
        <w:t>?</w:t>
      </w:r>
    </w:p>
    <w:p w14:paraId="24DEB780" w14:textId="77777777" w:rsidR="006D5269" w:rsidRPr="000A1788" w:rsidRDefault="006D5269" w:rsidP="002A5783">
      <w:pPr>
        <w:spacing w:after="120" w:line="240" w:lineRule="auto"/>
        <w:jc w:val="both"/>
        <w:rPr>
          <w:rStyle w:val="5"/>
          <w:rFonts w:eastAsia="Times New Roman"/>
          <w:bCs/>
          <w:color w:val="000000"/>
          <w:spacing w:val="-4"/>
          <w:sz w:val="24"/>
          <w:szCs w:val="24"/>
        </w:rPr>
      </w:pPr>
    </w:p>
    <w:p w14:paraId="484300CF" w14:textId="77777777" w:rsidR="00003C13" w:rsidRDefault="00003C13" w:rsidP="00662572">
      <w:pPr>
        <w:spacing w:after="120" w:line="240" w:lineRule="auto"/>
        <w:jc w:val="right"/>
        <w:rPr>
          <w:b/>
          <w:sz w:val="24"/>
          <w:szCs w:val="24"/>
        </w:rPr>
      </w:pPr>
    </w:p>
    <w:p w14:paraId="11098187" w14:textId="19FE34F9" w:rsidR="00454D1F" w:rsidRDefault="00662572" w:rsidP="00662572">
      <w:pPr>
        <w:spacing w:after="120" w:line="240" w:lineRule="auto"/>
        <w:jc w:val="right"/>
        <w:rPr>
          <w:b/>
          <w:sz w:val="24"/>
          <w:szCs w:val="24"/>
        </w:rPr>
      </w:pPr>
      <w:r>
        <w:rPr>
          <w:b/>
          <w:sz w:val="24"/>
          <w:szCs w:val="24"/>
        </w:rPr>
        <w:t>Додат</w:t>
      </w:r>
      <w:r w:rsidR="00454D1F" w:rsidRPr="00454D1F">
        <w:rPr>
          <w:b/>
          <w:sz w:val="24"/>
          <w:szCs w:val="24"/>
        </w:rPr>
        <w:t xml:space="preserve">ок </w:t>
      </w:r>
      <w:r w:rsidR="00A134F1">
        <w:rPr>
          <w:b/>
          <w:sz w:val="24"/>
          <w:szCs w:val="24"/>
        </w:rPr>
        <w:t>В</w:t>
      </w:r>
    </w:p>
    <w:p w14:paraId="34BACC92" w14:textId="77777777" w:rsidR="00A134F1" w:rsidRPr="001C3E49" w:rsidRDefault="00A134F1" w:rsidP="00A134F1">
      <w:pPr>
        <w:spacing w:after="120" w:line="240" w:lineRule="auto"/>
        <w:jc w:val="center"/>
        <w:rPr>
          <w:b/>
          <w:sz w:val="24"/>
          <w:szCs w:val="24"/>
        </w:rPr>
      </w:pPr>
      <w:r w:rsidRPr="001C3E49">
        <w:rPr>
          <w:b/>
          <w:sz w:val="24"/>
          <w:szCs w:val="24"/>
        </w:rPr>
        <w:t>Теми рефератів</w:t>
      </w:r>
    </w:p>
    <w:p w14:paraId="7D46BD2D" w14:textId="276561F6" w:rsidR="00FB37F6" w:rsidRPr="00054976" w:rsidRDefault="00A134F1" w:rsidP="00B47838">
      <w:pPr>
        <w:spacing w:after="120" w:line="240" w:lineRule="auto"/>
        <w:jc w:val="both"/>
        <w:rPr>
          <w:b/>
          <w:sz w:val="24"/>
          <w:szCs w:val="24"/>
        </w:rPr>
      </w:pPr>
      <w:r w:rsidRPr="001C3E49">
        <w:rPr>
          <w:b/>
          <w:sz w:val="24"/>
          <w:szCs w:val="24"/>
        </w:rPr>
        <w:t xml:space="preserve">Тема 1. </w:t>
      </w:r>
      <w:r w:rsidR="00054976" w:rsidRPr="00054976">
        <w:rPr>
          <w:sz w:val="24"/>
          <w:szCs w:val="24"/>
        </w:rPr>
        <w:t>Загальні положення системи соціального забезпечення в Україні</w:t>
      </w:r>
    </w:p>
    <w:p w14:paraId="1DD453C5" w14:textId="65828C77" w:rsidR="00FB37F6" w:rsidRPr="001C3E49" w:rsidRDefault="00A134F1" w:rsidP="00B47838">
      <w:pPr>
        <w:spacing w:after="120" w:line="240" w:lineRule="auto"/>
        <w:jc w:val="both"/>
        <w:rPr>
          <w:rStyle w:val="6"/>
          <w:spacing w:val="-4"/>
          <w:sz w:val="24"/>
          <w:szCs w:val="24"/>
        </w:rPr>
      </w:pPr>
      <w:r w:rsidRPr="001C3E49">
        <w:rPr>
          <w:b/>
          <w:sz w:val="24"/>
          <w:szCs w:val="24"/>
        </w:rPr>
        <w:t xml:space="preserve">Тема 2. </w:t>
      </w:r>
      <w:r w:rsidR="00054976" w:rsidRPr="00054976">
        <w:rPr>
          <w:sz w:val="24"/>
          <w:szCs w:val="24"/>
        </w:rPr>
        <w:t>Державні органи та їх роль у здійснені соціального забезпечення населення</w:t>
      </w:r>
    </w:p>
    <w:p w14:paraId="759E801C" w14:textId="20E0B24B" w:rsidR="00FB37F6" w:rsidRPr="001C3E49" w:rsidRDefault="00E26FD6" w:rsidP="00B47838">
      <w:pPr>
        <w:spacing w:after="120" w:line="240" w:lineRule="auto"/>
        <w:jc w:val="both"/>
        <w:rPr>
          <w:rFonts w:asciiTheme="minorHAnsi" w:hAnsiTheme="minorHAnsi"/>
          <w:bCs/>
          <w:sz w:val="24"/>
          <w:szCs w:val="24"/>
        </w:rPr>
      </w:pPr>
      <w:r w:rsidRPr="001C3E49">
        <w:rPr>
          <w:b/>
          <w:sz w:val="24"/>
          <w:szCs w:val="24"/>
        </w:rPr>
        <w:t xml:space="preserve">Тема 3. </w:t>
      </w:r>
      <w:r w:rsidR="00054976" w:rsidRPr="00054976">
        <w:rPr>
          <w:sz w:val="24"/>
          <w:szCs w:val="24"/>
        </w:rPr>
        <w:t>Система соціального забезпечення в Україні та напрями її реформування</w:t>
      </w:r>
    </w:p>
    <w:p w14:paraId="5CA5A051" w14:textId="29A11A6C" w:rsidR="00E26FD6" w:rsidRPr="001C3E49" w:rsidRDefault="00E26FD6" w:rsidP="00B47838">
      <w:pPr>
        <w:spacing w:after="120" w:line="240" w:lineRule="auto"/>
        <w:jc w:val="both"/>
        <w:rPr>
          <w:rStyle w:val="6"/>
          <w:spacing w:val="-4"/>
          <w:sz w:val="24"/>
          <w:szCs w:val="24"/>
        </w:rPr>
      </w:pPr>
      <w:r w:rsidRPr="001C3E49">
        <w:rPr>
          <w:b/>
          <w:sz w:val="24"/>
          <w:szCs w:val="24"/>
        </w:rPr>
        <w:t xml:space="preserve">Тема 4. </w:t>
      </w:r>
      <w:r w:rsidR="00054976" w:rsidRPr="00054976">
        <w:rPr>
          <w:sz w:val="24"/>
          <w:szCs w:val="24"/>
        </w:rPr>
        <w:t>Поняття соціального страхування та історія його розвитку</w:t>
      </w:r>
    </w:p>
    <w:p w14:paraId="59041DDD" w14:textId="6E045555" w:rsidR="00E26FD6" w:rsidRPr="001C3E49" w:rsidRDefault="00E26FD6" w:rsidP="00B47838">
      <w:pPr>
        <w:spacing w:after="120" w:line="240" w:lineRule="auto"/>
        <w:jc w:val="both"/>
        <w:rPr>
          <w:rStyle w:val="6"/>
          <w:spacing w:val="-4"/>
          <w:sz w:val="24"/>
          <w:szCs w:val="24"/>
        </w:rPr>
      </w:pPr>
      <w:r w:rsidRPr="001C3E49">
        <w:rPr>
          <w:b/>
          <w:sz w:val="24"/>
          <w:szCs w:val="24"/>
        </w:rPr>
        <w:t xml:space="preserve">Тема 5. </w:t>
      </w:r>
      <w:r w:rsidR="00054976" w:rsidRPr="00054976">
        <w:rPr>
          <w:sz w:val="24"/>
          <w:szCs w:val="24"/>
        </w:rPr>
        <w:t>Мета та етапи реформи системи соціального забезпечення</w:t>
      </w:r>
    </w:p>
    <w:p w14:paraId="0DFA8A58" w14:textId="0CE5B206" w:rsidR="00E26FD6" w:rsidRPr="001C3E49" w:rsidRDefault="00E26FD6" w:rsidP="00B47838">
      <w:pPr>
        <w:spacing w:after="120" w:line="240" w:lineRule="auto"/>
        <w:jc w:val="both"/>
        <w:rPr>
          <w:rStyle w:val="6"/>
          <w:spacing w:val="-4"/>
          <w:sz w:val="24"/>
          <w:szCs w:val="24"/>
        </w:rPr>
      </w:pPr>
      <w:r w:rsidRPr="001C3E49">
        <w:rPr>
          <w:b/>
          <w:sz w:val="24"/>
          <w:szCs w:val="24"/>
        </w:rPr>
        <w:t xml:space="preserve">Тема 6. </w:t>
      </w:r>
      <w:r w:rsidR="00054976" w:rsidRPr="00054976">
        <w:rPr>
          <w:sz w:val="24"/>
          <w:szCs w:val="24"/>
        </w:rPr>
        <w:t>Пенсійна реформа – складова реформи соціального забезпечення</w:t>
      </w:r>
    </w:p>
    <w:p w14:paraId="5F9A0A63" w14:textId="6EE1B043" w:rsidR="00E26FD6" w:rsidRPr="001C3E49" w:rsidRDefault="00E26FD6" w:rsidP="00B47838">
      <w:pPr>
        <w:spacing w:after="120" w:line="240" w:lineRule="auto"/>
        <w:jc w:val="both"/>
        <w:rPr>
          <w:rStyle w:val="6"/>
          <w:spacing w:val="-4"/>
          <w:sz w:val="24"/>
          <w:szCs w:val="24"/>
        </w:rPr>
      </w:pPr>
      <w:r w:rsidRPr="001C3E49">
        <w:rPr>
          <w:b/>
          <w:sz w:val="24"/>
          <w:szCs w:val="24"/>
        </w:rPr>
        <w:t xml:space="preserve">Тема 7. </w:t>
      </w:r>
      <w:r w:rsidR="00054976" w:rsidRPr="00054976">
        <w:rPr>
          <w:sz w:val="24"/>
          <w:szCs w:val="24"/>
        </w:rPr>
        <w:t>Пенсійне забезпечення та соціальне обслуговування громадян України</w:t>
      </w:r>
    </w:p>
    <w:p w14:paraId="338D6F8D" w14:textId="65FF5810" w:rsidR="00E26FD6" w:rsidRPr="001C3E49" w:rsidRDefault="00E26FD6" w:rsidP="00B47838">
      <w:pPr>
        <w:spacing w:after="120" w:line="240" w:lineRule="auto"/>
        <w:jc w:val="both"/>
        <w:rPr>
          <w:rStyle w:val="6"/>
          <w:spacing w:val="-4"/>
          <w:sz w:val="24"/>
          <w:szCs w:val="24"/>
        </w:rPr>
      </w:pPr>
      <w:r w:rsidRPr="001C3E49">
        <w:rPr>
          <w:b/>
          <w:sz w:val="24"/>
          <w:szCs w:val="24"/>
        </w:rPr>
        <w:t xml:space="preserve">Тема 8. </w:t>
      </w:r>
      <w:r w:rsidR="00054976" w:rsidRPr="00054976">
        <w:rPr>
          <w:sz w:val="24"/>
          <w:szCs w:val="24"/>
        </w:rPr>
        <w:t>Право громадян України на пенсійне забезпечення</w:t>
      </w:r>
    </w:p>
    <w:p w14:paraId="53FD4A2A" w14:textId="053530DD" w:rsidR="00E26FD6" w:rsidRPr="001C3E49" w:rsidRDefault="00E26FD6" w:rsidP="00B47838">
      <w:pPr>
        <w:spacing w:after="120" w:line="240" w:lineRule="auto"/>
        <w:jc w:val="both"/>
        <w:rPr>
          <w:rStyle w:val="6"/>
          <w:sz w:val="24"/>
          <w:szCs w:val="24"/>
        </w:rPr>
      </w:pPr>
      <w:r w:rsidRPr="001C3E49">
        <w:rPr>
          <w:rStyle w:val="6"/>
          <w:b/>
          <w:sz w:val="24"/>
          <w:szCs w:val="24"/>
        </w:rPr>
        <w:t xml:space="preserve">Тема 9. </w:t>
      </w:r>
      <w:r w:rsidR="00A85A56" w:rsidRPr="00A85A56">
        <w:rPr>
          <w:sz w:val="24"/>
          <w:szCs w:val="24"/>
        </w:rPr>
        <w:t>Пенсії за віком у солідарній системі</w:t>
      </w:r>
    </w:p>
    <w:p w14:paraId="37131436" w14:textId="4612E618" w:rsidR="00E26FD6" w:rsidRPr="001C3E49" w:rsidRDefault="00E26FD6" w:rsidP="00B47838">
      <w:pPr>
        <w:spacing w:after="120" w:line="240" w:lineRule="auto"/>
        <w:jc w:val="both"/>
        <w:rPr>
          <w:rStyle w:val="6"/>
          <w:spacing w:val="-4"/>
          <w:sz w:val="24"/>
          <w:szCs w:val="24"/>
        </w:rPr>
      </w:pPr>
      <w:r w:rsidRPr="001C3E49">
        <w:rPr>
          <w:rStyle w:val="6"/>
          <w:b/>
          <w:sz w:val="24"/>
          <w:szCs w:val="24"/>
        </w:rPr>
        <w:t xml:space="preserve">Тема 10. </w:t>
      </w:r>
      <w:r w:rsidR="00A85A56" w:rsidRPr="00A85A56">
        <w:rPr>
          <w:sz w:val="24"/>
          <w:szCs w:val="24"/>
        </w:rPr>
        <w:t>Пенсії по інвалідності у солідарній системі</w:t>
      </w:r>
    </w:p>
    <w:p w14:paraId="71FB251E" w14:textId="205F8216" w:rsidR="002A0402" w:rsidRPr="001C3E49" w:rsidRDefault="002A0402" w:rsidP="00B47838">
      <w:pPr>
        <w:spacing w:after="120" w:line="240" w:lineRule="auto"/>
        <w:jc w:val="both"/>
        <w:rPr>
          <w:rStyle w:val="6"/>
          <w:sz w:val="24"/>
          <w:szCs w:val="24"/>
        </w:rPr>
      </w:pPr>
      <w:r w:rsidRPr="001C3E49">
        <w:rPr>
          <w:rStyle w:val="6"/>
          <w:b/>
          <w:sz w:val="24"/>
          <w:szCs w:val="24"/>
        </w:rPr>
        <w:t xml:space="preserve">Тема 11. </w:t>
      </w:r>
      <w:r w:rsidR="00A85A56" w:rsidRPr="00A85A56">
        <w:rPr>
          <w:sz w:val="24"/>
          <w:szCs w:val="24"/>
        </w:rPr>
        <w:t>Пенсії у разі втрати годувальника</w:t>
      </w:r>
    </w:p>
    <w:p w14:paraId="4ACBF75E" w14:textId="03E3097F" w:rsidR="002A0402" w:rsidRPr="001C3E49" w:rsidRDefault="002A0402" w:rsidP="00B47838">
      <w:pPr>
        <w:spacing w:after="120" w:line="240" w:lineRule="auto"/>
        <w:jc w:val="both"/>
        <w:rPr>
          <w:rStyle w:val="6"/>
          <w:spacing w:val="-4"/>
          <w:sz w:val="24"/>
          <w:szCs w:val="24"/>
        </w:rPr>
      </w:pPr>
      <w:r w:rsidRPr="001C3E49">
        <w:rPr>
          <w:rStyle w:val="6"/>
          <w:b/>
          <w:sz w:val="24"/>
          <w:szCs w:val="24"/>
        </w:rPr>
        <w:t xml:space="preserve">Тема 12. </w:t>
      </w:r>
      <w:r w:rsidR="0040185E" w:rsidRPr="0040185E">
        <w:rPr>
          <w:sz w:val="24"/>
          <w:szCs w:val="24"/>
        </w:rPr>
        <w:t>Система страхових допомог та соціального обслуговування в Україні</w:t>
      </w:r>
    </w:p>
    <w:p w14:paraId="0DDDBA93" w14:textId="12C561FF" w:rsidR="002A0402" w:rsidRPr="001C3E49" w:rsidRDefault="002A0402" w:rsidP="00B47838">
      <w:pPr>
        <w:spacing w:after="120" w:line="240" w:lineRule="auto"/>
        <w:jc w:val="both"/>
        <w:rPr>
          <w:rStyle w:val="6"/>
          <w:sz w:val="24"/>
          <w:szCs w:val="24"/>
        </w:rPr>
      </w:pPr>
      <w:r w:rsidRPr="001C3E49">
        <w:rPr>
          <w:rStyle w:val="6"/>
          <w:b/>
          <w:sz w:val="24"/>
          <w:szCs w:val="24"/>
        </w:rPr>
        <w:t xml:space="preserve">Тема 13. </w:t>
      </w:r>
      <w:r w:rsidR="0040185E" w:rsidRPr="0040185E">
        <w:rPr>
          <w:sz w:val="24"/>
          <w:szCs w:val="24"/>
        </w:rPr>
        <w:t>Поняття та принципи соціального обслуговування</w:t>
      </w:r>
    </w:p>
    <w:p w14:paraId="0E4B62B0" w14:textId="14F80AFA" w:rsidR="002A0402" w:rsidRPr="001C3E49" w:rsidRDefault="002A0402" w:rsidP="00B47838">
      <w:pPr>
        <w:spacing w:after="120" w:line="240" w:lineRule="auto"/>
        <w:jc w:val="both"/>
        <w:rPr>
          <w:rStyle w:val="6"/>
          <w:sz w:val="24"/>
          <w:szCs w:val="24"/>
        </w:rPr>
      </w:pPr>
      <w:r w:rsidRPr="001C3E49">
        <w:rPr>
          <w:rStyle w:val="6"/>
          <w:b/>
          <w:sz w:val="24"/>
          <w:szCs w:val="24"/>
        </w:rPr>
        <w:t xml:space="preserve">Тема 14. </w:t>
      </w:r>
      <w:r w:rsidR="0040185E" w:rsidRPr="0040185E">
        <w:rPr>
          <w:sz w:val="24"/>
          <w:szCs w:val="24"/>
        </w:rPr>
        <w:t>Соціальні пільги</w:t>
      </w:r>
    </w:p>
    <w:p w14:paraId="7D159FC6" w14:textId="145B6DF1" w:rsidR="00B04189" w:rsidRPr="0040185E" w:rsidRDefault="00B04189" w:rsidP="00B47838">
      <w:pPr>
        <w:spacing w:after="120" w:line="240" w:lineRule="auto"/>
        <w:jc w:val="both"/>
        <w:rPr>
          <w:rStyle w:val="6"/>
          <w:spacing w:val="-4"/>
          <w:sz w:val="24"/>
          <w:szCs w:val="24"/>
        </w:rPr>
      </w:pPr>
      <w:r w:rsidRPr="001C3E49">
        <w:rPr>
          <w:rStyle w:val="6"/>
          <w:b/>
          <w:sz w:val="24"/>
          <w:szCs w:val="24"/>
        </w:rPr>
        <w:t xml:space="preserve">Тема 15. </w:t>
      </w:r>
      <w:r w:rsidR="0040185E" w:rsidRPr="0040185E">
        <w:rPr>
          <w:sz w:val="24"/>
          <w:szCs w:val="24"/>
        </w:rPr>
        <w:t>Пенсійне забезпечення в країнах ЄС</w:t>
      </w:r>
    </w:p>
    <w:p w14:paraId="419F64B8" w14:textId="30A5667C" w:rsidR="00B04189" w:rsidRDefault="00B04189" w:rsidP="00B47838">
      <w:pPr>
        <w:spacing w:after="120" w:line="240" w:lineRule="auto"/>
        <w:jc w:val="both"/>
        <w:rPr>
          <w:sz w:val="24"/>
          <w:szCs w:val="24"/>
        </w:rPr>
      </w:pPr>
      <w:r w:rsidRPr="001C3E49">
        <w:rPr>
          <w:rStyle w:val="6"/>
          <w:b/>
          <w:sz w:val="24"/>
          <w:szCs w:val="24"/>
        </w:rPr>
        <w:t xml:space="preserve">Тема 16. </w:t>
      </w:r>
      <w:r w:rsidR="0040185E" w:rsidRPr="0040185E">
        <w:rPr>
          <w:sz w:val="24"/>
          <w:szCs w:val="24"/>
        </w:rPr>
        <w:t>Соціальне забезпечення воїнів АТО (ООС) в Україні</w:t>
      </w:r>
    </w:p>
    <w:p w14:paraId="5459777D" w14:textId="7B03A925" w:rsidR="00A915A1" w:rsidRDefault="00A915A1" w:rsidP="00B47838">
      <w:pPr>
        <w:spacing w:after="120" w:line="240" w:lineRule="auto"/>
        <w:jc w:val="both"/>
        <w:rPr>
          <w:color w:val="000000"/>
          <w:sz w:val="24"/>
          <w:szCs w:val="24"/>
        </w:rPr>
      </w:pPr>
      <w:r w:rsidRPr="001C3E49">
        <w:rPr>
          <w:rStyle w:val="6"/>
          <w:b/>
          <w:sz w:val="24"/>
          <w:szCs w:val="24"/>
        </w:rPr>
        <w:t>Тема 1</w:t>
      </w:r>
      <w:r>
        <w:rPr>
          <w:rStyle w:val="6"/>
          <w:b/>
          <w:sz w:val="24"/>
          <w:szCs w:val="24"/>
        </w:rPr>
        <w:t>7</w:t>
      </w:r>
      <w:r w:rsidRPr="001C3E49">
        <w:rPr>
          <w:rStyle w:val="6"/>
          <w:b/>
          <w:sz w:val="24"/>
          <w:szCs w:val="24"/>
        </w:rPr>
        <w:t xml:space="preserve">. </w:t>
      </w:r>
      <w:r w:rsidRPr="00A915A1">
        <w:rPr>
          <w:color w:val="000000"/>
          <w:sz w:val="24"/>
          <w:szCs w:val="24"/>
        </w:rPr>
        <w:t>Врахування досвіду зарубіжних країн при реформуванні законодавства щодо соціального забезпечення</w:t>
      </w:r>
    </w:p>
    <w:p w14:paraId="567CE8DA" w14:textId="4CC64E8D" w:rsidR="00281415" w:rsidRPr="00281415" w:rsidRDefault="00281415" w:rsidP="00B47838">
      <w:pPr>
        <w:spacing w:after="120" w:line="240" w:lineRule="auto"/>
        <w:jc w:val="both"/>
        <w:rPr>
          <w:color w:val="000000"/>
          <w:sz w:val="24"/>
          <w:szCs w:val="24"/>
        </w:rPr>
      </w:pPr>
      <w:r w:rsidRPr="001C3E49">
        <w:rPr>
          <w:rStyle w:val="6"/>
          <w:b/>
          <w:sz w:val="24"/>
          <w:szCs w:val="24"/>
        </w:rPr>
        <w:t>Тема 1</w:t>
      </w:r>
      <w:r>
        <w:rPr>
          <w:rStyle w:val="6"/>
          <w:b/>
          <w:sz w:val="24"/>
          <w:szCs w:val="24"/>
        </w:rPr>
        <w:t>8</w:t>
      </w:r>
      <w:r w:rsidRPr="001C3E49">
        <w:rPr>
          <w:rStyle w:val="6"/>
          <w:b/>
          <w:sz w:val="24"/>
          <w:szCs w:val="24"/>
        </w:rPr>
        <w:t xml:space="preserve">. </w:t>
      </w:r>
      <w:r w:rsidRPr="00281415">
        <w:rPr>
          <w:color w:val="000000"/>
          <w:sz w:val="24"/>
          <w:szCs w:val="24"/>
        </w:rPr>
        <w:t>Особливості соціального захисту сім’ї</w:t>
      </w:r>
    </w:p>
    <w:p w14:paraId="2108F546" w14:textId="65E99958" w:rsidR="00281415" w:rsidRPr="00281415" w:rsidRDefault="00281415" w:rsidP="00B47838">
      <w:pPr>
        <w:spacing w:after="120" w:line="240" w:lineRule="auto"/>
        <w:jc w:val="both"/>
        <w:rPr>
          <w:color w:val="000000"/>
          <w:sz w:val="24"/>
          <w:szCs w:val="24"/>
        </w:rPr>
      </w:pPr>
      <w:r w:rsidRPr="001C3E49">
        <w:rPr>
          <w:rStyle w:val="6"/>
          <w:b/>
          <w:sz w:val="24"/>
          <w:szCs w:val="24"/>
        </w:rPr>
        <w:t>Тема 1</w:t>
      </w:r>
      <w:r>
        <w:rPr>
          <w:rStyle w:val="6"/>
          <w:b/>
          <w:sz w:val="24"/>
          <w:szCs w:val="24"/>
        </w:rPr>
        <w:t>9</w:t>
      </w:r>
      <w:r w:rsidRPr="001C3E49">
        <w:rPr>
          <w:rStyle w:val="6"/>
          <w:b/>
          <w:sz w:val="24"/>
          <w:szCs w:val="24"/>
        </w:rPr>
        <w:t xml:space="preserve">. </w:t>
      </w:r>
      <w:r w:rsidRPr="00281415">
        <w:rPr>
          <w:color w:val="000000"/>
          <w:sz w:val="24"/>
          <w:szCs w:val="24"/>
        </w:rPr>
        <w:t>Особливості соціального захисту дитинства</w:t>
      </w:r>
    </w:p>
    <w:p w14:paraId="13A50168" w14:textId="697256AD" w:rsidR="00281415" w:rsidRPr="00281415" w:rsidRDefault="00281415" w:rsidP="00B47838">
      <w:pPr>
        <w:spacing w:after="120" w:line="240" w:lineRule="auto"/>
        <w:jc w:val="both"/>
        <w:rPr>
          <w:color w:val="000000"/>
          <w:sz w:val="24"/>
          <w:szCs w:val="24"/>
        </w:rPr>
      </w:pPr>
      <w:r w:rsidRPr="001C3E49">
        <w:rPr>
          <w:rStyle w:val="6"/>
          <w:b/>
          <w:sz w:val="24"/>
          <w:szCs w:val="24"/>
        </w:rPr>
        <w:t xml:space="preserve">Тема </w:t>
      </w:r>
      <w:r>
        <w:rPr>
          <w:rStyle w:val="6"/>
          <w:b/>
          <w:sz w:val="24"/>
          <w:szCs w:val="24"/>
        </w:rPr>
        <w:t>20</w:t>
      </w:r>
      <w:r w:rsidRPr="001C3E49">
        <w:rPr>
          <w:rStyle w:val="6"/>
          <w:b/>
          <w:sz w:val="24"/>
          <w:szCs w:val="24"/>
        </w:rPr>
        <w:t xml:space="preserve">. </w:t>
      </w:r>
      <w:r w:rsidRPr="00281415">
        <w:rPr>
          <w:color w:val="000000"/>
          <w:sz w:val="24"/>
          <w:szCs w:val="24"/>
        </w:rPr>
        <w:t>Особливості соціального захисту молоді</w:t>
      </w:r>
    </w:p>
    <w:p w14:paraId="54695A30" w14:textId="5FCFE0A1" w:rsidR="00281415" w:rsidRDefault="00281415" w:rsidP="00281415">
      <w:pPr>
        <w:pStyle w:val="Standard"/>
        <w:jc w:val="both"/>
        <w:rPr>
          <w:rFonts w:ascii="Times New Roman" w:hAnsi="Times New Roman" w:cs="Times New Roman"/>
          <w:color w:val="000000"/>
        </w:rPr>
      </w:pPr>
      <w:r w:rsidRPr="00281415">
        <w:rPr>
          <w:rStyle w:val="6"/>
          <w:rFonts w:ascii="Times New Roman" w:hAnsi="Times New Roman" w:cs="Times New Roman"/>
          <w:b/>
        </w:rPr>
        <w:t xml:space="preserve">Тема </w:t>
      </w:r>
      <w:r w:rsidRPr="00281415">
        <w:rPr>
          <w:rStyle w:val="6"/>
          <w:rFonts w:ascii="Times New Roman" w:hAnsi="Times New Roman" w:cs="Times New Roman"/>
          <w:b/>
          <w:lang w:val="uk-UA"/>
        </w:rPr>
        <w:t>21</w:t>
      </w:r>
      <w:r w:rsidRPr="00281415">
        <w:rPr>
          <w:rStyle w:val="6"/>
          <w:rFonts w:ascii="Times New Roman" w:hAnsi="Times New Roman" w:cs="Times New Roman"/>
          <w:b/>
        </w:rPr>
        <w:t>.</w:t>
      </w:r>
      <w:r w:rsidRPr="001C3E49">
        <w:rPr>
          <w:rStyle w:val="6"/>
          <w:b/>
        </w:rPr>
        <w:t xml:space="preserve"> </w:t>
      </w:r>
      <w:proofErr w:type="spellStart"/>
      <w:r w:rsidRPr="00281415">
        <w:rPr>
          <w:rFonts w:ascii="Times New Roman" w:hAnsi="Times New Roman" w:cs="Times New Roman"/>
          <w:color w:val="000000"/>
        </w:rPr>
        <w:t>Правові</w:t>
      </w:r>
      <w:proofErr w:type="spellEnd"/>
      <w:r w:rsidRPr="00281415">
        <w:rPr>
          <w:rFonts w:ascii="Times New Roman" w:hAnsi="Times New Roman" w:cs="Times New Roman"/>
          <w:color w:val="000000"/>
        </w:rPr>
        <w:t xml:space="preserve"> </w:t>
      </w:r>
      <w:proofErr w:type="spellStart"/>
      <w:r w:rsidRPr="00281415">
        <w:rPr>
          <w:rFonts w:ascii="Times New Roman" w:hAnsi="Times New Roman" w:cs="Times New Roman"/>
          <w:color w:val="000000"/>
        </w:rPr>
        <w:t>основи</w:t>
      </w:r>
      <w:proofErr w:type="spellEnd"/>
      <w:r w:rsidRPr="00281415">
        <w:rPr>
          <w:rFonts w:ascii="Times New Roman" w:hAnsi="Times New Roman" w:cs="Times New Roman"/>
          <w:color w:val="000000"/>
        </w:rPr>
        <w:t xml:space="preserve"> </w:t>
      </w:r>
      <w:proofErr w:type="spellStart"/>
      <w:r w:rsidRPr="00281415">
        <w:rPr>
          <w:rFonts w:ascii="Times New Roman" w:hAnsi="Times New Roman" w:cs="Times New Roman"/>
          <w:color w:val="000000"/>
        </w:rPr>
        <w:t>соціального</w:t>
      </w:r>
      <w:proofErr w:type="spellEnd"/>
      <w:r w:rsidRPr="00281415">
        <w:rPr>
          <w:rFonts w:ascii="Times New Roman" w:hAnsi="Times New Roman" w:cs="Times New Roman"/>
          <w:color w:val="000000"/>
        </w:rPr>
        <w:t xml:space="preserve"> </w:t>
      </w:r>
      <w:proofErr w:type="spellStart"/>
      <w:r w:rsidRPr="00281415">
        <w:rPr>
          <w:rFonts w:ascii="Times New Roman" w:hAnsi="Times New Roman" w:cs="Times New Roman"/>
          <w:color w:val="000000"/>
        </w:rPr>
        <w:t>захисту</w:t>
      </w:r>
      <w:proofErr w:type="spellEnd"/>
      <w:r w:rsidRPr="00281415">
        <w:rPr>
          <w:rFonts w:ascii="Times New Roman" w:hAnsi="Times New Roman" w:cs="Times New Roman"/>
          <w:color w:val="000000"/>
        </w:rPr>
        <w:t xml:space="preserve"> </w:t>
      </w:r>
      <w:proofErr w:type="spellStart"/>
      <w:r w:rsidRPr="00281415">
        <w:rPr>
          <w:rFonts w:ascii="Times New Roman" w:hAnsi="Times New Roman" w:cs="Times New Roman"/>
          <w:color w:val="000000"/>
        </w:rPr>
        <w:t>інвалідів</w:t>
      </w:r>
      <w:proofErr w:type="spellEnd"/>
    </w:p>
    <w:p w14:paraId="44E97407" w14:textId="622A5810" w:rsidR="00FC0EC3" w:rsidRDefault="00FC0EC3" w:rsidP="00281415">
      <w:pPr>
        <w:pStyle w:val="Standard"/>
        <w:jc w:val="both"/>
        <w:rPr>
          <w:rFonts w:ascii="Times New Roman" w:hAnsi="Times New Roman" w:cs="Times New Roman"/>
          <w:color w:val="000000"/>
        </w:rPr>
      </w:pPr>
      <w:r w:rsidRPr="00281415">
        <w:rPr>
          <w:rStyle w:val="6"/>
          <w:rFonts w:ascii="Times New Roman" w:hAnsi="Times New Roman" w:cs="Times New Roman"/>
          <w:b/>
        </w:rPr>
        <w:t xml:space="preserve">Тема </w:t>
      </w:r>
      <w:r w:rsidRPr="00281415">
        <w:rPr>
          <w:rStyle w:val="6"/>
          <w:rFonts w:ascii="Times New Roman" w:hAnsi="Times New Roman" w:cs="Times New Roman"/>
          <w:b/>
          <w:lang w:val="uk-UA"/>
        </w:rPr>
        <w:t>2</w:t>
      </w:r>
      <w:r>
        <w:rPr>
          <w:rStyle w:val="6"/>
          <w:rFonts w:ascii="Times New Roman" w:hAnsi="Times New Roman" w:cs="Times New Roman"/>
          <w:b/>
          <w:lang w:val="uk-UA"/>
        </w:rPr>
        <w:t>2</w:t>
      </w:r>
      <w:r w:rsidRPr="00281415">
        <w:rPr>
          <w:rStyle w:val="6"/>
          <w:rFonts w:ascii="Times New Roman" w:hAnsi="Times New Roman" w:cs="Times New Roman"/>
          <w:b/>
        </w:rPr>
        <w:t>.</w:t>
      </w:r>
      <w:r w:rsidRPr="001C3E49">
        <w:rPr>
          <w:rStyle w:val="6"/>
          <w:b/>
        </w:rPr>
        <w:t xml:space="preserve"> </w:t>
      </w:r>
      <w:proofErr w:type="spellStart"/>
      <w:r w:rsidRPr="00FC0EC3">
        <w:rPr>
          <w:rFonts w:ascii="Times New Roman" w:hAnsi="Times New Roman" w:cs="Times New Roman"/>
          <w:color w:val="000000"/>
        </w:rPr>
        <w:t>Зміни</w:t>
      </w:r>
      <w:proofErr w:type="spellEnd"/>
      <w:r w:rsidRPr="00FC0EC3">
        <w:rPr>
          <w:rFonts w:ascii="Times New Roman" w:hAnsi="Times New Roman" w:cs="Times New Roman"/>
          <w:color w:val="000000"/>
        </w:rPr>
        <w:t xml:space="preserve"> в </w:t>
      </w:r>
      <w:proofErr w:type="spellStart"/>
      <w:r w:rsidRPr="00FC0EC3">
        <w:rPr>
          <w:rFonts w:ascii="Times New Roman" w:hAnsi="Times New Roman" w:cs="Times New Roman"/>
          <w:color w:val="000000"/>
        </w:rPr>
        <w:t>законодавстві</w:t>
      </w:r>
      <w:proofErr w:type="spellEnd"/>
      <w:r w:rsidRPr="00FC0EC3">
        <w:rPr>
          <w:rFonts w:ascii="Times New Roman" w:hAnsi="Times New Roman" w:cs="Times New Roman"/>
          <w:color w:val="000000"/>
        </w:rPr>
        <w:t xml:space="preserve"> </w:t>
      </w:r>
      <w:proofErr w:type="spellStart"/>
      <w:r w:rsidRPr="00FC0EC3">
        <w:rPr>
          <w:rFonts w:ascii="Times New Roman" w:hAnsi="Times New Roman" w:cs="Times New Roman"/>
          <w:color w:val="000000"/>
        </w:rPr>
        <w:t>України</w:t>
      </w:r>
      <w:proofErr w:type="spellEnd"/>
      <w:r w:rsidRPr="00FC0EC3">
        <w:rPr>
          <w:rFonts w:ascii="Times New Roman" w:hAnsi="Times New Roman" w:cs="Times New Roman"/>
          <w:color w:val="000000"/>
        </w:rPr>
        <w:t xml:space="preserve"> </w:t>
      </w:r>
      <w:proofErr w:type="spellStart"/>
      <w:r w:rsidRPr="00FC0EC3">
        <w:rPr>
          <w:rFonts w:ascii="Times New Roman" w:hAnsi="Times New Roman" w:cs="Times New Roman"/>
          <w:color w:val="000000"/>
        </w:rPr>
        <w:t>щодо</w:t>
      </w:r>
      <w:proofErr w:type="spellEnd"/>
      <w:r w:rsidRPr="00FC0EC3">
        <w:rPr>
          <w:rFonts w:ascii="Times New Roman" w:hAnsi="Times New Roman" w:cs="Times New Roman"/>
          <w:color w:val="000000"/>
        </w:rPr>
        <w:t xml:space="preserve"> порядку </w:t>
      </w:r>
      <w:proofErr w:type="spellStart"/>
      <w:r w:rsidRPr="00FC0EC3">
        <w:rPr>
          <w:rFonts w:ascii="Times New Roman" w:hAnsi="Times New Roman" w:cs="Times New Roman"/>
          <w:color w:val="000000"/>
        </w:rPr>
        <w:t>визначення</w:t>
      </w:r>
      <w:proofErr w:type="spellEnd"/>
      <w:r w:rsidRPr="00FC0EC3">
        <w:rPr>
          <w:rFonts w:ascii="Times New Roman" w:hAnsi="Times New Roman" w:cs="Times New Roman"/>
          <w:color w:val="000000"/>
        </w:rPr>
        <w:t xml:space="preserve"> </w:t>
      </w:r>
      <w:proofErr w:type="spellStart"/>
      <w:r w:rsidRPr="00FC0EC3">
        <w:rPr>
          <w:rFonts w:ascii="Times New Roman" w:hAnsi="Times New Roman" w:cs="Times New Roman"/>
          <w:color w:val="000000"/>
        </w:rPr>
        <w:t>прожиткового</w:t>
      </w:r>
      <w:proofErr w:type="spellEnd"/>
      <w:r w:rsidRPr="00FC0EC3">
        <w:rPr>
          <w:rFonts w:ascii="Times New Roman" w:hAnsi="Times New Roman" w:cs="Times New Roman"/>
          <w:color w:val="000000"/>
        </w:rPr>
        <w:t xml:space="preserve"> </w:t>
      </w:r>
      <w:proofErr w:type="spellStart"/>
      <w:r w:rsidRPr="00FC0EC3">
        <w:rPr>
          <w:rFonts w:ascii="Times New Roman" w:hAnsi="Times New Roman" w:cs="Times New Roman"/>
          <w:color w:val="000000"/>
        </w:rPr>
        <w:t>мінімуму</w:t>
      </w:r>
      <w:proofErr w:type="spellEnd"/>
    </w:p>
    <w:p w14:paraId="541F1AE4" w14:textId="47C0C663" w:rsidR="003F4114" w:rsidRDefault="003F4114" w:rsidP="00281415">
      <w:pPr>
        <w:pStyle w:val="Standard"/>
        <w:jc w:val="both"/>
        <w:rPr>
          <w:rFonts w:ascii="Times New Roman" w:hAnsi="Times New Roman" w:cs="Times New Roman"/>
          <w:color w:val="000000"/>
        </w:rPr>
      </w:pPr>
      <w:r w:rsidRPr="00281415">
        <w:rPr>
          <w:rStyle w:val="6"/>
          <w:rFonts w:ascii="Times New Roman" w:hAnsi="Times New Roman" w:cs="Times New Roman"/>
          <w:b/>
        </w:rPr>
        <w:t xml:space="preserve">Тема </w:t>
      </w:r>
      <w:r w:rsidRPr="00281415">
        <w:rPr>
          <w:rStyle w:val="6"/>
          <w:rFonts w:ascii="Times New Roman" w:hAnsi="Times New Roman" w:cs="Times New Roman"/>
          <w:b/>
          <w:lang w:val="uk-UA"/>
        </w:rPr>
        <w:t>2</w:t>
      </w:r>
      <w:r>
        <w:rPr>
          <w:rStyle w:val="6"/>
          <w:rFonts w:ascii="Times New Roman" w:hAnsi="Times New Roman" w:cs="Times New Roman"/>
          <w:b/>
          <w:lang w:val="uk-UA"/>
        </w:rPr>
        <w:t>3</w:t>
      </w:r>
      <w:r w:rsidRPr="00281415">
        <w:rPr>
          <w:rStyle w:val="6"/>
          <w:rFonts w:ascii="Times New Roman" w:hAnsi="Times New Roman" w:cs="Times New Roman"/>
          <w:b/>
        </w:rPr>
        <w:t>.</w:t>
      </w:r>
      <w:r w:rsidRPr="001C3E49">
        <w:rPr>
          <w:rStyle w:val="6"/>
          <w:b/>
        </w:rPr>
        <w:t xml:space="preserve"> </w:t>
      </w:r>
      <w:proofErr w:type="spellStart"/>
      <w:r w:rsidRPr="003F4114">
        <w:rPr>
          <w:rFonts w:ascii="Times New Roman" w:hAnsi="Times New Roman" w:cs="Times New Roman"/>
          <w:color w:val="000000"/>
        </w:rPr>
        <w:t>Державна</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соціальна</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підтримка</w:t>
      </w:r>
      <w:proofErr w:type="spellEnd"/>
      <w:r w:rsidRPr="003F4114">
        <w:rPr>
          <w:rFonts w:ascii="Times New Roman" w:hAnsi="Times New Roman" w:cs="Times New Roman"/>
          <w:color w:val="000000"/>
        </w:rPr>
        <w:t xml:space="preserve"> як </w:t>
      </w:r>
      <w:proofErr w:type="spellStart"/>
      <w:r w:rsidRPr="003F4114">
        <w:rPr>
          <w:rFonts w:ascii="Times New Roman" w:hAnsi="Times New Roman" w:cs="Times New Roman"/>
          <w:color w:val="000000"/>
        </w:rPr>
        <w:t>організаційно-правова</w:t>
      </w:r>
      <w:proofErr w:type="spellEnd"/>
      <w:r w:rsidRPr="003F4114">
        <w:rPr>
          <w:rFonts w:ascii="Times New Roman" w:hAnsi="Times New Roman" w:cs="Times New Roman"/>
          <w:color w:val="000000"/>
        </w:rPr>
        <w:t xml:space="preserve"> форма </w:t>
      </w:r>
      <w:proofErr w:type="spellStart"/>
      <w:r w:rsidRPr="003F4114">
        <w:rPr>
          <w:rFonts w:ascii="Times New Roman" w:hAnsi="Times New Roman" w:cs="Times New Roman"/>
          <w:color w:val="000000"/>
        </w:rPr>
        <w:t>соціального</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забезпечення</w:t>
      </w:r>
      <w:proofErr w:type="spellEnd"/>
      <w:r w:rsidRPr="003F4114">
        <w:rPr>
          <w:rFonts w:ascii="Times New Roman" w:hAnsi="Times New Roman" w:cs="Times New Roman"/>
          <w:color w:val="000000"/>
        </w:rPr>
        <w:t xml:space="preserve"> в </w:t>
      </w:r>
      <w:proofErr w:type="spellStart"/>
      <w:r w:rsidRPr="003F4114">
        <w:rPr>
          <w:rFonts w:ascii="Times New Roman" w:hAnsi="Times New Roman" w:cs="Times New Roman"/>
          <w:color w:val="000000"/>
        </w:rPr>
        <w:t>Україні</w:t>
      </w:r>
      <w:proofErr w:type="spellEnd"/>
    </w:p>
    <w:p w14:paraId="0000DFCF" w14:textId="6CB7999A" w:rsidR="003F4114" w:rsidRDefault="003F4114" w:rsidP="00281415">
      <w:pPr>
        <w:pStyle w:val="Standard"/>
        <w:jc w:val="both"/>
        <w:rPr>
          <w:rFonts w:ascii="Times New Roman" w:hAnsi="Times New Roman" w:cs="Times New Roman"/>
          <w:color w:val="000000"/>
        </w:rPr>
      </w:pPr>
      <w:r w:rsidRPr="00281415">
        <w:rPr>
          <w:rStyle w:val="6"/>
          <w:rFonts w:ascii="Times New Roman" w:hAnsi="Times New Roman" w:cs="Times New Roman"/>
          <w:b/>
        </w:rPr>
        <w:lastRenderedPageBreak/>
        <w:t xml:space="preserve">Тема </w:t>
      </w:r>
      <w:r w:rsidRPr="00281415">
        <w:rPr>
          <w:rStyle w:val="6"/>
          <w:rFonts w:ascii="Times New Roman" w:hAnsi="Times New Roman" w:cs="Times New Roman"/>
          <w:b/>
          <w:lang w:val="uk-UA"/>
        </w:rPr>
        <w:t>2</w:t>
      </w:r>
      <w:r>
        <w:rPr>
          <w:rStyle w:val="6"/>
          <w:rFonts w:ascii="Times New Roman" w:hAnsi="Times New Roman" w:cs="Times New Roman"/>
          <w:b/>
          <w:lang w:val="uk-UA"/>
        </w:rPr>
        <w:t>4</w:t>
      </w:r>
      <w:r w:rsidRPr="00281415">
        <w:rPr>
          <w:rStyle w:val="6"/>
          <w:rFonts w:ascii="Times New Roman" w:hAnsi="Times New Roman" w:cs="Times New Roman"/>
          <w:b/>
        </w:rPr>
        <w:t>.</w:t>
      </w:r>
      <w:r w:rsidRPr="001C3E49">
        <w:rPr>
          <w:rStyle w:val="6"/>
          <w:b/>
        </w:rPr>
        <w:t xml:space="preserve"> </w:t>
      </w:r>
      <w:proofErr w:type="spellStart"/>
      <w:r w:rsidRPr="003F4114">
        <w:rPr>
          <w:rFonts w:ascii="Times New Roman" w:hAnsi="Times New Roman" w:cs="Times New Roman"/>
          <w:color w:val="000000"/>
        </w:rPr>
        <w:t>Відмінність</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соціального</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страхування</w:t>
      </w:r>
      <w:proofErr w:type="spellEnd"/>
      <w:r w:rsidRPr="003F4114">
        <w:rPr>
          <w:rFonts w:ascii="Times New Roman" w:hAnsi="Times New Roman" w:cs="Times New Roman"/>
          <w:color w:val="000000"/>
        </w:rPr>
        <w:t xml:space="preserve"> за правом </w:t>
      </w:r>
      <w:proofErr w:type="spellStart"/>
      <w:r w:rsidRPr="003F4114">
        <w:rPr>
          <w:rFonts w:ascii="Times New Roman" w:hAnsi="Times New Roman" w:cs="Times New Roman"/>
          <w:color w:val="000000"/>
        </w:rPr>
        <w:t>соціального</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забезпечення</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від</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цивільно</w:t>
      </w:r>
      <w:proofErr w:type="spellEnd"/>
      <w:r w:rsidRPr="003F4114">
        <w:rPr>
          <w:rFonts w:ascii="Times New Roman" w:hAnsi="Times New Roman" w:cs="Times New Roman"/>
          <w:color w:val="000000"/>
        </w:rPr>
        <w:t xml:space="preserve">-правового договору </w:t>
      </w:r>
      <w:proofErr w:type="spellStart"/>
      <w:r w:rsidRPr="003F4114">
        <w:rPr>
          <w:rFonts w:ascii="Times New Roman" w:hAnsi="Times New Roman" w:cs="Times New Roman"/>
          <w:color w:val="000000"/>
        </w:rPr>
        <w:t>страхування</w:t>
      </w:r>
      <w:proofErr w:type="spellEnd"/>
    </w:p>
    <w:p w14:paraId="5A8C978A" w14:textId="59924592" w:rsidR="003F4114" w:rsidRPr="003F4114" w:rsidRDefault="003F4114" w:rsidP="00281415">
      <w:pPr>
        <w:pStyle w:val="Standard"/>
        <w:jc w:val="both"/>
        <w:rPr>
          <w:rFonts w:ascii="Times New Roman" w:hAnsi="Times New Roman" w:cs="Times New Roman"/>
          <w:color w:val="000000"/>
        </w:rPr>
      </w:pPr>
      <w:r w:rsidRPr="00281415">
        <w:rPr>
          <w:rStyle w:val="6"/>
          <w:rFonts w:ascii="Times New Roman" w:hAnsi="Times New Roman" w:cs="Times New Roman"/>
          <w:b/>
        </w:rPr>
        <w:t xml:space="preserve">Тема </w:t>
      </w:r>
      <w:r w:rsidRPr="00281415">
        <w:rPr>
          <w:rStyle w:val="6"/>
          <w:rFonts w:ascii="Times New Roman" w:hAnsi="Times New Roman" w:cs="Times New Roman"/>
          <w:b/>
          <w:lang w:val="uk-UA"/>
        </w:rPr>
        <w:t>2</w:t>
      </w:r>
      <w:r>
        <w:rPr>
          <w:rStyle w:val="6"/>
          <w:rFonts w:ascii="Times New Roman" w:hAnsi="Times New Roman" w:cs="Times New Roman"/>
          <w:b/>
          <w:lang w:val="uk-UA"/>
        </w:rPr>
        <w:t>5</w:t>
      </w:r>
      <w:r w:rsidRPr="00281415">
        <w:rPr>
          <w:rStyle w:val="6"/>
          <w:rFonts w:ascii="Times New Roman" w:hAnsi="Times New Roman" w:cs="Times New Roman"/>
          <w:b/>
        </w:rPr>
        <w:t>.</w:t>
      </w:r>
      <w:r w:rsidRPr="001C3E49">
        <w:rPr>
          <w:rStyle w:val="6"/>
          <w:b/>
        </w:rPr>
        <w:t xml:space="preserve"> </w:t>
      </w:r>
      <w:proofErr w:type="spellStart"/>
      <w:r w:rsidRPr="003F4114">
        <w:rPr>
          <w:rFonts w:ascii="Times New Roman" w:hAnsi="Times New Roman" w:cs="Times New Roman"/>
          <w:color w:val="000000"/>
        </w:rPr>
        <w:t>Малозабезпеченість</w:t>
      </w:r>
      <w:proofErr w:type="spellEnd"/>
      <w:r w:rsidRPr="003F4114">
        <w:rPr>
          <w:rFonts w:ascii="Times New Roman" w:hAnsi="Times New Roman" w:cs="Times New Roman"/>
          <w:color w:val="000000"/>
        </w:rPr>
        <w:t xml:space="preserve"> як </w:t>
      </w:r>
      <w:proofErr w:type="spellStart"/>
      <w:r w:rsidRPr="003F4114">
        <w:rPr>
          <w:rFonts w:ascii="Times New Roman" w:hAnsi="Times New Roman" w:cs="Times New Roman"/>
          <w:color w:val="000000"/>
        </w:rPr>
        <w:t>соціальний</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ризик</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поняття</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критерії</w:t>
      </w:r>
      <w:proofErr w:type="spellEnd"/>
      <w:r w:rsidRPr="003F4114">
        <w:rPr>
          <w:rFonts w:ascii="Times New Roman" w:hAnsi="Times New Roman" w:cs="Times New Roman"/>
          <w:color w:val="000000"/>
        </w:rPr>
        <w:t xml:space="preserve">, порядок </w:t>
      </w:r>
      <w:proofErr w:type="spellStart"/>
      <w:r w:rsidRPr="003F4114">
        <w:rPr>
          <w:rFonts w:ascii="Times New Roman" w:hAnsi="Times New Roman" w:cs="Times New Roman"/>
          <w:color w:val="000000"/>
        </w:rPr>
        <w:t>підтвердження</w:t>
      </w:r>
      <w:proofErr w:type="spellEnd"/>
    </w:p>
    <w:p w14:paraId="197BE119" w14:textId="6DA6A093" w:rsidR="003F4114" w:rsidRPr="003F4114" w:rsidRDefault="003F4114" w:rsidP="00281415">
      <w:pPr>
        <w:pStyle w:val="Standard"/>
        <w:jc w:val="both"/>
        <w:rPr>
          <w:rFonts w:ascii="Times New Roman" w:hAnsi="Times New Roman" w:cs="Times New Roman"/>
          <w:color w:val="000000"/>
        </w:rPr>
      </w:pPr>
      <w:r w:rsidRPr="00281415">
        <w:rPr>
          <w:rStyle w:val="6"/>
          <w:rFonts w:ascii="Times New Roman" w:hAnsi="Times New Roman" w:cs="Times New Roman"/>
          <w:b/>
        </w:rPr>
        <w:t xml:space="preserve">Тема </w:t>
      </w:r>
      <w:r w:rsidRPr="00281415">
        <w:rPr>
          <w:rStyle w:val="6"/>
          <w:rFonts w:ascii="Times New Roman" w:hAnsi="Times New Roman" w:cs="Times New Roman"/>
          <w:b/>
          <w:lang w:val="uk-UA"/>
        </w:rPr>
        <w:t>2</w:t>
      </w:r>
      <w:r>
        <w:rPr>
          <w:rStyle w:val="6"/>
          <w:rFonts w:ascii="Times New Roman" w:hAnsi="Times New Roman" w:cs="Times New Roman"/>
          <w:b/>
          <w:lang w:val="uk-UA"/>
        </w:rPr>
        <w:t>6</w:t>
      </w:r>
      <w:r w:rsidRPr="00281415">
        <w:rPr>
          <w:rStyle w:val="6"/>
          <w:rFonts w:ascii="Times New Roman" w:hAnsi="Times New Roman" w:cs="Times New Roman"/>
          <w:b/>
        </w:rPr>
        <w:t>.</w:t>
      </w:r>
      <w:r w:rsidRPr="001C3E49">
        <w:rPr>
          <w:rStyle w:val="6"/>
          <w:b/>
        </w:rPr>
        <w:t xml:space="preserve"> </w:t>
      </w:r>
      <w:proofErr w:type="spellStart"/>
      <w:r w:rsidRPr="003F4114">
        <w:rPr>
          <w:rFonts w:ascii="Times New Roman" w:hAnsi="Times New Roman" w:cs="Times New Roman"/>
          <w:color w:val="000000"/>
        </w:rPr>
        <w:t>Бідність</w:t>
      </w:r>
      <w:proofErr w:type="spellEnd"/>
      <w:r w:rsidRPr="003F4114">
        <w:rPr>
          <w:rFonts w:ascii="Times New Roman" w:hAnsi="Times New Roman" w:cs="Times New Roman"/>
          <w:color w:val="000000"/>
        </w:rPr>
        <w:t xml:space="preserve">, межа </w:t>
      </w:r>
      <w:proofErr w:type="spellStart"/>
      <w:r w:rsidRPr="003F4114">
        <w:rPr>
          <w:rFonts w:ascii="Times New Roman" w:hAnsi="Times New Roman" w:cs="Times New Roman"/>
          <w:color w:val="000000"/>
        </w:rPr>
        <w:t>бідності</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глибина</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бідності</w:t>
      </w:r>
      <w:proofErr w:type="spellEnd"/>
    </w:p>
    <w:p w14:paraId="1F4376F0" w14:textId="254B7D86" w:rsidR="003F4114" w:rsidRPr="003F4114" w:rsidRDefault="003F4114" w:rsidP="00281415">
      <w:pPr>
        <w:pStyle w:val="Standard"/>
        <w:jc w:val="both"/>
        <w:rPr>
          <w:rFonts w:ascii="Times New Roman" w:hAnsi="Times New Roman" w:cs="Times New Roman"/>
          <w:color w:val="000000"/>
        </w:rPr>
      </w:pPr>
      <w:r w:rsidRPr="00281415">
        <w:rPr>
          <w:rStyle w:val="6"/>
          <w:rFonts w:ascii="Times New Roman" w:hAnsi="Times New Roman" w:cs="Times New Roman"/>
          <w:b/>
        </w:rPr>
        <w:t xml:space="preserve">Тема </w:t>
      </w:r>
      <w:r w:rsidRPr="00281415">
        <w:rPr>
          <w:rStyle w:val="6"/>
          <w:rFonts w:ascii="Times New Roman" w:hAnsi="Times New Roman" w:cs="Times New Roman"/>
          <w:b/>
          <w:lang w:val="uk-UA"/>
        </w:rPr>
        <w:t>2</w:t>
      </w:r>
      <w:r>
        <w:rPr>
          <w:rStyle w:val="6"/>
          <w:rFonts w:ascii="Times New Roman" w:hAnsi="Times New Roman" w:cs="Times New Roman"/>
          <w:b/>
          <w:lang w:val="uk-UA"/>
        </w:rPr>
        <w:t>7</w:t>
      </w:r>
      <w:r w:rsidRPr="00281415">
        <w:rPr>
          <w:rStyle w:val="6"/>
          <w:rFonts w:ascii="Times New Roman" w:hAnsi="Times New Roman" w:cs="Times New Roman"/>
          <w:b/>
        </w:rPr>
        <w:t>.</w:t>
      </w:r>
      <w:r w:rsidRPr="001C3E49">
        <w:rPr>
          <w:rStyle w:val="6"/>
          <w:b/>
        </w:rPr>
        <w:t xml:space="preserve"> </w:t>
      </w:r>
      <w:proofErr w:type="spellStart"/>
      <w:r w:rsidRPr="003F4114">
        <w:rPr>
          <w:rFonts w:ascii="Times New Roman" w:hAnsi="Times New Roman" w:cs="Times New Roman"/>
          <w:color w:val="000000"/>
        </w:rPr>
        <w:t>Старість</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пенсійний</w:t>
      </w:r>
      <w:proofErr w:type="spellEnd"/>
      <w:r w:rsidRPr="003F4114">
        <w:rPr>
          <w:rFonts w:ascii="Times New Roman" w:hAnsi="Times New Roman" w:cs="Times New Roman"/>
          <w:color w:val="000000"/>
        </w:rPr>
        <w:t xml:space="preserve"> </w:t>
      </w:r>
      <w:proofErr w:type="spellStart"/>
      <w:proofErr w:type="gramStart"/>
      <w:r w:rsidRPr="003F4114">
        <w:rPr>
          <w:rFonts w:ascii="Times New Roman" w:hAnsi="Times New Roman" w:cs="Times New Roman"/>
          <w:color w:val="000000"/>
        </w:rPr>
        <w:t>вік</w:t>
      </w:r>
      <w:proofErr w:type="spellEnd"/>
      <w:r w:rsidRPr="003F4114">
        <w:rPr>
          <w:rFonts w:ascii="Times New Roman" w:hAnsi="Times New Roman" w:cs="Times New Roman"/>
          <w:color w:val="000000"/>
        </w:rPr>
        <w:t>)  як</w:t>
      </w:r>
      <w:proofErr w:type="gram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соціальний</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ризик</w:t>
      </w:r>
      <w:proofErr w:type="spellEnd"/>
    </w:p>
    <w:p w14:paraId="78EFEC0F" w14:textId="1D55D962" w:rsidR="003F4114" w:rsidRPr="003F4114" w:rsidRDefault="003F4114" w:rsidP="00281415">
      <w:pPr>
        <w:pStyle w:val="Standard"/>
        <w:jc w:val="both"/>
        <w:rPr>
          <w:rFonts w:ascii="Times New Roman" w:hAnsi="Times New Roman" w:cs="Times New Roman"/>
          <w:color w:val="000000"/>
        </w:rPr>
      </w:pPr>
      <w:r w:rsidRPr="00281415">
        <w:rPr>
          <w:rStyle w:val="6"/>
          <w:rFonts w:ascii="Times New Roman" w:hAnsi="Times New Roman" w:cs="Times New Roman"/>
          <w:b/>
        </w:rPr>
        <w:t xml:space="preserve">Тема </w:t>
      </w:r>
      <w:r w:rsidRPr="00281415">
        <w:rPr>
          <w:rStyle w:val="6"/>
          <w:rFonts w:ascii="Times New Roman" w:hAnsi="Times New Roman" w:cs="Times New Roman"/>
          <w:b/>
          <w:lang w:val="uk-UA"/>
        </w:rPr>
        <w:t>2</w:t>
      </w:r>
      <w:r>
        <w:rPr>
          <w:rStyle w:val="6"/>
          <w:rFonts w:ascii="Times New Roman" w:hAnsi="Times New Roman" w:cs="Times New Roman"/>
          <w:b/>
          <w:lang w:val="uk-UA"/>
        </w:rPr>
        <w:t>8</w:t>
      </w:r>
      <w:r w:rsidRPr="00281415">
        <w:rPr>
          <w:rStyle w:val="6"/>
          <w:rFonts w:ascii="Times New Roman" w:hAnsi="Times New Roman" w:cs="Times New Roman"/>
          <w:b/>
        </w:rPr>
        <w:t>.</w:t>
      </w:r>
      <w:r w:rsidRPr="001C3E49">
        <w:rPr>
          <w:rStyle w:val="6"/>
          <w:b/>
        </w:rPr>
        <w:t xml:space="preserve"> </w:t>
      </w:r>
      <w:proofErr w:type="spellStart"/>
      <w:r w:rsidRPr="003F4114">
        <w:rPr>
          <w:rFonts w:ascii="Times New Roman" w:hAnsi="Times New Roman" w:cs="Times New Roman"/>
          <w:color w:val="000000"/>
        </w:rPr>
        <w:t>Загальне</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захворювання</w:t>
      </w:r>
      <w:proofErr w:type="spellEnd"/>
      <w:r w:rsidRPr="003F4114">
        <w:rPr>
          <w:rFonts w:ascii="Times New Roman" w:hAnsi="Times New Roman" w:cs="Times New Roman"/>
          <w:color w:val="000000"/>
        </w:rPr>
        <w:t xml:space="preserve"> та </w:t>
      </w:r>
      <w:proofErr w:type="spellStart"/>
      <w:r w:rsidRPr="003F4114">
        <w:rPr>
          <w:rFonts w:ascii="Times New Roman" w:hAnsi="Times New Roman" w:cs="Times New Roman"/>
          <w:color w:val="000000"/>
        </w:rPr>
        <w:t>каліцтво</w:t>
      </w:r>
      <w:proofErr w:type="spellEnd"/>
      <w:r w:rsidRPr="003F4114">
        <w:rPr>
          <w:rFonts w:ascii="Times New Roman" w:hAnsi="Times New Roman" w:cs="Times New Roman"/>
          <w:color w:val="000000"/>
        </w:rPr>
        <w:t xml:space="preserve">, не </w:t>
      </w:r>
      <w:proofErr w:type="spellStart"/>
      <w:r w:rsidRPr="003F4114">
        <w:rPr>
          <w:rFonts w:ascii="Times New Roman" w:hAnsi="Times New Roman" w:cs="Times New Roman"/>
          <w:color w:val="000000"/>
        </w:rPr>
        <w:t>пов’язане</w:t>
      </w:r>
      <w:proofErr w:type="spellEnd"/>
      <w:r w:rsidRPr="003F4114">
        <w:rPr>
          <w:rFonts w:ascii="Times New Roman" w:hAnsi="Times New Roman" w:cs="Times New Roman"/>
          <w:color w:val="000000"/>
        </w:rPr>
        <w:t xml:space="preserve"> з </w:t>
      </w:r>
      <w:proofErr w:type="spellStart"/>
      <w:r w:rsidRPr="003F4114">
        <w:rPr>
          <w:rFonts w:ascii="Times New Roman" w:hAnsi="Times New Roman" w:cs="Times New Roman"/>
          <w:color w:val="000000"/>
        </w:rPr>
        <w:t>виконанням</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трудових</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обов’язків</w:t>
      </w:r>
      <w:proofErr w:type="spellEnd"/>
    </w:p>
    <w:p w14:paraId="7BFAC12E" w14:textId="56A7398C" w:rsidR="003F4114" w:rsidRPr="003F4114" w:rsidRDefault="003F4114" w:rsidP="00281415">
      <w:pPr>
        <w:pStyle w:val="Standard"/>
        <w:jc w:val="both"/>
        <w:rPr>
          <w:rFonts w:ascii="Times New Roman" w:hAnsi="Times New Roman" w:cs="Times New Roman"/>
          <w:color w:val="000000"/>
        </w:rPr>
      </w:pPr>
      <w:r w:rsidRPr="00281415">
        <w:rPr>
          <w:rStyle w:val="6"/>
          <w:rFonts w:ascii="Times New Roman" w:hAnsi="Times New Roman" w:cs="Times New Roman"/>
          <w:b/>
        </w:rPr>
        <w:t xml:space="preserve">Тема </w:t>
      </w:r>
      <w:r w:rsidRPr="00281415">
        <w:rPr>
          <w:rStyle w:val="6"/>
          <w:rFonts w:ascii="Times New Roman" w:hAnsi="Times New Roman" w:cs="Times New Roman"/>
          <w:b/>
          <w:lang w:val="uk-UA"/>
        </w:rPr>
        <w:t>2</w:t>
      </w:r>
      <w:r>
        <w:rPr>
          <w:rStyle w:val="6"/>
          <w:rFonts w:ascii="Times New Roman" w:hAnsi="Times New Roman" w:cs="Times New Roman"/>
          <w:b/>
          <w:lang w:val="uk-UA"/>
        </w:rPr>
        <w:t>9</w:t>
      </w:r>
      <w:r w:rsidRPr="00281415">
        <w:rPr>
          <w:rStyle w:val="6"/>
          <w:rFonts w:ascii="Times New Roman" w:hAnsi="Times New Roman" w:cs="Times New Roman"/>
          <w:b/>
        </w:rPr>
        <w:t>.</w:t>
      </w:r>
      <w:r w:rsidRPr="001C3E49">
        <w:rPr>
          <w:rStyle w:val="6"/>
          <w:b/>
        </w:rPr>
        <w:t xml:space="preserve"> </w:t>
      </w:r>
      <w:proofErr w:type="spellStart"/>
      <w:r w:rsidRPr="003F4114">
        <w:rPr>
          <w:rFonts w:ascii="Times New Roman" w:hAnsi="Times New Roman" w:cs="Times New Roman"/>
          <w:color w:val="000000"/>
        </w:rPr>
        <w:t>Втрата</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працездатності</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внаслідок</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професійного</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захворювання</w:t>
      </w:r>
      <w:proofErr w:type="spellEnd"/>
      <w:r w:rsidRPr="003F4114">
        <w:rPr>
          <w:rFonts w:ascii="Times New Roman" w:hAnsi="Times New Roman" w:cs="Times New Roman"/>
          <w:color w:val="000000"/>
        </w:rPr>
        <w:t xml:space="preserve"> та </w:t>
      </w:r>
      <w:proofErr w:type="spellStart"/>
      <w:r w:rsidRPr="003F4114">
        <w:rPr>
          <w:rFonts w:ascii="Times New Roman" w:hAnsi="Times New Roman" w:cs="Times New Roman"/>
          <w:color w:val="000000"/>
        </w:rPr>
        <w:t>нещасного</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випадку</w:t>
      </w:r>
      <w:proofErr w:type="spellEnd"/>
      <w:r w:rsidRPr="003F4114">
        <w:rPr>
          <w:rFonts w:ascii="Times New Roman" w:hAnsi="Times New Roman" w:cs="Times New Roman"/>
          <w:color w:val="000000"/>
        </w:rPr>
        <w:t xml:space="preserve"> на </w:t>
      </w:r>
      <w:proofErr w:type="spellStart"/>
      <w:r w:rsidRPr="003F4114">
        <w:rPr>
          <w:rFonts w:ascii="Times New Roman" w:hAnsi="Times New Roman" w:cs="Times New Roman"/>
          <w:color w:val="000000"/>
        </w:rPr>
        <w:t>виробництві</w:t>
      </w:r>
      <w:proofErr w:type="spellEnd"/>
    </w:p>
    <w:p w14:paraId="5C2ABA3C" w14:textId="6861F2A9" w:rsidR="003F4114" w:rsidRPr="003F4114" w:rsidRDefault="003F4114" w:rsidP="00281415">
      <w:pPr>
        <w:pStyle w:val="Standard"/>
        <w:jc w:val="both"/>
        <w:rPr>
          <w:rFonts w:ascii="Times New Roman" w:hAnsi="Times New Roman" w:cs="Times New Roman"/>
        </w:rPr>
      </w:pPr>
      <w:r w:rsidRPr="00281415">
        <w:rPr>
          <w:rStyle w:val="6"/>
          <w:rFonts w:ascii="Times New Roman" w:hAnsi="Times New Roman" w:cs="Times New Roman"/>
          <w:b/>
        </w:rPr>
        <w:t xml:space="preserve">Тема </w:t>
      </w:r>
      <w:r>
        <w:rPr>
          <w:rStyle w:val="6"/>
          <w:rFonts w:ascii="Times New Roman" w:hAnsi="Times New Roman" w:cs="Times New Roman"/>
          <w:b/>
          <w:lang w:val="uk-UA"/>
        </w:rPr>
        <w:t>30</w:t>
      </w:r>
      <w:r w:rsidRPr="00281415">
        <w:rPr>
          <w:rStyle w:val="6"/>
          <w:rFonts w:ascii="Times New Roman" w:hAnsi="Times New Roman" w:cs="Times New Roman"/>
          <w:b/>
        </w:rPr>
        <w:t>.</w:t>
      </w:r>
      <w:r w:rsidRPr="001C3E49">
        <w:rPr>
          <w:rStyle w:val="6"/>
          <w:b/>
        </w:rPr>
        <w:t xml:space="preserve"> </w:t>
      </w:r>
      <w:proofErr w:type="spellStart"/>
      <w:r w:rsidRPr="003F4114">
        <w:rPr>
          <w:rFonts w:ascii="Times New Roman" w:hAnsi="Times New Roman" w:cs="Times New Roman"/>
          <w:color w:val="000000"/>
        </w:rPr>
        <w:t>Публічні</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соціальні</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ризики</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втрата</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працездатності</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внаслідок</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Чорнобильської</w:t>
      </w:r>
      <w:proofErr w:type="spellEnd"/>
      <w:r w:rsidRPr="003F4114">
        <w:rPr>
          <w:rFonts w:ascii="Times New Roman" w:hAnsi="Times New Roman" w:cs="Times New Roman"/>
          <w:color w:val="000000"/>
        </w:rPr>
        <w:t xml:space="preserve"> та </w:t>
      </w:r>
      <w:proofErr w:type="spellStart"/>
      <w:r w:rsidRPr="003F4114">
        <w:rPr>
          <w:rFonts w:ascii="Times New Roman" w:hAnsi="Times New Roman" w:cs="Times New Roman"/>
          <w:color w:val="000000"/>
        </w:rPr>
        <w:t>інших</w:t>
      </w:r>
      <w:proofErr w:type="spellEnd"/>
      <w:r w:rsidRPr="003F4114">
        <w:rPr>
          <w:rFonts w:ascii="Times New Roman" w:hAnsi="Times New Roman" w:cs="Times New Roman"/>
          <w:color w:val="000000"/>
        </w:rPr>
        <w:t xml:space="preserve"> </w:t>
      </w:r>
      <w:proofErr w:type="spellStart"/>
      <w:r w:rsidRPr="003F4114">
        <w:rPr>
          <w:rFonts w:ascii="Times New Roman" w:hAnsi="Times New Roman" w:cs="Times New Roman"/>
          <w:color w:val="000000"/>
        </w:rPr>
        <w:t>техногенних</w:t>
      </w:r>
      <w:proofErr w:type="spellEnd"/>
      <w:r w:rsidRPr="003F4114">
        <w:rPr>
          <w:rFonts w:ascii="Times New Roman" w:hAnsi="Times New Roman" w:cs="Times New Roman"/>
          <w:color w:val="000000"/>
        </w:rPr>
        <w:t xml:space="preserve"> катастроф</w:t>
      </w:r>
    </w:p>
    <w:p w14:paraId="4E84B0DD" w14:textId="77777777" w:rsidR="00281415" w:rsidRPr="00281415" w:rsidRDefault="00281415" w:rsidP="00B47838">
      <w:pPr>
        <w:spacing w:after="120" w:line="240" w:lineRule="auto"/>
        <w:jc w:val="both"/>
        <w:rPr>
          <w:rStyle w:val="6"/>
          <w:spacing w:val="-4"/>
          <w:sz w:val="24"/>
          <w:szCs w:val="24"/>
          <w:lang w:val="ru-RU"/>
        </w:rPr>
      </w:pPr>
    </w:p>
    <w:sectPr w:rsidR="00281415" w:rsidRPr="00281415"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DAF49" w14:textId="77777777" w:rsidR="001D7EB5" w:rsidRDefault="001D7EB5" w:rsidP="004E0EDF">
      <w:pPr>
        <w:spacing w:line="240" w:lineRule="auto"/>
      </w:pPr>
      <w:r>
        <w:separator/>
      </w:r>
    </w:p>
  </w:endnote>
  <w:endnote w:type="continuationSeparator" w:id="0">
    <w:p w14:paraId="688BD729" w14:textId="77777777" w:rsidR="001D7EB5" w:rsidRDefault="001D7EB5"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T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D4B68" w14:textId="77777777" w:rsidR="001D7EB5" w:rsidRDefault="001D7EB5" w:rsidP="004E0EDF">
      <w:pPr>
        <w:spacing w:line="240" w:lineRule="auto"/>
      </w:pPr>
      <w:r>
        <w:separator/>
      </w:r>
    </w:p>
  </w:footnote>
  <w:footnote w:type="continuationSeparator" w:id="0">
    <w:p w14:paraId="444DF867" w14:textId="77777777" w:rsidR="001D7EB5" w:rsidRDefault="001D7EB5"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3B5DAF"/>
    <w:multiLevelType w:val="hybridMultilevel"/>
    <w:tmpl w:val="9836D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61C18"/>
    <w:multiLevelType w:val="hybridMultilevel"/>
    <w:tmpl w:val="9836D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14422"/>
    <w:multiLevelType w:val="hybridMultilevel"/>
    <w:tmpl w:val="64242054"/>
    <w:lvl w:ilvl="0" w:tplc="91B09AF0">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6822D56"/>
    <w:multiLevelType w:val="hybridMultilevel"/>
    <w:tmpl w:val="D56E761C"/>
    <w:lvl w:ilvl="0" w:tplc="A0CE9C1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626AC7"/>
    <w:multiLevelType w:val="hybridMultilevel"/>
    <w:tmpl w:val="F4A4D528"/>
    <w:lvl w:ilvl="0" w:tplc="E4507352">
      <w:start w:val="1"/>
      <w:numFmt w:val="decimal"/>
      <w:lvlText w:val="%1."/>
      <w:lvlJc w:val="left"/>
      <w:pPr>
        <w:tabs>
          <w:tab w:val="num" w:pos="360"/>
        </w:tabs>
        <w:ind w:left="360" w:hanging="360"/>
      </w:pPr>
      <w:rPr>
        <w:rFonts w:cs="Times New Roman" w:hint="default"/>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4E9134A"/>
    <w:multiLevelType w:val="hybridMultilevel"/>
    <w:tmpl w:val="F93ACD1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5B6F2C"/>
    <w:multiLevelType w:val="hybridMultilevel"/>
    <w:tmpl w:val="D56E761C"/>
    <w:lvl w:ilvl="0" w:tplc="A0CE9C1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782A59"/>
    <w:multiLevelType w:val="hybridMultilevel"/>
    <w:tmpl w:val="3B385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F249BF"/>
    <w:multiLevelType w:val="hybridMultilevel"/>
    <w:tmpl w:val="E5B26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7"/>
  </w:num>
  <w:num w:numId="5">
    <w:abstractNumId w:val="14"/>
  </w:num>
  <w:num w:numId="6">
    <w:abstractNumId w:val="14"/>
  </w:num>
  <w:num w:numId="7">
    <w:abstractNumId w:val="14"/>
  </w:num>
  <w:num w:numId="8">
    <w:abstractNumId w:val="14"/>
    <w:lvlOverride w:ilvl="0">
      <w:startOverride w:val="1"/>
    </w:lvlOverride>
  </w:num>
  <w:num w:numId="9">
    <w:abstractNumId w:val="14"/>
  </w:num>
  <w:num w:numId="10">
    <w:abstractNumId w:val="14"/>
  </w:num>
  <w:num w:numId="11">
    <w:abstractNumId w:val="14"/>
  </w:num>
  <w:num w:numId="12">
    <w:abstractNumId w:val="5"/>
  </w:num>
  <w:num w:numId="13">
    <w:abstractNumId w:val="9"/>
  </w:num>
  <w:num w:numId="14">
    <w:abstractNumId w:val="6"/>
  </w:num>
  <w:num w:numId="15">
    <w:abstractNumId w:val="10"/>
  </w:num>
  <w:num w:numId="16">
    <w:abstractNumId w:val="0"/>
  </w:num>
  <w:num w:numId="17">
    <w:abstractNumId w:val="14"/>
    <w:lvlOverride w:ilvl="0">
      <w:startOverride w:val="7"/>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8"/>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336"/>
    <w:rsid w:val="00003C13"/>
    <w:rsid w:val="000109B1"/>
    <w:rsid w:val="00021FD0"/>
    <w:rsid w:val="000231C0"/>
    <w:rsid w:val="00036020"/>
    <w:rsid w:val="0005290A"/>
    <w:rsid w:val="00053519"/>
    <w:rsid w:val="00054976"/>
    <w:rsid w:val="00065B48"/>
    <w:rsid w:val="0006733C"/>
    <w:rsid w:val="000710BB"/>
    <w:rsid w:val="00072FEE"/>
    <w:rsid w:val="00073221"/>
    <w:rsid w:val="0007551C"/>
    <w:rsid w:val="000817AB"/>
    <w:rsid w:val="0008319E"/>
    <w:rsid w:val="000841EE"/>
    <w:rsid w:val="00087AFC"/>
    <w:rsid w:val="000A1788"/>
    <w:rsid w:val="000A3337"/>
    <w:rsid w:val="000A45F7"/>
    <w:rsid w:val="000A625E"/>
    <w:rsid w:val="000A6F84"/>
    <w:rsid w:val="000B32E7"/>
    <w:rsid w:val="000B4B01"/>
    <w:rsid w:val="000B4D94"/>
    <w:rsid w:val="000C39FF"/>
    <w:rsid w:val="000C40A0"/>
    <w:rsid w:val="000C4655"/>
    <w:rsid w:val="000D1545"/>
    <w:rsid w:val="000D1F73"/>
    <w:rsid w:val="000D262C"/>
    <w:rsid w:val="000D4474"/>
    <w:rsid w:val="000E58A4"/>
    <w:rsid w:val="000F01A9"/>
    <w:rsid w:val="000F2E4C"/>
    <w:rsid w:val="000F6E18"/>
    <w:rsid w:val="001008DC"/>
    <w:rsid w:val="00113864"/>
    <w:rsid w:val="001250BA"/>
    <w:rsid w:val="001261A2"/>
    <w:rsid w:val="00127BCC"/>
    <w:rsid w:val="00135A4C"/>
    <w:rsid w:val="00141245"/>
    <w:rsid w:val="001435BE"/>
    <w:rsid w:val="00143A19"/>
    <w:rsid w:val="00147B1C"/>
    <w:rsid w:val="00156129"/>
    <w:rsid w:val="00157A21"/>
    <w:rsid w:val="001619DC"/>
    <w:rsid w:val="00166E90"/>
    <w:rsid w:val="00172F35"/>
    <w:rsid w:val="00182D97"/>
    <w:rsid w:val="00192197"/>
    <w:rsid w:val="00193C24"/>
    <w:rsid w:val="0019431E"/>
    <w:rsid w:val="001943AA"/>
    <w:rsid w:val="001A11BA"/>
    <w:rsid w:val="001A4C8F"/>
    <w:rsid w:val="001B62CA"/>
    <w:rsid w:val="001C09F6"/>
    <w:rsid w:val="001C3E49"/>
    <w:rsid w:val="001D0C27"/>
    <w:rsid w:val="001D56C1"/>
    <w:rsid w:val="001D7EB5"/>
    <w:rsid w:val="001E0BF2"/>
    <w:rsid w:val="001E1765"/>
    <w:rsid w:val="001E6BCF"/>
    <w:rsid w:val="001F6E8C"/>
    <w:rsid w:val="002023CA"/>
    <w:rsid w:val="00205E6F"/>
    <w:rsid w:val="00214D0D"/>
    <w:rsid w:val="00226FEC"/>
    <w:rsid w:val="0023429C"/>
    <w:rsid w:val="0023533A"/>
    <w:rsid w:val="00235F00"/>
    <w:rsid w:val="00237149"/>
    <w:rsid w:val="0024378F"/>
    <w:rsid w:val="0024717A"/>
    <w:rsid w:val="00251A3D"/>
    <w:rsid w:val="00252F1F"/>
    <w:rsid w:val="00253BCC"/>
    <w:rsid w:val="002642A4"/>
    <w:rsid w:val="00270675"/>
    <w:rsid w:val="00272EF7"/>
    <w:rsid w:val="00273D74"/>
    <w:rsid w:val="00273EB5"/>
    <w:rsid w:val="002810F6"/>
    <w:rsid w:val="00281415"/>
    <w:rsid w:val="0029206B"/>
    <w:rsid w:val="002A0296"/>
    <w:rsid w:val="002A0402"/>
    <w:rsid w:val="002A3289"/>
    <w:rsid w:val="002A3872"/>
    <w:rsid w:val="002A5783"/>
    <w:rsid w:val="002B20ED"/>
    <w:rsid w:val="002B7190"/>
    <w:rsid w:val="002B78C7"/>
    <w:rsid w:val="002C2459"/>
    <w:rsid w:val="002C2D02"/>
    <w:rsid w:val="002E1B24"/>
    <w:rsid w:val="002E28CC"/>
    <w:rsid w:val="002E6B29"/>
    <w:rsid w:val="002F1DCB"/>
    <w:rsid w:val="002F3A59"/>
    <w:rsid w:val="0030220D"/>
    <w:rsid w:val="0030305C"/>
    <w:rsid w:val="00306C33"/>
    <w:rsid w:val="0031115D"/>
    <w:rsid w:val="00311679"/>
    <w:rsid w:val="00330F21"/>
    <w:rsid w:val="00340BE6"/>
    <w:rsid w:val="00342AAC"/>
    <w:rsid w:val="00343412"/>
    <w:rsid w:val="00351954"/>
    <w:rsid w:val="00367E9F"/>
    <w:rsid w:val="00367EDE"/>
    <w:rsid w:val="00371410"/>
    <w:rsid w:val="00371917"/>
    <w:rsid w:val="00372460"/>
    <w:rsid w:val="00372DE5"/>
    <w:rsid w:val="00373CB1"/>
    <w:rsid w:val="00374C84"/>
    <w:rsid w:val="00382051"/>
    <w:rsid w:val="00385815"/>
    <w:rsid w:val="003933EA"/>
    <w:rsid w:val="0039545F"/>
    <w:rsid w:val="0039584D"/>
    <w:rsid w:val="00397C90"/>
    <w:rsid w:val="003A30EE"/>
    <w:rsid w:val="003B0003"/>
    <w:rsid w:val="003B005B"/>
    <w:rsid w:val="003B2D79"/>
    <w:rsid w:val="003B505B"/>
    <w:rsid w:val="003B50A8"/>
    <w:rsid w:val="003B5C0A"/>
    <w:rsid w:val="003C000C"/>
    <w:rsid w:val="003C1370"/>
    <w:rsid w:val="003C2FE3"/>
    <w:rsid w:val="003C70D8"/>
    <w:rsid w:val="003D0CC0"/>
    <w:rsid w:val="003D35CF"/>
    <w:rsid w:val="003D4949"/>
    <w:rsid w:val="003D4BE5"/>
    <w:rsid w:val="003D6BBF"/>
    <w:rsid w:val="003D6EA3"/>
    <w:rsid w:val="003E09B9"/>
    <w:rsid w:val="003E29F5"/>
    <w:rsid w:val="003E6082"/>
    <w:rsid w:val="003F0A41"/>
    <w:rsid w:val="003F1D25"/>
    <w:rsid w:val="003F4114"/>
    <w:rsid w:val="003F62F4"/>
    <w:rsid w:val="003F7A32"/>
    <w:rsid w:val="003F7F59"/>
    <w:rsid w:val="00401522"/>
    <w:rsid w:val="0040185E"/>
    <w:rsid w:val="00403BA0"/>
    <w:rsid w:val="00406108"/>
    <w:rsid w:val="0041137E"/>
    <w:rsid w:val="00413704"/>
    <w:rsid w:val="00413AEF"/>
    <w:rsid w:val="004268A9"/>
    <w:rsid w:val="00426CD1"/>
    <w:rsid w:val="00430C8A"/>
    <w:rsid w:val="00430F40"/>
    <w:rsid w:val="004334B7"/>
    <w:rsid w:val="00435F32"/>
    <w:rsid w:val="0043649F"/>
    <w:rsid w:val="004439B1"/>
    <w:rsid w:val="004442EE"/>
    <w:rsid w:val="004506C8"/>
    <w:rsid w:val="0045192D"/>
    <w:rsid w:val="00451B91"/>
    <w:rsid w:val="00454D1F"/>
    <w:rsid w:val="00461529"/>
    <w:rsid w:val="00465051"/>
    <w:rsid w:val="0046632F"/>
    <w:rsid w:val="0047697E"/>
    <w:rsid w:val="00493179"/>
    <w:rsid w:val="00494B8C"/>
    <w:rsid w:val="004A18AD"/>
    <w:rsid w:val="004A1CCB"/>
    <w:rsid w:val="004A1F7A"/>
    <w:rsid w:val="004A4089"/>
    <w:rsid w:val="004A5067"/>
    <w:rsid w:val="004A5729"/>
    <w:rsid w:val="004A6336"/>
    <w:rsid w:val="004B0CC5"/>
    <w:rsid w:val="004B2CEE"/>
    <w:rsid w:val="004D04B7"/>
    <w:rsid w:val="004D072B"/>
    <w:rsid w:val="004D0B85"/>
    <w:rsid w:val="004D1575"/>
    <w:rsid w:val="004D1BB6"/>
    <w:rsid w:val="004E0EDF"/>
    <w:rsid w:val="004E690B"/>
    <w:rsid w:val="004F6918"/>
    <w:rsid w:val="005074D5"/>
    <w:rsid w:val="00510A26"/>
    <w:rsid w:val="00510EFF"/>
    <w:rsid w:val="005251A5"/>
    <w:rsid w:val="00530BFF"/>
    <w:rsid w:val="00533E67"/>
    <w:rsid w:val="005413FF"/>
    <w:rsid w:val="00541CF0"/>
    <w:rsid w:val="00552BC5"/>
    <w:rsid w:val="005534CD"/>
    <w:rsid w:val="005562A8"/>
    <w:rsid w:val="00556E26"/>
    <w:rsid w:val="00557386"/>
    <w:rsid w:val="00560673"/>
    <w:rsid w:val="00560CE9"/>
    <w:rsid w:val="00564D36"/>
    <w:rsid w:val="00565FFA"/>
    <w:rsid w:val="0058428E"/>
    <w:rsid w:val="00590ADD"/>
    <w:rsid w:val="005920E7"/>
    <w:rsid w:val="00596647"/>
    <w:rsid w:val="005968DD"/>
    <w:rsid w:val="005A03B9"/>
    <w:rsid w:val="005A6A02"/>
    <w:rsid w:val="005D4C86"/>
    <w:rsid w:val="005D5D43"/>
    <w:rsid w:val="005D5EEC"/>
    <w:rsid w:val="005D764D"/>
    <w:rsid w:val="005E2CE1"/>
    <w:rsid w:val="005E3D90"/>
    <w:rsid w:val="005E7971"/>
    <w:rsid w:val="005F4692"/>
    <w:rsid w:val="00607EAA"/>
    <w:rsid w:val="00614D4B"/>
    <w:rsid w:val="00616815"/>
    <w:rsid w:val="00626CCC"/>
    <w:rsid w:val="00657BB2"/>
    <w:rsid w:val="006603AD"/>
    <w:rsid w:val="00662572"/>
    <w:rsid w:val="00670A3D"/>
    <w:rsid w:val="00674D8E"/>
    <w:rsid w:val="006757B0"/>
    <w:rsid w:val="006766D2"/>
    <w:rsid w:val="00681754"/>
    <w:rsid w:val="00682406"/>
    <w:rsid w:val="00684BBD"/>
    <w:rsid w:val="00686A23"/>
    <w:rsid w:val="00691B77"/>
    <w:rsid w:val="006934E2"/>
    <w:rsid w:val="006A060B"/>
    <w:rsid w:val="006A5DB1"/>
    <w:rsid w:val="006A6E1E"/>
    <w:rsid w:val="006B7A64"/>
    <w:rsid w:val="006C2825"/>
    <w:rsid w:val="006C4EA9"/>
    <w:rsid w:val="006D5269"/>
    <w:rsid w:val="006D6143"/>
    <w:rsid w:val="006E1403"/>
    <w:rsid w:val="006E65B0"/>
    <w:rsid w:val="006E7D4E"/>
    <w:rsid w:val="006F5C29"/>
    <w:rsid w:val="00705B30"/>
    <w:rsid w:val="00714AB2"/>
    <w:rsid w:val="007155D1"/>
    <w:rsid w:val="00715BC3"/>
    <w:rsid w:val="00720F16"/>
    <w:rsid w:val="0072257C"/>
    <w:rsid w:val="0072288C"/>
    <w:rsid w:val="00722AD4"/>
    <w:rsid w:val="007244E1"/>
    <w:rsid w:val="007251E0"/>
    <w:rsid w:val="007270F6"/>
    <w:rsid w:val="00734BD1"/>
    <w:rsid w:val="0073700E"/>
    <w:rsid w:val="007478FC"/>
    <w:rsid w:val="00757994"/>
    <w:rsid w:val="00761571"/>
    <w:rsid w:val="007636A9"/>
    <w:rsid w:val="00765919"/>
    <w:rsid w:val="00767A64"/>
    <w:rsid w:val="00771955"/>
    <w:rsid w:val="00773010"/>
    <w:rsid w:val="0077700A"/>
    <w:rsid w:val="00791855"/>
    <w:rsid w:val="007A09FF"/>
    <w:rsid w:val="007A0A88"/>
    <w:rsid w:val="007A62C5"/>
    <w:rsid w:val="007A6B96"/>
    <w:rsid w:val="007B333B"/>
    <w:rsid w:val="007C18D4"/>
    <w:rsid w:val="007E3190"/>
    <w:rsid w:val="007E6687"/>
    <w:rsid w:val="007E7F74"/>
    <w:rsid w:val="007F5D1F"/>
    <w:rsid w:val="007F7C45"/>
    <w:rsid w:val="00810E33"/>
    <w:rsid w:val="00817883"/>
    <w:rsid w:val="00822236"/>
    <w:rsid w:val="00832CCE"/>
    <w:rsid w:val="0083530F"/>
    <w:rsid w:val="00836EAC"/>
    <w:rsid w:val="008375CD"/>
    <w:rsid w:val="00861CDE"/>
    <w:rsid w:val="00862311"/>
    <w:rsid w:val="008700BF"/>
    <w:rsid w:val="00871AAB"/>
    <w:rsid w:val="00873D92"/>
    <w:rsid w:val="00875F22"/>
    <w:rsid w:val="00880FD0"/>
    <w:rsid w:val="00883764"/>
    <w:rsid w:val="00894491"/>
    <w:rsid w:val="008A03A1"/>
    <w:rsid w:val="008A2436"/>
    <w:rsid w:val="008A3B8B"/>
    <w:rsid w:val="008A4024"/>
    <w:rsid w:val="008A69E2"/>
    <w:rsid w:val="008B16FE"/>
    <w:rsid w:val="008B775C"/>
    <w:rsid w:val="008C230C"/>
    <w:rsid w:val="008C47E6"/>
    <w:rsid w:val="008D1B2D"/>
    <w:rsid w:val="008D53C5"/>
    <w:rsid w:val="008E46F2"/>
    <w:rsid w:val="008E5895"/>
    <w:rsid w:val="008F1D2E"/>
    <w:rsid w:val="008F2676"/>
    <w:rsid w:val="008F3DF7"/>
    <w:rsid w:val="008F4D14"/>
    <w:rsid w:val="008F696D"/>
    <w:rsid w:val="00902883"/>
    <w:rsid w:val="00903B73"/>
    <w:rsid w:val="00903ECC"/>
    <w:rsid w:val="00904817"/>
    <w:rsid w:val="00905348"/>
    <w:rsid w:val="00920822"/>
    <w:rsid w:val="009241A1"/>
    <w:rsid w:val="00930876"/>
    <w:rsid w:val="00933B21"/>
    <w:rsid w:val="009352DC"/>
    <w:rsid w:val="00941384"/>
    <w:rsid w:val="009427FF"/>
    <w:rsid w:val="00950F41"/>
    <w:rsid w:val="00951163"/>
    <w:rsid w:val="00962C2E"/>
    <w:rsid w:val="00965B80"/>
    <w:rsid w:val="00967A6E"/>
    <w:rsid w:val="00975B4B"/>
    <w:rsid w:val="00975D59"/>
    <w:rsid w:val="0098198E"/>
    <w:rsid w:val="00984AD5"/>
    <w:rsid w:val="00994911"/>
    <w:rsid w:val="009959EC"/>
    <w:rsid w:val="009A3CAB"/>
    <w:rsid w:val="009A7F27"/>
    <w:rsid w:val="009B2DDB"/>
    <w:rsid w:val="009C643F"/>
    <w:rsid w:val="009D1D71"/>
    <w:rsid w:val="009D30FE"/>
    <w:rsid w:val="009D342F"/>
    <w:rsid w:val="009D3802"/>
    <w:rsid w:val="009D3C0F"/>
    <w:rsid w:val="009E64C7"/>
    <w:rsid w:val="009F05DB"/>
    <w:rsid w:val="009F5980"/>
    <w:rsid w:val="009F5DFE"/>
    <w:rsid w:val="009F69B9"/>
    <w:rsid w:val="009F751E"/>
    <w:rsid w:val="00A00AD6"/>
    <w:rsid w:val="00A04E87"/>
    <w:rsid w:val="00A11CDA"/>
    <w:rsid w:val="00A134F1"/>
    <w:rsid w:val="00A2087B"/>
    <w:rsid w:val="00A23F75"/>
    <w:rsid w:val="00A2464E"/>
    <w:rsid w:val="00A2544A"/>
    <w:rsid w:val="00A26525"/>
    <w:rsid w:val="00A2798C"/>
    <w:rsid w:val="00A3637F"/>
    <w:rsid w:val="00A55D0A"/>
    <w:rsid w:val="00A564ED"/>
    <w:rsid w:val="00A60019"/>
    <w:rsid w:val="00A6319A"/>
    <w:rsid w:val="00A65895"/>
    <w:rsid w:val="00A66FC1"/>
    <w:rsid w:val="00A71A2F"/>
    <w:rsid w:val="00A746CF"/>
    <w:rsid w:val="00A7611B"/>
    <w:rsid w:val="00A8133E"/>
    <w:rsid w:val="00A815E4"/>
    <w:rsid w:val="00A81AD8"/>
    <w:rsid w:val="00A838F4"/>
    <w:rsid w:val="00A85A56"/>
    <w:rsid w:val="00A86AAA"/>
    <w:rsid w:val="00A90398"/>
    <w:rsid w:val="00A90878"/>
    <w:rsid w:val="00A915A1"/>
    <w:rsid w:val="00AA34DC"/>
    <w:rsid w:val="00AA5EAB"/>
    <w:rsid w:val="00AA6B23"/>
    <w:rsid w:val="00AB05C9"/>
    <w:rsid w:val="00AB16E8"/>
    <w:rsid w:val="00AB4BC0"/>
    <w:rsid w:val="00AC549E"/>
    <w:rsid w:val="00AC66A0"/>
    <w:rsid w:val="00AC6C47"/>
    <w:rsid w:val="00AC6F9A"/>
    <w:rsid w:val="00AD5593"/>
    <w:rsid w:val="00AD5C18"/>
    <w:rsid w:val="00AD7FE4"/>
    <w:rsid w:val="00AE078B"/>
    <w:rsid w:val="00AE41A6"/>
    <w:rsid w:val="00B00EA1"/>
    <w:rsid w:val="00B014B1"/>
    <w:rsid w:val="00B03F9E"/>
    <w:rsid w:val="00B04189"/>
    <w:rsid w:val="00B057F0"/>
    <w:rsid w:val="00B14D2F"/>
    <w:rsid w:val="00B155E7"/>
    <w:rsid w:val="00B207B8"/>
    <w:rsid w:val="00B20824"/>
    <w:rsid w:val="00B239FC"/>
    <w:rsid w:val="00B278DA"/>
    <w:rsid w:val="00B32E35"/>
    <w:rsid w:val="00B3411B"/>
    <w:rsid w:val="00B40317"/>
    <w:rsid w:val="00B416FD"/>
    <w:rsid w:val="00B455D5"/>
    <w:rsid w:val="00B47838"/>
    <w:rsid w:val="00B47973"/>
    <w:rsid w:val="00B50CF9"/>
    <w:rsid w:val="00B549A4"/>
    <w:rsid w:val="00B701E7"/>
    <w:rsid w:val="00B7605F"/>
    <w:rsid w:val="00B84DA9"/>
    <w:rsid w:val="00B862DE"/>
    <w:rsid w:val="00B96954"/>
    <w:rsid w:val="00B96C2D"/>
    <w:rsid w:val="00BA311D"/>
    <w:rsid w:val="00BA590A"/>
    <w:rsid w:val="00BA7BE4"/>
    <w:rsid w:val="00BB2AF9"/>
    <w:rsid w:val="00BB5B8B"/>
    <w:rsid w:val="00BC4915"/>
    <w:rsid w:val="00BE3C2E"/>
    <w:rsid w:val="00BF141C"/>
    <w:rsid w:val="00BF275E"/>
    <w:rsid w:val="00BF4A2F"/>
    <w:rsid w:val="00BF5B1E"/>
    <w:rsid w:val="00BF6BCA"/>
    <w:rsid w:val="00C00670"/>
    <w:rsid w:val="00C063E5"/>
    <w:rsid w:val="00C12042"/>
    <w:rsid w:val="00C12346"/>
    <w:rsid w:val="00C23F0C"/>
    <w:rsid w:val="00C301EF"/>
    <w:rsid w:val="00C32BA6"/>
    <w:rsid w:val="00C42A21"/>
    <w:rsid w:val="00C47877"/>
    <w:rsid w:val="00C537A1"/>
    <w:rsid w:val="00C55C12"/>
    <w:rsid w:val="00C61595"/>
    <w:rsid w:val="00C616C4"/>
    <w:rsid w:val="00C6574B"/>
    <w:rsid w:val="00C6619B"/>
    <w:rsid w:val="00C6751A"/>
    <w:rsid w:val="00C7448C"/>
    <w:rsid w:val="00C74B35"/>
    <w:rsid w:val="00C74DCF"/>
    <w:rsid w:val="00C92F7F"/>
    <w:rsid w:val="00CA4D50"/>
    <w:rsid w:val="00CB655E"/>
    <w:rsid w:val="00CB6EC6"/>
    <w:rsid w:val="00CB7EDC"/>
    <w:rsid w:val="00CB7FFA"/>
    <w:rsid w:val="00CC141B"/>
    <w:rsid w:val="00CC5950"/>
    <w:rsid w:val="00CC69D3"/>
    <w:rsid w:val="00CD070C"/>
    <w:rsid w:val="00CD10F5"/>
    <w:rsid w:val="00CD439A"/>
    <w:rsid w:val="00CE2F36"/>
    <w:rsid w:val="00CE3337"/>
    <w:rsid w:val="00CE4CEB"/>
    <w:rsid w:val="00CE79BF"/>
    <w:rsid w:val="00CF0738"/>
    <w:rsid w:val="00CF4C29"/>
    <w:rsid w:val="00CF4D40"/>
    <w:rsid w:val="00D01586"/>
    <w:rsid w:val="00D02789"/>
    <w:rsid w:val="00D05879"/>
    <w:rsid w:val="00D11DFD"/>
    <w:rsid w:val="00D2172D"/>
    <w:rsid w:val="00D26C49"/>
    <w:rsid w:val="00D33374"/>
    <w:rsid w:val="00D44651"/>
    <w:rsid w:val="00D5000B"/>
    <w:rsid w:val="00D52159"/>
    <w:rsid w:val="00D525C0"/>
    <w:rsid w:val="00D53E58"/>
    <w:rsid w:val="00D6004D"/>
    <w:rsid w:val="00D6481E"/>
    <w:rsid w:val="00D8189A"/>
    <w:rsid w:val="00D82DA7"/>
    <w:rsid w:val="00D92509"/>
    <w:rsid w:val="00D93D84"/>
    <w:rsid w:val="00D94584"/>
    <w:rsid w:val="00D9789F"/>
    <w:rsid w:val="00DB0C59"/>
    <w:rsid w:val="00DC7F70"/>
    <w:rsid w:val="00DD54E1"/>
    <w:rsid w:val="00DD6128"/>
    <w:rsid w:val="00DE2920"/>
    <w:rsid w:val="00DE74B3"/>
    <w:rsid w:val="00DF3CB6"/>
    <w:rsid w:val="00E0088D"/>
    <w:rsid w:val="00E0365A"/>
    <w:rsid w:val="00E06AC5"/>
    <w:rsid w:val="00E15A4A"/>
    <w:rsid w:val="00E17713"/>
    <w:rsid w:val="00E24D5B"/>
    <w:rsid w:val="00E24EDE"/>
    <w:rsid w:val="00E26FD6"/>
    <w:rsid w:val="00E31D6D"/>
    <w:rsid w:val="00E34357"/>
    <w:rsid w:val="00E34FCC"/>
    <w:rsid w:val="00E433A8"/>
    <w:rsid w:val="00E50144"/>
    <w:rsid w:val="00E505C0"/>
    <w:rsid w:val="00E633D4"/>
    <w:rsid w:val="00E63B67"/>
    <w:rsid w:val="00E645E9"/>
    <w:rsid w:val="00E66E9C"/>
    <w:rsid w:val="00E70033"/>
    <w:rsid w:val="00E75A55"/>
    <w:rsid w:val="00E75CA7"/>
    <w:rsid w:val="00E851DB"/>
    <w:rsid w:val="00E85BFC"/>
    <w:rsid w:val="00E97308"/>
    <w:rsid w:val="00EA0EB9"/>
    <w:rsid w:val="00EA3D03"/>
    <w:rsid w:val="00EB4F56"/>
    <w:rsid w:val="00EB58C3"/>
    <w:rsid w:val="00EC6239"/>
    <w:rsid w:val="00ED5EB8"/>
    <w:rsid w:val="00EE194F"/>
    <w:rsid w:val="00EE3E10"/>
    <w:rsid w:val="00EF399A"/>
    <w:rsid w:val="00F00376"/>
    <w:rsid w:val="00F01F26"/>
    <w:rsid w:val="00F103E6"/>
    <w:rsid w:val="00F1272F"/>
    <w:rsid w:val="00F146FA"/>
    <w:rsid w:val="00F162DC"/>
    <w:rsid w:val="00F25829"/>
    <w:rsid w:val="00F25DB2"/>
    <w:rsid w:val="00F26038"/>
    <w:rsid w:val="00F27A93"/>
    <w:rsid w:val="00F459BF"/>
    <w:rsid w:val="00F5024B"/>
    <w:rsid w:val="00F51B26"/>
    <w:rsid w:val="00F66888"/>
    <w:rsid w:val="00F677B9"/>
    <w:rsid w:val="00F70CBB"/>
    <w:rsid w:val="00F71E7B"/>
    <w:rsid w:val="00F732CB"/>
    <w:rsid w:val="00F73A00"/>
    <w:rsid w:val="00F74355"/>
    <w:rsid w:val="00F75BF0"/>
    <w:rsid w:val="00F778C6"/>
    <w:rsid w:val="00F77E2B"/>
    <w:rsid w:val="00F8227C"/>
    <w:rsid w:val="00F86923"/>
    <w:rsid w:val="00F924E2"/>
    <w:rsid w:val="00F95D78"/>
    <w:rsid w:val="00F95EA6"/>
    <w:rsid w:val="00F97449"/>
    <w:rsid w:val="00FB37F6"/>
    <w:rsid w:val="00FB4659"/>
    <w:rsid w:val="00FC0739"/>
    <w:rsid w:val="00FC0EC3"/>
    <w:rsid w:val="00FC1298"/>
    <w:rsid w:val="00FC3324"/>
    <w:rsid w:val="00FC5880"/>
    <w:rsid w:val="00FD6B01"/>
    <w:rsid w:val="00FE2352"/>
    <w:rsid w:val="00FE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98838"/>
  <w15:docId w15:val="{036A7C2A-5A2F-400C-933A-FD449EDA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Standard">
    <w:name w:val="Standard"/>
    <w:rsid w:val="001F6E8C"/>
    <w:pPr>
      <w:suppressAutoHyphens/>
      <w:autoSpaceDN w:val="0"/>
      <w:textAlignment w:val="baseline"/>
    </w:pPr>
    <w:rPr>
      <w:rFonts w:ascii="Arial" w:eastAsia="SimSun" w:hAnsi="Arial" w:cs="Mangal"/>
      <w:kern w:val="3"/>
      <w:sz w:val="24"/>
      <w:szCs w:val="24"/>
      <w:lang w:eastAsia="zh-CN" w:bidi="hi-IN"/>
    </w:rPr>
  </w:style>
  <w:style w:type="character" w:customStyle="1" w:styleId="2">
    <w:name w:val="Основной шрифт абзаца2"/>
    <w:rsid w:val="00F71E7B"/>
  </w:style>
  <w:style w:type="paragraph" w:customStyle="1" w:styleId="af1">
    <w:name w:val="Содержимое таблицы"/>
    <w:basedOn w:val="a"/>
    <w:rsid w:val="001250BA"/>
    <w:pPr>
      <w:suppressLineNumbers/>
      <w:suppressAutoHyphens/>
      <w:spacing w:line="240" w:lineRule="auto"/>
    </w:pPr>
    <w:rPr>
      <w:rFonts w:eastAsia="Times New Roman"/>
      <w:sz w:val="24"/>
      <w:szCs w:val="24"/>
      <w:lang w:eastAsia="ar-SA"/>
    </w:rPr>
  </w:style>
  <w:style w:type="character" w:customStyle="1" w:styleId="12">
    <w:name w:val="Неразрешенное упоминание1"/>
    <w:basedOn w:val="a1"/>
    <w:uiPriority w:val="99"/>
    <w:semiHidden/>
    <w:unhideWhenUsed/>
    <w:rsid w:val="00385815"/>
    <w:rPr>
      <w:color w:val="605E5C"/>
      <w:shd w:val="clear" w:color="auto" w:fill="E1DFDD"/>
    </w:rPr>
  </w:style>
  <w:style w:type="character" w:customStyle="1" w:styleId="3">
    <w:name w:val="Основной шрифт абзаца3"/>
    <w:rsid w:val="00705B30"/>
  </w:style>
  <w:style w:type="character" w:customStyle="1" w:styleId="4">
    <w:name w:val="Основной шрифт абзаца4"/>
    <w:rsid w:val="00CC5950"/>
  </w:style>
  <w:style w:type="character" w:customStyle="1" w:styleId="5">
    <w:name w:val="Основной шрифт абзаца5"/>
    <w:rsid w:val="004D04B7"/>
  </w:style>
  <w:style w:type="paragraph" w:customStyle="1" w:styleId="TableContents">
    <w:name w:val="Table Contents"/>
    <w:basedOn w:val="Standard"/>
    <w:rsid w:val="00FB4659"/>
    <w:pPr>
      <w:suppressLineNumbers/>
    </w:pPr>
  </w:style>
  <w:style w:type="character" w:customStyle="1" w:styleId="6">
    <w:name w:val="Основной шрифт абзаца6"/>
    <w:rsid w:val="000817AB"/>
  </w:style>
  <w:style w:type="character" w:customStyle="1" w:styleId="7">
    <w:name w:val="Основной шрифт абзаца7"/>
    <w:rsid w:val="00226FEC"/>
  </w:style>
  <w:style w:type="character" w:customStyle="1" w:styleId="af2">
    <w:name w:val="Основной текст_"/>
    <w:link w:val="13"/>
    <w:rsid w:val="00930876"/>
    <w:rPr>
      <w:sz w:val="18"/>
      <w:szCs w:val="18"/>
      <w:shd w:val="clear" w:color="auto" w:fill="FFFFFF"/>
    </w:rPr>
  </w:style>
  <w:style w:type="paragraph" w:customStyle="1" w:styleId="13">
    <w:name w:val="Основной текст1"/>
    <w:basedOn w:val="a"/>
    <w:link w:val="af2"/>
    <w:rsid w:val="00930876"/>
    <w:pPr>
      <w:widowControl w:val="0"/>
      <w:shd w:val="clear" w:color="auto" w:fill="FFFFFF"/>
      <w:spacing w:line="230" w:lineRule="exact"/>
      <w:ind w:hanging="400"/>
      <w:jc w:val="both"/>
    </w:pPr>
    <w:rPr>
      <w:rFonts w:eastAsia="Times New Roman"/>
      <w:sz w:val="18"/>
      <w:szCs w:val="18"/>
      <w:shd w:val="clear" w:color="auto" w:fill="FFFFFF"/>
      <w:lang w:val="ru-RU" w:eastAsia="ru-RU"/>
    </w:rPr>
  </w:style>
  <w:style w:type="character" w:customStyle="1" w:styleId="af3">
    <w:name w:val="Основной текст + Курсив"/>
    <w:rsid w:val="00C61595"/>
    <w:rPr>
      <w:rFonts w:ascii="Times New Roman" w:eastAsia="Times New Roman" w:hAnsi="Times New Roman" w:cs="Times New Roman"/>
      <w:b w:val="0"/>
      <w:bCs w:val="0"/>
      <w:i/>
      <w:iCs/>
      <w:smallCaps w:val="0"/>
      <w:strike w:val="0"/>
      <w:color w:val="000000"/>
      <w:spacing w:val="0"/>
      <w:w w:val="100"/>
      <w:position w:val="0"/>
      <w:sz w:val="29"/>
      <w:szCs w:val="29"/>
      <w:u w:val="none"/>
      <w:lang w:val="uk-UA"/>
    </w:rPr>
  </w:style>
  <w:style w:type="character" w:customStyle="1" w:styleId="0pt">
    <w:name w:val="Основной текст + Курсив;Интервал 0 pt"/>
    <w:rsid w:val="00C61595"/>
    <w:rPr>
      <w:i/>
      <w:iCs/>
      <w:color w:val="000000"/>
      <w:spacing w:val="-10"/>
      <w:w w:val="100"/>
      <w:position w:val="0"/>
      <w:sz w:val="29"/>
      <w:szCs w:val="29"/>
      <w:shd w:val="clear" w:color="auto" w:fill="FFFFFF"/>
      <w:lang w:val="uk-UA" w:bidi="ar-SA"/>
    </w:rPr>
  </w:style>
  <w:style w:type="character" w:customStyle="1" w:styleId="8">
    <w:name w:val="Основной шрифт абзаца8"/>
    <w:rsid w:val="003B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rada.gov.ua/" TargetMode="External"/><Relationship Id="rId18" Type="http://schemas.openxmlformats.org/officeDocument/2006/relationships/hyperlink" Target="http://reyestr.court.gov.u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campus.kpi.ua/" TargetMode="External"/><Relationship Id="rId17" Type="http://schemas.openxmlformats.org/officeDocument/2006/relationships/hyperlink" Target="http://jurconsult.net.ua/" TargetMode="External"/><Relationship Id="rId2" Type="http://schemas.openxmlformats.org/officeDocument/2006/relationships/customXml" Target="../customXml/item2.xml"/><Relationship Id="rId16" Type="http://schemas.openxmlformats.org/officeDocument/2006/relationships/hyperlink" Target="http://irbis-nbuv.gov.ua/info_law.html" TargetMode="External"/><Relationship Id="rId20" Type="http://schemas.openxmlformats.org/officeDocument/2006/relationships/hyperlink" Target="http://ecampus.kpi.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buv.gov.ua/nyub/journals.html" TargetMode="External"/><Relationship Id="rId10" Type="http://schemas.openxmlformats.org/officeDocument/2006/relationships/endnotes" Target="endnotes.xml"/><Relationship Id="rId19" Type="http://schemas.openxmlformats.org/officeDocument/2006/relationships/hyperlink" Target="mailto:Olga_Tykhonyuk@ukr.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kr-pravo.at.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457B5BBA-8775-4A72-9270-FB34B710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15</Pages>
  <Words>6193</Words>
  <Characters>35305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Tykhonyuk</dc:creator>
  <cp:lastModifiedBy>Windows</cp:lastModifiedBy>
  <cp:revision>121</cp:revision>
  <cp:lastPrinted>2020-09-07T13:50:00Z</cp:lastPrinted>
  <dcterms:created xsi:type="dcterms:W3CDTF">2020-10-14T06:14:00Z</dcterms:created>
  <dcterms:modified xsi:type="dcterms:W3CDTF">2021-01-28T19:05:00Z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