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7B1924" w:rsidRPr="008148A3" w14:paraId="443C5758" w14:textId="77777777" w:rsidTr="00637D97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2142A297" w14:textId="77777777" w:rsidR="007B1924" w:rsidRPr="008148A3" w:rsidRDefault="007B1924" w:rsidP="00637D97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4967207A" wp14:editId="1455B7AC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C76" w14:textId="77777777" w:rsidR="007B1924" w:rsidRPr="008148A3" w:rsidRDefault="007B1924" w:rsidP="00637D97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620A67C8" w14:textId="77777777" w:rsidR="007B1924" w:rsidRPr="008148A3" w:rsidRDefault="007B1924" w:rsidP="00637D97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господарського та адміністративного права</w:t>
            </w:r>
          </w:p>
        </w:tc>
      </w:tr>
      <w:tr w:rsidR="007B1924" w:rsidRPr="008148A3" w14:paraId="50EABD09" w14:textId="77777777" w:rsidTr="00637D97">
        <w:trPr>
          <w:trHeight w:val="628"/>
        </w:trPr>
        <w:tc>
          <w:tcPr>
            <w:tcW w:w="10206" w:type="dxa"/>
            <w:gridSpan w:val="3"/>
          </w:tcPr>
          <w:p w14:paraId="59EFB631" w14:textId="77777777" w:rsidR="007B1924" w:rsidRPr="00FB68A0" w:rsidRDefault="007B1924" w:rsidP="00637D97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ПРАВОВЕ РЕГУЛЮВАННЯ ОКРЕМИХ СФЕР ПІДПРИЄМНИЦТВА (БІЗНЕСУ)</w:t>
            </w:r>
          </w:p>
          <w:p w14:paraId="5C2D4CDE" w14:textId="77777777" w:rsidR="007B1924" w:rsidRPr="00C32BA6" w:rsidRDefault="007B1924" w:rsidP="00637D97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5862DAAF" w14:textId="77777777" w:rsidR="007B1924" w:rsidRPr="004472C0" w:rsidRDefault="007B1924" w:rsidP="007B192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7B1924" w:rsidRPr="005251A5" w14:paraId="487B744B" w14:textId="77777777" w:rsidTr="00637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36C524D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4D9E2EEF" w14:textId="77777777" w:rsidR="007B1924" w:rsidRPr="00A2798C" w:rsidRDefault="007B1924" w:rsidP="00637D97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7B1924" w:rsidRPr="005251A5" w14:paraId="2853040C" w14:textId="77777777" w:rsidTr="0063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29498C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21F753B5" w14:textId="77777777" w:rsidR="007B1924" w:rsidRPr="00A2798C" w:rsidRDefault="007B1924" w:rsidP="00637D9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08 Право</w:t>
            </w:r>
          </w:p>
        </w:tc>
      </w:tr>
      <w:tr w:rsidR="007B1924" w:rsidRPr="00C301EF" w14:paraId="25F84151" w14:textId="77777777" w:rsidTr="00637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CF0A2B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08C5C3E1" w14:textId="77777777" w:rsidR="007B1924" w:rsidRPr="00A2798C" w:rsidRDefault="007B1924" w:rsidP="00637D9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081 Право</w:t>
            </w:r>
          </w:p>
        </w:tc>
      </w:tr>
      <w:tr w:rsidR="007B1924" w:rsidRPr="005251A5" w14:paraId="0782BC3F" w14:textId="77777777" w:rsidTr="0063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EE8B34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3D5F2E5F" w14:textId="77777777" w:rsidR="007B1924" w:rsidRPr="00A2798C" w:rsidRDefault="007B1924" w:rsidP="00637D9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7171CB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Право</w:t>
            </w:r>
          </w:p>
        </w:tc>
      </w:tr>
      <w:tr w:rsidR="007B1924" w:rsidRPr="005251A5" w14:paraId="0C782DC4" w14:textId="77777777" w:rsidTr="00637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D7C662C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6868830B" w14:textId="77777777" w:rsidR="007B1924" w:rsidRPr="00A2798C" w:rsidRDefault="007B1924" w:rsidP="00637D9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Вибіркова</w:t>
            </w:r>
          </w:p>
        </w:tc>
      </w:tr>
      <w:tr w:rsidR="007B1924" w:rsidRPr="005251A5" w14:paraId="31F6BBE7" w14:textId="77777777" w:rsidTr="0063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8079D6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0CF0B71" w14:textId="77777777" w:rsidR="007B1924" w:rsidRPr="00A2798C" w:rsidRDefault="007B1924" w:rsidP="00637D9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 заочна</w:t>
            </w:r>
          </w:p>
        </w:tc>
      </w:tr>
      <w:tr w:rsidR="007B1924" w:rsidRPr="005251A5" w14:paraId="7D63229B" w14:textId="77777777" w:rsidTr="00637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935C31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6D44A462" w14:textId="77777777" w:rsidR="007B1924" w:rsidRPr="00A2798C" w:rsidRDefault="007B1924" w:rsidP="00637D9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3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весняний семестр або 4 курс</w:t>
            </w:r>
          </w:p>
        </w:tc>
      </w:tr>
      <w:tr w:rsidR="007B1924" w:rsidRPr="005251A5" w14:paraId="2BD494AC" w14:textId="77777777" w:rsidTr="0063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F33A0CC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5AACA220" w14:textId="77777777" w:rsidR="007B1924" w:rsidRPr="00D1686C" w:rsidRDefault="007B1924" w:rsidP="00637D9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120 годин, 4 кредити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ECTS</w:t>
            </w:r>
          </w:p>
        </w:tc>
      </w:tr>
      <w:tr w:rsidR="007B1924" w:rsidRPr="005251A5" w14:paraId="7D5A5A4E" w14:textId="77777777" w:rsidTr="00637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58454E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76678B5D" w14:textId="77777777" w:rsidR="007B1924" w:rsidRPr="00D1686C" w:rsidRDefault="007B1924" w:rsidP="00637D9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залік</w:t>
            </w:r>
          </w:p>
        </w:tc>
      </w:tr>
      <w:tr w:rsidR="007B1924" w:rsidRPr="005251A5" w14:paraId="2630E057" w14:textId="77777777" w:rsidTr="0063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47555B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61A230A4" w14:textId="77777777" w:rsidR="007B1924" w:rsidRPr="00D1686C" w:rsidRDefault="007B1924" w:rsidP="00637D9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Згідно з розкладом</w:t>
            </w:r>
          </w:p>
        </w:tc>
      </w:tr>
      <w:tr w:rsidR="007B1924" w:rsidRPr="005251A5" w14:paraId="45EE5E99" w14:textId="77777777" w:rsidTr="00637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1B3E80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7C39869E" w14:textId="77777777" w:rsidR="007B1924" w:rsidRPr="00A2798C" w:rsidRDefault="007B1924" w:rsidP="00637D9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7B1924" w:rsidRPr="005251A5" w14:paraId="59932633" w14:textId="77777777" w:rsidTr="0063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AFEF84" w14:textId="77777777" w:rsidR="007B1924" w:rsidRPr="005251A5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4C849649" w14:textId="77777777" w:rsidR="007B1924" w:rsidRPr="00D1686C" w:rsidRDefault="007B1924" w:rsidP="00637D9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Лектор: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к.ю.н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. Подоляк С.А.,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Podolyak</w:t>
            </w:r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svetlana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lll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kpi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ua</w:t>
            </w:r>
            <w:proofErr w:type="spellEnd"/>
          </w:p>
          <w:p w14:paraId="1586479D" w14:textId="77777777" w:rsidR="007B1924" w:rsidRPr="00D1686C" w:rsidRDefault="007B1924" w:rsidP="00637D9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Практичні :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к.ю.н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. Подоляк С.А.,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Podolyak</w:t>
            </w:r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svetlana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lll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kpi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ua</w:t>
            </w:r>
            <w:proofErr w:type="spellEnd"/>
          </w:p>
          <w:p w14:paraId="5B760463" w14:textId="77777777" w:rsidR="007B1924" w:rsidRPr="005251A5" w:rsidRDefault="007B1924" w:rsidP="00637D9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7B1924" w:rsidRPr="005251A5" w14:paraId="1E59E530" w14:textId="77777777" w:rsidTr="00637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2D635E" w14:textId="77777777" w:rsidR="007B1924" w:rsidRPr="0024663E" w:rsidRDefault="007B1924" w:rsidP="00637D9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149FC1E" w14:textId="77777777" w:rsidR="007B1924" w:rsidRPr="00F35F5F" w:rsidRDefault="007B1924" w:rsidP="00637D9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Сікорський </w:t>
            </w:r>
            <w:r w:rsidRPr="0024663E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Google</w:t>
            </w:r>
            <w:r w:rsidRPr="00D91C8D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</w:t>
            </w:r>
            <w:r w:rsidRPr="0024663E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classroom</w:t>
            </w:r>
            <w:r w:rsidRPr="00D91C8D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, </w:t>
            </w:r>
            <w:r w:rsidRPr="0024663E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код 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курсу у викладача</w:t>
            </w:r>
          </w:p>
        </w:tc>
      </w:tr>
    </w:tbl>
    <w:p w14:paraId="79BA378E" w14:textId="77777777" w:rsidR="007B1924" w:rsidRPr="008B31DE" w:rsidRDefault="007B1924" w:rsidP="007B192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 Narrow" w:hAnsi="Arial Narrow"/>
        </w:rPr>
      </w:pPr>
      <w:r w:rsidRPr="008B31DE">
        <w:rPr>
          <w:rFonts w:ascii="Arial Narrow" w:hAnsi="Arial Narrow"/>
        </w:rPr>
        <w:t>Програма навчальної дисципліни</w:t>
      </w:r>
    </w:p>
    <w:p w14:paraId="77F2299C" w14:textId="77777777" w:rsidR="007B1924" w:rsidRPr="008B31DE" w:rsidRDefault="007B1924" w:rsidP="007B1924">
      <w:pPr>
        <w:pStyle w:val="1"/>
        <w:rPr>
          <w:rFonts w:ascii="Arial Narrow" w:hAnsi="Arial Narrow"/>
        </w:rPr>
      </w:pPr>
      <w:r w:rsidRPr="008B31DE">
        <w:rPr>
          <w:rFonts w:ascii="Arial Narrow" w:hAnsi="Arial Narrow"/>
        </w:rPr>
        <w:t>Опис навчальної дисципліни, її мета, предмет вивчання та результати навчання</w:t>
      </w:r>
    </w:p>
    <w:p w14:paraId="20333C96" w14:textId="3B6E1CC6" w:rsidR="007B1924" w:rsidRDefault="007B1924" w:rsidP="007B19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Навчальна дисципліна «Правове регулювання окремих сфер підприємництва (бізнесу)» розроблена таким чином, щоб активізувати використання студентами знань, отриманих у ході вивчення дисциплін господарського спрямування та поглибити ці знання з акцентом на окремі сфері підприємницької діяльності. Основними завданнями навчальної дисципліни є ознайомлення студентів з особливостями діяльності суб’єктів господарювання в окремих галузях економіки України, вироблення навичок практичного застосування одержаних знань і норм при вирішенні конкретних практичних ситуацій.</w:t>
      </w:r>
    </w:p>
    <w:p w14:paraId="217AA43E" w14:textId="7FA22185" w:rsidR="00594009" w:rsidRPr="00A6447A" w:rsidRDefault="00594009" w:rsidP="005940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6447A">
        <w:rPr>
          <w:rFonts w:ascii="Arial Narrow" w:eastAsia="Batang" w:hAnsi="Arial Narrow"/>
          <w:sz w:val="24"/>
          <w:szCs w:val="24"/>
        </w:rPr>
        <w:t xml:space="preserve">Програма навчальної дисципліни спрямована, зокрема, на поглиблення </w:t>
      </w:r>
      <w:r w:rsidR="00305D50">
        <w:rPr>
          <w:rFonts w:ascii="Arial Narrow" w:eastAsia="Batang" w:hAnsi="Arial Narrow"/>
          <w:sz w:val="24"/>
          <w:szCs w:val="24"/>
        </w:rPr>
        <w:t xml:space="preserve">з акцентом на певних сферах підприємницької діяльності </w:t>
      </w:r>
      <w:r w:rsidRPr="00A6447A">
        <w:rPr>
          <w:rFonts w:ascii="Arial Narrow" w:eastAsia="Batang" w:hAnsi="Arial Narrow"/>
          <w:sz w:val="24"/>
          <w:szCs w:val="24"/>
        </w:rPr>
        <w:t xml:space="preserve">таких </w:t>
      </w:r>
      <w:r w:rsidRPr="00A6447A">
        <w:rPr>
          <w:rFonts w:ascii="Arial Narrow" w:eastAsia="Batang" w:hAnsi="Arial Narrow"/>
          <w:b/>
          <w:sz w:val="24"/>
          <w:szCs w:val="24"/>
        </w:rPr>
        <w:t xml:space="preserve">загальних </w:t>
      </w:r>
      <w:proofErr w:type="spellStart"/>
      <w:r w:rsidRPr="00A6447A">
        <w:rPr>
          <w:rFonts w:ascii="Arial Narrow" w:eastAsia="Batang" w:hAnsi="Arial Narrow"/>
          <w:b/>
          <w:sz w:val="24"/>
          <w:szCs w:val="24"/>
        </w:rPr>
        <w:t>компетентностей</w:t>
      </w:r>
      <w:proofErr w:type="spellEnd"/>
      <w:r w:rsidRPr="00A6447A">
        <w:rPr>
          <w:rFonts w:ascii="Arial Narrow" w:eastAsia="Batang" w:hAnsi="Arial Narrow"/>
          <w:b/>
          <w:sz w:val="24"/>
          <w:szCs w:val="24"/>
        </w:rPr>
        <w:t>,</w:t>
      </w:r>
      <w:r w:rsidRPr="00A6447A">
        <w:rPr>
          <w:rFonts w:ascii="Arial Narrow" w:eastAsia="Batang" w:hAnsi="Arial Narrow"/>
          <w:sz w:val="24"/>
          <w:szCs w:val="24"/>
        </w:rPr>
        <w:t xml:space="preserve"> як</w:t>
      </w:r>
      <w:r w:rsidRPr="00594009">
        <w:rPr>
          <w:rFonts w:ascii="Arial Narrow" w:eastAsia="Batang" w:hAnsi="Arial Narrow"/>
          <w:sz w:val="24"/>
          <w:szCs w:val="24"/>
        </w:rPr>
        <w:t xml:space="preserve"> </w:t>
      </w:r>
      <w:r w:rsidRPr="00A6447A">
        <w:rPr>
          <w:rFonts w:ascii="Arial Narrow" w:hAnsi="Arial Narrow" w:cs="Arial"/>
          <w:sz w:val="24"/>
          <w:szCs w:val="24"/>
        </w:rPr>
        <w:t>з</w:t>
      </w:r>
      <w:r w:rsidRPr="00A6447A">
        <w:rPr>
          <w:rFonts w:ascii="Arial Narrow" w:hAnsi="Arial Narrow"/>
          <w:sz w:val="24"/>
          <w:szCs w:val="24"/>
        </w:rPr>
        <w:t>датність застосовувати знання у практичних ситуаціях;</w:t>
      </w:r>
      <w:r w:rsidRPr="00A6447A">
        <w:rPr>
          <w:rFonts w:ascii="Arial Narrow" w:hAnsi="Arial Narrow" w:cs="Arial"/>
          <w:sz w:val="24"/>
          <w:szCs w:val="24"/>
        </w:rPr>
        <w:t xml:space="preserve"> з</w:t>
      </w:r>
      <w:r w:rsidRPr="00A6447A">
        <w:rPr>
          <w:rFonts w:ascii="Arial Narrow" w:hAnsi="Arial Narrow"/>
          <w:sz w:val="24"/>
          <w:szCs w:val="24"/>
        </w:rPr>
        <w:t xml:space="preserve">нання та розуміння предметної області та розуміння професійної діяльності; та </w:t>
      </w:r>
      <w:r w:rsidRPr="00A6447A">
        <w:rPr>
          <w:rFonts w:ascii="Arial Narrow" w:hAnsi="Arial Narrow"/>
          <w:b/>
          <w:sz w:val="24"/>
          <w:szCs w:val="24"/>
        </w:rPr>
        <w:t xml:space="preserve">фахових </w:t>
      </w:r>
      <w:proofErr w:type="spellStart"/>
      <w:r w:rsidRPr="00A6447A">
        <w:rPr>
          <w:rFonts w:ascii="Arial Narrow" w:hAnsi="Arial Narrow"/>
          <w:b/>
          <w:sz w:val="24"/>
          <w:szCs w:val="24"/>
        </w:rPr>
        <w:t>компетентностей</w:t>
      </w:r>
      <w:proofErr w:type="spellEnd"/>
      <w:r w:rsidRPr="00A6447A">
        <w:rPr>
          <w:rFonts w:ascii="Arial Narrow" w:hAnsi="Arial Narrow"/>
          <w:b/>
          <w:sz w:val="24"/>
          <w:szCs w:val="24"/>
        </w:rPr>
        <w:t xml:space="preserve">: </w:t>
      </w:r>
      <w:r w:rsidRPr="00A6447A">
        <w:rPr>
          <w:rFonts w:ascii="Arial Narrow" w:hAnsi="Arial Narrow"/>
          <w:sz w:val="24"/>
          <w:szCs w:val="24"/>
        </w:rPr>
        <w:t>здатність аналізувати правові проблеми, формувати та обґрунтовувати правові позиції; здатність до критичного та системного аналізу правових явищ і застосування набутих знань у професійній діяльності; здатність до консультування з правових питань.</w:t>
      </w:r>
    </w:p>
    <w:p w14:paraId="78FB918C" w14:textId="77777777" w:rsidR="00594009" w:rsidRPr="00A6447A" w:rsidRDefault="00594009" w:rsidP="00594009">
      <w:pPr>
        <w:tabs>
          <w:tab w:val="num" w:pos="0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A6447A">
        <w:rPr>
          <w:rFonts w:ascii="Arial Narrow" w:hAnsi="Arial Narrow" w:cstheme="minorHAnsi"/>
          <w:sz w:val="24"/>
          <w:szCs w:val="24"/>
        </w:rPr>
        <w:t xml:space="preserve">Студенти після засвоєння навчальної дисципліни мають продемонструвати такі </w:t>
      </w:r>
      <w:r w:rsidRPr="00A6447A">
        <w:rPr>
          <w:rFonts w:ascii="Arial Narrow" w:hAnsi="Arial Narrow" w:cstheme="minorHAnsi"/>
          <w:b/>
          <w:sz w:val="24"/>
          <w:szCs w:val="24"/>
        </w:rPr>
        <w:t>результати навчання:</w:t>
      </w:r>
    </w:p>
    <w:p w14:paraId="660B9C72" w14:textId="77777777" w:rsidR="00594009" w:rsidRPr="00A6447A" w:rsidRDefault="00594009" w:rsidP="00594009">
      <w:pPr>
        <w:tabs>
          <w:tab w:val="num" w:pos="0"/>
        </w:tabs>
        <w:spacing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A6447A">
        <w:rPr>
          <w:rFonts w:ascii="Arial Narrow" w:hAnsi="Arial Narrow" w:cstheme="minorHAnsi"/>
          <w:b/>
          <w:sz w:val="24"/>
          <w:szCs w:val="24"/>
        </w:rPr>
        <w:t>Знання:</w:t>
      </w:r>
    </w:p>
    <w:p w14:paraId="151EAB32" w14:textId="7CA6B97D" w:rsidR="00594009" w:rsidRDefault="00192CAC" w:rsidP="00594009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особливості</w:t>
      </w:r>
      <w:r w:rsidR="00594009" w:rsidRPr="00A6447A">
        <w:rPr>
          <w:rFonts w:ascii="Arial Narrow" w:hAnsi="Arial Narrow"/>
          <w:sz w:val="24"/>
          <w:szCs w:val="24"/>
        </w:rPr>
        <w:t xml:space="preserve"> правового регулювання окремих сфер </w:t>
      </w:r>
      <w:r w:rsidR="00941CDB">
        <w:rPr>
          <w:rFonts w:ascii="Arial Narrow" w:hAnsi="Arial Narrow"/>
          <w:sz w:val="24"/>
          <w:szCs w:val="24"/>
        </w:rPr>
        <w:t xml:space="preserve">підприємництва; </w:t>
      </w:r>
    </w:p>
    <w:p w14:paraId="65B3DC42" w14:textId="77777777" w:rsidR="00941CDB" w:rsidRDefault="00192CAC" w:rsidP="00594009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t xml:space="preserve">особливості </w:t>
      </w:r>
      <w:r w:rsidR="00941CDB">
        <w:rPr>
          <w:rFonts w:ascii="Arial Narrow" w:hAnsi="Arial Narrow"/>
          <w:sz w:val="24"/>
          <w:szCs w:val="24"/>
        </w:rPr>
        <w:t xml:space="preserve">супроводження діяльності бізнесу в залежності від сфери підприємництва. </w:t>
      </w:r>
    </w:p>
    <w:p w14:paraId="549A59C8" w14:textId="77777777" w:rsidR="00594009" w:rsidRPr="00A6447A" w:rsidRDefault="00594009" w:rsidP="00594009">
      <w:pPr>
        <w:pStyle w:val="a0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A6447A">
        <w:rPr>
          <w:rFonts w:ascii="Arial Narrow" w:hAnsi="Arial Narrow"/>
          <w:b/>
          <w:sz w:val="24"/>
          <w:szCs w:val="24"/>
        </w:rPr>
        <w:t xml:space="preserve">Уміння: </w:t>
      </w:r>
    </w:p>
    <w:p w14:paraId="45BB278A" w14:textId="77777777" w:rsidR="00594009" w:rsidRPr="00A6447A" w:rsidRDefault="00594009" w:rsidP="00594009">
      <w:pPr>
        <w:pStyle w:val="a0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</w:t>
      </w:r>
      <w:r w:rsidRPr="00A6447A">
        <w:rPr>
          <w:rFonts w:ascii="Arial Narrow" w:hAnsi="Arial Narrow"/>
          <w:sz w:val="24"/>
          <w:szCs w:val="24"/>
        </w:rPr>
        <w:t>астосовувати набуті знання у різних правових ситуаціях, виокремлювати юридично значущі факти і формуват</w:t>
      </w:r>
      <w:r>
        <w:rPr>
          <w:rFonts w:ascii="Arial Narrow" w:hAnsi="Arial Narrow"/>
          <w:sz w:val="24"/>
          <w:szCs w:val="24"/>
        </w:rPr>
        <w:t>и обґрунтовані правові висновки;</w:t>
      </w:r>
    </w:p>
    <w:p w14:paraId="77A4EF6A" w14:textId="77777777" w:rsidR="00594009" w:rsidRPr="00A6447A" w:rsidRDefault="00594009" w:rsidP="00594009">
      <w:pPr>
        <w:pStyle w:val="a0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Pr="00A6447A">
        <w:rPr>
          <w:rFonts w:ascii="Arial Narrow" w:hAnsi="Arial Narrow"/>
          <w:sz w:val="24"/>
          <w:szCs w:val="24"/>
        </w:rPr>
        <w:t>адавати консультації з питань правового регулювання господарської діяльності.</w:t>
      </w:r>
    </w:p>
    <w:p w14:paraId="0A52B1C6" w14:textId="77777777" w:rsidR="00594009" w:rsidRPr="008B31DE" w:rsidRDefault="00594009" w:rsidP="007B19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8A80428" w14:textId="77777777" w:rsidR="007B1924" w:rsidRPr="008B31DE" w:rsidRDefault="007B1924" w:rsidP="007B1924">
      <w:pPr>
        <w:pStyle w:val="1"/>
        <w:spacing w:line="240" w:lineRule="auto"/>
        <w:rPr>
          <w:rFonts w:ascii="Arial Narrow" w:hAnsi="Arial Narrow"/>
        </w:rPr>
      </w:pPr>
      <w:proofErr w:type="spellStart"/>
      <w:r w:rsidRPr="008B31DE">
        <w:rPr>
          <w:rFonts w:ascii="Arial Narrow" w:hAnsi="Arial Narrow"/>
        </w:rPr>
        <w:lastRenderedPageBreak/>
        <w:t>Пререквізити</w:t>
      </w:r>
      <w:proofErr w:type="spellEnd"/>
      <w:r w:rsidRPr="008B31DE">
        <w:rPr>
          <w:rFonts w:ascii="Arial Narrow" w:hAnsi="Arial Narrow"/>
        </w:rPr>
        <w:t xml:space="preserve"> та </w:t>
      </w:r>
      <w:proofErr w:type="spellStart"/>
      <w:r w:rsidRPr="008B31DE">
        <w:rPr>
          <w:rFonts w:ascii="Arial Narrow" w:hAnsi="Arial Narrow"/>
        </w:rPr>
        <w:t>постреквізити</w:t>
      </w:r>
      <w:proofErr w:type="spellEnd"/>
      <w:r w:rsidRPr="008B31DE">
        <w:rPr>
          <w:rFonts w:ascii="Arial Narrow" w:hAnsi="Arial Narrow"/>
        </w:rPr>
        <w:t xml:space="preserve"> дисципліни (місце в структурно-логічній схемі навчання за відповідною освітньою програмою)</w:t>
      </w:r>
    </w:p>
    <w:p w14:paraId="10B45F2E" w14:textId="77777777" w:rsidR="007B1924" w:rsidRPr="008B31DE" w:rsidRDefault="007B1924" w:rsidP="007B1924">
      <w:pPr>
        <w:spacing w:after="120" w:line="240" w:lineRule="auto"/>
        <w:jc w:val="both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8B31DE">
        <w:rPr>
          <w:rFonts w:ascii="Arial Narrow" w:hAnsi="Arial Narrow"/>
          <w:iCs/>
          <w:color w:val="000000" w:themeColor="text1"/>
          <w:sz w:val="24"/>
          <w:szCs w:val="24"/>
        </w:rPr>
        <w:t>Для успішного освоєння дисципліни необхідно мати знання та уміння, які передбачаються після прослуховування курсу з дисципліни «Господарське право», «Цивільне право». У подальшому дана дисципліна стане підґрунтям для опанування дисципліни «Господарські договори»</w:t>
      </w:r>
    </w:p>
    <w:p w14:paraId="72B429B8" w14:textId="77777777" w:rsidR="007B1924" w:rsidRPr="008B31DE" w:rsidRDefault="007B1924" w:rsidP="007B1924">
      <w:pPr>
        <w:spacing w:after="120" w:line="240" w:lineRule="auto"/>
        <w:jc w:val="both"/>
        <w:rPr>
          <w:rFonts w:ascii="Arial Narrow" w:hAnsi="Arial Narrow"/>
          <w:i/>
          <w:color w:val="0070C0"/>
          <w:sz w:val="24"/>
          <w:szCs w:val="24"/>
        </w:rPr>
      </w:pPr>
    </w:p>
    <w:p w14:paraId="04B17906" w14:textId="77777777" w:rsidR="007B1924" w:rsidRPr="008B31DE" w:rsidRDefault="007B1924" w:rsidP="007B1924">
      <w:pPr>
        <w:pStyle w:val="1"/>
        <w:spacing w:line="240" w:lineRule="auto"/>
        <w:rPr>
          <w:rFonts w:ascii="Arial Narrow" w:hAnsi="Arial Narrow"/>
        </w:rPr>
      </w:pPr>
      <w:r w:rsidRPr="008B31DE">
        <w:rPr>
          <w:rFonts w:ascii="Arial Narrow" w:hAnsi="Arial Narrow"/>
        </w:rPr>
        <w:t xml:space="preserve">Зміст навчальної дисципліни </w:t>
      </w:r>
    </w:p>
    <w:p w14:paraId="277C945A" w14:textId="77777777" w:rsidR="007B1924" w:rsidRPr="008B31DE" w:rsidRDefault="007B1924" w:rsidP="007B1924">
      <w:pPr>
        <w:pStyle w:val="11"/>
        <w:ind w:left="0" w:firstLine="720"/>
        <w:jc w:val="center"/>
        <w:rPr>
          <w:rFonts w:ascii="Arial Narrow" w:hAnsi="Arial Narrow" w:cs="Arial"/>
          <w:b/>
          <w:lang w:val="uk-UA"/>
        </w:rPr>
      </w:pPr>
      <w:r w:rsidRPr="008B31DE">
        <w:rPr>
          <w:rFonts w:ascii="Arial Narrow" w:hAnsi="Arial Narrow" w:cs="Arial"/>
          <w:b/>
          <w:lang w:val="uk-UA"/>
        </w:rPr>
        <w:t xml:space="preserve">РОЗПОДІЛ  НАВЧАЛЬНОГО ЧАСУ ДЛЯ СТУДЕНТІВ ДЕННОЇ ФОРМИ НАВЧАННЯ ЗА ТЕМАМИ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"/>
        <w:gridCol w:w="295"/>
        <w:gridCol w:w="5723"/>
        <w:gridCol w:w="738"/>
        <w:gridCol w:w="1769"/>
        <w:gridCol w:w="632"/>
        <w:gridCol w:w="407"/>
        <w:gridCol w:w="407"/>
      </w:tblGrid>
      <w:tr w:rsidR="007B1924" w:rsidRPr="008B31DE" w14:paraId="5B2D2DC4" w14:textId="77777777" w:rsidTr="00637D97">
        <w:trPr>
          <w:cantSplit/>
        </w:trPr>
        <w:tc>
          <w:tcPr>
            <w:tcW w:w="0" w:type="auto"/>
            <w:gridSpan w:val="2"/>
            <w:vMerge w:val="restart"/>
          </w:tcPr>
          <w:p w14:paraId="71540ADF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4032067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Назва теми</w:t>
            </w:r>
          </w:p>
        </w:tc>
        <w:tc>
          <w:tcPr>
            <w:tcW w:w="0" w:type="auto"/>
            <w:gridSpan w:val="5"/>
          </w:tcPr>
          <w:p w14:paraId="5A2F145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Кількість годин</w:t>
            </w:r>
          </w:p>
        </w:tc>
      </w:tr>
      <w:tr w:rsidR="007B1924" w:rsidRPr="008B31DE" w14:paraId="025D2249" w14:textId="77777777" w:rsidTr="00637D97">
        <w:trPr>
          <w:cantSplit/>
        </w:trPr>
        <w:tc>
          <w:tcPr>
            <w:tcW w:w="0" w:type="auto"/>
            <w:gridSpan w:val="2"/>
            <w:vMerge/>
          </w:tcPr>
          <w:p w14:paraId="6F41AD50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5A2D29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275E6D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лекції</w:t>
            </w:r>
          </w:p>
        </w:tc>
        <w:tc>
          <w:tcPr>
            <w:tcW w:w="0" w:type="auto"/>
          </w:tcPr>
          <w:p w14:paraId="5026775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 xml:space="preserve">Практичні (семінарські) </w:t>
            </w:r>
          </w:p>
        </w:tc>
        <w:tc>
          <w:tcPr>
            <w:tcW w:w="0" w:type="auto"/>
          </w:tcPr>
          <w:p w14:paraId="6EBE04C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СРС</w:t>
            </w:r>
          </w:p>
        </w:tc>
        <w:tc>
          <w:tcPr>
            <w:tcW w:w="0" w:type="auto"/>
            <w:gridSpan w:val="2"/>
          </w:tcPr>
          <w:p w14:paraId="0AC9FF8B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 xml:space="preserve">всього </w:t>
            </w:r>
          </w:p>
        </w:tc>
      </w:tr>
      <w:tr w:rsidR="007B1924" w:rsidRPr="008B31DE" w14:paraId="1C6BC63D" w14:textId="77777777" w:rsidTr="00637D97">
        <w:trPr>
          <w:trHeight w:val="519"/>
        </w:trPr>
        <w:tc>
          <w:tcPr>
            <w:tcW w:w="0" w:type="auto"/>
            <w:gridSpan w:val="2"/>
          </w:tcPr>
          <w:p w14:paraId="49F8F321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E942410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1. Правове регулювання торгівельної діяльності</w:t>
            </w:r>
          </w:p>
        </w:tc>
        <w:tc>
          <w:tcPr>
            <w:tcW w:w="0" w:type="auto"/>
          </w:tcPr>
          <w:p w14:paraId="443859F2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DF748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78724A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769710C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3253CE1B" w14:textId="77777777" w:rsidTr="00637D97">
        <w:tc>
          <w:tcPr>
            <w:tcW w:w="0" w:type="auto"/>
            <w:gridSpan w:val="2"/>
          </w:tcPr>
          <w:p w14:paraId="6DA0D61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E43336F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2. Правове регулювання діяльності ресторанного господарства</w:t>
            </w:r>
          </w:p>
          <w:p w14:paraId="031910F4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3AC1C22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CC026BC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29AD7BB" w14:textId="77777777" w:rsidR="007B1924" w:rsidRPr="008B31DE" w:rsidRDefault="007B1924" w:rsidP="00637D97">
            <w:pPr>
              <w:tabs>
                <w:tab w:val="left" w:pos="540"/>
                <w:tab w:val="left" w:pos="611"/>
                <w:tab w:val="center" w:pos="70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69530E2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00FF7FC3" w14:textId="77777777" w:rsidTr="00637D97">
        <w:trPr>
          <w:trHeight w:val="870"/>
        </w:trPr>
        <w:tc>
          <w:tcPr>
            <w:tcW w:w="0" w:type="auto"/>
            <w:gridSpan w:val="2"/>
          </w:tcPr>
          <w:p w14:paraId="5416C204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81DF5FD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3. Правове регулювання діяльності з побутового обслуговування населення</w:t>
            </w:r>
          </w:p>
          <w:p w14:paraId="007298EC" w14:textId="77777777" w:rsidR="007B1924" w:rsidRPr="008B31DE" w:rsidRDefault="007B1924" w:rsidP="00637D97">
            <w:pPr>
              <w:tabs>
                <w:tab w:val="left" w:pos="993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7613714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78ACD9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2FDD83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7F5BD4CC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712617E0" w14:textId="77777777" w:rsidTr="00637D97">
        <w:trPr>
          <w:trHeight w:val="897"/>
        </w:trPr>
        <w:tc>
          <w:tcPr>
            <w:tcW w:w="0" w:type="auto"/>
            <w:gridSpan w:val="2"/>
          </w:tcPr>
          <w:p w14:paraId="64D513CF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65E056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 xml:space="preserve">Тема 4. Правові засади застосування реєстраторів розрахункових операцій </w:t>
            </w:r>
          </w:p>
        </w:tc>
        <w:tc>
          <w:tcPr>
            <w:tcW w:w="0" w:type="auto"/>
          </w:tcPr>
          <w:p w14:paraId="285C3D61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AB688F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BD72A3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187C3C6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212A310A" w14:textId="77777777" w:rsidTr="00637D97">
        <w:trPr>
          <w:trHeight w:val="1379"/>
        </w:trPr>
        <w:tc>
          <w:tcPr>
            <w:tcW w:w="0" w:type="auto"/>
            <w:gridSpan w:val="2"/>
          </w:tcPr>
          <w:p w14:paraId="5D6EF21F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44B71F2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 xml:space="preserve">Тема 5. Правові засади забезпечення безпечності та якості харчових продуктів, у тому </w:t>
            </w:r>
            <w:r>
              <w:rPr>
                <w:rFonts w:ascii="Arial Narrow" w:hAnsi="Arial Narrow" w:cs="Arial"/>
                <w:sz w:val="24"/>
                <w:szCs w:val="24"/>
              </w:rPr>
              <w:t>ч</w:t>
            </w:r>
            <w:r w:rsidRPr="008B31DE">
              <w:rPr>
                <w:rFonts w:ascii="Arial Narrow" w:hAnsi="Arial Narrow" w:cs="Arial"/>
                <w:sz w:val="24"/>
                <w:szCs w:val="24"/>
              </w:rPr>
              <w:t>ислі вироблених з використанням ГМО</w:t>
            </w:r>
          </w:p>
        </w:tc>
        <w:tc>
          <w:tcPr>
            <w:tcW w:w="0" w:type="auto"/>
          </w:tcPr>
          <w:p w14:paraId="5D5F0CDB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27D136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35D910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2791D87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4609E9DB" w14:textId="77777777" w:rsidTr="00637D97">
        <w:trPr>
          <w:trHeight w:val="1198"/>
        </w:trPr>
        <w:tc>
          <w:tcPr>
            <w:tcW w:w="0" w:type="auto"/>
            <w:gridSpan w:val="2"/>
          </w:tcPr>
          <w:p w14:paraId="6AA7FE02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9C88777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6. Правове регулювання діяльності з виробництва та обігу алкогольних напоїв</w:t>
            </w:r>
          </w:p>
          <w:p w14:paraId="2D01B9EC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646567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3701B3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ED14D8C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7E98C6A7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37D4A8E0" w14:textId="77777777" w:rsidTr="00637D97">
        <w:trPr>
          <w:trHeight w:val="1053"/>
        </w:trPr>
        <w:tc>
          <w:tcPr>
            <w:tcW w:w="0" w:type="auto"/>
            <w:gridSpan w:val="2"/>
          </w:tcPr>
          <w:p w14:paraId="055D53B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860A509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7. Правове регулювання діяльності з виробництва та обігу тютюнових виробів</w:t>
            </w:r>
          </w:p>
        </w:tc>
        <w:tc>
          <w:tcPr>
            <w:tcW w:w="0" w:type="auto"/>
          </w:tcPr>
          <w:p w14:paraId="5EA82E2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4FF468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041003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58B1CB64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4CBDA288" w14:textId="77777777" w:rsidTr="00637D97">
        <w:trPr>
          <w:trHeight w:val="847"/>
        </w:trPr>
        <w:tc>
          <w:tcPr>
            <w:tcW w:w="0" w:type="auto"/>
            <w:gridSpan w:val="2"/>
          </w:tcPr>
          <w:p w14:paraId="745F70A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C721B0E" w14:textId="77777777" w:rsidR="007B1924" w:rsidRPr="008B31DE" w:rsidRDefault="007B1924" w:rsidP="00637D97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Тема 8. Правове регулювання діяльності залізничного транспорту</w:t>
            </w:r>
          </w:p>
          <w:p w14:paraId="10848DC7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FCCC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29FE50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B23201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6D93735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1FC39C94" w14:textId="77777777" w:rsidTr="00637D97">
        <w:trPr>
          <w:trHeight w:val="980"/>
        </w:trPr>
        <w:tc>
          <w:tcPr>
            <w:tcW w:w="0" w:type="auto"/>
            <w:gridSpan w:val="2"/>
          </w:tcPr>
          <w:p w14:paraId="22111D0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93D61D" w14:textId="77777777" w:rsidR="007B1924" w:rsidRPr="008B31DE" w:rsidRDefault="007B1924" w:rsidP="00637D97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 xml:space="preserve">Тема 9. </w:t>
            </w: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Правове регулювання діяльності морського та авіаційного транспорту</w:t>
            </w:r>
          </w:p>
          <w:p w14:paraId="1389C2F8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70972EC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08A7E82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24129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1EEA5B77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66532DE1" w14:textId="77777777" w:rsidTr="00637D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100"/>
        </w:trPr>
        <w:tc>
          <w:tcPr>
            <w:tcW w:w="8609" w:type="dxa"/>
            <w:gridSpan w:val="6"/>
          </w:tcPr>
          <w:p w14:paraId="2E5AA405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B1924" w:rsidRPr="008B31DE" w14:paraId="070BAAD5" w14:textId="77777777" w:rsidTr="00637D97">
        <w:trPr>
          <w:trHeight w:val="784"/>
        </w:trPr>
        <w:tc>
          <w:tcPr>
            <w:tcW w:w="0" w:type="auto"/>
            <w:gridSpan w:val="2"/>
          </w:tcPr>
          <w:p w14:paraId="2013F751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903AB74" w14:textId="77777777" w:rsidR="007B1924" w:rsidRPr="008B31DE" w:rsidRDefault="007B1924" w:rsidP="00637D97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 xml:space="preserve">Тема 10. </w:t>
            </w: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Правове регулювання діяльності автомобільного транспорту</w:t>
            </w:r>
          </w:p>
        </w:tc>
        <w:tc>
          <w:tcPr>
            <w:tcW w:w="0" w:type="auto"/>
          </w:tcPr>
          <w:p w14:paraId="5CD5507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E7DB2F5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476242" w14:textId="77777777" w:rsidR="007B1924" w:rsidRPr="008B31DE" w:rsidRDefault="007B1924" w:rsidP="00637D97">
            <w:pPr>
              <w:tabs>
                <w:tab w:val="left" w:pos="200"/>
                <w:tab w:val="center" w:pos="432"/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48913E31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2D522323" w14:textId="77777777" w:rsidTr="00637D97">
        <w:trPr>
          <w:trHeight w:val="424"/>
        </w:trPr>
        <w:tc>
          <w:tcPr>
            <w:tcW w:w="0" w:type="auto"/>
            <w:gridSpan w:val="2"/>
          </w:tcPr>
          <w:p w14:paraId="65A5565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2EF1557" w14:textId="77777777" w:rsidR="007B1924" w:rsidRPr="008B31DE" w:rsidRDefault="007B1924" w:rsidP="00637D97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11. Правове регулювання транспортно-експедиторської діяльності</w:t>
            </w:r>
          </w:p>
          <w:p w14:paraId="79125F21" w14:textId="77777777" w:rsidR="007B1924" w:rsidRPr="008B31DE" w:rsidRDefault="007B1924" w:rsidP="00637D97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0D85B7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73AB6D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284DCD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7E195801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64185F39" w14:textId="77777777" w:rsidTr="00637D97">
        <w:trPr>
          <w:trHeight w:val="339"/>
        </w:trPr>
        <w:tc>
          <w:tcPr>
            <w:tcW w:w="0" w:type="auto"/>
            <w:gridSpan w:val="2"/>
          </w:tcPr>
          <w:p w14:paraId="431ACA75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12</w:t>
            </w:r>
          </w:p>
          <w:p w14:paraId="75D5D50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75B38CE" w14:textId="77777777" w:rsidR="007B1924" w:rsidRPr="008B31DE" w:rsidRDefault="007B1924" w:rsidP="00637D97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12. Правове регулювання діяльності в енергетиці в умовах реформування</w:t>
            </w:r>
          </w:p>
          <w:p w14:paraId="719EEBA8" w14:textId="77777777" w:rsidR="007B1924" w:rsidRPr="008B31DE" w:rsidRDefault="007B1924" w:rsidP="00637D9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78C38E67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14:paraId="013B07B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0A3F2E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  <w:p w14:paraId="3CA9CE8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964CAB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  <w:p w14:paraId="0AC28942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B1924" w:rsidRPr="008B31DE" w14:paraId="3BBB8D14" w14:textId="77777777" w:rsidTr="00637D97">
        <w:trPr>
          <w:trHeight w:val="932"/>
        </w:trPr>
        <w:tc>
          <w:tcPr>
            <w:tcW w:w="0" w:type="auto"/>
            <w:gridSpan w:val="2"/>
          </w:tcPr>
          <w:p w14:paraId="1609FB0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7F015E9" w14:textId="77777777" w:rsidR="007B1924" w:rsidRPr="008B31DE" w:rsidRDefault="007B1924" w:rsidP="00637D9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i/>
                <w:sz w:val="24"/>
                <w:szCs w:val="24"/>
              </w:rPr>
              <w:t>Вирішення кейсів</w:t>
            </w:r>
          </w:p>
        </w:tc>
        <w:tc>
          <w:tcPr>
            <w:tcW w:w="0" w:type="auto"/>
          </w:tcPr>
          <w:p w14:paraId="7085415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329960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6E67EF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</w:tcPr>
          <w:p w14:paraId="7F96154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26</w:t>
            </w:r>
          </w:p>
        </w:tc>
      </w:tr>
      <w:tr w:rsidR="007B1924" w:rsidRPr="008B31DE" w14:paraId="49A0EB6F" w14:textId="77777777" w:rsidTr="00637D97">
        <w:tc>
          <w:tcPr>
            <w:tcW w:w="0" w:type="auto"/>
            <w:gridSpan w:val="2"/>
          </w:tcPr>
          <w:p w14:paraId="251FFFF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7ABC6C7" w14:textId="77777777" w:rsidR="007B1924" w:rsidRPr="008B31DE" w:rsidRDefault="007B1924" w:rsidP="00637D9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i/>
                <w:sz w:val="24"/>
                <w:szCs w:val="24"/>
              </w:rPr>
              <w:t>Контрольна робота</w:t>
            </w:r>
          </w:p>
        </w:tc>
        <w:tc>
          <w:tcPr>
            <w:tcW w:w="0" w:type="auto"/>
          </w:tcPr>
          <w:p w14:paraId="73F5998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00FDD0F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BA05C97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020D0C6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7B1924" w:rsidRPr="008B31DE" w14:paraId="400E52A9" w14:textId="77777777" w:rsidTr="00637D97">
        <w:tc>
          <w:tcPr>
            <w:tcW w:w="0" w:type="auto"/>
            <w:gridSpan w:val="3"/>
          </w:tcPr>
          <w:p w14:paraId="3D74E761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/>
                <w:sz w:val="24"/>
                <w:szCs w:val="24"/>
              </w:rPr>
              <w:t>Всього:</w:t>
            </w:r>
          </w:p>
        </w:tc>
        <w:tc>
          <w:tcPr>
            <w:tcW w:w="0" w:type="auto"/>
          </w:tcPr>
          <w:p w14:paraId="48DD4DD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D00875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485460E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2"/>
          </w:tcPr>
          <w:p w14:paraId="6816718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/>
                <w:sz w:val="24"/>
                <w:szCs w:val="24"/>
              </w:rPr>
              <w:t>120</w:t>
            </w:r>
          </w:p>
        </w:tc>
      </w:tr>
    </w:tbl>
    <w:p w14:paraId="0085F896" w14:textId="77777777" w:rsidR="007B1924" w:rsidRPr="008B31DE" w:rsidRDefault="007B1924" w:rsidP="007B1924">
      <w:pPr>
        <w:jc w:val="both"/>
        <w:rPr>
          <w:rFonts w:ascii="Arial Narrow" w:hAnsi="Arial Narrow" w:cs="Arial"/>
          <w:sz w:val="24"/>
          <w:szCs w:val="24"/>
        </w:rPr>
      </w:pPr>
    </w:p>
    <w:p w14:paraId="2E9E4824" w14:textId="77777777" w:rsidR="007B1924" w:rsidRPr="008B31DE" w:rsidRDefault="007B1924" w:rsidP="007B1924">
      <w:pPr>
        <w:pStyle w:val="11"/>
        <w:ind w:left="0" w:firstLine="720"/>
        <w:jc w:val="center"/>
        <w:rPr>
          <w:rFonts w:ascii="Arial Narrow" w:hAnsi="Arial Narrow" w:cs="Arial"/>
          <w:b/>
          <w:lang w:val="uk-UA"/>
        </w:rPr>
      </w:pPr>
      <w:bookmarkStart w:id="0" w:name="_Hlk58509371"/>
      <w:r w:rsidRPr="008B31DE">
        <w:rPr>
          <w:rFonts w:ascii="Arial Narrow" w:hAnsi="Arial Narrow" w:cs="Arial"/>
          <w:b/>
          <w:lang w:val="uk-UA"/>
        </w:rPr>
        <w:t xml:space="preserve">РОЗПОДІЛ  НАВЧАЛЬНОГО ЧАСУ ДЛЯ СТУДЕНТІВ ЗАОЧНОЇ ФОРМИ НАВЧАННЯ ЗА ТЕМАМИ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"/>
        <w:gridCol w:w="295"/>
        <w:gridCol w:w="5723"/>
        <w:gridCol w:w="738"/>
        <w:gridCol w:w="1769"/>
        <w:gridCol w:w="632"/>
        <w:gridCol w:w="407"/>
        <w:gridCol w:w="407"/>
      </w:tblGrid>
      <w:tr w:rsidR="007B1924" w:rsidRPr="008B31DE" w14:paraId="38231A1F" w14:textId="77777777" w:rsidTr="00637D97">
        <w:trPr>
          <w:cantSplit/>
        </w:trPr>
        <w:tc>
          <w:tcPr>
            <w:tcW w:w="0" w:type="auto"/>
            <w:gridSpan w:val="2"/>
            <w:vMerge w:val="restart"/>
          </w:tcPr>
          <w:p w14:paraId="09426905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53C39EEC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Назва теми</w:t>
            </w:r>
          </w:p>
        </w:tc>
        <w:tc>
          <w:tcPr>
            <w:tcW w:w="0" w:type="auto"/>
            <w:gridSpan w:val="5"/>
          </w:tcPr>
          <w:p w14:paraId="12B4AB7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Кількість годин</w:t>
            </w:r>
          </w:p>
        </w:tc>
      </w:tr>
      <w:tr w:rsidR="007B1924" w:rsidRPr="008B31DE" w14:paraId="3BD59009" w14:textId="77777777" w:rsidTr="00637D97">
        <w:trPr>
          <w:cantSplit/>
        </w:trPr>
        <w:tc>
          <w:tcPr>
            <w:tcW w:w="0" w:type="auto"/>
            <w:gridSpan w:val="2"/>
            <w:vMerge/>
          </w:tcPr>
          <w:p w14:paraId="35ADF6F2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DE77A07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4414FC2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лекції</w:t>
            </w:r>
          </w:p>
        </w:tc>
        <w:tc>
          <w:tcPr>
            <w:tcW w:w="0" w:type="auto"/>
          </w:tcPr>
          <w:p w14:paraId="389DB100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 xml:space="preserve">Практичні (семінарські) </w:t>
            </w:r>
          </w:p>
        </w:tc>
        <w:tc>
          <w:tcPr>
            <w:tcW w:w="0" w:type="auto"/>
          </w:tcPr>
          <w:p w14:paraId="149C1994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СРС</w:t>
            </w:r>
          </w:p>
        </w:tc>
        <w:tc>
          <w:tcPr>
            <w:tcW w:w="0" w:type="auto"/>
            <w:gridSpan w:val="2"/>
          </w:tcPr>
          <w:p w14:paraId="438E0EAB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 xml:space="preserve">всього </w:t>
            </w:r>
          </w:p>
        </w:tc>
      </w:tr>
      <w:tr w:rsidR="007B1924" w:rsidRPr="008B31DE" w14:paraId="55F47361" w14:textId="77777777" w:rsidTr="00637D97">
        <w:trPr>
          <w:trHeight w:val="519"/>
        </w:trPr>
        <w:tc>
          <w:tcPr>
            <w:tcW w:w="0" w:type="auto"/>
            <w:gridSpan w:val="2"/>
          </w:tcPr>
          <w:p w14:paraId="0B0381E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09B9CEA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1. Правове регулювання торгівельної діяльності</w:t>
            </w:r>
          </w:p>
        </w:tc>
        <w:tc>
          <w:tcPr>
            <w:tcW w:w="0" w:type="auto"/>
          </w:tcPr>
          <w:p w14:paraId="0CDF8B9C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6FBA7E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F6526A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5688B77F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B1924" w:rsidRPr="008B31DE" w14:paraId="38969334" w14:textId="77777777" w:rsidTr="00637D97">
        <w:tc>
          <w:tcPr>
            <w:tcW w:w="0" w:type="auto"/>
            <w:gridSpan w:val="2"/>
          </w:tcPr>
          <w:p w14:paraId="1DFB2DD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819CC79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2. Правове регулювання діяльності ресторанного господарства</w:t>
            </w:r>
          </w:p>
          <w:p w14:paraId="20C6091D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585820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039C57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359AAD7" w14:textId="77777777" w:rsidR="007B1924" w:rsidRPr="008B31DE" w:rsidRDefault="007B1924" w:rsidP="00637D97">
            <w:pPr>
              <w:tabs>
                <w:tab w:val="left" w:pos="540"/>
                <w:tab w:val="left" w:pos="611"/>
                <w:tab w:val="center" w:pos="70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01FBEBE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B1924" w:rsidRPr="008B31DE" w14:paraId="0B748965" w14:textId="77777777" w:rsidTr="00637D97">
        <w:trPr>
          <w:trHeight w:val="1646"/>
        </w:trPr>
        <w:tc>
          <w:tcPr>
            <w:tcW w:w="0" w:type="auto"/>
            <w:gridSpan w:val="2"/>
          </w:tcPr>
          <w:p w14:paraId="0399FCE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587C737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3. Правове регулювання діяльності з побутового обслуговування населення</w:t>
            </w:r>
          </w:p>
          <w:p w14:paraId="04F263A6" w14:textId="77777777" w:rsidR="007B1924" w:rsidRPr="008B31DE" w:rsidRDefault="007B1924" w:rsidP="00637D97">
            <w:pPr>
              <w:tabs>
                <w:tab w:val="left" w:pos="993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1E5828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3CCDBA8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B7AABEF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6C22BB3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B1924" w:rsidRPr="008B31DE" w14:paraId="19388984" w14:textId="77777777" w:rsidTr="00637D97">
        <w:trPr>
          <w:trHeight w:val="1573"/>
        </w:trPr>
        <w:tc>
          <w:tcPr>
            <w:tcW w:w="0" w:type="auto"/>
            <w:gridSpan w:val="2"/>
          </w:tcPr>
          <w:p w14:paraId="10C7908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30064A8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4. Правові засади застосування реєстраторів розрахункових операцій</w:t>
            </w:r>
          </w:p>
        </w:tc>
        <w:tc>
          <w:tcPr>
            <w:tcW w:w="0" w:type="auto"/>
          </w:tcPr>
          <w:p w14:paraId="5122642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F695EA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60D367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359B131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B1924" w:rsidRPr="008B31DE" w14:paraId="24E2F5ED" w14:textId="77777777" w:rsidTr="00637D97">
        <w:trPr>
          <w:trHeight w:val="1379"/>
        </w:trPr>
        <w:tc>
          <w:tcPr>
            <w:tcW w:w="0" w:type="auto"/>
            <w:gridSpan w:val="2"/>
          </w:tcPr>
          <w:p w14:paraId="290041DB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9EB2B2E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5. Правові засади забезпечення безпечності та якості харчових продуктів, у тому вислі вироблених з використанням ГМО</w:t>
            </w:r>
          </w:p>
        </w:tc>
        <w:tc>
          <w:tcPr>
            <w:tcW w:w="0" w:type="auto"/>
          </w:tcPr>
          <w:p w14:paraId="1DE4352B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6D8619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625268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1A435A11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B1924" w:rsidRPr="008B31DE" w14:paraId="4C0B882B" w14:textId="77777777" w:rsidTr="00637D97">
        <w:trPr>
          <w:trHeight w:val="1198"/>
        </w:trPr>
        <w:tc>
          <w:tcPr>
            <w:tcW w:w="0" w:type="auto"/>
            <w:gridSpan w:val="2"/>
          </w:tcPr>
          <w:p w14:paraId="32013DF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4B327C3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6. Правове регулювання діяльності з виробництва та обігу алкогольних напоїв</w:t>
            </w:r>
          </w:p>
          <w:p w14:paraId="1809476C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705BD25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2361625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FFC8440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356A5A00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7B1924" w:rsidRPr="008B31DE" w14:paraId="26D63604" w14:textId="77777777" w:rsidTr="00637D97">
        <w:trPr>
          <w:trHeight w:val="1053"/>
        </w:trPr>
        <w:tc>
          <w:tcPr>
            <w:tcW w:w="0" w:type="auto"/>
            <w:gridSpan w:val="2"/>
          </w:tcPr>
          <w:p w14:paraId="7173AF1D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E11CF09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7. Правове регулювання діяльності з виробництва та обігу тютюнових виробів</w:t>
            </w:r>
          </w:p>
        </w:tc>
        <w:tc>
          <w:tcPr>
            <w:tcW w:w="0" w:type="auto"/>
          </w:tcPr>
          <w:p w14:paraId="0C4094D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49BC13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6506082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54930290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38BC8963" w14:textId="77777777" w:rsidTr="00637D97">
        <w:trPr>
          <w:trHeight w:val="847"/>
        </w:trPr>
        <w:tc>
          <w:tcPr>
            <w:tcW w:w="0" w:type="auto"/>
            <w:gridSpan w:val="2"/>
          </w:tcPr>
          <w:p w14:paraId="02E2F9EB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89A6444" w14:textId="77777777" w:rsidR="007B1924" w:rsidRPr="008B31DE" w:rsidRDefault="007B1924" w:rsidP="00637D97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Тема 8. Правове регулювання діяльності залізничного транспорту</w:t>
            </w:r>
          </w:p>
          <w:p w14:paraId="360571E0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9EE81CF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DF6971A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80F7D11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53DA6A1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2E43D5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0EED17F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B1924" w:rsidRPr="008B31DE" w14:paraId="1D1DD4EC" w14:textId="77777777" w:rsidTr="00637D97">
        <w:trPr>
          <w:trHeight w:val="980"/>
        </w:trPr>
        <w:tc>
          <w:tcPr>
            <w:tcW w:w="0" w:type="auto"/>
            <w:gridSpan w:val="2"/>
          </w:tcPr>
          <w:p w14:paraId="33EF791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04AD24" w14:textId="77777777" w:rsidR="007B1924" w:rsidRPr="008B31DE" w:rsidRDefault="007B1924" w:rsidP="00637D97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 xml:space="preserve">Тема 9. </w:t>
            </w: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Правове регулювання діяльності морського та авіаційного транспорту</w:t>
            </w:r>
          </w:p>
          <w:p w14:paraId="1F72EC63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6E34F2F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96180E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C9B4563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0BC1992C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B1924" w:rsidRPr="008B31DE" w14:paraId="30AF345D" w14:textId="77777777" w:rsidTr="00637D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100"/>
        </w:trPr>
        <w:tc>
          <w:tcPr>
            <w:tcW w:w="9564" w:type="dxa"/>
            <w:gridSpan w:val="6"/>
          </w:tcPr>
          <w:p w14:paraId="1C7E3475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B1924" w:rsidRPr="008B31DE" w14:paraId="5453FD27" w14:textId="77777777" w:rsidTr="00637D97">
        <w:trPr>
          <w:trHeight w:val="784"/>
        </w:trPr>
        <w:tc>
          <w:tcPr>
            <w:tcW w:w="0" w:type="auto"/>
            <w:gridSpan w:val="2"/>
          </w:tcPr>
          <w:p w14:paraId="4C788EA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14:paraId="48067A35" w14:textId="77777777" w:rsidR="007B1924" w:rsidRPr="008B31DE" w:rsidRDefault="007B1924" w:rsidP="00637D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 xml:space="preserve">Тема 10. </w:t>
            </w: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Правове регулювання діяльності автомобільного транспорту</w:t>
            </w:r>
          </w:p>
        </w:tc>
        <w:tc>
          <w:tcPr>
            <w:tcW w:w="0" w:type="auto"/>
          </w:tcPr>
          <w:p w14:paraId="3B8B2AA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4F03BFB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F39FAED" w14:textId="77777777" w:rsidR="007B1924" w:rsidRPr="008B31DE" w:rsidRDefault="007B1924" w:rsidP="00637D97">
            <w:pPr>
              <w:tabs>
                <w:tab w:val="left" w:pos="200"/>
                <w:tab w:val="center" w:pos="432"/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1E5C41C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B1924" w:rsidRPr="008B31DE" w14:paraId="1F9D3BF6" w14:textId="77777777" w:rsidTr="00637D97">
        <w:trPr>
          <w:trHeight w:val="424"/>
        </w:trPr>
        <w:tc>
          <w:tcPr>
            <w:tcW w:w="0" w:type="auto"/>
            <w:gridSpan w:val="2"/>
          </w:tcPr>
          <w:p w14:paraId="3523B22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576A570" w14:textId="77777777" w:rsidR="007B1924" w:rsidRPr="008B31DE" w:rsidRDefault="007B1924" w:rsidP="00637D97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11. Правове регулювання транспортно-експедиторської діяльності</w:t>
            </w:r>
          </w:p>
          <w:p w14:paraId="23B58BA9" w14:textId="77777777" w:rsidR="007B1924" w:rsidRPr="008B31DE" w:rsidRDefault="007B1924" w:rsidP="00637D97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6BBA14C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7279E5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5F2AFF2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7A54BB2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B1924" w:rsidRPr="008B31DE" w14:paraId="08B8FB4A" w14:textId="77777777" w:rsidTr="00637D97">
        <w:trPr>
          <w:trHeight w:val="339"/>
        </w:trPr>
        <w:tc>
          <w:tcPr>
            <w:tcW w:w="0" w:type="auto"/>
            <w:gridSpan w:val="2"/>
          </w:tcPr>
          <w:p w14:paraId="6E12100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12</w:t>
            </w:r>
          </w:p>
          <w:p w14:paraId="45FDB735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16A3E00" w14:textId="77777777" w:rsidR="007B1924" w:rsidRPr="008B31DE" w:rsidRDefault="007B1924" w:rsidP="00637D97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Тема 12. Правове регулювання діяльності в енергетиці в умовах реформування</w:t>
            </w:r>
          </w:p>
          <w:p w14:paraId="53D9665B" w14:textId="77777777" w:rsidR="007B1924" w:rsidRPr="008B31DE" w:rsidRDefault="007B1924" w:rsidP="00637D9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5638A18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599842B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D705470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  <w:p w14:paraId="59643F54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5DE500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8B31DE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  <w:p w14:paraId="6CB2216B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B1924" w:rsidRPr="008B31DE" w14:paraId="00C10532" w14:textId="77777777" w:rsidTr="00637D97">
        <w:trPr>
          <w:trHeight w:val="932"/>
        </w:trPr>
        <w:tc>
          <w:tcPr>
            <w:tcW w:w="0" w:type="auto"/>
            <w:gridSpan w:val="2"/>
          </w:tcPr>
          <w:p w14:paraId="3B8CEB46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82AA869" w14:textId="77777777" w:rsidR="007B1924" w:rsidRPr="008B31DE" w:rsidRDefault="007B1924" w:rsidP="00637D97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iCs/>
                <w:sz w:val="24"/>
                <w:szCs w:val="24"/>
              </w:rPr>
              <w:t>Виконання ДКР</w:t>
            </w:r>
          </w:p>
        </w:tc>
        <w:tc>
          <w:tcPr>
            <w:tcW w:w="0" w:type="auto"/>
          </w:tcPr>
          <w:p w14:paraId="078B7EAB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871448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1221BD70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  <w:r w:rsidRPr="008B31DE"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</w:tcPr>
          <w:p w14:paraId="336D3CC4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  <w:r w:rsidRPr="008B31DE"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  <w:t>17</w:t>
            </w:r>
          </w:p>
        </w:tc>
      </w:tr>
      <w:tr w:rsidR="007B1924" w:rsidRPr="008B31DE" w14:paraId="10BE5132" w14:textId="77777777" w:rsidTr="00637D97">
        <w:tc>
          <w:tcPr>
            <w:tcW w:w="0" w:type="auto"/>
            <w:gridSpan w:val="2"/>
          </w:tcPr>
          <w:p w14:paraId="07F1086A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44DC754B" w14:textId="77777777" w:rsidR="007B1924" w:rsidRPr="008B31DE" w:rsidRDefault="007B1924" w:rsidP="00637D97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iCs/>
                <w:sz w:val="24"/>
                <w:szCs w:val="24"/>
              </w:rPr>
              <w:t>Підготовка до заліку</w:t>
            </w:r>
          </w:p>
        </w:tc>
        <w:tc>
          <w:tcPr>
            <w:tcW w:w="0" w:type="auto"/>
          </w:tcPr>
          <w:p w14:paraId="588C98B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4CBC487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383F484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  <w:r w:rsidRPr="008B31DE"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</w:tcPr>
          <w:p w14:paraId="6EC4D8C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  <w:r w:rsidRPr="008B31DE"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  <w:t>17</w:t>
            </w:r>
          </w:p>
        </w:tc>
      </w:tr>
      <w:tr w:rsidR="007B1924" w:rsidRPr="008B31DE" w14:paraId="6D676D77" w14:textId="77777777" w:rsidTr="00637D97">
        <w:tc>
          <w:tcPr>
            <w:tcW w:w="0" w:type="auto"/>
            <w:gridSpan w:val="3"/>
          </w:tcPr>
          <w:p w14:paraId="703DB677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/>
                <w:sz w:val="24"/>
                <w:szCs w:val="24"/>
              </w:rPr>
              <w:t>Всього:</w:t>
            </w:r>
          </w:p>
        </w:tc>
        <w:tc>
          <w:tcPr>
            <w:tcW w:w="0" w:type="auto"/>
          </w:tcPr>
          <w:p w14:paraId="0A8DE221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8B31D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0028B8E0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5491549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8B31D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0" w:type="auto"/>
            <w:gridSpan w:val="2"/>
          </w:tcPr>
          <w:p w14:paraId="4FC255EE" w14:textId="77777777" w:rsidR="007B1924" w:rsidRPr="008B31DE" w:rsidRDefault="007B1924" w:rsidP="00637D97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1DE">
              <w:rPr>
                <w:rFonts w:ascii="Arial Narrow" w:hAnsi="Arial Narrow" w:cs="Arial"/>
                <w:b/>
                <w:sz w:val="24"/>
                <w:szCs w:val="24"/>
              </w:rPr>
              <w:t>120</w:t>
            </w:r>
          </w:p>
        </w:tc>
      </w:tr>
    </w:tbl>
    <w:bookmarkEnd w:id="0"/>
    <w:p w14:paraId="33DF5E8D" w14:textId="77777777" w:rsidR="007B1924" w:rsidRPr="008B31DE" w:rsidRDefault="007B1924" w:rsidP="007B1924">
      <w:pPr>
        <w:pStyle w:val="1"/>
        <w:rPr>
          <w:rFonts w:ascii="Arial Narrow" w:hAnsi="Arial Narrow"/>
        </w:rPr>
      </w:pPr>
      <w:r w:rsidRPr="008B31DE">
        <w:rPr>
          <w:rFonts w:ascii="Arial Narrow" w:hAnsi="Arial Narrow"/>
        </w:rPr>
        <w:t>Навчальні матеріали та ресурси</w:t>
      </w:r>
    </w:p>
    <w:p w14:paraId="1B3B057E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8B31DE">
        <w:rPr>
          <w:rFonts w:ascii="Arial Narrow" w:hAnsi="Arial Narrow" w:cs="Tahoma"/>
          <w:b/>
          <w:sz w:val="24"/>
          <w:szCs w:val="24"/>
        </w:rPr>
        <w:t>Базова література:</w:t>
      </w:r>
    </w:p>
    <w:p w14:paraId="424E6414" w14:textId="77777777" w:rsidR="007B1924" w:rsidRPr="008B31DE" w:rsidRDefault="007B1924" w:rsidP="007B1924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Правове регулювання окремих сфер господарювання. Навчальний посібник /Устименко Т.П. -К. 2016, 290 с.</w:t>
      </w:r>
    </w:p>
    <w:p w14:paraId="54621AAC" w14:textId="77777777" w:rsidR="007B1924" w:rsidRPr="008B31DE" w:rsidRDefault="007B1924" w:rsidP="007B1924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Господарське право України : підручник : у 2 ч. Ч. 1 / [Андрєєва О. Б., </w:t>
      </w:r>
      <w:proofErr w:type="spellStart"/>
      <w:r w:rsidRPr="008B31DE">
        <w:rPr>
          <w:rFonts w:ascii="Arial Narrow" w:hAnsi="Arial Narrow"/>
          <w:sz w:val="24"/>
          <w:szCs w:val="24"/>
        </w:rPr>
        <w:t>Жорнокуй</w:t>
      </w:r>
      <w:proofErr w:type="spellEnd"/>
      <w:r w:rsidRPr="008B31DE">
        <w:rPr>
          <w:rFonts w:ascii="Arial Narrow" w:hAnsi="Arial Narrow"/>
          <w:sz w:val="24"/>
          <w:szCs w:val="24"/>
        </w:rPr>
        <w:t xml:space="preserve"> Ю. М., </w:t>
      </w:r>
      <w:proofErr w:type="spellStart"/>
      <w:r w:rsidRPr="008B31DE">
        <w:rPr>
          <w:rFonts w:ascii="Arial Narrow" w:hAnsi="Arial Narrow"/>
          <w:sz w:val="24"/>
          <w:szCs w:val="24"/>
        </w:rPr>
        <w:t>Гетманець</w:t>
      </w:r>
      <w:proofErr w:type="spellEnd"/>
      <w:r w:rsidRPr="008B31DE">
        <w:rPr>
          <w:rFonts w:ascii="Arial Narrow" w:hAnsi="Arial Narrow"/>
          <w:sz w:val="24"/>
          <w:szCs w:val="24"/>
        </w:rPr>
        <w:t xml:space="preserve"> О. П. та ін.], 2016. </w:t>
      </w:r>
    </w:p>
    <w:p w14:paraId="52A6164B" w14:textId="77777777" w:rsidR="007B1924" w:rsidRPr="008B31DE" w:rsidRDefault="007B1924" w:rsidP="007B1924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jc w:val="both"/>
        <w:rPr>
          <w:rFonts w:ascii="Arial Narrow" w:hAnsi="Arial Narrow"/>
          <w:sz w:val="24"/>
          <w:szCs w:val="24"/>
        </w:rPr>
      </w:pPr>
      <w:proofErr w:type="spellStart"/>
      <w:r w:rsidRPr="008B31DE">
        <w:rPr>
          <w:rFonts w:ascii="Arial Narrow" w:hAnsi="Arial Narrow"/>
          <w:sz w:val="24"/>
          <w:szCs w:val="24"/>
        </w:rPr>
        <w:t>Середницька</w:t>
      </w:r>
      <w:proofErr w:type="spellEnd"/>
      <w:r w:rsidRPr="008B31DE">
        <w:rPr>
          <w:rFonts w:ascii="Arial Narrow" w:hAnsi="Arial Narrow"/>
          <w:sz w:val="24"/>
          <w:szCs w:val="24"/>
        </w:rPr>
        <w:t xml:space="preserve"> І.А. Правове регулювання окремих сфер господарювання (в схемах) Альбом схем: Наочний посібник /І. А. </w:t>
      </w:r>
      <w:proofErr w:type="spellStart"/>
      <w:r w:rsidRPr="008B31DE">
        <w:rPr>
          <w:rFonts w:ascii="Arial Narrow" w:hAnsi="Arial Narrow"/>
          <w:sz w:val="24"/>
          <w:szCs w:val="24"/>
        </w:rPr>
        <w:t>Середницька</w:t>
      </w:r>
      <w:proofErr w:type="spellEnd"/>
      <w:r w:rsidRPr="008B31DE">
        <w:rPr>
          <w:rFonts w:ascii="Arial Narrow" w:hAnsi="Arial Narrow"/>
          <w:sz w:val="24"/>
          <w:szCs w:val="24"/>
        </w:rPr>
        <w:t>. – Одеса: ОДУВС, 2016. – 81с.</w:t>
      </w:r>
    </w:p>
    <w:p w14:paraId="48B224F8" w14:textId="77777777" w:rsidR="007B1924" w:rsidRPr="008B31DE" w:rsidRDefault="007B1924" w:rsidP="007B1924">
      <w:pPr>
        <w:pStyle w:val="a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</w:p>
    <w:p w14:paraId="7541233E" w14:textId="77777777" w:rsidR="007B1924" w:rsidRPr="008B31DE" w:rsidRDefault="007B1924" w:rsidP="007B1924">
      <w:pPr>
        <w:pStyle w:val="a0"/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8B31DE">
        <w:rPr>
          <w:rFonts w:ascii="Arial Narrow" w:hAnsi="Arial Narrow"/>
          <w:b/>
          <w:sz w:val="24"/>
          <w:szCs w:val="24"/>
        </w:rPr>
        <w:t>Основна увага приділятиметься нормативно-правовим актам:</w:t>
      </w:r>
    </w:p>
    <w:p w14:paraId="5EF209F7" w14:textId="77777777" w:rsidR="007B1924" w:rsidRPr="008B31DE" w:rsidRDefault="007B1924" w:rsidP="007B1924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Конституція України від 28.06.1996   // Відомості Верховної Ради  України. -  1996. - N 30. - Ст. 141  (статті 41, 54).</w:t>
      </w:r>
    </w:p>
    <w:p w14:paraId="06754018" w14:textId="77777777" w:rsidR="007B1924" w:rsidRPr="008B31DE" w:rsidRDefault="007B1924" w:rsidP="007B1924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Цивільний кодекс України 16.01. 2003 . - № 435-IV  // Відомості Верховної Ради  України – 2003. - № 40-44. – Ст. 356.</w:t>
      </w:r>
    </w:p>
    <w:p w14:paraId="5B2899C1" w14:textId="77777777" w:rsidR="007B1924" w:rsidRPr="008B31DE" w:rsidRDefault="007B1924" w:rsidP="007B1924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rPr>
          <w:rFonts w:ascii="Arial Narrow" w:hAnsi="Arial Narrow" w:cs="Times New Roman"/>
          <w:szCs w:val="24"/>
        </w:rPr>
      </w:pPr>
      <w:r w:rsidRPr="008B31DE">
        <w:rPr>
          <w:rFonts w:ascii="Arial Narrow" w:hAnsi="Arial Narrow" w:cs="Times New Roman"/>
          <w:szCs w:val="24"/>
        </w:rPr>
        <w:t>Господарський кодекс України  від 16.01. 2003 . - № 436-IV.</w:t>
      </w:r>
      <w:r w:rsidRPr="008B31DE">
        <w:rPr>
          <w:rFonts w:ascii="Arial Narrow" w:hAnsi="Arial Narrow" w:cs="Times New Roman"/>
          <w:b/>
          <w:bCs w:val="0"/>
          <w:szCs w:val="24"/>
          <w:shd w:val="clear" w:color="auto" w:fill="FFFFFF"/>
        </w:rPr>
        <w:t xml:space="preserve"> </w:t>
      </w:r>
      <w:r w:rsidRPr="008B31DE">
        <w:rPr>
          <w:rFonts w:ascii="Arial Narrow" w:hAnsi="Arial Narrow" w:cs="Times New Roman"/>
          <w:szCs w:val="24"/>
        </w:rPr>
        <w:t xml:space="preserve">// </w:t>
      </w:r>
      <w:r w:rsidRPr="008B31DE">
        <w:rPr>
          <w:rFonts w:ascii="Arial Narrow" w:hAnsi="Arial Narrow" w:cs="Times New Roman"/>
          <w:bCs w:val="0"/>
          <w:szCs w:val="24"/>
          <w:shd w:val="clear" w:color="auto" w:fill="FFFFFF"/>
        </w:rPr>
        <w:t>Відомості Верховної Ради України. – 2003. - № 18, № 19-20, № 21-22, ст.144</w:t>
      </w:r>
    </w:p>
    <w:p w14:paraId="3F9F746E" w14:textId="77777777" w:rsidR="007B1924" w:rsidRPr="008B31DE" w:rsidRDefault="007B1924" w:rsidP="007B1924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rPr>
          <w:rFonts w:ascii="Arial Narrow" w:hAnsi="Arial Narrow" w:cs="Times New Roman"/>
          <w:bCs w:val="0"/>
          <w:iCs/>
          <w:szCs w:val="24"/>
        </w:rPr>
      </w:pPr>
      <w:r w:rsidRPr="008B31DE">
        <w:rPr>
          <w:rFonts w:ascii="Arial Narrow" w:hAnsi="Arial Narrow"/>
          <w:bCs w:val="0"/>
          <w:iCs/>
          <w:szCs w:val="24"/>
        </w:rPr>
        <w:t xml:space="preserve">Нормативно-правові акти та акти органів судової влади // База даних «Законодавство України»/ВР України. URL: </w:t>
      </w:r>
      <w:hyperlink r:id="rId6" w:anchor="Find" w:history="1">
        <w:r w:rsidRPr="008B31DE">
          <w:rPr>
            <w:rStyle w:val="a7"/>
            <w:rFonts w:ascii="Arial Narrow" w:hAnsi="Arial Narrow"/>
            <w:bCs w:val="0"/>
            <w:iCs/>
            <w:szCs w:val="24"/>
          </w:rPr>
          <w:t>http://zakon2.rada.gov.ua/laws/main/a#Find</w:t>
        </w:r>
      </w:hyperlink>
    </w:p>
    <w:p w14:paraId="63426857" w14:textId="77777777" w:rsidR="007B1924" w:rsidRPr="008B31DE" w:rsidRDefault="007B1924" w:rsidP="007B192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 Narrow" w:hAnsi="Arial Narrow"/>
        </w:rPr>
      </w:pPr>
      <w:r w:rsidRPr="008B31DE">
        <w:rPr>
          <w:rFonts w:ascii="Arial Narrow" w:hAnsi="Arial Narrow"/>
        </w:rPr>
        <w:t>Навчальний контент</w:t>
      </w:r>
    </w:p>
    <w:p w14:paraId="05A9BD48" w14:textId="77777777" w:rsidR="007B1924" w:rsidRPr="008B31DE" w:rsidRDefault="007B1924" w:rsidP="007B1924">
      <w:pPr>
        <w:pStyle w:val="1"/>
        <w:spacing w:line="240" w:lineRule="auto"/>
        <w:rPr>
          <w:rFonts w:ascii="Arial Narrow" w:hAnsi="Arial Narrow"/>
        </w:rPr>
      </w:pPr>
      <w:r w:rsidRPr="008B31DE">
        <w:rPr>
          <w:rFonts w:ascii="Arial Narrow" w:hAnsi="Arial Narrow"/>
        </w:rPr>
        <w:t>Методика опанування навчальної дисципліни (освітнього компонента)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5685"/>
        <w:gridCol w:w="1985"/>
        <w:gridCol w:w="1417"/>
      </w:tblGrid>
      <w:tr w:rsidR="007B1924" w:rsidRPr="008B31DE" w14:paraId="6C360B23" w14:textId="77777777" w:rsidTr="00637D97">
        <w:trPr>
          <w:trHeight w:val="932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5BCF274E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№ з/п</w:t>
            </w:r>
          </w:p>
        </w:tc>
        <w:tc>
          <w:tcPr>
            <w:tcW w:w="5685" w:type="dxa"/>
            <w:shd w:val="clear" w:color="auto" w:fill="D9D9D9" w:themeFill="background1" w:themeFillShade="D9"/>
            <w:vAlign w:val="center"/>
          </w:tcPr>
          <w:p w14:paraId="3523C55C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Результати навчання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573516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Контрольні</w:t>
            </w:r>
          </w:p>
          <w:p w14:paraId="049C5E98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заходи оцінювання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DE59946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Термін виконання</w:t>
            </w:r>
          </w:p>
        </w:tc>
      </w:tr>
      <w:tr w:rsidR="007B1924" w:rsidRPr="008B31DE" w14:paraId="3D779BCD" w14:textId="77777777" w:rsidTr="00637D97">
        <w:trPr>
          <w:trHeight w:val="361"/>
          <w:jc w:val="center"/>
        </w:trPr>
        <w:tc>
          <w:tcPr>
            <w:tcW w:w="552" w:type="dxa"/>
            <w:vAlign w:val="center"/>
          </w:tcPr>
          <w:p w14:paraId="70562F87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685" w:type="dxa"/>
            <w:vAlign w:val="center"/>
          </w:tcPr>
          <w:p w14:paraId="356A4AF3" w14:textId="77777777" w:rsidR="007B1924" w:rsidRPr="008B31DE" w:rsidRDefault="007B1924" w:rsidP="00637D97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 xml:space="preserve">Здобути знання щодо таких категорій як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оптова</w:t>
            </w:r>
            <w:proofErr w:type="spellEnd"/>
            <w:r w:rsidRPr="008B31DE">
              <w:rPr>
                <w:rFonts w:ascii="Arial Narrow" w:hAnsi="Arial Narrow"/>
                <w:sz w:val="24"/>
                <w:szCs w:val="24"/>
              </w:rPr>
              <w:t xml:space="preserve">/роздрібна торгівля, РРО, харчовий продукт, ГМО, Єдина транспортна система України, ринок електричної енергії й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</w:rPr>
              <w:t>т.д</w:t>
            </w:r>
            <w:proofErr w:type="spellEnd"/>
            <w:r w:rsidRPr="008B31D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9CA1E53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 xml:space="preserve">Робота на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практичних</w:t>
            </w:r>
            <w:proofErr w:type="spellEnd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заняттях</w:t>
            </w:r>
            <w:proofErr w:type="spellEnd"/>
          </w:p>
        </w:tc>
        <w:tc>
          <w:tcPr>
            <w:tcW w:w="1417" w:type="dxa"/>
            <w:vAlign w:val="center"/>
          </w:tcPr>
          <w:p w14:paraId="69FA2C05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Семестр</w:t>
            </w:r>
          </w:p>
        </w:tc>
      </w:tr>
      <w:tr w:rsidR="007B1924" w:rsidRPr="008B31DE" w14:paraId="27EA4FDE" w14:textId="77777777" w:rsidTr="00637D97">
        <w:trPr>
          <w:trHeight w:val="361"/>
          <w:jc w:val="center"/>
        </w:trPr>
        <w:tc>
          <w:tcPr>
            <w:tcW w:w="552" w:type="dxa"/>
            <w:vAlign w:val="center"/>
          </w:tcPr>
          <w:p w14:paraId="30A0D51A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685" w:type="dxa"/>
            <w:vAlign w:val="center"/>
          </w:tcPr>
          <w:p w14:paraId="251C00D1" w14:textId="77777777" w:rsidR="007B1924" w:rsidRPr="008B31DE" w:rsidRDefault="007B1924" w:rsidP="00637D97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 xml:space="preserve">Набути навички у </w:t>
            </w: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р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</w:rPr>
              <w:t>озв’язуванні</w:t>
            </w:r>
            <w:proofErr w:type="spellEnd"/>
            <w:r w:rsidRPr="008B31DE">
              <w:rPr>
                <w:rFonts w:ascii="Arial Narrow" w:hAnsi="Arial Narrow"/>
                <w:sz w:val="24"/>
                <w:szCs w:val="24"/>
              </w:rPr>
              <w:t xml:space="preserve"> практичних завдань у галузі підприємництва</w:t>
            </w: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14:paraId="3E581882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Кейс № 1</w:t>
            </w:r>
          </w:p>
        </w:tc>
        <w:tc>
          <w:tcPr>
            <w:tcW w:w="1417" w:type="dxa"/>
            <w:vAlign w:val="center"/>
          </w:tcPr>
          <w:p w14:paraId="54B1111C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 xml:space="preserve">Два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тижня</w:t>
            </w:r>
            <w:proofErr w:type="spellEnd"/>
          </w:p>
        </w:tc>
      </w:tr>
      <w:tr w:rsidR="007B1924" w:rsidRPr="008B31DE" w14:paraId="064CF8A7" w14:textId="77777777" w:rsidTr="00637D97">
        <w:trPr>
          <w:trHeight w:val="361"/>
          <w:jc w:val="center"/>
        </w:trPr>
        <w:tc>
          <w:tcPr>
            <w:tcW w:w="552" w:type="dxa"/>
            <w:vAlign w:val="center"/>
          </w:tcPr>
          <w:p w14:paraId="6306B251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685" w:type="dxa"/>
            <w:vAlign w:val="center"/>
          </w:tcPr>
          <w:p w14:paraId="12F3AFE2" w14:textId="77777777" w:rsidR="007B1924" w:rsidRPr="008B31DE" w:rsidRDefault="007B1924" w:rsidP="00637D97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З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</w:rPr>
              <w:t>астосовувати</w:t>
            </w:r>
            <w:proofErr w:type="spellEnd"/>
            <w:r w:rsidRPr="008B31DE">
              <w:rPr>
                <w:rFonts w:ascii="Arial Narrow" w:hAnsi="Arial Narrow"/>
                <w:sz w:val="24"/>
                <w:szCs w:val="24"/>
              </w:rPr>
              <w:t xml:space="preserve"> зразки господарських документів у практичній діяльності для вирішення правових питань.</w:t>
            </w:r>
          </w:p>
        </w:tc>
        <w:tc>
          <w:tcPr>
            <w:tcW w:w="1985" w:type="dxa"/>
            <w:vAlign w:val="center"/>
          </w:tcPr>
          <w:p w14:paraId="29AF3E81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2FDA6B1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Кейс № 2</w:t>
            </w:r>
          </w:p>
        </w:tc>
        <w:tc>
          <w:tcPr>
            <w:tcW w:w="1417" w:type="dxa"/>
            <w:vAlign w:val="center"/>
          </w:tcPr>
          <w:p w14:paraId="17F0A740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 xml:space="preserve">Два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тижня</w:t>
            </w:r>
            <w:proofErr w:type="spellEnd"/>
          </w:p>
        </w:tc>
      </w:tr>
      <w:tr w:rsidR="007B1924" w:rsidRPr="008B31DE" w14:paraId="7D103B8C" w14:textId="77777777" w:rsidTr="00637D97">
        <w:trPr>
          <w:trHeight w:val="361"/>
          <w:jc w:val="center"/>
        </w:trPr>
        <w:tc>
          <w:tcPr>
            <w:tcW w:w="552" w:type="dxa"/>
            <w:vAlign w:val="center"/>
          </w:tcPr>
          <w:p w14:paraId="51EBCD33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685" w:type="dxa"/>
            <w:vAlign w:val="center"/>
          </w:tcPr>
          <w:p w14:paraId="5E2BEFA6" w14:textId="77777777" w:rsidR="007B1924" w:rsidRPr="008B31DE" w:rsidRDefault="007B1924" w:rsidP="00637D97">
            <w:pPr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</w:rPr>
              <w:t>Розкрити правові категорії та конструкції  законодавства в сфері здійснення підприємницької діяльності.</w:t>
            </w:r>
          </w:p>
        </w:tc>
        <w:tc>
          <w:tcPr>
            <w:tcW w:w="1985" w:type="dxa"/>
            <w:vAlign w:val="center"/>
          </w:tcPr>
          <w:p w14:paraId="56959024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Контрольна</w:t>
            </w:r>
            <w:proofErr w:type="spellEnd"/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атестац</w:t>
            </w:r>
            <w:proofErr w:type="spellEnd"/>
            <w:r w:rsidRPr="008B31DE">
              <w:rPr>
                <w:rFonts w:ascii="Arial Narrow" w:hAnsi="Arial Narrow" w:cs="Tahoma"/>
                <w:sz w:val="24"/>
                <w:szCs w:val="24"/>
              </w:rPr>
              <w:t>і</w:t>
            </w:r>
            <w:proofErr w:type="spellStart"/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йна</w:t>
            </w:r>
            <w:proofErr w:type="spellEnd"/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 xml:space="preserve">) </w:t>
            </w:r>
            <w:r w:rsidRPr="008B31DE">
              <w:rPr>
                <w:rFonts w:ascii="Arial Narrow" w:hAnsi="Arial Narrow" w:cs="Tahoma"/>
                <w:sz w:val="24"/>
                <w:szCs w:val="24"/>
              </w:rPr>
              <w:t>робота №1</w:t>
            </w:r>
          </w:p>
        </w:tc>
        <w:tc>
          <w:tcPr>
            <w:tcW w:w="1417" w:type="dxa"/>
            <w:vAlign w:val="center"/>
          </w:tcPr>
          <w:p w14:paraId="42C790F1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 xml:space="preserve">45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хв</w:t>
            </w:r>
            <w:proofErr w:type="spellEnd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семінарському</w:t>
            </w:r>
            <w:proofErr w:type="spellEnd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занятті</w:t>
            </w:r>
            <w:proofErr w:type="spellEnd"/>
          </w:p>
        </w:tc>
      </w:tr>
      <w:tr w:rsidR="007B1924" w:rsidRPr="008B31DE" w14:paraId="42FC9B68" w14:textId="77777777" w:rsidTr="00637D97">
        <w:trPr>
          <w:trHeight w:val="361"/>
          <w:jc w:val="center"/>
        </w:trPr>
        <w:tc>
          <w:tcPr>
            <w:tcW w:w="552" w:type="dxa"/>
            <w:vAlign w:val="center"/>
          </w:tcPr>
          <w:p w14:paraId="72C96D6E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5685" w:type="dxa"/>
            <w:vAlign w:val="center"/>
          </w:tcPr>
          <w:p w14:paraId="347813AA" w14:textId="77777777" w:rsidR="007B1924" w:rsidRPr="008B31DE" w:rsidRDefault="007B1924" w:rsidP="00637D97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П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</w:rPr>
              <w:t>риймати</w:t>
            </w:r>
            <w:proofErr w:type="spellEnd"/>
            <w:r w:rsidRPr="008B31DE">
              <w:rPr>
                <w:rFonts w:ascii="Arial Narrow" w:hAnsi="Arial Narrow"/>
                <w:sz w:val="24"/>
                <w:szCs w:val="24"/>
              </w:rPr>
              <w:t xml:space="preserve"> обґрунтовані рішення щодо реалізації </w:t>
            </w:r>
            <w:proofErr w:type="gramStart"/>
            <w:r w:rsidRPr="008B31DE">
              <w:rPr>
                <w:rFonts w:ascii="Arial Narrow" w:hAnsi="Arial Narrow"/>
                <w:sz w:val="24"/>
                <w:szCs w:val="24"/>
              </w:rPr>
              <w:t>норм  законодавства</w:t>
            </w:r>
            <w:proofErr w:type="gramEnd"/>
            <w:r w:rsidRPr="008B31DE">
              <w:rPr>
                <w:rFonts w:ascii="Arial Narrow" w:hAnsi="Arial Narrow"/>
                <w:sz w:val="24"/>
                <w:szCs w:val="24"/>
              </w:rPr>
              <w:t xml:space="preserve"> у практичній діяльності.</w:t>
            </w:r>
          </w:p>
        </w:tc>
        <w:tc>
          <w:tcPr>
            <w:tcW w:w="1985" w:type="dxa"/>
            <w:vAlign w:val="center"/>
          </w:tcPr>
          <w:p w14:paraId="7D974096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Контрольна</w:t>
            </w:r>
            <w:proofErr w:type="spellEnd"/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атестац</w:t>
            </w:r>
            <w:proofErr w:type="spellEnd"/>
            <w:r w:rsidRPr="008B31DE">
              <w:rPr>
                <w:rFonts w:ascii="Arial Narrow" w:hAnsi="Arial Narrow" w:cs="Tahoma"/>
                <w:sz w:val="24"/>
                <w:szCs w:val="24"/>
              </w:rPr>
              <w:t>і</w:t>
            </w:r>
            <w:proofErr w:type="spellStart"/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йна</w:t>
            </w:r>
            <w:proofErr w:type="spellEnd"/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 xml:space="preserve">) </w:t>
            </w:r>
            <w:r w:rsidRPr="008B31DE">
              <w:rPr>
                <w:rFonts w:ascii="Arial Narrow" w:hAnsi="Arial Narrow" w:cs="Tahoma"/>
                <w:sz w:val="24"/>
                <w:szCs w:val="24"/>
              </w:rPr>
              <w:t>робота №2</w:t>
            </w:r>
          </w:p>
        </w:tc>
        <w:tc>
          <w:tcPr>
            <w:tcW w:w="1417" w:type="dxa"/>
            <w:vAlign w:val="center"/>
          </w:tcPr>
          <w:p w14:paraId="2E95C6E9" w14:textId="77777777" w:rsidR="007B1924" w:rsidRPr="008B31DE" w:rsidRDefault="007B1924" w:rsidP="00637D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 xml:space="preserve">45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хв</w:t>
            </w:r>
            <w:proofErr w:type="spellEnd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семінарському</w:t>
            </w:r>
            <w:proofErr w:type="spellEnd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31DE">
              <w:rPr>
                <w:rFonts w:ascii="Arial Narrow" w:hAnsi="Arial Narrow"/>
                <w:sz w:val="24"/>
                <w:szCs w:val="24"/>
                <w:lang w:val="ru-RU"/>
              </w:rPr>
              <w:t>занятті</w:t>
            </w:r>
            <w:proofErr w:type="spellEnd"/>
          </w:p>
        </w:tc>
      </w:tr>
    </w:tbl>
    <w:p w14:paraId="6FE2B88C" w14:textId="77777777" w:rsidR="007B1924" w:rsidRPr="008B31DE" w:rsidRDefault="007B1924" w:rsidP="007B1924">
      <w:pPr>
        <w:pStyle w:val="1"/>
        <w:spacing w:line="240" w:lineRule="auto"/>
        <w:rPr>
          <w:rFonts w:ascii="Arial Narrow" w:hAnsi="Arial Narrow"/>
        </w:rPr>
      </w:pPr>
      <w:r w:rsidRPr="008B31DE">
        <w:rPr>
          <w:rFonts w:ascii="Arial Narrow" w:hAnsi="Arial Narrow"/>
        </w:rPr>
        <w:t>Самостійна робота студента</w:t>
      </w:r>
    </w:p>
    <w:p w14:paraId="67CED5E8" w14:textId="77777777" w:rsidR="007B1924" w:rsidRPr="008B31DE" w:rsidRDefault="007B1924" w:rsidP="007B1924">
      <w:pPr>
        <w:spacing w:after="120" w:line="240" w:lineRule="auto"/>
        <w:jc w:val="both"/>
        <w:rPr>
          <w:rFonts w:ascii="Arial Narrow" w:hAnsi="Arial Narrow"/>
          <w:i/>
          <w:color w:val="0070C0"/>
          <w:sz w:val="24"/>
          <w:szCs w:val="24"/>
        </w:rPr>
      </w:pPr>
      <w:r w:rsidRPr="008B31DE">
        <w:rPr>
          <w:rFonts w:ascii="Arial Narrow" w:hAnsi="Arial Narrow"/>
          <w:iCs/>
          <w:color w:val="000000" w:themeColor="text1"/>
          <w:sz w:val="24"/>
          <w:szCs w:val="24"/>
        </w:rPr>
        <w:t>Видами самостійної роботи студента є: підготовка до аудиторних занять, вирішення кейсів, на що відводиться 72 години для студентів денної форми навчання та 112 годин – для студентів заочної форми навчання</w:t>
      </w:r>
    </w:p>
    <w:p w14:paraId="04F119A6" w14:textId="77777777" w:rsidR="007B1924" w:rsidRPr="008B31DE" w:rsidRDefault="007B1924" w:rsidP="007B192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 Narrow" w:hAnsi="Arial Narrow"/>
        </w:rPr>
      </w:pPr>
      <w:r w:rsidRPr="008B31DE">
        <w:rPr>
          <w:rFonts w:ascii="Arial Narrow" w:hAnsi="Arial Narrow"/>
        </w:rPr>
        <w:t>Політика та контроль</w:t>
      </w:r>
    </w:p>
    <w:p w14:paraId="3071AC27" w14:textId="77777777" w:rsidR="007B1924" w:rsidRPr="008B31DE" w:rsidRDefault="007B1924" w:rsidP="007B1924">
      <w:pPr>
        <w:pStyle w:val="1"/>
        <w:spacing w:line="240" w:lineRule="auto"/>
        <w:rPr>
          <w:rFonts w:ascii="Arial Narrow" w:hAnsi="Arial Narrow"/>
        </w:rPr>
      </w:pPr>
      <w:r w:rsidRPr="008B31DE">
        <w:rPr>
          <w:rFonts w:ascii="Arial Narrow" w:hAnsi="Arial Narrow"/>
        </w:rPr>
        <w:t>Політика навчальної дисципліни (освітнього компонента)</w:t>
      </w:r>
    </w:p>
    <w:p w14:paraId="13E62C83" w14:textId="77777777" w:rsidR="007B1924" w:rsidRPr="008B31DE" w:rsidRDefault="007B1924" w:rsidP="007B192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B31DE">
        <w:rPr>
          <w:rFonts w:ascii="Arial Narrow" w:hAnsi="Arial Narrow"/>
          <w:b/>
          <w:sz w:val="24"/>
          <w:szCs w:val="24"/>
        </w:rPr>
        <w:t>Відвідуваність і виконання завдань</w:t>
      </w:r>
    </w:p>
    <w:p w14:paraId="004656FD" w14:textId="77777777" w:rsidR="007B1924" w:rsidRPr="008B31DE" w:rsidRDefault="007B1924" w:rsidP="007B1924">
      <w:pPr>
        <w:jc w:val="both"/>
        <w:rPr>
          <w:rFonts w:ascii="Arial Narrow" w:hAnsi="Arial Narrow" w:cs="Tahoma"/>
          <w:sz w:val="24"/>
          <w:szCs w:val="24"/>
        </w:rPr>
      </w:pPr>
      <w:r w:rsidRPr="008B31DE">
        <w:rPr>
          <w:rFonts w:ascii="Arial Narrow" w:hAnsi="Arial Narrow" w:cs="Tahoma"/>
          <w:sz w:val="24"/>
          <w:szCs w:val="24"/>
        </w:rPr>
        <w:t>Відвідування лекцій та практичних занять є обов’язковим.</w:t>
      </w:r>
    </w:p>
    <w:p w14:paraId="2583E0A2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8B31DE">
        <w:rPr>
          <w:rFonts w:ascii="Arial Narrow" w:hAnsi="Arial Narrow" w:cs="Tahoma"/>
          <w:sz w:val="24"/>
          <w:szCs w:val="24"/>
        </w:rPr>
        <w:t xml:space="preserve">Перездати пропущене практичне заняття рекомендується максимум через пару, так як освоєння подальшого матеріалу пов’язане з розумінням попередніх тем. </w:t>
      </w:r>
    </w:p>
    <w:p w14:paraId="4F4D6D96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8B31DE">
        <w:rPr>
          <w:rFonts w:ascii="Arial Narrow" w:hAnsi="Arial Narrow" w:cs="Tahoma"/>
          <w:sz w:val="24"/>
          <w:szCs w:val="24"/>
        </w:rPr>
        <w:t xml:space="preserve">Перездати пропущений кейс рекомендується </w:t>
      </w:r>
      <w:r w:rsidRPr="008B31DE">
        <w:rPr>
          <w:rFonts w:ascii="Arial Narrow" w:hAnsi="Arial Narrow" w:cs="Tahoma"/>
          <w:sz w:val="24"/>
          <w:szCs w:val="24"/>
          <w:lang w:val="ru-RU"/>
        </w:rPr>
        <w:t xml:space="preserve">у </w:t>
      </w:r>
      <w:proofErr w:type="spellStart"/>
      <w:r w:rsidRPr="008B31DE">
        <w:rPr>
          <w:rFonts w:ascii="Arial Narrow" w:hAnsi="Arial Narrow" w:cs="Tahoma"/>
          <w:sz w:val="24"/>
          <w:szCs w:val="24"/>
          <w:lang w:val="ru-RU"/>
        </w:rPr>
        <w:t>встановлен</w:t>
      </w:r>
      <w:proofErr w:type="spellEnd"/>
      <w:r w:rsidRPr="008B31DE">
        <w:rPr>
          <w:rFonts w:ascii="Arial Narrow" w:hAnsi="Arial Narrow" w:cs="Tahoma"/>
          <w:sz w:val="24"/>
          <w:szCs w:val="24"/>
        </w:rPr>
        <w:t>і строки, так як за їх пропущення визначені штрафні бали.</w:t>
      </w:r>
    </w:p>
    <w:p w14:paraId="6871E756" w14:textId="77777777" w:rsidR="007B1924" w:rsidRPr="008B31DE" w:rsidRDefault="007B1924" w:rsidP="007B1924">
      <w:pPr>
        <w:spacing w:line="240" w:lineRule="auto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На практичних заняттях можна користуватись технічними засобами, мобільними телефонами, ноутбуками при опрацюванні нормативно-правових актів. </w:t>
      </w:r>
    </w:p>
    <w:p w14:paraId="74C4B1E5" w14:textId="77777777" w:rsidR="007B1924" w:rsidRPr="008B31DE" w:rsidRDefault="007B1924" w:rsidP="007B1924">
      <w:pPr>
        <w:spacing w:line="240" w:lineRule="auto"/>
        <w:rPr>
          <w:rFonts w:ascii="Arial Narrow" w:hAnsi="Arial Narrow"/>
          <w:sz w:val="24"/>
          <w:szCs w:val="24"/>
        </w:rPr>
      </w:pPr>
    </w:p>
    <w:p w14:paraId="38E98E5C" w14:textId="77777777" w:rsidR="007B1924" w:rsidRPr="008B31DE" w:rsidRDefault="007B1924" w:rsidP="007B1924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B31DE">
        <w:rPr>
          <w:rFonts w:ascii="Arial Narrow" w:hAnsi="Arial Narrow"/>
          <w:b/>
          <w:sz w:val="24"/>
          <w:szCs w:val="24"/>
        </w:rPr>
        <w:t xml:space="preserve">Форми роботи </w:t>
      </w:r>
    </w:p>
    <w:p w14:paraId="7307361C" w14:textId="72526034" w:rsidR="007B1924" w:rsidRPr="008B31DE" w:rsidRDefault="007B1924" w:rsidP="007B1924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8B31DE">
        <w:rPr>
          <w:rFonts w:ascii="Arial Narrow" w:hAnsi="Arial Narrow" w:cs="Tahoma"/>
          <w:b/>
          <w:sz w:val="24"/>
          <w:szCs w:val="24"/>
        </w:rPr>
        <w:t>На лекціях</w:t>
      </w:r>
      <w:r w:rsidRPr="008B31DE">
        <w:rPr>
          <w:rFonts w:ascii="Arial Narrow" w:hAnsi="Arial Narrow" w:cs="Tahoma"/>
          <w:sz w:val="24"/>
          <w:szCs w:val="24"/>
        </w:rPr>
        <w:t xml:space="preserve"> дається матеріал для опрацювання.</w:t>
      </w:r>
    </w:p>
    <w:p w14:paraId="76B3D671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b/>
          <w:sz w:val="24"/>
          <w:szCs w:val="24"/>
        </w:rPr>
        <w:t>Практичні заняття</w:t>
      </w:r>
      <w:r w:rsidRPr="008B31DE">
        <w:rPr>
          <w:rFonts w:ascii="Arial Narrow" w:hAnsi="Arial Narrow"/>
          <w:sz w:val="24"/>
          <w:szCs w:val="24"/>
        </w:rPr>
        <w:t xml:space="preserve"> проводяться у формі опитування, доповідей та колективних дискусій, вирішення практичних задач. На практичних заняттях можливі самостійні роботи для повторення попереднього матеріалу.</w:t>
      </w:r>
    </w:p>
    <w:p w14:paraId="6C369A12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8B31DE">
        <w:rPr>
          <w:rFonts w:ascii="Arial Narrow" w:hAnsi="Arial Narrow" w:cs="Tahoma"/>
          <w:sz w:val="24"/>
          <w:szCs w:val="24"/>
        </w:rPr>
        <w:t xml:space="preserve">Окрім роботи на практичних заняттях передбачене </w:t>
      </w:r>
      <w:r w:rsidRPr="008B31DE">
        <w:rPr>
          <w:rFonts w:ascii="Arial Narrow" w:hAnsi="Arial Narrow"/>
          <w:sz w:val="24"/>
          <w:szCs w:val="24"/>
        </w:rPr>
        <w:t xml:space="preserve">опрацювання деяких питань у формі </w:t>
      </w:r>
      <w:r w:rsidRPr="008B31DE">
        <w:rPr>
          <w:rFonts w:ascii="Arial Narrow" w:hAnsi="Arial Narrow"/>
          <w:b/>
          <w:sz w:val="24"/>
          <w:szCs w:val="24"/>
          <w:u w:val="single"/>
        </w:rPr>
        <w:t>«кейсів» (</w:t>
      </w:r>
      <w:r w:rsidRPr="008B31DE">
        <w:rPr>
          <w:rFonts w:ascii="Arial Narrow" w:hAnsi="Arial Narrow"/>
          <w:b/>
          <w:sz w:val="24"/>
          <w:szCs w:val="24"/>
          <w:u w:val="single"/>
          <w:lang w:val="en-US"/>
        </w:rPr>
        <w:t>case</w:t>
      </w:r>
      <w:r w:rsidRPr="008B31D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8B31DE">
        <w:rPr>
          <w:rFonts w:ascii="Arial Narrow" w:hAnsi="Arial Narrow"/>
          <w:b/>
          <w:sz w:val="24"/>
          <w:szCs w:val="24"/>
          <w:u w:val="single"/>
          <w:lang w:val="en-US"/>
        </w:rPr>
        <w:t>study</w:t>
      </w:r>
      <w:r w:rsidRPr="008B31DE">
        <w:rPr>
          <w:rFonts w:ascii="Arial Narrow" w:hAnsi="Arial Narrow"/>
          <w:b/>
          <w:sz w:val="24"/>
          <w:szCs w:val="24"/>
          <w:u w:val="single"/>
        </w:rPr>
        <w:t>).</w:t>
      </w:r>
      <w:r w:rsidRPr="008B31DE">
        <w:rPr>
          <w:rFonts w:ascii="Arial Narrow" w:hAnsi="Arial Narrow"/>
          <w:sz w:val="24"/>
          <w:szCs w:val="24"/>
        </w:rPr>
        <w:t xml:space="preserve"> Аналіз конкретних навчальних ситуацій (</w:t>
      </w:r>
      <w:proofErr w:type="spellStart"/>
      <w:r w:rsidRPr="008B31DE">
        <w:rPr>
          <w:rFonts w:ascii="Arial Narrow" w:hAnsi="Arial Narrow"/>
          <w:sz w:val="24"/>
          <w:szCs w:val="24"/>
        </w:rPr>
        <w:t>case</w:t>
      </w:r>
      <w:proofErr w:type="spellEnd"/>
      <w:r w:rsidRPr="008B31D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B31DE">
        <w:rPr>
          <w:rFonts w:ascii="Arial Narrow" w:hAnsi="Arial Narrow"/>
          <w:sz w:val="24"/>
          <w:szCs w:val="24"/>
        </w:rPr>
        <w:t>study</w:t>
      </w:r>
      <w:proofErr w:type="spellEnd"/>
      <w:r w:rsidRPr="008B31DE">
        <w:rPr>
          <w:rFonts w:ascii="Arial Narrow" w:hAnsi="Arial Narrow"/>
          <w:sz w:val="24"/>
          <w:szCs w:val="24"/>
        </w:rPr>
        <w:t xml:space="preserve">) – метод навчання, </w:t>
      </w:r>
      <w:r w:rsidRPr="008B31DE">
        <w:rPr>
          <w:rFonts w:ascii="Arial Narrow" w:hAnsi="Arial Narrow"/>
          <w:b/>
          <w:i/>
          <w:sz w:val="24"/>
          <w:szCs w:val="24"/>
        </w:rPr>
        <w:t xml:space="preserve">призначений для вдосконалення навичок і отримання досвіду в наступних областях: </w:t>
      </w:r>
    </w:p>
    <w:p w14:paraId="05C18979" w14:textId="77777777" w:rsidR="007B1924" w:rsidRPr="008B31DE" w:rsidRDefault="007B1924" w:rsidP="007B1924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виявлення, відбір і вирішення проблем; </w:t>
      </w:r>
    </w:p>
    <w:p w14:paraId="6CC38DD8" w14:textId="77777777" w:rsidR="007B1924" w:rsidRPr="008B31DE" w:rsidRDefault="007B1924" w:rsidP="007B1924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робота з інформацією - осмислення значення деталей, описаних в ситуації; </w:t>
      </w:r>
    </w:p>
    <w:p w14:paraId="25257BBA" w14:textId="77777777" w:rsidR="007B1924" w:rsidRPr="008B31DE" w:rsidRDefault="007B1924" w:rsidP="007B1924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аналіз і синтез інформації і аргументів ; </w:t>
      </w:r>
    </w:p>
    <w:p w14:paraId="2A08438C" w14:textId="77777777" w:rsidR="007B1924" w:rsidRPr="008B31DE" w:rsidRDefault="007B1924" w:rsidP="007B1924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робота з припущеннями і висновками; </w:t>
      </w:r>
    </w:p>
    <w:p w14:paraId="1A141573" w14:textId="77777777" w:rsidR="007B1924" w:rsidRPr="008B31DE" w:rsidRDefault="007B1924" w:rsidP="007B1924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оцінка альтернатив; </w:t>
      </w:r>
    </w:p>
    <w:p w14:paraId="0F878A1D" w14:textId="77777777" w:rsidR="007B1924" w:rsidRPr="008B31DE" w:rsidRDefault="007B1924" w:rsidP="007B1924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ухвалення рішень;</w:t>
      </w:r>
    </w:p>
    <w:p w14:paraId="5DCA29E3" w14:textId="77777777" w:rsidR="007B1924" w:rsidRPr="008B31DE" w:rsidRDefault="007B1924" w:rsidP="007B1924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слухання і розуміння інших людей - навики групової роботи. </w:t>
      </w:r>
    </w:p>
    <w:p w14:paraId="2FB5E1E0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8B31DE">
        <w:rPr>
          <w:rFonts w:ascii="Arial Narrow" w:hAnsi="Arial Narrow"/>
          <w:b/>
          <w:i/>
          <w:sz w:val="24"/>
          <w:szCs w:val="24"/>
        </w:rPr>
        <w:t>Кейс повинен:</w:t>
      </w:r>
    </w:p>
    <w:p w14:paraId="6FA7243E" w14:textId="77777777" w:rsidR="007B1924" w:rsidRPr="008B31DE" w:rsidRDefault="007B1924" w:rsidP="007B1924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бути написаний простою і дохідливою мовою;</w:t>
      </w:r>
    </w:p>
    <w:p w14:paraId="7A263E81" w14:textId="77777777" w:rsidR="007B1924" w:rsidRPr="008B31DE" w:rsidRDefault="007B1924" w:rsidP="007B1924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повністю відображати сутність проблематики; </w:t>
      </w:r>
    </w:p>
    <w:p w14:paraId="2838CEEE" w14:textId="77777777" w:rsidR="007B1924" w:rsidRPr="008B31DE" w:rsidRDefault="007B1924" w:rsidP="007B1924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містити власне бачення студента вирішення поставленої задачі;</w:t>
      </w:r>
    </w:p>
    <w:p w14:paraId="266741E0" w14:textId="77777777" w:rsidR="007B1924" w:rsidRPr="008B31DE" w:rsidRDefault="007B1924" w:rsidP="007B1924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бути обґрунтованим.</w:t>
      </w:r>
    </w:p>
    <w:p w14:paraId="6256F7CE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B31DE">
        <w:rPr>
          <w:rFonts w:ascii="Arial Narrow" w:hAnsi="Arial Narrow"/>
          <w:b/>
          <w:sz w:val="24"/>
          <w:szCs w:val="24"/>
        </w:rPr>
        <w:t>Обсяг «кейсу» становить 2-5 сторінок.</w:t>
      </w:r>
    </w:p>
    <w:p w14:paraId="3D6D73FA" w14:textId="77777777" w:rsidR="007B1924" w:rsidRPr="008B31DE" w:rsidRDefault="007B1924" w:rsidP="007B1924">
      <w:pPr>
        <w:spacing w:line="240" w:lineRule="auto"/>
        <w:rPr>
          <w:rFonts w:ascii="Arial Narrow" w:hAnsi="Arial Narrow"/>
          <w:b/>
          <w:i/>
          <w:sz w:val="24"/>
          <w:szCs w:val="24"/>
        </w:rPr>
      </w:pPr>
      <w:r w:rsidRPr="008B31DE">
        <w:rPr>
          <w:rFonts w:ascii="Arial Narrow" w:hAnsi="Arial Narrow"/>
          <w:b/>
          <w:i/>
          <w:sz w:val="24"/>
          <w:szCs w:val="24"/>
        </w:rPr>
        <w:t>Рішення кейсів рекомендується проводити в 5 етапів:</w:t>
      </w:r>
    </w:p>
    <w:p w14:paraId="2B070501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Перший етап - знайомство з ситуацією, її особливостями. </w:t>
      </w:r>
    </w:p>
    <w:p w14:paraId="4757C045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Другий етап - виділення основної проблеми (основних проблем), виділення факторів і персоналій, які можуть реально впливати.</w:t>
      </w:r>
    </w:p>
    <w:p w14:paraId="0C77E6CB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Третій етап - пропозиція концепцій або тим для «мозкового штурму». </w:t>
      </w:r>
    </w:p>
    <w:p w14:paraId="6EDDB769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Четвертий етап - аналіз наслідків прийняття того чи іншого рішення. </w:t>
      </w:r>
    </w:p>
    <w:p w14:paraId="4AD223CA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П’ятий етап - рішення кейса - пропозиція одного або декількох варіантів (послідовності дій), вказівка на можливе виникнення проблем, механізми їх запобігання та вирішення. </w:t>
      </w:r>
    </w:p>
    <w:p w14:paraId="7AB3E4E8" w14:textId="77777777" w:rsidR="007B1924" w:rsidRPr="008B31DE" w:rsidRDefault="007B1924" w:rsidP="007B1924">
      <w:pPr>
        <w:spacing w:line="240" w:lineRule="auto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Кейс вирішується студентами самостійно із забезпеченням необхідних консультацій з окремих питань з боку викладача. </w:t>
      </w:r>
    </w:p>
    <w:p w14:paraId="62618107" w14:textId="77777777" w:rsidR="007B1924" w:rsidRPr="008B31DE" w:rsidRDefault="007B1924" w:rsidP="007B1924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8B31DE">
        <w:rPr>
          <w:rFonts w:ascii="Arial Narrow" w:hAnsi="Arial Narrow"/>
          <w:b/>
          <w:bCs/>
          <w:sz w:val="24"/>
          <w:szCs w:val="24"/>
        </w:rPr>
        <w:t>Орієнтовні кейсові завдання:</w:t>
      </w:r>
    </w:p>
    <w:p w14:paraId="519FE759" w14:textId="77777777" w:rsidR="007B1924" w:rsidRPr="008B31DE" w:rsidRDefault="007B1924" w:rsidP="007B1924">
      <w:pPr>
        <w:pStyle w:val="a0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Суб’єкт господарювання планує займатися роздрібною торгівельною діяльністю (споживчі та неспоживчі товари). Надайте юридичну консультацію із посилання на відповідні чинні НПА:</w:t>
      </w:r>
    </w:p>
    <w:p w14:paraId="7E7B1A32" w14:textId="77777777" w:rsidR="007B1924" w:rsidRPr="008B31DE" w:rsidRDefault="007B1924" w:rsidP="007B1924">
      <w:pPr>
        <w:pStyle w:val="a0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чи є якісь обмеження щодо організаційно-правових форм, в яких може здійснюватися така діяльність; КВЕД;</w:t>
      </w:r>
    </w:p>
    <w:p w14:paraId="53A8DA56" w14:textId="77777777" w:rsidR="007B1924" w:rsidRPr="008B31DE" w:rsidRDefault="007B1924" w:rsidP="007B1924">
      <w:pPr>
        <w:pStyle w:val="a0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lastRenderedPageBreak/>
        <w:t>чи підлягає вона ліцензуванню;</w:t>
      </w:r>
    </w:p>
    <w:p w14:paraId="0FCCFDEC" w14:textId="77777777" w:rsidR="007B1924" w:rsidRPr="008B31DE" w:rsidRDefault="007B1924" w:rsidP="007B1924">
      <w:pPr>
        <w:pStyle w:val="a0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вимоги до приміщення, устаткування, обладнання;</w:t>
      </w:r>
    </w:p>
    <w:p w14:paraId="4635F0B2" w14:textId="77777777" w:rsidR="007B1924" w:rsidRPr="008B31DE" w:rsidRDefault="007B1924" w:rsidP="007B1924">
      <w:pPr>
        <w:pStyle w:val="a0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вимоги до персоналу.</w:t>
      </w:r>
    </w:p>
    <w:p w14:paraId="1E5FABB7" w14:textId="77777777" w:rsidR="007B1924" w:rsidRPr="008B31DE" w:rsidRDefault="007B1924" w:rsidP="007B1924">
      <w:pPr>
        <w:pStyle w:val="a0"/>
        <w:ind w:left="1003"/>
        <w:jc w:val="both"/>
        <w:rPr>
          <w:rFonts w:ascii="Arial Narrow" w:hAnsi="Arial Narrow"/>
          <w:sz w:val="24"/>
          <w:szCs w:val="24"/>
        </w:rPr>
      </w:pPr>
    </w:p>
    <w:p w14:paraId="574B5728" w14:textId="77777777" w:rsidR="007B1924" w:rsidRPr="008B31DE" w:rsidRDefault="007B1924" w:rsidP="007B1924">
      <w:pPr>
        <w:pStyle w:val="a0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Складіть заповнений проект транспортної накладної ЦМР (</w:t>
      </w:r>
      <w:r w:rsidRPr="008B31DE">
        <w:rPr>
          <w:rFonts w:ascii="Arial Narrow" w:hAnsi="Arial Narrow"/>
          <w:sz w:val="24"/>
          <w:szCs w:val="24"/>
          <w:lang w:val="en-US"/>
        </w:rPr>
        <w:t>CMR</w:t>
      </w:r>
      <w:r w:rsidRPr="008B31DE">
        <w:rPr>
          <w:rFonts w:ascii="Arial Narrow" w:hAnsi="Arial Narrow"/>
          <w:sz w:val="24"/>
          <w:szCs w:val="24"/>
        </w:rPr>
        <w:t>). Дані задайте самостійно.</w:t>
      </w:r>
    </w:p>
    <w:p w14:paraId="005B84E8" w14:textId="77777777" w:rsidR="007B1924" w:rsidRPr="008B31DE" w:rsidRDefault="007B1924" w:rsidP="007B1924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14:paraId="520676EC" w14:textId="77777777" w:rsidR="007B1924" w:rsidRPr="008B31DE" w:rsidRDefault="007B1924" w:rsidP="007B1924">
      <w:pPr>
        <w:spacing w:line="240" w:lineRule="auto"/>
        <w:rPr>
          <w:rFonts w:ascii="Arial Narrow" w:hAnsi="Arial Narrow"/>
          <w:sz w:val="24"/>
          <w:szCs w:val="24"/>
          <w:lang w:val="ru-RU"/>
        </w:rPr>
      </w:pPr>
      <w:proofErr w:type="spellStart"/>
      <w:r w:rsidRPr="008B31DE">
        <w:rPr>
          <w:rFonts w:ascii="Arial Narrow" w:hAnsi="Arial Narrow"/>
          <w:b/>
          <w:sz w:val="24"/>
          <w:szCs w:val="24"/>
          <w:lang w:val="ru-RU"/>
        </w:rPr>
        <w:t>Контрольна</w:t>
      </w:r>
      <w:proofErr w:type="spellEnd"/>
      <w:r w:rsidRPr="008B31DE">
        <w:rPr>
          <w:rFonts w:ascii="Arial Narrow" w:hAnsi="Arial Narrow"/>
          <w:b/>
          <w:sz w:val="24"/>
          <w:szCs w:val="24"/>
          <w:lang w:val="ru-RU"/>
        </w:rPr>
        <w:t xml:space="preserve"> робота.</w:t>
      </w:r>
      <w:r w:rsidRPr="008B31DE">
        <w:rPr>
          <w:rFonts w:ascii="Arial Narrow" w:hAnsi="Arial Narrow"/>
          <w:sz w:val="24"/>
          <w:szCs w:val="24"/>
          <w:lang w:val="ru-RU"/>
        </w:rPr>
        <w:t xml:space="preserve"> Метою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проведення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контрольної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роботи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є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виявлення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рівня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засвоєних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знань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та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опанування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навчальної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дисципліни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.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Контрольна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робота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складається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з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теоретичних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питань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та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тестових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8B31DE">
        <w:rPr>
          <w:rFonts w:ascii="Arial Narrow" w:hAnsi="Arial Narrow"/>
          <w:sz w:val="24"/>
          <w:szCs w:val="24"/>
          <w:lang w:val="ru-RU"/>
        </w:rPr>
        <w:t>завдань</w:t>
      </w:r>
      <w:proofErr w:type="spellEnd"/>
      <w:r w:rsidRPr="008B31DE">
        <w:rPr>
          <w:rFonts w:ascii="Arial Narrow" w:hAnsi="Arial Narrow"/>
          <w:sz w:val="24"/>
          <w:szCs w:val="24"/>
          <w:lang w:val="ru-RU"/>
        </w:rPr>
        <w:t>.</w:t>
      </w:r>
    </w:p>
    <w:p w14:paraId="5D0D0FE1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B31DE">
        <w:rPr>
          <w:rFonts w:ascii="Arial Narrow" w:hAnsi="Arial Narrow" w:cs="Arial"/>
          <w:b/>
          <w:sz w:val="24"/>
          <w:szCs w:val="24"/>
        </w:rPr>
        <w:t>Процедура оскарження результатів контрольних заходів оцінювання</w:t>
      </w:r>
    </w:p>
    <w:p w14:paraId="5927124A" w14:textId="77777777" w:rsidR="007B1924" w:rsidRPr="008B31DE" w:rsidRDefault="007B1924" w:rsidP="007B1924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>Студенти мають можливість підняти будь-яке питання, яке стосується процедури контрольних заходів. Для цього потрібно звернутись до викладача в письмовій формі та очікувати відповідного роз’яснення.</w:t>
      </w:r>
    </w:p>
    <w:p w14:paraId="4AF57BC5" w14:textId="77777777" w:rsidR="007B1924" w:rsidRPr="008B31DE" w:rsidRDefault="007B1924" w:rsidP="007B1924">
      <w:pPr>
        <w:spacing w:before="240"/>
        <w:jc w:val="both"/>
        <w:rPr>
          <w:rFonts w:ascii="Arial Narrow" w:hAnsi="Arial Narrow" w:cs="Arial"/>
          <w:b/>
          <w:sz w:val="24"/>
          <w:szCs w:val="24"/>
        </w:rPr>
      </w:pPr>
      <w:r w:rsidRPr="008B31DE">
        <w:rPr>
          <w:rFonts w:ascii="Arial Narrow" w:hAnsi="Arial Narrow" w:cs="Arial"/>
          <w:b/>
          <w:sz w:val="24"/>
          <w:szCs w:val="24"/>
        </w:rPr>
        <w:t>Календарний контроль</w:t>
      </w:r>
    </w:p>
    <w:p w14:paraId="469A1B11" w14:textId="082CBB84" w:rsidR="007B1924" w:rsidRPr="008B31DE" w:rsidRDefault="007B1924" w:rsidP="007B1924">
      <w:pPr>
        <w:spacing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B31DE">
        <w:rPr>
          <w:rFonts w:ascii="Arial Narrow" w:hAnsi="Arial Narrow" w:cs="Arial"/>
          <w:sz w:val="24"/>
          <w:szCs w:val="24"/>
          <w:lang w:val="ru-RU"/>
        </w:rPr>
        <w:t>Календарний</w:t>
      </w:r>
      <w:proofErr w:type="spellEnd"/>
      <w:r w:rsidRPr="008B31DE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8B31DE">
        <w:rPr>
          <w:rFonts w:ascii="Arial Narrow" w:hAnsi="Arial Narrow" w:cs="Arial"/>
          <w:sz w:val="24"/>
          <w:szCs w:val="24"/>
        </w:rPr>
        <w:t>контроль передбачає проміжне підведення підсумків опанування дисципліни. Метою проведення контролю є підвищення якості навчання студентів та моніторинг виконання графіка освітнього процесу студентами.</w:t>
      </w:r>
      <w:r w:rsidRPr="008B31DE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8B31DE">
        <w:rPr>
          <w:rFonts w:ascii="Arial Narrow" w:hAnsi="Arial Narrow" w:cs="Arial"/>
          <w:sz w:val="24"/>
          <w:szCs w:val="24"/>
        </w:rPr>
        <w:t xml:space="preserve">Умовою успішного проходження календарного контролю є набрання студентами </w:t>
      </w:r>
      <w:r w:rsidR="00174A41" w:rsidRPr="00174A41">
        <w:rPr>
          <w:rFonts w:ascii="Arial Narrow" w:hAnsi="Arial Narrow" w:cs="Arial"/>
          <w:sz w:val="24"/>
          <w:szCs w:val="24"/>
          <w:lang w:val="ru-RU"/>
        </w:rPr>
        <w:t>5</w:t>
      </w:r>
      <w:r w:rsidRPr="008B31DE">
        <w:rPr>
          <w:rFonts w:ascii="Arial Narrow" w:hAnsi="Arial Narrow" w:cs="Arial"/>
          <w:sz w:val="24"/>
          <w:szCs w:val="24"/>
        </w:rPr>
        <w:t>0% можливих на дату контролю балів.</w:t>
      </w:r>
    </w:p>
    <w:p w14:paraId="210D4799" w14:textId="77777777" w:rsidR="007B1924" w:rsidRPr="008B31DE" w:rsidRDefault="007B1924" w:rsidP="007B1924">
      <w:pPr>
        <w:spacing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14:paraId="15808C0E" w14:textId="77777777" w:rsidR="007B1924" w:rsidRPr="008B31DE" w:rsidRDefault="007B1924" w:rsidP="007B1924">
      <w:pPr>
        <w:jc w:val="both"/>
        <w:rPr>
          <w:rFonts w:ascii="Arial Narrow" w:hAnsi="Arial Narrow" w:cs="Arial"/>
          <w:b/>
          <w:sz w:val="24"/>
          <w:szCs w:val="24"/>
        </w:rPr>
      </w:pPr>
      <w:r w:rsidRPr="008B31DE">
        <w:rPr>
          <w:rFonts w:ascii="Arial Narrow" w:hAnsi="Arial Narrow" w:cs="Arial"/>
          <w:b/>
          <w:sz w:val="24"/>
          <w:szCs w:val="24"/>
        </w:rPr>
        <w:t>Академічна доброчесність</w:t>
      </w:r>
    </w:p>
    <w:p w14:paraId="7F89B5E5" w14:textId="77777777" w:rsidR="007B1924" w:rsidRPr="008B31DE" w:rsidRDefault="007B1924" w:rsidP="007B1924">
      <w:pPr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</w:t>
      </w:r>
    </w:p>
    <w:p w14:paraId="611416F6" w14:textId="77777777" w:rsidR="007B1924" w:rsidRPr="008B31DE" w:rsidRDefault="007B1924" w:rsidP="007B1924">
      <w:pPr>
        <w:spacing w:before="240"/>
        <w:jc w:val="both"/>
        <w:rPr>
          <w:rFonts w:ascii="Arial Narrow" w:hAnsi="Arial Narrow" w:cs="Arial"/>
          <w:b/>
          <w:sz w:val="24"/>
          <w:szCs w:val="24"/>
        </w:rPr>
      </w:pPr>
      <w:r w:rsidRPr="008B31DE">
        <w:rPr>
          <w:rFonts w:ascii="Arial Narrow" w:hAnsi="Arial Narrow" w:cs="Arial"/>
          <w:b/>
          <w:sz w:val="24"/>
          <w:szCs w:val="24"/>
        </w:rPr>
        <w:t>Норми етичної поведінки</w:t>
      </w:r>
    </w:p>
    <w:p w14:paraId="5AC1D679" w14:textId="77777777" w:rsidR="007B1924" w:rsidRPr="008B31DE" w:rsidRDefault="007B1924" w:rsidP="007B1924">
      <w:pPr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7" w:history="1">
        <w:r w:rsidRPr="008B31DE">
          <w:rPr>
            <w:rStyle w:val="a7"/>
            <w:rFonts w:ascii="Arial Narrow" w:hAnsi="Arial Narrow" w:cs="Arial"/>
            <w:sz w:val="24"/>
            <w:szCs w:val="24"/>
          </w:rPr>
          <w:t>https://kpi.ua/code</w:t>
        </w:r>
      </w:hyperlink>
      <w:r w:rsidRPr="008B31DE">
        <w:rPr>
          <w:rFonts w:ascii="Arial Narrow" w:hAnsi="Arial Narrow" w:cs="Arial"/>
          <w:sz w:val="24"/>
          <w:szCs w:val="24"/>
        </w:rPr>
        <w:t>.</w:t>
      </w:r>
    </w:p>
    <w:p w14:paraId="594DCA81" w14:textId="77777777" w:rsidR="007B1924" w:rsidRPr="008B31DE" w:rsidRDefault="007B1924" w:rsidP="007B1924">
      <w:pPr>
        <w:spacing w:line="240" w:lineRule="auto"/>
        <w:rPr>
          <w:rFonts w:ascii="Arial Narrow" w:hAnsi="Arial Narrow"/>
          <w:sz w:val="24"/>
          <w:szCs w:val="24"/>
          <w:lang w:val="ru-RU"/>
        </w:rPr>
      </w:pPr>
    </w:p>
    <w:p w14:paraId="185E9BF2" w14:textId="77777777" w:rsidR="007B1924" w:rsidRPr="008B31DE" w:rsidRDefault="007B1924" w:rsidP="007B1924">
      <w:pPr>
        <w:rPr>
          <w:rFonts w:ascii="Arial Narrow" w:hAnsi="Arial Narrow" w:cs="Tahoma"/>
          <w:color w:val="7F7F7F" w:themeColor="text1" w:themeTint="80"/>
          <w:sz w:val="24"/>
          <w:szCs w:val="24"/>
          <w:lang w:val="ru-RU"/>
        </w:rPr>
      </w:pPr>
    </w:p>
    <w:p w14:paraId="009147AB" w14:textId="77777777" w:rsidR="007B1924" w:rsidRPr="008B31DE" w:rsidRDefault="007B1924" w:rsidP="007B1924">
      <w:pPr>
        <w:pStyle w:val="1"/>
        <w:spacing w:line="240" w:lineRule="auto"/>
        <w:rPr>
          <w:rFonts w:ascii="Arial Narrow" w:hAnsi="Arial Narrow"/>
        </w:rPr>
      </w:pPr>
      <w:r w:rsidRPr="008B31DE">
        <w:rPr>
          <w:rFonts w:ascii="Arial Narrow" w:hAnsi="Arial Narrow"/>
        </w:rPr>
        <w:t>Види контролю та рейтингова система оцінювання результатів навчання (РСО)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7B1924" w:rsidRPr="008B31DE" w14:paraId="62BF02C2" w14:textId="77777777" w:rsidTr="00637D97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719CD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5AD88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F1A77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71BD3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34A44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Кіл-</w:t>
            </w:r>
            <w:proofErr w:type="spellStart"/>
            <w:r w:rsidRPr="008B31DE">
              <w:rPr>
                <w:rFonts w:ascii="Arial Narrow" w:hAnsi="Arial Narrow" w:cs="Tahoma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4D9A9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Всього</w:t>
            </w:r>
          </w:p>
        </w:tc>
      </w:tr>
      <w:tr w:rsidR="007B1924" w:rsidRPr="008B31DE" w14:paraId="2CB99ACA" w14:textId="77777777" w:rsidTr="00637D97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A890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7F38" w14:textId="77777777" w:rsidR="007B1924" w:rsidRPr="008B31DE" w:rsidRDefault="007B1924" w:rsidP="00637D97">
            <w:pPr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 xml:space="preserve">Робота на практичних заняттях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15831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12944" w14:textId="77777777" w:rsidR="007B1924" w:rsidRPr="008B31DE" w:rsidRDefault="007B1924" w:rsidP="00637D97">
            <w:pPr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8EAE5" w14:textId="77777777" w:rsidR="007B1924" w:rsidRPr="008B31DE" w:rsidRDefault="007B1924" w:rsidP="00637D97">
            <w:pPr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8412F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36</w:t>
            </w:r>
          </w:p>
        </w:tc>
      </w:tr>
      <w:tr w:rsidR="007B1924" w:rsidRPr="008B31DE" w14:paraId="79D9CEF6" w14:textId="77777777" w:rsidTr="00637D97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414BE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A34C" w14:textId="77777777" w:rsidR="007B1924" w:rsidRPr="008B31DE" w:rsidRDefault="007B1924" w:rsidP="00637D97">
            <w:pPr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 xml:space="preserve">Виконання </w:t>
            </w:r>
            <w:proofErr w:type="spellStart"/>
            <w:r w:rsidRPr="008B31DE">
              <w:rPr>
                <w:rFonts w:ascii="Arial Narrow" w:hAnsi="Arial Narrow" w:cs="Tahoma"/>
                <w:sz w:val="24"/>
                <w:szCs w:val="24"/>
              </w:rPr>
              <w:t>кейсових</w:t>
            </w:r>
            <w:proofErr w:type="spellEnd"/>
            <w:r w:rsidRPr="008B31DE">
              <w:rPr>
                <w:rFonts w:ascii="Arial Narrow" w:hAnsi="Arial Narrow" w:cs="Tahoma"/>
                <w:sz w:val="24"/>
                <w:szCs w:val="24"/>
              </w:rPr>
              <w:t xml:space="preserve"> завдань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21987C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3D33F" w14:textId="77777777" w:rsidR="007B1924" w:rsidRPr="008B31DE" w:rsidRDefault="007B1924" w:rsidP="00637D97">
            <w:pPr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D7A7" w14:textId="77777777" w:rsidR="007B1924" w:rsidRPr="008B31DE" w:rsidRDefault="007B1924" w:rsidP="00637D97">
            <w:pPr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8FCEB40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  <w:lang w:val="ru-RU"/>
              </w:rPr>
              <w:t>40</w:t>
            </w:r>
          </w:p>
        </w:tc>
      </w:tr>
      <w:tr w:rsidR="007B1924" w:rsidRPr="008B31DE" w14:paraId="2D00795B" w14:textId="77777777" w:rsidTr="00637D97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5B5F8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B5A7" w14:textId="77777777" w:rsidR="007B1924" w:rsidRPr="008B31DE" w:rsidRDefault="007B1924" w:rsidP="00637D97">
            <w:pPr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 xml:space="preserve">Контрольні (атестаційні) роботи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77F70E1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A3DD4" w14:textId="77777777" w:rsidR="007B1924" w:rsidRPr="008B31DE" w:rsidRDefault="007B1924" w:rsidP="00637D97">
            <w:pPr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E2E8" w14:textId="77777777" w:rsidR="007B1924" w:rsidRPr="008B31DE" w:rsidRDefault="007B1924" w:rsidP="00637D97">
            <w:pPr>
              <w:rPr>
                <w:rFonts w:ascii="Arial Narrow" w:hAnsi="Arial Narrow" w:cs="Tahoma"/>
                <w:sz w:val="24"/>
                <w:szCs w:val="24"/>
                <w:lang w:val="en-US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4B879F8B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B31DE">
              <w:rPr>
                <w:rFonts w:ascii="Arial Narrow" w:hAnsi="Arial Narrow" w:cs="Tahoma"/>
                <w:sz w:val="24"/>
                <w:szCs w:val="24"/>
              </w:rPr>
              <w:t>24</w:t>
            </w:r>
          </w:p>
        </w:tc>
      </w:tr>
      <w:tr w:rsidR="007B1924" w:rsidRPr="008B31DE" w14:paraId="36447464" w14:textId="77777777" w:rsidTr="00637D97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C5414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49B3" w14:textId="77777777" w:rsidR="007B1924" w:rsidRPr="008B31DE" w:rsidRDefault="007B1924" w:rsidP="00637D97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28227F9" w14:textId="77777777" w:rsidR="007B1924" w:rsidRPr="008B31DE" w:rsidRDefault="007B1924" w:rsidP="00637D97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7B32009C" w14:textId="77777777" w:rsidR="007B1924" w:rsidRPr="008B31DE" w:rsidRDefault="007B1924" w:rsidP="007B1924">
      <w:pPr>
        <w:jc w:val="both"/>
        <w:rPr>
          <w:rFonts w:ascii="Arial Narrow" w:hAnsi="Arial Narrow" w:cs="Tahoma"/>
          <w:sz w:val="24"/>
          <w:szCs w:val="24"/>
        </w:rPr>
      </w:pPr>
    </w:p>
    <w:p w14:paraId="484E4A2C" w14:textId="77777777" w:rsidR="007B1924" w:rsidRPr="008B31DE" w:rsidRDefault="007B1924" w:rsidP="007B1924">
      <w:pPr>
        <w:pStyle w:val="aa"/>
        <w:rPr>
          <w:rFonts w:ascii="Arial Narrow" w:hAnsi="Arial Narrow" w:cs="Times New Roman"/>
        </w:rPr>
      </w:pPr>
      <w:r w:rsidRPr="008B31DE">
        <w:rPr>
          <w:rFonts w:ascii="Arial Narrow" w:hAnsi="Arial Narrow" w:cs="Times New Roman"/>
        </w:rPr>
        <w:t xml:space="preserve">Критерії розподілу балів: </w:t>
      </w:r>
    </w:p>
    <w:p w14:paraId="7E804A3B" w14:textId="77777777" w:rsidR="007B1924" w:rsidRPr="008B31DE" w:rsidRDefault="007B1924" w:rsidP="007B1924">
      <w:pPr>
        <w:spacing w:before="120" w:line="264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Робота на семінарських (практичних) заняттях:</w:t>
      </w:r>
    </w:p>
    <w:p w14:paraId="1AACA7E1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активна творча робота – 3 бали;</w:t>
      </w:r>
    </w:p>
    <w:p w14:paraId="6CB132AF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плідна робота – 2 бали;</w:t>
      </w:r>
    </w:p>
    <w:p w14:paraId="64F25C82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пасивна робота –0 балів.</w:t>
      </w:r>
    </w:p>
    <w:p w14:paraId="40D3C7A9" w14:textId="77777777" w:rsidR="007B1924" w:rsidRPr="008B31DE" w:rsidRDefault="007B1924" w:rsidP="007B1924">
      <w:pPr>
        <w:spacing w:before="120" w:line="264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Виконання контрольної роботи:</w:t>
      </w:r>
    </w:p>
    <w:p w14:paraId="179F6F78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бездоганна робота – 12 балів;</w:t>
      </w:r>
    </w:p>
    <w:p w14:paraId="5A841699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є певні недоліки у підготовці та/або виконанні роботи – 11-8 балів;</w:t>
      </w:r>
    </w:p>
    <w:p w14:paraId="1863DAC7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студент засвоїв основний матеріал, але допускає суттєві неточності, не може належно відповісти – 7 балів;</w:t>
      </w:r>
    </w:p>
    <w:p w14:paraId="49CCCD0C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студент дає відповідь не по суті; вкрай обмежена відповідь або робота не виконана –0 балів.</w:t>
      </w:r>
    </w:p>
    <w:p w14:paraId="50E32D82" w14:textId="77777777" w:rsidR="007B1924" w:rsidRPr="008B31DE" w:rsidRDefault="007B1924" w:rsidP="007B1924">
      <w:pPr>
        <w:spacing w:before="120" w:line="264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 xml:space="preserve">Вирішення </w:t>
      </w:r>
      <w:proofErr w:type="spellStart"/>
      <w:r w:rsidRPr="008B31DE">
        <w:rPr>
          <w:rFonts w:ascii="Arial Narrow" w:hAnsi="Arial Narrow"/>
          <w:sz w:val="24"/>
          <w:szCs w:val="24"/>
        </w:rPr>
        <w:t>кейсових</w:t>
      </w:r>
      <w:proofErr w:type="spellEnd"/>
      <w:r w:rsidRPr="008B31DE">
        <w:rPr>
          <w:rFonts w:ascii="Arial Narrow" w:hAnsi="Arial Narrow"/>
          <w:sz w:val="24"/>
          <w:szCs w:val="24"/>
        </w:rPr>
        <w:t xml:space="preserve"> завдань:</w:t>
      </w:r>
    </w:p>
    <w:p w14:paraId="3655C080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lastRenderedPageBreak/>
        <w:t>творчо у відповідності до законодавства вирішений кейс – 20-19 балів;</w:t>
      </w:r>
    </w:p>
    <w:p w14:paraId="12C6B409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кейс вирішено з незначними недоліками – 18-16 балів;</w:t>
      </w:r>
    </w:p>
    <w:p w14:paraId="6BF58652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кейс вирішено з певними помилками – 15-12 балів;</w:t>
      </w:r>
    </w:p>
    <w:p w14:paraId="452EFBD0" w14:textId="77777777" w:rsidR="007B1924" w:rsidRPr="008B31DE" w:rsidRDefault="007B1924" w:rsidP="007B1924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роботу не зараховано (завдання не виконане або є грубі помилки) – 0 балів.</w:t>
      </w:r>
    </w:p>
    <w:p w14:paraId="367F3680" w14:textId="2CD7454F" w:rsidR="007B1924" w:rsidRPr="008B31DE" w:rsidRDefault="007B1924" w:rsidP="007B1924">
      <w:pPr>
        <w:spacing w:before="120" w:line="264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За кожний день запізнення з поданням вирішених кейсів на перевірку</w:t>
      </w:r>
      <w:r w:rsidR="00174A41">
        <w:rPr>
          <w:rFonts w:ascii="Arial Narrow" w:hAnsi="Arial Narrow"/>
          <w:sz w:val="24"/>
          <w:szCs w:val="24"/>
        </w:rPr>
        <w:t>,</w:t>
      </w:r>
      <w:r w:rsidR="00174A41" w:rsidRPr="00174A41">
        <w:rPr>
          <w:rFonts w:ascii="Arial Narrow" w:hAnsi="Arial Narrow"/>
          <w:sz w:val="24"/>
          <w:szCs w:val="24"/>
        </w:rPr>
        <w:t xml:space="preserve"> </w:t>
      </w:r>
      <w:r w:rsidR="00174A41">
        <w:rPr>
          <w:rFonts w:ascii="Arial Narrow" w:hAnsi="Arial Narrow"/>
          <w:sz w:val="24"/>
          <w:szCs w:val="24"/>
        </w:rPr>
        <w:t>без поважної причини, яка має відповідне документальне підтвердження,</w:t>
      </w:r>
      <w:r w:rsidR="00174A41" w:rsidRPr="00DC0691">
        <w:rPr>
          <w:rFonts w:ascii="Arial Narrow" w:hAnsi="Arial Narrow"/>
          <w:sz w:val="24"/>
          <w:szCs w:val="24"/>
        </w:rPr>
        <w:t xml:space="preserve"> </w:t>
      </w:r>
      <w:r w:rsidRPr="008B31DE">
        <w:rPr>
          <w:rFonts w:ascii="Arial Narrow" w:hAnsi="Arial Narrow"/>
          <w:sz w:val="24"/>
          <w:szCs w:val="24"/>
        </w:rPr>
        <w:t xml:space="preserve"> нараховується штрафний –1 бал (усього не більше –5 балів).</w:t>
      </w:r>
    </w:p>
    <w:p w14:paraId="495AA178" w14:textId="1BDEE4EC" w:rsidR="007B1924" w:rsidRPr="008B31DE" w:rsidRDefault="007B1924" w:rsidP="007B1924">
      <w:pPr>
        <w:pStyle w:val="11"/>
        <w:ind w:left="0" w:firstLine="709"/>
        <w:jc w:val="both"/>
        <w:rPr>
          <w:rFonts w:ascii="Arial Narrow" w:hAnsi="Arial Narrow"/>
          <w:lang w:val="uk-UA"/>
        </w:rPr>
      </w:pPr>
      <w:bookmarkStart w:id="1" w:name="_Hlk58555169"/>
      <w:r w:rsidRPr="008B31DE">
        <w:rPr>
          <w:rFonts w:ascii="Arial Narrow" w:hAnsi="Arial Narrow"/>
          <w:lang w:val="uk-UA"/>
        </w:rPr>
        <w:t>Попередня рейтингова оцінка має бути не менше 0,</w:t>
      </w:r>
      <w:r w:rsidR="00174A41">
        <w:rPr>
          <w:rFonts w:ascii="Arial Narrow" w:hAnsi="Arial Narrow"/>
          <w:lang w:val="uk-UA"/>
        </w:rPr>
        <w:t>5</w:t>
      </w:r>
      <w:r w:rsidRPr="008B31DE">
        <w:rPr>
          <w:rFonts w:ascii="Arial Narrow" w:hAnsi="Arial Narrow"/>
          <w:lang w:val="uk-UA"/>
        </w:rPr>
        <w:t xml:space="preserve">R (тобто </w:t>
      </w:r>
      <w:r w:rsidR="00174A41">
        <w:rPr>
          <w:rFonts w:ascii="Arial Narrow" w:hAnsi="Arial Narrow"/>
          <w:lang w:val="uk-UA"/>
        </w:rPr>
        <w:t>5</w:t>
      </w:r>
      <w:r w:rsidRPr="008B31DE">
        <w:rPr>
          <w:rFonts w:ascii="Arial Narrow" w:hAnsi="Arial Narrow"/>
          <w:lang w:val="uk-UA"/>
        </w:rPr>
        <w:t>0 балів),</w:t>
      </w:r>
      <w:r w:rsidR="00174A41" w:rsidRPr="00174A41">
        <w:rPr>
          <w:rFonts w:ascii="Arial Narrow" w:hAnsi="Arial Narrow"/>
          <w:lang w:val="uk-UA"/>
        </w:rPr>
        <w:t xml:space="preserve"> </w:t>
      </w:r>
      <w:r w:rsidR="00174A41" w:rsidRPr="00DC0691">
        <w:rPr>
          <w:rFonts w:ascii="Arial Narrow" w:hAnsi="Arial Narrow"/>
          <w:lang w:val="uk-UA"/>
        </w:rPr>
        <w:t xml:space="preserve">), </w:t>
      </w:r>
      <w:r w:rsidR="00174A41">
        <w:rPr>
          <w:rFonts w:ascii="Arial Narrow" w:hAnsi="Arial Narrow"/>
          <w:lang w:val="uk-UA"/>
        </w:rPr>
        <w:t xml:space="preserve">з урахуванням двох зданих кейсів, </w:t>
      </w:r>
      <w:r w:rsidRPr="008B31DE">
        <w:rPr>
          <w:rFonts w:ascii="Arial Narrow" w:hAnsi="Arial Narrow"/>
          <w:lang w:val="uk-UA"/>
        </w:rPr>
        <w:t xml:space="preserve"> інакше студент до заліку не допускається.</w:t>
      </w:r>
    </w:p>
    <w:p w14:paraId="34F151AF" w14:textId="77777777" w:rsidR="007B1924" w:rsidRPr="008B31DE" w:rsidRDefault="007B1924" w:rsidP="007B1924">
      <w:pPr>
        <w:pStyle w:val="11"/>
        <w:ind w:left="0" w:firstLine="709"/>
        <w:jc w:val="both"/>
        <w:rPr>
          <w:rFonts w:ascii="Arial Narrow" w:hAnsi="Arial Narrow"/>
          <w:lang w:val="uk-UA"/>
        </w:rPr>
      </w:pPr>
      <w:r w:rsidRPr="008B31DE">
        <w:rPr>
          <w:rFonts w:ascii="Arial Narrow" w:hAnsi="Arial Narrow"/>
          <w:lang w:val="uk-UA"/>
        </w:rPr>
        <w:t>Студенти, які набрали протягом семестру рейтинг менше 0,6R (60 балів), зобов’язані виконати залікову контрольну роботу.</w:t>
      </w:r>
    </w:p>
    <w:p w14:paraId="28D77F4B" w14:textId="77777777" w:rsidR="007B1924" w:rsidRPr="008B31DE" w:rsidRDefault="007B1924" w:rsidP="007B1924">
      <w:pPr>
        <w:pStyle w:val="11"/>
        <w:ind w:left="0" w:firstLine="709"/>
        <w:jc w:val="both"/>
        <w:rPr>
          <w:rFonts w:ascii="Arial Narrow" w:hAnsi="Arial Narrow"/>
          <w:lang w:val="uk-UA"/>
        </w:rPr>
      </w:pPr>
      <w:r w:rsidRPr="008B31DE">
        <w:rPr>
          <w:rFonts w:ascii="Arial Narrow" w:hAnsi="Arial Narrow"/>
          <w:lang w:val="uk-UA"/>
        </w:rPr>
        <w:t>Студенти, які набрали протягом семестру необхідну кількість балів (R</w:t>
      </w:r>
      <w:r w:rsidRPr="008B31DE">
        <w:rPr>
          <w:rFonts w:ascii="Arial Narrow" w:hAnsi="Arial Narrow"/>
          <w:vertAlign w:val="subscript"/>
          <w:lang w:val="uk-UA"/>
        </w:rPr>
        <w:t>D</w:t>
      </w:r>
      <w:r w:rsidRPr="008B31DE">
        <w:rPr>
          <w:rFonts w:ascii="Arial Narrow" w:hAnsi="Arial Narrow"/>
          <w:lang w:val="uk-UA"/>
        </w:rPr>
        <w:t xml:space="preserve">≥ 0,6R), мають можливості:  </w:t>
      </w:r>
    </w:p>
    <w:p w14:paraId="6E3B161E" w14:textId="77777777" w:rsidR="007B1924" w:rsidRPr="008B31DE" w:rsidRDefault="007B1924" w:rsidP="007B1924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rFonts w:ascii="Arial Narrow" w:hAnsi="Arial Narrow"/>
          <w:lang w:val="uk-UA"/>
        </w:rPr>
      </w:pPr>
      <w:r w:rsidRPr="008B31DE">
        <w:rPr>
          <w:rFonts w:ascii="Arial Narrow" w:hAnsi="Arial Narrow"/>
          <w:lang w:val="uk-UA"/>
        </w:rPr>
        <w:t>отримати залікову оцінку (залік) «автоматом» відповідно до набраного рейтингу.</w:t>
      </w:r>
    </w:p>
    <w:p w14:paraId="6BCC6DBD" w14:textId="77777777" w:rsidR="007B1924" w:rsidRPr="008B31DE" w:rsidRDefault="007B1924" w:rsidP="007B1924">
      <w:pPr>
        <w:pStyle w:val="11"/>
        <w:ind w:left="0" w:firstLine="709"/>
        <w:jc w:val="both"/>
        <w:rPr>
          <w:rFonts w:ascii="Arial Narrow" w:hAnsi="Arial Narrow"/>
          <w:lang w:val="uk-UA"/>
        </w:rPr>
      </w:pPr>
      <w:r w:rsidRPr="008B31DE">
        <w:rPr>
          <w:rFonts w:ascii="Arial Narrow" w:hAnsi="Arial Narrow"/>
          <w:lang w:val="uk-UA"/>
        </w:rPr>
        <w:t xml:space="preserve">Для отримання студентом оцінок (традиційних та </w:t>
      </w:r>
      <w:r w:rsidRPr="008B31DE">
        <w:rPr>
          <w:rFonts w:ascii="Arial Narrow" w:hAnsi="Arial Narrow"/>
          <w:lang w:val="en-US"/>
        </w:rPr>
        <w:t>ECTS</w:t>
      </w:r>
      <w:r w:rsidRPr="008B31DE">
        <w:rPr>
          <w:rFonts w:ascii="Arial Narrow" w:hAnsi="Arial Narrow"/>
          <w:lang w:val="uk-UA"/>
        </w:rPr>
        <w:t>) його рейтингова оцінка переводиться згідно з таблицею: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995"/>
        <w:gridCol w:w="1889"/>
      </w:tblGrid>
      <w:tr w:rsidR="007B1924" w:rsidRPr="008B31DE" w14:paraId="2EEE7ABA" w14:textId="77777777" w:rsidTr="00637D9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DAC8" w14:textId="77777777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 xml:space="preserve">Значення рейтингу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C7EC84" w14:textId="77777777" w:rsidR="007B1924" w:rsidRPr="008B31DE" w:rsidRDefault="007B1924" w:rsidP="00637D97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7731" w14:textId="77777777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Традиційна оцінка</w:t>
            </w:r>
          </w:p>
        </w:tc>
      </w:tr>
      <w:tr w:rsidR="007B1924" w:rsidRPr="008B31DE" w14:paraId="034F25F7" w14:textId="77777777" w:rsidTr="00637D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08F1" w14:textId="77777777" w:rsidR="007B1924" w:rsidRPr="008B31DE" w:rsidRDefault="007B1924" w:rsidP="00637D97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B115" w14:textId="77777777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Підсумковий рейтинг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0ED" w14:textId="77777777" w:rsidR="007B1924" w:rsidRPr="008B31DE" w:rsidRDefault="007B1924" w:rsidP="00637D97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</w:p>
        </w:tc>
      </w:tr>
      <w:tr w:rsidR="007B1924" w:rsidRPr="008B31DE" w14:paraId="2656B1EE" w14:textId="77777777" w:rsidTr="00637D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1B3F" w14:textId="77777777" w:rsidR="007B1924" w:rsidRPr="008B31DE" w:rsidRDefault="007B1924" w:rsidP="00637D97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0,95 R≤R</w:t>
            </w:r>
            <w:r w:rsidRPr="008B31DE">
              <w:rPr>
                <w:rFonts w:ascii="Arial Narrow" w:hAnsi="Arial Narrow"/>
                <w:vertAlign w:val="subscript"/>
                <w:lang w:val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014C" w14:textId="77777777" w:rsidR="007B1924" w:rsidRPr="008B31DE" w:rsidRDefault="007B1924" w:rsidP="00637D97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95-100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C767" w14:textId="77777777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відмінно</w:t>
            </w:r>
          </w:p>
        </w:tc>
      </w:tr>
      <w:tr w:rsidR="007B1924" w:rsidRPr="008B31DE" w14:paraId="60035CE7" w14:textId="77777777" w:rsidTr="00637D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C682" w14:textId="77777777" w:rsidR="007B1924" w:rsidRPr="008B31DE" w:rsidRDefault="007B1924" w:rsidP="00637D97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0,85 R≤R</w:t>
            </w:r>
            <w:r w:rsidRPr="008B31DE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8B31DE">
              <w:rPr>
                <w:rFonts w:ascii="Arial Narrow" w:hAnsi="Arial Narrow"/>
                <w:lang w:val="uk-UA"/>
              </w:rPr>
              <w:t>&lt;0,95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5B44" w14:textId="77777777" w:rsidR="007B1924" w:rsidRPr="008B31DE" w:rsidRDefault="007B1924" w:rsidP="00637D97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85-94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2B14" w14:textId="77777777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дуже добре</w:t>
            </w:r>
          </w:p>
        </w:tc>
      </w:tr>
      <w:tr w:rsidR="007B1924" w:rsidRPr="008B31DE" w14:paraId="1B50968A" w14:textId="77777777" w:rsidTr="00637D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046C" w14:textId="77777777" w:rsidR="007B1924" w:rsidRPr="008B31DE" w:rsidRDefault="007B1924" w:rsidP="00637D97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0,75 R≤R</w:t>
            </w:r>
            <w:r w:rsidRPr="008B31DE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8B31DE">
              <w:rPr>
                <w:rFonts w:ascii="Arial Narrow" w:hAnsi="Arial Narrow"/>
                <w:lang w:val="uk-UA"/>
              </w:rPr>
              <w:t>&lt;0,85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A2C4" w14:textId="77777777" w:rsidR="007B1924" w:rsidRPr="008B31DE" w:rsidRDefault="007B1924" w:rsidP="00637D97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75-84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F2AD" w14:textId="77777777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добре</w:t>
            </w:r>
          </w:p>
        </w:tc>
      </w:tr>
      <w:tr w:rsidR="007B1924" w:rsidRPr="008B31DE" w14:paraId="683FB0C1" w14:textId="77777777" w:rsidTr="00637D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EEBE" w14:textId="77777777" w:rsidR="007B1924" w:rsidRPr="008B31DE" w:rsidRDefault="007B1924" w:rsidP="00637D97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0,65 R≤R</w:t>
            </w:r>
            <w:r w:rsidRPr="008B31DE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8B31DE">
              <w:rPr>
                <w:rFonts w:ascii="Arial Narrow" w:hAnsi="Arial Narrow"/>
                <w:lang w:val="uk-UA"/>
              </w:rPr>
              <w:t>&lt;0,75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E6B9" w14:textId="77777777" w:rsidR="007B1924" w:rsidRPr="008B31DE" w:rsidRDefault="007B1924" w:rsidP="00637D97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65-74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1475" w14:textId="77777777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задовільно</w:t>
            </w:r>
          </w:p>
        </w:tc>
      </w:tr>
      <w:tr w:rsidR="007B1924" w:rsidRPr="008B31DE" w14:paraId="288D74D5" w14:textId="77777777" w:rsidTr="00637D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DA9" w14:textId="77777777" w:rsidR="007B1924" w:rsidRPr="008B31DE" w:rsidRDefault="007B1924" w:rsidP="00637D97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0,6 R≤R</w:t>
            </w:r>
            <w:r w:rsidRPr="008B31DE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8B31DE">
              <w:rPr>
                <w:rFonts w:ascii="Arial Narrow" w:hAnsi="Arial Narrow"/>
                <w:lang w:val="uk-UA"/>
              </w:rPr>
              <w:t>&lt;0,65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9EC5" w14:textId="77777777" w:rsidR="007B1924" w:rsidRPr="008B31DE" w:rsidRDefault="007B1924" w:rsidP="00637D97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C781" w14:textId="77777777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достатньо</w:t>
            </w:r>
          </w:p>
        </w:tc>
      </w:tr>
      <w:tr w:rsidR="007B1924" w:rsidRPr="008B31DE" w14:paraId="697567BD" w14:textId="77777777" w:rsidTr="00637D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E878" w14:textId="77777777" w:rsidR="007B1924" w:rsidRPr="008B31DE" w:rsidRDefault="007B1924" w:rsidP="00637D97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R</w:t>
            </w:r>
            <w:r w:rsidRPr="008B31DE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8B31DE">
              <w:rPr>
                <w:rFonts w:ascii="Arial Narrow" w:hAnsi="Arial Narrow"/>
                <w:lang w:val="uk-UA"/>
              </w:rPr>
              <w:t>&lt;0,6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1C4E" w14:textId="77777777" w:rsidR="007B1924" w:rsidRPr="008B31DE" w:rsidRDefault="007B1924" w:rsidP="00637D97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&lt;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DEF0" w14:textId="77777777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proofErr w:type="spellStart"/>
            <w:r w:rsidRPr="008B31DE">
              <w:rPr>
                <w:rFonts w:ascii="Arial Narrow" w:hAnsi="Arial Narrow"/>
                <w:lang w:val="uk-UA"/>
              </w:rPr>
              <w:t>незараховано</w:t>
            </w:r>
            <w:proofErr w:type="spellEnd"/>
          </w:p>
        </w:tc>
      </w:tr>
      <w:tr w:rsidR="007B1924" w:rsidRPr="008B31DE" w14:paraId="3EC8F9A6" w14:textId="77777777" w:rsidTr="00637D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B399" w14:textId="19D8605D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R</w:t>
            </w:r>
            <w:r w:rsidRPr="008B31DE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8B31DE">
              <w:rPr>
                <w:rFonts w:ascii="Arial Narrow" w:hAnsi="Arial Narrow"/>
                <w:lang w:val="uk-UA"/>
              </w:rPr>
              <w:t>&lt;0,</w:t>
            </w:r>
            <w:r w:rsidR="00174A41">
              <w:rPr>
                <w:rFonts w:ascii="Arial Narrow" w:hAnsi="Arial Narrow"/>
                <w:lang w:val="uk-UA"/>
              </w:rPr>
              <w:t>5</w:t>
            </w:r>
            <w:r w:rsidRPr="008B31DE">
              <w:rPr>
                <w:rFonts w:ascii="Arial Narrow" w:hAnsi="Arial Narrow"/>
                <w:lang w:val="uk-UA"/>
              </w:rPr>
              <w:t xml:space="preserve">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CAAC" w14:textId="136E5F5B" w:rsidR="007B1924" w:rsidRPr="008B31DE" w:rsidRDefault="007B1924" w:rsidP="00637D97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 xml:space="preserve">&lt; </w:t>
            </w:r>
            <w:r w:rsidR="00174A41">
              <w:rPr>
                <w:rFonts w:ascii="Arial Narrow" w:hAnsi="Arial Narrow"/>
                <w:lang w:val="uk-UA"/>
              </w:rPr>
              <w:t>5</w:t>
            </w:r>
            <w:r w:rsidRPr="008B31DE">
              <w:rPr>
                <w:rFonts w:ascii="Arial Narrow" w:hAnsi="Arial Narrow"/>
                <w:lang w:val="uk-UA"/>
              </w:rPr>
              <w:t>0</w:t>
            </w:r>
          </w:p>
          <w:p w14:paraId="786B1D5F" w14:textId="77777777" w:rsidR="007B1924" w:rsidRPr="008B31DE" w:rsidRDefault="007B1924" w:rsidP="00637D97">
            <w:pPr>
              <w:pStyle w:val="11"/>
              <w:jc w:val="both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</w:rPr>
              <w:t xml:space="preserve">не </w:t>
            </w:r>
            <w:proofErr w:type="spellStart"/>
            <w:r w:rsidRPr="008B31DE">
              <w:rPr>
                <w:rFonts w:ascii="Arial Narrow" w:hAnsi="Arial Narrow"/>
              </w:rPr>
              <w:t>зараховані</w:t>
            </w:r>
            <w:proofErr w:type="spellEnd"/>
            <w:r w:rsidRPr="008B31DE">
              <w:rPr>
                <w:rFonts w:ascii="Arial Narrow" w:hAnsi="Arial Narrow"/>
              </w:rPr>
              <w:t xml:space="preserve"> / не </w:t>
            </w:r>
            <w:proofErr w:type="spellStart"/>
            <w:r w:rsidRPr="008B31DE">
              <w:rPr>
                <w:rFonts w:ascii="Arial Narrow" w:hAnsi="Arial Narrow"/>
              </w:rPr>
              <w:t>вирішені</w:t>
            </w:r>
            <w:proofErr w:type="spellEnd"/>
            <w:r w:rsidRPr="008B31DE">
              <w:rPr>
                <w:rFonts w:ascii="Arial Narrow" w:hAnsi="Arial Narrow"/>
              </w:rPr>
              <w:t xml:space="preserve"> </w:t>
            </w:r>
            <w:proofErr w:type="spellStart"/>
            <w:r w:rsidRPr="008B31DE">
              <w:rPr>
                <w:rFonts w:ascii="Arial Narrow" w:hAnsi="Arial Narrow"/>
              </w:rPr>
              <w:t>кейси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AD23" w14:textId="77777777" w:rsidR="007B1924" w:rsidRPr="008B31DE" w:rsidRDefault="007B1924" w:rsidP="00637D97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8B31DE">
              <w:rPr>
                <w:rFonts w:ascii="Arial Narrow" w:hAnsi="Arial Narrow"/>
                <w:lang w:val="uk-UA"/>
              </w:rPr>
              <w:t>недопущений</w:t>
            </w:r>
          </w:p>
        </w:tc>
      </w:tr>
    </w:tbl>
    <w:p w14:paraId="3F1E184A" w14:textId="77777777" w:rsidR="007B1924" w:rsidRPr="008B31DE" w:rsidRDefault="007B1924" w:rsidP="007B1924">
      <w:pPr>
        <w:pStyle w:val="11"/>
        <w:ind w:left="0" w:firstLine="709"/>
        <w:jc w:val="both"/>
        <w:rPr>
          <w:rFonts w:ascii="Arial Narrow" w:hAnsi="Arial Narrow"/>
          <w:lang w:val="uk-UA"/>
        </w:rPr>
      </w:pPr>
    </w:p>
    <w:p w14:paraId="0096B790" w14:textId="77777777" w:rsidR="007B1924" w:rsidRPr="008B31DE" w:rsidRDefault="007B1924" w:rsidP="007B1924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rFonts w:ascii="Arial Narrow" w:hAnsi="Arial Narrow"/>
          <w:lang w:val="uk-UA"/>
        </w:rPr>
      </w:pPr>
      <w:r w:rsidRPr="008B31DE">
        <w:rPr>
          <w:rFonts w:ascii="Arial Narrow" w:hAnsi="Arial Narrow"/>
          <w:lang w:val="uk-UA"/>
        </w:rPr>
        <w:t>виконувати залікову контрольну роботу з метою підвищення оцінки.</w:t>
      </w:r>
    </w:p>
    <w:p w14:paraId="310CB946" w14:textId="77777777" w:rsidR="007B1924" w:rsidRPr="008B31DE" w:rsidRDefault="007B1924" w:rsidP="007B1924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У разі отримання оцінки, що є вищою за оцінку «автоматом» з рейтингу, студент отримує оцінку за результатами залікової контрольної роботи.</w:t>
      </w:r>
    </w:p>
    <w:p w14:paraId="502C817B" w14:textId="77777777" w:rsidR="007B1924" w:rsidRPr="008B31DE" w:rsidRDefault="007B1924" w:rsidP="007B1924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8B31DE">
        <w:rPr>
          <w:rFonts w:ascii="Arial Narrow" w:hAnsi="Arial Narrow"/>
          <w:sz w:val="24"/>
          <w:szCs w:val="24"/>
        </w:rPr>
        <w:t>У разі отримання оцінки, що є нижчою за оцінку «автоматом» з рейтингу, попередній рейтинг студента з дисципліни скасовується (анулюється) і він отримує оцінку тільки за результатами залікової контрольної роботи.</w:t>
      </w:r>
    </w:p>
    <w:p w14:paraId="567022DD" w14:textId="77777777" w:rsidR="007B1924" w:rsidRPr="008B31DE" w:rsidRDefault="007B1924" w:rsidP="007B1924">
      <w:pPr>
        <w:ind w:firstLine="709"/>
        <w:jc w:val="both"/>
        <w:rPr>
          <w:rFonts w:ascii="Arial Narrow" w:hAnsi="Arial Narrow"/>
          <w:sz w:val="24"/>
          <w:szCs w:val="24"/>
        </w:rPr>
      </w:pPr>
    </w:p>
    <w:bookmarkEnd w:id="1"/>
    <w:p w14:paraId="26F64BE8" w14:textId="77777777" w:rsidR="007B1924" w:rsidRPr="008B31DE" w:rsidRDefault="007B1924" w:rsidP="007B1924">
      <w:pPr>
        <w:pStyle w:val="1"/>
        <w:rPr>
          <w:rFonts w:ascii="Arial Narrow" w:hAnsi="Arial Narrow"/>
        </w:rPr>
      </w:pPr>
      <w:r w:rsidRPr="008B31DE">
        <w:rPr>
          <w:rFonts w:ascii="Arial Narrow" w:hAnsi="Arial Narrow"/>
        </w:rPr>
        <w:t xml:space="preserve">Додаткова інформація з дисципліни (освітнього компонента) </w:t>
      </w:r>
    </w:p>
    <w:p w14:paraId="51CAD208" w14:textId="77777777" w:rsidR="007B1924" w:rsidRPr="008B31DE" w:rsidRDefault="007B1924" w:rsidP="007B1924">
      <w:pPr>
        <w:pStyle w:val="a8"/>
        <w:jc w:val="center"/>
        <w:rPr>
          <w:rFonts w:ascii="Arial Narrow" w:hAnsi="Arial Narrow"/>
          <w:b/>
          <w:szCs w:val="24"/>
        </w:rPr>
      </w:pPr>
      <w:r w:rsidRPr="008B31DE">
        <w:rPr>
          <w:rFonts w:ascii="Arial Narrow" w:hAnsi="Arial Narrow"/>
          <w:b/>
          <w:szCs w:val="24"/>
        </w:rPr>
        <w:t>ПИТАННЯ НА ЗАЛІК:</w:t>
      </w:r>
    </w:p>
    <w:p w14:paraId="6CE85312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bookmarkStart w:id="2" w:name="_Hlk37361294"/>
      <w:r w:rsidRPr="008B31DE">
        <w:rPr>
          <w:rFonts w:ascii="Arial Narrow" w:hAnsi="Arial Narrow" w:cs="Arial"/>
          <w:sz w:val="24"/>
          <w:szCs w:val="24"/>
        </w:rPr>
        <w:t>Правове становище Єдиної транспортної системи України.</w:t>
      </w:r>
    </w:p>
    <w:p w14:paraId="27C7D566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 Ліцензування господарської діяльності з надання послуг з перевезення. </w:t>
      </w:r>
    </w:p>
    <w:p w14:paraId="38526746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>Правове становище транспортних організацій.</w:t>
      </w:r>
      <w:r w:rsidRPr="008B31DE">
        <w:rPr>
          <w:rFonts w:ascii="Arial Narrow" w:hAnsi="Arial Narrow" w:cs="Arial"/>
          <w:sz w:val="24"/>
          <w:szCs w:val="24"/>
          <w:lang w:val="ru-RU"/>
        </w:rPr>
        <w:t xml:space="preserve"> </w:t>
      </w:r>
    </w:p>
    <w:p w14:paraId="4C50AB44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>Транспортний господарський договір залізничного перевезення вантажу,</w:t>
      </w:r>
    </w:p>
    <w:p w14:paraId="4DC72A71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>Транспортний господарський договір перевезення вантажу автомобільним транспортом,</w:t>
      </w:r>
    </w:p>
    <w:p w14:paraId="6CB4099D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>Транспортний господарський договір морського перевезення (рейсовий чартер, коносамент),</w:t>
      </w:r>
    </w:p>
    <w:p w14:paraId="51E1C0B3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Транспортний господарський договір фрахтування судна, </w:t>
      </w:r>
    </w:p>
    <w:p w14:paraId="5CAA65D2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Транспортні господарські договори: договір лізингу судна, договір морського буксирування, договір портового буксирування, договір чартеру (фрахтування повітряного судна), </w:t>
      </w:r>
    </w:p>
    <w:p w14:paraId="10111E7B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Транспортний господарський договір транспортного експедирування. </w:t>
      </w:r>
    </w:p>
    <w:p w14:paraId="7BCB0B74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Поняття, характеристика торговельної діяльності. </w:t>
      </w:r>
    </w:p>
    <w:p w14:paraId="378358E0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Порядок провадження торговельної діяльності та правила торговельного обслуговування на ринку споживчих товарів: порядок провадження торговельної діяльності, правила торговельного обслуговування споживачів (покупців). </w:t>
      </w:r>
    </w:p>
    <w:p w14:paraId="44F56D67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>Види об’єктів торговельної діяльності. Вимоги до суб’єктів господарювання (усіх форм власності).</w:t>
      </w:r>
    </w:p>
    <w:p w14:paraId="1672F511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 Вимоги до підприємств ресторанного господарства.</w:t>
      </w:r>
    </w:p>
    <w:p w14:paraId="53304F30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 Контроль за дотриманням порядку заняття торговельною діяльністю</w:t>
      </w:r>
    </w:p>
    <w:p w14:paraId="7F5ABF3F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Особливості правового регулювання господарських відносин у галузі побутових послуг. </w:t>
      </w:r>
    </w:p>
    <w:p w14:paraId="5767D9C8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lastRenderedPageBreak/>
        <w:t>Вимоги до суб’єктів надання побутових послуг. Правила побутового обслуговування населення..</w:t>
      </w:r>
    </w:p>
    <w:p w14:paraId="461ABE46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 Господарсько-правові заходи захисту прав споживачів. Принципи державного регулювання прав споживачів. Державна інспекція України з питань захисту прав споживачів.</w:t>
      </w:r>
    </w:p>
    <w:p w14:paraId="0B025D7F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 Відповідальність за порушення законодавства про захист прав споживачів. </w:t>
      </w:r>
    </w:p>
    <w:p w14:paraId="74C99159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Правові засади застосування реєстраторів розрахункових операцій у сфері торгівлі, ресторанного господарства та послуг. Державний реєстр реєстраторів розрахункових операцій. </w:t>
      </w:r>
    </w:p>
    <w:p w14:paraId="73D9F6B8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Відповідальність за порушення вимог закону суб’єктами підприємницької діяльності: фінансові санкції; фінансові санкції за порушення порядку виконання операцій з купівлі-продажу іноземної валюти. </w:t>
      </w:r>
    </w:p>
    <w:p w14:paraId="0BDAE68F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>Правові засади господарської діяльності в енергетиці</w:t>
      </w:r>
    </w:p>
    <w:p w14:paraId="67CBBD36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Принципи державної політики в електроенергетиці. </w:t>
      </w:r>
    </w:p>
    <w:p w14:paraId="0E26A27A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Органи державного регулювання в галузі електроенергетики. </w:t>
      </w:r>
    </w:p>
    <w:p w14:paraId="7B33DE56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Державний контроль та нагляд у галузі електроенергетики. </w:t>
      </w:r>
    </w:p>
    <w:p w14:paraId="0FE5760B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Санкції за порушення законодавства про електроенергетику. Правове регулювання оптового ринку електроенергетики. </w:t>
      </w:r>
    </w:p>
    <w:p w14:paraId="70EE2D94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Правила оптового ринку електричної енергії України. </w:t>
      </w:r>
    </w:p>
    <w:p w14:paraId="7C577FB2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Відповідальність енергопостачальників перед споживачами. Обов’язки споживачів електричної енергії. Реєстр підприємств паливно-енергетичного комплексу. </w:t>
      </w:r>
    </w:p>
    <w:p w14:paraId="43CAD676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Договори в сфері електроенергетики. </w:t>
      </w:r>
    </w:p>
    <w:p w14:paraId="57923E03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Правові засади забезпечення безпечності та якості харчових продуктів. </w:t>
      </w:r>
    </w:p>
    <w:p w14:paraId="2061EE6E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Загальні та спеціальні види харчових продуктів. </w:t>
      </w:r>
    </w:p>
    <w:p w14:paraId="6804B6AB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Обов’язковий порядок </w:t>
      </w:r>
      <w:proofErr w:type="spellStart"/>
      <w:r w:rsidRPr="008B31DE">
        <w:rPr>
          <w:rFonts w:ascii="Arial Narrow" w:hAnsi="Arial Narrow" w:cs="Arial"/>
          <w:sz w:val="24"/>
          <w:szCs w:val="24"/>
        </w:rPr>
        <w:t>етикування</w:t>
      </w:r>
      <w:proofErr w:type="spellEnd"/>
      <w:r w:rsidRPr="008B31DE">
        <w:rPr>
          <w:rFonts w:ascii="Arial Narrow" w:hAnsi="Arial Narrow" w:cs="Arial"/>
          <w:sz w:val="24"/>
          <w:szCs w:val="24"/>
        </w:rPr>
        <w:t xml:space="preserve"> харчових продуктів. </w:t>
      </w:r>
    </w:p>
    <w:p w14:paraId="17E0AD9E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Спеціальний державний реєстр харчових продуктів для спеціального дієтичного споживання, функціональних харчових продуктів та дієтичних добавок. </w:t>
      </w:r>
    </w:p>
    <w:p w14:paraId="217144AB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Харчові добавки, ароматизатори, допоміжні матеріали. </w:t>
      </w:r>
    </w:p>
    <w:p w14:paraId="1164056D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Обмеження імпорту харчових тваринного продуктів у зв’язку з хворобами списку Міжнародного епізоотичного бюро. </w:t>
      </w:r>
    </w:p>
    <w:p w14:paraId="4530EE01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>Правове забезпечення біологічної безпеки харчових продуктів, вироблених з використанням генетично-модифікованих організмів (ГМО). Державний реєстр генетично-модифікованих організмів, джерел харчових продуктів, а також харчових продуктів, косметичних та лікарських засобів, які містять генетично-модифіковані організми або отримані з їх використанням.</w:t>
      </w:r>
    </w:p>
    <w:p w14:paraId="01277A2D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Державний нагляд і контроль безпечності та якості харчових продуктів. </w:t>
      </w:r>
    </w:p>
    <w:p w14:paraId="6286D3B5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Поняття безпечності харчового продукту. Форми державного забезпечення належної якості та безпеки харчових продуктів. </w:t>
      </w:r>
    </w:p>
    <w:p w14:paraId="6974ABE8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Державне регулювання виробництва та обігу алкогольних напоїв та тютюнових виробів. </w:t>
      </w:r>
    </w:p>
    <w:p w14:paraId="3BF3D0D4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 xml:space="preserve">Єдиний реєстр місць зберігання спирту. Ліцензування виробництва тютюнових виробів. </w:t>
      </w:r>
    </w:p>
    <w:p w14:paraId="139F1DED" w14:textId="77777777" w:rsidR="007B1924" w:rsidRPr="008B31DE" w:rsidRDefault="007B1924" w:rsidP="007B1924">
      <w:pPr>
        <w:pStyle w:val="a0"/>
        <w:numPr>
          <w:ilvl w:val="0"/>
          <w:numId w:val="10"/>
        </w:numPr>
        <w:spacing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sz w:val="24"/>
          <w:szCs w:val="24"/>
        </w:rPr>
        <w:t>Відповідальність за порушення норм Закону України «Про державне регулювання виробництва, обігу спирту етилового, коньячного і плодового, алкогольних напоїв та тютюнових виробів».</w:t>
      </w:r>
      <w:bookmarkEnd w:id="2"/>
    </w:p>
    <w:p w14:paraId="5A4BB675" w14:textId="77777777" w:rsidR="007B1924" w:rsidRPr="008B31DE" w:rsidRDefault="007B1924" w:rsidP="007B1924">
      <w:pPr>
        <w:jc w:val="both"/>
        <w:rPr>
          <w:rFonts w:ascii="Arial Narrow" w:hAnsi="Arial Narrow" w:cs="Tahoma"/>
          <w:sz w:val="24"/>
          <w:szCs w:val="24"/>
        </w:rPr>
      </w:pPr>
    </w:p>
    <w:p w14:paraId="25A38A89" w14:textId="77777777" w:rsidR="007B1924" w:rsidRPr="008B31DE" w:rsidRDefault="007B1924" w:rsidP="007B1924">
      <w:pPr>
        <w:spacing w:after="120" w:line="240" w:lineRule="auto"/>
        <w:jc w:val="both"/>
        <w:rPr>
          <w:rFonts w:ascii="Arial Narrow" w:hAnsi="Arial Narrow"/>
          <w:i/>
          <w:color w:val="0070C0"/>
          <w:sz w:val="24"/>
          <w:szCs w:val="24"/>
        </w:rPr>
      </w:pPr>
    </w:p>
    <w:p w14:paraId="0E06700E" w14:textId="77777777" w:rsidR="007B1924" w:rsidRPr="008B31DE" w:rsidRDefault="007B1924" w:rsidP="007B1924">
      <w:pPr>
        <w:spacing w:after="12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28058B19" w14:textId="77777777" w:rsidR="007B1924" w:rsidRPr="008B31DE" w:rsidRDefault="007B1924" w:rsidP="007B1924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B31DE">
        <w:rPr>
          <w:rFonts w:ascii="Arial Narrow" w:hAnsi="Arial Narrow" w:cs="Arial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8B31DE">
        <w:rPr>
          <w:rFonts w:ascii="Arial Narrow" w:hAnsi="Arial Narrow" w:cs="Arial"/>
          <w:b/>
          <w:bCs/>
          <w:sz w:val="24"/>
          <w:szCs w:val="24"/>
        </w:rPr>
        <w:t>силабус</w:t>
      </w:r>
      <w:proofErr w:type="spellEnd"/>
      <w:r w:rsidRPr="008B31DE">
        <w:rPr>
          <w:rFonts w:ascii="Arial Narrow" w:hAnsi="Arial Narrow" w:cs="Arial"/>
          <w:b/>
          <w:bCs/>
          <w:sz w:val="24"/>
          <w:szCs w:val="24"/>
        </w:rPr>
        <w:t>):</w:t>
      </w:r>
    </w:p>
    <w:p w14:paraId="77B618E4" w14:textId="77777777" w:rsidR="007B1924" w:rsidRPr="008B31DE" w:rsidRDefault="007B1924" w:rsidP="007B1924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B31DE">
        <w:rPr>
          <w:rFonts w:ascii="Arial Narrow" w:hAnsi="Arial Narrow" w:cs="Arial"/>
          <w:b/>
          <w:bCs/>
          <w:sz w:val="24"/>
          <w:szCs w:val="24"/>
        </w:rPr>
        <w:t>Складено</w:t>
      </w:r>
      <w:r w:rsidRPr="008B31DE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8B31DE">
        <w:rPr>
          <w:rFonts w:ascii="Arial Narrow" w:hAnsi="Arial Narrow" w:cs="Arial"/>
          <w:sz w:val="24"/>
          <w:szCs w:val="24"/>
        </w:rPr>
        <w:t>к.ю.н</w:t>
      </w:r>
      <w:proofErr w:type="spellEnd"/>
      <w:r w:rsidRPr="008B31DE">
        <w:rPr>
          <w:rFonts w:ascii="Arial Narrow" w:hAnsi="Arial Narrow" w:cs="Arial"/>
          <w:sz w:val="24"/>
          <w:szCs w:val="24"/>
        </w:rPr>
        <w:t>. Подоляк С.А.</w:t>
      </w:r>
    </w:p>
    <w:p w14:paraId="1FE5E8BA" w14:textId="77777777" w:rsidR="007B1924" w:rsidRPr="008B31DE" w:rsidRDefault="007B1924" w:rsidP="007B1924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8B31DE">
        <w:rPr>
          <w:rFonts w:ascii="Arial Narrow" w:hAnsi="Arial Narrow" w:cs="Arial"/>
          <w:b/>
          <w:bCs/>
          <w:sz w:val="24"/>
          <w:szCs w:val="24"/>
        </w:rPr>
        <w:t>Ухвалено</w:t>
      </w:r>
      <w:r w:rsidRPr="008B31DE">
        <w:rPr>
          <w:rFonts w:ascii="Arial Narrow" w:hAnsi="Arial Narrow" w:cs="Arial"/>
          <w:sz w:val="24"/>
          <w:szCs w:val="24"/>
        </w:rPr>
        <w:t xml:space="preserve"> кафедрою __________ (протокол № ___ від ____________)</w:t>
      </w:r>
    </w:p>
    <w:p w14:paraId="521DF1D3" w14:textId="77777777" w:rsidR="007B1924" w:rsidRPr="008B31DE" w:rsidRDefault="007B1924" w:rsidP="007B1924">
      <w:pPr>
        <w:spacing w:after="12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8B31DE">
        <w:rPr>
          <w:rFonts w:ascii="Arial Narrow" w:hAnsi="Arial Narrow" w:cs="Arial"/>
          <w:b/>
          <w:bCs/>
          <w:sz w:val="24"/>
          <w:szCs w:val="24"/>
        </w:rPr>
        <w:t xml:space="preserve">Погоджено </w:t>
      </w:r>
      <w:r w:rsidRPr="008B31DE">
        <w:rPr>
          <w:rFonts w:ascii="Arial Narrow" w:hAnsi="Arial Narrow" w:cs="Arial"/>
          <w:sz w:val="24"/>
          <w:szCs w:val="24"/>
        </w:rPr>
        <w:t>Методичною комісією факультету (протокол № __ від _______</w:t>
      </w:r>
      <w:r w:rsidRPr="008B31DE">
        <w:rPr>
          <w:rFonts w:ascii="Arial Narrow" w:hAnsi="Arial Narrow" w:cs="Arial"/>
          <w:bCs/>
          <w:sz w:val="24"/>
          <w:szCs w:val="24"/>
        </w:rPr>
        <w:t>)</w:t>
      </w:r>
    </w:p>
    <w:p w14:paraId="61D305B7" w14:textId="77777777" w:rsidR="007B1924" w:rsidRPr="008B31DE" w:rsidRDefault="007B1924" w:rsidP="007B1924">
      <w:pPr>
        <w:rPr>
          <w:rFonts w:ascii="Arial Narrow" w:hAnsi="Arial Narrow"/>
          <w:sz w:val="24"/>
          <w:szCs w:val="24"/>
        </w:rPr>
      </w:pPr>
    </w:p>
    <w:p w14:paraId="778F240E" w14:textId="77777777" w:rsidR="007B1924" w:rsidRPr="008B31DE" w:rsidRDefault="007B1924" w:rsidP="007B1924">
      <w:pPr>
        <w:rPr>
          <w:rFonts w:ascii="Arial Narrow" w:hAnsi="Arial Narrow"/>
          <w:sz w:val="24"/>
          <w:szCs w:val="24"/>
        </w:rPr>
      </w:pPr>
    </w:p>
    <w:p w14:paraId="1B988494" w14:textId="77777777" w:rsidR="00A02F6D" w:rsidRDefault="00A02F6D"/>
    <w:sectPr w:rsidR="00A02F6D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B53"/>
    <w:multiLevelType w:val="hybridMultilevel"/>
    <w:tmpl w:val="AA8C6B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74"/>
    <w:multiLevelType w:val="hybridMultilevel"/>
    <w:tmpl w:val="AB881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FA50B9"/>
    <w:multiLevelType w:val="hybridMultilevel"/>
    <w:tmpl w:val="39A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D2B4B"/>
    <w:multiLevelType w:val="hybridMultilevel"/>
    <w:tmpl w:val="0E1C9AB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F06DB1"/>
    <w:multiLevelType w:val="hybridMultilevel"/>
    <w:tmpl w:val="B642ADDE"/>
    <w:lvl w:ilvl="0" w:tplc="04AEE752">
      <w:start w:val="1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CBA0709"/>
    <w:multiLevelType w:val="hybridMultilevel"/>
    <w:tmpl w:val="3754E9B0"/>
    <w:lvl w:ilvl="0" w:tplc="50F8C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62858CB"/>
    <w:multiLevelType w:val="hybridMultilevel"/>
    <w:tmpl w:val="6ADE6296"/>
    <w:lvl w:ilvl="0" w:tplc="7DEC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5779D"/>
    <w:multiLevelType w:val="hybridMultilevel"/>
    <w:tmpl w:val="29B440E2"/>
    <w:lvl w:ilvl="0" w:tplc="97669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24"/>
    <w:rsid w:val="00174A41"/>
    <w:rsid w:val="00192CAC"/>
    <w:rsid w:val="00305D50"/>
    <w:rsid w:val="00435DE9"/>
    <w:rsid w:val="00594009"/>
    <w:rsid w:val="00603B2C"/>
    <w:rsid w:val="007B1924"/>
    <w:rsid w:val="00941CDB"/>
    <w:rsid w:val="00A02F6D"/>
    <w:rsid w:val="00D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7F3"/>
  <w15:chartTrackingRefBased/>
  <w15:docId w15:val="{AA6F4D6C-82E6-4AE6-BABE-DC957F39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924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rsid w:val="007B1924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B1924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7B192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7B1924"/>
    <w:pPr>
      <w:ind w:left="720"/>
      <w:contextualSpacing/>
    </w:pPr>
  </w:style>
  <w:style w:type="table" w:customStyle="1" w:styleId="-211">
    <w:name w:val="Таблица-сетка 2 — акцент 11"/>
    <w:basedOn w:val="a2"/>
    <w:uiPriority w:val="47"/>
    <w:rsid w:val="007B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5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6"/>
    <w:unhideWhenUsed/>
    <w:rsid w:val="007B192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5"/>
    <w:rsid w:val="007B1924"/>
    <w:rPr>
      <w:rFonts w:ascii="Times New Roman" w:hAnsi="Times New Roman" w:cs="Times New Roman"/>
      <w:sz w:val="20"/>
      <w:szCs w:val="20"/>
      <w:lang w:val="uk-UA"/>
    </w:rPr>
  </w:style>
  <w:style w:type="character" w:styleId="a7">
    <w:name w:val="Hyperlink"/>
    <w:basedOn w:val="a1"/>
    <w:unhideWhenUsed/>
    <w:rsid w:val="007B1924"/>
    <w:rPr>
      <w:color w:val="0000FF"/>
      <w:u w:val="single"/>
    </w:rPr>
  </w:style>
  <w:style w:type="paragraph" w:styleId="a8">
    <w:name w:val="Body Text"/>
    <w:basedOn w:val="a"/>
    <w:link w:val="a9"/>
    <w:rsid w:val="007B1924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7B1924"/>
    <w:rPr>
      <w:rFonts w:ascii="Arial" w:eastAsia="Times New Roman" w:hAnsi="Arial" w:cs="Arial"/>
      <w:bCs/>
      <w:sz w:val="24"/>
      <w:szCs w:val="20"/>
      <w:lang w:val="uk-UA" w:eastAsia="ru-RU"/>
    </w:rPr>
  </w:style>
  <w:style w:type="paragraph" w:customStyle="1" w:styleId="11">
    <w:name w:val="Абзац списка1"/>
    <w:basedOn w:val="a"/>
    <w:qFormat/>
    <w:rsid w:val="007B1924"/>
    <w:pPr>
      <w:spacing w:line="240" w:lineRule="auto"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aa">
    <w:name w:val="пункт положення"/>
    <w:link w:val="ab"/>
    <w:autoRedefine/>
    <w:uiPriority w:val="99"/>
    <w:rsid w:val="007B1924"/>
    <w:pPr>
      <w:spacing w:after="0" w:line="240" w:lineRule="auto"/>
      <w:ind w:left="426"/>
      <w:jc w:val="both"/>
    </w:pPr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character" w:customStyle="1" w:styleId="ab">
    <w:name w:val="пункт положення Знак"/>
    <w:basedOn w:val="a1"/>
    <w:link w:val="aa"/>
    <w:uiPriority w:val="99"/>
    <w:locked/>
    <w:rsid w:val="007B1924"/>
    <w:rPr>
      <w:rFonts w:ascii="Arial" w:eastAsia="Calibri" w:hAnsi="Arial" w:cs="Arial"/>
      <w:b/>
      <w:bCs/>
      <w:i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i.ua/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main/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2021-05-17T06:50:00Z</dcterms:created>
  <dcterms:modified xsi:type="dcterms:W3CDTF">2021-06-16T06:17:00Z</dcterms:modified>
</cp:coreProperties>
</file>