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74" w:rsidRPr="00DA3F80" w:rsidRDefault="001F0074" w:rsidP="001F0074">
      <w:pPr>
        <w:spacing w:line="360" w:lineRule="auto"/>
        <w:ind w:firstLine="709"/>
        <w:jc w:val="center"/>
        <w:rPr>
          <w:b/>
          <w:sz w:val="32"/>
          <w:szCs w:val="32"/>
        </w:rPr>
      </w:pPr>
      <w:r w:rsidRPr="00DA3F80">
        <w:rPr>
          <w:b/>
          <w:sz w:val="32"/>
          <w:szCs w:val="32"/>
          <w:lang w:val="uk-UA"/>
        </w:rPr>
        <w:t>МІНІСТЕРСТВО ОСВІТИ І НАУКИ</w:t>
      </w:r>
      <w:r w:rsidRPr="00DA3F80">
        <w:rPr>
          <w:b/>
          <w:sz w:val="32"/>
          <w:szCs w:val="32"/>
        </w:rPr>
        <w:t xml:space="preserve"> </w:t>
      </w:r>
      <w:r w:rsidRPr="00DA3F80">
        <w:rPr>
          <w:b/>
          <w:sz w:val="32"/>
          <w:szCs w:val="32"/>
          <w:lang w:val="uk-UA"/>
        </w:rPr>
        <w:t>УКРАЇНИ</w:t>
      </w:r>
    </w:p>
    <w:p w:rsidR="001F0074" w:rsidRPr="00DA3F80" w:rsidRDefault="00625883" w:rsidP="001F0074">
      <w:pPr>
        <w:spacing w:line="360" w:lineRule="auto"/>
        <w:ind w:firstLine="709"/>
        <w:jc w:val="center"/>
        <w:rPr>
          <w:b/>
          <w:sz w:val="32"/>
          <w:szCs w:val="32"/>
        </w:rPr>
      </w:pPr>
      <w:r>
        <w:rPr>
          <w:noProof/>
        </w:rPr>
        <w:pict>
          <v:line id="Прямая соединительная линия 1" o:spid="_x0000_s1026" style="position:absolute;left:0;text-align:left;z-index:251659264;visibility:visible" from="-9pt,8.2pt" to="4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nxTgIAAFkEAAAOAAAAZHJzL2Uyb0RvYy54bWysVN1u0zAUvkfiHSzfd0lK123R0gk1LTcD&#10;Jm08gGs7jYVjW7bXtEJIsGukPQKvwAVIkwY8Q/pGHLs/MLhBiFw4x/bxl+9853NOz5aNRAtundCq&#10;wNlBihFXVDOh5gV+dTXtHWPkPFGMSK14gVfc4bPR40enrcl5X9daMm4RgCiXt6bAtfcmTxJHa94Q&#10;d6ANV7BZadsQD1M7T5glLaA3Mumn6TBptWXGasqdg9Vys4lHEb+qOPUvq8pxj2SBgZuPo43jLIzJ&#10;6JTkc0tMLeiWBvkHFg0RCj66hyqJJ+jaij+gGkGtdrryB1Q3ia4qQXmsAarJ0t+quayJ4bEWEMeZ&#10;vUzu/8HSF4sLiwSD3mGkSAMt6j6u361vu6/dp/UtWr/vvndfus/dXfetu1vfQHy//gBx2Ozut8u3&#10;KAtKtsblADhWFzZoQZfq0pxr+tohpcc1UXMeK7paGfhMPJE8OBImzgCfWftcM8gh115HWZeVbQIk&#10;CIaWsXurfff40iMKi8PsqA+WwIju9hKS7w4a6/wzrhsUggJLoYKwJCeLc+eBOqTuUsKy0lMhZTSH&#10;VKgt8OFRdpjGE05LwcJuyHN2PhtLixYk+Cs+QQhAe5Bm9bViEa3mhE22sSdCbmLIlyrgQS3AZxtt&#10;DPTmJD2ZHE+OB71BfzjpDdKy7D2djge94TQ7OiyflONxmb0N1LJBXgvGuArsdmbOBn9nlu212thw&#10;b+e9DslD9FgikN29I+nYzNC/jRNmmq0ubFAj9BX8G5O3dy1ckF/nMevnH2H0AwAA//8DAFBLAwQU&#10;AAYACAAAACEATxYpNuAAAAAJAQAADwAAAGRycy9kb3ducmV2LnhtbEyPwU7DMBBE70j8g7VIXFDr&#10;FEopIU5VVdBLEFVDL9yceEki4nUUu034+y7iAMedGc2+SVajbcUJe984UjCbRiCQSmcaqhQc3l8m&#10;SxA+aDK6dYQKvtHDKr28SHRs3EB7POWhElxCPtYK6hC6WEpf1mi1n7oOib1P11sd+OwraXo9cLlt&#10;5W0ULaTVDfGHWne4qbH8yo9WQfO2HV7zbJ097z4O2Q31xXZz96DU9dW4fgIRcAx/YfjBZ3RImalw&#10;RzJetAomsyVvCWws5iA48Hg/Z6H4FWSayP8L0jMAAAD//wMAUEsBAi0AFAAGAAgAAAAhALaDOJL+&#10;AAAA4QEAABMAAAAAAAAAAAAAAAAAAAAAAFtDb250ZW50X1R5cGVzXS54bWxQSwECLQAUAAYACAAA&#10;ACEAOP0h/9YAAACUAQAACwAAAAAAAAAAAAAAAAAvAQAAX3JlbHMvLnJlbHNQSwECLQAUAAYACAAA&#10;ACEAzroJ8U4CAABZBAAADgAAAAAAAAAAAAAAAAAuAgAAZHJzL2Uyb0RvYy54bWxQSwECLQAUAAYA&#10;CAAAACEATxYpNuAAAAAJAQAADwAAAAAAAAAAAAAAAACoBAAAZHJzL2Rvd25yZXYueG1sUEsFBgAA&#10;AAAEAAQA8wAAALUFAAAAAA==&#10;" strokeweight="4.5pt"/>
        </w:pict>
      </w:r>
    </w:p>
    <w:p w:rsidR="001F0074" w:rsidRPr="00DA3F80" w:rsidRDefault="001F0074" w:rsidP="001F0074">
      <w:pPr>
        <w:spacing w:line="360" w:lineRule="auto"/>
        <w:ind w:firstLine="709"/>
        <w:jc w:val="center"/>
        <w:rPr>
          <w:b/>
          <w:sz w:val="32"/>
          <w:szCs w:val="32"/>
        </w:rPr>
      </w:pPr>
      <w:r w:rsidRPr="00DA3F80">
        <w:rPr>
          <w:b/>
          <w:sz w:val="32"/>
          <w:szCs w:val="32"/>
          <w:lang w:val="uk-UA"/>
        </w:rPr>
        <w:t xml:space="preserve">НАЦІОНАЛЬНИЙ ТЕХНІЧНИЙ </w:t>
      </w:r>
      <w:r w:rsidRPr="00DA3F80">
        <w:rPr>
          <w:b/>
          <w:sz w:val="32"/>
          <w:szCs w:val="32"/>
        </w:rPr>
        <w:t>УНІВЕРСИТЕТ УКРАЇНИ</w:t>
      </w:r>
    </w:p>
    <w:p w:rsidR="001F0074" w:rsidRDefault="001F0074" w:rsidP="001F0074">
      <w:pPr>
        <w:spacing w:line="360" w:lineRule="auto"/>
        <w:ind w:firstLine="709"/>
        <w:jc w:val="center"/>
        <w:rPr>
          <w:b/>
          <w:sz w:val="32"/>
          <w:szCs w:val="32"/>
          <w:lang w:val="uk-UA"/>
        </w:rPr>
      </w:pPr>
      <w:r>
        <w:rPr>
          <w:b/>
          <w:sz w:val="32"/>
          <w:szCs w:val="32"/>
        </w:rPr>
        <w:t>«КИЇВСЬКИЙ ПОЛІ</w:t>
      </w:r>
      <w:proofErr w:type="gramStart"/>
      <w:r>
        <w:rPr>
          <w:b/>
          <w:sz w:val="32"/>
          <w:szCs w:val="32"/>
        </w:rPr>
        <w:t>Т</w:t>
      </w:r>
      <w:r>
        <w:rPr>
          <w:b/>
          <w:sz w:val="32"/>
          <w:szCs w:val="32"/>
          <w:lang w:val="uk-UA"/>
        </w:rPr>
        <w:t>Е</w:t>
      </w:r>
      <w:r w:rsidRPr="00DA3F80">
        <w:rPr>
          <w:b/>
          <w:sz w:val="32"/>
          <w:szCs w:val="32"/>
        </w:rPr>
        <w:t>ХН</w:t>
      </w:r>
      <w:proofErr w:type="gramEnd"/>
      <w:r w:rsidRPr="00DA3F80">
        <w:rPr>
          <w:b/>
          <w:sz w:val="32"/>
          <w:szCs w:val="32"/>
        </w:rPr>
        <w:t>ІЧНИЙ ІНСТИТУТ»</w:t>
      </w:r>
    </w:p>
    <w:p w:rsidR="001F0074" w:rsidRPr="001F0074" w:rsidRDefault="001F0074" w:rsidP="001F0074">
      <w:pPr>
        <w:spacing w:line="360" w:lineRule="auto"/>
        <w:ind w:firstLine="709"/>
        <w:jc w:val="center"/>
        <w:rPr>
          <w:b/>
          <w:sz w:val="32"/>
          <w:szCs w:val="32"/>
          <w:lang w:val="uk-UA"/>
        </w:rPr>
      </w:pPr>
      <w:r>
        <w:rPr>
          <w:b/>
          <w:sz w:val="32"/>
          <w:szCs w:val="32"/>
          <w:lang w:val="uk-UA"/>
        </w:rPr>
        <w:t>ФАКУЛЬТЕТ СОЦІОЛОГІЇ І ПРАВА</w:t>
      </w:r>
    </w:p>
    <w:p w:rsidR="001F0074" w:rsidRPr="00DA3F80" w:rsidRDefault="001F0074" w:rsidP="001F0074">
      <w:pPr>
        <w:spacing w:line="360" w:lineRule="auto"/>
        <w:ind w:firstLine="709"/>
        <w:jc w:val="center"/>
        <w:rPr>
          <w:sz w:val="28"/>
          <w:szCs w:val="28"/>
          <w:lang w:val="uk-UA"/>
        </w:rPr>
      </w:pPr>
    </w:p>
    <w:p w:rsidR="001F0074" w:rsidRPr="00DA3F80" w:rsidRDefault="001F0074" w:rsidP="001F0074">
      <w:pPr>
        <w:shd w:val="clear" w:color="auto" w:fill="FFFFFF"/>
        <w:spacing w:line="360" w:lineRule="auto"/>
        <w:ind w:firstLine="709"/>
        <w:jc w:val="center"/>
        <w:rPr>
          <w:b/>
          <w:bCs/>
          <w:spacing w:val="-6"/>
          <w:sz w:val="28"/>
          <w:szCs w:val="28"/>
          <w:u w:val="single"/>
          <w:lang w:val="uk-UA"/>
        </w:rPr>
      </w:pPr>
    </w:p>
    <w:p w:rsidR="001F0074" w:rsidRPr="00DA3F80" w:rsidRDefault="001F0074" w:rsidP="001F0074">
      <w:pPr>
        <w:shd w:val="clear" w:color="auto" w:fill="FFFFFF"/>
        <w:spacing w:line="360" w:lineRule="auto"/>
        <w:ind w:firstLine="709"/>
        <w:rPr>
          <w:b/>
          <w:bCs/>
          <w:spacing w:val="-6"/>
          <w:sz w:val="28"/>
          <w:szCs w:val="28"/>
          <w:u w:val="single"/>
          <w:lang w:val="uk-UA"/>
        </w:rPr>
      </w:pPr>
    </w:p>
    <w:p w:rsidR="001F0074" w:rsidRDefault="001F0074" w:rsidP="001F0074">
      <w:pPr>
        <w:shd w:val="clear" w:color="auto" w:fill="FFFFFF"/>
        <w:spacing w:line="360" w:lineRule="auto"/>
        <w:ind w:firstLine="709"/>
        <w:jc w:val="center"/>
        <w:rPr>
          <w:b/>
          <w:bCs/>
          <w:caps/>
          <w:spacing w:val="-6"/>
          <w:sz w:val="28"/>
          <w:szCs w:val="28"/>
          <w:lang w:val="uk-UA"/>
        </w:rPr>
      </w:pPr>
      <w:r w:rsidRPr="00DA3F80">
        <w:rPr>
          <w:b/>
          <w:bCs/>
          <w:caps/>
          <w:spacing w:val="-6"/>
          <w:sz w:val="28"/>
          <w:szCs w:val="28"/>
          <w:lang w:val="uk-UA"/>
        </w:rPr>
        <w:t xml:space="preserve">МЕТОДИЧНІ РЕКОМЕНДАЦІЇ </w:t>
      </w:r>
    </w:p>
    <w:p w:rsidR="001F0074" w:rsidRPr="00DA3F80" w:rsidRDefault="001F0074" w:rsidP="001F0074">
      <w:pPr>
        <w:shd w:val="clear" w:color="auto" w:fill="FFFFFF"/>
        <w:spacing w:line="360" w:lineRule="auto"/>
        <w:ind w:firstLine="709"/>
        <w:jc w:val="center"/>
        <w:rPr>
          <w:b/>
          <w:bCs/>
          <w:caps/>
          <w:spacing w:val="-6"/>
          <w:sz w:val="28"/>
          <w:szCs w:val="28"/>
          <w:lang w:val="uk-UA"/>
        </w:rPr>
      </w:pPr>
      <w:r w:rsidRPr="00DA3F80">
        <w:rPr>
          <w:b/>
          <w:bCs/>
          <w:caps/>
          <w:spacing w:val="-6"/>
          <w:sz w:val="28"/>
          <w:szCs w:val="28"/>
          <w:lang w:val="uk-UA"/>
        </w:rPr>
        <w:t xml:space="preserve">ДО НАПИСАННЯ та оформлення </w:t>
      </w:r>
    </w:p>
    <w:p w:rsidR="001F0074" w:rsidRPr="00DA3F80" w:rsidRDefault="001F0074" w:rsidP="001F0074">
      <w:pPr>
        <w:shd w:val="clear" w:color="auto" w:fill="FFFFFF"/>
        <w:spacing w:line="360" w:lineRule="auto"/>
        <w:ind w:firstLine="709"/>
        <w:jc w:val="center"/>
        <w:rPr>
          <w:b/>
          <w:bCs/>
          <w:caps/>
          <w:spacing w:val="-6"/>
          <w:sz w:val="28"/>
          <w:szCs w:val="28"/>
          <w:lang w:val="uk-UA"/>
        </w:rPr>
      </w:pPr>
      <w:r w:rsidRPr="00DA3F80">
        <w:rPr>
          <w:b/>
          <w:bCs/>
          <w:caps/>
          <w:spacing w:val="-6"/>
          <w:sz w:val="28"/>
          <w:szCs w:val="28"/>
          <w:lang w:val="uk-UA"/>
        </w:rPr>
        <w:t xml:space="preserve">курсовОЇ РОБОТИ З ДИСЦИПЛІНИ: </w:t>
      </w:r>
    </w:p>
    <w:p w:rsidR="001F0074" w:rsidRPr="001F0074" w:rsidRDefault="001F0074" w:rsidP="001F0074">
      <w:pPr>
        <w:shd w:val="clear" w:color="auto" w:fill="FFFFFF"/>
        <w:spacing w:line="360" w:lineRule="auto"/>
        <w:jc w:val="center"/>
        <w:rPr>
          <w:b/>
          <w:bCs/>
          <w:i/>
          <w:caps/>
          <w:spacing w:val="-6"/>
          <w:sz w:val="36"/>
          <w:szCs w:val="36"/>
          <w:lang w:val="uk-UA"/>
        </w:rPr>
      </w:pPr>
      <w:r>
        <w:rPr>
          <w:b/>
          <w:bCs/>
          <w:i/>
          <w:caps/>
          <w:spacing w:val="-6"/>
          <w:sz w:val="36"/>
          <w:szCs w:val="36"/>
          <w:lang w:val="uk-UA"/>
        </w:rPr>
        <w:t>«</w:t>
      </w:r>
      <w:r w:rsidRPr="001F0074">
        <w:rPr>
          <w:b/>
          <w:bCs/>
          <w:i/>
          <w:caps/>
          <w:spacing w:val="-6"/>
          <w:sz w:val="36"/>
          <w:szCs w:val="36"/>
          <w:lang w:val="uk-UA"/>
        </w:rPr>
        <w:t>ПРОБЛЕМИ АДМІНІСТРАТИВНОГО ПРАВА</w:t>
      </w:r>
    </w:p>
    <w:p w:rsidR="001F0074" w:rsidRDefault="001F0074" w:rsidP="001F0074">
      <w:pPr>
        <w:shd w:val="clear" w:color="auto" w:fill="FFFFFF"/>
        <w:spacing w:line="360" w:lineRule="auto"/>
        <w:ind w:firstLine="709"/>
        <w:jc w:val="center"/>
        <w:rPr>
          <w:b/>
          <w:bCs/>
          <w:i/>
          <w:caps/>
          <w:spacing w:val="-6"/>
          <w:sz w:val="36"/>
          <w:szCs w:val="36"/>
          <w:lang w:val="uk-UA"/>
        </w:rPr>
      </w:pPr>
      <w:r w:rsidRPr="001F0074">
        <w:rPr>
          <w:b/>
          <w:bCs/>
          <w:i/>
          <w:caps/>
          <w:spacing w:val="-6"/>
          <w:sz w:val="36"/>
          <w:szCs w:val="36"/>
          <w:lang w:val="uk-UA"/>
        </w:rPr>
        <w:t xml:space="preserve"> І ПРОЦЕСУ</w:t>
      </w:r>
      <w:r>
        <w:rPr>
          <w:b/>
          <w:bCs/>
          <w:i/>
          <w:caps/>
          <w:spacing w:val="-6"/>
          <w:sz w:val="36"/>
          <w:szCs w:val="36"/>
          <w:lang w:val="uk-UA"/>
        </w:rPr>
        <w:t>»</w:t>
      </w:r>
    </w:p>
    <w:p w:rsidR="001F0074" w:rsidRPr="00625883" w:rsidRDefault="001F0074" w:rsidP="001F0074">
      <w:pPr>
        <w:shd w:val="clear" w:color="auto" w:fill="FFFFFF"/>
        <w:spacing w:line="360" w:lineRule="auto"/>
        <w:ind w:firstLine="709"/>
        <w:jc w:val="center"/>
        <w:rPr>
          <w:b/>
          <w:bCs/>
          <w:i/>
          <w:caps/>
          <w:spacing w:val="-6"/>
          <w:sz w:val="36"/>
          <w:szCs w:val="36"/>
          <w:lang w:val="uk-UA"/>
        </w:rPr>
      </w:pPr>
      <w:r w:rsidRPr="00DA3F80">
        <w:rPr>
          <w:b/>
          <w:bCs/>
          <w:caps/>
          <w:spacing w:val="-6"/>
          <w:sz w:val="28"/>
          <w:szCs w:val="28"/>
          <w:lang w:val="uk-UA"/>
        </w:rPr>
        <w:t>(</w:t>
      </w:r>
      <w:r w:rsidRPr="00DA3F80">
        <w:rPr>
          <w:b/>
          <w:bCs/>
          <w:spacing w:val="-6"/>
          <w:sz w:val="28"/>
          <w:szCs w:val="28"/>
          <w:lang w:val="uk-UA"/>
        </w:rPr>
        <w:t>для студентів п’ятого курсу ОКР «Магістр»</w:t>
      </w:r>
      <w:r>
        <w:rPr>
          <w:b/>
          <w:bCs/>
          <w:spacing w:val="-6"/>
          <w:sz w:val="28"/>
          <w:szCs w:val="28"/>
          <w:lang w:val="uk-UA"/>
        </w:rPr>
        <w:t xml:space="preserve"> 081 «ПРАВО»</w:t>
      </w:r>
      <w:r w:rsidR="00625883" w:rsidRPr="00625883">
        <w:rPr>
          <w:b/>
          <w:bCs/>
          <w:spacing w:val="-6"/>
          <w:sz w:val="28"/>
          <w:szCs w:val="28"/>
        </w:rPr>
        <w:t>)</w:t>
      </w:r>
    </w:p>
    <w:p w:rsidR="001F0074" w:rsidRDefault="001F0074" w:rsidP="001F0074">
      <w:pPr>
        <w:shd w:val="clear" w:color="auto" w:fill="FFFFFF"/>
        <w:spacing w:line="360" w:lineRule="auto"/>
        <w:ind w:firstLine="709"/>
        <w:jc w:val="center"/>
        <w:rPr>
          <w:b/>
          <w:bCs/>
          <w:i/>
          <w:caps/>
          <w:spacing w:val="-6"/>
          <w:sz w:val="36"/>
          <w:szCs w:val="36"/>
          <w:lang w:val="uk-UA"/>
        </w:rPr>
      </w:pPr>
    </w:p>
    <w:p w:rsidR="001F0074" w:rsidRPr="00871F7C" w:rsidRDefault="001F0074" w:rsidP="001F0074">
      <w:pPr>
        <w:shd w:val="clear" w:color="auto" w:fill="FFFFFF"/>
        <w:spacing w:line="360" w:lineRule="auto"/>
        <w:ind w:firstLine="709"/>
        <w:jc w:val="center"/>
        <w:rPr>
          <w:b/>
          <w:bCs/>
          <w:caps/>
          <w:spacing w:val="-6"/>
          <w:sz w:val="36"/>
          <w:szCs w:val="36"/>
          <w:lang w:val="uk-UA"/>
        </w:rPr>
      </w:pPr>
    </w:p>
    <w:p w:rsidR="001F0074" w:rsidRPr="00DA3F80" w:rsidRDefault="001F0074" w:rsidP="001F0074">
      <w:pPr>
        <w:shd w:val="clear" w:color="auto" w:fill="FFFFFF"/>
        <w:spacing w:line="360" w:lineRule="auto"/>
        <w:ind w:firstLine="709"/>
        <w:jc w:val="center"/>
        <w:rPr>
          <w:b/>
          <w:bCs/>
          <w:caps/>
          <w:spacing w:val="-6"/>
          <w:sz w:val="28"/>
          <w:szCs w:val="28"/>
          <w:lang w:val="uk-UA"/>
        </w:rPr>
      </w:pPr>
    </w:p>
    <w:p w:rsidR="001F0074" w:rsidRPr="00871F7C" w:rsidRDefault="001F0074" w:rsidP="001F0074">
      <w:pPr>
        <w:shd w:val="clear" w:color="auto" w:fill="FFFFFF"/>
        <w:spacing w:line="360" w:lineRule="auto"/>
        <w:ind w:firstLine="709"/>
        <w:jc w:val="center"/>
        <w:rPr>
          <w:bCs/>
          <w:i/>
          <w:spacing w:val="-6"/>
          <w:lang w:val="uk-UA"/>
        </w:rPr>
      </w:pPr>
      <w:r w:rsidRPr="00871F7C">
        <w:rPr>
          <w:bCs/>
          <w:i/>
          <w:spacing w:val="-6"/>
          <w:lang w:val="uk-UA"/>
        </w:rPr>
        <w:t>Рекомендовано Вченою радою</w:t>
      </w:r>
    </w:p>
    <w:p w:rsidR="001F0074" w:rsidRPr="00871F7C" w:rsidRDefault="001F0074" w:rsidP="001F0074">
      <w:pPr>
        <w:shd w:val="clear" w:color="auto" w:fill="FFFFFF"/>
        <w:spacing w:line="360" w:lineRule="auto"/>
        <w:ind w:firstLine="709"/>
        <w:jc w:val="center"/>
        <w:rPr>
          <w:bCs/>
          <w:i/>
          <w:spacing w:val="-6"/>
          <w:lang w:val="uk-UA"/>
        </w:rPr>
      </w:pPr>
      <w:r>
        <w:rPr>
          <w:bCs/>
          <w:i/>
          <w:spacing w:val="-6"/>
          <w:lang w:val="uk-UA"/>
        </w:rPr>
        <w:t>факультету соціології і права</w:t>
      </w:r>
      <w:r w:rsidRPr="00871F7C">
        <w:rPr>
          <w:bCs/>
          <w:i/>
          <w:spacing w:val="-6"/>
          <w:lang w:val="uk-UA"/>
        </w:rPr>
        <w:t xml:space="preserve"> НТУУ «КПІ»</w:t>
      </w:r>
    </w:p>
    <w:p w:rsidR="001F0074" w:rsidRPr="00DA3F80" w:rsidRDefault="001F0074" w:rsidP="001F0074">
      <w:pPr>
        <w:shd w:val="clear" w:color="auto" w:fill="FFFFFF"/>
        <w:spacing w:line="360" w:lineRule="auto"/>
        <w:ind w:firstLine="709"/>
        <w:jc w:val="center"/>
        <w:rPr>
          <w:b/>
          <w:bCs/>
          <w:spacing w:val="-6"/>
          <w:sz w:val="28"/>
          <w:szCs w:val="28"/>
          <w:u w:val="single"/>
          <w:lang w:val="uk-UA"/>
        </w:rPr>
      </w:pPr>
    </w:p>
    <w:p w:rsidR="001F0074" w:rsidRPr="00DA3F80" w:rsidRDefault="001F0074" w:rsidP="001F0074">
      <w:pPr>
        <w:shd w:val="clear" w:color="auto" w:fill="FFFFFF"/>
        <w:spacing w:line="360" w:lineRule="auto"/>
        <w:rPr>
          <w:b/>
          <w:bCs/>
          <w:spacing w:val="-6"/>
          <w:sz w:val="28"/>
          <w:szCs w:val="28"/>
          <w:u w:val="single"/>
          <w:lang w:val="uk-UA"/>
        </w:rPr>
      </w:pPr>
    </w:p>
    <w:p w:rsidR="001F0074" w:rsidRPr="00DA3F80" w:rsidRDefault="001F0074" w:rsidP="001F0074">
      <w:pPr>
        <w:shd w:val="clear" w:color="auto" w:fill="FFFFFF"/>
        <w:spacing w:line="360" w:lineRule="auto"/>
        <w:ind w:firstLine="709"/>
        <w:jc w:val="center"/>
        <w:rPr>
          <w:b/>
          <w:bCs/>
          <w:spacing w:val="-6"/>
          <w:sz w:val="28"/>
          <w:szCs w:val="28"/>
          <w:u w:val="single"/>
          <w:lang w:val="uk-UA"/>
        </w:rPr>
      </w:pPr>
    </w:p>
    <w:p w:rsidR="001F0074" w:rsidRPr="00DA3F80" w:rsidRDefault="001F0074" w:rsidP="001F0074">
      <w:pPr>
        <w:shd w:val="clear" w:color="auto" w:fill="FFFFFF"/>
        <w:spacing w:line="360" w:lineRule="auto"/>
        <w:ind w:firstLine="709"/>
        <w:jc w:val="center"/>
        <w:rPr>
          <w:b/>
          <w:bCs/>
          <w:spacing w:val="-6"/>
          <w:sz w:val="28"/>
          <w:szCs w:val="28"/>
          <w:u w:val="single"/>
          <w:lang w:val="uk-UA"/>
        </w:rPr>
      </w:pPr>
    </w:p>
    <w:p w:rsidR="001F0074" w:rsidRPr="00871F7C" w:rsidRDefault="001F0074" w:rsidP="001F0074">
      <w:pPr>
        <w:shd w:val="clear" w:color="auto" w:fill="FFFFFF"/>
        <w:spacing w:line="360" w:lineRule="auto"/>
        <w:jc w:val="center"/>
        <w:rPr>
          <w:b/>
          <w:bCs/>
          <w:spacing w:val="-6"/>
          <w:sz w:val="28"/>
          <w:szCs w:val="28"/>
          <w:lang w:val="uk-UA"/>
        </w:rPr>
      </w:pPr>
      <w:r w:rsidRPr="00641E7D">
        <w:rPr>
          <w:b/>
          <w:bCs/>
          <w:spacing w:val="-6"/>
          <w:sz w:val="28"/>
          <w:szCs w:val="28"/>
          <w:lang w:val="uk-UA"/>
        </w:rPr>
        <w:t xml:space="preserve">Київ </w:t>
      </w:r>
      <w:r w:rsidRPr="00641E7D">
        <w:rPr>
          <w:b/>
          <w:bCs/>
          <w:spacing w:val="-6"/>
          <w:sz w:val="28"/>
          <w:szCs w:val="28"/>
          <w:lang w:val="uk-UA"/>
        </w:rPr>
        <w:sym w:font="Symbol" w:char="F02D"/>
      </w:r>
      <w:r>
        <w:rPr>
          <w:b/>
          <w:bCs/>
          <w:spacing w:val="-6"/>
          <w:sz w:val="28"/>
          <w:szCs w:val="28"/>
          <w:lang w:val="uk-UA"/>
        </w:rPr>
        <w:t xml:space="preserve"> 2021</w:t>
      </w:r>
    </w:p>
    <w:p w:rsidR="009B7DAC" w:rsidRDefault="009B7DAC" w:rsidP="009B7DAC">
      <w:pPr>
        <w:spacing w:line="360" w:lineRule="auto"/>
        <w:jc w:val="both"/>
        <w:rPr>
          <w:szCs w:val="28"/>
          <w:lang w:val="uk-UA"/>
        </w:rPr>
      </w:pPr>
    </w:p>
    <w:p w:rsidR="00872047" w:rsidRDefault="00872047" w:rsidP="009B7DAC">
      <w:pPr>
        <w:spacing w:line="360" w:lineRule="auto"/>
        <w:jc w:val="both"/>
        <w:rPr>
          <w:szCs w:val="28"/>
          <w:lang w:val="uk-UA"/>
        </w:rPr>
      </w:pPr>
    </w:p>
    <w:p w:rsidR="00872047" w:rsidRDefault="00872047" w:rsidP="009B7DAC">
      <w:pPr>
        <w:spacing w:line="360" w:lineRule="auto"/>
        <w:jc w:val="both"/>
        <w:rPr>
          <w:szCs w:val="28"/>
          <w:lang w:val="uk-UA"/>
        </w:rPr>
      </w:pPr>
    </w:p>
    <w:p w:rsidR="00872047" w:rsidRPr="002E1D1B" w:rsidRDefault="00872047" w:rsidP="00872047">
      <w:pPr>
        <w:shd w:val="clear" w:color="auto" w:fill="FFFFFF"/>
        <w:spacing w:line="360" w:lineRule="auto"/>
        <w:ind w:firstLine="709"/>
        <w:jc w:val="both"/>
        <w:rPr>
          <w:bCs/>
          <w:spacing w:val="-6"/>
          <w:lang w:val="uk-UA"/>
        </w:rPr>
      </w:pPr>
      <w:r w:rsidRPr="002E1D1B">
        <w:rPr>
          <w:lang w:val="uk-UA"/>
        </w:rPr>
        <w:lastRenderedPageBreak/>
        <w:t xml:space="preserve">Підготовлено  </w:t>
      </w:r>
      <w:r>
        <w:rPr>
          <w:lang w:val="uk-UA"/>
        </w:rPr>
        <w:t>кандидатом юридичних  наук, доцентом  кафедри господарського та адміністративного права Кисіль Л.Є.</w:t>
      </w:r>
      <w:r w:rsidRPr="002E1D1B">
        <w:rPr>
          <w:lang w:val="uk-UA"/>
        </w:rPr>
        <w:t xml:space="preserve"> </w:t>
      </w:r>
    </w:p>
    <w:p w:rsidR="00872047" w:rsidRPr="002E1D1B" w:rsidRDefault="00872047" w:rsidP="00872047">
      <w:pPr>
        <w:spacing w:line="360" w:lineRule="auto"/>
        <w:ind w:firstLine="709"/>
        <w:rPr>
          <w:i/>
          <w:lang w:val="uk-UA"/>
        </w:rPr>
      </w:pPr>
    </w:p>
    <w:p w:rsidR="00872047" w:rsidRPr="00A2304D" w:rsidRDefault="00872047" w:rsidP="00872047">
      <w:pPr>
        <w:rPr>
          <w:lang w:val="uk-UA"/>
        </w:rPr>
      </w:pPr>
    </w:p>
    <w:p w:rsidR="00872047" w:rsidRPr="002E1D1B" w:rsidRDefault="00872047" w:rsidP="00872047">
      <w:pPr>
        <w:spacing w:line="360" w:lineRule="auto"/>
        <w:ind w:firstLine="709"/>
        <w:rPr>
          <w:lang w:val="uk-UA"/>
        </w:rPr>
      </w:pPr>
    </w:p>
    <w:p w:rsidR="00872047" w:rsidRPr="002E1D1B" w:rsidRDefault="00872047" w:rsidP="00872047">
      <w:pPr>
        <w:spacing w:line="360" w:lineRule="auto"/>
        <w:ind w:firstLine="709"/>
        <w:rPr>
          <w:b/>
          <w:lang w:val="uk-UA"/>
        </w:rPr>
      </w:pPr>
      <w:r>
        <w:rPr>
          <w:b/>
          <w:lang w:val="uk-UA"/>
        </w:rPr>
        <w:t>Рецензент</w:t>
      </w:r>
      <w:r w:rsidRPr="002E1D1B">
        <w:rPr>
          <w:b/>
          <w:lang w:val="uk-UA"/>
        </w:rPr>
        <w:t>:</w:t>
      </w:r>
    </w:p>
    <w:p w:rsidR="00872047" w:rsidRDefault="00872047" w:rsidP="00872047">
      <w:pPr>
        <w:spacing w:line="360" w:lineRule="auto"/>
        <w:ind w:firstLine="709"/>
        <w:rPr>
          <w:lang w:val="uk-UA"/>
        </w:rPr>
      </w:pPr>
      <w:r w:rsidRPr="002E1D1B">
        <w:rPr>
          <w:b/>
          <w:lang w:val="uk-UA"/>
        </w:rPr>
        <w:t xml:space="preserve"> </w:t>
      </w:r>
    </w:p>
    <w:p w:rsidR="00872047" w:rsidRDefault="00872047" w:rsidP="00872047">
      <w:pPr>
        <w:spacing w:line="360" w:lineRule="auto"/>
        <w:ind w:firstLine="709"/>
        <w:rPr>
          <w:b/>
          <w:lang w:val="uk-UA"/>
        </w:rPr>
      </w:pPr>
      <w:r w:rsidRPr="00754CF3">
        <w:rPr>
          <w:b/>
          <w:lang w:val="uk-UA"/>
        </w:rPr>
        <w:t>Відповідальний редактор:</w:t>
      </w:r>
    </w:p>
    <w:p w:rsidR="00872047" w:rsidRPr="00754CF3" w:rsidRDefault="00872047" w:rsidP="00872047">
      <w:pPr>
        <w:spacing w:line="360" w:lineRule="auto"/>
        <w:ind w:firstLine="709"/>
        <w:rPr>
          <w:lang w:val="uk-UA"/>
        </w:rPr>
      </w:pPr>
    </w:p>
    <w:p w:rsidR="00872047" w:rsidRPr="002E1D1B" w:rsidRDefault="00872047" w:rsidP="00872047">
      <w:pPr>
        <w:spacing w:line="360" w:lineRule="auto"/>
        <w:ind w:firstLine="709"/>
        <w:rPr>
          <w:b/>
          <w:lang w:val="uk-UA"/>
        </w:rPr>
      </w:pPr>
    </w:p>
    <w:p w:rsidR="00872047" w:rsidRPr="002E1D1B" w:rsidRDefault="00872047" w:rsidP="00872047">
      <w:pPr>
        <w:spacing w:line="360" w:lineRule="auto"/>
        <w:rPr>
          <w:lang w:val="uk-UA"/>
        </w:rPr>
      </w:pPr>
    </w:p>
    <w:p w:rsidR="00872047" w:rsidRPr="002E1D1B" w:rsidRDefault="00872047" w:rsidP="00872047">
      <w:pPr>
        <w:spacing w:line="360" w:lineRule="auto"/>
        <w:ind w:firstLine="709"/>
        <w:rPr>
          <w:lang w:val="uk-UA"/>
        </w:rPr>
      </w:pPr>
      <w:r w:rsidRPr="002E1D1B">
        <w:rPr>
          <w:lang w:val="uk-UA"/>
        </w:rPr>
        <w:t xml:space="preserve">Друкується  за  рішенням  Вченої  </w:t>
      </w:r>
      <w:r>
        <w:rPr>
          <w:lang w:val="uk-UA"/>
        </w:rPr>
        <w:t xml:space="preserve">ради  Національного Технічного </w:t>
      </w:r>
      <w:r w:rsidRPr="002E1D1B">
        <w:rPr>
          <w:lang w:val="uk-UA"/>
        </w:rPr>
        <w:t>Університету України</w:t>
      </w:r>
      <w:r>
        <w:rPr>
          <w:lang w:val="uk-UA"/>
        </w:rPr>
        <w:t xml:space="preserve"> </w:t>
      </w:r>
      <w:r w:rsidRPr="002E1D1B">
        <w:rPr>
          <w:lang w:val="uk-UA"/>
        </w:rPr>
        <w:t xml:space="preserve"> «КПІ»  від  </w:t>
      </w:r>
      <w:r>
        <w:rPr>
          <w:lang w:val="uk-UA"/>
        </w:rPr>
        <w:t>___   20</w:t>
      </w:r>
      <w:r w:rsidR="003639F8">
        <w:rPr>
          <w:lang w:val="uk-UA"/>
        </w:rPr>
        <w:t>2</w:t>
      </w:r>
      <w:r>
        <w:rPr>
          <w:lang w:val="uk-UA"/>
        </w:rPr>
        <w:t>1</w:t>
      </w:r>
      <w:r w:rsidRPr="002E1D1B">
        <w:rPr>
          <w:lang w:val="uk-UA"/>
        </w:rPr>
        <w:t xml:space="preserve"> року, </w:t>
      </w:r>
      <w:r>
        <w:rPr>
          <w:lang w:val="uk-UA"/>
        </w:rPr>
        <w:t xml:space="preserve"> </w:t>
      </w:r>
      <w:r w:rsidRPr="002E1D1B">
        <w:rPr>
          <w:lang w:val="uk-UA"/>
        </w:rPr>
        <w:t xml:space="preserve">протокол  № </w:t>
      </w:r>
      <w:r>
        <w:rPr>
          <w:lang w:val="uk-UA"/>
        </w:rPr>
        <w:t>_</w:t>
      </w:r>
      <w:r w:rsidRPr="002E1D1B">
        <w:rPr>
          <w:lang w:val="uk-UA"/>
        </w:rPr>
        <w:t xml:space="preserve"> .</w:t>
      </w:r>
    </w:p>
    <w:p w:rsidR="00872047" w:rsidRDefault="00872047" w:rsidP="00872047">
      <w:pPr>
        <w:spacing w:line="360" w:lineRule="auto"/>
        <w:rPr>
          <w:lang w:val="uk-UA"/>
        </w:rPr>
      </w:pPr>
    </w:p>
    <w:p w:rsidR="00872047" w:rsidRPr="002E1D1B" w:rsidRDefault="00872047" w:rsidP="00872047">
      <w:pPr>
        <w:spacing w:line="360" w:lineRule="auto"/>
        <w:rPr>
          <w:lang w:val="uk-UA"/>
        </w:rPr>
      </w:pPr>
    </w:p>
    <w:p w:rsidR="00872047" w:rsidRPr="002E1D1B" w:rsidRDefault="00872047" w:rsidP="00872047">
      <w:pPr>
        <w:spacing w:line="360" w:lineRule="auto"/>
        <w:ind w:firstLine="709"/>
        <w:rPr>
          <w:b/>
          <w:lang w:val="uk-UA"/>
        </w:rPr>
      </w:pPr>
    </w:p>
    <w:p w:rsidR="00872047" w:rsidRDefault="00872047" w:rsidP="00872047">
      <w:pPr>
        <w:shd w:val="clear" w:color="auto" w:fill="FFFFFF"/>
        <w:spacing w:line="360" w:lineRule="auto"/>
        <w:ind w:firstLine="709"/>
        <w:jc w:val="both"/>
        <w:rPr>
          <w:lang w:val="uk-UA"/>
        </w:rPr>
      </w:pPr>
      <w:r>
        <w:rPr>
          <w:lang w:val="uk-UA"/>
        </w:rPr>
        <w:t xml:space="preserve">Проблеми адміністративного права і процесу: метод. рек. до напис. та оформл. курс. роботи для студ. 5-го курсу </w:t>
      </w:r>
      <w:r w:rsidRPr="002E1D1B">
        <w:rPr>
          <w:lang w:val="uk-UA"/>
        </w:rPr>
        <w:t>ОКР «Магістр»</w:t>
      </w:r>
      <w:r>
        <w:rPr>
          <w:lang w:val="uk-UA"/>
        </w:rPr>
        <w:t xml:space="preserve"> напряму підготов. 081 «Право» / уклад. Л.Є.Кисіль.</w:t>
      </w:r>
      <w:r w:rsidRPr="002E1D1B">
        <w:rPr>
          <w:bCs/>
          <w:spacing w:val="-6"/>
          <w:lang w:val="uk-UA"/>
        </w:rPr>
        <w:t xml:space="preserve"> </w:t>
      </w:r>
      <w:r w:rsidRPr="002E1D1B">
        <w:rPr>
          <w:lang w:val="uk-UA"/>
        </w:rPr>
        <w:t xml:space="preserve"> </w:t>
      </w:r>
      <w:r w:rsidRPr="002E1D1B">
        <w:rPr>
          <w:lang w:val="uk-UA"/>
        </w:rPr>
        <w:sym w:font="Symbol" w:char="F02D"/>
      </w:r>
      <w:r>
        <w:rPr>
          <w:lang w:val="uk-UA"/>
        </w:rPr>
        <w:t xml:space="preserve">  К.: НТУУ «КПІ», 2021</w:t>
      </w:r>
      <w:r w:rsidRPr="00C93989">
        <w:rPr>
          <w:lang w:val="uk-UA"/>
        </w:rPr>
        <w:t xml:space="preserve">.  </w:t>
      </w:r>
      <w:r w:rsidR="00C93989">
        <w:rPr>
          <w:lang w:val="uk-UA"/>
        </w:rPr>
        <w:t>-41с.</w:t>
      </w:r>
    </w:p>
    <w:p w:rsidR="00872047" w:rsidRDefault="00872047" w:rsidP="00872047">
      <w:pPr>
        <w:shd w:val="clear" w:color="auto" w:fill="FFFFFF"/>
        <w:spacing w:line="360" w:lineRule="auto"/>
        <w:rPr>
          <w:lang w:val="uk-UA"/>
        </w:rPr>
      </w:pPr>
    </w:p>
    <w:p w:rsidR="00872047" w:rsidRPr="002E1D1B" w:rsidRDefault="00872047" w:rsidP="00872047">
      <w:pPr>
        <w:spacing w:line="360" w:lineRule="auto"/>
        <w:ind w:firstLine="708"/>
        <w:jc w:val="both"/>
        <w:rPr>
          <w:lang w:val="uk-UA"/>
        </w:rPr>
      </w:pPr>
      <w:r w:rsidRPr="002E1D1B">
        <w:rPr>
          <w:lang w:val="uk-UA"/>
        </w:rPr>
        <w:t>Представлені методичні  рекомендації  укладені з метою комплексного висвітлення  процедури  вибору та затвердження теми дослідження, правильного визначення етапів написання курсової роботи, підбору та вивчення теоретичного матеріалу, адекватного відображення власних результатів дослідження, а також  дотримання студентами основних вимог до  структури  та  оформлення  курсових робіт  і їх захисту.</w:t>
      </w:r>
    </w:p>
    <w:p w:rsidR="00872047" w:rsidRPr="00DA3F80" w:rsidRDefault="00872047" w:rsidP="00872047">
      <w:pPr>
        <w:spacing w:line="360" w:lineRule="auto"/>
        <w:ind w:firstLine="709"/>
        <w:jc w:val="both"/>
        <w:rPr>
          <w:sz w:val="28"/>
          <w:szCs w:val="28"/>
          <w:lang w:val="uk-UA"/>
        </w:rPr>
      </w:pPr>
    </w:p>
    <w:p w:rsidR="00872047" w:rsidRDefault="00872047" w:rsidP="009B7DAC">
      <w:pPr>
        <w:spacing w:line="360" w:lineRule="auto"/>
        <w:jc w:val="both"/>
        <w:rPr>
          <w:szCs w:val="28"/>
          <w:lang w:val="uk-UA"/>
        </w:rPr>
      </w:pPr>
    </w:p>
    <w:p w:rsidR="003639F8" w:rsidRDefault="003639F8" w:rsidP="009B7DAC">
      <w:pPr>
        <w:spacing w:line="360" w:lineRule="auto"/>
        <w:jc w:val="both"/>
        <w:rPr>
          <w:szCs w:val="28"/>
          <w:lang w:val="uk-UA"/>
        </w:rPr>
      </w:pPr>
    </w:p>
    <w:p w:rsidR="003639F8" w:rsidRDefault="003639F8" w:rsidP="009B7DAC">
      <w:pPr>
        <w:spacing w:line="360" w:lineRule="auto"/>
        <w:jc w:val="both"/>
        <w:rPr>
          <w:szCs w:val="28"/>
          <w:lang w:val="uk-UA"/>
        </w:rPr>
      </w:pPr>
    </w:p>
    <w:p w:rsidR="003639F8" w:rsidRDefault="003639F8" w:rsidP="003639F8">
      <w:pPr>
        <w:pStyle w:val="11"/>
        <w:tabs>
          <w:tab w:val="right" w:leader="dot" w:pos="9345"/>
        </w:tabs>
        <w:rPr>
          <w:rFonts w:ascii="Times New Roman" w:eastAsia="Times New Roman" w:hAnsi="Times New Roman"/>
          <w:sz w:val="24"/>
          <w:szCs w:val="28"/>
          <w:lang w:val="uk-UA" w:eastAsia="ru-RU"/>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Default="003639F8" w:rsidP="003639F8">
      <w:pPr>
        <w:rPr>
          <w:lang w:val="uk-UA"/>
        </w:rPr>
      </w:pPr>
    </w:p>
    <w:p w:rsidR="003639F8" w:rsidRPr="00A2304D" w:rsidRDefault="003639F8" w:rsidP="003639F8">
      <w:pPr>
        <w:spacing w:line="360" w:lineRule="auto"/>
        <w:jc w:val="center"/>
        <w:rPr>
          <w:b/>
          <w:sz w:val="28"/>
          <w:szCs w:val="28"/>
          <w:lang w:val="uk-UA"/>
        </w:rPr>
      </w:pPr>
      <w:r w:rsidRPr="00A2304D">
        <w:rPr>
          <w:b/>
          <w:sz w:val="28"/>
          <w:szCs w:val="28"/>
          <w:lang w:val="uk-UA"/>
        </w:rPr>
        <w:t>ЗМІСТ</w:t>
      </w:r>
    </w:p>
    <w:p w:rsidR="003639F8" w:rsidRPr="005D2EAF" w:rsidRDefault="003639F8" w:rsidP="003639F8">
      <w:pPr>
        <w:pStyle w:val="11"/>
        <w:tabs>
          <w:tab w:val="right" w:leader="dot" w:pos="9345"/>
        </w:tabs>
        <w:rPr>
          <w:rFonts w:ascii="Times New Roman" w:hAnsi="Times New Roman"/>
          <w:noProof/>
          <w:sz w:val="32"/>
          <w:szCs w:val="28"/>
          <w:lang w:val="uk-UA"/>
        </w:rPr>
      </w:pPr>
      <w:r w:rsidRPr="00A2304D">
        <w:rPr>
          <w:rFonts w:ascii="Times New Roman" w:hAnsi="Times New Roman"/>
          <w:sz w:val="28"/>
          <w:szCs w:val="28"/>
        </w:rPr>
        <w:fldChar w:fldCharType="begin"/>
      </w:r>
      <w:r w:rsidRPr="00A2304D">
        <w:rPr>
          <w:rFonts w:ascii="Times New Roman" w:hAnsi="Times New Roman"/>
          <w:sz w:val="28"/>
          <w:szCs w:val="28"/>
        </w:rPr>
        <w:instrText xml:space="preserve"> TOC \o "1-3" \h \z \u </w:instrText>
      </w:r>
      <w:r w:rsidRPr="00A2304D">
        <w:rPr>
          <w:rFonts w:ascii="Times New Roman" w:hAnsi="Times New Roman"/>
          <w:sz w:val="28"/>
          <w:szCs w:val="28"/>
        </w:rPr>
        <w:fldChar w:fldCharType="separate"/>
      </w:r>
      <w:hyperlink w:anchor="_Toc385174070" w:history="1">
        <w:r w:rsidRPr="005D2EAF">
          <w:rPr>
            <w:rStyle w:val="a8"/>
            <w:rFonts w:ascii="Times New Roman" w:hAnsi="Times New Roman"/>
            <w:noProof/>
            <w:sz w:val="32"/>
          </w:rPr>
          <w:t>Зміст</w:t>
        </w:r>
        <w:r w:rsidRPr="005D2EAF">
          <w:rPr>
            <w:rFonts w:ascii="Times New Roman" w:hAnsi="Times New Roman"/>
            <w:noProof/>
            <w:webHidden/>
            <w:sz w:val="32"/>
            <w:szCs w:val="28"/>
          </w:rPr>
          <w:tab/>
        </w:r>
        <w:r w:rsidRPr="005D2EAF">
          <w:rPr>
            <w:rFonts w:ascii="Times New Roman" w:hAnsi="Times New Roman"/>
            <w:noProof/>
            <w:webHidden/>
            <w:sz w:val="32"/>
            <w:szCs w:val="28"/>
            <w:lang w:val="uk-UA"/>
          </w:rPr>
          <w:t>3</w:t>
        </w:r>
      </w:hyperlink>
    </w:p>
    <w:p w:rsidR="003639F8" w:rsidRPr="005D2EAF" w:rsidRDefault="00625883" w:rsidP="003639F8">
      <w:pPr>
        <w:pStyle w:val="11"/>
        <w:tabs>
          <w:tab w:val="right" w:leader="dot" w:pos="9345"/>
        </w:tabs>
        <w:rPr>
          <w:rFonts w:ascii="Times New Roman" w:hAnsi="Times New Roman"/>
          <w:noProof/>
          <w:sz w:val="32"/>
          <w:szCs w:val="28"/>
        </w:rPr>
      </w:pPr>
      <w:hyperlink w:anchor="_Toc385174071" w:history="1">
        <w:r w:rsidR="003639F8" w:rsidRPr="005D2EAF">
          <w:rPr>
            <w:rStyle w:val="a8"/>
            <w:rFonts w:ascii="Times New Roman" w:hAnsi="Times New Roman"/>
            <w:noProof/>
            <w:sz w:val="32"/>
            <w:lang w:val="uk-UA"/>
          </w:rPr>
          <w:t>Вступ</w:t>
        </w:r>
        <w:r w:rsidR="003639F8" w:rsidRPr="005D2EAF">
          <w:rPr>
            <w:rFonts w:ascii="Times New Roman" w:hAnsi="Times New Roman"/>
            <w:noProof/>
            <w:webHidden/>
            <w:sz w:val="32"/>
            <w:szCs w:val="28"/>
          </w:rPr>
          <w:tab/>
        </w:r>
        <w:r w:rsidR="003639F8" w:rsidRPr="005D2EAF">
          <w:rPr>
            <w:rFonts w:ascii="Times New Roman" w:hAnsi="Times New Roman"/>
            <w:noProof/>
            <w:webHidden/>
            <w:sz w:val="32"/>
            <w:szCs w:val="28"/>
            <w:lang w:val="uk-UA"/>
          </w:rPr>
          <w:t>4</w:t>
        </w:r>
      </w:hyperlink>
    </w:p>
    <w:p w:rsidR="003639F8" w:rsidRPr="005D2EAF" w:rsidRDefault="00625883" w:rsidP="003639F8">
      <w:pPr>
        <w:pStyle w:val="2"/>
        <w:tabs>
          <w:tab w:val="left" w:pos="660"/>
          <w:tab w:val="right" w:leader="dot" w:pos="9345"/>
        </w:tabs>
        <w:rPr>
          <w:rFonts w:ascii="Times New Roman" w:hAnsi="Times New Roman"/>
          <w:noProof/>
          <w:sz w:val="32"/>
          <w:szCs w:val="28"/>
        </w:rPr>
      </w:pPr>
      <w:hyperlink w:anchor="_Toc385174072" w:history="1">
        <w:r w:rsidR="003639F8" w:rsidRPr="005D2EAF">
          <w:rPr>
            <w:rStyle w:val="a8"/>
            <w:rFonts w:ascii="Times New Roman" w:eastAsiaTheme="majorEastAsia" w:hAnsi="Times New Roman"/>
            <w:noProof/>
            <w:sz w:val="32"/>
            <w:lang w:val="uk-UA"/>
          </w:rPr>
          <w:t>1.</w:t>
        </w:r>
        <w:r w:rsidR="003639F8" w:rsidRPr="005D2EAF">
          <w:rPr>
            <w:rFonts w:ascii="Times New Roman" w:hAnsi="Times New Roman"/>
            <w:noProof/>
            <w:sz w:val="32"/>
            <w:szCs w:val="28"/>
          </w:rPr>
          <w:tab/>
        </w:r>
        <w:r w:rsidR="003639F8" w:rsidRPr="005D2EAF">
          <w:rPr>
            <w:rStyle w:val="a8"/>
            <w:rFonts w:ascii="Times New Roman" w:eastAsiaTheme="majorEastAsia" w:hAnsi="Times New Roman"/>
            <w:noProof/>
            <w:sz w:val="32"/>
            <w:lang w:val="uk-UA"/>
          </w:rPr>
          <w:t>Мета і завдання курсової  роботи</w:t>
        </w:r>
        <w:r w:rsidR="003639F8" w:rsidRPr="005D2EAF">
          <w:rPr>
            <w:rFonts w:ascii="Times New Roman" w:hAnsi="Times New Roman"/>
            <w:noProof/>
            <w:webHidden/>
            <w:sz w:val="32"/>
            <w:szCs w:val="28"/>
          </w:rPr>
          <w:tab/>
        </w:r>
        <w:r w:rsidR="003639F8" w:rsidRPr="005D2EAF">
          <w:rPr>
            <w:rFonts w:ascii="Times New Roman" w:hAnsi="Times New Roman"/>
            <w:noProof/>
            <w:webHidden/>
            <w:sz w:val="32"/>
            <w:szCs w:val="28"/>
            <w:lang w:val="uk-UA"/>
          </w:rPr>
          <w:t>5</w:t>
        </w:r>
      </w:hyperlink>
    </w:p>
    <w:p w:rsidR="003639F8" w:rsidRPr="005D2EAF" w:rsidRDefault="00625883" w:rsidP="003639F8">
      <w:pPr>
        <w:pStyle w:val="2"/>
        <w:tabs>
          <w:tab w:val="left" w:pos="660"/>
          <w:tab w:val="right" w:leader="dot" w:pos="9345"/>
        </w:tabs>
        <w:rPr>
          <w:rFonts w:ascii="Times New Roman" w:hAnsi="Times New Roman"/>
          <w:noProof/>
          <w:sz w:val="32"/>
          <w:szCs w:val="28"/>
        </w:rPr>
      </w:pPr>
      <w:hyperlink w:anchor="_Toc385174073" w:history="1">
        <w:r w:rsidR="003639F8" w:rsidRPr="005D2EAF">
          <w:rPr>
            <w:rStyle w:val="a8"/>
            <w:rFonts w:ascii="Times New Roman" w:eastAsiaTheme="majorEastAsia" w:hAnsi="Times New Roman"/>
            <w:noProof/>
            <w:color w:val="auto"/>
            <w:sz w:val="32"/>
            <w:lang w:val="uk-UA"/>
          </w:rPr>
          <w:t>2.</w:t>
        </w:r>
        <w:r w:rsidR="003639F8" w:rsidRPr="005D2EAF">
          <w:rPr>
            <w:rFonts w:ascii="Times New Roman" w:hAnsi="Times New Roman"/>
            <w:noProof/>
            <w:sz w:val="32"/>
            <w:szCs w:val="28"/>
          </w:rPr>
          <w:tab/>
        </w:r>
        <w:r w:rsidR="003639F8" w:rsidRPr="005D2EAF">
          <w:rPr>
            <w:rStyle w:val="a8"/>
            <w:rFonts w:ascii="Times New Roman" w:eastAsiaTheme="majorEastAsia" w:hAnsi="Times New Roman"/>
            <w:noProof/>
            <w:color w:val="auto"/>
            <w:sz w:val="32"/>
            <w:lang w:val="uk-UA"/>
          </w:rPr>
          <w:t>Початковий етап роботи: вибір і формулювання тем курсових  робіт для студентів 5 курсу (магістрів), підбір літератури</w:t>
        </w:r>
        <w:r w:rsidR="003639F8" w:rsidRPr="005D2EAF">
          <w:rPr>
            <w:rFonts w:ascii="Times New Roman" w:hAnsi="Times New Roman"/>
            <w:noProof/>
            <w:webHidden/>
            <w:sz w:val="32"/>
            <w:szCs w:val="28"/>
          </w:rPr>
          <w:tab/>
        </w:r>
        <w:r w:rsidR="003639F8" w:rsidRPr="005D2EAF">
          <w:rPr>
            <w:rFonts w:ascii="Times New Roman" w:hAnsi="Times New Roman"/>
            <w:noProof/>
            <w:webHidden/>
            <w:sz w:val="32"/>
            <w:szCs w:val="28"/>
            <w:lang w:val="uk-UA"/>
          </w:rPr>
          <w:t>7</w:t>
        </w:r>
      </w:hyperlink>
    </w:p>
    <w:p w:rsidR="003639F8" w:rsidRPr="005D2EAF" w:rsidRDefault="00625883" w:rsidP="003639F8">
      <w:pPr>
        <w:pStyle w:val="2"/>
        <w:tabs>
          <w:tab w:val="left" w:pos="660"/>
          <w:tab w:val="right" w:leader="dot" w:pos="9345"/>
        </w:tabs>
        <w:rPr>
          <w:rFonts w:ascii="Times New Roman" w:hAnsi="Times New Roman"/>
          <w:noProof/>
          <w:sz w:val="32"/>
          <w:szCs w:val="28"/>
          <w:lang w:val="uk-UA"/>
        </w:rPr>
      </w:pPr>
      <w:hyperlink w:anchor="_Toc385174074" w:history="1">
        <w:r w:rsidR="003639F8" w:rsidRPr="005D2EAF">
          <w:rPr>
            <w:rStyle w:val="a8"/>
            <w:rFonts w:ascii="Times New Roman" w:eastAsiaTheme="majorEastAsia" w:hAnsi="Times New Roman"/>
            <w:noProof/>
            <w:color w:val="auto"/>
            <w:sz w:val="32"/>
            <w:lang w:val="uk-UA"/>
          </w:rPr>
          <w:t>3.</w:t>
        </w:r>
        <w:r w:rsidR="003639F8" w:rsidRPr="005D2EAF">
          <w:rPr>
            <w:rFonts w:ascii="Times New Roman" w:hAnsi="Times New Roman"/>
            <w:noProof/>
            <w:sz w:val="32"/>
            <w:szCs w:val="28"/>
          </w:rPr>
          <w:tab/>
        </w:r>
        <w:r w:rsidR="003639F8" w:rsidRPr="005D2EAF">
          <w:rPr>
            <w:rStyle w:val="a8"/>
            <w:rFonts w:ascii="Times New Roman" w:eastAsiaTheme="majorEastAsia" w:hAnsi="Times New Roman"/>
            <w:noProof/>
            <w:color w:val="auto"/>
            <w:sz w:val="32"/>
            <w:lang w:val="uk-UA"/>
          </w:rPr>
          <w:t>Вимоги до структури та змісту курсової  роботи</w:t>
        </w:r>
        <w:r w:rsidR="003639F8" w:rsidRPr="005D2EAF">
          <w:rPr>
            <w:rFonts w:ascii="Times New Roman" w:hAnsi="Times New Roman"/>
            <w:noProof/>
            <w:webHidden/>
            <w:sz w:val="32"/>
            <w:szCs w:val="28"/>
          </w:rPr>
          <w:tab/>
        </w:r>
        <w:r w:rsidR="003639F8" w:rsidRPr="005D2EAF">
          <w:rPr>
            <w:rFonts w:ascii="Times New Roman" w:hAnsi="Times New Roman"/>
            <w:noProof/>
            <w:webHidden/>
            <w:sz w:val="32"/>
            <w:szCs w:val="28"/>
            <w:lang w:val="uk-UA"/>
          </w:rPr>
          <w:t>9</w:t>
        </w:r>
      </w:hyperlink>
    </w:p>
    <w:p w:rsidR="003639F8" w:rsidRPr="005D2EAF" w:rsidRDefault="00625883" w:rsidP="003639F8">
      <w:pPr>
        <w:pStyle w:val="3"/>
        <w:tabs>
          <w:tab w:val="left" w:pos="1100"/>
          <w:tab w:val="right" w:leader="dot" w:pos="9345"/>
        </w:tabs>
        <w:rPr>
          <w:noProof/>
          <w:sz w:val="32"/>
          <w:szCs w:val="28"/>
          <w:lang w:val="uk-UA"/>
        </w:rPr>
      </w:pPr>
      <w:hyperlink w:anchor="_Toc385174075" w:history="1">
        <w:r w:rsidR="003639F8" w:rsidRPr="005D2EAF">
          <w:rPr>
            <w:rStyle w:val="a8"/>
            <w:rFonts w:eastAsiaTheme="majorEastAsia"/>
            <w:noProof/>
            <w:color w:val="auto"/>
            <w:sz w:val="32"/>
            <w:lang w:val="uk-UA"/>
          </w:rPr>
          <w:t>3.1.</w:t>
        </w:r>
        <w:r w:rsidR="003639F8" w:rsidRPr="005D2EAF">
          <w:rPr>
            <w:noProof/>
            <w:sz w:val="32"/>
            <w:szCs w:val="28"/>
          </w:rPr>
          <w:tab/>
        </w:r>
        <w:r w:rsidR="003639F8" w:rsidRPr="005D2EAF">
          <w:rPr>
            <w:rStyle w:val="a8"/>
            <w:rFonts w:eastAsiaTheme="majorEastAsia"/>
            <w:noProof/>
            <w:color w:val="auto"/>
            <w:sz w:val="32"/>
            <w:lang w:val="uk-UA"/>
          </w:rPr>
          <w:t>Титульна сторінка</w:t>
        </w:r>
        <w:r w:rsidR="003639F8" w:rsidRPr="005D2EAF">
          <w:rPr>
            <w:noProof/>
            <w:webHidden/>
            <w:sz w:val="32"/>
            <w:szCs w:val="28"/>
          </w:rPr>
          <w:tab/>
        </w:r>
        <w:r w:rsidR="003639F8" w:rsidRPr="005D2EAF">
          <w:rPr>
            <w:noProof/>
            <w:webHidden/>
            <w:sz w:val="32"/>
            <w:szCs w:val="28"/>
            <w:lang w:val="uk-UA"/>
          </w:rPr>
          <w:t>9</w:t>
        </w:r>
      </w:hyperlink>
    </w:p>
    <w:p w:rsidR="003639F8" w:rsidRPr="005D2EAF" w:rsidRDefault="00625883" w:rsidP="003639F8">
      <w:pPr>
        <w:pStyle w:val="3"/>
        <w:tabs>
          <w:tab w:val="left" w:pos="1100"/>
          <w:tab w:val="right" w:leader="dot" w:pos="9345"/>
        </w:tabs>
        <w:rPr>
          <w:noProof/>
          <w:sz w:val="32"/>
          <w:szCs w:val="28"/>
          <w:lang w:val="uk-UA"/>
        </w:rPr>
      </w:pPr>
      <w:hyperlink w:anchor="_Toc385174076" w:history="1">
        <w:r w:rsidR="003639F8" w:rsidRPr="005D2EAF">
          <w:rPr>
            <w:rStyle w:val="a8"/>
            <w:rFonts w:eastAsiaTheme="majorEastAsia"/>
            <w:noProof/>
            <w:color w:val="auto"/>
            <w:sz w:val="32"/>
            <w:lang w:val="uk-UA"/>
          </w:rPr>
          <w:t>3.2.</w:t>
        </w:r>
        <w:r w:rsidR="003639F8" w:rsidRPr="005D2EAF">
          <w:rPr>
            <w:noProof/>
            <w:sz w:val="32"/>
            <w:szCs w:val="28"/>
          </w:rPr>
          <w:tab/>
        </w:r>
        <w:r w:rsidR="003639F8" w:rsidRPr="005D2EAF">
          <w:rPr>
            <w:rStyle w:val="a8"/>
            <w:rFonts w:eastAsiaTheme="majorEastAsia"/>
            <w:noProof/>
            <w:color w:val="auto"/>
            <w:sz w:val="32"/>
            <w:lang w:val="uk-UA"/>
          </w:rPr>
          <w:t>Зміст</w:t>
        </w:r>
        <w:r w:rsidR="003639F8" w:rsidRPr="005D2EAF">
          <w:rPr>
            <w:noProof/>
            <w:webHidden/>
            <w:sz w:val="32"/>
            <w:szCs w:val="28"/>
          </w:rPr>
          <w:tab/>
        </w:r>
        <w:r w:rsidR="003639F8" w:rsidRPr="005D2EAF">
          <w:rPr>
            <w:noProof/>
            <w:webHidden/>
            <w:sz w:val="32"/>
            <w:szCs w:val="28"/>
            <w:lang w:val="uk-UA"/>
          </w:rPr>
          <w:t>9</w:t>
        </w:r>
      </w:hyperlink>
    </w:p>
    <w:p w:rsidR="003639F8" w:rsidRPr="005D2EAF" w:rsidRDefault="00625883" w:rsidP="003639F8">
      <w:pPr>
        <w:pStyle w:val="3"/>
        <w:tabs>
          <w:tab w:val="left" w:pos="1100"/>
          <w:tab w:val="right" w:leader="dot" w:pos="9345"/>
        </w:tabs>
        <w:rPr>
          <w:noProof/>
          <w:sz w:val="32"/>
          <w:szCs w:val="28"/>
          <w:lang w:val="uk-UA"/>
        </w:rPr>
      </w:pPr>
      <w:hyperlink w:anchor="_Toc385174077" w:history="1">
        <w:r w:rsidR="003639F8" w:rsidRPr="005D2EAF">
          <w:rPr>
            <w:rStyle w:val="a8"/>
            <w:rFonts w:eastAsiaTheme="majorEastAsia"/>
            <w:noProof/>
            <w:color w:val="auto"/>
            <w:sz w:val="32"/>
            <w:lang w:val="uk-UA"/>
          </w:rPr>
          <w:t>3.3.</w:t>
        </w:r>
        <w:r w:rsidR="003639F8" w:rsidRPr="005D2EAF">
          <w:rPr>
            <w:noProof/>
            <w:sz w:val="32"/>
            <w:szCs w:val="28"/>
          </w:rPr>
          <w:tab/>
        </w:r>
        <w:r w:rsidR="003639F8" w:rsidRPr="005D2EAF">
          <w:rPr>
            <w:rStyle w:val="a8"/>
            <w:rFonts w:eastAsiaTheme="majorEastAsia"/>
            <w:noProof/>
            <w:color w:val="auto"/>
            <w:sz w:val="32"/>
            <w:lang w:val="uk-UA"/>
          </w:rPr>
          <w:t>Перелік умовних позначень</w:t>
        </w:r>
        <w:r w:rsidR="003639F8" w:rsidRPr="005D2EAF">
          <w:rPr>
            <w:noProof/>
            <w:webHidden/>
            <w:sz w:val="32"/>
            <w:szCs w:val="28"/>
          </w:rPr>
          <w:tab/>
        </w:r>
      </w:hyperlink>
      <w:r w:rsidR="003639F8" w:rsidRPr="005D2EAF">
        <w:rPr>
          <w:rStyle w:val="a8"/>
          <w:rFonts w:eastAsiaTheme="majorEastAsia"/>
          <w:noProof/>
          <w:color w:val="auto"/>
          <w:sz w:val="32"/>
          <w:lang w:val="uk-UA"/>
        </w:rPr>
        <w:t>9</w:t>
      </w:r>
    </w:p>
    <w:p w:rsidR="003639F8" w:rsidRPr="007019D7" w:rsidRDefault="007019D7" w:rsidP="003639F8">
      <w:pPr>
        <w:pStyle w:val="3"/>
        <w:tabs>
          <w:tab w:val="left" w:pos="1100"/>
          <w:tab w:val="right" w:leader="dot" w:pos="9345"/>
        </w:tabs>
        <w:rPr>
          <w:noProof/>
          <w:sz w:val="32"/>
          <w:szCs w:val="28"/>
          <w:lang w:val="uk-UA"/>
        </w:rPr>
      </w:pPr>
      <w:hyperlink w:anchor="_Toc385174078" w:history="1">
        <w:r w:rsidRPr="005D2EAF">
          <w:rPr>
            <w:rStyle w:val="a8"/>
            <w:rFonts w:eastAsiaTheme="majorEastAsia"/>
            <w:noProof/>
            <w:color w:val="auto"/>
            <w:sz w:val="32"/>
            <w:lang w:val="uk-UA"/>
          </w:rPr>
          <w:t>3.4.</w:t>
        </w:r>
        <w:r w:rsidRPr="005D2EAF">
          <w:rPr>
            <w:noProof/>
            <w:sz w:val="32"/>
            <w:szCs w:val="28"/>
          </w:rPr>
          <w:tab/>
        </w:r>
        <w:r w:rsidRPr="005D2EAF">
          <w:rPr>
            <w:rStyle w:val="a8"/>
            <w:rFonts w:eastAsiaTheme="majorEastAsia"/>
            <w:noProof/>
            <w:color w:val="auto"/>
            <w:sz w:val="32"/>
            <w:lang w:val="uk-UA"/>
          </w:rPr>
          <w:t>Вступ</w:t>
        </w:r>
        <w:r w:rsidRPr="005D2EAF">
          <w:rPr>
            <w:noProof/>
            <w:webHidden/>
            <w:sz w:val="32"/>
            <w:szCs w:val="28"/>
          </w:rPr>
          <w:tab/>
        </w:r>
        <w:r>
          <w:rPr>
            <w:noProof/>
            <w:webHidden/>
            <w:sz w:val="32"/>
            <w:szCs w:val="28"/>
            <w:lang w:val="uk-UA"/>
          </w:rPr>
          <w:t>9</w:t>
        </w:r>
      </w:hyperlink>
    </w:p>
    <w:p w:rsidR="003639F8" w:rsidRPr="005D2EAF" w:rsidRDefault="007019D7" w:rsidP="003639F8">
      <w:pPr>
        <w:pStyle w:val="3"/>
        <w:tabs>
          <w:tab w:val="left" w:pos="1100"/>
          <w:tab w:val="right" w:leader="dot" w:pos="9345"/>
        </w:tabs>
        <w:rPr>
          <w:noProof/>
          <w:sz w:val="32"/>
          <w:szCs w:val="28"/>
          <w:lang w:val="uk-UA"/>
        </w:rPr>
      </w:pPr>
      <w:hyperlink w:anchor="_Toc385174079" w:history="1">
        <w:r w:rsidRPr="005D2EAF">
          <w:rPr>
            <w:rStyle w:val="a8"/>
            <w:rFonts w:eastAsiaTheme="majorEastAsia"/>
            <w:noProof/>
            <w:color w:val="auto"/>
            <w:sz w:val="32"/>
            <w:lang w:val="uk-UA"/>
          </w:rPr>
          <w:t>3.5.</w:t>
        </w:r>
        <w:r w:rsidRPr="005D2EAF">
          <w:rPr>
            <w:noProof/>
            <w:sz w:val="32"/>
            <w:szCs w:val="28"/>
          </w:rPr>
          <w:tab/>
        </w:r>
        <w:r w:rsidRPr="005D2EAF">
          <w:rPr>
            <w:rStyle w:val="a8"/>
            <w:rFonts w:eastAsiaTheme="majorEastAsia"/>
            <w:noProof/>
            <w:color w:val="auto"/>
            <w:sz w:val="32"/>
            <w:lang w:val="uk-UA"/>
          </w:rPr>
          <w:t>Основна частина</w:t>
        </w:r>
        <w:r w:rsidRPr="005D2EAF">
          <w:rPr>
            <w:noProof/>
            <w:webHidden/>
            <w:sz w:val="32"/>
            <w:szCs w:val="28"/>
          </w:rPr>
          <w:tab/>
        </w:r>
        <w:r>
          <w:rPr>
            <w:noProof/>
            <w:webHidden/>
            <w:sz w:val="32"/>
            <w:szCs w:val="28"/>
            <w:lang w:val="uk-UA"/>
          </w:rPr>
          <w:t>20</w:t>
        </w:r>
      </w:hyperlink>
    </w:p>
    <w:p w:rsidR="003639F8" w:rsidRPr="005D2EAF" w:rsidRDefault="00625883" w:rsidP="003639F8">
      <w:pPr>
        <w:pStyle w:val="3"/>
        <w:tabs>
          <w:tab w:val="left" w:pos="1100"/>
          <w:tab w:val="right" w:leader="dot" w:pos="9345"/>
        </w:tabs>
        <w:rPr>
          <w:noProof/>
          <w:sz w:val="32"/>
          <w:szCs w:val="28"/>
        </w:rPr>
      </w:pPr>
      <w:hyperlink w:anchor="_Toc385174080" w:history="1">
        <w:r w:rsidR="003639F8" w:rsidRPr="005D2EAF">
          <w:rPr>
            <w:rStyle w:val="a8"/>
            <w:rFonts w:eastAsiaTheme="majorEastAsia"/>
            <w:noProof/>
            <w:color w:val="auto"/>
            <w:sz w:val="32"/>
            <w:lang w:val="uk-UA"/>
          </w:rPr>
          <w:t>3.6.</w:t>
        </w:r>
        <w:r w:rsidR="003639F8" w:rsidRPr="005D2EAF">
          <w:rPr>
            <w:noProof/>
            <w:sz w:val="32"/>
            <w:szCs w:val="28"/>
          </w:rPr>
          <w:tab/>
        </w:r>
        <w:r w:rsidR="003639F8" w:rsidRPr="005D2EAF">
          <w:rPr>
            <w:rStyle w:val="a8"/>
            <w:rFonts w:eastAsiaTheme="majorEastAsia"/>
            <w:noProof/>
            <w:color w:val="auto"/>
            <w:sz w:val="32"/>
            <w:lang w:val="uk-UA"/>
          </w:rPr>
          <w:t>Висновки, резюме</w:t>
        </w:r>
        <w:r w:rsidR="003639F8" w:rsidRPr="005D2EAF">
          <w:rPr>
            <w:noProof/>
            <w:webHidden/>
            <w:sz w:val="32"/>
            <w:szCs w:val="28"/>
          </w:rPr>
          <w:tab/>
        </w:r>
        <w:r w:rsidR="003639F8" w:rsidRPr="005D2EAF">
          <w:rPr>
            <w:noProof/>
            <w:webHidden/>
            <w:sz w:val="32"/>
            <w:szCs w:val="28"/>
            <w:lang w:val="uk-UA"/>
          </w:rPr>
          <w:t>20</w:t>
        </w:r>
      </w:hyperlink>
    </w:p>
    <w:p w:rsidR="003639F8" w:rsidRPr="005D2EAF" w:rsidRDefault="00625883" w:rsidP="003639F8">
      <w:pPr>
        <w:pStyle w:val="3"/>
        <w:tabs>
          <w:tab w:val="left" w:pos="1100"/>
          <w:tab w:val="right" w:leader="dot" w:pos="9345"/>
        </w:tabs>
        <w:rPr>
          <w:noProof/>
          <w:sz w:val="32"/>
          <w:szCs w:val="28"/>
          <w:lang w:val="uk-UA"/>
        </w:rPr>
      </w:pPr>
      <w:hyperlink w:anchor="_Toc385174081" w:history="1">
        <w:r w:rsidR="003639F8" w:rsidRPr="005D2EAF">
          <w:rPr>
            <w:rStyle w:val="a8"/>
            <w:rFonts w:eastAsiaTheme="majorEastAsia"/>
            <w:noProof/>
            <w:color w:val="auto"/>
            <w:sz w:val="32"/>
            <w:lang w:val="uk-UA"/>
          </w:rPr>
          <w:t>3.7.</w:t>
        </w:r>
        <w:r w:rsidR="003639F8" w:rsidRPr="005D2EAF">
          <w:rPr>
            <w:noProof/>
            <w:sz w:val="32"/>
            <w:szCs w:val="28"/>
          </w:rPr>
          <w:tab/>
        </w:r>
        <w:r w:rsidR="003639F8" w:rsidRPr="005D2EAF">
          <w:rPr>
            <w:rStyle w:val="a8"/>
            <w:rFonts w:eastAsiaTheme="majorEastAsia"/>
            <w:noProof/>
            <w:color w:val="auto"/>
            <w:sz w:val="32"/>
            <w:lang w:val="uk-UA"/>
          </w:rPr>
          <w:t>Список використаної літератури</w:t>
        </w:r>
        <w:r w:rsidR="003639F8" w:rsidRPr="005D2EAF">
          <w:rPr>
            <w:noProof/>
            <w:webHidden/>
            <w:sz w:val="32"/>
            <w:szCs w:val="28"/>
          </w:rPr>
          <w:tab/>
        </w:r>
        <w:r w:rsidR="003639F8" w:rsidRPr="005D2EAF">
          <w:rPr>
            <w:noProof/>
            <w:webHidden/>
            <w:sz w:val="32"/>
            <w:szCs w:val="28"/>
            <w:lang w:val="uk-UA"/>
          </w:rPr>
          <w:t>21</w:t>
        </w:r>
      </w:hyperlink>
    </w:p>
    <w:p w:rsidR="003639F8" w:rsidRPr="005D2EAF" w:rsidRDefault="00625883" w:rsidP="003639F8">
      <w:pPr>
        <w:pStyle w:val="3"/>
        <w:tabs>
          <w:tab w:val="left" w:pos="1100"/>
          <w:tab w:val="right" w:leader="dot" w:pos="9345"/>
        </w:tabs>
        <w:rPr>
          <w:noProof/>
          <w:sz w:val="32"/>
          <w:szCs w:val="28"/>
        </w:rPr>
      </w:pPr>
      <w:hyperlink w:anchor="_Toc385174082" w:history="1">
        <w:r w:rsidR="003639F8" w:rsidRPr="005D2EAF">
          <w:rPr>
            <w:rStyle w:val="a8"/>
            <w:rFonts w:eastAsiaTheme="majorEastAsia"/>
            <w:noProof/>
            <w:color w:val="auto"/>
            <w:sz w:val="32"/>
            <w:lang w:val="uk-UA"/>
          </w:rPr>
          <w:t>3.8.</w:t>
        </w:r>
        <w:r w:rsidR="003639F8" w:rsidRPr="005D2EAF">
          <w:rPr>
            <w:noProof/>
            <w:sz w:val="32"/>
            <w:szCs w:val="28"/>
          </w:rPr>
          <w:tab/>
        </w:r>
        <w:r w:rsidR="003639F8" w:rsidRPr="005D2EAF">
          <w:rPr>
            <w:rStyle w:val="a8"/>
            <w:rFonts w:eastAsiaTheme="majorEastAsia"/>
            <w:noProof/>
            <w:color w:val="auto"/>
            <w:sz w:val="32"/>
            <w:lang w:val="uk-UA"/>
          </w:rPr>
          <w:t>Додатки</w:t>
        </w:r>
        <w:r w:rsidR="003639F8" w:rsidRPr="005D2EAF">
          <w:rPr>
            <w:noProof/>
            <w:webHidden/>
            <w:sz w:val="32"/>
            <w:szCs w:val="28"/>
          </w:rPr>
          <w:tab/>
        </w:r>
        <w:r w:rsidR="003639F8" w:rsidRPr="005D2EAF">
          <w:rPr>
            <w:noProof/>
            <w:webHidden/>
            <w:sz w:val="32"/>
            <w:szCs w:val="28"/>
            <w:lang w:val="uk-UA"/>
          </w:rPr>
          <w:t>22</w:t>
        </w:r>
      </w:hyperlink>
    </w:p>
    <w:p w:rsidR="003639F8" w:rsidRPr="005D2EAF" w:rsidRDefault="007019D7" w:rsidP="003639F8">
      <w:pPr>
        <w:pStyle w:val="2"/>
        <w:tabs>
          <w:tab w:val="left" w:pos="660"/>
          <w:tab w:val="right" w:leader="dot" w:pos="9345"/>
        </w:tabs>
        <w:rPr>
          <w:rFonts w:ascii="Times New Roman" w:hAnsi="Times New Roman"/>
          <w:noProof/>
          <w:sz w:val="32"/>
          <w:szCs w:val="28"/>
        </w:rPr>
      </w:pPr>
      <w:hyperlink w:anchor="_Toc385174083" w:history="1">
        <w:r w:rsidRPr="005D2EAF">
          <w:rPr>
            <w:rStyle w:val="a8"/>
            <w:rFonts w:ascii="Times New Roman" w:eastAsiaTheme="majorEastAsia" w:hAnsi="Times New Roman"/>
            <w:noProof/>
            <w:color w:val="auto"/>
            <w:sz w:val="32"/>
            <w:lang w:val="uk-UA"/>
          </w:rPr>
          <w:t>4.</w:t>
        </w:r>
        <w:r w:rsidRPr="005D2EAF">
          <w:rPr>
            <w:rFonts w:ascii="Times New Roman" w:hAnsi="Times New Roman"/>
            <w:noProof/>
            <w:sz w:val="32"/>
            <w:szCs w:val="28"/>
          </w:rPr>
          <w:tab/>
        </w:r>
        <w:r w:rsidRPr="005D2EAF">
          <w:rPr>
            <w:rStyle w:val="a8"/>
            <w:rFonts w:ascii="Times New Roman" w:eastAsiaTheme="majorEastAsia" w:hAnsi="Times New Roman"/>
            <w:noProof/>
            <w:color w:val="auto"/>
            <w:sz w:val="32"/>
            <w:lang w:val="uk-UA"/>
          </w:rPr>
          <w:t>Вимоги до оформлення курсової  роботи</w:t>
        </w:r>
        <w:r w:rsidRPr="005D2EAF">
          <w:rPr>
            <w:rFonts w:ascii="Times New Roman" w:hAnsi="Times New Roman"/>
            <w:noProof/>
            <w:webHidden/>
            <w:sz w:val="32"/>
            <w:szCs w:val="28"/>
          </w:rPr>
          <w:tab/>
        </w:r>
        <w:r>
          <w:rPr>
            <w:rFonts w:ascii="Times New Roman" w:hAnsi="Times New Roman"/>
            <w:noProof/>
            <w:webHidden/>
            <w:sz w:val="32"/>
            <w:szCs w:val="28"/>
            <w:lang w:val="uk-UA"/>
          </w:rPr>
          <w:t>22</w:t>
        </w:r>
      </w:hyperlink>
    </w:p>
    <w:p w:rsidR="003639F8" w:rsidRPr="005D2EAF" w:rsidRDefault="007019D7" w:rsidP="003639F8">
      <w:pPr>
        <w:pStyle w:val="3"/>
        <w:tabs>
          <w:tab w:val="left" w:pos="1100"/>
          <w:tab w:val="right" w:leader="dot" w:pos="9345"/>
        </w:tabs>
        <w:rPr>
          <w:noProof/>
          <w:sz w:val="32"/>
          <w:szCs w:val="28"/>
        </w:rPr>
      </w:pPr>
      <w:hyperlink w:anchor="_Toc385174084" w:history="1">
        <w:r w:rsidRPr="005D2EAF">
          <w:rPr>
            <w:rStyle w:val="a8"/>
            <w:rFonts w:eastAsiaTheme="majorEastAsia"/>
            <w:noProof/>
            <w:color w:val="auto"/>
            <w:sz w:val="32"/>
            <w:lang w:val="uk-UA"/>
          </w:rPr>
          <w:t>4.1.</w:t>
        </w:r>
        <w:r w:rsidRPr="005D2EAF">
          <w:rPr>
            <w:noProof/>
            <w:sz w:val="32"/>
            <w:szCs w:val="28"/>
          </w:rPr>
          <w:tab/>
        </w:r>
        <w:r w:rsidRPr="005D2EAF">
          <w:rPr>
            <w:rStyle w:val="a8"/>
            <w:rFonts w:eastAsiaTheme="majorEastAsia"/>
            <w:noProof/>
            <w:color w:val="auto"/>
            <w:sz w:val="32"/>
            <w:lang w:val="uk-UA"/>
          </w:rPr>
          <w:t>Загальні вимоги</w:t>
        </w:r>
        <w:r w:rsidRPr="005D2EAF">
          <w:rPr>
            <w:noProof/>
            <w:webHidden/>
            <w:sz w:val="32"/>
            <w:szCs w:val="28"/>
          </w:rPr>
          <w:tab/>
        </w:r>
        <w:r w:rsidRPr="005D2EAF">
          <w:rPr>
            <w:noProof/>
            <w:webHidden/>
            <w:sz w:val="32"/>
            <w:szCs w:val="28"/>
            <w:lang w:val="uk-UA"/>
          </w:rPr>
          <w:t>2</w:t>
        </w:r>
        <w:r>
          <w:rPr>
            <w:noProof/>
            <w:webHidden/>
            <w:sz w:val="32"/>
            <w:szCs w:val="28"/>
            <w:lang w:val="uk-UA"/>
          </w:rPr>
          <w:t>2</w:t>
        </w:r>
      </w:hyperlink>
    </w:p>
    <w:p w:rsidR="003639F8" w:rsidRPr="005D2EAF" w:rsidRDefault="007019D7" w:rsidP="003639F8">
      <w:pPr>
        <w:pStyle w:val="3"/>
        <w:tabs>
          <w:tab w:val="left" w:pos="1100"/>
          <w:tab w:val="right" w:leader="dot" w:pos="9345"/>
        </w:tabs>
        <w:rPr>
          <w:noProof/>
          <w:sz w:val="32"/>
          <w:szCs w:val="28"/>
        </w:rPr>
      </w:pPr>
      <w:hyperlink w:anchor="_Toc385174085" w:history="1">
        <w:r w:rsidRPr="005D2EAF">
          <w:rPr>
            <w:rStyle w:val="a8"/>
            <w:rFonts w:eastAsiaTheme="majorEastAsia"/>
            <w:noProof/>
            <w:color w:val="auto"/>
            <w:sz w:val="32"/>
            <w:lang w:val="uk-UA"/>
          </w:rPr>
          <w:t>4.2.</w:t>
        </w:r>
        <w:r w:rsidRPr="005D2EAF">
          <w:rPr>
            <w:noProof/>
            <w:sz w:val="32"/>
            <w:szCs w:val="28"/>
          </w:rPr>
          <w:tab/>
        </w:r>
        <w:r w:rsidRPr="005D2EAF">
          <w:rPr>
            <w:rStyle w:val="a8"/>
            <w:rFonts w:eastAsiaTheme="majorEastAsia"/>
            <w:noProof/>
            <w:color w:val="auto"/>
            <w:sz w:val="32"/>
            <w:lang w:val="uk-UA"/>
          </w:rPr>
          <w:t>Нумерація</w:t>
        </w:r>
        <w:r w:rsidRPr="005D2EAF">
          <w:rPr>
            <w:noProof/>
            <w:webHidden/>
            <w:sz w:val="32"/>
            <w:szCs w:val="28"/>
          </w:rPr>
          <w:tab/>
        </w:r>
        <w:r w:rsidRPr="005D2EAF">
          <w:rPr>
            <w:noProof/>
            <w:webHidden/>
            <w:sz w:val="32"/>
            <w:szCs w:val="28"/>
            <w:lang w:val="uk-UA"/>
          </w:rPr>
          <w:t>2</w:t>
        </w:r>
        <w:r>
          <w:rPr>
            <w:noProof/>
            <w:webHidden/>
            <w:sz w:val="32"/>
            <w:szCs w:val="28"/>
            <w:lang w:val="uk-UA"/>
          </w:rPr>
          <w:t>3</w:t>
        </w:r>
      </w:hyperlink>
    </w:p>
    <w:p w:rsidR="003639F8" w:rsidRPr="005D2EAF" w:rsidRDefault="007019D7" w:rsidP="003639F8">
      <w:pPr>
        <w:pStyle w:val="3"/>
        <w:tabs>
          <w:tab w:val="left" w:pos="1100"/>
          <w:tab w:val="right" w:leader="dot" w:pos="9345"/>
        </w:tabs>
        <w:rPr>
          <w:noProof/>
          <w:sz w:val="32"/>
          <w:szCs w:val="28"/>
        </w:rPr>
      </w:pPr>
      <w:hyperlink w:anchor="_Toc385174086" w:history="1">
        <w:r w:rsidRPr="005D2EAF">
          <w:rPr>
            <w:rStyle w:val="a8"/>
            <w:rFonts w:eastAsiaTheme="majorEastAsia"/>
            <w:noProof/>
            <w:color w:val="auto"/>
            <w:sz w:val="32"/>
            <w:lang w:val="uk-UA"/>
          </w:rPr>
          <w:t>4.3.</w:t>
        </w:r>
        <w:r w:rsidRPr="005D2EAF">
          <w:rPr>
            <w:noProof/>
            <w:sz w:val="32"/>
            <w:szCs w:val="28"/>
          </w:rPr>
          <w:tab/>
        </w:r>
        <w:r w:rsidRPr="005D2EAF">
          <w:rPr>
            <w:rStyle w:val="a8"/>
            <w:rFonts w:eastAsiaTheme="majorEastAsia"/>
            <w:noProof/>
            <w:color w:val="auto"/>
            <w:sz w:val="32"/>
            <w:lang w:val="uk-UA"/>
          </w:rPr>
          <w:t>Правила подання ілюстративного матеріалу</w:t>
        </w:r>
        <w:r w:rsidRPr="005D2EAF">
          <w:rPr>
            <w:noProof/>
            <w:webHidden/>
            <w:sz w:val="32"/>
            <w:szCs w:val="28"/>
          </w:rPr>
          <w:tab/>
        </w:r>
        <w:r w:rsidRPr="005D2EAF">
          <w:rPr>
            <w:noProof/>
            <w:webHidden/>
            <w:sz w:val="32"/>
            <w:szCs w:val="28"/>
            <w:lang w:val="uk-UA"/>
          </w:rPr>
          <w:t>2</w:t>
        </w:r>
        <w:r>
          <w:rPr>
            <w:noProof/>
            <w:webHidden/>
            <w:sz w:val="32"/>
            <w:szCs w:val="28"/>
            <w:lang w:val="uk-UA"/>
          </w:rPr>
          <w:t>4</w:t>
        </w:r>
      </w:hyperlink>
    </w:p>
    <w:p w:rsidR="003639F8" w:rsidRPr="005D2EAF" w:rsidRDefault="007019D7" w:rsidP="003639F8">
      <w:pPr>
        <w:pStyle w:val="3"/>
        <w:tabs>
          <w:tab w:val="left" w:pos="1100"/>
          <w:tab w:val="right" w:leader="dot" w:pos="9345"/>
        </w:tabs>
        <w:rPr>
          <w:noProof/>
          <w:sz w:val="32"/>
          <w:szCs w:val="28"/>
        </w:rPr>
      </w:pPr>
      <w:hyperlink w:anchor="_Toc385174087" w:history="1">
        <w:r w:rsidRPr="005D2EAF">
          <w:rPr>
            <w:rStyle w:val="a8"/>
            <w:rFonts w:eastAsiaTheme="majorEastAsia"/>
            <w:noProof/>
            <w:color w:val="auto"/>
            <w:sz w:val="32"/>
            <w:lang w:val="uk-UA"/>
          </w:rPr>
          <w:t>4.4.</w:t>
        </w:r>
        <w:r w:rsidRPr="005D2EAF">
          <w:rPr>
            <w:noProof/>
            <w:sz w:val="32"/>
            <w:szCs w:val="28"/>
          </w:rPr>
          <w:tab/>
        </w:r>
        <w:r w:rsidRPr="005D2EAF">
          <w:rPr>
            <w:rStyle w:val="a8"/>
            <w:rFonts w:eastAsiaTheme="majorEastAsia"/>
            <w:noProof/>
            <w:color w:val="auto"/>
            <w:sz w:val="32"/>
            <w:lang w:val="uk-UA"/>
          </w:rPr>
          <w:t>Цитування, посилання</w:t>
        </w:r>
        <w:r w:rsidRPr="005D2EAF">
          <w:rPr>
            <w:noProof/>
            <w:webHidden/>
            <w:sz w:val="32"/>
            <w:szCs w:val="28"/>
          </w:rPr>
          <w:tab/>
        </w:r>
        <w:r w:rsidRPr="005D2EAF">
          <w:rPr>
            <w:noProof/>
            <w:webHidden/>
            <w:sz w:val="32"/>
            <w:szCs w:val="28"/>
            <w:lang w:val="uk-UA"/>
          </w:rPr>
          <w:t>2</w:t>
        </w:r>
        <w:r>
          <w:rPr>
            <w:noProof/>
            <w:webHidden/>
            <w:sz w:val="32"/>
            <w:szCs w:val="28"/>
            <w:lang w:val="uk-UA"/>
          </w:rPr>
          <w:t>5</w:t>
        </w:r>
      </w:hyperlink>
    </w:p>
    <w:p w:rsidR="003639F8" w:rsidRPr="005D2EAF" w:rsidRDefault="007019D7" w:rsidP="003639F8">
      <w:pPr>
        <w:pStyle w:val="2"/>
        <w:tabs>
          <w:tab w:val="left" w:pos="660"/>
          <w:tab w:val="right" w:leader="dot" w:pos="9345"/>
        </w:tabs>
        <w:rPr>
          <w:rFonts w:ascii="Times New Roman" w:hAnsi="Times New Roman"/>
          <w:noProof/>
          <w:sz w:val="32"/>
          <w:szCs w:val="28"/>
          <w:lang w:val="uk-UA"/>
        </w:rPr>
      </w:pPr>
      <w:hyperlink w:anchor="_Toc385174091" w:history="1">
        <w:r w:rsidRPr="005D2EAF">
          <w:rPr>
            <w:rStyle w:val="a8"/>
            <w:rFonts w:ascii="Times New Roman" w:eastAsiaTheme="majorEastAsia" w:hAnsi="Times New Roman"/>
            <w:noProof/>
            <w:color w:val="auto"/>
            <w:sz w:val="32"/>
            <w:lang w:val="uk-UA"/>
          </w:rPr>
          <w:t>5.</w:t>
        </w:r>
        <w:r w:rsidRPr="005D2EAF">
          <w:rPr>
            <w:rFonts w:ascii="Times New Roman" w:hAnsi="Times New Roman"/>
            <w:noProof/>
            <w:sz w:val="32"/>
            <w:szCs w:val="28"/>
          </w:rPr>
          <w:tab/>
        </w:r>
        <w:r w:rsidRPr="005D2EAF">
          <w:rPr>
            <w:rStyle w:val="a8"/>
            <w:rFonts w:ascii="Times New Roman" w:eastAsiaTheme="majorEastAsia" w:hAnsi="Times New Roman"/>
            <w:noProof/>
            <w:color w:val="auto"/>
            <w:sz w:val="32"/>
            <w:lang w:val="uk-UA"/>
          </w:rPr>
          <w:t>Мова і стиль курсової  роботи</w:t>
        </w:r>
        <w:r w:rsidRPr="005D2EAF">
          <w:rPr>
            <w:rFonts w:ascii="Times New Roman" w:hAnsi="Times New Roman"/>
            <w:noProof/>
            <w:webHidden/>
            <w:sz w:val="32"/>
            <w:szCs w:val="28"/>
          </w:rPr>
          <w:tab/>
        </w:r>
        <w:r w:rsidRPr="005D2EAF">
          <w:rPr>
            <w:rFonts w:ascii="Times New Roman" w:hAnsi="Times New Roman"/>
            <w:noProof/>
            <w:webHidden/>
            <w:sz w:val="32"/>
            <w:szCs w:val="28"/>
            <w:lang w:val="uk-UA"/>
          </w:rPr>
          <w:t>2</w:t>
        </w:r>
        <w:r>
          <w:rPr>
            <w:rFonts w:ascii="Times New Roman" w:hAnsi="Times New Roman"/>
            <w:noProof/>
            <w:webHidden/>
            <w:sz w:val="32"/>
            <w:szCs w:val="28"/>
            <w:lang w:val="uk-UA"/>
          </w:rPr>
          <w:t>8</w:t>
        </w:r>
      </w:hyperlink>
    </w:p>
    <w:p w:rsidR="003639F8" w:rsidRPr="005D2EAF" w:rsidRDefault="007019D7" w:rsidP="003639F8">
      <w:pPr>
        <w:pStyle w:val="2"/>
        <w:tabs>
          <w:tab w:val="left" w:pos="660"/>
          <w:tab w:val="right" w:leader="dot" w:pos="9345"/>
        </w:tabs>
        <w:rPr>
          <w:rFonts w:ascii="Times New Roman" w:hAnsi="Times New Roman"/>
          <w:noProof/>
          <w:sz w:val="32"/>
          <w:szCs w:val="28"/>
        </w:rPr>
      </w:pPr>
      <w:hyperlink w:anchor="_Toc385174088" w:history="1">
        <w:r w:rsidRPr="005D2EAF">
          <w:rPr>
            <w:rStyle w:val="a8"/>
            <w:rFonts w:ascii="Times New Roman" w:eastAsiaTheme="majorEastAsia" w:hAnsi="Times New Roman"/>
            <w:noProof/>
            <w:color w:val="auto"/>
            <w:sz w:val="32"/>
            <w:lang w:val="uk-UA"/>
          </w:rPr>
          <w:t>6.</w:t>
        </w:r>
        <w:r w:rsidRPr="005D2EAF">
          <w:rPr>
            <w:rFonts w:ascii="Times New Roman" w:hAnsi="Times New Roman"/>
            <w:noProof/>
            <w:sz w:val="32"/>
            <w:szCs w:val="28"/>
          </w:rPr>
          <w:tab/>
        </w:r>
        <w:r w:rsidRPr="005D2EAF">
          <w:rPr>
            <w:rStyle w:val="a8"/>
            <w:rFonts w:ascii="Times New Roman" w:eastAsiaTheme="majorEastAsia" w:hAnsi="Times New Roman"/>
            <w:noProof/>
            <w:color w:val="auto"/>
            <w:sz w:val="32"/>
            <w:lang w:val="uk-UA"/>
          </w:rPr>
          <w:t>Рекомендації щодо підготовки до захисту курсової  роботи</w:t>
        </w:r>
        <w:r w:rsidRPr="005D2EAF">
          <w:rPr>
            <w:rFonts w:ascii="Times New Roman" w:hAnsi="Times New Roman"/>
            <w:noProof/>
            <w:webHidden/>
            <w:sz w:val="32"/>
            <w:szCs w:val="28"/>
          </w:rPr>
          <w:tab/>
        </w:r>
        <w:r>
          <w:rPr>
            <w:rFonts w:ascii="Times New Roman" w:hAnsi="Times New Roman"/>
            <w:noProof/>
            <w:webHidden/>
            <w:sz w:val="32"/>
            <w:szCs w:val="28"/>
            <w:lang w:val="uk-UA"/>
          </w:rPr>
          <w:t>29</w:t>
        </w:r>
      </w:hyperlink>
    </w:p>
    <w:p w:rsidR="003639F8" w:rsidRPr="005D2EAF" w:rsidRDefault="00C064EC" w:rsidP="003639F8">
      <w:pPr>
        <w:pStyle w:val="3"/>
        <w:tabs>
          <w:tab w:val="left" w:pos="1100"/>
          <w:tab w:val="right" w:leader="dot" w:pos="9345"/>
        </w:tabs>
        <w:rPr>
          <w:noProof/>
          <w:sz w:val="32"/>
          <w:szCs w:val="28"/>
        </w:rPr>
      </w:pPr>
      <w:hyperlink w:anchor="_Toc385174089" w:history="1">
        <w:r w:rsidRPr="005D2EAF">
          <w:rPr>
            <w:rStyle w:val="a8"/>
            <w:rFonts w:eastAsiaTheme="majorEastAsia"/>
            <w:noProof/>
            <w:color w:val="auto"/>
            <w:sz w:val="32"/>
            <w:lang w:val="uk-UA"/>
          </w:rPr>
          <w:t>6.1.</w:t>
        </w:r>
        <w:r w:rsidRPr="005D2EAF">
          <w:rPr>
            <w:noProof/>
            <w:sz w:val="32"/>
            <w:szCs w:val="28"/>
          </w:rPr>
          <w:tab/>
        </w:r>
        <w:r w:rsidRPr="005D2EAF">
          <w:rPr>
            <w:rStyle w:val="a8"/>
            <w:rFonts w:eastAsiaTheme="majorEastAsia"/>
            <w:noProof/>
            <w:color w:val="auto"/>
            <w:sz w:val="32"/>
            <w:lang w:val="uk-UA"/>
          </w:rPr>
          <w:t>Доповідь і презентація</w:t>
        </w:r>
        <w:r w:rsidRPr="005D2EAF">
          <w:rPr>
            <w:noProof/>
            <w:webHidden/>
            <w:sz w:val="32"/>
            <w:szCs w:val="28"/>
          </w:rPr>
          <w:tab/>
        </w:r>
        <w:r w:rsidRPr="005D2EAF">
          <w:rPr>
            <w:noProof/>
            <w:webHidden/>
            <w:sz w:val="32"/>
            <w:szCs w:val="28"/>
            <w:lang w:val="uk-UA"/>
          </w:rPr>
          <w:t>3</w:t>
        </w:r>
        <w:r>
          <w:rPr>
            <w:noProof/>
            <w:webHidden/>
            <w:sz w:val="32"/>
            <w:szCs w:val="28"/>
            <w:lang w:val="uk-UA"/>
          </w:rPr>
          <w:t>0</w:t>
        </w:r>
      </w:hyperlink>
    </w:p>
    <w:p w:rsidR="003639F8" w:rsidRPr="005D2EAF" w:rsidRDefault="00C064EC" w:rsidP="003639F8">
      <w:pPr>
        <w:pStyle w:val="3"/>
        <w:tabs>
          <w:tab w:val="left" w:pos="1100"/>
          <w:tab w:val="right" w:leader="dot" w:pos="9345"/>
        </w:tabs>
        <w:rPr>
          <w:noProof/>
          <w:sz w:val="32"/>
          <w:szCs w:val="28"/>
        </w:rPr>
      </w:pPr>
      <w:hyperlink w:anchor="_Toc385174090" w:history="1">
        <w:r w:rsidRPr="005D2EAF">
          <w:rPr>
            <w:rStyle w:val="a8"/>
            <w:rFonts w:eastAsiaTheme="majorEastAsia"/>
            <w:noProof/>
            <w:color w:val="auto"/>
            <w:sz w:val="32"/>
            <w:lang w:val="uk-UA"/>
          </w:rPr>
          <w:t>6.2.</w:t>
        </w:r>
        <w:r w:rsidRPr="005D2EAF">
          <w:rPr>
            <w:noProof/>
            <w:sz w:val="32"/>
            <w:szCs w:val="28"/>
          </w:rPr>
          <w:tab/>
        </w:r>
        <w:r w:rsidRPr="005D2EAF">
          <w:rPr>
            <w:rStyle w:val="a8"/>
            <w:rFonts w:eastAsiaTheme="majorEastAsia"/>
            <w:noProof/>
            <w:color w:val="auto"/>
            <w:sz w:val="32"/>
            <w:lang w:val="uk-UA"/>
          </w:rPr>
          <w:t>Процедура захисту</w:t>
        </w:r>
        <w:r w:rsidRPr="005D2EAF">
          <w:rPr>
            <w:noProof/>
            <w:webHidden/>
            <w:sz w:val="32"/>
            <w:szCs w:val="28"/>
          </w:rPr>
          <w:tab/>
        </w:r>
        <w:r w:rsidRPr="005D2EAF">
          <w:rPr>
            <w:noProof/>
            <w:webHidden/>
            <w:sz w:val="32"/>
            <w:szCs w:val="28"/>
            <w:lang w:val="uk-UA"/>
          </w:rPr>
          <w:t>3</w:t>
        </w:r>
        <w:r>
          <w:rPr>
            <w:noProof/>
            <w:webHidden/>
            <w:sz w:val="32"/>
            <w:szCs w:val="28"/>
            <w:lang w:val="uk-UA"/>
          </w:rPr>
          <w:t>2</w:t>
        </w:r>
      </w:hyperlink>
    </w:p>
    <w:p w:rsidR="003639F8" w:rsidRPr="005D2EAF" w:rsidRDefault="007019D7" w:rsidP="003639F8">
      <w:pPr>
        <w:pStyle w:val="2"/>
        <w:tabs>
          <w:tab w:val="left" w:pos="660"/>
          <w:tab w:val="right" w:leader="dot" w:pos="9345"/>
        </w:tabs>
        <w:rPr>
          <w:rFonts w:ascii="Times New Roman" w:hAnsi="Times New Roman"/>
          <w:noProof/>
          <w:sz w:val="32"/>
          <w:szCs w:val="28"/>
        </w:rPr>
      </w:pPr>
      <w:hyperlink w:anchor="_Toc385174092" w:history="1">
        <w:r w:rsidRPr="005D2EAF">
          <w:rPr>
            <w:rStyle w:val="a8"/>
            <w:rFonts w:ascii="Times New Roman" w:eastAsiaTheme="majorEastAsia" w:hAnsi="Times New Roman"/>
            <w:noProof/>
            <w:color w:val="auto"/>
            <w:sz w:val="32"/>
            <w:lang w:val="uk-UA"/>
          </w:rPr>
          <w:t>7.</w:t>
        </w:r>
        <w:r w:rsidRPr="005D2EAF">
          <w:rPr>
            <w:rFonts w:ascii="Times New Roman" w:hAnsi="Times New Roman"/>
            <w:noProof/>
            <w:sz w:val="32"/>
            <w:szCs w:val="28"/>
          </w:rPr>
          <w:tab/>
        </w:r>
        <w:r w:rsidRPr="005D2EAF">
          <w:rPr>
            <w:rStyle w:val="a8"/>
            <w:rFonts w:ascii="Times New Roman" w:eastAsiaTheme="majorEastAsia" w:hAnsi="Times New Roman"/>
            <w:noProof/>
            <w:color w:val="auto"/>
            <w:sz w:val="32"/>
            <w:lang w:val="uk-UA"/>
          </w:rPr>
          <w:t>Критерії оцінювання курсової  роботи</w:t>
        </w:r>
        <w:r w:rsidRPr="005D2EAF">
          <w:rPr>
            <w:rFonts w:ascii="Times New Roman" w:hAnsi="Times New Roman"/>
            <w:noProof/>
            <w:webHidden/>
            <w:sz w:val="32"/>
            <w:szCs w:val="28"/>
          </w:rPr>
          <w:tab/>
        </w:r>
        <w:r w:rsidRPr="005D2EAF">
          <w:rPr>
            <w:rFonts w:ascii="Times New Roman" w:hAnsi="Times New Roman"/>
            <w:noProof/>
            <w:webHidden/>
            <w:sz w:val="32"/>
            <w:szCs w:val="28"/>
            <w:lang w:val="uk-UA"/>
          </w:rPr>
          <w:t>3</w:t>
        </w:r>
        <w:r>
          <w:rPr>
            <w:rFonts w:ascii="Times New Roman" w:hAnsi="Times New Roman"/>
            <w:noProof/>
            <w:webHidden/>
            <w:sz w:val="32"/>
            <w:szCs w:val="28"/>
            <w:lang w:val="uk-UA"/>
          </w:rPr>
          <w:t>2</w:t>
        </w:r>
      </w:hyperlink>
    </w:p>
    <w:p w:rsidR="003639F8" w:rsidRPr="00A2304D" w:rsidRDefault="007019D7" w:rsidP="003639F8">
      <w:pPr>
        <w:pStyle w:val="11"/>
        <w:tabs>
          <w:tab w:val="right" w:leader="dot" w:pos="9345"/>
        </w:tabs>
        <w:rPr>
          <w:rFonts w:ascii="Times New Roman" w:hAnsi="Times New Roman"/>
          <w:noProof/>
          <w:sz w:val="28"/>
          <w:szCs w:val="28"/>
        </w:rPr>
      </w:pPr>
      <w:hyperlink w:anchor="_Toc385174094" w:history="1">
        <w:r w:rsidRPr="005D2EAF">
          <w:rPr>
            <w:rStyle w:val="a8"/>
            <w:rFonts w:ascii="Times New Roman" w:hAnsi="Times New Roman"/>
            <w:noProof/>
            <w:color w:val="auto"/>
            <w:sz w:val="32"/>
            <w:lang w:val="uk-UA"/>
          </w:rPr>
          <w:t>Додатки</w:t>
        </w:r>
        <w:r w:rsidRPr="005D2EAF">
          <w:rPr>
            <w:rFonts w:ascii="Times New Roman" w:hAnsi="Times New Roman"/>
            <w:noProof/>
            <w:webHidden/>
            <w:sz w:val="32"/>
            <w:szCs w:val="28"/>
          </w:rPr>
          <w:tab/>
        </w:r>
        <w:r w:rsidRPr="005D2EAF">
          <w:rPr>
            <w:rFonts w:ascii="Times New Roman" w:hAnsi="Times New Roman"/>
            <w:noProof/>
            <w:webHidden/>
            <w:sz w:val="32"/>
            <w:szCs w:val="28"/>
            <w:lang w:val="uk-UA"/>
          </w:rPr>
          <w:t>3</w:t>
        </w:r>
        <w:r>
          <w:rPr>
            <w:rFonts w:ascii="Times New Roman" w:hAnsi="Times New Roman"/>
            <w:noProof/>
            <w:webHidden/>
            <w:sz w:val="32"/>
            <w:szCs w:val="28"/>
            <w:lang w:val="uk-UA"/>
          </w:rPr>
          <w:t>4</w:t>
        </w:r>
      </w:hyperlink>
    </w:p>
    <w:p w:rsidR="003639F8" w:rsidRDefault="003639F8" w:rsidP="003639F8">
      <w:pPr>
        <w:rPr>
          <w:b/>
          <w:bCs/>
          <w:sz w:val="28"/>
          <w:szCs w:val="28"/>
          <w:lang w:val="uk-UA"/>
        </w:rPr>
      </w:pPr>
      <w:r w:rsidRPr="00A2304D">
        <w:rPr>
          <w:b/>
          <w:bCs/>
          <w:sz w:val="28"/>
          <w:szCs w:val="28"/>
        </w:rPr>
        <w:fldChar w:fldCharType="end"/>
      </w:r>
    </w:p>
    <w:p w:rsidR="00B403B5" w:rsidRDefault="00B403B5" w:rsidP="003639F8">
      <w:pPr>
        <w:rPr>
          <w:b/>
          <w:bCs/>
          <w:sz w:val="28"/>
          <w:szCs w:val="28"/>
          <w:lang w:val="uk-UA"/>
        </w:rPr>
      </w:pPr>
    </w:p>
    <w:p w:rsidR="00B403B5" w:rsidRPr="00B403B5" w:rsidRDefault="00B403B5" w:rsidP="003639F8">
      <w:pPr>
        <w:rPr>
          <w:b/>
          <w:bCs/>
          <w:sz w:val="28"/>
          <w:szCs w:val="28"/>
          <w:lang w:val="uk-UA"/>
        </w:rPr>
      </w:pPr>
      <w:bookmarkStart w:id="0" w:name="_GoBack"/>
      <w:bookmarkEnd w:id="0"/>
    </w:p>
    <w:p w:rsidR="003639F8" w:rsidRDefault="003639F8" w:rsidP="003639F8">
      <w:pPr>
        <w:jc w:val="center"/>
        <w:rPr>
          <w:b/>
          <w:sz w:val="28"/>
          <w:szCs w:val="28"/>
          <w:lang w:val="uk-UA"/>
        </w:rPr>
      </w:pPr>
      <w:r w:rsidRPr="00931F09">
        <w:rPr>
          <w:b/>
          <w:sz w:val="28"/>
          <w:szCs w:val="28"/>
          <w:lang w:val="uk-UA"/>
        </w:rPr>
        <w:lastRenderedPageBreak/>
        <w:t>ВСТУП</w:t>
      </w:r>
    </w:p>
    <w:p w:rsidR="003639F8" w:rsidRPr="0077671F" w:rsidRDefault="003639F8" w:rsidP="003639F8">
      <w:pPr>
        <w:jc w:val="center"/>
        <w:rPr>
          <w:b/>
          <w:sz w:val="28"/>
          <w:szCs w:val="28"/>
          <w:lang w:val="uk-UA"/>
        </w:rPr>
      </w:pPr>
    </w:p>
    <w:p w:rsidR="003639F8" w:rsidRPr="0077671F" w:rsidRDefault="003639F8" w:rsidP="003639F8">
      <w:pPr>
        <w:jc w:val="center"/>
        <w:rPr>
          <w:sz w:val="28"/>
          <w:szCs w:val="28"/>
          <w:lang w:val="uk-UA"/>
        </w:rPr>
      </w:pPr>
    </w:p>
    <w:p w:rsidR="00694837" w:rsidRDefault="003639F8" w:rsidP="003639F8">
      <w:pPr>
        <w:autoSpaceDE w:val="0"/>
        <w:autoSpaceDN w:val="0"/>
        <w:adjustRightInd w:val="0"/>
        <w:spacing w:line="360" w:lineRule="auto"/>
        <w:ind w:firstLine="709"/>
        <w:jc w:val="both"/>
        <w:rPr>
          <w:sz w:val="28"/>
          <w:szCs w:val="28"/>
          <w:lang w:val="uk-UA"/>
        </w:rPr>
      </w:pPr>
      <w:r w:rsidRPr="0077671F">
        <w:rPr>
          <w:sz w:val="28"/>
          <w:szCs w:val="28"/>
          <w:lang w:val="uk-UA"/>
        </w:rPr>
        <w:t>Методичні рекомендації до написання курсової роботи студентами магістрами укладені</w:t>
      </w:r>
      <w:r w:rsidR="0077671F" w:rsidRPr="0077671F">
        <w:rPr>
          <w:sz w:val="28"/>
          <w:szCs w:val="28"/>
          <w:lang w:val="uk-UA"/>
        </w:rPr>
        <w:t xml:space="preserve">  відповідно до чинних нормативних актів Міністерства освіти і науки України, що рег</w:t>
      </w:r>
      <w:r w:rsidR="00694837">
        <w:rPr>
          <w:sz w:val="28"/>
          <w:szCs w:val="28"/>
          <w:lang w:val="uk-UA"/>
        </w:rPr>
        <w:t>ламентують підготовку магістрів</w:t>
      </w:r>
      <w:r w:rsidR="0077671F" w:rsidRPr="0077671F">
        <w:rPr>
          <w:sz w:val="28"/>
          <w:szCs w:val="28"/>
          <w:lang w:val="uk-UA"/>
        </w:rPr>
        <w:t>. Кодифікація поданих матеріалів зорієнтована на основні напрями впровадження ступеневої системи освіти відповідно до Зако</w:t>
      </w:r>
      <w:r w:rsidR="006573FE">
        <w:rPr>
          <w:sz w:val="28"/>
          <w:szCs w:val="28"/>
          <w:lang w:val="uk-UA"/>
        </w:rPr>
        <w:t xml:space="preserve">ну України «Про вищу освіту», </w:t>
      </w:r>
      <w:r w:rsidR="0077671F" w:rsidRPr="0077671F">
        <w:rPr>
          <w:sz w:val="28"/>
          <w:szCs w:val="28"/>
          <w:lang w:val="uk-UA"/>
        </w:rPr>
        <w:t>Державної</w:t>
      </w:r>
      <w:r w:rsidR="006573FE">
        <w:rPr>
          <w:sz w:val="28"/>
          <w:szCs w:val="28"/>
          <w:lang w:val="uk-UA"/>
        </w:rPr>
        <w:t xml:space="preserve"> національної програми «</w:t>
      </w:r>
      <w:r w:rsidR="0077671F" w:rsidRPr="0077671F">
        <w:rPr>
          <w:sz w:val="28"/>
          <w:szCs w:val="28"/>
          <w:lang w:val="uk-UA"/>
        </w:rPr>
        <w:t xml:space="preserve">Освіта  (Україна </w:t>
      </w:r>
      <w:r w:rsidR="0077671F" w:rsidRPr="0077671F">
        <w:rPr>
          <w:sz w:val="28"/>
          <w:szCs w:val="28"/>
        </w:rPr>
        <w:t>XXI</w:t>
      </w:r>
      <w:r w:rsidR="006573FE">
        <w:rPr>
          <w:sz w:val="28"/>
          <w:szCs w:val="28"/>
          <w:lang w:val="uk-UA"/>
        </w:rPr>
        <w:t xml:space="preserve"> століття)»</w:t>
      </w:r>
      <w:r w:rsidR="0077671F" w:rsidRPr="0077671F">
        <w:rPr>
          <w:sz w:val="28"/>
          <w:szCs w:val="28"/>
          <w:lang w:val="uk-UA"/>
        </w:rPr>
        <w:t xml:space="preserve">  та нормативних документів ДАК України щодо підготовки</w:t>
      </w:r>
      <w:r w:rsidR="00694837">
        <w:rPr>
          <w:sz w:val="28"/>
          <w:szCs w:val="28"/>
          <w:lang w:val="uk-UA"/>
        </w:rPr>
        <w:t xml:space="preserve"> кваліфікаційних наукових робіт, а також:</w:t>
      </w:r>
      <w:r w:rsidR="006573FE" w:rsidRPr="00694837">
        <w:rPr>
          <w:sz w:val="28"/>
          <w:szCs w:val="28"/>
          <w:lang w:val="uk-UA"/>
        </w:rPr>
        <w:t xml:space="preserve"> </w:t>
      </w:r>
    </w:p>
    <w:p w:rsidR="00694837" w:rsidRDefault="00694837" w:rsidP="00694837">
      <w:pPr>
        <w:autoSpaceDE w:val="0"/>
        <w:autoSpaceDN w:val="0"/>
        <w:adjustRightInd w:val="0"/>
        <w:spacing w:line="360" w:lineRule="auto"/>
        <w:ind w:firstLine="709"/>
        <w:jc w:val="both"/>
        <w:rPr>
          <w:sz w:val="28"/>
          <w:szCs w:val="28"/>
          <w:lang w:val="uk-UA"/>
        </w:rPr>
      </w:pPr>
      <w:r>
        <w:rPr>
          <w:sz w:val="28"/>
          <w:szCs w:val="28"/>
          <w:lang w:val="uk-UA"/>
        </w:rPr>
        <w:t xml:space="preserve">            - П</w:t>
      </w:r>
      <w:r w:rsidR="0077671F" w:rsidRPr="00694837">
        <w:rPr>
          <w:sz w:val="28"/>
          <w:szCs w:val="28"/>
          <w:lang w:val="uk-UA"/>
        </w:rPr>
        <w:t xml:space="preserve">оложення про організацію освітнього процесу в КПІ ім. </w:t>
      </w:r>
      <w:r w:rsidR="0077671F" w:rsidRPr="0077671F">
        <w:rPr>
          <w:sz w:val="28"/>
          <w:szCs w:val="28"/>
        </w:rPr>
        <w:t>Ігоря</w:t>
      </w:r>
      <w:proofErr w:type="gramStart"/>
      <w:r w:rsidR="0077671F" w:rsidRPr="0077671F">
        <w:rPr>
          <w:sz w:val="28"/>
          <w:szCs w:val="28"/>
        </w:rPr>
        <w:t xml:space="preserve"> С</w:t>
      </w:r>
      <w:proofErr w:type="gramEnd"/>
      <w:r w:rsidR="0077671F" w:rsidRPr="0077671F">
        <w:rPr>
          <w:sz w:val="28"/>
          <w:szCs w:val="28"/>
        </w:rPr>
        <w:t>ікорського</w:t>
      </w:r>
      <w:r>
        <w:rPr>
          <w:sz w:val="28"/>
          <w:szCs w:val="28"/>
          <w:lang w:val="uk-UA"/>
        </w:rPr>
        <w:t xml:space="preserve"> (2020</w:t>
      </w:r>
      <w:r w:rsidR="00A46C70">
        <w:rPr>
          <w:sz w:val="28"/>
          <w:szCs w:val="28"/>
          <w:lang w:val="uk-UA"/>
        </w:rPr>
        <w:t>р.</w:t>
      </w:r>
      <w:r>
        <w:rPr>
          <w:sz w:val="28"/>
          <w:szCs w:val="28"/>
          <w:lang w:val="uk-UA"/>
        </w:rPr>
        <w:t>);</w:t>
      </w:r>
    </w:p>
    <w:p w:rsidR="003639F8" w:rsidRPr="00931F09" w:rsidRDefault="00694837" w:rsidP="00694837">
      <w:pPr>
        <w:autoSpaceDE w:val="0"/>
        <w:autoSpaceDN w:val="0"/>
        <w:adjustRightInd w:val="0"/>
        <w:spacing w:line="360" w:lineRule="auto"/>
        <w:ind w:left="708" w:firstLine="709"/>
        <w:jc w:val="both"/>
        <w:rPr>
          <w:sz w:val="28"/>
          <w:szCs w:val="28"/>
          <w:lang w:val="uk-UA"/>
        </w:rPr>
      </w:pPr>
      <w:r>
        <w:rPr>
          <w:sz w:val="28"/>
          <w:szCs w:val="28"/>
          <w:lang w:val="uk-UA"/>
        </w:rPr>
        <w:t xml:space="preserve">- </w:t>
      </w:r>
      <w:r w:rsidR="003639F8" w:rsidRPr="00931F09">
        <w:rPr>
          <w:sz w:val="28"/>
          <w:szCs w:val="28"/>
          <w:lang w:val="uk-UA"/>
        </w:rPr>
        <w:t xml:space="preserve">Положення про рейтингову систему оцінювання результатів навчання студентів (НТУУ «КПІ», 2012 р.). </w:t>
      </w:r>
    </w:p>
    <w:p w:rsidR="003639F8" w:rsidRPr="00931F09" w:rsidRDefault="003639F8" w:rsidP="003639F8">
      <w:pPr>
        <w:autoSpaceDE w:val="0"/>
        <w:autoSpaceDN w:val="0"/>
        <w:adjustRightInd w:val="0"/>
        <w:spacing w:line="360" w:lineRule="auto"/>
        <w:ind w:firstLine="709"/>
        <w:jc w:val="both"/>
        <w:rPr>
          <w:sz w:val="28"/>
          <w:szCs w:val="28"/>
          <w:lang w:val="uk-UA"/>
        </w:rPr>
      </w:pPr>
      <w:r w:rsidRPr="00931F09">
        <w:rPr>
          <w:sz w:val="28"/>
          <w:szCs w:val="28"/>
          <w:lang w:val="uk-UA"/>
        </w:rPr>
        <w:t>Представлене навчально-методичне видання призначене для студентів 5 курсу (магістрів) та створене з метою:</w:t>
      </w:r>
    </w:p>
    <w:p w:rsidR="003639F8" w:rsidRPr="00931F09" w:rsidRDefault="003639F8" w:rsidP="003639F8">
      <w:pPr>
        <w:numPr>
          <w:ilvl w:val="0"/>
          <w:numId w:val="2"/>
        </w:numPr>
        <w:autoSpaceDE w:val="0"/>
        <w:autoSpaceDN w:val="0"/>
        <w:adjustRightInd w:val="0"/>
        <w:spacing w:line="360" w:lineRule="auto"/>
        <w:ind w:firstLine="709"/>
        <w:jc w:val="both"/>
        <w:rPr>
          <w:sz w:val="28"/>
          <w:szCs w:val="28"/>
          <w:lang w:val="uk-UA"/>
        </w:rPr>
      </w:pPr>
      <w:r w:rsidRPr="00931F09">
        <w:rPr>
          <w:sz w:val="28"/>
          <w:szCs w:val="28"/>
          <w:lang w:val="uk-UA"/>
        </w:rPr>
        <w:t>пояснити студентам поетапний хід написання курсової роботи від формулювання теми до підготовки доповіді та презентації на захист;</w:t>
      </w:r>
    </w:p>
    <w:p w:rsidR="003639F8" w:rsidRPr="00931F09" w:rsidRDefault="003639F8" w:rsidP="003639F8">
      <w:pPr>
        <w:numPr>
          <w:ilvl w:val="0"/>
          <w:numId w:val="2"/>
        </w:numPr>
        <w:autoSpaceDE w:val="0"/>
        <w:autoSpaceDN w:val="0"/>
        <w:adjustRightInd w:val="0"/>
        <w:spacing w:line="360" w:lineRule="auto"/>
        <w:ind w:firstLine="709"/>
        <w:jc w:val="both"/>
        <w:rPr>
          <w:sz w:val="28"/>
          <w:szCs w:val="28"/>
          <w:lang w:val="uk-UA"/>
        </w:rPr>
      </w:pPr>
      <w:r w:rsidRPr="00931F09">
        <w:rPr>
          <w:sz w:val="28"/>
          <w:szCs w:val="28"/>
          <w:lang w:val="uk-UA"/>
        </w:rPr>
        <w:t>дати відповіді на всі питання, які можуть виникнути у студента під час роботи над курсовою;</w:t>
      </w:r>
    </w:p>
    <w:p w:rsidR="003639F8" w:rsidRPr="00931F09" w:rsidRDefault="003639F8" w:rsidP="003639F8">
      <w:pPr>
        <w:numPr>
          <w:ilvl w:val="0"/>
          <w:numId w:val="2"/>
        </w:numPr>
        <w:autoSpaceDE w:val="0"/>
        <w:autoSpaceDN w:val="0"/>
        <w:adjustRightInd w:val="0"/>
        <w:spacing w:line="360" w:lineRule="auto"/>
        <w:ind w:firstLine="709"/>
        <w:jc w:val="both"/>
        <w:rPr>
          <w:sz w:val="28"/>
          <w:szCs w:val="28"/>
          <w:lang w:val="uk-UA"/>
        </w:rPr>
      </w:pPr>
      <w:r w:rsidRPr="00931F09">
        <w:rPr>
          <w:sz w:val="28"/>
          <w:szCs w:val="28"/>
          <w:lang w:val="uk-UA"/>
        </w:rPr>
        <w:t>дати рекомендації щодо структури, змісту, оформлення, процедури захисту;</w:t>
      </w:r>
    </w:p>
    <w:p w:rsidR="003639F8" w:rsidRPr="00931F09" w:rsidRDefault="003639F8" w:rsidP="003639F8">
      <w:pPr>
        <w:numPr>
          <w:ilvl w:val="0"/>
          <w:numId w:val="2"/>
        </w:numPr>
        <w:autoSpaceDE w:val="0"/>
        <w:autoSpaceDN w:val="0"/>
        <w:adjustRightInd w:val="0"/>
        <w:spacing w:line="360" w:lineRule="auto"/>
        <w:ind w:firstLine="709"/>
        <w:jc w:val="both"/>
        <w:rPr>
          <w:sz w:val="28"/>
          <w:szCs w:val="28"/>
          <w:lang w:val="uk-UA"/>
        </w:rPr>
      </w:pPr>
      <w:r w:rsidRPr="00931F09">
        <w:rPr>
          <w:sz w:val="28"/>
          <w:szCs w:val="28"/>
          <w:lang w:val="uk-UA"/>
        </w:rPr>
        <w:t>ознайомити студентів з критеріями оцінювання курсової роботи.</w:t>
      </w:r>
    </w:p>
    <w:p w:rsidR="003639F8" w:rsidRPr="00931F09" w:rsidRDefault="003639F8" w:rsidP="003639F8">
      <w:pPr>
        <w:autoSpaceDE w:val="0"/>
        <w:autoSpaceDN w:val="0"/>
        <w:adjustRightInd w:val="0"/>
        <w:spacing w:line="360" w:lineRule="auto"/>
        <w:ind w:firstLine="709"/>
        <w:jc w:val="both"/>
        <w:rPr>
          <w:sz w:val="28"/>
          <w:szCs w:val="28"/>
          <w:lang w:val="uk-UA"/>
        </w:rPr>
      </w:pPr>
      <w:r w:rsidRPr="00931F09">
        <w:rPr>
          <w:sz w:val="28"/>
          <w:szCs w:val="28"/>
          <w:lang w:val="uk-UA"/>
        </w:rPr>
        <w:t>Курсова робота з навчальної дисципліни</w:t>
      </w:r>
      <w:r w:rsidR="0067258C">
        <w:rPr>
          <w:sz w:val="28"/>
          <w:szCs w:val="28"/>
          <w:lang w:val="uk-UA"/>
        </w:rPr>
        <w:t xml:space="preserve"> «Проблеми адміністративного права і процесу</w:t>
      </w:r>
      <w:r w:rsidRPr="00931F09">
        <w:rPr>
          <w:sz w:val="28"/>
          <w:szCs w:val="28"/>
          <w:lang w:val="uk-UA"/>
        </w:rPr>
        <w:t xml:space="preserve">» для студентів п’ятого  курсу ОКР «Магістр» напряму </w:t>
      </w:r>
      <w:r w:rsidR="0067258C">
        <w:rPr>
          <w:sz w:val="28"/>
          <w:szCs w:val="28"/>
          <w:lang w:val="uk-UA"/>
        </w:rPr>
        <w:t>підготовки 081 «Право»</w:t>
      </w:r>
      <w:r w:rsidRPr="00931F09">
        <w:rPr>
          <w:sz w:val="28"/>
          <w:szCs w:val="28"/>
          <w:lang w:val="uk-UA"/>
        </w:rPr>
        <w:t xml:space="preserve"> – це індивідуальне завдання, яке передбачає розробку певної сукупності документів та є творчим або репродуктивним рішенням конкретної задачі. Курсові роботи сприяють розширенню і </w:t>
      </w:r>
      <w:r w:rsidRPr="00931F09">
        <w:rPr>
          <w:sz w:val="28"/>
          <w:szCs w:val="28"/>
          <w:lang w:val="uk-UA"/>
        </w:rPr>
        <w:lastRenderedPageBreak/>
        <w:t>поглибленню теоретичних знань, розвитку навичок їх практичного використання, самостійного розв’язання конкретних завдань .</w:t>
      </w:r>
    </w:p>
    <w:p w:rsidR="003639F8" w:rsidRDefault="003639F8" w:rsidP="003639F8">
      <w:pPr>
        <w:spacing w:line="360" w:lineRule="auto"/>
        <w:ind w:firstLine="709"/>
        <w:jc w:val="both"/>
        <w:rPr>
          <w:sz w:val="28"/>
          <w:szCs w:val="28"/>
          <w:lang w:val="uk-UA"/>
        </w:rPr>
      </w:pPr>
      <w:r w:rsidRPr="00931F09">
        <w:rPr>
          <w:sz w:val="28"/>
          <w:szCs w:val="28"/>
          <w:lang w:val="uk-UA"/>
        </w:rPr>
        <w:t>Матеріали курсової роботи (теоретичні доробки, практичні результати) можуть бути використані для написання магістерської дисертації або для подальшої дослідницької роботи після закінчення університету,  зокрема під час навчання в аспірантурі.</w:t>
      </w:r>
    </w:p>
    <w:p w:rsidR="0067258C" w:rsidRDefault="0067258C" w:rsidP="003639F8">
      <w:pPr>
        <w:spacing w:line="360" w:lineRule="auto"/>
        <w:ind w:firstLine="709"/>
        <w:jc w:val="both"/>
        <w:rPr>
          <w:sz w:val="28"/>
          <w:szCs w:val="28"/>
          <w:lang w:val="uk-UA"/>
        </w:rPr>
      </w:pPr>
    </w:p>
    <w:p w:rsidR="0067258C" w:rsidRDefault="0067258C" w:rsidP="003639F8">
      <w:pPr>
        <w:spacing w:line="360" w:lineRule="auto"/>
        <w:ind w:firstLine="709"/>
        <w:jc w:val="both"/>
        <w:rPr>
          <w:sz w:val="28"/>
          <w:szCs w:val="28"/>
          <w:lang w:val="uk-UA"/>
        </w:rPr>
      </w:pPr>
    </w:p>
    <w:p w:rsidR="0067258C" w:rsidRDefault="0067258C" w:rsidP="0067258C">
      <w:pPr>
        <w:numPr>
          <w:ilvl w:val="0"/>
          <w:numId w:val="5"/>
        </w:numPr>
        <w:spacing w:line="360" w:lineRule="auto"/>
        <w:ind w:firstLine="709"/>
        <w:jc w:val="both"/>
        <w:rPr>
          <w:b/>
          <w:sz w:val="28"/>
          <w:szCs w:val="28"/>
          <w:lang w:val="uk-UA"/>
        </w:rPr>
      </w:pPr>
      <w:r w:rsidRPr="00931F09">
        <w:rPr>
          <w:b/>
          <w:sz w:val="28"/>
          <w:szCs w:val="28"/>
          <w:lang w:val="uk-UA"/>
        </w:rPr>
        <w:t>МЕТА І ЗАВДАННЯ КУРСОВОЇ  РОБОТИ</w:t>
      </w:r>
    </w:p>
    <w:p w:rsidR="0067258C" w:rsidRPr="004C181F" w:rsidRDefault="0067258C" w:rsidP="0067258C">
      <w:pPr>
        <w:spacing w:line="360" w:lineRule="auto"/>
        <w:ind w:left="1774"/>
        <w:jc w:val="both"/>
        <w:rPr>
          <w:b/>
          <w:sz w:val="28"/>
          <w:szCs w:val="28"/>
          <w:lang w:val="uk-UA"/>
        </w:rPr>
      </w:pPr>
    </w:p>
    <w:p w:rsidR="0067258C" w:rsidRPr="00931F09" w:rsidRDefault="0067258C" w:rsidP="0067258C">
      <w:pPr>
        <w:spacing w:line="360" w:lineRule="auto"/>
        <w:ind w:firstLine="709"/>
        <w:jc w:val="both"/>
        <w:rPr>
          <w:sz w:val="28"/>
          <w:szCs w:val="28"/>
          <w:lang w:val="uk-UA"/>
        </w:rPr>
      </w:pPr>
      <w:r w:rsidRPr="00931F09">
        <w:rPr>
          <w:sz w:val="28"/>
          <w:szCs w:val="28"/>
          <w:lang w:val="uk-UA"/>
        </w:rPr>
        <w:t>Курсова робота студентів-магістрів носить теоретико-прикладний характер і включає як вивчення</w:t>
      </w:r>
      <w:r>
        <w:rPr>
          <w:sz w:val="28"/>
          <w:szCs w:val="28"/>
          <w:lang w:val="uk-UA"/>
        </w:rPr>
        <w:t xml:space="preserve"> </w:t>
      </w:r>
      <w:r w:rsidRPr="0067258C">
        <w:rPr>
          <w:rStyle w:val="docdata"/>
          <w:color w:val="000000"/>
          <w:sz w:val="28"/>
          <w:szCs w:val="28"/>
          <w:shd w:val="clear" w:color="auto" w:fill="FFFFFF"/>
        </w:rPr>
        <w:t>чинного</w:t>
      </w:r>
      <w:r w:rsidRPr="0067258C">
        <w:rPr>
          <w:color w:val="000000"/>
          <w:sz w:val="28"/>
          <w:szCs w:val="28"/>
          <w:shd w:val="clear" w:color="auto" w:fill="FFFFFF"/>
        </w:rPr>
        <w:t>  вітчизняного та зарубіжного</w:t>
      </w:r>
      <w:r w:rsidRPr="0067258C">
        <w:rPr>
          <w:color w:val="000000"/>
          <w:sz w:val="28"/>
          <w:szCs w:val="28"/>
        </w:rPr>
        <w:t xml:space="preserve"> адміністративн</w:t>
      </w:r>
      <w:r>
        <w:rPr>
          <w:color w:val="000000"/>
          <w:sz w:val="28"/>
          <w:szCs w:val="28"/>
        </w:rPr>
        <w:t>ого,</w:t>
      </w:r>
      <w:r>
        <w:rPr>
          <w:color w:val="000000"/>
          <w:sz w:val="28"/>
          <w:szCs w:val="28"/>
          <w:lang w:val="uk-UA"/>
        </w:rPr>
        <w:t xml:space="preserve"> </w:t>
      </w:r>
      <w:r>
        <w:rPr>
          <w:color w:val="000000"/>
          <w:sz w:val="28"/>
          <w:szCs w:val="28"/>
        </w:rPr>
        <w:t>адміністративно-деліктного,</w:t>
      </w:r>
      <w:r>
        <w:rPr>
          <w:color w:val="000000"/>
          <w:sz w:val="28"/>
          <w:szCs w:val="28"/>
          <w:lang w:val="uk-UA"/>
        </w:rPr>
        <w:t xml:space="preserve"> </w:t>
      </w:r>
      <w:r>
        <w:rPr>
          <w:color w:val="000000"/>
          <w:sz w:val="28"/>
          <w:szCs w:val="28"/>
        </w:rPr>
        <w:t>адміністративно</w:t>
      </w:r>
      <w:r>
        <w:rPr>
          <w:color w:val="000000"/>
          <w:sz w:val="28"/>
          <w:szCs w:val="28"/>
          <w:lang w:val="uk-UA"/>
        </w:rPr>
        <w:t>-</w:t>
      </w:r>
      <w:r w:rsidRPr="0067258C">
        <w:rPr>
          <w:color w:val="000000"/>
          <w:sz w:val="28"/>
          <w:szCs w:val="28"/>
        </w:rPr>
        <w:t>процедурного та адміністративно-процесуального</w:t>
      </w:r>
      <w:r w:rsidRPr="0067258C">
        <w:rPr>
          <w:color w:val="000000"/>
          <w:sz w:val="28"/>
          <w:szCs w:val="28"/>
          <w:shd w:val="clear" w:color="auto" w:fill="FFFFFF"/>
        </w:rPr>
        <w:t>  законодавства</w:t>
      </w:r>
      <w:r>
        <w:rPr>
          <w:color w:val="000000"/>
          <w:sz w:val="28"/>
          <w:szCs w:val="28"/>
          <w:lang w:val="uk-UA"/>
        </w:rPr>
        <w:t xml:space="preserve"> </w:t>
      </w:r>
      <w:r w:rsidRPr="00931F09">
        <w:rPr>
          <w:sz w:val="28"/>
          <w:szCs w:val="28"/>
          <w:lang w:val="uk-UA"/>
        </w:rPr>
        <w:t xml:space="preserve">щодо обраної теми, так і самостійне дослідження студента, що спрямоване на вирішення конкретної практичної проблеми. </w:t>
      </w:r>
    </w:p>
    <w:p w:rsidR="0067258C" w:rsidRPr="00931F09" w:rsidRDefault="0067258C" w:rsidP="0067258C">
      <w:pPr>
        <w:spacing w:line="360" w:lineRule="auto"/>
        <w:ind w:firstLine="709"/>
        <w:jc w:val="both"/>
        <w:rPr>
          <w:bCs/>
          <w:iCs/>
          <w:sz w:val="28"/>
          <w:szCs w:val="28"/>
          <w:lang w:val="uk-UA"/>
        </w:rPr>
      </w:pPr>
      <w:r w:rsidRPr="00931F09">
        <w:rPr>
          <w:b/>
          <w:bCs/>
          <w:iCs/>
          <w:sz w:val="28"/>
          <w:szCs w:val="28"/>
          <w:u w:val="single"/>
          <w:lang w:val="uk-UA"/>
        </w:rPr>
        <w:t>Метою</w:t>
      </w:r>
      <w:r w:rsidRPr="00931F09">
        <w:rPr>
          <w:bCs/>
          <w:iCs/>
          <w:sz w:val="28"/>
          <w:szCs w:val="28"/>
          <w:lang w:val="uk-UA"/>
        </w:rPr>
        <w:t xml:space="preserve"> курсової роботи з дисципліни </w:t>
      </w:r>
      <w:r w:rsidRPr="00931F09">
        <w:rPr>
          <w:b/>
          <w:bCs/>
          <w:iCs/>
          <w:sz w:val="28"/>
          <w:szCs w:val="28"/>
          <w:lang w:val="uk-UA"/>
        </w:rPr>
        <w:t>«</w:t>
      </w:r>
      <w:r>
        <w:rPr>
          <w:b/>
          <w:bCs/>
          <w:iCs/>
          <w:sz w:val="28"/>
          <w:szCs w:val="28"/>
          <w:lang w:val="uk-UA"/>
        </w:rPr>
        <w:t>Проблеми адміністративного права і процесу</w:t>
      </w:r>
      <w:r w:rsidRPr="00931F09">
        <w:rPr>
          <w:b/>
          <w:bCs/>
          <w:iCs/>
          <w:sz w:val="28"/>
          <w:szCs w:val="28"/>
          <w:lang w:val="uk-UA"/>
        </w:rPr>
        <w:t>»</w:t>
      </w:r>
      <w:r w:rsidRPr="00931F09">
        <w:rPr>
          <w:bCs/>
          <w:iCs/>
          <w:sz w:val="28"/>
          <w:szCs w:val="28"/>
          <w:lang w:val="uk-UA"/>
        </w:rPr>
        <w:t xml:space="preserve"> є</w:t>
      </w:r>
      <w:r w:rsidRPr="00931F09">
        <w:rPr>
          <w:b/>
          <w:bCs/>
          <w:i/>
          <w:iCs/>
          <w:sz w:val="28"/>
          <w:szCs w:val="28"/>
          <w:lang w:val="uk-UA"/>
        </w:rPr>
        <w:t xml:space="preserve"> </w:t>
      </w:r>
      <w:r w:rsidRPr="00931F09">
        <w:rPr>
          <w:bCs/>
          <w:iCs/>
          <w:sz w:val="28"/>
          <w:szCs w:val="28"/>
          <w:lang w:val="uk-UA"/>
        </w:rPr>
        <w:t>розширення і поглиблення теоретичних знань студентів в межах досліджуваної теми, вдосконалення навичок практичного використання результатів проведеного дослідження, а також навичок проведення дослідницької роботи.</w:t>
      </w:r>
    </w:p>
    <w:p w:rsidR="0067258C" w:rsidRPr="00931F09" w:rsidRDefault="0067258C" w:rsidP="0067258C">
      <w:pPr>
        <w:autoSpaceDE w:val="0"/>
        <w:autoSpaceDN w:val="0"/>
        <w:adjustRightInd w:val="0"/>
        <w:spacing w:line="360" w:lineRule="auto"/>
        <w:ind w:firstLine="709"/>
        <w:jc w:val="both"/>
        <w:rPr>
          <w:sz w:val="28"/>
          <w:szCs w:val="28"/>
          <w:lang w:val="uk-UA"/>
        </w:rPr>
      </w:pPr>
      <w:r w:rsidRPr="00931F09">
        <w:rPr>
          <w:sz w:val="28"/>
          <w:szCs w:val="28"/>
          <w:lang w:val="uk-UA"/>
        </w:rPr>
        <w:t xml:space="preserve">До </w:t>
      </w:r>
      <w:r w:rsidRPr="00931F09">
        <w:rPr>
          <w:b/>
          <w:sz w:val="28"/>
          <w:szCs w:val="28"/>
          <w:u w:val="single"/>
          <w:lang w:val="uk-UA"/>
        </w:rPr>
        <w:t>завдань</w:t>
      </w:r>
      <w:r w:rsidRPr="00931F09">
        <w:rPr>
          <w:sz w:val="28"/>
          <w:szCs w:val="28"/>
          <w:lang w:val="uk-UA"/>
        </w:rPr>
        <w:t xml:space="preserve"> курсової роботи на п’ятому  курсі належать:</w:t>
      </w:r>
    </w:p>
    <w:p w:rsidR="0067258C" w:rsidRPr="0067258C"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t xml:space="preserve">поглиблення знань </w:t>
      </w:r>
      <w:r>
        <w:rPr>
          <w:sz w:val="28"/>
          <w:szCs w:val="28"/>
          <w:lang w:val="uk-UA"/>
        </w:rPr>
        <w:t xml:space="preserve">студентів з актуальних </w:t>
      </w:r>
      <w:r w:rsidRPr="0067258C">
        <w:rPr>
          <w:sz w:val="28"/>
          <w:szCs w:val="28"/>
          <w:lang w:val="uk-UA"/>
        </w:rPr>
        <w:t>проб</w:t>
      </w:r>
      <w:r w:rsidR="009C5467">
        <w:rPr>
          <w:color w:val="000000"/>
          <w:sz w:val="28"/>
          <w:szCs w:val="28"/>
          <w:lang w:val="uk-UA"/>
        </w:rPr>
        <w:t>лем</w:t>
      </w:r>
      <w:r w:rsidRPr="0067258C">
        <w:rPr>
          <w:color w:val="000000"/>
          <w:sz w:val="28"/>
          <w:szCs w:val="28"/>
        </w:rPr>
        <w:t xml:space="preserve"> адміністративно-правового регулювання суспільних відносин</w:t>
      </w:r>
      <w:r w:rsidR="009C5467">
        <w:rPr>
          <w:color w:val="000000"/>
          <w:sz w:val="28"/>
          <w:szCs w:val="28"/>
          <w:lang w:val="uk-UA"/>
        </w:rPr>
        <w:t>;</w:t>
      </w:r>
    </w:p>
    <w:p w:rsidR="0067258C" w:rsidRPr="00931F09"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t>розвиток вмінь самостійного критичного опрацювання наукових джерел;</w:t>
      </w:r>
    </w:p>
    <w:p w:rsidR="0067258C" w:rsidRPr="00931F09"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t>вдосконалення вміння самостійного осмислення поставленої практичної проблеми;</w:t>
      </w:r>
    </w:p>
    <w:p w:rsidR="0067258C" w:rsidRPr="00931F09"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t>розвиток умінь аналізувати сучасний дослідницький досвід;</w:t>
      </w:r>
    </w:p>
    <w:p w:rsidR="0067258C" w:rsidRPr="00931F09"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lastRenderedPageBreak/>
        <w:t xml:space="preserve">розвиток вмінь самостійної опрацювання навчально-методичних матеріалів та їх практичної реалізації; </w:t>
      </w:r>
    </w:p>
    <w:p w:rsidR="0067258C" w:rsidRPr="00931F09" w:rsidRDefault="0067258C" w:rsidP="0067258C">
      <w:pPr>
        <w:numPr>
          <w:ilvl w:val="0"/>
          <w:numId w:val="4"/>
        </w:numPr>
        <w:tabs>
          <w:tab w:val="left" w:pos="993"/>
        </w:tabs>
        <w:autoSpaceDE w:val="0"/>
        <w:autoSpaceDN w:val="0"/>
        <w:spacing w:line="360" w:lineRule="auto"/>
        <w:ind w:firstLine="709"/>
        <w:jc w:val="both"/>
        <w:rPr>
          <w:sz w:val="28"/>
          <w:szCs w:val="28"/>
          <w:lang w:val="uk-UA"/>
        </w:rPr>
      </w:pPr>
      <w:r w:rsidRPr="00931F09">
        <w:rPr>
          <w:sz w:val="28"/>
          <w:szCs w:val="28"/>
          <w:lang w:val="uk-UA"/>
        </w:rPr>
        <w:t xml:space="preserve">стимулювання студентів до самостійного наукового пошуку </w:t>
      </w:r>
      <w:r w:rsidRPr="00931F09">
        <w:rPr>
          <w:b/>
          <w:bCs/>
          <w:sz w:val="28"/>
          <w:szCs w:val="28"/>
          <w:lang w:val="uk-UA"/>
        </w:rPr>
        <w:t>.</w:t>
      </w:r>
    </w:p>
    <w:p w:rsidR="0067258C" w:rsidRPr="00931F09" w:rsidRDefault="0067258C" w:rsidP="0067258C">
      <w:pPr>
        <w:pStyle w:val="aa"/>
        <w:shd w:val="clear" w:color="auto" w:fill="auto"/>
        <w:tabs>
          <w:tab w:val="left" w:pos="181"/>
          <w:tab w:val="left" w:pos="543"/>
          <w:tab w:val="left" w:pos="724"/>
        </w:tabs>
        <w:spacing w:before="0" w:after="0" w:line="360" w:lineRule="auto"/>
        <w:ind w:left="40" w:right="40" w:firstLine="709"/>
        <w:jc w:val="both"/>
        <w:rPr>
          <w:rFonts w:ascii="Times New Roman" w:hAnsi="Times New Roman"/>
          <w:sz w:val="28"/>
          <w:szCs w:val="28"/>
          <w:lang w:val="uk-UA"/>
        </w:rPr>
      </w:pPr>
      <w:r w:rsidRPr="000645EA">
        <w:rPr>
          <w:rFonts w:ascii="Times New Roman" w:hAnsi="Times New Roman"/>
          <w:sz w:val="28"/>
          <w:szCs w:val="28"/>
          <w:lang w:val="uk-UA" w:eastAsia="uk-UA"/>
        </w:rPr>
        <w:t>Згідно з освітньо-професійною програмою підготовки  ОКР «Магістр</w:t>
      </w:r>
      <w:r w:rsidR="00402264">
        <w:rPr>
          <w:rFonts w:ascii="Times New Roman" w:hAnsi="Times New Roman"/>
          <w:sz w:val="28"/>
          <w:szCs w:val="28"/>
          <w:lang w:val="uk-UA" w:eastAsia="uk-UA"/>
        </w:rPr>
        <w:t>», напряму підготовки 081 «Право</w:t>
      </w:r>
      <w:r>
        <w:rPr>
          <w:rFonts w:ascii="Times New Roman" w:hAnsi="Times New Roman"/>
          <w:sz w:val="28"/>
          <w:szCs w:val="28"/>
          <w:lang w:val="uk-UA" w:eastAsia="uk-UA"/>
        </w:rPr>
        <w:t>»</w:t>
      </w:r>
      <w:r w:rsidRPr="00931F09">
        <w:rPr>
          <w:rFonts w:ascii="Times New Roman" w:hAnsi="Times New Roman"/>
          <w:sz w:val="28"/>
          <w:szCs w:val="28"/>
          <w:lang w:val="uk-UA" w:eastAsia="uk-UA"/>
        </w:rPr>
        <w:t xml:space="preserve"> в результаті написання курсової роботи студенти повинні:</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вміти організувати пошук та подальше критичне оп</w:t>
      </w:r>
      <w:r w:rsidR="00402264">
        <w:rPr>
          <w:sz w:val="28"/>
          <w:szCs w:val="28"/>
          <w:lang w:val="uk-UA"/>
        </w:rPr>
        <w:t>рацювання наукових праць</w:t>
      </w:r>
      <w:r w:rsidRPr="00931F09">
        <w:rPr>
          <w:sz w:val="28"/>
          <w:szCs w:val="28"/>
          <w:lang w:val="uk-UA"/>
        </w:rPr>
        <w:t xml:space="preserve"> з досліджуваного питання; </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розвивати вміння застосовувати набуті теоретичні знання та практичні вміння для розв’язання поставлених завдань;</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розвивати вміння виконувати професійні завдання різного рівня складності;</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розвивати вміння перевіряти, обговорювати  результати роботи та узагальнювати рекомендації щодо вирішення певних дослідницьких завдань;</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вміти оцінювати інформацію з позиції достовірності, точності, достатності для вирішення проблеми (завдання);</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володіти н</w:t>
      </w:r>
      <w:r w:rsidRPr="00931F09">
        <w:rPr>
          <w:sz w:val="28"/>
          <w:szCs w:val="28"/>
          <w:shd w:val="clear" w:color="auto" w:fill="FFFFFF"/>
          <w:lang w:val="uk-UA"/>
        </w:rPr>
        <w:t>авичками роботи із сучасними текстовими табличними та графічними редакторами;</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 xml:space="preserve">вміти </w:t>
      </w:r>
      <w:r w:rsidRPr="00931F09">
        <w:rPr>
          <w:sz w:val="28"/>
          <w:szCs w:val="28"/>
          <w:shd w:val="clear" w:color="auto" w:fill="FFFFFF"/>
          <w:lang w:val="uk-UA"/>
        </w:rPr>
        <w:t>користуватись інформаційно-пошуковими системами і базами даних;</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володіти основними термінами та поняттями гуманітарних наук на рівні відтворення, тлумачення й використання у професійній діяльності;</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застосовувати у професійній діяльності інформаційні технології, електронні носії, інтернет-ресурси;</w:t>
      </w:r>
    </w:p>
    <w:p w:rsidR="0067258C" w:rsidRPr="00931F09"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t>вміти працювати з комп’ютерними програмами для підготовки презентацій;</w:t>
      </w:r>
    </w:p>
    <w:p w:rsidR="0067258C" w:rsidRDefault="0067258C" w:rsidP="0067258C">
      <w:pPr>
        <w:numPr>
          <w:ilvl w:val="0"/>
          <w:numId w:val="4"/>
        </w:numPr>
        <w:autoSpaceDE w:val="0"/>
        <w:autoSpaceDN w:val="0"/>
        <w:adjustRightInd w:val="0"/>
        <w:spacing w:line="360" w:lineRule="auto"/>
        <w:ind w:firstLine="709"/>
        <w:jc w:val="both"/>
        <w:rPr>
          <w:sz w:val="28"/>
          <w:szCs w:val="28"/>
          <w:lang w:val="uk-UA"/>
        </w:rPr>
      </w:pPr>
      <w:r w:rsidRPr="00931F09">
        <w:rPr>
          <w:sz w:val="28"/>
          <w:szCs w:val="28"/>
          <w:lang w:val="uk-UA"/>
        </w:rPr>
        <w:lastRenderedPageBreak/>
        <w:t>розвивати навички систематизації та узагальнення опрацьованого матеріалу, а також вміння робити висновки на основі проведеної теоретичної та емпіричної роботи.</w:t>
      </w:r>
    </w:p>
    <w:p w:rsidR="00402264" w:rsidRDefault="00402264" w:rsidP="00402264">
      <w:pPr>
        <w:autoSpaceDE w:val="0"/>
        <w:autoSpaceDN w:val="0"/>
        <w:adjustRightInd w:val="0"/>
        <w:spacing w:line="360" w:lineRule="auto"/>
        <w:jc w:val="both"/>
        <w:rPr>
          <w:sz w:val="28"/>
          <w:szCs w:val="28"/>
          <w:lang w:val="uk-UA"/>
        </w:rPr>
      </w:pPr>
    </w:p>
    <w:p w:rsidR="00402264" w:rsidRPr="00931F09" w:rsidRDefault="00402264" w:rsidP="00402264">
      <w:pPr>
        <w:spacing w:line="360" w:lineRule="auto"/>
        <w:ind w:firstLine="709"/>
        <w:jc w:val="both"/>
        <w:rPr>
          <w:b/>
          <w:sz w:val="28"/>
          <w:szCs w:val="28"/>
          <w:lang w:val="uk-UA"/>
        </w:rPr>
      </w:pPr>
      <w:r w:rsidRPr="00931F09">
        <w:rPr>
          <w:b/>
          <w:sz w:val="28"/>
          <w:szCs w:val="28"/>
          <w:lang w:val="uk-UA"/>
        </w:rPr>
        <w:t>2.</w:t>
      </w:r>
      <w:r w:rsidRPr="00931F09">
        <w:rPr>
          <w:b/>
          <w:sz w:val="28"/>
          <w:szCs w:val="28"/>
          <w:lang w:val="uk-UA"/>
        </w:rPr>
        <w:tab/>
        <w:t>ПОЧАТКОВИЙ ЕТАП РОБОТИ: ВИБІР І ФОРМУЛЮВАННЯ ТЕМ КУРСОВИХ РОБІТ ДЛЯ СТУДЕНТІВ 5 КУРСУ (МАГІСТРІВ), ПІДБІР ЛІТЕРАТУРИ</w:t>
      </w:r>
    </w:p>
    <w:p w:rsidR="00402264" w:rsidRPr="00931F09" w:rsidRDefault="00402264" w:rsidP="00402264">
      <w:pPr>
        <w:autoSpaceDE w:val="0"/>
        <w:autoSpaceDN w:val="0"/>
        <w:adjustRightInd w:val="0"/>
        <w:spacing w:line="360" w:lineRule="auto"/>
        <w:ind w:firstLine="709"/>
        <w:jc w:val="both"/>
        <w:rPr>
          <w:sz w:val="28"/>
          <w:szCs w:val="28"/>
          <w:lang w:val="uk-UA"/>
        </w:rPr>
      </w:pPr>
    </w:p>
    <w:p w:rsidR="00402264" w:rsidRPr="00931F09" w:rsidRDefault="00402264" w:rsidP="00402264">
      <w:pPr>
        <w:spacing w:line="360" w:lineRule="auto"/>
        <w:ind w:firstLine="709"/>
        <w:jc w:val="both"/>
        <w:rPr>
          <w:sz w:val="28"/>
          <w:szCs w:val="28"/>
          <w:lang w:val="uk-UA"/>
        </w:rPr>
      </w:pPr>
      <w:r w:rsidRPr="00931F09">
        <w:rPr>
          <w:sz w:val="28"/>
          <w:szCs w:val="28"/>
          <w:lang w:val="uk-UA"/>
        </w:rPr>
        <w:t>Студентам надається право обирати тему з числа визначених кафедрою за умови узгодження її з викладачем, що виконуватиме обов’язки наукового керівника курсової роботи. Студент може також самостійно запропонувати керівникові бажану тему дослідження відповідно до кола власних наукових інтересів. У такому випадку затвердження теми (тем) виноситься на розгляд кафедри і, якщо запропонована студентом тема відповідає загальній тематиці курсових робіт для студентів-магістрів з відповідної дисципліни, ухвалюється на засіданні кафедри в межах єдиного списку разом з іншими темами курсових робіт.</w:t>
      </w:r>
    </w:p>
    <w:p w:rsidR="00402264" w:rsidRPr="00931F09" w:rsidRDefault="00402264" w:rsidP="00402264">
      <w:pPr>
        <w:spacing w:line="360" w:lineRule="auto"/>
        <w:ind w:firstLine="709"/>
        <w:jc w:val="both"/>
        <w:rPr>
          <w:sz w:val="28"/>
          <w:szCs w:val="28"/>
          <w:lang w:val="uk-UA"/>
        </w:rPr>
      </w:pPr>
      <w:r w:rsidRPr="00931F09">
        <w:rPr>
          <w:sz w:val="28"/>
          <w:szCs w:val="28"/>
          <w:lang w:val="uk-UA"/>
        </w:rPr>
        <w:t>Назва курсової роботи повинна бути лаконічною та однозначною, без скорочень, відповідати суті поставленої у роботі проблеми та вказувати на мету та предмет дослідження. Для більшої конкретизації до теми роботи може бути додано підзаголовок з 4-6 слів (в дужках або після двокрапки). При формулюванні назви курсової роботи слід дотримуватись наукового стилю.</w:t>
      </w:r>
      <w:r>
        <w:rPr>
          <w:sz w:val="28"/>
          <w:szCs w:val="28"/>
          <w:lang w:val="uk-UA"/>
        </w:rPr>
        <w:t xml:space="preserve"> Недоречно </w:t>
      </w:r>
      <w:r w:rsidRPr="00931F09">
        <w:rPr>
          <w:sz w:val="28"/>
          <w:szCs w:val="28"/>
          <w:lang w:val="uk-UA"/>
        </w:rPr>
        <w:t xml:space="preserve"> починати формулювання тем курсових робіт таким чином: «Дослідження …», «Аналіз …», «Про проблему …», «До питання …» тощо. Такі формулювання не відбивають достатньою мірою суть проблеми .</w:t>
      </w:r>
    </w:p>
    <w:p w:rsidR="00402264" w:rsidRPr="00931F09" w:rsidRDefault="00402264" w:rsidP="00402264">
      <w:pPr>
        <w:spacing w:line="360" w:lineRule="auto"/>
        <w:ind w:firstLine="709"/>
        <w:jc w:val="both"/>
        <w:rPr>
          <w:sz w:val="28"/>
          <w:szCs w:val="28"/>
          <w:lang w:val="uk-UA"/>
        </w:rPr>
      </w:pPr>
      <w:r w:rsidRPr="00931F09">
        <w:rPr>
          <w:sz w:val="28"/>
          <w:szCs w:val="28"/>
          <w:lang w:val="uk-UA"/>
        </w:rPr>
        <w:t>При написанні курсової роботи студент повинен посилатись на теоретичні праці та публікації вчених, присвячені відповідним проблемам. Перш за все студенту рекомендується ознайомитись із працями, що розглядають обране для дослідження явище в рамках біл</w:t>
      </w:r>
      <w:r>
        <w:rPr>
          <w:sz w:val="28"/>
          <w:szCs w:val="28"/>
          <w:lang w:val="uk-UA"/>
        </w:rPr>
        <w:t xml:space="preserve">ьш загальної </w:t>
      </w:r>
      <w:r w:rsidRPr="00931F09">
        <w:rPr>
          <w:sz w:val="28"/>
          <w:szCs w:val="28"/>
          <w:lang w:val="uk-UA"/>
        </w:rPr>
        <w:t xml:space="preserve"> проблеми</w:t>
      </w:r>
      <w:r>
        <w:rPr>
          <w:sz w:val="28"/>
          <w:szCs w:val="28"/>
          <w:lang w:val="uk-UA"/>
        </w:rPr>
        <w:t xml:space="preserve"> адміністративного права і процесу</w:t>
      </w:r>
      <w:r w:rsidRPr="00931F09">
        <w:rPr>
          <w:sz w:val="28"/>
          <w:szCs w:val="28"/>
          <w:lang w:val="uk-UA"/>
        </w:rPr>
        <w:t xml:space="preserve">. Це дає змогу усвідомити місце </w:t>
      </w:r>
      <w:r w:rsidRPr="00931F09">
        <w:rPr>
          <w:sz w:val="28"/>
          <w:szCs w:val="28"/>
          <w:lang w:val="uk-UA"/>
        </w:rPr>
        <w:lastRenderedPageBreak/>
        <w:t>досліджуваного явища в системі пит</w:t>
      </w:r>
      <w:r>
        <w:rPr>
          <w:sz w:val="28"/>
          <w:szCs w:val="28"/>
          <w:lang w:val="uk-UA"/>
        </w:rPr>
        <w:t>ань, що вивчаються наукою адміністративного права та адміністративно-процесуальною наукою</w:t>
      </w:r>
      <w:r w:rsidRPr="00931F09">
        <w:rPr>
          <w:sz w:val="28"/>
          <w:szCs w:val="28"/>
          <w:lang w:val="uk-UA"/>
        </w:rPr>
        <w:t xml:space="preserve">, його </w:t>
      </w:r>
      <w:r w:rsidR="00F437A7">
        <w:rPr>
          <w:sz w:val="28"/>
          <w:szCs w:val="28"/>
          <w:lang w:val="uk-UA"/>
        </w:rPr>
        <w:t xml:space="preserve">зв’язки з іншими </w:t>
      </w:r>
      <w:r w:rsidRPr="00931F09">
        <w:rPr>
          <w:sz w:val="28"/>
          <w:szCs w:val="28"/>
          <w:lang w:val="uk-UA"/>
        </w:rPr>
        <w:t xml:space="preserve">проблемами, що може вказати на перспективні аспекти майбутнього дослідження. Після цього слід переходити до робіт, де увага вчених фокусується безпосередньо на предметі дослідження. Як теоретичну базу курсової роботи студенти можуть використовувати книги та монографії, збірники наукових праць, матеріали наукових конференцій, наукову періодику, дисертації та автореферати дисертацій. Рекомендується ознайомитись із теоретичним доробком не лише вітчизняних, а й зарубіжних вчених. Для ефективного з’ясування окремих питань, </w:t>
      </w:r>
      <w:r w:rsidR="00F437A7">
        <w:rPr>
          <w:sz w:val="28"/>
          <w:szCs w:val="28"/>
          <w:lang w:val="uk-UA"/>
        </w:rPr>
        <w:t>пов’язаних</w:t>
      </w:r>
      <w:r w:rsidRPr="00931F09">
        <w:rPr>
          <w:sz w:val="28"/>
          <w:szCs w:val="28"/>
          <w:lang w:val="uk-UA"/>
        </w:rPr>
        <w:t xml:space="preserve"> з темою роботи, рекомендується користуватись сучасною довідковою літерат</w:t>
      </w:r>
      <w:r w:rsidR="00F437A7">
        <w:rPr>
          <w:sz w:val="28"/>
          <w:szCs w:val="28"/>
          <w:lang w:val="uk-UA"/>
        </w:rPr>
        <w:t xml:space="preserve">урою: </w:t>
      </w:r>
      <w:r w:rsidRPr="00931F09">
        <w:rPr>
          <w:sz w:val="28"/>
          <w:szCs w:val="28"/>
          <w:lang w:val="uk-UA"/>
        </w:rPr>
        <w:t xml:space="preserve"> </w:t>
      </w:r>
      <w:r w:rsidR="00F437A7">
        <w:rPr>
          <w:sz w:val="28"/>
          <w:szCs w:val="28"/>
          <w:lang w:val="uk-UA"/>
        </w:rPr>
        <w:t xml:space="preserve">юридичними </w:t>
      </w:r>
      <w:r w:rsidRPr="00931F09">
        <w:rPr>
          <w:sz w:val="28"/>
          <w:szCs w:val="28"/>
          <w:lang w:val="uk-UA"/>
        </w:rPr>
        <w:t xml:space="preserve">енциклопедіями, словниками, довідниками. Потрібно чітко розмежовувати теоретичні, довідникові джерела, що допомагають студенту сформувати розуміння </w:t>
      </w:r>
      <w:r w:rsidR="00F437A7">
        <w:rPr>
          <w:sz w:val="28"/>
          <w:szCs w:val="28"/>
          <w:lang w:val="uk-UA"/>
        </w:rPr>
        <w:t>здобутків сучасної</w:t>
      </w:r>
      <w:r w:rsidRPr="00931F09">
        <w:rPr>
          <w:sz w:val="28"/>
          <w:szCs w:val="28"/>
          <w:lang w:val="uk-UA"/>
        </w:rPr>
        <w:t xml:space="preserve"> науки</w:t>
      </w:r>
      <w:r w:rsidR="00F437A7" w:rsidRPr="00F437A7">
        <w:rPr>
          <w:sz w:val="28"/>
          <w:szCs w:val="28"/>
          <w:lang w:val="uk-UA"/>
        </w:rPr>
        <w:t xml:space="preserve"> </w:t>
      </w:r>
      <w:r w:rsidR="00F437A7">
        <w:rPr>
          <w:sz w:val="28"/>
          <w:szCs w:val="28"/>
          <w:lang w:val="uk-UA"/>
        </w:rPr>
        <w:t>адміністративного права та адміністративно-процесуальної науки</w:t>
      </w:r>
      <w:r w:rsidRPr="00931F09">
        <w:rPr>
          <w:sz w:val="28"/>
          <w:szCs w:val="28"/>
          <w:lang w:val="uk-UA"/>
        </w:rPr>
        <w:t xml:space="preserve"> щодо поставленої проблеми, та базу</w:t>
      </w:r>
      <w:r w:rsidR="00F437A7">
        <w:rPr>
          <w:sz w:val="28"/>
          <w:szCs w:val="28"/>
          <w:lang w:val="uk-UA"/>
        </w:rPr>
        <w:t xml:space="preserve"> фактичного</w:t>
      </w:r>
      <w:r w:rsidRPr="00931F09">
        <w:rPr>
          <w:sz w:val="28"/>
          <w:szCs w:val="28"/>
          <w:lang w:val="uk-UA"/>
        </w:rPr>
        <w:t xml:space="preserve"> матеріалу, на основі якого студент проводить самостійну емпіричну роботу. Фактичний матеріал та методи його аналізу є основою практичного дослідження студента; вони узгоджуються з науковим керівником курсової роботи. Можна користуватись електронними джерелами, однак, це повинні бути наукові праці та фахові видання, звернення до публіцистичних та науково-популярних джерел можливе лише як до фактичного матеріалу дослідження, якщо це відображено у темі роботи.</w:t>
      </w:r>
    </w:p>
    <w:p w:rsidR="00402264" w:rsidRDefault="00402264" w:rsidP="00402264">
      <w:pPr>
        <w:spacing w:line="360" w:lineRule="auto"/>
        <w:ind w:firstLine="709"/>
        <w:jc w:val="both"/>
        <w:rPr>
          <w:sz w:val="28"/>
          <w:szCs w:val="28"/>
          <w:lang w:val="uk-UA"/>
        </w:rPr>
      </w:pPr>
      <w:r w:rsidRPr="00931F09">
        <w:rPr>
          <w:sz w:val="28"/>
          <w:szCs w:val="28"/>
          <w:lang w:val="uk-UA"/>
        </w:rPr>
        <w:t>Традиційно початковий етап роботи над обраною темою полягає передусім у підборі та опрацюванні відповідної літератури. Однак, доцільним є паралельне ознайомлення з обраним фактичним матеріалом, таким чином студент отримає чіткіше уявлення про особливості досліджуваного явища, а теоретичні знання, які він здобуватиме з наукових праць, будуть краще сприйматися та засвоюватися, породжувати ідеї щодо практичних шляхів досягнення поставленої мети.</w:t>
      </w:r>
    </w:p>
    <w:p w:rsidR="00F437A7" w:rsidRDefault="00F437A7" w:rsidP="00F437A7">
      <w:pPr>
        <w:numPr>
          <w:ilvl w:val="0"/>
          <w:numId w:val="6"/>
        </w:numPr>
        <w:spacing w:line="360" w:lineRule="auto"/>
        <w:ind w:firstLine="709"/>
        <w:jc w:val="center"/>
        <w:rPr>
          <w:b/>
          <w:sz w:val="28"/>
          <w:szCs w:val="28"/>
          <w:lang w:val="uk-UA"/>
        </w:rPr>
      </w:pPr>
      <w:r w:rsidRPr="00931F09">
        <w:rPr>
          <w:b/>
          <w:sz w:val="28"/>
          <w:szCs w:val="28"/>
        </w:rPr>
        <w:lastRenderedPageBreak/>
        <w:t>ВИМОГИ ДО СТРУКТУРИ ТА ЗМІСТУ КУРСОВОЇ  РОБОТИ</w:t>
      </w:r>
    </w:p>
    <w:p w:rsidR="00F437A7" w:rsidRPr="004C181F" w:rsidRDefault="00F437A7" w:rsidP="00F437A7">
      <w:pPr>
        <w:spacing w:line="360" w:lineRule="auto"/>
        <w:ind w:left="450" w:firstLine="709"/>
        <w:rPr>
          <w:b/>
          <w:sz w:val="28"/>
          <w:szCs w:val="28"/>
          <w:lang w:val="uk-UA"/>
        </w:rPr>
      </w:pPr>
    </w:p>
    <w:p w:rsidR="00F437A7" w:rsidRPr="004C181F" w:rsidRDefault="00F437A7" w:rsidP="00F437A7">
      <w:pPr>
        <w:pStyle w:val="a3"/>
        <w:numPr>
          <w:ilvl w:val="1"/>
          <w:numId w:val="6"/>
        </w:numPr>
        <w:autoSpaceDE w:val="0"/>
        <w:autoSpaceDN w:val="0"/>
        <w:spacing w:after="0" w:line="360" w:lineRule="auto"/>
        <w:jc w:val="center"/>
        <w:rPr>
          <w:rFonts w:ascii="Times New Roman" w:hAnsi="Times New Roman"/>
          <w:sz w:val="28"/>
          <w:szCs w:val="28"/>
        </w:rPr>
      </w:pPr>
      <w:r>
        <w:rPr>
          <w:rFonts w:ascii="Times New Roman" w:hAnsi="Times New Roman"/>
          <w:b/>
          <w:bCs/>
          <w:sz w:val="28"/>
          <w:szCs w:val="28"/>
          <w:lang w:val="uk-UA"/>
        </w:rPr>
        <w:t>Т</w:t>
      </w:r>
      <w:r w:rsidRPr="004C181F">
        <w:rPr>
          <w:rFonts w:ascii="Times New Roman" w:hAnsi="Times New Roman"/>
          <w:b/>
          <w:bCs/>
          <w:sz w:val="28"/>
          <w:szCs w:val="28"/>
        </w:rPr>
        <w:t>итульна сторінка</w:t>
      </w:r>
    </w:p>
    <w:p w:rsidR="00F437A7" w:rsidRDefault="00F437A7" w:rsidP="00F437A7">
      <w:pPr>
        <w:spacing w:line="360" w:lineRule="auto"/>
        <w:ind w:firstLine="709"/>
        <w:jc w:val="both"/>
        <w:rPr>
          <w:sz w:val="28"/>
          <w:szCs w:val="28"/>
          <w:lang w:val="uk-UA"/>
        </w:rPr>
      </w:pPr>
      <w:r w:rsidRPr="00931F09">
        <w:rPr>
          <w:sz w:val="28"/>
          <w:szCs w:val="28"/>
        </w:rPr>
        <w:t xml:space="preserve">Титульний аркуш </w:t>
      </w:r>
      <w:r>
        <w:rPr>
          <w:sz w:val="28"/>
          <w:szCs w:val="28"/>
          <w:lang w:val="uk-UA"/>
        </w:rPr>
        <w:t>курсової роботи студентів-магі</w:t>
      </w:r>
      <w:proofErr w:type="gramStart"/>
      <w:r>
        <w:rPr>
          <w:sz w:val="28"/>
          <w:szCs w:val="28"/>
          <w:lang w:val="uk-UA"/>
        </w:rPr>
        <w:t>стр</w:t>
      </w:r>
      <w:proofErr w:type="gramEnd"/>
      <w:r>
        <w:rPr>
          <w:sz w:val="28"/>
          <w:szCs w:val="28"/>
          <w:lang w:val="uk-UA"/>
        </w:rPr>
        <w:t>ів</w:t>
      </w:r>
      <w:r w:rsidRPr="00931F09">
        <w:rPr>
          <w:sz w:val="28"/>
          <w:szCs w:val="28"/>
        </w:rPr>
        <w:t xml:space="preserve"> оформлюється за встановленою формою</w:t>
      </w:r>
      <w:r>
        <w:rPr>
          <w:sz w:val="28"/>
          <w:szCs w:val="28"/>
          <w:lang w:val="uk-UA"/>
        </w:rPr>
        <w:t xml:space="preserve"> № Н – 6.01 (Див. Додаток 1)</w:t>
      </w:r>
      <w:r w:rsidRPr="00931F09">
        <w:rPr>
          <w:sz w:val="28"/>
          <w:szCs w:val="28"/>
        </w:rPr>
        <w:t>.</w:t>
      </w:r>
    </w:p>
    <w:p w:rsidR="00F437A7" w:rsidRPr="000E222C" w:rsidRDefault="00F437A7" w:rsidP="00F437A7">
      <w:pPr>
        <w:spacing w:line="360" w:lineRule="auto"/>
        <w:ind w:firstLine="709"/>
        <w:jc w:val="both"/>
        <w:rPr>
          <w:sz w:val="28"/>
          <w:szCs w:val="28"/>
          <w:lang w:val="uk-UA"/>
        </w:rPr>
      </w:pPr>
    </w:p>
    <w:p w:rsidR="00F437A7" w:rsidRPr="00931F09" w:rsidRDefault="00F437A7" w:rsidP="00F437A7">
      <w:pPr>
        <w:pStyle w:val="a3"/>
        <w:tabs>
          <w:tab w:val="left" w:pos="3119"/>
        </w:tabs>
        <w:autoSpaceDE w:val="0"/>
        <w:autoSpaceDN w:val="0"/>
        <w:spacing w:after="0" w:line="360" w:lineRule="auto"/>
        <w:ind w:left="360"/>
        <w:rPr>
          <w:rFonts w:ascii="Times New Roman" w:hAnsi="Times New Roman"/>
          <w:sz w:val="28"/>
          <w:szCs w:val="28"/>
        </w:rPr>
      </w:pPr>
      <w:r>
        <w:rPr>
          <w:rFonts w:ascii="Times New Roman" w:hAnsi="Times New Roman"/>
          <w:b/>
          <w:bCs/>
          <w:sz w:val="28"/>
          <w:szCs w:val="28"/>
          <w:lang w:val="uk-UA"/>
        </w:rPr>
        <w:t xml:space="preserve">                                            </w:t>
      </w:r>
      <w:r w:rsidRPr="003A22D0">
        <w:rPr>
          <w:rFonts w:ascii="Times New Roman" w:hAnsi="Times New Roman"/>
          <w:b/>
          <w:bCs/>
          <w:sz w:val="28"/>
          <w:szCs w:val="28"/>
          <w:lang w:val="uk-UA"/>
        </w:rPr>
        <w:t>3.</w:t>
      </w:r>
      <w:r>
        <w:rPr>
          <w:rFonts w:ascii="Times New Roman" w:hAnsi="Times New Roman"/>
          <w:b/>
          <w:bCs/>
          <w:sz w:val="28"/>
          <w:szCs w:val="28"/>
          <w:lang w:val="uk-UA"/>
        </w:rPr>
        <w:t>2. З</w:t>
      </w:r>
      <w:r w:rsidRPr="00931F09">
        <w:rPr>
          <w:rFonts w:ascii="Times New Roman" w:hAnsi="Times New Roman"/>
          <w:b/>
          <w:bCs/>
          <w:sz w:val="28"/>
          <w:szCs w:val="28"/>
        </w:rPr>
        <w:t>міст</w:t>
      </w:r>
    </w:p>
    <w:p w:rsidR="00F437A7" w:rsidRDefault="00F437A7" w:rsidP="00F437A7">
      <w:pPr>
        <w:spacing w:line="360" w:lineRule="auto"/>
        <w:ind w:firstLine="709"/>
        <w:jc w:val="both"/>
        <w:rPr>
          <w:sz w:val="28"/>
          <w:szCs w:val="28"/>
          <w:lang w:val="uk-UA"/>
        </w:rPr>
      </w:pPr>
      <w:r w:rsidRPr="00931F09">
        <w:rPr>
          <w:sz w:val="28"/>
          <w:szCs w:val="28"/>
        </w:rPr>
        <w:t>Змі</w:t>
      </w:r>
      <w:proofErr w:type="gramStart"/>
      <w:r w:rsidRPr="00931F09">
        <w:rPr>
          <w:sz w:val="28"/>
          <w:szCs w:val="28"/>
        </w:rPr>
        <w:t>ст</w:t>
      </w:r>
      <w:proofErr w:type="gramEnd"/>
      <w:r w:rsidRPr="00931F09">
        <w:rPr>
          <w:sz w:val="28"/>
          <w:szCs w:val="28"/>
        </w:rPr>
        <w:t xml:space="preserve"> повинен містити назви структурних елементів, заголовки (за їх наявності) із зазначенням нумерації та номери їх початкових сторінок.</w:t>
      </w:r>
    </w:p>
    <w:p w:rsidR="00F437A7" w:rsidRPr="000E222C" w:rsidRDefault="00F437A7" w:rsidP="00F437A7">
      <w:pPr>
        <w:spacing w:line="360" w:lineRule="auto"/>
        <w:ind w:firstLine="709"/>
        <w:jc w:val="both"/>
        <w:rPr>
          <w:sz w:val="28"/>
          <w:szCs w:val="28"/>
          <w:lang w:val="uk-UA"/>
        </w:rPr>
      </w:pPr>
    </w:p>
    <w:p w:rsidR="00F437A7" w:rsidRPr="003A22D0" w:rsidRDefault="00F437A7" w:rsidP="00F437A7">
      <w:pPr>
        <w:pStyle w:val="a3"/>
        <w:autoSpaceDE w:val="0"/>
        <w:autoSpaceDN w:val="0"/>
        <w:spacing w:after="0" w:line="360" w:lineRule="auto"/>
        <w:ind w:left="360"/>
        <w:jc w:val="center"/>
        <w:rPr>
          <w:rFonts w:ascii="Times New Roman" w:hAnsi="Times New Roman"/>
          <w:b/>
          <w:sz w:val="28"/>
          <w:szCs w:val="28"/>
        </w:rPr>
      </w:pPr>
      <w:r>
        <w:rPr>
          <w:rFonts w:ascii="Times New Roman" w:hAnsi="Times New Roman"/>
          <w:b/>
          <w:sz w:val="28"/>
          <w:szCs w:val="28"/>
          <w:lang w:val="uk-UA"/>
        </w:rPr>
        <w:t>3.3.  П</w:t>
      </w:r>
      <w:r w:rsidRPr="00931F09">
        <w:rPr>
          <w:rFonts w:ascii="Times New Roman" w:hAnsi="Times New Roman"/>
          <w:b/>
          <w:sz w:val="28"/>
          <w:szCs w:val="28"/>
        </w:rPr>
        <w:t>ерелік умовних позначень</w:t>
      </w:r>
    </w:p>
    <w:p w:rsidR="00F437A7" w:rsidRDefault="00F437A7" w:rsidP="00F437A7">
      <w:pPr>
        <w:pStyle w:val="a3"/>
        <w:spacing w:after="0" w:line="360" w:lineRule="auto"/>
        <w:ind w:left="0" w:firstLine="709"/>
        <w:jc w:val="both"/>
        <w:rPr>
          <w:rFonts w:ascii="Times New Roman" w:hAnsi="Times New Roman"/>
          <w:sz w:val="28"/>
          <w:szCs w:val="28"/>
          <w:lang w:val="uk-UA"/>
        </w:rPr>
      </w:pPr>
      <w:r w:rsidRPr="00931F09">
        <w:rPr>
          <w:rFonts w:ascii="Times New Roman" w:hAnsi="Times New Roman"/>
          <w:sz w:val="28"/>
          <w:szCs w:val="28"/>
        </w:rPr>
        <w:t xml:space="preserve">Перелік умовних позначень, символів, одиниць, скорочень і термінів </w:t>
      </w:r>
      <w:proofErr w:type="gramStart"/>
      <w:r w:rsidRPr="00931F09">
        <w:rPr>
          <w:rFonts w:ascii="Times New Roman" w:hAnsi="Times New Roman"/>
          <w:sz w:val="28"/>
          <w:szCs w:val="28"/>
        </w:rPr>
        <w:t>подається</w:t>
      </w:r>
      <w:proofErr w:type="gramEnd"/>
      <w:r w:rsidRPr="00931F09">
        <w:rPr>
          <w:rFonts w:ascii="Times New Roman" w:hAnsi="Times New Roman"/>
          <w:sz w:val="28"/>
          <w:szCs w:val="28"/>
        </w:rPr>
        <w:t xml:space="preserve"> (за необхідності) у вигляді окремого списку. Терміни, скорочення, символи, позначення і таке інше, які повторюються не більше двох разів, до перелі</w:t>
      </w:r>
      <w:proofErr w:type="gramStart"/>
      <w:r w:rsidRPr="00931F09">
        <w:rPr>
          <w:rFonts w:ascii="Times New Roman" w:hAnsi="Times New Roman"/>
          <w:sz w:val="28"/>
          <w:szCs w:val="28"/>
        </w:rPr>
        <w:t>ку не</w:t>
      </w:r>
      <w:proofErr w:type="gramEnd"/>
      <w:r w:rsidRPr="00931F09">
        <w:rPr>
          <w:rFonts w:ascii="Times New Roman" w:hAnsi="Times New Roman"/>
          <w:sz w:val="28"/>
          <w:szCs w:val="28"/>
        </w:rPr>
        <w:t xml:space="preserve"> вносяться, а розшифровка таких, що внесені до переліку, наводиться у тексті при їх першому згадуванні.</w:t>
      </w:r>
    </w:p>
    <w:p w:rsidR="00F437A7" w:rsidRPr="003A22D0" w:rsidRDefault="00F437A7" w:rsidP="00F437A7">
      <w:pPr>
        <w:pStyle w:val="a3"/>
        <w:spacing w:after="0" w:line="360" w:lineRule="auto"/>
        <w:ind w:left="0" w:firstLine="709"/>
        <w:jc w:val="both"/>
        <w:rPr>
          <w:rFonts w:ascii="Times New Roman" w:hAnsi="Times New Roman"/>
          <w:sz w:val="28"/>
          <w:szCs w:val="28"/>
          <w:lang w:val="uk-UA"/>
        </w:rPr>
      </w:pPr>
    </w:p>
    <w:p w:rsidR="00F437A7" w:rsidRPr="00931F09" w:rsidRDefault="00F437A7" w:rsidP="00F437A7">
      <w:pPr>
        <w:pStyle w:val="a3"/>
        <w:autoSpaceDE w:val="0"/>
        <w:autoSpaceDN w:val="0"/>
        <w:spacing w:after="0" w:line="360" w:lineRule="auto"/>
        <w:ind w:left="709"/>
        <w:rPr>
          <w:rFonts w:ascii="Times New Roman" w:hAnsi="Times New Roman"/>
          <w:sz w:val="28"/>
          <w:szCs w:val="28"/>
        </w:rPr>
      </w:pPr>
      <w:r>
        <w:rPr>
          <w:rFonts w:ascii="Times New Roman" w:hAnsi="Times New Roman"/>
          <w:b/>
          <w:bCs/>
          <w:sz w:val="28"/>
          <w:szCs w:val="28"/>
          <w:lang w:val="uk-UA"/>
        </w:rPr>
        <w:t xml:space="preserve">                              3.</w:t>
      </w:r>
      <w:r w:rsidR="00C93989">
        <w:rPr>
          <w:rFonts w:ascii="Times New Roman" w:hAnsi="Times New Roman"/>
          <w:b/>
          <w:bCs/>
          <w:sz w:val="28"/>
          <w:szCs w:val="28"/>
          <w:lang w:val="uk-UA"/>
        </w:rPr>
        <w:t>4</w:t>
      </w:r>
      <w:r>
        <w:rPr>
          <w:rFonts w:ascii="Times New Roman" w:hAnsi="Times New Roman"/>
          <w:b/>
          <w:bCs/>
          <w:sz w:val="28"/>
          <w:szCs w:val="28"/>
          <w:lang w:val="uk-UA"/>
        </w:rPr>
        <w:t>. Вступ</w:t>
      </w:r>
    </w:p>
    <w:p w:rsidR="00F437A7" w:rsidRDefault="00F437A7" w:rsidP="00F437A7">
      <w:pPr>
        <w:spacing w:line="360" w:lineRule="auto"/>
        <w:ind w:firstLine="709"/>
        <w:jc w:val="both"/>
        <w:rPr>
          <w:sz w:val="28"/>
          <w:szCs w:val="28"/>
          <w:lang w:val="uk-UA"/>
        </w:rPr>
      </w:pPr>
      <w:r w:rsidRPr="00931F09">
        <w:rPr>
          <w:sz w:val="28"/>
          <w:szCs w:val="28"/>
        </w:rPr>
        <w:t xml:space="preserve">У </w:t>
      </w:r>
      <w:proofErr w:type="gramStart"/>
      <w:r w:rsidRPr="00931F09">
        <w:rPr>
          <w:sz w:val="28"/>
          <w:szCs w:val="28"/>
        </w:rPr>
        <w:t>вступ</w:t>
      </w:r>
      <w:proofErr w:type="gramEnd"/>
      <w:r w:rsidRPr="00931F09">
        <w:rPr>
          <w:sz w:val="28"/>
          <w:szCs w:val="28"/>
        </w:rPr>
        <w:t>і обґрунтовується актуальність теми, визначаються мета, завдання, об’єкт, предмет та методи дослідження, зазначаються наукова новизна, теоретична та практична значущість одержаних  результатів, описується структура курсової роботи.</w:t>
      </w:r>
    </w:p>
    <w:p w:rsidR="00F437A7" w:rsidRPr="000E222C" w:rsidRDefault="00F437A7" w:rsidP="00F437A7">
      <w:pPr>
        <w:spacing w:line="360" w:lineRule="auto"/>
        <w:ind w:firstLine="709"/>
        <w:jc w:val="both"/>
        <w:rPr>
          <w:sz w:val="28"/>
          <w:szCs w:val="28"/>
          <w:lang w:val="uk-UA"/>
        </w:rPr>
      </w:pPr>
    </w:p>
    <w:p w:rsidR="00F437A7" w:rsidRPr="000E222C" w:rsidRDefault="00C93989" w:rsidP="00F437A7">
      <w:pPr>
        <w:spacing w:line="360" w:lineRule="auto"/>
        <w:ind w:left="720"/>
        <w:rPr>
          <w:b/>
          <w:sz w:val="28"/>
          <w:szCs w:val="28"/>
        </w:rPr>
      </w:pPr>
      <w:r>
        <w:rPr>
          <w:b/>
          <w:sz w:val="28"/>
          <w:szCs w:val="28"/>
          <w:lang w:val="uk-UA"/>
        </w:rPr>
        <w:t xml:space="preserve">                      3.4</w:t>
      </w:r>
      <w:r w:rsidR="00F437A7">
        <w:rPr>
          <w:b/>
          <w:sz w:val="28"/>
          <w:szCs w:val="28"/>
          <w:lang w:val="uk-UA"/>
        </w:rPr>
        <w:t xml:space="preserve">.1.    </w:t>
      </w:r>
      <w:r w:rsidR="00F437A7" w:rsidRPr="000E222C">
        <w:rPr>
          <w:b/>
          <w:sz w:val="28"/>
          <w:szCs w:val="28"/>
        </w:rPr>
        <w:t>Актуальність теми</w:t>
      </w:r>
    </w:p>
    <w:p w:rsidR="00F437A7" w:rsidRDefault="00F437A7" w:rsidP="00F437A7">
      <w:pPr>
        <w:spacing w:line="360" w:lineRule="auto"/>
        <w:ind w:firstLine="709"/>
        <w:jc w:val="both"/>
        <w:rPr>
          <w:sz w:val="28"/>
          <w:szCs w:val="28"/>
          <w:lang w:val="uk-UA"/>
        </w:rPr>
      </w:pPr>
      <w:r w:rsidRPr="00931F09">
        <w:rPr>
          <w:sz w:val="28"/>
          <w:szCs w:val="28"/>
        </w:rPr>
        <w:t xml:space="preserve">Актуальність теми наукового </w:t>
      </w:r>
      <w:proofErr w:type="gramStart"/>
      <w:r w:rsidRPr="00931F09">
        <w:rPr>
          <w:sz w:val="28"/>
          <w:szCs w:val="28"/>
        </w:rPr>
        <w:t>досл</w:t>
      </w:r>
      <w:proofErr w:type="gramEnd"/>
      <w:r w:rsidRPr="00931F09">
        <w:rPr>
          <w:sz w:val="28"/>
          <w:szCs w:val="28"/>
        </w:rPr>
        <w:t xml:space="preserve">ідження є одним з основних критеріїв при його експертизі й означає, що поставлені в дослідженні з обраної теми завдання вимагають якнайшвидшого вирішення для практики або відповідної галузі науки. Актуальність теми розкривається як актуальність об'єкта </w:t>
      </w:r>
      <w:proofErr w:type="gramStart"/>
      <w:r w:rsidRPr="00931F09">
        <w:rPr>
          <w:sz w:val="28"/>
          <w:szCs w:val="28"/>
        </w:rPr>
        <w:t>досл</w:t>
      </w:r>
      <w:proofErr w:type="gramEnd"/>
      <w:r w:rsidRPr="00931F09">
        <w:rPr>
          <w:sz w:val="28"/>
          <w:szCs w:val="28"/>
        </w:rPr>
        <w:t>ідження й предмета дослідження</w:t>
      </w:r>
      <w:r>
        <w:rPr>
          <w:sz w:val="28"/>
          <w:szCs w:val="28"/>
          <w:lang w:val="uk-UA"/>
        </w:rPr>
        <w:t xml:space="preserve">, </w:t>
      </w:r>
      <w:r w:rsidRPr="00931F09">
        <w:rPr>
          <w:sz w:val="28"/>
          <w:szCs w:val="28"/>
        </w:rPr>
        <w:t xml:space="preserve">  обґрунтовується </w:t>
      </w:r>
      <w:r w:rsidRPr="00931F09">
        <w:rPr>
          <w:sz w:val="28"/>
          <w:szCs w:val="28"/>
        </w:rPr>
        <w:lastRenderedPageBreak/>
        <w:t>шляхом критичного аналізу та порівняння з вже відомими розв’язаннями проблеми. Висвітлення актуальності повинно бути небагатослівним, визначати сутні</w:t>
      </w:r>
      <w:r>
        <w:rPr>
          <w:sz w:val="28"/>
          <w:szCs w:val="28"/>
        </w:rPr>
        <w:t>сть наукової проблеми</w:t>
      </w:r>
      <w:r w:rsidRPr="00931F09">
        <w:rPr>
          <w:sz w:val="28"/>
          <w:szCs w:val="28"/>
        </w:rPr>
        <w:t>.</w:t>
      </w:r>
    </w:p>
    <w:p w:rsidR="00F437A7" w:rsidRPr="000E222C" w:rsidRDefault="00F437A7" w:rsidP="00F437A7">
      <w:pPr>
        <w:spacing w:line="360" w:lineRule="auto"/>
        <w:ind w:firstLine="709"/>
        <w:jc w:val="both"/>
        <w:rPr>
          <w:sz w:val="28"/>
          <w:szCs w:val="28"/>
          <w:lang w:val="uk-UA"/>
        </w:rPr>
      </w:pPr>
    </w:p>
    <w:p w:rsidR="00F437A7" w:rsidRPr="000E222C" w:rsidRDefault="00F437A7" w:rsidP="00F437A7">
      <w:pPr>
        <w:spacing w:line="360" w:lineRule="auto"/>
        <w:ind w:firstLine="709"/>
        <w:jc w:val="center"/>
        <w:rPr>
          <w:b/>
          <w:sz w:val="28"/>
          <w:szCs w:val="28"/>
        </w:rPr>
      </w:pPr>
      <w:r w:rsidRPr="000E222C">
        <w:rPr>
          <w:b/>
          <w:sz w:val="28"/>
          <w:szCs w:val="28"/>
        </w:rPr>
        <w:t xml:space="preserve">3.4.2. Мета і завдання  </w:t>
      </w:r>
      <w:proofErr w:type="gramStart"/>
      <w:r w:rsidRPr="000E222C">
        <w:rPr>
          <w:b/>
          <w:sz w:val="28"/>
          <w:szCs w:val="28"/>
        </w:rPr>
        <w:t>досл</w:t>
      </w:r>
      <w:proofErr w:type="gramEnd"/>
      <w:r w:rsidRPr="000E222C">
        <w:rPr>
          <w:b/>
          <w:sz w:val="28"/>
          <w:szCs w:val="28"/>
        </w:rPr>
        <w:t>ідження</w:t>
      </w:r>
    </w:p>
    <w:p w:rsidR="00F437A7" w:rsidRPr="00931F09" w:rsidRDefault="00F437A7" w:rsidP="00F437A7">
      <w:pPr>
        <w:spacing w:line="360" w:lineRule="auto"/>
        <w:ind w:firstLine="709"/>
        <w:jc w:val="both"/>
        <w:rPr>
          <w:sz w:val="28"/>
          <w:szCs w:val="28"/>
        </w:rPr>
      </w:pPr>
      <w:r w:rsidRPr="00931F09">
        <w:rPr>
          <w:sz w:val="28"/>
          <w:szCs w:val="28"/>
        </w:rPr>
        <w:t>Формулюється мета роботи і задачі, які необхідно вирішити для досяг</w:t>
      </w:r>
      <w:r>
        <w:rPr>
          <w:sz w:val="28"/>
          <w:szCs w:val="28"/>
        </w:rPr>
        <w:t>нення</w:t>
      </w:r>
      <w:r>
        <w:rPr>
          <w:sz w:val="28"/>
          <w:szCs w:val="28"/>
          <w:lang w:val="uk-UA"/>
        </w:rPr>
        <w:t xml:space="preserve"> </w:t>
      </w:r>
      <w:r w:rsidRPr="00931F09">
        <w:rPr>
          <w:sz w:val="28"/>
          <w:szCs w:val="28"/>
        </w:rPr>
        <w:t>поставленої мети. Не слід формулювати мету як “</w:t>
      </w:r>
      <w:proofErr w:type="gramStart"/>
      <w:r w:rsidRPr="00931F09">
        <w:rPr>
          <w:sz w:val="28"/>
          <w:szCs w:val="28"/>
        </w:rPr>
        <w:t>Досл</w:t>
      </w:r>
      <w:proofErr w:type="gramEnd"/>
      <w:r w:rsidRPr="00931F09">
        <w:rPr>
          <w:sz w:val="28"/>
          <w:szCs w:val="28"/>
        </w:rPr>
        <w:t xml:space="preserve">ідження...”, “Вивчення...”, тому що ці слова вказують на засіб досягнення мети, а не на саму мету. Мета повинна бути сформульована таким чином, щоб указувати на об’єкт і предмет </w:t>
      </w:r>
      <w:proofErr w:type="gramStart"/>
      <w:r w:rsidRPr="00931F09">
        <w:rPr>
          <w:sz w:val="28"/>
          <w:szCs w:val="28"/>
        </w:rPr>
        <w:t>досл</w:t>
      </w:r>
      <w:proofErr w:type="gramEnd"/>
      <w:r w:rsidRPr="00931F09">
        <w:rPr>
          <w:sz w:val="28"/>
          <w:szCs w:val="28"/>
        </w:rPr>
        <w:t xml:space="preserve">ідження. Мета </w:t>
      </w:r>
      <w:proofErr w:type="gramStart"/>
      <w:r w:rsidRPr="00931F09">
        <w:rPr>
          <w:sz w:val="28"/>
          <w:szCs w:val="28"/>
        </w:rPr>
        <w:t>дос</w:t>
      </w:r>
      <w:r>
        <w:rPr>
          <w:sz w:val="28"/>
          <w:szCs w:val="28"/>
        </w:rPr>
        <w:t>л</w:t>
      </w:r>
      <w:proofErr w:type="gramEnd"/>
      <w:r>
        <w:rPr>
          <w:sz w:val="28"/>
          <w:szCs w:val="28"/>
        </w:rPr>
        <w:t>ідження поділяється на низ</w:t>
      </w:r>
      <w:r w:rsidRPr="00931F09">
        <w:rPr>
          <w:sz w:val="28"/>
          <w:szCs w:val="28"/>
        </w:rPr>
        <w:t>ку більш конкретних завдань.</w:t>
      </w:r>
    </w:p>
    <w:p w:rsidR="00F437A7" w:rsidRPr="00931F09" w:rsidRDefault="00F437A7" w:rsidP="00F437A7">
      <w:pPr>
        <w:spacing w:line="360" w:lineRule="auto"/>
        <w:ind w:firstLine="709"/>
        <w:jc w:val="both"/>
        <w:rPr>
          <w:sz w:val="28"/>
          <w:szCs w:val="28"/>
        </w:rPr>
      </w:pPr>
      <w:r>
        <w:rPr>
          <w:sz w:val="28"/>
          <w:szCs w:val="28"/>
          <w:lang w:val="uk-UA"/>
        </w:rPr>
        <w:t>Під час написання курсової роботи в</w:t>
      </w:r>
      <w:r w:rsidRPr="00931F09">
        <w:rPr>
          <w:sz w:val="28"/>
          <w:szCs w:val="28"/>
        </w:rPr>
        <w:t>иділяються завдання, зорієнтовані на</w:t>
      </w:r>
      <w:r w:rsidR="002F46B5">
        <w:rPr>
          <w:sz w:val="28"/>
          <w:szCs w:val="28"/>
        </w:rPr>
        <w:t xml:space="preserve"> </w:t>
      </w:r>
      <w:r w:rsidRPr="00931F09">
        <w:rPr>
          <w:sz w:val="28"/>
          <w:szCs w:val="28"/>
        </w:rPr>
        <w:t>:</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визначення етапів наукового пошуку;</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 xml:space="preserve">виявлення найсуттєвіших ознак об’єкта </w:t>
      </w:r>
      <w:proofErr w:type="gramStart"/>
      <w:r w:rsidRPr="00931F09">
        <w:rPr>
          <w:rFonts w:ascii="Times New Roman" w:hAnsi="Times New Roman"/>
          <w:sz w:val="28"/>
          <w:szCs w:val="28"/>
        </w:rPr>
        <w:t>досл</w:t>
      </w:r>
      <w:proofErr w:type="gramEnd"/>
      <w:r w:rsidRPr="00931F09">
        <w:rPr>
          <w:rFonts w:ascii="Times New Roman" w:hAnsi="Times New Roman"/>
          <w:sz w:val="28"/>
          <w:szCs w:val="28"/>
        </w:rPr>
        <w:t>ідження;</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 xml:space="preserve">визначення внутрішньої структури об’єкта </w:t>
      </w:r>
      <w:proofErr w:type="gramStart"/>
      <w:r w:rsidRPr="00931F09">
        <w:rPr>
          <w:rFonts w:ascii="Times New Roman" w:hAnsi="Times New Roman"/>
          <w:sz w:val="28"/>
          <w:szCs w:val="28"/>
        </w:rPr>
        <w:t>досл</w:t>
      </w:r>
      <w:proofErr w:type="gramEnd"/>
      <w:r w:rsidRPr="00931F09">
        <w:rPr>
          <w:rFonts w:ascii="Times New Roman" w:hAnsi="Times New Roman"/>
          <w:sz w:val="28"/>
          <w:szCs w:val="28"/>
        </w:rPr>
        <w:t>ідження;</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обґрунтування системи засобів, необхідних для розв’язання наукової проблеми;</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всебічне вивчення практики вирішення даної проблеми, причин, недолі</w:t>
      </w:r>
      <w:proofErr w:type="gramStart"/>
      <w:r w:rsidRPr="00931F09">
        <w:rPr>
          <w:rFonts w:ascii="Times New Roman" w:hAnsi="Times New Roman"/>
          <w:sz w:val="28"/>
          <w:szCs w:val="28"/>
        </w:rPr>
        <w:t>к</w:t>
      </w:r>
      <w:proofErr w:type="gramEnd"/>
      <w:r w:rsidRPr="00931F09">
        <w:rPr>
          <w:rFonts w:ascii="Times New Roman" w:hAnsi="Times New Roman"/>
          <w:sz w:val="28"/>
          <w:szCs w:val="28"/>
        </w:rPr>
        <w:t>ів і труднощів у її розв’язанні;</w:t>
      </w:r>
    </w:p>
    <w:p w:rsidR="00F437A7" w:rsidRPr="00931F09"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 xml:space="preserve">експериментальну </w:t>
      </w:r>
      <w:proofErr w:type="gramStart"/>
      <w:r w:rsidRPr="00931F09">
        <w:rPr>
          <w:rFonts w:ascii="Times New Roman" w:hAnsi="Times New Roman"/>
          <w:sz w:val="28"/>
          <w:szCs w:val="28"/>
        </w:rPr>
        <w:t>перев</w:t>
      </w:r>
      <w:proofErr w:type="gramEnd"/>
      <w:r w:rsidRPr="00931F09">
        <w:rPr>
          <w:rFonts w:ascii="Times New Roman" w:hAnsi="Times New Roman"/>
          <w:sz w:val="28"/>
          <w:szCs w:val="28"/>
        </w:rPr>
        <w:t xml:space="preserve">ірку </w:t>
      </w:r>
      <w:r>
        <w:rPr>
          <w:rFonts w:ascii="Times New Roman" w:hAnsi="Times New Roman"/>
          <w:sz w:val="28"/>
          <w:szCs w:val="28"/>
          <w:lang w:val="uk-UA"/>
        </w:rPr>
        <w:t>за</w:t>
      </w:r>
      <w:r w:rsidRPr="00931F09">
        <w:rPr>
          <w:rFonts w:ascii="Times New Roman" w:hAnsi="Times New Roman"/>
          <w:sz w:val="28"/>
          <w:szCs w:val="28"/>
        </w:rPr>
        <w:t>пропонованої системи засобів, необхідних для розв’язання наукової проблеми;</w:t>
      </w:r>
    </w:p>
    <w:p w:rsidR="00F437A7" w:rsidRPr="000E222C" w:rsidRDefault="00F437A7" w:rsidP="00F437A7">
      <w:pPr>
        <w:pStyle w:val="a3"/>
        <w:numPr>
          <w:ilvl w:val="0"/>
          <w:numId w:val="9"/>
        </w:numPr>
        <w:autoSpaceDE w:val="0"/>
        <w:autoSpaceDN w:val="0"/>
        <w:spacing w:after="0" w:line="360" w:lineRule="auto"/>
        <w:ind w:firstLine="709"/>
        <w:jc w:val="both"/>
        <w:rPr>
          <w:rFonts w:ascii="Times New Roman" w:hAnsi="Times New Roman"/>
          <w:sz w:val="28"/>
          <w:szCs w:val="28"/>
        </w:rPr>
      </w:pPr>
      <w:r w:rsidRPr="00931F09">
        <w:rPr>
          <w:rFonts w:ascii="Times New Roman" w:hAnsi="Times New Roman"/>
          <w:sz w:val="28"/>
          <w:szCs w:val="28"/>
        </w:rPr>
        <w:t xml:space="preserve">розробку рекомендацій щодо практики використання результатів </w:t>
      </w:r>
      <w:proofErr w:type="gramStart"/>
      <w:r w:rsidRPr="00931F09">
        <w:rPr>
          <w:rFonts w:ascii="Times New Roman" w:hAnsi="Times New Roman"/>
          <w:sz w:val="28"/>
          <w:szCs w:val="28"/>
        </w:rPr>
        <w:t>досл</w:t>
      </w:r>
      <w:proofErr w:type="gramEnd"/>
      <w:r w:rsidRPr="00931F09">
        <w:rPr>
          <w:rFonts w:ascii="Times New Roman" w:hAnsi="Times New Roman"/>
          <w:sz w:val="28"/>
          <w:szCs w:val="28"/>
        </w:rPr>
        <w:t>ідження.</w:t>
      </w:r>
    </w:p>
    <w:p w:rsidR="00F437A7" w:rsidRPr="00616E7A" w:rsidRDefault="00F437A7" w:rsidP="00F437A7">
      <w:pPr>
        <w:pStyle w:val="a3"/>
        <w:autoSpaceDE w:val="0"/>
        <w:autoSpaceDN w:val="0"/>
        <w:spacing w:after="0" w:line="360" w:lineRule="auto"/>
        <w:ind w:left="0" w:firstLine="709"/>
        <w:jc w:val="both"/>
        <w:rPr>
          <w:rFonts w:ascii="Times New Roman" w:hAnsi="Times New Roman"/>
          <w:sz w:val="28"/>
          <w:szCs w:val="28"/>
        </w:rPr>
      </w:pPr>
    </w:p>
    <w:p w:rsidR="00F437A7" w:rsidRPr="00F437A7" w:rsidRDefault="00F437A7" w:rsidP="00F437A7">
      <w:pPr>
        <w:spacing w:line="360" w:lineRule="auto"/>
        <w:ind w:firstLine="709"/>
        <w:jc w:val="center"/>
        <w:rPr>
          <w:sz w:val="28"/>
          <w:szCs w:val="28"/>
        </w:rPr>
      </w:pPr>
      <w:r w:rsidRPr="000E222C">
        <w:rPr>
          <w:b/>
          <w:sz w:val="28"/>
          <w:szCs w:val="28"/>
        </w:rPr>
        <w:t>3.4.3.</w:t>
      </w:r>
      <w:r w:rsidRPr="000E222C">
        <w:rPr>
          <w:sz w:val="28"/>
          <w:szCs w:val="28"/>
        </w:rPr>
        <w:t xml:space="preserve"> </w:t>
      </w:r>
      <w:r w:rsidRPr="000E222C">
        <w:rPr>
          <w:b/>
          <w:sz w:val="28"/>
          <w:szCs w:val="28"/>
        </w:rPr>
        <w:t xml:space="preserve">Об’єкт </w:t>
      </w:r>
      <w:proofErr w:type="gramStart"/>
      <w:r w:rsidRPr="000E222C">
        <w:rPr>
          <w:b/>
          <w:sz w:val="28"/>
          <w:szCs w:val="28"/>
        </w:rPr>
        <w:t>досл</w:t>
      </w:r>
      <w:proofErr w:type="gramEnd"/>
      <w:r w:rsidRPr="000E222C">
        <w:rPr>
          <w:b/>
          <w:sz w:val="28"/>
          <w:szCs w:val="28"/>
        </w:rPr>
        <w:t>ідження</w:t>
      </w:r>
    </w:p>
    <w:p w:rsidR="00F437A7" w:rsidRDefault="0078639A" w:rsidP="0078639A">
      <w:pPr>
        <w:spacing w:line="360" w:lineRule="auto"/>
        <w:ind w:firstLine="708"/>
        <w:jc w:val="both"/>
        <w:rPr>
          <w:sz w:val="28"/>
          <w:szCs w:val="28"/>
          <w:lang w:val="uk-UA"/>
        </w:rPr>
      </w:pPr>
      <w:r w:rsidRPr="0078639A">
        <w:rPr>
          <w:sz w:val="28"/>
          <w:szCs w:val="28"/>
          <w:lang w:val="uk-UA"/>
        </w:rPr>
        <w:t>О</w:t>
      </w:r>
      <w:r w:rsidR="002F46B5" w:rsidRPr="0078639A">
        <w:rPr>
          <w:sz w:val="28"/>
          <w:szCs w:val="28"/>
          <w:lang w:val="uk-UA"/>
        </w:rPr>
        <w:t>б’єктом дослідження</w:t>
      </w:r>
      <w:r w:rsidRPr="0078639A">
        <w:rPr>
          <w:sz w:val="28"/>
          <w:szCs w:val="28"/>
        </w:rPr>
        <w:t xml:space="preserve"> </w:t>
      </w:r>
      <w:r w:rsidRPr="0078639A">
        <w:rPr>
          <w:sz w:val="28"/>
          <w:szCs w:val="28"/>
        </w:rPr>
        <w:t xml:space="preserve">прийнято називати те, на що спрямована пізнавальна діяльність дослідника. Це процес або явище, яке породжує проблемну ситуацію і обране для </w:t>
      </w:r>
      <w:proofErr w:type="gramStart"/>
      <w:r w:rsidRPr="0078639A">
        <w:rPr>
          <w:sz w:val="28"/>
          <w:szCs w:val="28"/>
        </w:rPr>
        <w:t>досл</w:t>
      </w:r>
      <w:proofErr w:type="gramEnd"/>
      <w:r w:rsidRPr="0078639A">
        <w:rPr>
          <w:sz w:val="28"/>
          <w:szCs w:val="28"/>
        </w:rPr>
        <w:t>ідження</w:t>
      </w:r>
      <w:r>
        <w:rPr>
          <w:sz w:val="28"/>
          <w:szCs w:val="28"/>
          <w:lang w:val="uk-UA"/>
        </w:rPr>
        <w:t>.</w:t>
      </w:r>
    </w:p>
    <w:p w:rsidR="0078639A" w:rsidRPr="0078639A" w:rsidRDefault="0078639A" w:rsidP="0078639A">
      <w:pPr>
        <w:spacing w:line="360" w:lineRule="auto"/>
        <w:ind w:firstLine="708"/>
        <w:jc w:val="both"/>
        <w:rPr>
          <w:sz w:val="28"/>
          <w:szCs w:val="28"/>
          <w:lang w:val="uk-UA"/>
        </w:rPr>
      </w:pPr>
      <w:r w:rsidRPr="0078639A">
        <w:rPr>
          <w:sz w:val="28"/>
          <w:szCs w:val="28"/>
          <w:lang w:val="uk-UA"/>
        </w:rPr>
        <w:lastRenderedPageBreak/>
        <w:t xml:space="preserve">Залежно від ступеня складності є прості і складні об'єкти дослідження. Відмінність між ними визначається кількістю елементів та видом зв'язку між ними. </w:t>
      </w:r>
      <w:r w:rsidRPr="0078639A">
        <w:rPr>
          <w:sz w:val="28"/>
          <w:szCs w:val="28"/>
        </w:rPr>
        <w:t xml:space="preserve">Наприклад, порівняно простим об'єктом </w:t>
      </w:r>
      <w:proofErr w:type="gramStart"/>
      <w:r w:rsidRPr="0078639A">
        <w:rPr>
          <w:sz w:val="28"/>
          <w:szCs w:val="28"/>
        </w:rPr>
        <w:t>досл</w:t>
      </w:r>
      <w:proofErr w:type="gramEnd"/>
      <w:r w:rsidRPr="0078639A">
        <w:rPr>
          <w:sz w:val="28"/>
          <w:szCs w:val="28"/>
        </w:rPr>
        <w:t>ідження в прав</w:t>
      </w:r>
      <w:r w:rsidR="00105AC7">
        <w:rPr>
          <w:sz w:val="28"/>
          <w:szCs w:val="28"/>
        </w:rPr>
        <w:t xml:space="preserve">ознавстві є окремий вид </w:t>
      </w:r>
      <w:r w:rsidR="00105AC7">
        <w:rPr>
          <w:sz w:val="28"/>
          <w:szCs w:val="28"/>
          <w:lang w:val="uk-UA"/>
        </w:rPr>
        <w:t>адміністративних правопорушень</w:t>
      </w:r>
      <w:r w:rsidRPr="0078639A">
        <w:rPr>
          <w:sz w:val="28"/>
          <w:szCs w:val="28"/>
        </w:rPr>
        <w:t>, складним – ефекти</w:t>
      </w:r>
      <w:r w:rsidR="00105AC7">
        <w:rPr>
          <w:sz w:val="28"/>
          <w:szCs w:val="28"/>
        </w:rPr>
        <w:t xml:space="preserve">вність </w:t>
      </w:r>
      <w:r w:rsidR="00105AC7">
        <w:rPr>
          <w:sz w:val="28"/>
          <w:szCs w:val="28"/>
          <w:lang w:val="uk-UA"/>
        </w:rPr>
        <w:t>протидії їх вчиненню</w:t>
      </w:r>
      <w:r w:rsidRPr="0078639A">
        <w:rPr>
          <w:sz w:val="28"/>
          <w:szCs w:val="28"/>
        </w:rPr>
        <w:t>.</w:t>
      </w:r>
    </w:p>
    <w:p w:rsidR="00F437A7" w:rsidRPr="000E222C" w:rsidRDefault="00F437A7" w:rsidP="00F437A7">
      <w:pPr>
        <w:spacing w:line="360" w:lineRule="auto"/>
        <w:ind w:firstLine="709"/>
        <w:jc w:val="both"/>
        <w:rPr>
          <w:sz w:val="28"/>
          <w:szCs w:val="28"/>
          <w:lang w:val="uk-UA"/>
        </w:rPr>
      </w:pPr>
    </w:p>
    <w:p w:rsidR="00F437A7" w:rsidRDefault="00F437A7" w:rsidP="00F437A7">
      <w:pPr>
        <w:spacing w:line="360" w:lineRule="auto"/>
        <w:ind w:firstLine="709"/>
        <w:jc w:val="center"/>
        <w:rPr>
          <w:b/>
          <w:sz w:val="28"/>
          <w:szCs w:val="28"/>
          <w:lang w:val="uk-UA"/>
        </w:rPr>
      </w:pPr>
      <w:r w:rsidRPr="000E222C">
        <w:rPr>
          <w:b/>
          <w:sz w:val="28"/>
          <w:szCs w:val="28"/>
        </w:rPr>
        <w:t>3.4.4.</w:t>
      </w:r>
      <w:r w:rsidRPr="000E222C">
        <w:rPr>
          <w:sz w:val="28"/>
          <w:szCs w:val="28"/>
        </w:rPr>
        <w:t xml:space="preserve"> </w:t>
      </w:r>
      <w:r w:rsidRPr="000E222C">
        <w:rPr>
          <w:b/>
          <w:sz w:val="28"/>
          <w:szCs w:val="28"/>
        </w:rPr>
        <w:t xml:space="preserve">Предмет </w:t>
      </w:r>
      <w:proofErr w:type="gramStart"/>
      <w:r w:rsidRPr="000E222C">
        <w:rPr>
          <w:b/>
          <w:sz w:val="28"/>
          <w:szCs w:val="28"/>
        </w:rPr>
        <w:t>досл</w:t>
      </w:r>
      <w:proofErr w:type="gramEnd"/>
      <w:r w:rsidRPr="000E222C">
        <w:rPr>
          <w:b/>
          <w:sz w:val="28"/>
          <w:szCs w:val="28"/>
        </w:rPr>
        <w:t>ідження</w:t>
      </w:r>
    </w:p>
    <w:p w:rsidR="0078639A" w:rsidRPr="0078639A" w:rsidRDefault="0078639A" w:rsidP="0078639A">
      <w:pPr>
        <w:spacing w:line="360" w:lineRule="auto"/>
        <w:ind w:firstLine="709"/>
        <w:jc w:val="both"/>
        <w:rPr>
          <w:sz w:val="28"/>
          <w:szCs w:val="28"/>
          <w:lang w:val="uk-UA"/>
        </w:rPr>
      </w:pPr>
      <w:r w:rsidRPr="0078639A">
        <w:rPr>
          <w:sz w:val="28"/>
          <w:szCs w:val="28"/>
          <w:lang w:val="uk-UA"/>
        </w:rPr>
        <w:t xml:space="preserve">Предметом дослідження є досліджувані з певною метою властивості, характерні для об'єкта пізнання і такі, що становлять пізнавальний інтерес. </w:t>
      </w:r>
      <w:r w:rsidRPr="0078639A">
        <w:rPr>
          <w:sz w:val="28"/>
          <w:szCs w:val="28"/>
        </w:rPr>
        <w:t xml:space="preserve">Обрання предмета полягає у виокремленні певних найсуттєвіших для вивчення обраної проблеми характеристик об'єкта. </w:t>
      </w:r>
      <w:proofErr w:type="gramStart"/>
      <w:r w:rsidRPr="0078639A">
        <w:rPr>
          <w:sz w:val="28"/>
          <w:szCs w:val="28"/>
        </w:rPr>
        <w:t>П</w:t>
      </w:r>
      <w:proofErr w:type="gramEnd"/>
      <w:r w:rsidRPr="0078639A">
        <w:rPr>
          <w:sz w:val="28"/>
          <w:szCs w:val="28"/>
        </w:rPr>
        <w:t xml:space="preserve">ід предметом дослідження розуміють те, що «знаходиться» в межах об'єкта і завжди співпадає з темою дослідження. Один об'єкт може бути предметом </w:t>
      </w:r>
      <w:proofErr w:type="gramStart"/>
      <w:r w:rsidRPr="0078639A">
        <w:rPr>
          <w:sz w:val="28"/>
          <w:szCs w:val="28"/>
        </w:rPr>
        <w:t>р</w:t>
      </w:r>
      <w:proofErr w:type="gramEnd"/>
      <w:r w:rsidRPr="0078639A">
        <w:rPr>
          <w:sz w:val="28"/>
          <w:szCs w:val="28"/>
        </w:rPr>
        <w:t>ізних досліджен</w:t>
      </w:r>
      <w:r w:rsidRPr="0078639A">
        <w:rPr>
          <w:sz w:val="28"/>
          <w:szCs w:val="28"/>
        </w:rPr>
        <w:t xml:space="preserve">ь і навіть наукових напрямів. </w:t>
      </w:r>
      <w:r w:rsidRPr="0078639A">
        <w:rPr>
          <w:sz w:val="28"/>
          <w:szCs w:val="28"/>
        </w:rPr>
        <w:t xml:space="preserve"> Об'єкт і предмет дослідження, як категорії наукового процесу, співвідносяться між собою як загальне і часткове</w:t>
      </w:r>
      <w:r>
        <w:rPr>
          <w:sz w:val="28"/>
          <w:szCs w:val="28"/>
          <w:lang w:val="uk-UA"/>
        </w:rPr>
        <w:t>.</w:t>
      </w:r>
    </w:p>
    <w:p w:rsidR="00F437A7" w:rsidRPr="0020353E" w:rsidRDefault="00F437A7" w:rsidP="00F437A7">
      <w:pPr>
        <w:spacing w:line="360" w:lineRule="auto"/>
        <w:ind w:firstLine="709"/>
        <w:jc w:val="both"/>
        <w:rPr>
          <w:sz w:val="28"/>
          <w:szCs w:val="28"/>
          <w:lang w:val="uk-UA"/>
        </w:rPr>
      </w:pPr>
    </w:p>
    <w:p w:rsidR="00F437A7" w:rsidRPr="000E222C" w:rsidRDefault="00F437A7" w:rsidP="00F437A7">
      <w:pPr>
        <w:spacing w:line="360" w:lineRule="auto"/>
        <w:ind w:firstLine="709"/>
        <w:jc w:val="center"/>
        <w:rPr>
          <w:b/>
          <w:sz w:val="28"/>
          <w:szCs w:val="28"/>
          <w:lang w:val="uk-UA"/>
        </w:rPr>
      </w:pPr>
      <w:r w:rsidRPr="000E222C">
        <w:rPr>
          <w:b/>
          <w:sz w:val="28"/>
          <w:szCs w:val="28"/>
        </w:rPr>
        <w:t xml:space="preserve">3.4.5. </w:t>
      </w:r>
      <w:r>
        <w:rPr>
          <w:b/>
          <w:sz w:val="28"/>
          <w:szCs w:val="28"/>
        </w:rPr>
        <w:t xml:space="preserve">Методи </w:t>
      </w:r>
      <w:proofErr w:type="gramStart"/>
      <w:r>
        <w:rPr>
          <w:b/>
          <w:sz w:val="28"/>
          <w:szCs w:val="28"/>
        </w:rPr>
        <w:t>досл</w:t>
      </w:r>
      <w:proofErr w:type="gramEnd"/>
      <w:r>
        <w:rPr>
          <w:b/>
          <w:sz w:val="28"/>
          <w:szCs w:val="28"/>
        </w:rPr>
        <w:t>ідження</w:t>
      </w:r>
    </w:p>
    <w:p w:rsidR="00F437A7" w:rsidRDefault="00F437A7" w:rsidP="00F437A7">
      <w:pPr>
        <w:spacing w:line="360" w:lineRule="auto"/>
        <w:ind w:firstLine="709"/>
        <w:jc w:val="both"/>
        <w:rPr>
          <w:sz w:val="28"/>
          <w:szCs w:val="28"/>
          <w:lang w:val="uk-UA"/>
        </w:rPr>
      </w:pPr>
      <w:r w:rsidRPr="00931F09">
        <w:rPr>
          <w:sz w:val="28"/>
          <w:szCs w:val="28"/>
        </w:rPr>
        <w:t xml:space="preserve">Перераховують використані наукові методи та змістовно визначають, що саме </w:t>
      </w:r>
      <w:proofErr w:type="gramStart"/>
      <w:r w:rsidRPr="00931F09">
        <w:rPr>
          <w:sz w:val="28"/>
          <w:szCs w:val="28"/>
        </w:rPr>
        <w:t>досл</w:t>
      </w:r>
      <w:proofErr w:type="gramEnd"/>
      <w:r w:rsidRPr="00931F09">
        <w:rPr>
          <w:sz w:val="28"/>
          <w:szCs w:val="28"/>
        </w:rPr>
        <w:t>іджувалось кожним методом. Вибі</w:t>
      </w:r>
      <w:proofErr w:type="gramStart"/>
      <w:r w:rsidRPr="00931F09">
        <w:rPr>
          <w:sz w:val="28"/>
          <w:szCs w:val="28"/>
        </w:rPr>
        <w:t>р</w:t>
      </w:r>
      <w:proofErr w:type="gramEnd"/>
      <w:r w:rsidRPr="00931F09">
        <w:rPr>
          <w:sz w:val="28"/>
          <w:szCs w:val="28"/>
        </w:rPr>
        <w:t xml:space="preserve"> методів дослідження повинен забезпечити достовірність отриманих результатів і висновків.</w:t>
      </w:r>
    </w:p>
    <w:p w:rsidR="00F437A7" w:rsidRPr="00616E7A" w:rsidRDefault="00F437A7" w:rsidP="00F437A7">
      <w:pPr>
        <w:spacing w:line="360" w:lineRule="auto"/>
        <w:ind w:firstLine="709"/>
        <w:jc w:val="both"/>
        <w:rPr>
          <w:sz w:val="28"/>
          <w:szCs w:val="28"/>
          <w:lang w:val="uk-UA"/>
        </w:rPr>
      </w:pPr>
      <w:r w:rsidRPr="00616E7A">
        <w:rPr>
          <w:sz w:val="28"/>
          <w:szCs w:val="28"/>
          <w:lang w:val="uk-UA"/>
        </w:rPr>
        <w:t xml:space="preserve">Методика дослідження повинна ґрунтуватися на таких наукових положеннях, які визначають напрям дослідження та шляхи його реалізації, </w:t>
      </w:r>
      <w:r>
        <w:rPr>
          <w:sz w:val="28"/>
          <w:szCs w:val="28"/>
          <w:lang w:val="uk-UA"/>
        </w:rPr>
        <w:t xml:space="preserve">а також </w:t>
      </w:r>
      <w:r w:rsidRPr="00616E7A">
        <w:rPr>
          <w:sz w:val="28"/>
          <w:szCs w:val="28"/>
          <w:lang w:val="uk-UA"/>
        </w:rPr>
        <w:t xml:space="preserve">відповідати об’єкту наукового пошуку, що дає можливість вирізнити ті його сторони й якості, вивчення яких є метою дослідження. </w:t>
      </w:r>
    </w:p>
    <w:p w:rsidR="00F437A7" w:rsidRPr="00931F09" w:rsidRDefault="00F437A7" w:rsidP="00F437A7">
      <w:pPr>
        <w:spacing w:line="360" w:lineRule="auto"/>
        <w:ind w:firstLine="709"/>
        <w:jc w:val="both"/>
        <w:rPr>
          <w:sz w:val="28"/>
          <w:szCs w:val="28"/>
        </w:rPr>
      </w:pPr>
      <w:r w:rsidRPr="00F437A7">
        <w:rPr>
          <w:sz w:val="28"/>
          <w:szCs w:val="28"/>
          <w:lang w:val="uk-UA"/>
        </w:rPr>
        <w:t>Сучасні нау</w:t>
      </w:r>
      <w:r w:rsidR="008A02D4">
        <w:rPr>
          <w:sz w:val="28"/>
          <w:szCs w:val="28"/>
          <w:lang w:val="uk-UA"/>
        </w:rPr>
        <w:t>кові роботи в галузі адміністративного права і процесу</w:t>
      </w:r>
      <w:r w:rsidRPr="00F437A7">
        <w:rPr>
          <w:sz w:val="28"/>
          <w:szCs w:val="28"/>
          <w:lang w:val="uk-UA"/>
        </w:rPr>
        <w:t xml:space="preserve"> не можуть обмежуватися описовим викладом отриманих результатів, що виражені  у формі суб’єктивних оцінок “краще - гірше”, “більше - менше”, “вище - нижче” тощо. Тому важливою вимогою до вибору методів є передбачення можливості якісного й кількісного аналізу експериментальних </w:t>
      </w:r>
      <w:r w:rsidRPr="00F437A7">
        <w:rPr>
          <w:sz w:val="28"/>
          <w:szCs w:val="28"/>
          <w:lang w:val="uk-UA"/>
        </w:rPr>
        <w:lastRenderedPageBreak/>
        <w:t xml:space="preserve">даних, способів їх взаємозв’язків. </w:t>
      </w:r>
      <w:proofErr w:type="gramStart"/>
      <w:r>
        <w:rPr>
          <w:sz w:val="28"/>
          <w:szCs w:val="28"/>
        </w:rPr>
        <w:t>Доц</w:t>
      </w:r>
      <w:proofErr w:type="gramEnd"/>
      <w:r>
        <w:rPr>
          <w:sz w:val="28"/>
          <w:szCs w:val="28"/>
        </w:rPr>
        <w:t>ільн</w:t>
      </w:r>
      <w:r>
        <w:rPr>
          <w:sz w:val="28"/>
          <w:szCs w:val="28"/>
          <w:lang w:val="uk-UA"/>
        </w:rPr>
        <w:t>им</w:t>
      </w:r>
      <w:r>
        <w:rPr>
          <w:sz w:val="28"/>
          <w:szCs w:val="28"/>
        </w:rPr>
        <w:t xml:space="preserve"> також</w:t>
      </w:r>
      <w:r>
        <w:rPr>
          <w:sz w:val="28"/>
          <w:szCs w:val="28"/>
          <w:lang w:val="uk-UA"/>
        </w:rPr>
        <w:t xml:space="preserve"> видається </w:t>
      </w:r>
      <w:r w:rsidRPr="00931F09">
        <w:rPr>
          <w:sz w:val="28"/>
          <w:szCs w:val="28"/>
        </w:rPr>
        <w:t xml:space="preserve">досягати кожного результату не одним, а кількома методами, які доповнюють та коригують один одного. Таким чином, </w:t>
      </w:r>
      <w:proofErr w:type="gramStart"/>
      <w:r w:rsidRPr="00931F09">
        <w:rPr>
          <w:sz w:val="28"/>
          <w:szCs w:val="28"/>
        </w:rPr>
        <w:t>п</w:t>
      </w:r>
      <w:proofErr w:type="gramEnd"/>
      <w:r w:rsidRPr="00931F09">
        <w:rPr>
          <w:sz w:val="28"/>
          <w:szCs w:val="28"/>
        </w:rPr>
        <w:t>ідвищується надійність дослідження, стає можливим уникнення небажаних помилок, впливу випадкових неврахованих факторів.</w:t>
      </w:r>
    </w:p>
    <w:p w:rsidR="00A46C70" w:rsidRDefault="00220CB4" w:rsidP="00F437A7">
      <w:pPr>
        <w:spacing w:line="360" w:lineRule="auto"/>
        <w:ind w:firstLine="709"/>
        <w:jc w:val="both"/>
        <w:rPr>
          <w:sz w:val="28"/>
          <w:szCs w:val="28"/>
          <w:lang w:val="uk-UA"/>
        </w:rPr>
      </w:pPr>
      <w:r>
        <w:rPr>
          <w:sz w:val="28"/>
          <w:szCs w:val="28"/>
        </w:rPr>
        <w:t xml:space="preserve">До найбільш уживаних </w:t>
      </w:r>
      <w:r w:rsidR="00F437A7" w:rsidRPr="00931F09">
        <w:rPr>
          <w:sz w:val="28"/>
          <w:szCs w:val="28"/>
        </w:rPr>
        <w:t xml:space="preserve"> методів </w:t>
      </w:r>
      <w:r w:rsidR="0078639A">
        <w:rPr>
          <w:sz w:val="28"/>
          <w:szCs w:val="28"/>
          <w:lang w:val="uk-UA"/>
        </w:rPr>
        <w:t xml:space="preserve">науково-правових </w:t>
      </w:r>
      <w:proofErr w:type="gramStart"/>
      <w:r w:rsidR="0078639A">
        <w:rPr>
          <w:sz w:val="28"/>
          <w:szCs w:val="28"/>
        </w:rPr>
        <w:t>досл</w:t>
      </w:r>
      <w:proofErr w:type="gramEnd"/>
      <w:r w:rsidR="0078639A">
        <w:rPr>
          <w:sz w:val="28"/>
          <w:szCs w:val="28"/>
        </w:rPr>
        <w:t>іджен</w:t>
      </w:r>
      <w:r w:rsidR="0078639A">
        <w:rPr>
          <w:sz w:val="28"/>
          <w:szCs w:val="28"/>
          <w:lang w:val="uk-UA"/>
        </w:rPr>
        <w:t>ь</w:t>
      </w:r>
      <w:r w:rsidR="00F437A7" w:rsidRPr="00931F09">
        <w:rPr>
          <w:sz w:val="28"/>
          <w:szCs w:val="28"/>
        </w:rPr>
        <w:t xml:space="preserve"> належать: </w:t>
      </w:r>
    </w:p>
    <w:p w:rsidR="00220CB4" w:rsidRDefault="00220CB4" w:rsidP="00F437A7">
      <w:pPr>
        <w:spacing w:line="360" w:lineRule="auto"/>
        <w:ind w:firstLine="709"/>
        <w:jc w:val="both"/>
        <w:rPr>
          <w:sz w:val="28"/>
          <w:szCs w:val="28"/>
          <w:lang w:val="uk-UA"/>
        </w:rPr>
      </w:pPr>
      <w:r w:rsidRPr="0078639A">
        <w:rPr>
          <w:b/>
          <w:sz w:val="28"/>
          <w:szCs w:val="28"/>
          <w:lang w:val="uk-UA"/>
        </w:rPr>
        <w:t>Філософсько-світоглядні</w:t>
      </w:r>
      <w:r>
        <w:rPr>
          <w:sz w:val="28"/>
          <w:szCs w:val="28"/>
          <w:lang w:val="uk-UA"/>
        </w:rPr>
        <w:t xml:space="preserve"> (матеріалістичний та ідеалістичний; діалектичний та метафізичний; визнання чи заперечення об’єктивних соціальних, в тому числі державно-правових, закономірностей та можливості їх пізнання</w:t>
      </w:r>
      <w:r>
        <w:rPr>
          <w:b/>
          <w:bCs/>
          <w:sz w:val="28"/>
          <w:szCs w:val="28"/>
          <w:lang w:val="uk-UA"/>
        </w:rPr>
        <w:t xml:space="preserve"> та ін..); </w:t>
      </w:r>
      <w:r w:rsidRPr="0078639A">
        <w:rPr>
          <w:b/>
          <w:bCs/>
          <w:sz w:val="28"/>
          <w:szCs w:val="28"/>
          <w:lang w:val="uk-UA"/>
        </w:rPr>
        <w:t>загальнонаукові</w:t>
      </w:r>
      <w:r>
        <w:rPr>
          <w:b/>
          <w:bCs/>
          <w:sz w:val="28"/>
          <w:szCs w:val="28"/>
          <w:lang w:val="uk-UA"/>
        </w:rPr>
        <w:t xml:space="preserve"> </w:t>
      </w:r>
      <w:r w:rsidRPr="00220CB4">
        <w:rPr>
          <w:bCs/>
          <w:sz w:val="28"/>
          <w:szCs w:val="28"/>
          <w:lang w:val="uk-UA"/>
        </w:rPr>
        <w:t>(формально-ло</w:t>
      </w:r>
      <w:r>
        <w:rPr>
          <w:bCs/>
          <w:sz w:val="28"/>
          <w:szCs w:val="28"/>
          <w:lang w:val="uk-UA"/>
        </w:rPr>
        <w:t>гічні процедури-</w:t>
      </w:r>
      <w:r w:rsidRPr="00220CB4">
        <w:rPr>
          <w:b/>
          <w:bCs/>
          <w:sz w:val="28"/>
          <w:szCs w:val="28"/>
          <w:lang w:val="uk-UA"/>
        </w:rPr>
        <w:t xml:space="preserve"> </w:t>
      </w:r>
      <w:r w:rsidRPr="00220CB4">
        <w:rPr>
          <w:bCs/>
          <w:sz w:val="28"/>
          <w:szCs w:val="28"/>
          <w:lang w:val="uk-UA"/>
        </w:rPr>
        <w:t>індукція,</w:t>
      </w:r>
      <w:r w:rsidRPr="00220CB4">
        <w:rPr>
          <w:sz w:val="28"/>
          <w:szCs w:val="28"/>
          <w:lang w:val="uk-UA"/>
        </w:rPr>
        <w:t xml:space="preserve"> </w:t>
      </w:r>
      <w:r w:rsidRPr="00220CB4">
        <w:rPr>
          <w:bCs/>
          <w:sz w:val="28"/>
          <w:szCs w:val="28"/>
          <w:lang w:val="uk-UA"/>
        </w:rPr>
        <w:t>дедукція, аналіз, синтез, узагальнення, порівняння, класифікація, моделювання, абстрагування</w:t>
      </w:r>
      <w:r w:rsidRPr="00220CB4">
        <w:rPr>
          <w:sz w:val="28"/>
          <w:szCs w:val="28"/>
          <w:lang w:val="uk-UA"/>
        </w:rPr>
        <w:t xml:space="preserve"> тощо</w:t>
      </w:r>
      <w:r>
        <w:rPr>
          <w:sz w:val="28"/>
          <w:szCs w:val="28"/>
          <w:lang w:val="uk-UA"/>
        </w:rPr>
        <w:t xml:space="preserve">); системний, структурний; функціональний, порівняльно-правовий та синергетичний методи; </w:t>
      </w:r>
      <w:r w:rsidRPr="0078639A">
        <w:rPr>
          <w:b/>
          <w:sz w:val="28"/>
          <w:szCs w:val="28"/>
          <w:lang w:val="uk-UA"/>
        </w:rPr>
        <w:t>спеціальні методи</w:t>
      </w:r>
      <w:r>
        <w:rPr>
          <w:sz w:val="28"/>
          <w:szCs w:val="28"/>
          <w:lang w:val="uk-UA"/>
        </w:rPr>
        <w:t xml:space="preserve"> (історичний, психологічний, конкретно-соціологічного дослідження, інституціональний, математичний та статистичний</w:t>
      </w:r>
      <w:r w:rsidR="0078639A">
        <w:rPr>
          <w:sz w:val="28"/>
          <w:szCs w:val="28"/>
          <w:lang w:val="uk-UA"/>
        </w:rPr>
        <w:t>, кібернетичний та інші)</w:t>
      </w:r>
      <w:r w:rsidR="009B0BA8">
        <w:rPr>
          <w:sz w:val="28"/>
          <w:szCs w:val="28"/>
          <w:lang w:val="uk-UA"/>
        </w:rPr>
        <w:t xml:space="preserve"> Охарактеризуємо деякі з них.</w:t>
      </w:r>
    </w:p>
    <w:p w:rsidR="009B0BA8" w:rsidRDefault="00B943EA" w:rsidP="00B943EA">
      <w:pPr>
        <w:spacing w:line="360" w:lineRule="auto"/>
        <w:ind w:firstLine="709"/>
        <w:jc w:val="both"/>
        <w:rPr>
          <w:sz w:val="28"/>
          <w:szCs w:val="28"/>
          <w:lang w:val="uk-UA"/>
        </w:rPr>
      </w:pPr>
      <w:r w:rsidRPr="00B943EA">
        <w:rPr>
          <w:sz w:val="28"/>
          <w:szCs w:val="28"/>
        </w:rPr>
        <w:t xml:space="preserve">1. </w:t>
      </w:r>
      <w:r w:rsidRPr="009B0BA8">
        <w:rPr>
          <w:b/>
          <w:i/>
          <w:sz w:val="28"/>
          <w:szCs w:val="28"/>
        </w:rPr>
        <w:t xml:space="preserve">Історичний </w:t>
      </w:r>
      <w:proofErr w:type="gramStart"/>
      <w:r w:rsidRPr="009B0BA8">
        <w:rPr>
          <w:b/>
          <w:i/>
          <w:sz w:val="28"/>
          <w:szCs w:val="28"/>
        </w:rPr>
        <w:t>п</w:t>
      </w:r>
      <w:proofErr w:type="gramEnd"/>
      <w:r w:rsidRPr="009B0BA8">
        <w:rPr>
          <w:b/>
          <w:i/>
          <w:sz w:val="28"/>
          <w:szCs w:val="28"/>
        </w:rPr>
        <w:t>ідхід</w:t>
      </w:r>
      <w:r w:rsidRPr="00B943EA">
        <w:rPr>
          <w:sz w:val="28"/>
          <w:szCs w:val="28"/>
        </w:rPr>
        <w:t xml:space="preserve"> заснований на вивченні державно-правових явищ у їхньому виникненні і розвитку. Домінуючим, але не єдиним, є історичний метод, в основі якого лежить вивчення реальної історії держави і права як елементів суспільства у їх конкретному </w:t>
      </w:r>
      <w:proofErr w:type="gramStart"/>
      <w:r w:rsidRPr="00B943EA">
        <w:rPr>
          <w:sz w:val="28"/>
          <w:szCs w:val="28"/>
        </w:rPr>
        <w:t>р</w:t>
      </w:r>
      <w:proofErr w:type="gramEnd"/>
      <w:r w:rsidRPr="00B943EA">
        <w:rPr>
          <w:sz w:val="28"/>
          <w:szCs w:val="28"/>
        </w:rPr>
        <w:t xml:space="preserve">ізноманітті; виявлення історичних фактів і на цій основі розумове відтворення історичного процесу, що розкривається через логіку, закономірності розвитку суспільства (історична школа права, історичні науки). </w:t>
      </w:r>
    </w:p>
    <w:p w:rsidR="009B0BA8" w:rsidRDefault="00B943EA" w:rsidP="00B943EA">
      <w:pPr>
        <w:spacing w:line="360" w:lineRule="auto"/>
        <w:ind w:firstLine="709"/>
        <w:jc w:val="both"/>
        <w:rPr>
          <w:sz w:val="28"/>
          <w:szCs w:val="28"/>
          <w:lang w:val="uk-UA"/>
        </w:rPr>
      </w:pPr>
      <w:r w:rsidRPr="009B0BA8">
        <w:rPr>
          <w:b/>
          <w:i/>
          <w:sz w:val="28"/>
          <w:szCs w:val="28"/>
          <w:lang w:val="uk-UA"/>
        </w:rPr>
        <w:t>2. Логічний підхід</w:t>
      </w:r>
      <w:r w:rsidRPr="009B0BA8">
        <w:rPr>
          <w:sz w:val="28"/>
          <w:szCs w:val="28"/>
          <w:lang w:val="uk-UA"/>
        </w:rPr>
        <w:t>, за допомогою якого розкриваються об'єктивні закономірності виникнення, розвитку і функціонування держави і права шляхом їх вивчення на тих стадіях існування, на яких концентровано виявляються головні риси їх історичної еволюції, а це не потребує безпосереднього розгляду перебігу реальної історі</w:t>
      </w:r>
      <w:r w:rsidR="005D60DC">
        <w:rPr>
          <w:sz w:val="28"/>
          <w:szCs w:val="28"/>
          <w:lang w:val="uk-UA"/>
        </w:rPr>
        <w:t xml:space="preserve">ї, «випадковостей» історичного </w:t>
      </w:r>
      <w:r w:rsidRPr="009B0BA8">
        <w:rPr>
          <w:sz w:val="28"/>
          <w:szCs w:val="28"/>
          <w:lang w:val="uk-UA"/>
        </w:rPr>
        <w:t xml:space="preserve">розвитку. </w:t>
      </w:r>
    </w:p>
    <w:p w:rsidR="009B0BA8" w:rsidRDefault="00B943EA" w:rsidP="00B943EA">
      <w:pPr>
        <w:spacing w:line="360" w:lineRule="auto"/>
        <w:ind w:firstLine="709"/>
        <w:jc w:val="both"/>
        <w:rPr>
          <w:sz w:val="28"/>
          <w:szCs w:val="28"/>
          <w:lang w:val="uk-UA"/>
        </w:rPr>
      </w:pPr>
      <w:r w:rsidRPr="009B0BA8">
        <w:rPr>
          <w:b/>
          <w:i/>
          <w:sz w:val="28"/>
          <w:szCs w:val="28"/>
          <w:lang w:val="uk-UA"/>
        </w:rPr>
        <w:lastRenderedPageBreak/>
        <w:t>3. Герменевтичний підхід</w:t>
      </w:r>
      <w:r w:rsidRPr="009B0BA8">
        <w:rPr>
          <w:sz w:val="28"/>
          <w:szCs w:val="28"/>
          <w:lang w:val="uk-UA"/>
        </w:rPr>
        <w:t xml:space="preserve"> ґрунтується на сукупності принципів і методів тлумачення та інтерпретації юридичних текстів (нормативно</w:t>
      </w:r>
      <w:r w:rsidR="009B0BA8">
        <w:rPr>
          <w:sz w:val="28"/>
          <w:szCs w:val="28"/>
          <w:lang w:val="uk-UA"/>
        </w:rPr>
        <w:t>-</w:t>
      </w:r>
      <w:r w:rsidRPr="009B0BA8">
        <w:rPr>
          <w:sz w:val="28"/>
          <w:szCs w:val="28"/>
          <w:lang w:val="uk-UA"/>
        </w:rPr>
        <w:t xml:space="preserve">правових та інших правових документів, а також наукових праць). </w:t>
      </w:r>
      <w:r w:rsidRPr="00B943EA">
        <w:rPr>
          <w:sz w:val="28"/>
          <w:szCs w:val="28"/>
        </w:rPr>
        <w:t xml:space="preserve">Цей </w:t>
      </w:r>
      <w:proofErr w:type="gramStart"/>
      <w:r w:rsidRPr="00B943EA">
        <w:rPr>
          <w:sz w:val="28"/>
          <w:szCs w:val="28"/>
        </w:rPr>
        <w:t>п</w:t>
      </w:r>
      <w:proofErr w:type="gramEnd"/>
      <w:r w:rsidRPr="00B943EA">
        <w:rPr>
          <w:sz w:val="28"/>
          <w:szCs w:val="28"/>
        </w:rPr>
        <w:t>ідхід як домінуючий властивий аналітичній юриспруденції.</w:t>
      </w:r>
    </w:p>
    <w:p w:rsidR="009B0BA8" w:rsidRDefault="00B943EA" w:rsidP="00B943EA">
      <w:pPr>
        <w:spacing w:line="360" w:lineRule="auto"/>
        <w:ind w:firstLine="709"/>
        <w:jc w:val="both"/>
        <w:rPr>
          <w:sz w:val="28"/>
          <w:szCs w:val="28"/>
          <w:lang w:val="uk-UA"/>
        </w:rPr>
      </w:pPr>
      <w:r w:rsidRPr="009B0BA8">
        <w:rPr>
          <w:sz w:val="28"/>
          <w:szCs w:val="28"/>
          <w:lang w:val="uk-UA"/>
        </w:rPr>
        <w:t xml:space="preserve"> </w:t>
      </w:r>
      <w:r w:rsidRPr="009B0BA8">
        <w:rPr>
          <w:b/>
          <w:i/>
          <w:sz w:val="28"/>
          <w:szCs w:val="28"/>
          <w:lang w:val="uk-UA"/>
        </w:rPr>
        <w:t>4. Порівняльний підхід</w:t>
      </w:r>
      <w:r w:rsidRPr="009B0BA8">
        <w:rPr>
          <w:sz w:val="28"/>
          <w:szCs w:val="28"/>
          <w:lang w:val="uk-UA"/>
        </w:rPr>
        <w:t xml:space="preserve"> спрямований на виявлення подібних і відмінних ознак правових і державних систем різних країн, їх елементів (галузей, інститутів і норм права або органів держави, інших державних інститутів), а також загальних і відмінних закономірностей їх виникнення, розвитку, функціонування. </w:t>
      </w:r>
      <w:r w:rsidRPr="00B943EA">
        <w:rPr>
          <w:sz w:val="28"/>
          <w:szCs w:val="28"/>
        </w:rPr>
        <w:t xml:space="preserve">Методологія порівняльного </w:t>
      </w:r>
      <w:proofErr w:type="gramStart"/>
      <w:r w:rsidRPr="00B943EA">
        <w:rPr>
          <w:sz w:val="28"/>
          <w:szCs w:val="28"/>
        </w:rPr>
        <w:t>п</w:t>
      </w:r>
      <w:proofErr w:type="gramEnd"/>
      <w:r w:rsidRPr="00B943EA">
        <w:rPr>
          <w:sz w:val="28"/>
          <w:szCs w:val="28"/>
        </w:rPr>
        <w:t xml:space="preserve">ідходу ґрунтується на порівняльному методі і взаємопов'язаних із ним інших наукових методах. Порівняльно-правовий метод застосовується при проведенні класифікацій і систематизацій державно-правових явищ, дає можливість </w:t>
      </w:r>
      <w:proofErr w:type="gramStart"/>
      <w:r w:rsidRPr="00B943EA">
        <w:rPr>
          <w:sz w:val="28"/>
          <w:szCs w:val="28"/>
        </w:rPr>
        <w:t>досл</w:t>
      </w:r>
      <w:proofErr w:type="gramEnd"/>
      <w:r w:rsidRPr="00B943EA">
        <w:rPr>
          <w:sz w:val="28"/>
          <w:szCs w:val="28"/>
        </w:rPr>
        <w:t xml:space="preserve">іджувати їх у широкому соціальному контексті, єдності економічних, соціальних, етнічних та інших чинників правового розвитку. За допомогою порівняльного методу виявляється загальне й особливе в історичних явищах, </w:t>
      </w:r>
      <w:proofErr w:type="gramStart"/>
      <w:r w:rsidRPr="00B943EA">
        <w:rPr>
          <w:sz w:val="28"/>
          <w:szCs w:val="28"/>
        </w:rPr>
        <w:t>п</w:t>
      </w:r>
      <w:proofErr w:type="gramEnd"/>
      <w:r w:rsidRPr="00B943EA">
        <w:rPr>
          <w:sz w:val="28"/>
          <w:szCs w:val="28"/>
        </w:rPr>
        <w:t>ізнаються різноманітні історичні щаблі розвитку того самого явища або різних співісную</w:t>
      </w:r>
      <w:r w:rsidR="009B0BA8">
        <w:rPr>
          <w:sz w:val="28"/>
          <w:szCs w:val="28"/>
        </w:rPr>
        <w:t>чих</w:t>
      </w:r>
      <w:r w:rsidR="009B0BA8">
        <w:rPr>
          <w:sz w:val="28"/>
          <w:szCs w:val="28"/>
          <w:lang w:val="uk-UA"/>
        </w:rPr>
        <w:t xml:space="preserve"> </w:t>
      </w:r>
      <w:r w:rsidRPr="00B943EA">
        <w:rPr>
          <w:sz w:val="28"/>
          <w:szCs w:val="28"/>
        </w:rPr>
        <w:t>явищ, визначаються тенденції розвитку. До форм порівняльного методу належать: порівняльно-логічний, порівняльн</w:t>
      </w:r>
      <w:proofErr w:type="gramStart"/>
      <w:r w:rsidRPr="00B943EA">
        <w:rPr>
          <w:sz w:val="28"/>
          <w:szCs w:val="28"/>
        </w:rPr>
        <w:t>о-</w:t>
      </w:r>
      <w:proofErr w:type="gramEnd"/>
      <w:r w:rsidRPr="00B943EA">
        <w:rPr>
          <w:sz w:val="28"/>
          <w:szCs w:val="28"/>
        </w:rPr>
        <w:t xml:space="preserve">історичний, порівняльно-генетичний. </w:t>
      </w:r>
    </w:p>
    <w:p w:rsidR="009B0BA8" w:rsidRDefault="00B943EA" w:rsidP="00B943EA">
      <w:pPr>
        <w:spacing w:line="360" w:lineRule="auto"/>
        <w:ind w:firstLine="709"/>
        <w:jc w:val="both"/>
        <w:rPr>
          <w:sz w:val="28"/>
          <w:szCs w:val="28"/>
          <w:lang w:val="uk-UA"/>
        </w:rPr>
      </w:pPr>
      <w:r w:rsidRPr="009B0BA8">
        <w:rPr>
          <w:b/>
          <w:i/>
          <w:sz w:val="28"/>
          <w:szCs w:val="28"/>
          <w:lang w:val="uk-UA"/>
        </w:rPr>
        <w:t xml:space="preserve">5. Ціннісний (аксіологічний) підхід </w:t>
      </w:r>
      <w:r w:rsidRPr="009B0BA8">
        <w:rPr>
          <w:sz w:val="28"/>
          <w:szCs w:val="28"/>
          <w:lang w:val="uk-UA"/>
        </w:rPr>
        <w:t xml:space="preserve">ґрунтується на низці філософсько-соціологічних концепцій. </w:t>
      </w:r>
      <w:r w:rsidRPr="00B943EA">
        <w:rPr>
          <w:sz w:val="28"/>
          <w:szCs w:val="28"/>
        </w:rPr>
        <w:t>Згідно з ними людські діяння можуть бути осмислені лише у спі</w:t>
      </w:r>
      <w:proofErr w:type="gramStart"/>
      <w:r w:rsidRPr="00B943EA">
        <w:rPr>
          <w:sz w:val="28"/>
          <w:szCs w:val="28"/>
        </w:rPr>
        <w:t>вв</w:t>
      </w:r>
      <w:proofErr w:type="gramEnd"/>
      <w:r w:rsidRPr="00B943EA">
        <w:rPr>
          <w:sz w:val="28"/>
          <w:szCs w:val="28"/>
        </w:rPr>
        <w:t xml:space="preserve">іднесенні з цінностями (благами), якими зумовлюються норми і цілі поведінки людей. У правознавстві цей </w:t>
      </w:r>
      <w:proofErr w:type="gramStart"/>
      <w:r w:rsidRPr="00B943EA">
        <w:rPr>
          <w:sz w:val="28"/>
          <w:szCs w:val="28"/>
        </w:rPr>
        <w:t>п</w:t>
      </w:r>
      <w:proofErr w:type="gramEnd"/>
      <w:r w:rsidRPr="00B943EA">
        <w:rPr>
          <w:sz w:val="28"/>
          <w:szCs w:val="28"/>
        </w:rPr>
        <w:t xml:space="preserve">ідхід використовується у дослідженнях цінності права, правової культури, суспільної значущості (суспільної користі і суспільної небезпеки) діянь у сфері дії права. </w:t>
      </w:r>
    </w:p>
    <w:p w:rsidR="009B0BA8" w:rsidRDefault="00B943EA" w:rsidP="00B943EA">
      <w:pPr>
        <w:spacing w:line="360" w:lineRule="auto"/>
        <w:ind w:firstLine="709"/>
        <w:jc w:val="both"/>
        <w:rPr>
          <w:sz w:val="28"/>
          <w:szCs w:val="28"/>
          <w:lang w:val="uk-UA"/>
        </w:rPr>
      </w:pPr>
      <w:r w:rsidRPr="009B0BA8">
        <w:rPr>
          <w:b/>
          <w:i/>
          <w:sz w:val="28"/>
          <w:szCs w:val="28"/>
          <w:lang w:val="uk-UA"/>
        </w:rPr>
        <w:t>6. Системний підхід,</w:t>
      </w:r>
      <w:r w:rsidRPr="009B0BA8">
        <w:rPr>
          <w:sz w:val="28"/>
          <w:szCs w:val="28"/>
          <w:lang w:val="uk-UA"/>
        </w:rPr>
        <w:t xml:space="preserve"> використання якого передбачає розгляд державних і правових явищ як цілісних сукупностей різноманітних елементів (складових частин), що взаємодіють між собою і навколишнім середовищем. </w:t>
      </w:r>
      <w:r w:rsidRPr="00B943EA">
        <w:rPr>
          <w:sz w:val="28"/>
          <w:szCs w:val="28"/>
        </w:rPr>
        <w:t xml:space="preserve">До головних положень цього </w:t>
      </w:r>
      <w:proofErr w:type="gramStart"/>
      <w:r w:rsidRPr="00B943EA">
        <w:rPr>
          <w:sz w:val="28"/>
          <w:szCs w:val="28"/>
        </w:rPr>
        <w:t>п</w:t>
      </w:r>
      <w:proofErr w:type="gramEnd"/>
      <w:r w:rsidRPr="00B943EA">
        <w:rPr>
          <w:sz w:val="28"/>
          <w:szCs w:val="28"/>
        </w:rPr>
        <w:t xml:space="preserve">ідходу належать такі: </w:t>
      </w:r>
    </w:p>
    <w:p w:rsidR="009B0BA8" w:rsidRDefault="00B943EA" w:rsidP="00B943EA">
      <w:pPr>
        <w:spacing w:line="360" w:lineRule="auto"/>
        <w:ind w:firstLine="709"/>
        <w:jc w:val="both"/>
        <w:rPr>
          <w:sz w:val="28"/>
          <w:szCs w:val="28"/>
          <w:lang w:val="uk-UA"/>
        </w:rPr>
      </w:pPr>
      <w:r w:rsidRPr="009B0BA8">
        <w:rPr>
          <w:sz w:val="28"/>
          <w:szCs w:val="28"/>
          <w:lang w:val="uk-UA"/>
        </w:rPr>
        <w:lastRenderedPageBreak/>
        <w:t>– державно-правові явища як об’єкти зовнішнього світу та предмети пізнання мають цілісний характер, що зумовлює наявність у них таких властивостей, які не зводяться до суми властивостей їх частин;</w:t>
      </w:r>
    </w:p>
    <w:p w:rsidR="009B0BA8" w:rsidRDefault="00B943EA" w:rsidP="00B943EA">
      <w:pPr>
        <w:spacing w:line="360" w:lineRule="auto"/>
        <w:ind w:firstLine="709"/>
        <w:jc w:val="both"/>
        <w:rPr>
          <w:sz w:val="28"/>
          <w:szCs w:val="28"/>
          <w:lang w:val="uk-UA"/>
        </w:rPr>
      </w:pPr>
      <w:r w:rsidRPr="009B0BA8">
        <w:rPr>
          <w:sz w:val="28"/>
          <w:szCs w:val="28"/>
          <w:lang w:val="uk-UA"/>
        </w:rPr>
        <w:t xml:space="preserve"> – елементи будь-якого державного-правового явища, яке є системою, взаємопов'язані між собою, так само як і кожне явище пов’язане з множиною інших систем, причому інтерпретація (визначення) властивостей елементів чи систем залежить від властивостей системного цілого, частиною якого вони є; </w:t>
      </w:r>
    </w:p>
    <w:p w:rsidR="009B0BA8" w:rsidRDefault="00B943EA" w:rsidP="00B943EA">
      <w:pPr>
        <w:spacing w:line="360" w:lineRule="auto"/>
        <w:ind w:firstLine="709"/>
        <w:jc w:val="both"/>
        <w:rPr>
          <w:sz w:val="28"/>
          <w:szCs w:val="28"/>
          <w:lang w:val="uk-UA"/>
        </w:rPr>
      </w:pPr>
      <w:r w:rsidRPr="009B0BA8">
        <w:rPr>
          <w:sz w:val="28"/>
          <w:szCs w:val="28"/>
          <w:lang w:val="uk-UA"/>
        </w:rPr>
        <w:t xml:space="preserve">– будь-яке державно-правове явище має динамічну природу, тобто йому властиві процеси виникнення, становлення, розвитку, зміни та припинення існування; </w:t>
      </w:r>
    </w:p>
    <w:p w:rsidR="009B0BA8" w:rsidRDefault="00B943EA" w:rsidP="00B943EA">
      <w:pPr>
        <w:spacing w:line="360" w:lineRule="auto"/>
        <w:ind w:firstLine="709"/>
        <w:jc w:val="both"/>
        <w:rPr>
          <w:sz w:val="28"/>
          <w:szCs w:val="28"/>
          <w:lang w:val="uk-UA"/>
        </w:rPr>
      </w:pPr>
      <w:r w:rsidRPr="009B0BA8">
        <w:rPr>
          <w:sz w:val="28"/>
          <w:szCs w:val="28"/>
          <w:lang w:val="uk-UA"/>
        </w:rPr>
        <w:t xml:space="preserve">– функціонування та розвиток цих явищ здійснюється в результаті взаємодії з зовнішнім середовищем при приматі (домінуванні) внутрішніх закономірностей (його саморозвитку) над зовнішніми чинниками та закономірностями. </w:t>
      </w:r>
    </w:p>
    <w:p w:rsidR="009B0BA8" w:rsidRDefault="00B943EA" w:rsidP="00B943EA">
      <w:pPr>
        <w:spacing w:line="360" w:lineRule="auto"/>
        <w:ind w:firstLine="709"/>
        <w:jc w:val="both"/>
        <w:rPr>
          <w:sz w:val="28"/>
          <w:szCs w:val="28"/>
          <w:lang w:val="uk-UA"/>
        </w:rPr>
      </w:pPr>
      <w:r w:rsidRPr="009B0BA8">
        <w:rPr>
          <w:sz w:val="28"/>
          <w:szCs w:val="28"/>
          <w:lang w:val="uk-UA"/>
        </w:rPr>
        <w:t xml:space="preserve">При використанні методології системного підходу досліджуються статичні, структурні, динамічні компоненти та властивості, їх внутрішні та зовнішні прояви, генетичні та функціональні зв'язки, взаємодії з середовищем за допомогою методів аналізу, синтезу, функціонального, структурного та інших. </w:t>
      </w:r>
      <w:r w:rsidRPr="00B943EA">
        <w:rPr>
          <w:sz w:val="28"/>
          <w:szCs w:val="28"/>
        </w:rPr>
        <w:t xml:space="preserve">Головними категоріями, які використовуються в системному </w:t>
      </w:r>
      <w:proofErr w:type="gramStart"/>
      <w:r w:rsidRPr="00B943EA">
        <w:rPr>
          <w:sz w:val="28"/>
          <w:szCs w:val="28"/>
        </w:rPr>
        <w:t>досл</w:t>
      </w:r>
      <w:proofErr w:type="gramEnd"/>
      <w:r w:rsidRPr="00B943EA">
        <w:rPr>
          <w:sz w:val="28"/>
          <w:szCs w:val="28"/>
        </w:rPr>
        <w:t xml:space="preserve">ідженні, є: елемент, частина, ціле; внутрішнє – зовнішнє; аналіз – синтез; статика – динаміка; склад – структура; зв'язки – відносини; властивості тощо, а відповідно в поняттях юриспруденції: правова система, система органів держави, система права. </w:t>
      </w:r>
    </w:p>
    <w:p w:rsidR="00CB14F7" w:rsidRDefault="00B943EA" w:rsidP="00B943EA">
      <w:pPr>
        <w:spacing w:line="360" w:lineRule="auto"/>
        <w:ind w:firstLine="709"/>
        <w:jc w:val="both"/>
        <w:rPr>
          <w:sz w:val="28"/>
          <w:szCs w:val="28"/>
          <w:lang w:val="uk-UA"/>
        </w:rPr>
      </w:pPr>
      <w:r w:rsidRPr="009B0BA8">
        <w:rPr>
          <w:b/>
          <w:i/>
          <w:sz w:val="28"/>
          <w:szCs w:val="28"/>
          <w:lang w:val="uk-UA"/>
        </w:rPr>
        <w:t>7. Синергетичний підхід</w:t>
      </w:r>
      <w:r w:rsidRPr="009B0BA8">
        <w:rPr>
          <w:sz w:val="28"/>
          <w:szCs w:val="28"/>
          <w:lang w:val="uk-UA"/>
        </w:rPr>
        <w:t>, за допо</w:t>
      </w:r>
      <w:r w:rsidR="00CB14F7">
        <w:rPr>
          <w:sz w:val="28"/>
          <w:szCs w:val="28"/>
          <w:lang w:val="uk-UA"/>
        </w:rPr>
        <w:t xml:space="preserve">могою якого державно-правові </w:t>
      </w:r>
      <w:r w:rsidRPr="009B0BA8">
        <w:rPr>
          <w:sz w:val="28"/>
          <w:szCs w:val="28"/>
          <w:lang w:val="uk-UA"/>
        </w:rPr>
        <w:t xml:space="preserve">явища досліджуються як системи, що самоорганізуються, виникнення і зміна яких ґрунтується на випадкових процесах, особливо в їх кризових, нестабільних станах. </w:t>
      </w:r>
      <w:r w:rsidRPr="00B943EA">
        <w:rPr>
          <w:sz w:val="28"/>
          <w:szCs w:val="28"/>
        </w:rPr>
        <w:t xml:space="preserve">Понятійний апарат цього </w:t>
      </w:r>
      <w:proofErr w:type="gramStart"/>
      <w:r w:rsidRPr="00B943EA">
        <w:rPr>
          <w:sz w:val="28"/>
          <w:szCs w:val="28"/>
        </w:rPr>
        <w:t>п</w:t>
      </w:r>
      <w:proofErr w:type="gramEnd"/>
      <w:r w:rsidRPr="00B943EA">
        <w:rPr>
          <w:sz w:val="28"/>
          <w:szCs w:val="28"/>
        </w:rPr>
        <w:t xml:space="preserve">ідходу складають поняття нерівноваги, кризи, еволюції, відхилення, імовірності випадку, самоорганізації, непередбачуваності, чинника порядку. </w:t>
      </w:r>
    </w:p>
    <w:p w:rsidR="00582A4E" w:rsidRDefault="00B943EA" w:rsidP="00B943EA">
      <w:pPr>
        <w:spacing w:line="360" w:lineRule="auto"/>
        <w:ind w:firstLine="709"/>
        <w:jc w:val="both"/>
        <w:rPr>
          <w:sz w:val="28"/>
          <w:szCs w:val="28"/>
          <w:lang w:val="uk-UA"/>
        </w:rPr>
      </w:pPr>
      <w:r w:rsidRPr="00CB14F7">
        <w:rPr>
          <w:b/>
          <w:i/>
          <w:sz w:val="28"/>
          <w:szCs w:val="28"/>
          <w:lang w:val="uk-UA"/>
        </w:rPr>
        <w:lastRenderedPageBreak/>
        <w:t>8. Поведінковий (біхевіористський</w:t>
      </w:r>
      <w:r w:rsidRPr="00CB14F7">
        <w:rPr>
          <w:sz w:val="28"/>
          <w:szCs w:val="28"/>
          <w:lang w:val="uk-UA"/>
        </w:rPr>
        <w:t xml:space="preserve">) </w:t>
      </w:r>
      <w:r w:rsidRPr="00582A4E">
        <w:rPr>
          <w:b/>
          <w:i/>
          <w:sz w:val="28"/>
          <w:szCs w:val="28"/>
          <w:lang w:val="uk-UA"/>
        </w:rPr>
        <w:t>підхід</w:t>
      </w:r>
      <w:r w:rsidRPr="00CB14F7">
        <w:rPr>
          <w:sz w:val="28"/>
          <w:szCs w:val="28"/>
          <w:lang w:val="uk-UA"/>
        </w:rPr>
        <w:t xml:space="preserve"> акцентує увагу на дослідженні й інтерпретації державних і правових явищ з позицій домінуючого значення їх поведінкових характеристик, тобто процесів взаємодії з навколишнім середовищем, зокрема, зміни своїх станів в залежності від зовнішнього впливу і, навпаки, зміни зовнішнього середовища відповідно до закономірностей свого розвитку. </w:t>
      </w:r>
      <w:r w:rsidRPr="00B943EA">
        <w:rPr>
          <w:sz w:val="28"/>
          <w:szCs w:val="28"/>
        </w:rPr>
        <w:t xml:space="preserve">Результатом і предметом юридичних </w:t>
      </w:r>
      <w:proofErr w:type="gramStart"/>
      <w:r w:rsidRPr="00B943EA">
        <w:rPr>
          <w:sz w:val="28"/>
          <w:szCs w:val="28"/>
        </w:rPr>
        <w:t>досл</w:t>
      </w:r>
      <w:proofErr w:type="gramEnd"/>
      <w:r w:rsidRPr="00B943EA">
        <w:rPr>
          <w:sz w:val="28"/>
          <w:szCs w:val="28"/>
        </w:rPr>
        <w:t xml:space="preserve">іджень в межах даного підходу є правомірна і протиправна поведінка, правова активність, правова діяльність, судова діяльність, юридична діяльність, правове спілкування. </w:t>
      </w:r>
    </w:p>
    <w:p w:rsidR="000031E2" w:rsidRDefault="00B943EA" w:rsidP="00B943EA">
      <w:pPr>
        <w:spacing w:line="360" w:lineRule="auto"/>
        <w:ind w:firstLine="709"/>
        <w:jc w:val="both"/>
        <w:rPr>
          <w:sz w:val="28"/>
          <w:szCs w:val="28"/>
          <w:lang w:val="uk-UA"/>
        </w:rPr>
      </w:pPr>
      <w:r w:rsidRPr="00582A4E">
        <w:rPr>
          <w:b/>
          <w:i/>
          <w:sz w:val="28"/>
          <w:szCs w:val="28"/>
          <w:lang w:val="uk-UA"/>
        </w:rPr>
        <w:t>9. Гуманістичний підхід</w:t>
      </w:r>
      <w:r w:rsidRPr="00582A4E">
        <w:rPr>
          <w:sz w:val="28"/>
          <w:szCs w:val="28"/>
          <w:lang w:val="uk-UA"/>
        </w:rPr>
        <w:t xml:space="preserve"> передбачає дослідження державно</w:t>
      </w:r>
      <w:r w:rsidR="000031E2">
        <w:rPr>
          <w:sz w:val="28"/>
          <w:szCs w:val="28"/>
          <w:lang w:val="uk-UA"/>
        </w:rPr>
        <w:t>-</w:t>
      </w:r>
      <w:r w:rsidRPr="00582A4E">
        <w:rPr>
          <w:sz w:val="28"/>
          <w:szCs w:val="28"/>
          <w:lang w:val="uk-UA"/>
        </w:rPr>
        <w:t xml:space="preserve">правових явищ на основі визнання людини найвищою соціальною цінністю, вільний розвиток якої є метою, а не засобом соціального розвитку. </w:t>
      </w:r>
      <w:r w:rsidRPr="00B943EA">
        <w:rPr>
          <w:sz w:val="28"/>
          <w:szCs w:val="28"/>
        </w:rPr>
        <w:t>Використовуються теорії і поняття природних прав людини, суб'єктивних прав, свобод і законних інтересів громадян.</w:t>
      </w:r>
    </w:p>
    <w:p w:rsidR="000031E2" w:rsidRDefault="00B943EA" w:rsidP="00B943EA">
      <w:pPr>
        <w:spacing w:line="360" w:lineRule="auto"/>
        <w:ind w:firstLine="709"/>
        <w:jc w:val="both"/>
        <w:rPr>
          <w:sz w:val="28"/>
          <w:szCs w:val="28"/>
          <w:lang w:val="uk-UA"/>
        </w:rPr>
      </w:pPr>
      <w:r w:rsidRPr="00B943EA">
        <w:rPr>
          <w:sz w:val="28"/>
          <w:szCs w:val="28"/>
        </w:rPr>
        <w:t xml:space="preserve"> </w:t>
      </w:r>
      <w:r w:rsidRPr="000031E2">
        <w:rPr>
          <w:b/>
          <w:i/>
          <w:sz w:val="28"/>
          <w:szCs w:val="28"/>
        </w:rPr>
        <w:t xml:space="preserve">10. Кібернетичний </w:t>
      </w:r>
      <w:proofErr w:type="gramStart"/>
      <w:r w:rsidRPr="000031E2">
        <w:rPr>
          <w:b/>
          <w:i/>
          <w:sz w:val="28"/>
          <w:szCs w:val="28"/>
        </w:rPr>
        <w:t>п</w:t>
      </w:r>
      <w:proofErr w:type="gramEnd"/>
      <w:r w:rsidRPr="000031E2">
        <w:rPr>
          <w:b/>
          <w:i/>
          <w:sz w:val="28"/>
          <w:szCs w:val="28"/>
        </w:rPr>
        <w:t>ідхід</w:t>
      </w:r>
      <w:r w:rsidRPr="00B943EA">
        <w:rPr>
          <w:sz w:val="28"/>
          <w:szCs w:val="28"/>
        </w:rPr>
        <w:t xml:space="preserve">, за допомогою якого з використанням методів кібернетики забезпечується розгляд правової реальності з позицій соціального управління. За такого </w:t>
      </w:r>
      <w:proofErr w:type="gramStart"/>
      <w:r w:rsidRPr="00B943EA">
        <w:rPr>
          <w:sz w:val="28"/>
          <w:szCs w:val="28"/>
        </w:rPr>
        <w:t>п</w:t>
      </w:r>
      <w:proofErr w:type="gramEnd"/>
      <w:r w:rsidRPr="00B943EA">
        <w:rPr>
          <w:sz w:val="28"/>
          <w:szCs w:val="28"/>
        </w:rPr>
        <w:t xml:space="preserve">ідходу важливу роль відіграють закони необхідного розмаїття, співвідношення стимулів і антистимулів, сполучення зовнішнього регулювання і саморегулювання та ін. Предмет досліджень у межах кібернетичного підходу окреслюється проблемами механізму дії права, поняттями правового регулювання, ефективності дії права, дії правової норми, механізму правотворчості і правозастосування. </w:t>
      </w:r>
    </w:p>
    <w:p w:rsidR="000031E2" w:rsidRDefault="00B943EA" w:rsidP="00B943EA">
      <w:pPr>
        <w:spacing w:line="360" w:lineRule="auto"/>
        <w:ind w:firstLine="709"/>
        <w:jc w:val="both"/>
        <w:rPr>
          <w:sz w:val="28"/>
          <w:szCs w:val="28"/>
          <w:lang w:val="uk-UA"/>
        </w:rPr>
      </w:pPr>
      <w:r w:rsidRPr="000031E2">
        <w:rPr>
          <w:b/>
          <w:i/>
          <w:sz w:val="28"/>
          <w:szCs w:val="28"/>
        </w:rPr>
        <w:t xml:space="preserve">11. Інституціональний </w:t>
      </w:r>
      <w:proofErr w:type="gramStart"/>
      <w:r w:rsidRPr="000031E2">
        <w:rPr>
          <w:b/>
          <w:i/>
          <w:sz w:val="28"/>
          <w:szCs w:val="28"/>
        </w:rPr>
        <w:t>п</w:t>
      </w:r>
      <w:proofErr w:type="gramEnd"/>
      <w:r w:rsidRPr="000031E2">
        <w:rPr>
          <w:b/>
          <w:i/>
          <w:sz w:val="28"/>
          <w:szCs w:val="28"/>
        </w:rPr>
        <w:t>ідхід</w:t>
      </w:r>
      <w:r w:rsidRPr="00B943EA">
        <w:rPr>
          <w:sz w:val="28"/>
          <w:szCs w:val="28"/>
        </w:rPr>
        <w:t xml:space="preserve"> орієнтований на вивчення сталих форм організації і регулювання життя суспільства. </w:t>
      </w:r>
      <w:proofErr w:type="gramStart"/>
      <w:r w:rsidRPr="00B943EA">
        <w:rPr>
          <w:sz w:val="28"/>
          <w:szCs w:val="28"/>
        </w:rPr>
        <w:t>Соц</w:t>
      </w:r>
      <w:proofErr w:type="gramEnd"/>
      <w:r w:rsidRPr="00B943EA">
        <w:rPr>
          <w:sz w:val="28"/>
          <w:szCs w:val="28"/>
        </w:rPr>
        <w:t xml:space="preserve">іальна поведінка людей вивчається в тісному зв'язку з існуючою системою соціальних нормативів та інститутів, які забезпечують регулювання й організацію діяльності соціальних суб'єктів, відтворення найбільш стійких зразків поведінки, навичок, традицій, що передаються від покоління до покоління. Кожний </w:t>
      </w:r>
      <w:proofErr w:type="gramStart"/>
      <w:r w:rsidRPr="00B943EA">
        <w:rPr>
          <w:sz w:val="28"/>
          <w:szCs w:val="28"/>
        </w:rPr>
        <w:t>соц</w:t>
      </w:r>
      <w:proofErr w:type="gramEnd"/>
      <w:r w:rsidRPr="00B943EA">
        <w:rPr>
          <w:sz w:val="28"/>
          <w:szCs w:val="28"/>
        </w:rPr>
        <w:t xml:space="preserve">іальний інститут належить до певної соціальної структури, організується для виконання тих або інших суспільно вагомих функцій. Відповідно, </w:t>
      </w:r>
      <w:r w:rsidRPr="00B943EA">
        <w:rPr>
          <w:sz w:val="28"/>
          <w:szCs w:val="28"/>
        </w:rPr>
        <w:lastRenderedPageBreak/>
        <w:t xml:space="preserve">юридичне </w:t>
      </w:r>
      <w:proofErr w:type="gramStart"/>
      <w:r w:rsidRPr="00B943EA">
        <w:rPr>
          <w:sz w:val="28"/>
          <w:szCs w:val="28"/>
        </w:rPr>
        <w:t>досл</w:t>
      </w:r>
      <w:proofErr w:type="gramEnd"/>
      <w:r w:rsidRPr="00B943EA">
        <w:rPr>
          <w:sz w:val="28"/>
          <w:szCs w:val="28"/>
        </w:rPr>
        <w:t>ідження спрямовується на вивчення правових і державних інститутів: державних органів, форм правління, державного устрою, державних режимів, правових режимів, форм права, і</w:t>
      </w:r>
      <w:r w:rsidR="000031E2">
        <w:rPr>
          <w:sz w:val="28"/>
          <w:szCs w:val="28"/>
        </w:rPr>
        <w:t>нститутів права і т. д.</w:t>
      </w:r>
    </w:p>
    <w:p w:rsidR="009C2EDA" w:rsidRDefault="00B943EA" w:rsidP="00B943EA">
      <w:pPr>
        <w:spacing w:line="360" w:lineRule="auto"/>
        <w:ind w:firstLine="709"/>
        <w:jc w:val="both"/>
        <w:rPr>
          <w:sz w:val="28"/>
          <w:szCs w:val="28"/>
          <w:lang w:val="uk-UA"/>
        </w:rPr>
      </w:pPr>
      <w:r w:rsidRPr="000031E2">
        <w:rPr>
          <w:b/>
          <w:i/>
          <w:sz w:val="28"/>
          <w:szCs w:val="28"/>
        </w:rPr>
        <w:t xml:space="preserve">12. Структурний </w:t>
      </w:r>
      <w:proofErr w:type="gramStart"/>
      <w:r w:rsidRPr="000031E2">
        <w:rPr>
          <w:b/>
          <w:i/>
          <w:sz w:val="28"/>
          <w:szCs w:val="28"/>
        </w:rPr>
        <w:t>п</w:t>
      </w:r>
      <w:proofErr w:type="gramEnd"/>
      <w:r w:rsidRPr="000031E2">
        <w:rPr>
          <w:b/>
          <w:i/>
          <w:sz w:val="28"/>
          <w:szCs w:val="28"/>
        </w:rPr>
        <w:t>ідхід</w:t>
      </w:r>
      <w:r w:rsidRPr="00B943EA">
        <w:rPr>
          <w:sz w:val="28"/>
          <w:szCs w:val="28"/>
        </w:rPr>
        <w:t xml:space="preserve"> властивий різноманітним теоріям і дослідженням, головним об'єктом яких є структура соціальних, правових і державних систем, а також їх елементів. За допомогою структурного і взаємозалежних із ним методів досліджуються залежність поведінки суб'єктів, виходячи з їх становища, місця і ролі в державно-правових структурах. Зокрема, вивчаються проблеми правового статусу і правового становища, структури державного апарата, структури правової системи, компетенції посадових </w:t>
      </w:r>
      <w:proofErr w:type="gramStart"/>
      <w:r w:rsidRPr="00B943EA">
        <w:rPr>
          <w:sz w:val="28"/>
          <w:szCs w:val="28"/>
        </w:rPr>
        <w:t>осіб</w:t>
      </w:r>
      <w:proofErr w:type="gramEnd"/>
      <w:r w:rsidRPr="00B943EA">
        <w:rPr>
          <w:sz w:val="28"/>
          <w:szCs w:val="28"/>
        </w:rPr>
        <w:t xml:space="preserve">. </w:t>
      </w:r>
    </w:p>
    <w:p w:rsidR="002A786F" w:rsidRDefault="00B943EA" w:rsidP="00B943EA">
      <w:pPr>
        <w:spacing w:line="360" w:lineRule="auto"/>
        <w:ind w:firstLine="709"/>
        <w:jc w:val="both"/>
        <w:rPr>
          <w:sz w:val="28"/>
          <w:szCs w:val="28"/>
          <w:lang w:val="uk-UA"/>
        </w:rPr>
      </w:pPr>
      <w:r w:rsidRPr="009C2EDA">
        <w:rPr>
          <w:b/>
          <w:i/>
          <w:sz w:val="28"/>
          <w:szCs w:val="28"/>
          <w:lang w:val="uk-UA"/>
        </w:rPr>
        <w:t>13. Функціональний підхід,</w:t>
      </w:r>
      <w:r w:rsidRPr="009C2EDA">
        <w:rPr>
          <w:sz w:val="28"/>
          <w:szCs w:val="28"/>
          <w:lang w:val="uk-UA"/>
        </w:rPr>
        <w:t xml:space="preserve"> сутність якого полягає у вивченні взаємодій різноманітних суб'єктів або їх елементів та визначенні їх місця і значення (функції). </w:t>
      </w:r>
      <w:proofErr w:type="gramStart"/>
      <w:r w:rsidRPr="00B943EA">
        <w:rPr>
          <w:sz w:val="28"/>
          <w:szCs w:val="28"/>
        </w:rPr>
        <w:t>У</w:t>
      </w:r>
      <w:proofErr w:type="gramEnd"/>
      <w:r w:rsidRPr="00B943EA">
        <w:rPr>
          <w:sz w:val="28"/>
          <w:szCs w:val="28"/>
        </w:rPr>
        <w:t xml:space="preserve"> </w:t>
      </w:r>
      <w:proofErr w:type="gramStart"/>
      <w:r w:rsidRPr="00B943EA">
        <w:rPr>
          <w:sz w:val="28"/>
          <w:szCs w:val="28"/>
        </w:rPr>
        <w:t>тому</w:t>
      </w:r>
      <w:proofErr w:type="gramEnd"/>
      <w:r w:rsidRPr="00B943EA">
        <w:rPr>
          <w:sz w:val="28"/>
          <w:szCs w:val="28"/>
        </w:rPr>
        <w:t xml:space="preserve"> або іншому вигляді функціональний метод був притаманний всім концепціям, в яких суспільство розглядалося системно.</w:t>
      </w:r>
    </w:p>
    <w:p w:rsidR="002A786F" w:rsidRDefault="00B943EA" w:rsidP="00B943EA">
      <w:pPr>
        <w:spacing w:line="360" w:lineRule="auto"/>
        <w:ind w:firstLine="709"/>
        <w:jc w:val="both"/>
        <w:rPr>
          <w:sz w:val="28"/>
          <w:szCs w:val="28"/>
          <w:lang w:val="uk-UA"/>
        </w:rPr>
      </w:pPr>
      <w:r w:rsidRPr="002A786F">
        <w:rPr>
          <w:sz w:val="28"/>
          <w:szCs w:val="28"/>
          <w:lang w:val="uk-UA"/>
        </w:rPr>
        <w:t xml:space="preserve"> Р. Мертон сформулював основи функціонального підходу, у якому виділяється три головних постулати: </w:t>
      </w:r>
    </w:p>
    <w:p w:rsidR="002A786F" w:rsidRDefault="00B943EA" w:rsidP="00B943EA">
      <w:pPr>
        <w:spacing w:line="360" w:lineRule="auto"/>
        <w:ind w:firstLine="709"/>
        <w:jc w:val="both"/>
        <w:rPr>
          <w:sz w:val="28"/>
          <w:szCs w:val="28"/>
          <w:lang w:val="uk-UA"/>
        </w:rPr>
      </w:pPr>
      <w:r w:rsidRPr="002A786F">
        <w:rPr>
          <w:sz w:val="28"/>
          <w:szCs w:val="28"/>
          <w:lang w:val="uk-UA"/>
        </w:rPr>
        <w:t xml:space="preserve">– функціональної єдності цілого (узгоджене функціонування всіх його частин); </w:t>
      </w:r>
    </w:p>
    <w:p w:rsidR="002A786F" w:rsidRDefault="00B943EA" w:rsidP="00B943EA">
      <w:pPr>
        <w:spacing w:line="360" w:lineRule="auto"/>
        <w:ind w:firstLine="709"/>
        <w:jc w:val="both"/>
        <w:rPr>
          <w:sz w:val="28"/>
          <w:szCs w:val="28"/>
          <w:lang w:val="uk-UA"/>
        </w:rPr>
      </w:pPr>
      <w:r w:rsidRPr="002A786F">
        <w:rPr>
          <w:sz w:val="28"/>
          <w:szCs w:val="28"/>
          <w:lang w:val="uk-UA"/>
        </w:rPr>
        <w:t>– універсального функціоналізму (функціональність відбиває корисність усіх соціальних явищ):</w:t>
      </w:r>
    </w:p>
    <w:p w:rsidR="002A786F" w:rsidRDefault="00B943EA" w:rsidP="00B943EA">
      <w:pPr>
        <w:spacing w:line="360" w:lineRule="auto"/>
        <w:ind w:firstLine="709"/>
        <w:jc w:val="both"/>
        <w:rPr>
          <w:sz w:val="28"/>
          <w:szCs w:val="28"/>
          <w:lang w:val="uk-UA"/>
        </w:rPr>
      </w:pPr>
      <w:r w:rsidRPr="002A786F">
        <w:rPr>
          <w:sz w:val="28"/>
          <w:szCs w:val="28"/>
          <w:lang w:val="uk-UA"/>
        </w:rPr>
        <w:t xml:space="preserve"> – постулат функціональної необхідності. </w:t>
      </w:r>
    </w:p>
    <w:p w:rsidR="002A786F" w:rsidRDefault="00B943EA" w:rsidP="00B943EA">
      <w:pPr>
        <w:spacing w:line="360" w:lineRule="auto"/>
        <w:ind w:firstLine="709"/>
        <w:jc w:val="both"/>
        <w:rPr>
          <w:sz w:val="28"/>
          <w:szCs w:val="28"/>
          <w:lang w:val="uk-UA"/>
        </w:rPr>
      </w:pPr>
      <w:r w:rsidRPr="002A786F">
        <w:rPr>
          <w:b/>
          <w:i/>
          <w:sz w:val="28"/>
          <w:szCs w:val="28"/>
        </w:rPr>
        <w:t xml:space="preserve">14. Системно-функціональний </w:t>
      </w:r>
      <w:proofErr w:type="gramStart"/>
      <w:r w:rsidRPr="002A786F">
        <w:rPr>
          <w:b/>
          <w:i/>
          <w:sz w:val="28"/>
          <w:szCs w:val="28"/>
        </w:rPr>
        <w:t>п</w:t>
      </w:r>
      <w:proofErr w:type="gramEnd"/>
      <w:r w:rsidRPr="002A786F">
        <w:rPr>
          <w:b/>
          <w:i/>
          <w:sz w:val="28"/>
          <w:szCs w:val="28"/>
        </w:rPr>
        <w:t>ідхід</w:t>
      </w:r>
      <w:r w:rsidRPr="00B943EA">
        <w:rPr>
          <w:sz w:val="28"/>
          <w:szCs w:val="28"/>
        </w:rPr>
        <w:t xml:space="preserve"> поєднує в собі системний та функціональний методи. Цей </w:t>
      </w:r>
      <w:proofErr w:type="gramStart"/>
      <w:r w:rsidRPr="00B943EA">
        <w:rPr>
          <w:sz w:val="28"/>
          <w:szCs w:val="28"/>
        </w:rPr>
        <w:t>п</w:t>
      </w:r>
      <w:proofErr w:type="gramEnd"/>
      <w:r w:rsidRPr="00B943EA">
        <w:rPr>
          <w:sz w:val="28"/>
          <w:szCs w:val="28"/>
        </w:rPr>
        <w:t xml:space="preserve">ідхід орієнтований на дослідження державно-правових явищ як певних систем, а також на визначення функціональних зв'язків (функцій) елементів та підсистем певної системи, між системами, оточуючим їх середовищем. </w:t>
      </w:r>
    </w:p>
    <w:p w:rsidR="002A786F" w:rsidRDefault="00B943EA" w:rsidP="00B943EA">
      <w:pPr>
        <w:spacing w:line="360" w:lineRule="auto"/>
        <w:ind w:firstLine="709"/>
        <w:jc w:val="both"/>
        <w:rPr>
          <w:sz w:val="28"/>
          <w:szCs w:val="28"/>
          <w:lang w:val="uk-UA"/>
        </w:rPr>
      </w:pPr>
      <w:r w:rsidRPr="002A786F">
        <w:rPr>
          <w:b/>
          <w:i/>
          <w:sz w:val="28"/>
          <w:szCs w:val="28"/>
          <w:lang w:val="uk-UA"/>
        </w:rPr>
        <w:t>15. Комплексний підхід</w:t>
      </w:r>
      <w:r w:rsidRPr="002A786F">
        <w:rPr>
          <w:sz w:val="28"/>
          <w:szCs w:val="28"/>
          <w:lang w:val="uk-UA"/>
        </w:rPr>
        <w:t xml:space="preserve"> сформувався внаслідок того, що методологічні підходи не ізольовані один від одного і можуть мати взаємообумовлений (інтегративний) характер, породжувати похідні (синтезовані) підходи (до них </w:t>
      </w:r>
      <w:r w:rsidRPr="002A786F">
        <w:rPr>
          <w:sz w:val="28"/>
          <w:szCs w:val="28"/>
          <w:lang w:val="uk-UA"/>
        </w:rPr>
        <w:lastRenderedPageBreak/>
        <w:t xml:space="preserve">належать комплексний підхід, а також структурно-функціональний, системно-структурний, системнофункціональний та ін.). </w:t>
      </w:r>
      <w:r w:rsidRPr="00B943EA">
        <w:rPr>
          <w:sz w:val="28"/>
          <w:szCs w:val="28"/>
        </w:rPr>
        <w:t xml:space="preserve">Це пояснюється тим, що будь-яке </w:t>
      </w:r>
      <w:proofErr w:type="gramStart"/>
      <w:r w:rsidRPr="00B943EA">
        <w:rPr>
          <w:sz w:val="28"/>
          <w:szCs w:val="28"/>
        </w:rPr>
        <w:t>соц</w:t>
      </w:r>
      <w:proofErr w:type="gramEnd"/>
      <w:r w:rsidRPr="00B943EA">
        <w:rPr>
          <w:sz w:val="28"/>
          <w:szCs w:val="28"/>
        </w:rPr>
        <w:t>іальне явище багатогранне, тому важливим є дослідження його властивостей як цілого, його різноманітних складових, а також умов, що визначають таке явище.</w:t>
      </w:r>
    </w:p>
    <w:p w:rsidR="002A786F" w:rsidRDefault="00B943EA" w:rsidP="00B943EA">
      <w:pPr>
        <w:spacing w:line="360" w:lineRule="auto"/>
        <w:ind w:firstLine="709"/>
        <w:jc w:val="both"/>
        <w:rPr>
          <w:sz w:val="28"/>
          <w:szCs w:val="28"/>
          <w:lang w:val="uk-UA"/>
        </w:rPr>
      </w:pPr>
      <w:r w:rsidRPr="002A786F">
        <w:rPr>
          <w:sz w:val="28"/>
          <w:szCs w:val="28"/>
          <w:lang w:val="uk-UA"/>
        </w:rPr>
        <w:t xml:space="preserve"> Комплексний підхід у юриспруденції забезпечує дослідження всіх умов і взаємозв’язків державного або правового явища, взаємодія (інтегрованість) яких обумовлює конкретний стан даного явища. </w:t>
      </w:r>
    </w:p>
    <w:p w:rsidR="00B943EA" w:rsidRPr="00B943EA" w:rsidRDefault="00B943EA" w:rsidP="00B943EA">
      <w:pPr>
        <w:spacing w:line="360" w:lineRule="auto"/>
        <w:ind w:firstLine="709"/>
        <w:jc w:val="both"/>
        <w:rPr>
          <w:sz w:val="28"/>
          <w:szCs w:val="28"/>
          <w:lang w:val="uk-UA"/>
        </w:rPr>
      </w:pPr>
      <w:r w:rsidRPr="002A786F">
        <w:rPr>
          <w:sz w:val="28"/>
          <w:szCs w:val="28"/>
          <w:lang w:val="uk-UA"/>
        </w:rPr>
        <w:t>Для вивчення правової реальності комплексний підхід має принципове методологічне значення, оскільки він дозволяє досліджувати, зокрема: відповідність і узгодженість динаміки (зміни) державно-правового явища з загальною перспективою розвитку суспільства; роль і місце даного явищ</w:t>
      </w:r>
      <w:r w:rsidR="002A786F">
        <w:rPr>
          <w:sz w:val="28"/>
          <w:szCs w:val="28"/>
          <w:lang w:val="uk-UA"/>
        </w:rPr>
        <w:t>а в існуючій системі; зв'язок</w:t>
      </w:r>
      <w:r w:rsidRPr="002A786F">
        <w:rPr>
          <w:sz w:val="28"/>
          <w:szCs w:val="28"/>
          <w:lang w:val="uk-UA"/>
        </w:rPr>
        <w:t xml:space="preserve"> даного явища з конкретною сферою громадського життя, видом соціальної діяльності, регіоном, певними територіально-економічними умовами, їх взаємозалежність та обумовленість; соціальну характеристику державно-правового явища, вплив на нього етнічного і національного чинників; політичний характер і політичну форму цього явища; особливості конкретно-історичних умов існування явища (сформовані норми, ціннісні орієнтації, думки, традиції і т.п.); структуру, рівень організації, ступінь усталеності, розвиненості суб'єктів, пов'язаних із даним явищем.</w:t>
      </w:r>
    </w:p>
    <w:p w:rsidR="00B943EA" w:rsidRPr="00B943EA" w:rsidRDefault="00B943EA" w:rsidP="00F437A7">
      <w:pPr>
        <w:spacing w:line="360" w:lineRule="auto"/>
        <w:ind w:firstLine="709"/>
        <w:jc w:val="both"/>
        <w:rPr>
          <w:bCs/>
          <w:sz w:val="28"/>
          <w:szCs w:val="28"/>
          <w:lang w:val="uk-UA"/>
        </w:rPr>
      </w:pPr>
    </w:p>
    <w:p w:rsidR="00F437A7" w:rsidRPr="002A786F" w:rsidRDefault="00F437A7" w:rsidP="002A786F">
      <w:pPr>
        <w:spacing w:line="360" w:lineRule="auto"/>
        <w:jc w:val="center"/>
        <w:rPr>
          <w:sz w:val="28"/>
          <w:szCs w:val="28"/>
          <w:lang w:val="uk-UA"/>
        </w:rPr>
      </w:pPr>
      <w:r w:rsidRPr="000E222C">
        <w:rPr>
          <w:b/>
          <w:sz w:val="28"/>
          <w:szCs w:val="28"/>
        </w:rPr>
        <w:t>3.4.6. Наукова новизна одержаних результаті</w:t>
      </w:r>
      <w:proofErr w:type="gramStart"/>
      <w:r w:rsidRPr="000E222C">
        <w:rPr>
          <w:b/>
          <w:sz w:val="28"/>
          <w:szCs w:val="28"/>
        </w:rPr>
        <w:t>в</w:t>
      </w:r>
      <w:proofErr w:type="gramEnd"/>
    </w:p>
    <w:p w:rsidR="00F437A7" w:rsidRPr="00931F09" w:rsidRDefault="00F437A7" w:rsidP="00F437A7">
      <w:pPr>
        <w:spacing w:line="360" w:lineRule="auto"/>
        <w:ind w:firstLine="709"/>
        <w:jc w:val="both"/>
        <w:rPr>
          <w:sz w:val="28"/>
          <w:szCs w:val="28"/>
        </w:rPr>
      </w:pPr>
      <w:r w:rsidRPr="00931F09">
        <w:rPr>
          <w:sz w:val="28"/>
          <w:szCs w:val="28"/>
        </w:rPr>
        <w:t xml:space="preserve">Викладаються аргументовано, коротко та чітко наукові положення, які виносяться на захист, зазначаючи відмінність одержаних результатів </w:t>
      </w:r>
      <w:proofErr w:type="gramStart"/>
      <w:r w:rsidRPr="00931F09">
        <w:rPr>
          <w:sz w:val="28"/>
          <w:szCs w:val="28"/>
        </w:rPr>
        <w:t>в</w:t>
      </w:r>
      <w:proofErr w:type="gramEnd"/>
      <w:r w:rsidRPr="00931F09">
        <w:rPr>
          <w:sz w:val="28"/>
          <w:szCs w:val="28"/>
        </w:rPr>
        <w:t>ід відомих раніше та ступінь новизни одержаних результатів (</w:t>
      </w:r>
      <w:r w:rsidRPr="00931F09">
        <w:rPr>
          <w:i/>
          <w:sz w:val="28"/>
          <w:szCs w:val="28"/>
        </w:rPr>
        <w:t>вперше одержано,</w:t>
      </w:r>
      <w:r w:rsidR="008A02D4">
        <w:rPr>
          <w:i/>
          <w:sz w:val="28"/>
          <w:szCs w:val="28"/>
        </w:rPr>
        <w:t xml:space="preserve"> удосконалено, дістало подаль</w:t>
      </w:r>
      <w:r w:rsidR="008A02D4">
        <w:rPr>
          <w:i/>
          <w:sz w:val="28"/>
          <w:szCs w:val="28"/>
          <w:lang w:val="uk-UA"/>
        </w:rPr>
        <w:t>шого</w:t>
      </w:r>
      <w:r w:rsidR="008A02D4">
        <w:rPr>
          <w:i/>
          <w:sz w:val="28"/>
          <w:szCs w:val="28"/>
        </w:rPr>
        <w:t xml:space="preserve"> розвит</w:t>
      </w:r>
      <w:r w:rsidR="008A02D4">
        <w:rPr>
          <w:i/>
          <w:sz w:val="28"/>
          <w:szCs w:val="28"/>
          <w:lang w:val="uk-UA"/>
        </w:rPr>
        <w:t>ку</w:t>
      </w:r>
      <w:r w:rsidRPr="00931F09">
        <w:rPr>
          <w:sz w:val="28"/>
          <w:szCs w:val="28"/>
        </w:rPr>
        <w:t>).</w:t>
      </w:r>
    </w:p>
    <w:p w:rsidR="00F437A7" w:rsidRPr="00931F09" w:rsidRDefault="00F437A7" w:rsidP="00F437A7">
      <w:pPr>
        <w:spacing w:line="360" w:lineRule="auto"/>
        <w:ind w:firstLine="709"/>
        <w:jc w:val="both"/>
        <w:rPr>
          <w:sz w:val="28"/>
          <w:szCs w:val="28"/>
        </w:rPr>
      </w:pPr>
      <w:r w:rsidRPr="00931F09">
        <w:rPr>
          <w:sz w:val="28"/>
          <w:szCs w:val="28"/>
        </w:rPr>
        <w:t xml:space="preserve">У формулюванні </w:t>
      </w:r>
      <w:r w:rsidRPr="00931F09">
        <w:rPr>
          <w:b/>
          <w:bCs/>
          <w:sz w:val="28"/>
          <w:szCs w:val="28"/>
        </w:rPr>
        <w:t>наукової новизни</w:t>
      </w:r>
      <w:r w:rsidRPr="00931F09">
        <w:rPr>
          <w:sz w:val="28"/>
          <w:szCs w:val="28"/>
        </w:rPr>
        <w:t xml:space="preserve"> важливо враховувати три </w:t>
      </w:r>
      <w:proofErr w:type="gramStart"/>
      <w:r w:rsidRPr="00931F09">
        <w:rPr>
          <w:sz w:val="28"/>
          <w:szCs w:val="28"/>
        </w:rPr>
        <w:t>пров</w:t>
      </w:r>
      <w:proofErr w:type="gramEnd"/>
      <w:r w:rsidRPr="00931F09">
        <w:rPr>
          <w:sz w:val="28"/>
          <w:szCs w:val="28"/>
        </w:rPr>
        <w:t>ідні умови:</w:t>
      </w:r>
    </w:p>
    <w:p w:rsidR="00F437A7" w:rsidRPr="00931F09" w:rsidRDefault="00F437A7" w:rsidP="00F437A7">
      <w:pPr>
        <w:spacing w:line="360" w:lineRule="auto"/>
        <w:ind w:firstLine="709"/>
        <w:jc w:val="both"/>
        <w:rPr>
          <w:sz w:val="28"/>
          <w:szCs w:val="28"/>
        </w:rPr>
      </w:pPr>
      <w:r w:rsidRPr="00931F09">
        <w:rPr>
          <w:sz w:val="28"/>
          <w:szCs w:val="28"/>
        </w:rPr>
        <w:lastRenderedPageBreak/>
        <w:t xml:space="preserve">- розкриття результату, тобто необхідно вказати, який тип нового знання здобув </w:t>
      </w:r>
      <w:proofErr w:type="gramStart"/>
      <w:r w:rsidRPr="00931F09">
        <w:rPr>
          <w:sz w:val="28"/>
          <w:szCs w:val="28"/>
        </w:rPr>
        <w:t>досл</w:t>
      </w:r>
      <w:proofErr w:type="gramEnd"/>
      <w:r w:rsidRPr="00931F09">
        <w:rPr>
          <w:sz w:val="28"/>
          <w:szCs w:val="28"/>
        </w:rPr>
        <w:t xml:space="preserve">ідник. Це може бути вироблення концепції, методики, класифікації, закономірностей тощо. Тобто слід розрізняти </w:t>
      </w:r>
      <w:r w:rsidRPr="00931F09">
        <w:rPr>
          <w:b/>
          <w:bCs/>
          <w:sz w:val="28"/>
          <w:szCs w:val="28"/>
        </w:rPr>
        <w:t>теоретичну та практичну новизну</w:t>
      </w:r>
      <w:r w:rsidRPr="00931F09">
        <w:rPr>
          <w:sz w:val="28"/>
          <w:szCs w:val="28"/>
        </w:rPr>
        <w:t>.</w:t>
      </w:r>
    </w:p>
    <w:p w:rsidR="00F437A7" w:rsidRPr="00931F09" w:rsidRDefault="00F437A7" w:rsidP="00F437A7">
      <w:pPr>
        <w:spacing w:line="360" w:lineRule="auto"/>
        <w:ind w:firstLine="709"/>
        <w:jc w:val="both"/>
        <w:rPr>
          <w:sz w:val="28"/>
          <w:szCs w:val="28"/>
        </w:rPr>
      </w:pPr>
      <w:r w:rsidRPr="00931F09">
        <w:rPr>
          <w:sz w:val="28"/>
          <w:szCs w:val="28"/>
        </w:rPr>
        <w:t xml:space="preserve">- визначення </w:t>
      </w:r>
      <w:proofErr w:type="gramStart"/>
      <w:r w:rsidRPr="00931F09">
        <w:rPr>
          <w:sz w:val="28"/>
          <w:szCs w:val="28"/>
        </w:rPr>
        <w:t>р</w:t>
      </w:r>
      <w:proofErr w:type="gramEnd"/>
      <w:r w:rsidRPr="00931F09">
        <w:rPr>
          <w:sz w:val="28"/>
          <w:szCs w:val="28"/>
        </w:rPr>
        <w:t xml:space="preserve">івня новизни отриманого результату, його місце серед відомих наукових фактів. У зіставленні з ними нова інформація може виконувати різні функції: уточнювати, конкретизувати існуючі відомості, розширювати і доповнювати їх або суттєво перетворювати. Залежно від цього виділяють такі </w:t>
      </w:r>
      <w:proofErr w:type="gramStart"/>
      <w:r w:rsidRPr="00931F09">
        <w:rPr>
          <w:sz w:val="28"/>
          <w:szCs w:val="28"/>
        </w:rPr>
        <w:t>р</w:t>
      </w:r>
      <w:proofErr w:type="gramEnd"/>
      <w:r w:rsidRPr="00931F09">
        <w:rPr>
          <w:sz w:val="28"/>
          <w:szCs w:val="28"/>
        </w:rPr>
        <w:t>івні новизни: конкретизацію, доповнення, перетворення.</w:t>
      </w:r>
    </w:p>
    <w:p w:rsidR="00F437A7" w:rsidRPr="00931F09" w:rsidRDefault="00F437A7" w:rsidP="00F437A7">
      <w:pPr>
        <w:spacing w:line="360" w:lineRule="auto"/>
        <w:ind w:firstLine="709"/>
        <w:jc w:val="both"/>
        <w:rPr>
          <w:sz w:val="28"/>
          <w:szCs w:val="28"/>
        </w:rPr>
      </w:pPr>
      <w:r w:rsidRPr="00931F09">
        <w:rPr>
          <w:b/>
          <w:bCs/>
          <w:sz w:val="28"/>
          <w:szCs w:val="28"/>
        </w:rPr>
        <w:t xml:space="preserve">На </w:t>
      </w:r>
      <w:proofErr w:type="gramStart"/>
      <w:r w:rsidRPr="00931F09">
        <w:rPr>
          <w:b/>
          <w:bCs/>
          <w:sz w:val="28"/>
          <w:szCs w:val="28"/>
        </w:rPr>
        <w:t>р</w:t>
      </w:r>
      <w:proofErr w:type="gramEnd"/>
      <w:r w:rsidRPr="00931F09">
        <w:rPr>
          <w:b/>
          <w:bCs/>
          <w:sz w:val="28"/>
          <w:szCs w:val="28"/>
        </w:rPr>
        <w:t>івні конкретизації</w:t>
      </w:r>
      <w:r w:rsidRPr="00931F09">
        <w:rPr>
          <w:sz w:val="28"/>
          <w:szCs w:val="28"/>
        </w:rPr>
        <w:t xml:space="preserve"> отриманий результат деталізує окремі положення.</w:t>
      </w:r>
    </w:p>
    <w:p w:rsidR="00F437A7" w:rsidRPr="00931F09" w:rsidRDefault="00F437A7" w:rsidP="00F437A7">
      <w:pPr>
        <w:spacing w:line="360" w:lineRule="auto"/>
        <w:ind w:firstLine="709"/>
        <w:jc w:val="both"/>
        <w:rPr>
          <w:sz w:val="28"/>
          <w:szCs w:val="28"/>
        </w:rPr>
      </w:pPr>
      <w:r w:rsidRPr="00931F09">
        <w:rPr>
          <w:b/>
          <w:bCs/>
          <w:sz w:val="28"/>
          <w:szCs w:val="28"/>
        </w:rPr>
        <w:t xml:space="preserve">На </w:t>
      </w:r>
      <w:proofErr w:type="gramStart"/>
      <w:r w:rsidRPr="00931F09">
        <w:rPr>
          <w:b/>
          <w:bCs/>
          <w:sz w:val="28"/>
          <w:szCs w:val="28"/>
        </w:rPr>
        <w:t>р</w:t>
      </w:r>
      <w:proofErr w:type="gramEnd"/>
      <w:r w:rsidRPr="00931F09">
        <w:rPr>
          <w:b/>
          <w:bCs/>
          <w:sz w:val="28"/>
          <w:szCs w:val="28"/>
        </w:rPr>
        <w:t xml:space="preserve">івні доповнення </w:t>
      </w:r>
      <w:r w:rsidRPr="00931F09">
        <w:rPr>
          <w:sz w:val="28"/>
          <w:szCs w:val="28"/>
        </w:rPr>
        <w:t>результати дослідження вносять у теоретичні й практичні знання нові елементи, не змінюючи їх суті.</w:t>
      </w:r>
    </w:p>
    <w:p w:rsidR="00F437A7" w:rsidRPr="00931F09" w:rsidRDefault="00F437A7" w:rsidP="00F437A7">
      <w:pPr>
        <w:spacing w:line="360" w:lineRule="auto"/>
        <w:ind w:firstLine="709"/>
        <w:jc w:val="both"/>
        <w:rPr>
          <w:sz w:val="28"/>
          <w:szCs w:val="28"/>
        </w:rPr>
      </w:pPr>
      <w:proofErr w:type="gramStart"/>
      <w:r w:rsidRPr="00931F09">
        <w:rPr>
          <w:b/>
          <w:bCs/>
          <w:sz w:val="28"/>
          <w:szCs w:val="28"/>
        </w:rPr>
        <w:t>Р</w:t>
      </w:r>
      <w:proofErr w:type="gramEnd"/>
      <w:r w:rsidRPr="00931F09">
        <w:rPr>
          <w:b/>
          <w:bCs/>
          <w:sz w:val="28"/>
          <w:szCs w:val="28"/>
        </w:rPr>
        <w:t>івень перетворення</w:t>
      </w:r>
      <w:r w:rsidRPr="00931F09">
        <w:rPr>
          <w:sz w:val="28"/>
          <w:szCs w:val="28"/>
        </w:rPr>
        <w:t xml:space="preserve"> характеризується принципово новими для певної галузі знаннями, які є самостійними і мають евристичну цінність. На цьому </w:t>
      </w:r>
      <w:proofErr w:type="gramStart"/>
      <w:r w:rsidRPr="00931F09">
        <w:rPr>
          <w:sz w:val="28"/>
          <w:szCs w:val="28"/>
        </w:rPr>
        <w:t>р</w:t>
      </w:r>
      <w:proofErr w:type="gramEnd"/>
      <w:r w:rsidRPr="00931F09">
        <w:rPr>
          <w:sz w:val="28"/>
          <w:szCs w:val="28"/>
        </w:rPr>
        <w:t>івні результати дослідження можуть відкривати нові підходи до вивчення проблеми, розробляти невідомі раніше теорії, нові концептуальні положення тощо.</w:t>
      </w:r>
    </w:p>
    <w:p w:rsidR="00F437A7" w:rsidRPr="00931F09" w:rsidRDefault="00F437A7" w:rsidP="00F437A7">
      <w:pPr>
        <w:spacing w:line="360" w:lineRule="auto"/>
        <w:ind w:firstLine="709"/>
        <w:jc w:val="both"/>
        <w:rPr>
          <w:sz w:val="28"/>
          <w:szCs w:val="28"/>
        </w:rPr>
      </w:pPr>
      <w:r w:rsidRPr="00931F09">
        <w:rPr>
          <w:sz w:val="28"/>
          <w:szCs w:val="28"/>
        </w:rPr>
        <w:t xml:space="preserve">Оцінкою нових результатів є їх розгорнутий чіткий виклад, а не формальне, нічим не </w:t>
      </w:r>
      <w:proofErr w:type="gramStart"/>
      <w:r w:rsidRPr="00931F09">
        <w:rPr>
          <w:sz w:val="28"/>
          <w:szCs w:val="28"/>
        </w:rPr>
        <w:t>п</w:t>
      </w:r>
      <w:proofErr w:type="gramEnd"/>
      <w:r w:rsidRPr="00931F09">
        <w:rPr>
          <w:sz w:val="28"/>
          <w:szCs w:val="28"/>
        </w:rPr>
        <w:t>ідкріплене запевнення, що теоретичні позиції і практичні висновки дослідження є новими.</w:t>
      </w:r>
    </w:p>
    <w:p w:rsidR="00F437A7" w:rsidRPr="00931F09" w:rsidRDefault="00F437A7" w:rsidP="00F437A7">
      <w:pPr>
        <w:spacing w:line="360" w:lineRule="auto"/>
        <w:ind w:firstLine="709"/>
        <w:jc w:val="both"/>
        <w:rPr>
          <w:sz w:val="28"/>
          <w:szCs w:val="28"/>
        </w:rPr>
      </w:pPr>
      <w:r w:rsidRPr="00931F09">
        <w:rPr>
          <w:sz w:val="28"/>
          <w:szCs w:val="28"/>
        </w:rPr>
        <w:t xml:space="preserve">Необхідно запобігти і такому досить поширеному недоліку, як нагромадження складних термінів, що запозичені з інших наук і не вносять нічого нового у розуміння  </w:t>
      </w:r>
      <w:proofErr w:type="gramStart"/>
      <w:r w:rsidRPr="00931F09">
        <w:rPr>
          <w:sz w:val="28"/>
          <w:szCs w:val="28"/>
        </w:rPr>
        <w:t>досл</w:t>
      </w:r>
      <w:proofErr w:type="gramEnd"/>
      <w:r w:rsidRPr="00931F09">
        <w:rPr>
          <w:sz w:val="28"/>
          <w:szCs w:val="28"/>
        </w:rPr>
        <w:t>іджуваної проблеми, а лише затьмарюють її зміст.</w:t>
      </w:r>
    </w:p>
    <w:p w:rsidR="00F437A7" w:rsidRDefault="00F437A7" w:rsidP="00F437A7">
      <w:pPr>
        <w:spacing w:line="360" w:lineRule="auto"/>
        <w:ind w:firstLine="709"/>
        <w:jc w:val="both"/>
        <w:rPr>
          <w:sz w:val="28"/>
          <w:szCs w:val="28"/>
          <w:lang w:val="uk-UA"/>
        </w:rPr>
      </w:pPr>
      <w:r w:rsidRPr="00931F09">
        <w:rPr>
          <w:sz w:val="28"/>
          <w:szCs w:val="28"/>
        </w:rPr>
        <w:t xml:space="preserve">Поняття наукової новизни досить відносне. </w:t>
      </w:r>
      <w:proofErr w:type="gramStart"/>
      <w:r w:rsidRPr="00931F09">
        <w:rPr>
          <w:sz w:val="28"/>
          <w:szCs w:val="28"/>
        </w:rPr>
        <w:t>Р</w:t>
      </w:r>
      <w:proofErr w:type="gramEnd"/>
      <w:r w:rsidRPr="00931F09">
        <w:rPr>
          <w:sz w:val="28"/>
          <w:szCs w:val="28"/>
        </w:rPr>
        <w:t xml:space="preserve">івень нового в отриманих результатах  може бути різний. Це визначається типом виконаного </w:t>
      </w:r>
      <w:proofErr w:type="gramStart"/>
      <w:r w:rsidRPr="00931F09">
        <w:rPr>
          <w:sz w:val="28"/>
          <w:szCs w:val="28"/>
        </w:rPr>
        <w:t>досл</w:t>
      </w:r>
      <w:proofErr w:type="gramEnd"/>
      <w:r w:rsidRPr="00931F09">
        <w:rPr>
          <w:sz w:val="28"/>
          <w:szCs w:val="28"/>
        </w:rPr>
        <w:t xml:space="preserve">ідження, умовами його використання. </w:t>
      </w:r>
      <w:proofErr w:type="gramStart"/>
      <w:r w:rsidRPr="00931F09">
        <w:rPr>
          <w:sz w:val="28"/>
          <w:szCs w:val="28"/>
        </w:rPr>
        <w:t>Ц</w:t>
      </w:r>
      <w:proofErr w:type="gramEnd"/>
      <w:r w:rsidRPr="00931F09">
        <w:rPr>
          <w:sz w:val="28"/>
          <w:szCs w:val="28"/>
        </w:rPr>
        <w:t xml:space="preserve">ілком зрозуміло, що для </w:t>
      </w:r>
      <w:r w:rsidRPr="00931F09">
        <w:rPr>
          <w:sz w:val="28"/>
          <w:szCs w:val="28"/>
        </w:rPr>
        <w:lastRenderedPageBreak/>
        <w:t xml:space="preserve">курсових робіт як форми навчального завдання достатньою є наявність навіть окремих елементів нового філологічного знання. </w:t>
      </w:r>
    </w:p>
    <w:p w:rsidR="00F437A7" w:rsidRPr="000E222C" w:rsidRDefault="00F437A7" w:rsidP="00F437A7">
      <w:pPr>
        <w:spacing w:line="360" w:lineRule="auto"/>
        <w:ind w:firstLine="709"/>
        <w:jc w:val="both"/>
        <w:rPr>
          <w:sz w:val="28"/>
          <w:szCs w:val="28"/>
          <w:lang w:val="uk-UA"/>
        </w:rPr>
      </w:pPr>
    </w:p>
    <w:p w:rsidR="00F437A7" w:rsidRPr="00F437A7" w:rsidRDefault="00F437A7" w:rsidP="00F437A7">
      <w:pPr>
        <w:autoSpaceDE w:val="0"/>
        <w:autoSpaceDN w:val="0"/>
        <w:spacing w:line="360" w:lineRule="auto"/>
        <w:ind w:firstLine="709"/>
        <w:jc w:val="center"/>
        <w:rPr>
          <w:b/>
          <w:sz w:val="28"/>
          <w:szCs w:val="28"/>
        </w:rPr>
      </w:pPr>
      <w:r w:rsidRPr="00AB3600">
        <w:rPr>
          <w:b/>
          <w:sz w:val="28"/>
          <w:szCs w:val="28"/>
        </w:rPr>
        <w:t>3.4.7.</w:t>
      </w:r>
      <w:r w:rsidRPr="00AB3600">
        <w:rPr>
          <w:b/>
          <w:sz w:val="28"/>
          <w:szCs w:val="28"/>
          <w:lang w:val="uk-UA"/>
        </w:rPr>
        <w:t xml:space="preserve"> Теоретичне</w:t>
      </w:r>
      <w:r>
        <w:rPr>
          <w:b/>
          <w:sz w:val="28"/>
          <w:szCs w:val="28"/>
          <w:lang w:val="uk-UA"/>
        </w:rPr>
        <w:t xml:space="preserve"> значення одержаних результатів</w:t>
      </w:r>
    </w:p>
    <w:p w:rsidR="00F437A7" w:rsidRPr="00F437A7" w:rsidRDefault="005D60DC" w:rsidP="00F437A7">
      <w:pPr>
        <w:autoSpaceDE w:val="0"/>
        <w:autoSpaceDN w:val="0"/>
        <w:spacing w:line="360" w:lineRule="auto"/>
        <w:ind w:firstLine="709"/>
        <w:jc w:val="both"/>
        <w:rPr>
          <w:sz w:val="28"/>
          <w:szCs w:val="28"/>
        </w:rPr>
      </w:pPr>
      <w:r>
        <w:rPr>
          <w:sz w:val="28"/>
          <w:szCs w:val="28"/>
          <w:lang w:val="uk-UA"/>
        </w:rPr>
        <w:t xml:space="preserve">Тут необхідно </w:t>
      </w:r>
      <w:r w:rsidR="00F437A7" w:rsidRPr="00C054EC">
        <w:rPr>
          <w:sz w:val="28"/>
          <w:szCs w:val="28"/>
          <w:lang w:val="uk-UA"/>
        </w:rPr>
        <w:t xml:space="preserve"> показати і оцінити, яке значення мають сформульовані автором роботи наукові положення з точки зору розвитку (доповнення) наукових зн</w:t>
      </w:r>
      <w:r w:rsidR="004C3F53">
        <w:rPr>
          <w:sz w:val="28"/>
          <w:szCs w:val="28"/>
          <w:lang w:val="uk-UA"/>
        </w:rPr>
        <w:t>ань для розв'язання того чи</w:t>
      </w:r>
      <w:r w:rsidR="004C3F53" w:rsidRPr="004C3F53">
        <w:rPr>
          <w:sz w:val="28"/>
          <w:szCs w:val="28"/>
        </w:rPr>
        <w:t xml:space="preserve"> </w:t>
      </w:r>
      <w:r w:rsidR="004C3F53">
        <w:rPr>
          <w:sz w:val="28"/>
          <w:szCs w:val="28"/>
          <w:lang w:val="uk-UA"/>
        </w:rPr>
        <w:t>іншого</w:t>
      </w:r>
      <w:r w:rsidR="00F437A7" w:rsidRPr="00C054EC">
        <w:rPr>
          <w:sz w:val="28"/>
          <w:szCs w:val="28"/>
          <w:lang w:val="uk-UA"/>
        </w:rPr>
        <w:t xml:space="preserve"> наукового</w:t>
      </w:r>
      <w:r w:rsidR="004C3F53">
        <w:rPr>
          <w:sz w:val="28"/>
          <w:szCs w:val="28"/>
          <w:lang w:val="uk-UA"/>
        </w:rPr>
        <w:t xml:space="preserve"> завдання або наукової проблеми</w:t>
      </w:r>
      <w:r w:rsidR="00F437A7" w:rsidRPr="00C054EC">
        <w:rPr>
          <w:sz w:val="28"/>
          <w:szCs w:val="28"/>
          <w:lang w:val="uk-UA"/>
        </w:rPr>
        <w:t>.</w:t>
      </w:r>
    </w:p>
    <w:p w:rsidR="00F437A7" w:rsidRPr="00F437A7" w:rsidRDefault="00F437A7" w:rsidP="00F437A7">
      <w:pPr>
        <w:autoSpaceDE w:val="0"/>
        <w:autoSpaceDN w:val="0"/>
        <w:spacing w:line="360" w:lineRule="auto"/>
        <w:ind w:firstLine="709"/>
        <w:jc w:val="both"/>
        <w:rPr>
          <w:sz w:val="28"/>
          <w:szCs w:val="28"/>
        </w:rPr>
      </w:pPr>
    </w:p>
    <w:p w:rsidR="00F437A7" w:rsidRPr="000E222C" w:rsidRDefault="00F437A7" w:rsidP="00F437A7">
      <w:pPr>
        <w:spacing w:line="360" w:lineRule="auto"/>
        <w:ind w:firstLine="709"/>
        <w:jc w:val="center"/>
        <w:rPr>
          <w:b/>
          <w:sz w:val="28"/>
          <w:szCs w:val="28"/>
          <w:lang w:val="uk-UA"/>
        </w:rPr>
      </w:pPr>
      <w:r w:rsidRPr="00AB3600">
        <w:rPr>
          <w:b/>
          <w:sz w:val="28"/>
          <w:szCs w:val="28"/>
        </w:rPr>
        <w:t>3.4.8.</w:t>
      </w:r>
      <w:r w:rsidRPr="00F437A7">
        <w:rPr>
          <w:b/>
          <w:sz w:val="28"/>
          <w:szCs w:val="28"/>
        </w:rPr>
        <w:t xml:space="preserve"> </w:t>
      </w:r>
      <w:r w:rsidRPr="000E222C">
        <w:rPr>
          <w:b/>
          <w:sz w:val="28"/>
          <w:szCs w:val="28"/>
        </w:rPr>
        <w:t xml:space="preserve"> Практичне значення одержаних результаті</w:t>
      </w:r>
      <w:proofErr w:type="gramStart"/>
      <w:r w:rsidRPr="000E222C">
        <w:rPr>
          <w:b/>
          <w:sz w:val="28"/>
          <w:szCs w:val="28"/>
        </w:rPr>
        <w:t>в</w:t>
      </w:r>
      <w:proofErr w:type="gramEnd"/>
    </w:p>
    <w:p w:rsidR="00F437A7" w:rsidRPr="00931F09" w:rsidRDefault="00F437A7" w:rsidP="00F437A7">
      <w:pPr>
        <w:spacing w:line="360" w:lineRule="auto"/>
        <w:ind w:firstLine="709"/>
        <w:jc w:val="both"/>
        <w:rPr>
          <w:sz w:val="28"/>
          <w:szCs w:val="28"/>
        </w:rPr>
      </w:pPr>
      <w:r w:rsidRPr="004C3F53">
        <w:rPr>
          <w:sz w:val="28"/>
          <w:szCs w:val="28"/>
          <w:lang w:val="uk-UA"/>
        </w:rPr>
        <w:t>Надаються відомості про використання результатів досліджень або рекомендації щодо їх використання, тобто де і з якою метою можна використовувати результати та висновки дослідження, у якому вигляді вони подані (методичні рекомендації, прав</w:t>
      </w:r>
      <w:r w:rsidR="004C3F53" w:rsidRPr="004C3F53">
        <w:rPr>
          <w:sz w:val="28"/>
          <w:szCs w:val="28"/>
          <w:lang w:val="uk-UA"/>
        </w:rPr>
        <w:t>ила, програми та ін.), який</w:t>
      </w:r>
      <w:r w:rsidR="004C3F53">
        <w:rPr>
          <w:sz w:val="28"/>
          <w:szCs w:val="28"/>
          <w:lang w:val="uk-UA"/>
        </w:rPr>
        <w:t xml:space="preserve"> юридико-прикладний </w:t>
      </w:r>
      <w:r w:rsidRPr="004C3F53">
        <w:rPr>
          <w:sz w:val="28"/>
          <w:szCs w:val="28"/>
          <w:lang w:val="uk-UA"/>
        </w:rPr>
        <w:t xml:space="preserve"> ефект очікуєт</w:t>
      </w:r>
      <w:r w:rsidR="004C3F53">
        <w:rPr>
          <w:sz w:val="28"/>
          <w:szCs w:val="28"/>
          <w:lang w:val="uk-UA"/>
        </w:rPr>
        <w:t>ься від їх упровадження (</w:t>
      </w:r>
      <w:r w:rsidR="004C3F53" w:rsidRPr="004C3F53">
        <w:rPr>
          <w:sz w:val="28"/>
          <w:szCs w:val="28"/>
          <w:lang w:val="uk-UA"/>
        </w:rPr>
        <w:t>у навчальному процесі</w:t>
      </w:r>
      <w:r w:rsidR="004C3F53">
        <w:rPr>
          <w:sz w:val="28"/>
          <w:szCs w:val="28"/>
          <w:lang w:val="uk-UA"/>
        </w:rPr>
        <w:t>,</w:t>
      </w:r>
      <w:r w:rsidR="004C3F53" w:rsidRPr="004C3F53">
        <w:rPr>
          <w:sz w:val="28"/>
          <w:szCs w:val="28"/>
          <w:lang w:val="uk-UA"/>
        </w:rPr>
        <w:t xml:space="preserve"> у правотворчій діяльності, у правозастосовній сфері</w:t>
      </w:r>
      <w:r w:rsidR="004C3F53">
        <w:rPr>
          <w:sz w:val="28"/>
          <w:szCs w:val="28"/>
          <w:lang w:val="uk-UA"/>
        </w:rPr>
        <w:t>,</w:t>
      </w:r>
      <w:r w:rsidR="004C3F53" w:rsidRPr="004C3F53">
        <w:rPr>
          <w:sz w:val="28"/>
          <w:szCs w:val="28"/>
          <w:lang w:val="uk-UA"/>
        </w:rPr>
        <w:t>у правовиховній роботі</w:t>
      </w:r>
      <w:r w:rsidRPr="004C3F53">
        <w:rPr>
          <w:sz w:val="28"/>
          <w:szCs w:val="28"/>
          <w:lang w:val="uk-UA"/>
        </w:rPr>
        <w:t xml:space="preserve">). </w:t>
      </w:r>
      <w:r w:rsidRPr="00931F09">
        <w:rPr>
          <w:sz w:val="28"/>
          <w:szCs w:val="28"/>
        </w:rPr>
        <w:t xml:space="preserve">Відзначаючи практичну цінність одержаних результатів, необхідно подати інформацію </w:t>
      </w:r>
      <w:proofErr w:type="gramStart"/>
      <w:r w:rsidRPr="00931F09">
        <w:rPr>
          <w:sz w:val="28"/>
          <w:szCs w:val="28"/>
        </w:rPr>
        <w:t>про</w:t>
      </w:r>
      <w:proofErr w:type="gramEnd"/>
      <w:r w:rsidRPr="00931F09">
        <w:rPr>
          <w:sz w:val="28"/>
          <w:szCs w:val="28"/>
        </w:rPr>
        <w:t xml:space="preserve"> </w:t>
      </w:r>
      <w:proofErr w:type="gramStart"/>
      <w:r w:rsidRPr="00931F09">
        <w:rPr>
          <w:sz w:val="28"/>
          <w:szCs w:val="28"/>
        </w:rPr>
        <w:t>ступ</w:t>
      </w:r>
      <w:proofErr w:type="gramEnd"/>
      <w:r w:rsidRPr="00931F09">
        <w:rPr>
          <w:sz w:val="28"/>
          <w:szCs w:val="28"/>
        </w:rPr>
        <w:t>інь їх готовності до використання або масштабів використання.</w:t>
      </w:r>
    </w:p>
    <w:p w:rsidR="00F437A7" w:rsidRDefault="00F437A7" w:rsidP="00F437A7">
      <w:pPr>
        <w:spacing w:line="360" w:lineRule="auto"/>
        <w:ind w:firstLine="709"/>
        <w:jc w:val="both"/>
        <w:rPr>
          <w:sz w:val="28"/>
          <w:szCs w:val="28"/>
          <w:lang w:val="uk-UA"/>
        </w:rPr>
      </w:pPr>
      <w:r w:rsidRPr="00931F09">
        <w:rPr>
          <w:sz w:val="28"/>
          <w:szCs w:val="28"/>
        </w:rPr>
        <w:t xml:space="preserve">Практична значущість є найважливішою ознакою </w:t>
      </w:r>
      <w:r>
        <w:rPr>
          <w:sz w:val="28"/>
          <w:szCs w:val="28"/>
          <w:lang w:val="uk-UA"/>
        </w:rPr>
        <w:t xml:space="preserve">курсової </w:t>
      </w:r>
      <w:r w:rsidRPr="00931F09">
        <w:rPr>
          <w:sz w:val="28"/>
          <w:szCs w:val="28"/>
        </w:rPr>
        <w:t xml:space="preserve">магістерської роботи, яка далеко  не завжди може претендувати на важливий теоретичний  результат. Тому слід ураховувати, що проведене </w:t>
      </w:r>
      <w:proofErr w:type="gramStart"/>
      <w:r w:rsidRPr="00931F09">
        <w:rPr>
          <w:sz w:val="28"/>
          <w:szCs w:val="28"/>
        </w:rPr>
        <w:t>досл</w:t>
      </w:r>
      <w:proofErr w:type="gramEnd"/>
      <w:r w:rsidRPr="00931F09">
        <w:rPr>
          <w:sz w:val="28"/>
          <w:szCs w:val="28"/>
        </w:rPr>
        <w:t>ідження має бути обов’язково підкріплено статистичними показниками вірогідності, надійності, репрезентативності</w:t>
      </w:r>
      <w:r w:rsidR="004A5CEC">
        <w:rPr>
          <w:sz w:val="28"/>
          <w:szCs w:val="28"/>
          <w:lang w:val="uk-UA"/>
        </w:rPr>
        <w:t xml:space="preserve"> (аналіз відповідної судової практики)</w:t>
      </w:r>
      <w:r w:rsidRPr="00931F09">
        <w:rPr>
          <w:sz w:val="28"/>
          <w:szCs w:val="28"/>
        </w:rPr>
        <w:t xml:space="preserve">, без яких </w:t>
      </w:r>
      <w:r>
        <w:rPr>
          <w:sz w:val="28"/>
          <w:szCs w:val="28"/>
          <w:lang w:val="uk-UA"/>
        </w:rPr>
        <w:t>курсова</w:t>
      </w:r>
      <w:r w:rsidRPr="00931F09">
        <w:rPr>
          <w:sz w:val="28"/>
          <w:szCs w:val="28"/>
        </w:rPr>
        <w:t xml:space="preserve"> робота справлятиме враження суб’єктивних міркувань автора, не матиме потрібного практичного значення.</w:t>
      </w:r>
    </w:p>
    <w:p w:rsidR="00F437A7" w:rsidRPr="008208A7" w:rsidRDefault="00F437A7" w:rsidP="00F437A7">
      <w:pPr>
        <w:spacing w:line="360" w:lineRule="auto"/>
        <w:ind w:firstLine="709"/>
        <w:jc w:val="both"/>
        <w:rPr>
          <w:sz w:val="28"/>
          <w:szCs w:val="28"/>
          <w:lang w:val="uk-UA"/>
        </w:rPr>
      </w:pPr>
    </w:p>
    <w:p w:rsidR="00F437A7" w:rsidRPr="000E222C" w:rsidRDefault="00C93989" w:rsidP="00F437A7">
      <w:pPr>
        <w:spacing w:line="360" w:lineRule="auto"/>
        <w:ind w:firstLine="709"/>
        <w:jc w:val="center"/>
        <w:rPr>
          <w:b/>
          <w:sz w:val="28"/>
          <w:szCs w:val="28"/>
          <w:lang w:val="uk-UA"/>
        </w:rPr>
      </w:pPr>
      <w:r>
        <w:rPr>
          <w:b/>
          <w:sz w:val="28"/>
          <w:szCs w:val="28"/>
          <w:lang w:val="uk-UA"/>
        </w:rPr>
        <w:t>3.4.9</w:t>
      </w:r>
      <w:r w:rsidR="00F437A7" w:rsidRPr="00F437A7">
        <w:rPr>
          <w:b/>
          <w:sz w:val="28"/>
          <w:szCs w:val="28"/>
          <w:lang w:val="uk-UA"/>
        </w:rPr>
        <w:t>. Структура та обсяг курсової роботи</w:t>
      </w:r>
    </w:p>
    <w:p w:rsidR="00F437A7" w:rsidRPr="00931F09" w:rsidRDefault="00F437A7" w:rsidP="00F437A7">
      <w:pPr>
        <w:spacing w:line="360" w:lineRule="auto"/>
        <w:ind w:firstLine="709"/>
        <w:jc w:val="both"/>
        <w:rPr>
          <w:sz w:val="28"/>
          <w:szCs w:val="28"/>
        </w:rPr>
      </w:pPr>
      <w:r w:rsidRPr="00F437A7">
        <w:rPr>
          <w:sz w:val="28"/>
          <w:szCs w:val="28"/>
          <w:lang w:val="uk-UA"/>
        </w:rPr>
        <w:t xml:space="preserve">Перераховують усі структурні елементи курсової роботи з обов’язковим зазначенням повного (усього) обсягу курсової роботи та обсягу </w:t>
      </w:r>
      <w:r w:rsidRPr="00F437A7">
        <w:rPr>
          <w:sz w:val="28"/>
          <w:szCs w:val="28"/>
          <w:lang w:val="uk-UA"/>
        </w:rPr>
        <w:lastRenderedPageBreak/>
        <w:t xml:space="preserve">основного тексту (загального обсягу курсової роботи). </w:t>
      </w:r>
      <w:r w:rsidRPr="00931F09">
        <w:rPr>
          <w:sz w:val="28"/>
          <w:szCs w:val="28"/>
        </w:rPr>
        <w:t xml:space="preserve">Вказують загальну кількість додатків, рисунків, таблиць, кількість найменувань </w:t>
      </w:r>
      <w:proofErr w:type="gramStart"/>
      <w:r w:rsidRPr="00931F09">
        <w:rPr>
          <w:sz w:val="28"/>
          <w:szCs w:val="28"/>
        </w:rPr>
        <w:t>у</w:t>
      </w:r>
      <w:proofErr w:type="gramEnd"/>
      <w:r w:rsidRPr="00931F09">
        <w:rPr>
          <w:sz w:val="28"/>
          <w:szCs w:val="28"/>
        </w:rPr>
        <w:t xml:space="preserve"> списку використаних джерел.</w:t>
      </w:r>
    </w:p>
    <w:p w:rsidR="00F437A7" w:rsidRPr="00931F09" w:rsidRDefault="00F437A7" w:rsidP="00F437A7">
      <w:pPr>
        <w:spacing w:line="360" w:lineRule="auto"/>
        <w:ind w:firstLine="709"/>
        <w:jc w:val="both"/>
        <w:rPr>
          <w:sz w:val="28"/>
          <w:szCs w:val="28"/>
        </w:rPr>
      </w:pPr>
    </w:p>
    <w:p w:rsidR="00F437A7" w:rsidRPr="0020353E" w:rsidRDefault="00F437A7" w:rsidP="00F437A7">
      <w:pPr>
        <w:pStyle w:val="a3"/>
        <w:numPr>
          <w:ilvl w:val="1"/>
          <w:numId w:val="8"/>
        </w:numPr>
        <w:spacing w:after="0" w:line="360" w:lineRule="auto"/>
        <w:ind w:left="0" w:firstLine="709"/>
        <w:jc w:val="center"/>
        <w:rPr>
          <w:rFonts w:ascii="Times New Roman" w:hAnsi="Times New Roman"/>
          <w:sz w:val="28"/>
          <w:szCs w:val="28"/>
        </w:rPr>
      </w:pPr>
      <w:r>
        <w:rPr>
          <w:rFonts w:ascii="Times New Roman" w:hAnsi="Times New Roman"/>
          <w:b/>
          <w:bCs/>
          <w:sz w:val="28"/>
          <w:szCs w:val="28"/>
          <w:lang w:val="uk-UA"/>
        </w:rPr>
        <w:t>О</w:t>
      </w:r>
      <w:r w:rsidRPr="00931F09">
        <w:rPr>
          <w:rFonts w:ascii="Times New Roman" w:hAnsi="Times New Roman"/>
          <w:b/>
          <w:bCs/>
          <w:sz w:val="28"/>
          <w:szCs w:val="28"/>
        </w:rPr>
        <w:t>сновна частина</w:t>
      </w:r>
    </w:p>
    <w:p w:rsidR="00F437A7" w:rsidRPr="00931F09" w:rsidRDefault="00F437A7" w:rsidP="00F437A7">
      <w:pPr>
        <w:pStyle w:val="a3"/>
        <w:spacing w:after="0" w:line="360" w:lineRule="auto"/>
        <w:ind w:left="0" w:firstLine="709"/>
        <w:jc w:val="both"/>
        <w:rPr>
          <w:rFonts w:ascii="Times New Roman" w:hAnsi="Times New Roman"/>
          <w:sz w:val="28"/>
          <w:szCs w:val="28"/>
        </w:rPr>
      </w:pPr>
      <w:r>
        <w:rPr>
          <w:rFonts w:ascii="Times New Roman" w:hAnsi="Times New Roman"/>
          <w:sz w:val="28"/>
          <w:szCs w:val="28"/>
          <w:lang w:val="uk-UA"/>
        </w:rPr>
        <w:t>О</w:t>
      </w:r>
      <w:r w:rsidR="004A5CEC">
        <w:rPr>
          <w:rFonts w:ascii="Times New Roman" w:hAnsi="Times New Roman"/>
          <w:sz w:val="28"/>
          <w:szCs w:val="28"/>
          <w:lang w:val="uk-UA"/>
        </w:rPr>
        <w:t>с</w:t>
      </w:r>
      <w:r>
        <w:rPr>
          <w:rFonts w:ascii="Times New Roman" w:hAnsi="Times New Roman"/>
          <w:sz w:val="28"/>
          <w:szCs w:val="28"/>
          <w:lang w:val="uk-UA"/>
        </w:rPr>
        <w:t xml:space="preserve">новна частина </w:t>
      </w:r>
      <w:r w:rsidRPr="00931F09">
        <w:rPr>
          <w:rFonts w:ascii="Times New Roman" w:hAnsi="Times New Roman"/>
          <w:sz w:val="28"/>
          <w:szCs w:val="28"/>
        </w:rPr>
        <w:t xml:space="preserve">поділяється на теоретичний і практичний розділи. Розділи курсової роботи, як правило, включають у себе </w:t>
      </w:r>
      <w:proofErr w:type="gramStart"/>
      <w:r w:rsidRPr="00931F09">
        <w:rPr>
          <w:rFonts w:ascii="Times New Roman" w:hAnsi="Times New Roman"/>
          <w:sz w:val="28"/>
          <w:szCs w:val="28"/>
        </w:rPr>
        <w:t>п</w:t>
      </w:r>
      <w:proofErr w:type="gramEnd"/>
      <w:r w:rsidRPr="00931F09">
        <w:rPr>
          <w:rFonts w:ascii="Times New Roman" w:hAnsi="Times New Roman"/>
          <w:sz w:val="28"/>
          <w:szCs w:val="28"/>
        </w:rPr>
        <w:t>ідрозділи (нумерація складається з двох чисел, відокремлених крапкою), пункти (нумерація – з трьох чисел), підпункти (нумерація – з чотирьох чисел).</w:t>
      </w:r>
    </w:p>
    <w:p w:rsidR="00F437A7" w:rsidRPr="00931F09" w:rsidRDefault="00F437A7" w:rsidP="00F437A7">
      <w:pPr>
        <w:spacing w:line="360" w:lineRule="auto"/>
        <w:ind w:firstLine="709"/>
        <w:jc w:val="both"/>
        <w:rPr>
          <w:sz w:val="28"/>
          <w:szCs w:val="28"/>
        </w:rPr>
      </w:pPr>
      <w:r w:rsidRPr="00931F09">
        <w:rPr>
          <w:sz w:val="28"/>
          <w:szCs w:val="28"/>
        </w:rPr>
        <w:t xml:space="preserve">У кінці кожного </w:t>
      </w:r>
      <w:proofErr w:type="gramStart"/>
      <w:r w:rsidRPr="00931F09">
        <w:rPr>
          <w:sz w:val="28"/>
          <w:szCs w:val="28"/>
        </w:rPr>
        <w:t>п</w:t>
      </w:r>
      <w:proofErr w:type="gramEnd"/>
      <w:r w:rsidRPr="00931F09">
        <w:rPr>
          <w:sz w:val="28"/>
          <w:szCs w:val="28"/>
        </w:rPr>
        <w:t>ідрозділу формулюються висновки зі стислим викладенням наведених у розділі наукових і практичних результатів.</w:t>
      </w:r>
    </w:p>
    <w:p w:rsidR="00F437A7" w:rsidRPr="008208A7" w:rsidRDefault="00F437A7" w:rsidP="00F437A7">
      <w:pPr>
        <w:spacing w:line="360" w:lineRule="auto"/>
        <w:ind w:firstLine="709"/>
        <w:jc w:val="both"/>
        <w:rPr>
          <w:sz w:val="28"/>
          <w:szCs w:val="28"/>
          <w:lang w:val="uk-UA"/>
        </w:rPr>
      </w:pPr>
      <w:r w:rsidRPr="00931F09">
        <w:rPr>
          <w:i/>
          <w:iCs/>
          <w:sz w:val="28"/>
          <w:szCs w:val="28"/>
        </w:rPr>
        <w:t>- Теоретичний розділ</w:t>
      </w:r>
      <w:r w:rsidRPr="00931F09">
        <w:rPr>
          <w:sz w:val="28"/>
          <w:szCs w:val="28"/>
        </w:rPr>
        <w:t xml:space="preserve"> включає аналіз опрацьованої наукової літератури відповідно до завдань </w:t>
      </w:r>
      <w:proofErr w:type="gramStart"/>
      <w:r w:rsidRPr="00931F09">
        <w:rPr>
          <w:sz w:val="28"/>
          <w:szCs w:val="28"/>
        </w:rPr>
        <w:t>досл</w:t>
      </w:r>
      <w:proofErr w:type="gramEnd"/>
      <w:r w:rsidRPr="00931F09">
        <w:rPr>
          <w:sz w:val="28"/>
          <w:szCs w:val="28"/>
        </w:rPr>
        <w:t xml:space="preserve">ідження, певні авторські висновки із визначенням перспектив подальших дослідницьких пошуків. У цьому розділі студент стисло, критично висвітлюючи роботи попередників, окреслює основні етапи розвитку наукової думки за своєю проблемою. При цьому студент повинен вирізнити ті питання, що залишились невирішеними і, отже, визначити своє місце у розв’язанні проблеми (завдання). Загальний обсяг огляду літератури не повинен перевищувати 20 % обсягу основної частини </w:t>
      </w:r>
      <w:r>
        <w:rPr>
          <w:sz w:val="28"/>
          <w:szCs w:val="28"/>
        </w:rPr>
        <w:t>курсової роботи.</w:t>
      </w:r>
    </w:p>
    <w:p w:rsidR="00F437A7" w:rsidRPr="00931F09" w:rsidRDefault="00F437A7" w:rsidP="00F437A7">
      <w:pPr>
        <w:spacing w:line="360" w:lineRule="auto"/>
        <w:ind w:firstLine="709"/>
        <w:jc w:val="both"/>
        <w:rPr>
          <w:sz w:val="28"/>
          <w:szCs w:val="28"/>
        </w:rPr>
      </w:pPr>
      <w:r w:rsidRPr="00931F09">
        <w:rPr>
          <w:i/>
          <w:iCs/>
          <w:sz w:val="28"/>
          <w:szCs w:val="28"/>
        </w:rPr>
        <w:t>- Практичний розділ</w:t>
      </w:r>
      <w:r w:rsidRPr="00931F09">
        <w:rPr>
          <w:sz w:val="28"/>
          <w:szCs w:val="28"/>
        </w:rPr>
        <w:t xml:space="preserve"> містить опис виконаного </w:t>
      </w:r>
      <w:proofErr w:type="gramStart"/>
      <w:r w:rsidRPr="00931F09">
        <w:rPr>
          <w:sz w:val="28"/>
          <w:szCs w:val="28"/>
        </w:rPr>
        <w:t>досл</w:t>
      </w:r>
      <w:proofErr w:type="gramEnd"/>
      <w:r w:rsidRPr="00931F09">
        <w:rPr>
          <w:sz w:val="28"/>
          <w:szCs w:val="28"/>
        </w:rPr>
        <w:t xml:space="preserve">ідницького завдання та розробку навчально-методичних та досліджуваних матеріалів. У цьому розділі описується хід, умови та основні етапи дослідження, з вичерпною повнотою викладаються результати власних досліджень студента, як вони одержані, та в чому полягає їх новизна. Студент повинен дати </w:t>
      </w:r>
      <w:bookmarkStart w:id="1" w:name="4"/>
      <w:bookmarkEnd w:id="1"/>
      <w:r w:rsidRPr="00931F09">
        <w:rPr>
          <w:sz w:val="28"/>
          <w:szCs w:val="28"/>
        </w:rPr>
        <w:t xml:space="preserve">оцінку повноти вирішення поставлених задач, оцінку достовірності одержаних результатів (характеристик, параметрів) та порівняти одержані результати з аналогічними результатами вітчизняних і зарубіжних </w:t>
      </w:r>
      <w:proofErr w:type="gramStart"/>
      <w:r w:rsidRPr="00931F09">
        <w:rPr>
          <w:sz w:val="28"/>
          <w:szCs w:val="28"/>
        </w:rPr>
        <w:t>досл</w:t>
      </w:r>
      <w:proofErr w:type="gramEnd"/>
      <w:r w:rsidRPr="00931F09">
        <w:rPr>
          <w:sz w:val="28"/>
          <w:szCs w:val="28"/>
        </w:rPr>
        <w:t>ідників, обґрунтувати необхідність додаткових досліджень.</w:t>
      </w:r>
    </w:p>
    <w:p w:rsidR="00F437A7" w:rsidRPr="00931F09" w:rsidRDefault="00F437A7" w:rsidP="00F437A7">
      <w:pPr>
        <w:spacing w:line="360" w:lineRule="auto"/>
        <w:ind w:firstLine="709"/>
        <w:jc w:val="both"/>
        <w:rPr>
          <w:sz w:val="28"/>
          <w:szCs w:val="28"/>
        </w:rPr>
      </w:pPr>
    </w:p>
    <w:p w:rsidR="00F437A7" w:rsidRPr="00B45C49" w:rsidRDefault="00F437A7" w:rsidP="00F437A7">
      <w:pPr>
        <w:pStyle w:val="a3"/>
        <w:numPr>
          <w:ilvl w:val="1"/>
          <w:numId w:val="8"/>
        </w:numPr>
        <w:autoSpaceDE w:val="0"/>
        <w:autoSpaceDN w:val="0"/>
        <w:spacing w:after="0" w:line="360" w:lineRule="auto"/>
        <w:ind w:left="0" w:firstLine="709"/>
        <w:jc w:val="center"/>
        <w:rPr>
          <w:rFonts w:ascii="Times New Roman" w:hAnsi="Times New Roman"/>
          <w:sz w:val="28"/>
          <w:szCs w:val="28"/>
        </w:rPr>
      </w:pPr>
      <w:r>
        <w:rPr>
          <w:rFonts w:ascii="Times New Roman" w:hAnsi="Times New Roman"/>
          <w:b/>
          <w:bCs/>
          <w:sz w:val="28"/>
          <w:szCs w:val="28"/>
          <w:lang w:val="uk-UA"/>
        </w:rPr>
        <w:t>В</w:t>
      </w:r>
      <w:r w:rsidRPr="00931F09">
        <w:rPr>
          <w:rFonts w:ascii="Times New Roman" w:hAnsi="Times New Roman"/>
          <w:b/>
          <w:bCs/>
          <w:sz w:val="28"/>
          <w:szCs w:val="28"/>
        </w:rPr>
        <w:t xml:space="preserve">исновки </w:t>
      </w:r>
      <w:r>
        <w:rPr>
          <w:rFonts w:ascii="Times New Roman" w:hAnsi="Times New Roman"/>
          <w:b/>
          <w:bCs/>
          <w:sz w:val="28"/>
          <w:szCs w:val="28"/>
          <w:lang w:val="uk-UA"/>
        </w:rPr>
        <w:t>та резюме</w:t>
      </w:r>
    </w:p>
    <w:p w:rsidR="00F437A7" w:rsidRDefault="00F437A7" w:rsidP="00F437A7">
      <w:pPr>
        <w:pStyle w:val="a3"/>
        <w:autoSpaceDE w:val="0"/>
        <w:autoSpaceDN w:val="0"/>
        <w:spacing w:after="0" w:line="360" w:lineRule="auto"/>
        <w:ind w:left="0" w:firstLine="709"/>
        <w:jc w:val="both"/>
        <w:rPr>
          <w:rFonts w:ascii="Times New Roman" w:hAnsi="Times New Roman"/>
          <w:sz w:val="28"/>
          <w:szCs w:val="28"/>
          <w:lang w:val="uk-UA"/>
        </w:rPr>
      </w:pPr>
      <w:r w:rsidRPr="004C181F">
        <w:rPr>
          <w:rFonts w:ascii="Times New Roman" w:hAnsi="Times New Roman"/>
          <w:b/>
          <w:bCs/>
          <w:sz w:val="28"/>
          <w:szCs w:val="28"/>
          <w:lang w:val="uk-UA"/>
        </w:rPr>
        <w:lastRenderedPageBreak/>
        <w:t xml:space="preserve">Висновки </w:t>
      </w:r>
      <w:r w:rsidRPr="004C181F">
        <w:rPr>
          <w:rFonts w:ascii="Times New Roman" w:hAnsi="Times New Roman"/>
          <w:b/>
          <w:bCs/>
          <w:sz w:val="28"/>
          <w:szCs w:val="28"/>
        </w:rPr>
        <w:t>до кожного розділу</w:t>
      </w:r>
      <w:r w:rsidRPr="00B45C49">
        <w:rPr>
          <w:rFonts w:ascii="Times New Roman" w:hAnsi="Times New Roman"/>
          <w:bCs/>
          <w:sz w:val="28"/>
          <w:szCs w:val="28"/>
        </w:rPr>
        <w:t xml:space="preserve"> та </w:t>
      </w:r>
      <w:r w:rsidRPr="004C181F">
        <w:rPr>
          <w:rFonts w:ascii="Times New Roman" w:hAnsi="Times New Roman"/>
          <w:b/>
          <w:bCs/>
          <w:sz w:val="28"/>
          <w:szCs w:val="28"/>
        </w:rPr>
        <w:t>загальні висновки</w:t>
      </w:r>
      <w:r w:rsidRPr="00B45C49">
        <w:rPr>
          <w:rFonts w:ascii="Times New Roman" w:hAnsi="Times New Roman"/>
          <w:bCs/>
          <w:sz w:val="28"/>
          <w:szCs w:val="28"/>
        </w:rPr>
        <w:t xml:space="preserve"> відображають результати проведеного дослідження,</w:t>
      </w:r>
      <w:r w:rsidRPr="00B45C49">
        <w:rPr>
          <w:rFonts w:ascii="Times New Roman" w:hAnsi="Times New Roman"/>
          <w:sz w:val="28"/>
          <w:szCs w:val="28"/>
        </w:rPr>
        <w:t xml:space="preserve"> рекомендації щодо їх практичного використання</w:t>
      </w:r>
      <w:r w:rsidRPr="00B45C49">
        <w:rPr>
          <w:rFonts w:ascii="Times New Roman" w:hAnsi="Times New Roman"/>
          <w:bCs/>
          <w:sz w:val="28"/>
          <w:szCs w:val="28"/>
        </w:rPr>
        <w:t xml:space="preserve">. </w:t>
      </w:r>
      <w:r w:rsidRPr="00B45C49">
        <w:rPr>
          <w:rFonts w:ascii="Times New Roman" w:hAnsi="Times New Roman"/>
          <w:sz w:val="28"/>
          <w:szCs w:val="28"/>
        </w:rPr>
        <w:t xml:space="preserve">у висновках викладаються здобуті у </w:t>
      </w:r>
      <w:r w:rsidRPr="00B45C49">
        <w:rPr>
          <w:rFonts w:ascii="Times New Roman" w:hAnsi="Times New Roman"/>
          <w:sz w:val="28"/>
          <w:szCs w:val="28"/>
          <w:lang w:val="uk-UA"/>
        </w:rPr>
        <w:t>курсовій роботі</w:t>
      </w:r>
      <w:r w:rsidRPr="00B45C49">
        <w:rPr>
          <w:rFonts w:ascii="Times New Roman" w:hAnsi="Times New Roman"/>
          <w:sz w:val="28"/>
          <w:szCs w:val="28"/>
        </w:rPr>
        <w:t xml:space="preserve"> найбільш важливі наукові та практичні результати, які сприяли розв’язанню наукової проблеми (завдання)</w:t>
      </w:r>
      <w:proofErr w:type="gramStart"/>
      <w:r w:rsidRPr="00B45C49">
        <w:rPr>
          <w:rFonts w:ascii="Times New Roman" w:hAnsi="Times New Roman"/>
          <w:sz w:val="28"/>
          <w:szCs w:val="28"/>
        </w:rPr>
        <w:t>.</w:t>
      </w:r>
      <w:proofErr w:type="gramEnd"/>
      <w:r w:rsidRPr="00B45C49">
        <w:rPr>
          <w:rFonts w:ascii="Times New Roman" w:hAnsi="Times New Roman"/>
          <w:sz w:val="28"/>
          <w:szCs w:val="28"/>
        </w:rPr>
        <w:t xml:space="preserve"> </w:t>
      </w:r>
      <w:proofErr w:type="gramStart"/>
      <w:r w:rsidRPr="00B45C49">
        <w:rPr>
          <w:rFonts w:ascii="Times New Roman" w:hAnsi="Times New Roman"/>
          <w:sz w:val="28"/>
          <w:szCs w:val="28"/>
        </w:rPr>
        <w:t>у</w:t>
      </w:r>
      <w:proofErr w:type="gramEnd"/>
      <w:r w:rsidRPr="00B45C49">
        <w:rPr>
          <w:rFonts w:ascii="Times New Roman" w:hAnsi="Times New Roman"/>
          <w:sz w:val="28"/>
          <w:szCs w:val="28"/>
        </w:rPr>
        <w:t xml:space="preserve"> висновках необхідно наголосити на кількісних показниках одержаних результатів та обґрунтуванні достовірності результатів. далі формулюються рекомендації щодо наукового та практичного використання одержаних результатів</w:t>
      </w:r>
    </w:p>
    <w:p w:rsidR="00F437A7" w:rsidRPr="00931F09" w:rsidRDefault="00F437A7" w:rsidP="00F437A7">
      <w:pPr>
        <w:pStyle w:val="a3"/>
        <w:autoSpaceDE w:val="0"/>
        <w:autoSpaceDN w:val="0"/>
        <w:spacing w:after="0" w:line="360" w:lineRule="auto"/>
        <w:ind w:left="0" w:firstLine="709"/>
        <w:jc w:val="both"/>
        <w:rPr>
          <w:rFonts w:ascii="Times New Roman" w:hAnsi="Times New Roman"/>
          <w:sz w:val="28"/>
          <w:szCs w:val="28"/>
        </w:rPr>
      </w:pPr>
      <w:r>
        <w:rPr>
          <w:rFonts w:ascii="Times New Roman" w:hAnsi="Times New Roman"/>
          <w:b/>
          <w:bCs/>
          <w:sz w:val="28"/>
          <w:szCs w:val="28"/>
          <w:lang w:val="uk-UA"/>
        </w:rPr>
        <w:t>Р</w:t>
      </w:r>
      <w:r w:rsidRPr="00B45C49">
        <w:rPr>
          <w:rFonts w:ascii="Times New Roman" w:hAnsi="Times New Roman"/>
          <w:b/>
          <w:bCs/>
          <w:sz w:val="28"/>
          <w:szCs w:val="28"/>
        </w:rPr>
        <w:t xml:space="preserve">езюме українською </w:t>
      </w:r>
      <w:r w:rsidRPr="004C181F">
        <w:rPr>
          <w:rFonts w:ascii="Times New Roman" w:hAnsi="Times New Roman"/>
          <w:bCs/>
          <w:sz w:val="28"/>
          <w:szCs w:val="28"/>
        </w:rPr>
        <w:t>та</w:t>
      </w:r>
      <w:r w:rsidRPr="00B45C49">
        <w:rPr>
          <w:rFonts w:ascii="Times New Roman" w:hAnsi="Times New Roman"/>
          <w:b/>
          <w:bCs/>
          <w:sz w:val="28"/>
          <w:szCs w:val="28"/>
        </w:rPr>
        <w:t xml:space="preserve"> іноземною мовами </w:t>
      </w:r>
      <w:r>
        <w:rPr>
          <w:rFonts w:ascii="Times New Roman" w:hAnsi="Times New Roman"/>
          <w:bCs/>
          <w:sz w:val="28"/>
          <w:szCs w:val="28"/>
          <w:lang w:val="uk-UA"/>
        </w:rPr>
        <w:t>п</w:t>
      </w:r>
      <w:r w:rsidRPr="00931F09">
        <w:rPr>
          <w:rFonts w:ascii="Times New Roman" w:hAnsi="Times New Roman"/>
          <w:bCs/>
          <w:sz w:val="28"/>
          <w:szCs w:val="28"/>
        </w:rPr>
        <w:t xml:space="preserve">одає стислу характеристику курсової роботи з метою загального ознайомлення з отриманими фактичними результатами та висновками проведеного дослідження. Резюме зазвичай містить інформацію про </w:t>
      </w:r>
      <w:r w:rsidRPr="00931F09">
        <w:rPr>
          <w:rFonts w:ascii="Times New Roman" w:hAnsi="Times New Roman"/>
          <w:sz w:val="28"/>
          <w:szCs w:val="28"/>
        </w:rPr>
        <w:t>мету, об’єкт, предмет, завдання, ма</w:t>
      </w:r>
      <w:r>
        <w:rPr>
          <w:rFonts w:ascii="Times New Roman" w:hAnsi="Times New Roman"/>
          <w:sz w:val="28"/>
          <w:szCs w:val="28"/>
        </w:rPr>
        <w:t>теріал та методик</w:t>
      </w:r>
      <w:r>
        <w:rPr>
          <w:rFonts w:ascii="Times New Roman" w:hAnsi="Times New Roman"/>
          <w:sz w:val="28"/>
          <w:szCs w:val="28"/>
          <w:lang w:val="uk-UA"/>
        </w:rPr>
        <w:t>у</w:t>
      </w:r>
      <w:r>
        <w:rPr>
          <w:rFonts w:ascii="Times New Roman" w:hAnsi="Times New Roman"/>
          <w:sz w:val="28"/>
          <w:szCs w:val="28"/>
        </w:rPr>
        <w:t xml:space="preserve"> </w:t>
      </w:r>
      <w:proofErr w:type="gramStart"/>
      <w:r>
        <w:rPr>
          <w:rFonts w:ascii="Times New Roman" w:hAnsi="Times New Roman"/>
          <w:sz w:val="28"/>
          <w:szCs w:val="28"/>
        </w:rPr>
        <w:t>досл</w:t>
      </w:r>
      <w:proofErr w:type="gramEnd"/>
      <w:r>
        <w:rPr>
          <w:rFonts w:ascii="Times New Roman" w:hAnsi="Times New Roman"/>
          <w:sz w:val="28"/>
          <w:szCs w:val="28"/>
        </w:rPr>
        <w:t xml:space="preserve">ідження, </w:t>
      </w:r>
      <w:r w:rsidRPr="00931F09">
        <w:rPr>
          <w:rFonts w:ascii="Times New Roman" w:hAnsi="Times New Roman"/>
          <w:sz w:val="28"/>
          <w:szCs w:val="28"/>
        </w:rPr>
        <w:t xml:space="preserve">а також стислий зміст роботи, включаючи основні результати та висновки.  В кінці резюме подаються ключові слова, що зустрічаються </w:t>
      </w:r>
      <w:proofErr w:type="gramStart"/>
      <w:r w:rsidRPr="00931F09">
        <w:rPr>
          <w:rFonts w:ascii="Times New Roman" w:hAnsi="Times New Roman"/>
          <w:sz w:val="28"/>
          <w:szCs w:val="28"/>
        </w:rPr>
        <w:t>у</w:t>
      </w:r>
      <w:proofErr w:type="gramEnd"/>
      <w:r w:rsidRPr="00931F09">
        <w:rPr>
          <w:rFonts w:ascii="Times New Roman" w:hAnsi="Times New Roman"/>
          <w:sz w:val="28"/>
          <w:szCs w:val="28"/>
        </w:rPr>
        <w:t xml:space="preserve"> </w:t>
      </w:r>
      <w:proofErr w:type="gramStart"/>
      <w:r w:rsidRPr="00931F09">
        <w:rPr>
          <w:rFonts w:ascii="Times New Roman" w:hAnsi="Times New Roman"/>
          <w:sz w:val="28"/>
          <w:szCs w:val="28"/>
        </w:rPr>
        <w:t>текст</w:t>
      </w:r>
      <w:proofErr w:type="gramEnd"/>
      <w:r w:rsidRPr="00931F09">
        <w:rPr>
          <w:rFonts w:ascii="Times New Roman" w:hAnsi="Times New Roman"/>
          <w:sz w:val="28"/>
          <w:szCs w:val="28"/>
        </w:rPr>
        <w:t>і резюме та чітко корелюють зі змістом представленої наукової роботи. Загальна кількість ключових слі</w:t>
      </w:r>
      <w:proofErr w:type="gramStart"/>
      <w:r w:rsidRPr="00931F09">
        <w:rPr>
          <w:rFonts w:ascii="Times New Roman" w:hAnsi="Times New Roman"/>
          <w:sz w:val="28"/>
          <w:szCs w:val="28"/>
        </w:rPr>
        <w:t>в</w:t>
      </w:r>
      <w:proofErr w:type="gramEnd"/>
      <w:r w:rsidRPr="00931F09">
        <w:rPr>
          <w:rFonts w:ascii="Times New Roman" w:hAnsi="Times New Roman"/>
          <w:sz w:val="28"/>
          <w:szCs w:val="28"/>
        </w:rPr>
        <w:t xml:space="preserve"> – від 3 до 10. Ключові слова подаються у називному відмінку і друкуються в рядок </w:t>
      </w:r>
      <w:proofErr w:type="gramStart"/>
      <w:r w:rsidRPr="00931F09">
        <w:rPr>
          <w:rFonts w:ascii="Times New Roman" w:hAnsi="Times New Roman"/>
          <w:sz w:val="28"/>
          <w:szCs w:val="28"/>
        </w:rPr>
        <w:t>через</w:t>
      </w:r>
      <w:proofErr w:type="gramEnd"/>
      <w:r w:rsidRPr="00931F09">
        <w:rPr>
          <w:rFonts w:ascii="Times New Roman" w:hAnsi="Times New Roman"/>
          <w:sz w:val="28"/>
          <w:szCs w:val="28"/>
        </w:rPr>
        <w:t xml:space="preserve"> кому.</w:t>
      </w:r>
    </w:p>
    <w:p w:rsidR="00F437A7" w:rsidRPr="00931F09" w:rsidRDefault="00F437A7" w:rsidP="00F437A7">
      <w:pPr>
        <w:pStyle w:val="a3"/>
        <w:spacing w:after="0" w:line="360" w:lineRule="auto"/>
        <w:ind w:left="709" w:firstLine="709"/>
        <w:jc w:val="both"/>
        <w:rPr>
          <w:rFonts w:ascii="Times New Roman" w:hAnsi="Times New Roman"/>
          <w:sz w:val="28"/>
          <w:szCs w:val="28"/>
        </w:rPr>
      </w:pPr>
    </w:p>
    <w:p w:rsidR="00F437A7" w:rsidRPr="008E250C" w:rsidRDefault="00F437A7" w:rsidP="008E250C">
      <w:pPr>
        <w:numPr>
          <w:ilvl w:val="1"/>
          <w:numId w:val="7"/>
        </w:numPr>
        <w:spacing w:line="360" w:lineRule="auto"/>
        <w:ind w:firstLine="709"/>
        <w:rPr>
          <w:sz w:val="28"/>
          <w:szCs w:val="28"/>
          <w:lang w:val="uk-UA"/>
        </w:rPr>
      </w:pPr>
      <w:r w:rsidRPr="008E250C">
        <w:rPr>
          <w:b/>
          <w:bCs/>
          <w:sz w:val="28"/>
          <w:szCs w:val="28"/>
          <w:lang w:val="uk-UA"/>
        </w:rPr>
        <w:t>С</w:t>
      </w:r>
      <w:r w:rsidRPr="008E250C">
        <w:rPr>
          <w:b/>
          <w:bCs/>
          <w:sz w:val="28"/>
          <w:szCs w:val="28"/>
        </w:rPr>
        <w:t>писок використаної літератури</w:t>
      </w:r>
    </w:p>
    <w:p w:rsidR="00F437A7" w:rsidRPr="005F3E6A" w:rsidRDefault="00F437A7" w:rsidP="00F437A7">
      <w:pPr>
        <w:spacing w:line="360" w:lineRule="auto"/>
        <w:ind w:firstLine="709"/>
        <w:jc w:val="both"/>
        <w:rPr>
          <w:sz w:val="28"/>
          <w:szCs w:val="28"/>
        </w:rPr>
      </w:pPr>
      <w:proofErr w:type="gramStart"/>
      <w:r w:rsidRPr="005F3E6A">
        <w:rPr>
          <w:sz w:val="28"/>
          <w:szCs w:val="28"/>
        </w:rPr>
        <w:t>На всі наукові джерела, що представлені в бібліографії, повинні бути посилання в тексті курсової роботи.</w:t>
      </w:r>
      <w:proofErr w:type="gramEnd"/>
      <w:r w:rsidRPr="005F3E6A">
        <w:rPr>
          <w:sz w:val="28"/>
          <w:szCs w:val="28"/>
        </w:rPr>
        <w:t xml:space="preserve"> Список використаних джерел формується  в алфавітному порядку </w:t>
      </w:r>
      <w:proofErr w:type="gramStart"/>
      <w:r w:rsidRPr="005F3E6A">
        <w:rPr>
          <w:sz w:val="28"/>
          <w:szCs w:val="28"/>
        </w:rPr>
        <w:t>пр</w:t>
      </w:r>
      <w:proofErr w:type="gramEnd"/>
      <w:r w:rsidRPr="005F3E6A">
        <w:rPr>
          <w:sz w:val="28"/>
          <w:szCs w:val="28"/>
        </w:rPr>
        <w:t>ізвищ перших авторів або заголовків</w:t>
      </w:r>
      <w:r w:rsidRPr="005F3E6A">
        <w:rPr>
          <w:sz w:val="28"/>
          <w:szCs w:val="28"/>
          <w:lang w:val="uk-UA"/>
        </w:rPr>
        <w:t>.</w:t>
      </w:r>
      <w:r w:rsidRPr="005F3E6A">
        <w:rPr>
          <w:sz w:val="28"/>
          <w:szCs w:val="28"/>
        </w:rPr>
        <w:t xml:space="preserve"> Роботи одного автора розташовані за алфавітом назв або в хронології їх написання. Алфавітні ряди розташовані в алфавіті: </w:t>
      </w:r>
    </w:p>
    <w:p w:rsidR="00F437A7" w:rsidRPr="005F3E6A" w:rsidRDefault="00F437A7" w:rsidP="00F437A7">
      <w:pPr>
        <w:numPr>
          <w:ilvl w:val="0"/>
          <w:numId w:val="10"/>
        </w:numPr>
        <w:spacing w:line="360" w:lineRule="auto"/>
        <w:ind w:firstLine="709"/>
        <w:jc w:val="both"/>
        <w:rPr>
          <w:sz w:val="28"/>
          <w:szCs w:val="28"/>
        </w:rPr>
      </w:pPr>
      <w:r w:rsidRPr="005F3E6A">
        <w:rPr>
          <w:sz w:val="28"/>
          <w:szCs w:val="28"/>
        </w:rPr>
        <w:t xml:space="preserve">мови опису, якщо бібліографічні описи </w:t>
      </w:r>
      <w:proofErr w:type="gramStart"/>
      <w:r w:rsidRPr="005F3E6A">
        <w:rPr>
          <w:sz w:val="28"/>
          <w:szCs w:val="28"/>
        </w:rPr>
        <w:t>складен</w:t>
      </w:r>
      <w:proofErr w:type="gramEnd"/>
      <w:r w:rsidRPr="005F3E6A">
        <w:rPr>
          <w:sz w:val="28"/>
          <w:szCs w:val="28"/>
        </w:rPr>
        <w:t xml:space="preserve">і </w:t>
      </w:r>
      <w:r>
        <w:rPr>
          <w:sz w:val="28"/>
          <w:szCs w:val="28"/>
        </w:rPr>
        <w:t>одні</w:t>
      </w:r>
      <w:r>
        <w:rPr>
          <w:sz w:val="28"/>
          <w:szCs w:val="28"/>
          <w:lang w:val="uk-UA"/>
        </w:rPr>
        <w:t>єю</w:t>
      </w:r>
      <w:r>
        <w:rPr>
          <w:sz w:val="28"/>
          <w:szCs w:val="28"/>
        </w:rPr>
        <w:t xml:space="preserve"> мов</w:t>
      </w:r>
      <w:r>
        <w:rPr>
          <w:sz w:val="28"/>
          <w:szCs w:val="28"/>
          <w:lang w:val="uk-UA"/>
        </w:rPr>
        <w:t>ою</w:t>
      </w:r>
      <w:r w:rsidRPr="005F3E6A">
        <w:rPr>
          <w:sz w:val="28"/>
          <w:szCs w:val="28"/>
        </w:rPr>
        <w:t>;</w:t>
      </w:r>
    </w:p>
    <w:p w:rsidR="00F437A7" w:rsidRPr="005F3E6A" w:rsidRDefault="00F437A7" w:rsidP="00F437A7">
      <w:pPr>
        <w:numPr>
          <w:ilvl w:val="0"/>
          <w:numId w:val="10"/>
        </w:numPr>
        <w:spacing w:line="360" w:lineRule="auto"/>
        <w:ind w:firstLine="709"/>
        <w:jc w:val="both"/>
        <w:rPr>
          <w:sz w:val="28"/>
          <w:szCs w:val="28"/>
        </w:rPr>
      </w:pPr>
      <w:r w:rsidRPr="005F3E6A">
        <w:rPr>
          <w:sz w:val="28"/>
          <w:szCs w:val="28"/>
        </w:rPr>
        <w:t>зв</w:t>
      </w:r>
      <w:r>
        <w:rPr>
          <w:sz w:val="28"/>
          <w:szCs w:val="28"/>
        </w:rPr>
        <w:t>еденого кирилічного, якщо описи</w:t>
      </w:r>
      <w:r>
        <w:rPr>
          <w:sz w:val="28"/>
          <w:szCs w:val="28"/>
          <w:lang w:val="uk-UA"/>
        </w:rPr>
        <w:t xml:space="preserve"> </w:t>
      </w:r>
      <w:r>
        <w:rPr>
          <w:sz w:val="28"/>
          <w:szCs w:val="28"/>
        </w:rPr>
        <w:t>дво</w:t>
      </w:r>
      <w:r>
        <w:rPr>
          <w:sz w:val="28"/>
          <w:szCs w:val="28"/>
          <w:lang w:val="uk-UA"/>
        </w:rPr>
        <w:t>ма</w:t>
      </w:r>
      <w:r>
        <w:rPr>
          <w:sz w:val="28"/>
          <w:szCs w:val="28"/>
        </w:rPr>
        <w:t xml:space="preserve"> та більше мова</w:t>
      </w:r>
      <w:r>
        <w:rPr>
          <w:sz w:val="28"/>
          <w:szCs w:val="28"/>
          <w:lang w:val="uk-UA"/>
        </w:rPr>
        <w:t>ми</w:t>
      </w:r>
      <w:r w:rsidRPr="005F3E6A">
        <w:rPr>
          <w:sz w:val="28"/>
          <w:szCs w:val="28"/>
        </w:rPr>
        <w:t xml:space="preserve"> з кирилічною графікою (російська, українська, болгарська та і</w:t>
      </w:r>
      <w:proofErr w:type="gramStart"/>
      <w:r w:rsidRPr="005F3E6A">
        <w:rPr>
          <w:sz w:val="28"/>
          <w:szCs w:val="28"/>
        </w:rPr>
        <w:t>н</w:t>
      </w:r>
      <w:proofErr w:type="gramEnd"/>
      <w:r w:rsidRPr="005F3E6A">
        <w:rPr>
          <w:sz w:val="28"/>
          <w:szCs w:val="28"/>
        </w:rPr>
        <w:t>.);</w:t>
      </w:r>
    </w:p>
    <w:p w:rsidR="00F437A7" w:rsidRPr="005F3E6A" w:rsidRDefault="00F437A7" w:rsidP="00F437A7">
      <w:pPr>
        <w:numPr>
          <w:ilvl w:val="0"/>
          <w:numId w:val="10"/>
        </w:numPr>
        <w:spacing w:line="360" w:lineRule="auto"/>
        <w:ind w:firstLine="709"/>
        <w:jc w:val="both"/>
        <w:rPr>
          <w:sz w:val="28"/>
          <w:szCs w:val="28"/>
        </w:rPr>
      </w:pPr>
      <w:r w:rsidRPr="005F3E6A">
        <w:rPr>
          <w:sz w:val="28"/>
          <w:szCs w:val="28"/>
        </w:rPr>
        <w:lastRenderedPageBreak/>
        <w:t xml:space="preserve">іноземна література розташована в латинському алфавіті. </w:t>
      </w:r>
    </w:p>
    <w:p w:rsidR="00F437A7" w:rsidRPr="00625883" w:rsidRDefault="00F437A7" w:rsidP="00F437A7">
      <w:pPr>
        <w:spacing w:line="360" w:lineRule="auto"/>
        <w:ind w:firstLine="709"/>
        <w:jc w:val="both"/>
        <w:rPr>
          <w:sz w:val="28"/>
          <w:szCs w:val="28"/>
          <w:lang w:val="uk-UA"/>
        </w:rPr>
      </w:pPr>
      <w:r w:rsidRPr="005F3E6A">
        <w:rPr>
          <w:sz w:val="28"/>
          <w:szCs w:val="28"/>
        </w:rPr>
        <w:t>Список за латинським алфавітом</w:t>
      </w:r>
      <w:r w:rsidRPr="005F3E6A">
        <w:rPr>
          <w:sz w:val="28"/>
          <w:szCs w:val="28"/>
          <w:lang w:val="uk-UA"/>
        </w:rPr>
        <w:t xml:space="preserve"> подається </w:t>
      </w:r>
      <w:proofErr w:type="gramStart"/>
      <w:r w:rsidRPr="005F3E6A">
        <w:rPr>
          <w:sz w:val="28"/>
          <w:szCs w:val="28"/>
          <w:lang w:val="uk-UA"/>
        </w:rPr>
        <w:t>п</w:t>
      </w:r>
      <w:proofErr w:type="gramEnd"/>
      <w:r w:rsidRPr="005F3E6A">
        <w:rPr>
          <w:sz w:val="28"/>
          <w:szCs w:val="28"/>
          <w:lang w:val="uk-UA"/>
        </w:rPr>
        <w:t xml:space="preserve">ісля </w:t>
      </w:r>
      <w:r w:rsidRPr="005F3E6A">
        <w:rPr>
          <w:sz w:val="28"/>
          <w:szCs w:val="28"/>
        </w:rPr>
        <w:t xml:space="preserve"> </w:t>
      </w:r>
      <w:r w:rsidRPr="005F3E6A">
        <w:rPr>
          <w:sz w:val="28"/>
          <w:szCs w:val="28"/>
          <w:lang w:val="uk-UA"/>
        </w:rPr>
        <w:t>с</w:t>
      </w:r>
      <w:r w:rsidRPr="005F3E6A">
        <w:rPr>
          <w:sz w:val="28"/>
          <w:szCs w:val="28"/>
        </w:rPr>
        <w:t>писку за кирилічним алфавітом</w:t>
      </w:r>
      <w:r w:rsidRPr="005F3E6A">
        <w:rPr>
          <w:sz w:val="28"/>
          <w:szCs w:val="28"/>
          <w:lang w:val="uk-UA"/>
        </w:rPr>
        <w:t xml:space="preserve">. </w:t>
      </w:r>
      <w:r w:rsidRPr="00625883">
        <w:rPr>
          <w:sz w:val="28"/>
          <w:szCs w:val="28"/>
          <w:lang w:val="uk-UA"/>
        </w:rPr>
        <w:t xml:space="preserve">Нумерація безперервна. </w:t>
      </w:r>
    </w:p>
    <w:p w:rsidR="00F437A7" w:rsidRDefault="00F437A7" w:rsidP="008E250C">
      <w:pPr>
        <w:spacing w:line="360" w:lineRule="auto"/>
        <w:ind w:firstLine="709"/>
        <w:jc w:val="both"/>
        <w:rPr>
          <w:sz w:val="28"/>
          <w:szCs w:val="28"/>
          <w:lang w:val="uk-UA"/>
        </w:rPr>
      </w:pPr>
      <w:r w:rsidRPr="00625883">
        <w:rPr>
          <w:sz w:val="28"/>
          <w:szCs w:val="28"/>
          <w:lang w:val="uk-UA"/>
        </w:rPr>
        <w:t>Бібліографічний опис джерел складають відповідно до чинних стандартів з бібліотечної та видавничої справи, міжнародних і державного стандартів з обов’язковим наведенням назв праць</w:t>
      </w:r>
      <w:r w:rsidRPr="005F3E6A">
        <w:rPr>
          <w:sz w:val="28"/>
          <w:szCs w:val="28"/>
          <w:lang w:val="uk-UA"/>
        </w:rPr>
        <w:t xml:space="preserve"> (див. Додаток 2)</w:t>
      </w:r>
      <w:r w:rsidRPr="005F3E6A">
        <w:rPr>
          <w:sz w:val="28"/>
          <w:szCs w:val="28"/>
        </w:rPr>
        <w:t xml:space="preserve">. </w:t>
      </w:r>
    </w:p>
    <w:p w:rsidR="00CA7305" w:rsidRPr="00CA7305" w:rsidRDefault="00CA7305" w:rsidP="00CA7305">
      <w:pPr>
        <w:pStyle w:val="a3"/>
        <w:numPr>
          <w:ilvl w:val="1"/>
          <w:numId w:val="7"/>
        </w:numPr>
        <w:spacing w:line="360" w:lineRule="auto"/>
        <w:jc w:val="center"/>
        <w:rPr>
          <w:rFonts w:ascii="Times New Roman" w:hAnsi="Times New Roman"/>
          <w:b/>
          <w:sz w:val="28"/>
          <w:szCs w:val="28"/>
          <w:lang w:val="uk-UA"/>
        </w:rPr>
      </w:pPr>
      <w:r w:rsidRPr="00CA7305">
        <w:rPr>
          <w:rFonts w:ascii="Times New Roman" w:hAnsi="Times New Roman"/>
          <w:b/>
          <w:sz w:val="28"/>
          <w:szCs w:val="28"/>
          <w:lang w:val="uk-UA"/>
        </w:rPr>
        <w:t>Додатки</w:t>
      </w:r>
    </w:p>
    <w:p w:rsidR="00CA7305" w:rsidRDefault="00CA7305" w:rsidP="00F437A7">
      <w:pPr>
        <w:spacing w:line="360" w:lineRule="auto"/>
        <w:ind w:firstLine="709"/>
        <w:jc w:val="both"/>
        <w:rPr>
          <w:sz w:val="28"/>
          <w:szCs w:val="28"/>
          <w:lang w:val="uk-UA"/>
        </w:rPr>
      </w:pPr>
    </w:p>
    <w:p w:rsidR="00F437A7" w:rsidRPr="00931F09" w:rsidRDefault="00F437A7" w:rsidP="00F437A7">
      <w:pPr>
        <w:spacing w:line="360" w:lineRule="auto"/>
        <w:ind w:firstLine="709"/>
        <w:jc w:val="both"/>
        <w:rPr>
          <w:sz w:val="28"/>
          <w:szCs w:val="28"/>
        </w:rPr>
      </w:pPr>
      <w:r w:rsidRPr="00931F09">
        <w:rPr>
          <w:sz w:val="28"/>
          <w:szCs w:val="28"/>
        </w:rPr>
        <w:t xml:space="preserve">До додатків </w:t>
      </w:r>
      <w:proofErr w:type="gramStart"/>
      <w:r w:rsidRPr="00931F09">
        <w:rPr>
          <w:sz w:val="28"/>
          <w:szCs w:val="28"/>
        </w:rPr>
        <w:t>включається</w:t>
      </w:r>
      <w:proofErr w:type="gramEnd"/>
      <w:r w:rsidRPr="00931F09">
        <w:rPr>
          <w:sz w:val="28"/>
          <w:szCs w:val="28"/>
        </w:rPr>
        <w:t xml:space="preserve"> допоміжний матеріал, необхідний для повноти сприйняття курсової роботи. </w:t>
      </w:r>
      <w:proofErr w:type="gramStart"/>
      <w:r w:rsidRPr="00931F09">
        <w:rPr>
          <w:sz w:val="28"/>
          <w:szCs w:val="28"/>
        </w:rPr>
        <w:t>Кр</w:t>
      </w:r>
      <w:proofErr w:type="gramEnd"/>
      <w:r w:rsidRPr="00931F09">
        <w:rPr>
          <w:sz w:val="28"/>
          <w:szCs w:val="28"/>
        </w:rPr>
        <w:t xml:space="preserve">ім таблиць, графіків, анкет, тестів сюди можуть бути включені додаткові тексти для аналізу, словники, глосарії, слайди, аудіо та відео записи тощо. </w:t>
      </w:r>
    </w:p>
    <w:p w:rsidR="00F437A7" w:rsidRPr="00931F09" w:rsidRDefault="00F437A7" w:rsidP="00F437A7">
      <w:pPr>
        <w:spacing w:line="360" w:lineRule="auto"/>
        <w:ind w:right="11" w:firstLine="709"/>
        <w:jc w:val="both"/>
        <w:rPr>
          <w:sz w:val="28"/>
          <w:szCs w:val="28"/>
        </w:rPr>
      </w:pPr>
      <w:r w:rsidRPr="00931F09">
        <w:rPr>
          <w:sz w:val="28"/>
          <w:szCs w:val="28"/>
        </w:rPr>
        <w:t xml:space="preserve">Текст кожного додатку за потреби може бути поділений на розділи й </w:t>
      </w:r>
      <w:proofErr w:type="gramStart"/>
      <w:r w:rsidRPr="00931F09">
        <w:rPr>
          <w:sz w:val="28"/>
          <w:szCs w:val="28"/>
        </w:rPr>
        <w:t>п</w:t>
      </w:r>
      <w:proofErr w:type="gramEnd"/>
      <w:r w:rsidRPr="00931F09">
        <w:rPr>
          <w:sz w:val="28"/>
          <w:szCs w:val="28"/>
        </w:rPr>
        <w:t>ідрозділи, пронумеровані в межах кожного додатку.</w:t>
      </w:r>
    </w:p>
    <w:p w:rsidR="00F437A7" w:rsidRDefault="00F437A7" w:rsidP="00F437A7">
      <w:pPr>
        <w:spacing w:line="360" w:lineRule="auto"/>
        <w:ind w:firstLine="709"/>
        <w:jc w:val="both"/>
        <w:rPr>
          <w:sz w:val="28"/>
          <w:szCs w:val="28"/>
          <w:lang w:val="uk-UA"/>
        </w:rPr>
      </w:pPr>
      <w:r w:rsidRPr="00931F09">
        <w:rPr>
          <w:sz w:val="28"/>
          <w:szCs w:val="28"/>
        </w:rPr>
        <w:t>Обсяг додатків не повинен перевищувати обсягу курсової роботи.</w:t>
      </w:r>
    </w:p>
    <w:p w:rsidR="00B1443F" w:rsidRDefault="00B1443F" w:rsidP="00F437A7">
      <w:pPr>
        <w:spacing w:line="360" w:lineRule="auto"/>
        <w:ind w:firstLine="709"/>
        <w:jc w:val="both"/>
        <w:rPr>
          <w:sz w:val="28"/>
          <w:szCs w:val="28"/>
          <w:lang w:val="uk-UA"/>
        </w:rPr>
      </w:pPr>
    </w:p>
    <w:p w:rsidR="00B1443F" w:rsidRDefault="00B1443F" w:rsidP="00F437A7">
      <w:pPr>
        <w:spacing w:line="360" w:lineRule="auto"/>
        <w:ind w:firstLine="709"/>
        <w:jc w:val="both"/>
        <w:rPr>
          <w:sz w:val="28"/>
          <w:szCs w:val="28"/>
          <w:lang w:val="uk-UA"/>
        </w:rPr>
      </w:pPr>
    </w:p>
    <w:p w:rsidR="00B1443F" w:rsidRPr="00B1443F" w:rsidRDefault="00B1443F" w:rsidP="00F437A7">
      <w:pPr>
        <w:spacing w:line="360" w:lineRule="auto"/>
        <w:ind w:firstLine="709"/>
        <w:jc w:val="both"/>
        <w:rPr>
          <w:sz w:val="28"/>
          <w:szCs w:val="28"/>
          <w:lang w:val="uk-UA"/>
        </w:rPr>
      </w:pPr>
    </w:p>
    <w:p w:rsidR="00B1443F" w:rsidRDefault="00B1443F" w:rsidP="00B1443F">
      <w:pPr>
        <w:numPr>
          <w:ilvl w:val="0"/>
          <w:numId w:val="7"/>
        </w:numPr>
        <w:spacing w:line="360" w:lineRule="auto"/>
        <w:jc w:val="center"/>
        <w:rPr>
          <w:b/>
          <w:sz w:val="28"/>
          <w:szCs w:val="28"/>
          <w:lang w:val="uk-UA"/>
        </w:rPr>
      </w:pPr>
      <w:r w:rsidRPr="00931F09">
        <w:rPr>
          <w:b/>
          <w:sz w:val="28"/>
          <w:szCs w:val="28"/>
          <w:lang w:val="uk-UA"/>
        </w:rPr>
        <w:t xml:space="preserve">ВИМОГИ ДО ОФОРМЛЕННЯ </w:t>
      </w:r>
      <w:r>
        <w:rPr>
          <w:b/>
          <w:sz w:val="28"/>
          <w:szCs w:val="28"/>
          <w:lang w:val="uk-UA"/>
        </w:rPr>
        <w:t>КУРСОВОЇ</w:t>
      </w:r>
      <w:r w:rsidRPr="00931F09">
        <w:rPr>
          <w:b/>
          <w:sz w:val="28"/>
          <w:szCs w:val="28"/>
          <w:lang w:val="uk-UA"/>
        </w:rPr>
        <w:t xml:space="preserve"> РОБОТИ</w:t>
      </w:r>
    </w:p>
    <w:p w:rsidR="00B1443F" w:rsidRPr="00931F09" w:rsidRDefault="00B1443F" w:rsidP="00B1443F">
      <w:pPr>
        <w:spacing w:line="360" w:lineRule="auto"/>
        <w:ind w:left="450"/>
        <w:rPr>
          <w:b/>
          <w:sz w:val="28"/>
          <w:szCs w:val="28"/>
        </w:rPr>
      </w:pPr>
    </w:p>
    <w:p w:rsidR="00B1443F" w:rsidRPr="00EC27AE" w:rsidRDefault="00B1443F" w:rsidP="00B1443F">
      <w:pPr>
        <w:spacing w:line="360" w:lineRule="auto"/>
        <w:ind w:firstLine="709"/>
        <w:jc w:val="center"/>
        <w:rPr>
          <w:b/>
          <w:sz w:val="28"/>
          <w:szCs w:val="28"/>
          <w:lang w:val="uk-UA"/>
        </w:rPr>
      </w:pPr>
      <w:r>
        <w:rPr>
          <w:b/>
          <w:sz w:val="28"/>
          <w:szCs w:val="28"/>
          <w:lang w:val="uk-UA"/>
        </w:rPr>
        <w:t>4.1. Загальні вимоги</w:t>
      </w:r>
    </w:p>
    <w:p w:rsidR="00B1443F" w:rsidRPr="00931F09" w:rsidRDefault="00B1443F" w:rsidP="00B1443F">
      <w:pPr>
        <w:spacing w:line="360" w:lineRule="auto"/>
        <w:ind w:firstLine="709"/>
        <w:jc w:val="both"/>
        <w:rPr>
          <w:sz w:val="28"/>
          <w:szCs w:val="28"/>
          <w:lang w:val="uk-UA"/>
        </w:rPr>
      </w:pPr>
      <w:r w:rsidRPr="00931F09">
        <w:rPr>
          <w:sz w:val="28"/>
          <w:szCs w:val="28"/>
          <w:lang w:val="uk-UA"/>
        </w:rPr>
        <w:t>Обсяг курсової роботи з дисципліни «</w:t>
      </w:r>
      <w:r w:rsidR="00870B8C">
        <w:rPr>
          <w:sz w:val="28"/>
          <w:szCs w:val="28"/>
          <w:lang w:val="uk-UA"/>
        </w:rPr>
        <w:t>Проблеми адміністративного права і процесу</w:t>
      </w:r>
      <w:r w:rsidRPr="00931F09">
        <w:rPr>
          <w:sz w:val="28"/>
          <w:szCs w:val="28"/>
          <w:lang w:val="uk-UA"/>
        </w:rPr>
        <w:t xml:space="preserve">» становить на </w:t>
      </w:r>
      <w:r>
        <w:rPr>
          <w:sz w:val="28"/>
          <w:szCs w:val="28"/>
          <w:lang w:val="uk-UA"/>
        </w:rPr>
        <w:t xml:space="preserve">п’ятому </w:t>
      </w:r>
      <w:r w:rsidRPr="00931F09">
        <w:rPr>
          <w:sz w:val="28"/>
          <w:szCs w:val="28"/>
          <w:lang w:val="uk-UA"/>
        </w:rPr>
        <w:t xml:space="preserve"> курсі – </w:t>
      </w:r>
      <w:r>
        <w:rPr>
          <w:sz w:val="28"/>
          <w:szCs w:val="28"/>
          <w:lang w:val="uk-UA"/>
        </w:rPr>
        <w:t>50</w:t>
      </w:r>
      <w:r w:rsidRPr="00931F09">
        <w:rPr>
          <w:sz w:val="28"/>
          <w:szCs w:val="28"/>
          <w:lang w:val="uk-UA"/>
        </w:rPr>
        <w:t xml:space="preserve"> сторінок друкованого тексту, без урахування списку використаної літератури та додатків.</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Текст наукових робіт необхідно друкувати, залишаючи такі поля: вгорі та внизу – </w:t>
      </w:r>
      <w:smartTag w:uri="urn:schemas-microsoft-com:office:smarttags" w:element="metricconverter">
        <w:smartTagPr>
          <w:attr w:name="ProductID" w:val="20 мм"/>
        </w:smartTagPr>
        <w:r w:rsidRPr="00931F09">
          <w:rPr>
            <w:sz w:val="28"/>
            <w:szCs w:val="28"/>
            <w:lang w:val="uk-UA"/>
          </w:rPr>
          <w:t>20 мм</w:t>
        </w:r>
      </w:smartTag>
      <w:r w:rsidRPr="00931F09">
        <w:rPr>
          <w:sz w:val="28"/>
          <w:szCs w:val="28"/>
          <w:lang w:val="uk-UA"/>
        </w:rPr>
        <w:t xml:space="preserve">, з лівого боку – </w:t>
      </w:r>
      <w:smartTag w:uri="urn:schemas-microsoft-com:office:smarttags" w:element="metricconverter">
        <w:smartTagPr>
          <w:attr w:name="ProductID" w:val="30 мм"/>
        </w:smartTagPr>
        <w:r w:rsidRPr="00931F09">
          <w:rPr>
            <w:sz w:val="28"/>
            <w:szCs w:val="28"/>
            <w:lang w:val="uk-UA"/>
          </w:rPr>
          <w:t>30 мм</w:t>
        </w:r>
      </w:smartTag>
      <w:r w:rsidRPr="00931F09">
        <w:rPr>
          <w:sz w:val="28"/>
          <w:szCs w:val="28"/>
          <w:lang w:val="uk-UA"/>
        </w:rPr>
        <w:t xml:space="preserve">, з правого боку – </w:t>
      </w:r>
      <w:smartTag w:uri="urn:schemas-microsoft-com:office:smarttags" w:element="metricconverter">
        <w:smartTagPr>
          <w:attr w:name="ProductID" w:val="10 мм"/>
        </w:smartTagPr>
        <w:r w:rsidRPr="00931F09">
          <w:rPr>
            <w:sz w:val="28"/>
            <w:szCs w:val="28"/>
            <w:lang w:val="uk-UA"/>
          </w:rPr>
          <w:t>10 мм</w:t>
        </w:r>
      </w:smartTag>
      <w:r w:rsidRPr="00931F09">
        <w:rPr>
          <w:sz w:val="28"/>
          <w:szCs w:val="28"/>
          <w:lang w:val="uk-UA"/>
        </w:rPr>
        <w:t>.</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Абзацний відступ складає 1,25 см. Шрифт – Times New Roman, кегль – 14 пунктів, міжрядковий інтервал – 1,5. </w:t>
      </w:r>
    </w:p>
    <w:p w:rsidR="00B1443F" w:rsidRPr="00931F09" w:rsidRDefault="00B1443F" w:rsidP="00B1443F">
      <w:pPr>
        <w:spacing w:line="360" w:lineRule="auto"/>
        <w:ind w:firstLine="709"/>
        <w:jc w:val="both"/>
        <w:rPr>
          <w:sz w:val="28"/>
          <w:szCs w:val="28"/>
          <w:lang w:val="uk-UA"/>
        </w:rPr>
      </w:pPr>
      <w:r w:rsidRPr="00931F09">
        <w:rPr>
          <w:sz w:val="28"/>
          <w:szCs w:val="28"/>
          <w:lang w:val="uk-UA"/>
        </w:rPr>
        <w:lastRenderedPageBreak/>
        <w:t>Заголовки структурних частин наукових робіт, а саме “ЗМІСТ”, “ВСТУП”, “РОЗДІЛ”, “ВИСНОВКИ”, “СПИСОК ВИКОРИСТАНОЇ ЛІТЕРАТУРИ”, ”ДОДАТКИ” друкують великими літерами симетрично тексту.</w:t>
      </w:r>
    </w:p>
    <w:p w:rsidR="00B1443F" w:rsidRPr="00931F09" w:rsidRDefault="00B1443F" w:rsidP="00B1443F">
      <w:pPr>
        <w:spacing w:line="360" w:lineRule="auto"/>
        <w:ind w:firstLine="709"/>
        <w:jc w:val="both"/>
        <w:rPr>
          <w:sz w:val="28"/>
          <w:szCs w:val="28"/>
          <w:lang w:val="uk-UA"/>
        </w:rPr>
      </w:pPr>
      <w:r w:rsidRPr="00931F09">
        <w:rPr>
          <w:sz w:val="28"/>
          <w:szCs w:val="28"/>
          <w:lang w:val="uk-UA"/>
        </w:rPr>
        <w:t>Структурні частини роботи повинні викладатися в наступному порядку (без відповідної нумерації):</w:t>
      </w:r>
    </w:p>
    <w:p w:rsidR="00B1443F" w:rsidRPr="00931F09" w:rsidRDefault="00B1443F" w:rsidP="00B1443F">
      <w:pPr>
        <w:spacing w:line="360" w:lineRule="auto"/>
        <w:ind w:firstLine="709"/>
        <w:jc w:val="both"/>
        <w:rPr>
          <w:sz w:val="28"/>
          <w:szCs w:val="28"/>
          <w:lang w:val="uk-UA"/>
        </w:rPr>
      </w:pPr>
      <w:r w:rsidRPr="00931F09">
        <w:rPr>
          <w:sz w:val="28"/>
          <w:szCs w:val="28"/>
          <w:lang w:val="uk-UA"/>
        </w:rPr>
        <w:t>ЗМІСТ</w:t>
      </w:r>
    </w:p>
    <w:p w:rsidR="00B1443F" w:rsidRPr="00931F09" w:rsidRDefault="00B1443F" w:rsidP="00B1443F">
      <w:pPr>
        <w:spacing w:line="360" w:lineRule="auto"/>
        <w:ind w:firstLine="709"/>
        <w:jc w:val="both"/>
        <w:rPr>
          <w:sz w:val="28"/>
          <w:szCs w:val="28"/>
          <w:lang w:val="uk-UA"/>
        </w:rPr>
      </w:pPr>
      <w:r w:rsidRPr="00931F09">
        <w:rPr>
          <w:sz w:val="28"/>
          <w:szCs w:val="28"/>
          <w:lang w:val="uk-UA"/>
        </w:rPr>
        <w:t>ПЕРЕЛІК УМОВНИХ ПОЗНАЧЕНЬ</w:t>
      </w:r>
    </w:p>
    <w:p w:rsidR="00B1443F" w:rsidRPr="00931F09" w:rsidRDefault="00B1443F" w:rsidP="00B1443F">
      <w:pPr>
        <w:spacing w:line="360" w:lineRule="auto"/>
        <w:ind w:firstLine="709"/>
        <w:jc w:val="both"/>
        <w:rPr>
          <w:sz w:val="28"/>
          <w:szCs w:val="28"/>
          <w:lang w:val="uk-UA"/>
        </w:rPr>
      </w:pPr>
      <w:r w:rsidRPr="00931F09">
        <w:rPr>
          <w:sz w:val="28"/>
          <w:szCs w:val="28"/>
          <w:lang w:val="uk-UA"/>
        </w:rPr>
        <w:t>ВСТУП</w:t>
      </w:r>
    </w:p>
    <w:p w:rsidR="00B1443F" w:rsidRPr="00931F09" w:rsidRDefault="00B1443F" w:rsidP="00B1443F">
      <w:pPr>
        <w:spacing w:line="360" w:lineRule="auto"/>
        <w:ind w:firstLine="709"/>
        <w:jc w:val="both"/>
        <w:rPr>
          <w:sz w:val="28"/>
          <w:szCs w:val="28"/>
          <w:lang w:val="uk-UA"/>
        </w:rPr>
      </w:pPr>
      <w:r w:rsidRPr="00931F09">
        <w:rPr>
          <w:sz w:val="28"/>
          <w:szCs w:val="28"/>
          <w:lang w:val="uk-UA"/>
        </w:rPr>
        <w:t>РОЗДІЛ 1, 2, 3… (без розподілу на теоретичну та практичну частину, кожен розділ з нової сторінки)</w:t>
      </w:r>
    </w:p>
    <w:p w:rsidR="00B1443F" w:rsidRPr="00931F09" w:rsidRDefault="00B1443F" w:rsidP="00B1443F">
      <w:pPr>
        <w:spacing w:line="360" w:lineRule="auto"/>
        <w:ind w:firstLine="709"/>
        <w:jc w:val="both"/>
        <w:rPr>
          <w:sz w:val="28"/>
          <w:szCs w:val="28"/>
          <w:lang w:val="uk-UA"/>
        </w:rPr>
      </w:pPr>
      <w:r w:rsidRPr="00931F09">
        <w:rPr>
          <w:sz w:val="28"/>
          <w:szCs w:val="28"/>
          <w:lang w:val="uk-UA"/>
        </w:rPr>
        <w:t>ВИСНОВКИ</w:t>
      </w:r>
    </w:p>
    <w:p w:rsidR="00B1443F" w:rsidRPr="00381125" w:rsidRDefault="00B1443F" w:rsidP="00B1443F">
      <w:pPr>
        <w:spacing w:line="360" w:lineRule="auto"/>
        <w:ind w:firstLine="709"/>
        <w:jc w:val="both"/>
        <w:rPr>
          <w:sz w:val="28"/>
          <w:szCs w:val="28"/>
          <w:lang w:val="uk-UA"/>
        </w:rPr>
      </w:pPr>
      <w:r w:rsidRPr="00381125">
        <w:rPr>
          <w:sz w:val="28"/>
          <w:szCs w:val="28"/>
          <w:lang w:val="uk-UA"/>
        </w:rPr>
        <w:t>РЕЗЮМЕ</w:t>
      </w:r>
    </w:p>
    <w:p w:rsidR="00B1443F" w:rsidRPr="00931F09" w:rsidRDefault="00B1443F" w:rsidP="00B1443F">
      <w:pPr>
        <w:spacing w:line="360" w:lineRule="auto"/>
        <w:ind w:firstLine="709"/>
        <w:jc w:val="both"/>
        <w:rPr>
          <w:sz w:val="28"/>
          <w:szCs w:val="28"/>
          <w:lang w:val="uk-UA"/>
        </w:rPr>
      </w:pPr>
      <w:r w:rsidRPr="00931F09">
        <w:rPr>
          <w:sz w:val="28"/>
          <w:szCs w:val="28"/>
          <w:lang w:val="uk-UA"/>
        </w:rPr>
        <w:t>ДОДАТКИ 1, 2, 3 …. (кожен додаток з нової сторінки)</w:t>
      </w:r>
    </w:p>
    <w:p w:rsidR="00B1443F" w:rsidRPr="00931F09" w:rsidRDefault="00B1443F" w:rsidP="00B1443F">
      <w:pPr>
        <w:spacing w:line="360" w:lineRule="auto"/>
        <w:ind w:firstLine="709"/>
        <w:jc w:val="both"/>
        <w:rPr>
          <w:sz w:val="28"/>
          <w:szCs w:val="28"/>
          <w:lang w:val="uk-UA"/>
        </w:rPr>
      </w:pPr>
      <w:r w:rsidRPr="00931F09">
        <w:rPr>
          <w:sz w:val="28"/>
          <w:szCs w:val="28"/>
          <w:lang w:val="uk-UA"/>
        </w:rPr>
        <w:t>СПИСОК ВИКОРИСТАНОЇ ЛІТЕРАТУРИ</w:t>
      </w:r>
    </w:p>
    <w:p w:rsidR="00B1443F" w:rsidRPr="00931F09" w:rsidRDefault="00B1443F" w:rsidP="00B1443F">
      <w:pPr>
        <w:spacing w:line="360" w:lineRule="auto"/>
        <w:ind w:firstLine="709"/>
        <w:jc w:val="both"/>
        <w:rPr>
          <w:sz w:val="28"/>
          <w:szCs w:val="28"/>
          <w:lang w:val="uk-UA"/>
        </w:rPr>
      </w:pPr>
      <w:r w:rsidRPr="00931F09">
        <w:rPr>
          <w:sz w:val="28"/>
          <w:szCs w:val="28"/>
          <w:lang w:val="uk-UA"/>
        </w:rPr>
        <w:t>Заголовки підрозділів (параграфів) друкуються з абзацу маленькими літерами (крім першої літери, яка друкується великою). Крапка в кінці заголовків не ставиться. Якщо заголовок складається з двох або більше речень, їх розділяють крапками.</w:t>
      </w:r>
    </w:p>
    <w:p w:rsidR="00B1443F" w:rsidRPr="00931F09" w:rsidRDefault="00B1443F" w:rsidP="00B1443F">
      <w:pPr>
        <w:spacing w:line="360" w:lineRule="auto"/>
        <w:ind w:firstLine="709"/>
        <w:jc w:val="both"/>
        <w:rPr>
          <w:sz w:val="28"/>
          <w:szCs w:val="28"/>
          <w:lang w:val="uk-UA"/>
        </w:rPr>
      </w:pPr>
      <w:r w:rsidRPr="00931F09">
        <w:rPr>
          <w:sz w:val="28"/>
          <w:szCs w:val="28"/>
          <w:lang w:val="uk-UA"/>
        </w:rPr>
        <w:t>Назви розділів та параграфів формулюють стисло і чітко. Відстань між заголовком структурних частин, підрозділів (параграфів) та текстом повинна дорівнюв</w:t>
      </w:r>
      <w:r>
        <w:rPr>
          <w:sz w:val="28"/>
          <w:szCs w:val="28"/>
          <w:lang w:val="uk-UA"/>
        </w:rPr>
        <w:t>ати</w:t>
      </w:r>
      <w:r w:rsidRPr="00931F09">
        <w:rPr>
          <w:sz w:val="28"/>
          <w:szCs w:val="28"/>
          <w:lang w:val="uk-UA"/>
        </w:rPr>
        <w:t xml:space="preserve"> 2 міжрядковим інтервалам. Кожну структурну частину наукових робіт слід розпочинати з нової сторінки.</w:t>
      </w:r>
    </w:p>
    <w:p w:rsidR="00B1443F" w:rsidRDefault="00B1443F" w:rsidP="00B1443F">
      <w:pPr>
        <w:spacing w:line="360" w:lineRule="auto"/>
        <w:ind w:firstLine="709"/>
        <w:jc w:val="both"/>
        <w:rPr>
          <w:sz w:val="28"/>
          <w:szCs w:val="28"/>
          <w:lang w:val="uk-UA"/>
        </w:rPr>
      </w:pPr>
      <w:r w:rsidRPr="00931F09">
        <w:rPr>
          <w:sz w:val="28"/>
          <w:szCs w:val="28"/>
          <w:lang w:val="uk-UA"/>
        </w:rPr>
        <w:t xml:space="preserve">Курсова робота починається з титульного аркуша, на якому вказується: повне найменування навчального закладу та кафедри, де виконується наукове дослідження; назва роботи; прізвище, ім’я по батькові студента, номер групи та факультет, де він навчається; вчене звання та науковий ступень наукового керівника; склад комісії; місто та рік виконання роботи (див. Додаток 1). </w:t>
      </w:r>
    </w:p>
    <w:p w:rsidR="00B1443F" w:rsidRPr="00EC27AE" w:rsidRDefault="00B1443F" w:rsidP="00B1443F">
      <w:pPr>
        <w:spacing w:line="360" w:lineRule="auto"/>
        <w:ind w:firstLine="709"/>
        <w:jc w:val="both"/>
        <w:rPr>
          <w:sz w:val="28"/>
          <w:szCs w:val="28"/>
          <w:lang w:val="uk-UA"/>
        </w:rPr>
      </w:pPr>
    </w:p>
    <w:p w:rsidR="00B1443F" w:rsidRPr="00EC27AE" w:rsidRDefault="00B1443F" w:rsidP="00B1443F">
      <w:pPr>
        <w:spacing w:line="360" w:lineRule="auto"/>
        <w:ind w:firstLine="709"/>
        <w:jc w:val="center"/>
        <w:rPr>
          <w:b/>
          <w:sz w:val="28"/>
          <w:szCs w:val="28"/>
          <w:lang w:val="uk-UA"/>
        </w:rPr>
      </w:pPr>
      <w:r w:rsidRPr="00931F09">
        <w:rPr>
          <w:b/>
          <w:sz w:val="28"/>
          <w:szCs w:val="28"/>
          <w:lang w:val="uk-UA"/>
        </w:rPr>
        <w:lastRenderedPageBreak/>
        <w:t>4.2.</w:t>
      </w:r>
      <w:r>
        <w:rPr>
          <w:b/>
          <w:sz w:val="28"/>
          <w:szCs w:val="28"/>
          <w:lang w:val="uk-UA"/>
        </w:rPr>
        <w:t xml:space="preserve"> Нумерація</w:t>
      </w:r>
    </w:p>
    <w:p w:rsidR="00B1443F" w:rsidRPr="00931F09" w:rsidRDefault="00B1443F" w:rsidP="00B1443F">
      <w:pPr>
        <w:spacing w:line="360" w:lineRule="auto"/>
        <w:ind w:firstLine="709"/>
        <w:jc w:val="both"/>
        <w:rPr>
          <w:sz w:val="28"/>
          <w:szCs w:val="28"/>
          <w:lang w:val="uk-UA"/>
        </w:rPr>
      </w:pPr>
      <w:r w:rsidRPr="00931F09">
        <w:rPr>
          <w:sz w:val="28"/>
          <w:szCs w:val="28"/>
          <w:lang w:val="uk-UA"/>
        </w:rPr>
        <w:t>Нумерація сторінок, розділів, підрозділів, пунктів, підпунктів, рисунків, таблиць подається арабськими цифрами без знака №.</w:t>
      </w:r>
    </w:p>
    <w:p w:rsidR="00B1443F" w:rsidRPr="00931F09" w:rsidRDefault="00B1443F" w:rsidP="00B1443F">
      <w:pPr>
        <w:spacing w:line="360" w:lineRule="auto"/>
        <w:ind w:firstLine="709"/>
        <w:jc w:val="both"/>
        <w:rPr>
          <w:sz w:val="28"/>
          <w:szCs w:val="28"/>
          <w:lang w:val="uk-UA"/>
        </w:rPr>
      </w:pPr>
      <w:r w:rsidRPr="00931F09">
        <w:rPr>
          <w:sz w:val="28"/>
          <w:szCs w:val="28"/>
          <w:lang w:val="uk-UA"/>
        </w:rPr>
        <w:t>Першою сторінкою курсової роботи є титульний аркуш, який включається до загальної нумерації сторінок, але номер сторінки (1) не ставиться. На наступних сторінках номер ставиться у правому верхньому куті сторінки без крапки в кінці.</w:t>
      </w:r>
    </w:p>
    <w:p w:rsidR="00B1443F" w:rsidRPr="00931F09" w:rsidRDefault="00B1443F" w:rsidP="00B1443F">
      <w:pPr>
        <w:spacing w:line="360" w:lineRule="auto"/>
        <w:ind w:firstLine="709"/>
        <w:jc w:val="both"/>
        <w:rPr>
          <w:sz w:val="28"/>
          <w:szCs w:val="28"/>
          <w:lang w:val="uk-UA"/>
        </w:rPr>
      </w:pPr>
      <w:r w:rsidRPr="00931F09">
        <w:rPr>
          <w:sz w:val="28"/>
          <w:szCs w:val="28"/>
          <w:lang w:val="uk-UA"/>
        </w:rPr>
        <w:t>Номер розділу ставиться після слова “РОЗДІЛ”, після номера крапка не ставиться, заголовок розділу друкується з нового рядка (РОЗДІЛ 1). Дозволяється й інший варіант: назва розділу подається в одному рядку з номером цього розділу, тоді після номера розділу ставиться крапка, наприклад, (РОЗДІЛ 1. Теоретичні основи ...). Т</w:t>
      </w:r>
      <w:r w:rsidR="00870B8C">
        <w:rPr>
          <w:sz w:val="28"/>
          <w:szCs w:val="28"/>
          <w:lang w:val="uk-UA"/>
        </w:rPr>
        <w:t>акі структурні частини</w:t>
      </w:r>
      <w:r w:rsidRPr="00931F09">
        <w:rPr>
          <w:sz w:val="28"/>
          <w:szCs w:val="28"/>
          <w:lang w:val="uk-UA"/>
        </w:rPr>
        <w:t xml:space="preserve"> роботи, як ЗМІСТ, ПЕРЕЛІК УМОВНИХ ПОЗНАЧЕНЬ, ВСТУП, ВИСНОВКИ, СПИСОК ВИКОРИСТАНОЇ ЛІТЕРАТУРИ не мають порядкового номера. Варто зазначити, що всі аркуші, на яких розміщені згадані структурні частини наукової роботи</w:t>
      </w:r>
      <w:r w:rsidR="00870B8C">
        <w:rPr>
          <w:sz w:val="28"/>
          <w:szCs w:val="28"/>
          <w:lang w:val="uk-UA"/>
        </w:rPr>
        <w:t>,</w:t>
      </w:r>
      <w:r w:rsidRPr="00931F09">
        <w:rPr>
          <w:sz w:val="28"/>
          <w:szCs w:val="28"/>
          <w:lang w:val="uk-UA"/>
        </w:rPr>
        <w:t xml:space="preserve"> нумеруються звичайним чином. </w:t>
      </w:r>
    </w:p>
    <w:p w:rsidR="00B1443F" w:rsidRPr="00931F09" w:rsidRDefault="00B1443F" w:rsidP="00B1443F">
      <w:pPr>
        <w:spacing w:line="360" w:lineRule="auto"/>
        <w:ind w:firstLine="709"/>
        <w:jc w:val="both"/>
        <w:rPr>
          <w:sz w:val="28"/>
          <w:szCs w:val="28"/>
          <w:lang w:val="uk-UA"/>
        </w:rPr>
      </w:pPr>
      <w:r w:rsidRPr="00931F09">
        <w:rPr>
          <w:sz w:val="28"/>
          <w:szCs w:val="28"/>
          <w:lang w:val="uk-UA"/>
        </w:rPr>
        <w:t>Підрозділи (параграфи) нумеруються у межах кожного розділу. Номер підрозділу складається з номера розділу й порядкового номера параграфа, між якими ставиться крапка. В кінці номера підрозділу теж ставиться крапка і далі, в цьому ж рядку, йде заголовок підрозділу. Крапка після назви розділу не ставиться.</w:t>
      </w:r>
    </w:p>
    <w:p w:rsidR="00B1443F" w:rsidRDefault="00B1443F" w:rsidP="00B1443F">
      <w:pPr>
        <w:spacing w:line="360" w:lineRule="auto"/>
        <w:ind w:firstLine="709"/>
        <w:jc w:val="both"/>
        <w:rPr>
          <w:sz w:val="28"/>
          <w:szCs w:val="28"/>
          <w:lang w:val="uk-UA"/>
        </w:rPr>
      </w:pPr>
      <w:r w:rsidRPr="00931F09">
        <w:rPr>
          <w:sz w:val="28"/>
          <w:szCs w:val="28"/>
          <w:lang w:val="uk-UA"/>
        </w:rPr>
        <w:t>Якщо в тексті роботи використовуються ілюстрації (малюнки, графіки, схеми) і таблиці (останні є необхідним елементом наукової праці), то вони подаються безпосередньо після тексту, де згадуються вперше, або на останній сторінці, яка теж включається до загальної нумерації сторінок. Якщо ілюстрація чи таблиця мають розмір більший за формат А4, то її можна розмістити у додатках</w:t>
      </w:r>
      <w:r>
        <w:rPr>
          <w:sz w:val="28"/>
          <w:szCs w:val="28"/>
          <w:lang w:val="uk-UA"/>
        </w:rPr>
        <w:t xml:space="preserve">. </w:t>
      </w:r>
    </w:p>
    <w:p w:rsidR="00B1443F" w:rsidRPr="00931F09" w:rsidRDefault="00B1443F" w:rsidP="00B1443F">
      <w:pPr>
        <w:spacing w:line="360" w:lineRule="auto"/>
        <w:ind w:firstLine="709"/>
        <w:jc w:val="both"/>
        <w:rPr>
          <w:sz w:val="28"/>
          <w:szCs w:val="28"/>
          <w:lang w:val="uk-UA"/>
        </w:rPr>
      </w:pPr>
    </w:p>
    <w:p w:rsidR="00B1443F" w:rsidRPr="00EC27AE" w:rsidRDefault="00B1443F" w:rsidP="00B1443F">
      <w:pPr>
        <w:spacing w:line="360" w:lineRule="auto"/>
        <w:ind w:firstLine="709"/>
        <w:jc w:val="center"/>
        <w:rPr>
          <w:b/>
          <w:sz w:val="28"/>
          <w:szCs w:val="28"/>
          <w:lang w:val="uk-UA"/>
        </w:rPr>
      </w:pPr>
      <w:r w:rsidRPr="00931F09">
        <w:rPr>
          <w:b/>
          <w:sz w:val="28"/>
          <w:szCs w:val="28"/>
          <w:lang w:val="uk-UA"/>
        </w:rPr>
        <w:t>4.3. Правила п</w:t>
      </w:r>
      <w:r>
        <w:rPr>
          <w:b/>
          <w:sz w:val="28"/>
          <w:szCs w:val="28"/>
          <w:lang w:val="uk-UA"/>
        </w:rPr>
        <w:t>одання ілюстративного матеріалу</w:t>
      </w:r>
    </w:p>
    <w:p w:rsidR="00B1443F" w:rsidRPr="00931F09" w:rsidRDefault="00B1443F" w:rsidP="00B1443F">
      <w:pPr>
        <w:spacing w:line="360" w:lineRule="auto"/>
        <w:ind w:firstLine="709"/>
        <w:jc w:val="both"/>
        <w:rPr>
          <w:sz w:val="28"/>
          <w:szCs w:val="28"/>
          <w:lang w:val="uk-UA"/>
        </w:rPr>
      </w:pPr>
      <w:r w:rsidRPr="00931F09">
        <w:rPr>
          <w:sz w:val="28"/>
          <w:szCs w:val="28"/>
          <w:lang w:val="uk-UA"/>
        </w:rPr>
        <w:lastRenderedPageBreak/>
        <w:t xml:space="preserve">Ілюстрації позначають словом “Рис.” і нумерують послідовно в межах розділу (за винятком ілюстрацій, поданих у додатках). Номер ілюстрації складається із номера розділу і порядкового номера ілюстрації, між якими ставиться крапка. Наприклад: “Рис. </w:t>
      </w:r>
      <w:smartTag w:uri="urn:schemas-microsoft-com:office:smarttags" w:element="metricconverter">
        <w:smartTagPr>
          <w:attr w:name="ProductID" w:val="1.3”"/>
        </w:smartTagPr>
        <w:r w:rsidRPr="00931F09">
          <w:rPr>
            <w:sz w:val="28"/>
            <w:szCs w:val="28"/>
            <w:lang w:val="uk-UA"/>
          </w:rPr>
          <w:t>1.3”</w:t>
        </w:r>
      </w:smartTag>
      <w:r w:rsidRPr="00931F09">
        <w:rPr>
          <w:sz w:val="28"/>
          <w:szCs w:val="28"/>
          <w:lang w:val="uk-UA"/>
        </w:rPr>
        <w:t xml:space="preserve"> (третій рисунок першого розділу). Номер ілюстрації, її назва і пояснювальний підпис розміщується безпосередньо під ілюстрацією.</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Таблиці нумерують послідовно в межах розділу. У правому верхньому куті над відповідним заголовком таблиці розміщується напис “Таблиця” із зазначенням її номера. Номер таблиці повинен складатися із номера розділу і порядкового номера таблиці, між якими ставиться крапка. Наприклад: “Таблиця </w:t>
      </w:r>
      <w:smartTag w:uri="urn:schemas-microsoft-com:office:smarttags" w:element="metricconverter">
        <w:smartTagPr>
          <w:attr w:name="ProductID" w:val="1.2”"/>
        </w:smartTagPr>
        <w:r w:rsidRPr="00931F09">
          <w:rPr>
            <w:sz w:val="28"/>
            <w:szCs w:val="28"/>
            <w:lang w:val="uk-UA"/>
          </w:rPr>
          <w:t>1.2”</w:t>
        </w:r>
      </w:smartTag>
      <w:r w:rsidRPr="00931F09">
        <w:rPr>
          <w:sz w:val="28"/>
          <w:szCs w:val="28"/>
          <w:lang w:val="uk-UA"/>
        </w:rPr>
        <w:t xml:space="preserve"> (друга таблиця першого розділу).</w:t>
      </w:r>
    </w:p>
    <w:p w:rsidR="00B1443F" w:rsidRPr="00931F09" w:rsidRDefault="00B1443F" w:rsidP="00B1443F">
      <w:pPr>
        <w:spacing w:line="360" w:lineRule="auto"/>
        <w:ind w:firstLine="709"/>
        <w:jc w:val="both"/>
        <w:rPr>
          <w:sz w:val="28"/>
          <w:szCs w:val="28"/>
          <w:lang w:val="uk-UA"/>
        </w:rPr>
      </w:pPr>
      <w:r w:rsidRPr="00931F09">
        <w:rPr>
          <w:sz w:val="28"/>
          <w:szCs w:val="28"/>
          <w:lang w:val="uk-UA"/>
        </w:rPr>
        <w:t>Кожна таблиця повинна мати назву, яку розміщують над нею і друкують симетрично до тексту. Назву і слово “Таблиця” починають писати з великої літери. Назву не підкреслюють, але виділяють жирним шрифтом.</w:t>
      </w:r>
      <w:r w:rsidRPr="00B1443F">
        <w:rPr>
          <w:sz w:val="28"/>
          <w:szCs w:val="28"/>
        </w:rPr>
        <w:t xml:space="preserve"> </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Якщо таблиця переноситься на наступну сторінку, то над таблицею у правому верхньому куті пишеться “Продовження таблиці” та вказується її номер. Заголовки граф пишуть з великої літери, підзаголовки – з малої, якщо вони становлять одне речення із заголовком, і з великої, якщо вони є самостійними. Заголовки (як підпорядковані, так і головні) мають бути максимально точними та простими. При цьому необхідно уникати повтору слів. Висота рядків повинна бути не менше </w:t>
      </w:r>
      <w:smartTag w:uri="urn:schemas-microsoft-com:office:smarttags" w:element="metricconverter">
        <w:smartTagPr>
          <w:attr w:name="ProductID" w:val="8 мм"/>
        </w:smartTagPr>
        <w:r w:rsidRPr="00931F09">
          <w:rPr>
            <w:sz w:val="28"/>
            <w:szCs w:val="28"/>
            <w:lang w:val="uk-UA"/>
          </w:rPr>
          <w:t>8 мм</w:t>
        </w:r>
      </w:smartTag>
      <w:r w:rsidRPr="00931F09">
        <w:rPr>
          <w:sz w:val="28"/>
          <w:szCs w:val="28"/>
          <w:lang w:val="uk-UA"/>
        </w:rPr>
        <w:t>.</w:t>
      </w:r>
    </w:p>
    <w:p w:rsidR="00B1443F" w:rsidRPr="000E222C" w:rsidRDefault="00B1443F" w:rsidP="00B1443F">
      <w:pPr>
        <w:spacing w:line="360" w:lineRule="auto"/>
        <w:ind w:firstLine="709"/>
        <w:jc w:val="both"/>
        <w:rPr>
          <w:sz w:val="28"/>
          <w:szCs w:val="28"/>
          <w:lang w:val="uk-UA"/>
        </w:rPr>
      </w:pPr>
      <w:r w:rsidRPr="00931F09">
        <w:rPr>
          <w:sz w:val="28"/>
          <w:szCs w:val="28"/>
          <w:lang w:val="uk-UA"/>
        </w:rPr>
        <w:t xml:space="preserve">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Усі наведені в таблицях дані мають бути достовірними, однорідними, в основу їх групування покладають лише суттєві ознаки. </w:t>
      </w:r>
      <w:r w:rsidRPr="000E222C">
        <w:rPr>
          <w:sz w:val="28"/>
          <w:szCs w:val="28"/>
          <w:lang w:val="uk-UA"/>
        </w:rPr>
        <w:t>Приклад побудови таблиці представлено у Додатку 3.</w:t>
      </w:r>
      <w:r w:rsidRPr="000E222C">
        <w:rPr>
          <w:sz w:val="28"/>
          <w:szCs w:val="28"/>
          <w:lang w:val="uk-UA"/>
        </w:rPr>
        <w:tab/>
      </w:r>
    </w:p>
    <w:p w:rsidR="00B1443F" w:rsidRPr="00931F09" w:rsidRDefault="00B1443F" w:rsidP="00B1443F">
      <w:pPr>
        <w:spacing w:line="360" w:lineRule="auto"/>
        <w:ind w:firstLine="709"/>
        <w:jc w:val="both"/>
        <w:rPr>
          <w:sz w:val="28"/>
          <w:szCs w:val="28"/>
          <w:lang w:val="uk-UA"/>
        </w:rPr>
      </w:pPr>
    </w:p>
    <w:p w:rsidR="00B1443F" w:rsidRPr="002E5E0D" w:rsidRDefault="00B1443F" w:rsidP="00B1443F">
      <w:pPr>
        <w:spacing w:line="360" w:lineRule="auto"/>
        <w:ind w:firstLine="709"/>
        <w:jc w:val="center"/>
        <w:rPr>
          <w:b/>
          <w:sz w:val="28"/>
          <w:szCs w:val="28"/>
          <w:lang w:val="uk-UA"/>
        </w:rPr>
      </w:pPr>
      <w:r w:rsidRPr="00931F09">
        <w:rPr>
          <w:b/>
          <w:sz w:val="28"/>
          <w:szCs w:val="28"/>
          <w:lang w:val="uk-UA"/>
        </w:rPr>
        <w:t>4.4. Цитування, посилання</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Під час роботи з літературою студент повинен користуватися різними видами каталогів: систематичним (назви джерел розташовані за галузями </w:t>
      </w:r>
      <w:r w:rsidRPr="00931F09">
        <w:rPr>
          <w:sz w:val="28"/>
          <w:szCs w:val="28"/>
          <w:lang w:val="uk-UA"/>
        </w:rPr>
        <w:lastRenderedPageBreak/>
        <w:t>знань), алфавітним (назви творів розташовані в алфавітному порядку) та предметним (назви праць з конкретних проблем чи галузей науки). Крім того, необхідно звертатися також до періодичних видань.</w:t>
      </w:r>
    </w:p>
    <w:p w:rsidR="00B1443F" w:rsidRPr="00931F09" w:rsidRDefault="00B1443F" w:rsidP="00B1443F">
      <w:pPr>
        <w:spacing w:line="360" w:lineRule="auto"/>
        <w:ind w:firstLine="709"/>
        <w:jc w:val="both"/>
        <w:rPr>
          <w:sz w:val="28"/>
          <w:szCs w:val="28"/>
          <w:lang w:val="uk-UA"/>
        </w:rPr>
      </w:pPr>
      <w:r w:rsidRPr="00931F09">
        <w:rPr>
          <w:sz w:val="28"/>
          <w:szCs w:val="28"/>
          <w:lang w:val="uk-UA"/>
        </w:rPr>
        <w:t>При опрацюванні наукових джерел слід робити записи, які мають бути повними і точними (дослівними) або скороченими (коротким викладом матеріалів, що опрацьовуються). Так, наприклад, можна зробити:</w:t>
      </w:r>
    </w:p>
    <w:p w:rsidR="00B1443F" w:rsidRPr="00931F09" w:rsidRDefault="00B1443F" w:rsidP="00B1443F">
      <w:pPr>
        <w:spacing w:line="360" w:lineRule="auto"/>
        <w:ind w:firstLine="709"/>
        <w:jc w:val="both"/>
        <w:rPr>
          <w:sz w:val="28"/>
          <w:szCs w:val="28"/>
          <w:lang w:val="uk-UA"/>
        </w:rPr>
      </w:pPr>
      <w:r w:rsidRPr="00931F09">
        <w:rPr>
          <w:sz w:val="28"/>
          <w:szCs w:val="28"/>
          <w:lang w:val="uk-UA"/>
        </w:rPr>
        <w:t>– детальний конспект; запис основних положень робіт, фактичного матеріалу, власних зауважень тощо;</w:t>
      </w:r>
    </w:p>
    <w:p w:rsidR="00B1443F" w:rsidRPr="00931F09" w:rsidRDefault="00B1443F" w:rsidP="00B1443F">
      <w:pPr>
        <w:spacing w:line="360" w:lineRule="auto"/>
        <w:ind w:firstLine="709"/>
        <w:jc w:val="both"/>
        <w:rPr>
          <w:sz w:val="28"/>
          <w:szCs w:val="28"/>
          <w:lang w:val="uk-UA"/>
        </w:rPr>
      </w:pPr>
      <w:r w:rsidRPr="00931F09">
        <w:rPr>
          <w:sz w:val="28"/>
          <w:szCs w:val="28"/>
          <w:lang w:val="uk-UA"/>
        </w:rPr>
        <w:t>– короткі записи зі своїми роздумами або без них;</w:t>
      </w:r>
    </w:p>
    <w:p w:rsidR="00B1443F" w:rsidRPr="00931F09" w:rsidRDefault="00B1443F" w:rsidP="00B1443F">
      <w:pPr>
        <w:spacing w:line="360" w:lineRule="auto"/>
        <w:ind w:firstLine="709"/>
        <w:jc w:val="both"/>
        <w:rPr>
          <w:sz w:val="28"/>
          <w:szCs w:val="28"/>
          <w:lang w:val="uk-UA"/>
        </w:rPr>
      </w:pPr>
      <w:r w:rsidRPr="00931F09">
        <w:rPr>
          <w:sz w:val="28"/>
          <w:szCs w:val="28"/>
          <w:lang w:val="uk-UA"/>
        </w:rPr>
        <w:t>– виписки у формі цитат.</w:t>
      </w:r>
    </w:p>
    <w:p w:rsidR="00B1443F" w:rsidRPr="00931F09" w:rsidRDefault="00B1443F" w:rsidP="00B1443F">
      <w:pPr>
        <w:spacing w:line="360" w:lineRule="auto"/>
        <w:ind w:firstLine="709"/>
        <w:jc w:val="both"/>
        <w:rPr>
          <w:sz w:val="28"/>
          <w:szCs w:val="28"/>
          <w:lang w:val="uk-UA"/>
        </w:rPr>
      </w:pPr>
      <w:r w:rsidRPr="00931F09">
        <w:rPr>
          <w:sz w:val="28"/>
          <w:szCs w:val="28"/>
          <w:lang w:val="uk-UA"/>
        </w:rPr>
        <w:t>При написанні наукових робіт студент повинен обов’язково посилатися на авторів і джерела, з яких запозичив матеріали або окремі результати. Посилання бажано робити на останні видання публікацій. На більш ранні видання можна посилатися лише в тих випадках, коли праці, в яких міститься необхідний матеріал, не перевидавалися.</w:t>
      </w:r>
    </w:p>
    <w:p w:rsidR="00B1443F" w:rsidRPr="00931F09" w:rsidRDefault="00B1443F" w:rsidP="00B1443F">
      <w:pPr>
        <w:spacing w:line="360" w:lineRule="auto"/>
        <w:ind w:firstLine="709"/>
        <w:jc w:val="both"/>
        <w:rPr>
          <w:sz w:val="28"/>
          <w:szCs w:val="28"/>
          <w:lang w:val="uk-UA"/>
        </w:rPr>
      </w:pPr>
      <w:r w:rsidRPr="00931F09">
        <w:rPr>
          <w:sz w:val="28"/>
          <w:szCs w:val="28"/>
          <w:lang w:val="uk-UA"/>
        </w:rPr>
        <w:t>Для підтвердження власних аргументів посиланнями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скорочення наведеного витягу може спотворити зміст, викладений  автором. В теоретичній частині на одній сторінці тексту необхідно надавати приблизно 2-3 цитати різних авторів.</w:t>
      </w:r>
    </w:p>
    <w:p w:rsidR="00B1443F" w:rsidRPr="00931F09" w:rsidRDefault="00B1443F" w:rsidP="00B1443F">
      <w:pPr>
        <w:spacing w:line="360" w:lineRule="auto"/>
        <w:ind w:firstLine="709"/>
        <w:jc w:val="both"/>
        <w:rPr>
          <w:sz w:val="28"/>
          <w:szCs w:val="28"/>
          <w:lang w:val="uk-UA"/>
        </w:rPr>
      </w:pPr>
      <w:r w:rsidRPr="00931F09">
        <w:rPr>
          <w:sz w:val="28"/>
          <w:szCs w:val="28"/>
          <w:lang w:val="uk-UA"/>
        </w:rPr>
        <w:t>Загальними вимогами до цитування є наступні:</w:t>
      </w:r>
    </w:p>
    <w:p w:rsidR="00B1443F" w:rsidRPr="00931F09" w:rsidRDefault="00B1443F" w:rsidP="00B1443F">
      <w:pPr>
        <w:spacing w:line="360" w:lineRule="auto"/>
        <w:ind w:firstLine="709"/>
        <w:jc w:val="both"/>
        <w:rPr>
          <w:sz w:val="28"/>
          <w:szCs w:val="28"/>
          <w:lang w:val="uk-UA"/>
        </w:rPr>
      </w:pPr>
      <w:r w:rsidRPr="00931F09">
        <w:rPr>
          <w:sz w:val="28"/>
          <w:szCs w:val="28"/>
          <w:lang w:val="uk-UA"/>
        </w:rPr>
        <w:t>а) текст цитати починається і закінчується лапками і наводиться в граматичній формі, в якій він поданий в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B1443F" w:rsidRPr="00931F09" w:rsidRDefault="00B1443F" w:rsidP="00B1443F">
      <w:pPr>
        <w:spacing w:line="360" w:lineRule="auto"/>
        <w:ind w:firstLine="709"/>
        <w:jc w:val="both"/>
        <w:rPr>
          <w:sz w:val="28"/>
          <w:szCs w:val="28"/>
          <w:lang w:val="uk-UA"/>
        </w:rPr>
      </w:pPr>
      <w:r w:rsidRPr="00931F09">
        <w:rPr>
          <w:sz w:val="28"/>
          <w:szCs w:val="28"/>
          <w:lang w:val="uk-UA"/>
        </w:rPr>
        <w:t xml:space="preserve">б) цитування повинно бути повним, без довільного скорочення авторського тексту і без перекручень думок автора. Пропуск слів, речень, абзаців при цитуванні позначається трьома крапками. Вони ставляться у </w:t>
      </w:r>
      <w:r w:rsidRPr="00931F09">
        <w:rPr>
          <w:sz w:val="28"/>
          <w:szCs w:val="28"/>
          <w:lang w:val="uk-UA"/>
        </w:rPr>
        <w:lastRenderedPageBreak/>
        <w:t>будь-якому місці цитати (на початку, всередині, в кінці). Якщо перед випущеним текстом або за ним стояв розділовий знак, то він не зберігається;</w:t>
      </w:r>
    </w:p>
    <w:p w:rsidR="00B1443F" w:rsidRPr="00931F09" w:rsidRDefault="00B1443F" w:rsidP="00B1443F">
      <w:pPr>
        <w:spacing w:line="360" w:lineRule="auto"/>
        <w:ind w:firstLine="709"/>
        <w:jc w:val="both"/>
        <w:rPr>
          <w:sz w:val="28"/>
          <w:szCs w:val="28"/>
          <w:lang w:val="uk-UA"/>
        </w:rPr>
      </w:pPr>
      <w:r w:rsidRPr="00931F09">
        <w:rPr>
          <w:sz w:val="28"/>
          <w:szCs w:val="28"/>
          <w:lang w:val="uk-UA"/>
        </w:rPr>
        <w:t>в) кожна цитата обов’язково супроводжується посиланням на джерело;</w:t>
      </w:r>
    </w:p>
    <w:p w:rsidR="00B1443F" w:rsidRPr="00931F09" w:rsidRDefault="00B1443F" w:rsidP="00B1443F">
      <w:pPr>
        <w:spacing w:line="360" w:lineRule="auto"/>
        <w:ind w:firstLine="709"/>
        <w:jc w:val="both"/>
        <w:rPr>
          <w:sz w:val="28"/>
          <w:szCs w:val="28"/>
          <w:lang w:val="uk-UA"/>
        </w:rPr>
      </w:pPr>
      <w:r w:rsidRPr="00931F09">
        <w:rPr>
          <w:sz w:val="28"/>
          <w:szCs w:val="28"/>
          <w:lang w:val="uk-UA"/>
        </w:rPr>
        <w:t>г) при непрямому цитуванні (переказі, викладі думок інших авторів своїми словами), що дає значну економію тексту, слід бути максимально точним у викладі думок автора, коректним щодо оцінювання його результатів, і робити відповідні посилання на джерела;</w:t>
      </w:r>
    </w:p>
    <w:p w:rsidR="00B1443F" w:rsidRPr="005F3E6A" w:rsidRDefault="00B1443F" w:rsidP="00B1443F">
      <w:pPr>
        <w:spacing w:line="360" w:lineRule="auto"/>
        <w:ind w:firstLine="709"/>
        <w:jc w:val="both"/>
        <w:rPr>
          <w:sz w:val="28"/>
          <w:szCs w:val="28"/>
          <w:lang w:val="uk-UA"/>
        </w:rPr>
      </w:pPr>
      <w:r w:rsidRPr="00931F09">
        <w:rPr>
          <w:sz w:val="28"/>
          <w:szCs w:val="28"/>
          <w:lang w:val="uk-UA"/>
        </w:rPr>
        <w:t xml:space="preserve">д) цитування не повинно бути ні надмірним, ні недостатнім, оскільки це знижує науковий рівень праці: надмірне цитування створює враження </w:t>
      </w:r>
      <w:r w:rsidRPr="005F3E6A">
        <w:rPr>
          <w:sz w:val="28"/>
          <w:szCs w:val="28"/>
          <w:lang w:val="uk-UA"/>
        </w:rPr>
        <w:t>компілятивності праці, а недостатнє – знижує наукову цінність викладеного матеріалу.</w:t>
      </w:r>
    </w:p>
    <w:p w:rsidR="00B1443F" w:rsidRPr="005F3E6A" w:rsidRDefault="00B1443F" w:rsidP="00B1443F">
      <w:pPr>
        <w:spacing w:line="360" w:lineRule="auto"/>
        <w:ind w:firstLine="709"/>
        <w:jc w:val="both"/>
        <w:rPr>
          <w:sz w:val="28"/>
          <w:szCs w:val="28"/>
        </w:rPr>
      </w:pPr>
      <w:proofErr w:type="gramStart"/>
      <w:r w:rsidRPr="005F3E6A">
        <w:rPr>
          <w:sz w:val="28"/>
          <w:szCs w:val="28"/>
        </w:rPr>
        <w:t>П</w:t>
      </w:r>
      <w:proofErr w:type="gramEnd"/>
      <w:r w:rsidRPr="005F3E6A">
        <w:rPr>
          <w:sz w:val="28"/>
          <w:szCs w:val="28"/>
        </w:rPr>
        <w:t xml:space="preserve">ід час написання курсової роботи в тексті в посиланні на видання, що включене в список літератури, необхідно в квадратних дужках вказати номер під яким це видання значиться в списку. Наприклад: </w:t>
      </w:r>
    </w:p>
    <w:p w:rsidR="00B1443F" w:rsidRPr="005F3E6A" w:rsidRDefault="00B1443F" w:rsidP="00B1443F">
      <w:pPr>
        <w:numPr>
          <w:ilvl w:val="0"/>
          <w:numId w:val="11"/>
        </w:numPr>
        <w:spacing w:line="360" w:lineRule="auto"/>
        <w:ind w:firstLine="709"/>
        <w:jc w:val="both"/>
        <w:rPr>
          <w:sz w:val="28"/>
          <w:szCs w:val="28"/>
        </w:rPr>
      </w:pPr>
      <w:r w:rsidRPr="005F3E6A">
        <w:rPr>
          <w:sz w:val="28"/>
          <w:szCs w:val="28"/>
        </w:rPr>
        <w:t>посилання на одне видання [18]</w:t>
      </w:r>
    </w:p>
    <w:p w:rsidR="00B1443F" w:rsidRPr="005F3E6A" w:rsidRDefault="00B1443F" w:rsidP="00B1443F">
      <w:pPr>
        <w:numPr>
          <w:ilvl w:val="0"/>
          <w:numId w:val="11"/>
        </w:numPr>
        <w:spacing w:line="360" w:lineRule="auto"/>
        <w:ind w:firstLine="709"/>
        <w:jc w:val="both"/>
        <w:rPr>
          <w:sz w:val="28"/>
          <w:szCs w:val="28"/>
        </w:rPr>
      </w:pPr>
      <w:r w:rsidRPr="005F3E6A">
        <w:rPr>
          <w:sz w:val="28"/>
          <w:szCs w:val="28"/>
        </w:rPr>
        <w:t>посилання на декілька видань [12; 20</w:t>
      </w:r>
      <w:proofErr w:type="gramStart"/>
      <w:r w:rsidRPr="005F3E6A">
        <w:rPr>
          <w:sz w:val="28"/>
          <w:szCs w:val="28"/>
        </w:rPr>
        <w:t xml:space="preserve"> ;</w:t>
      </w:r>
      <w:proofErr w:type="gramEnd"/>
      <w:r w:rsidRPr="005F3E6A">
        <w:rPr>
          <w:sz w:val="28"/>
          <w:szCs w:val="28"/>
        </w:rPr>
        <w:t xml:space="preserve"> 25]</w:t>
      </w:r>
    </w:p>
    <w:p w:rsidR="00B1443F" w:rsidRPr="005F3E6A" w:rsidRDefault="00B1443F" w:rsidP="00B1443F">
      <w:pPr>
        <w:numPr>
          <w:ilvl w:val="0"/>
          <w:numId w:val="11"/>
        </w:numPr>
        <w:spacing w:line="360" w:lineRule="auto"/>
        <w:ind w:firstLine="709"/>
        <w:jc w:val="both"/>
        <w:rPr>
          <w:sz w:val="28"/>
          <w:szCs w:val="28"/>
        </w:rPr>
      </w:pPr>
      <w:r w:rsidRPr="005F3E6A">
        <w:rPr>
          <w:sz w:val="28"/>
          <w:szCs w:val="28"/>
        </w:rPr>
        <w:t>посилання на багатотомне видання [25</w:t>
      </w:r>
      <w:proofErr w:type="gramStart"/>
      <w:r w:rsidRPr="005F3E6A">
        <w:rPr>
          <w:sz w:val="28"/>
          <w:szCs w:val="28"/>
        </w:rPr>
        <w:t xml:space="preserve"> ;</w:t>
      </w:r>
      <w:proofErr w:type="gramEnd"/>
      <w:r w:rsidRPr="005F3E6A">
        <w:rPr>
          <w:sz w:val="28"/>
          <w:szCs w:val="28"/>
        </w:rPr>
        <w:t xml:space="preserve"> Т. 2] </w:t>
      </w:r>
    </w:p>
    <w:p w:rsidR="00B1443F" w:rsidRPr="005F3E6A" w:rsidRDefault="00B1443F" w:rsidP="00B1443F">
      <w:pPr>
        <w:numPr>
          <w:ilvl w:val="0"/>
          <w:numId w:val="11"/>
        </w:numPr>
        <w:spacing w:line="360" w:lineRule="auto"/>
        <w:ind w:firstLine="709"/>
        <w:jc w:val="both"/>
        <w:rPr>
          <w:sz w:val="28"/>
          <w:szCs w:val="28"/>
        </w:rPr>
      </w:pPr>
      <w:r w:rsidRPr="005F3E6A">
        <w:rPr>
          <w:sz w:val="28"/>
          <w:szCs w:val="28"/>
        </w:rPr>
        <w:t xml:space="preserve">посилання на </w:t>
      </w:r>
      <w:r w:rsidR="00870B8C">
        <w:rPr>
          <w:sz w:val="28"/>
          <w:szCs w:val="28"/>
        </w:rPr>
        <w:t xml:space="preserve">конкретну сторінку видання [32 </w:t>
      </w:r>
      <w:r w:rsidR="00870B8C">
        <w:rPr>
          <w:sz w:val="28"/>
          <w:szCs w:val="28"/>
          <w:lang w:val="uk-UA"/>
        </w:rPr>
        <w:t>,</w:t>
      </w:r>
      <w:r w:rsidRPr="005F3E6A">
        <w:rPr>
          <w:sz w:val="28"/>
          <w:szCs w:val="28"/>
        </w:rPr>
        <w:t xml:space="preserve"> с. 11]</w:t>
      </w:r>
    </w:p>
    <w:p w:rsidR="00B1443F" w:rsidRPr="005F3E6A" w:rsidRDefault="00B1443F" w:rsidP="00B1443F">
      <w:pPr>
        <w:spacing w:line="360" w:lineRule="auto"/>
        <w:ind w:firstLine="709"/>
        <w:jc w:val="both"/>
        <w:rPr>
          <w:sz w:val="28"/>
          <w:szCs w:val="28"/>
        </w:rPr>
      </w:pPr>
      <w:r w:rsidRPr="005F3E6A">
        <w:rPr>
          <w:sz w:val="28"/>
          <w:szCs w:val="28"/>
        </w:rPr>
        <w:t xml:space="preserve">Якщо список не пронумерований, в посиланні проставляють перші слова бібліографічного опису та </w:t>
      </w:r>
      <w:proofErr w:type="gramStart"/>
      <w:r w:rsidRPr="005F3E6A">
        <w:rPr>
          <w:sz w:val="28"/>
          <w:szCs w:val="28"/>
        </w:rPr>
        <w:t>р</w:t>
      </w:r>
      <w:proofErr w:type="gramEnd"/>
      <w:r w:rsidRPr="005F3E6A">
        <w:rPr>
          <w:sz w:val="28"/>
          <w:szCs w:val="28"/>
        </w:rPr>
        <w:t xml:space="preserve">ік видання: </w:t>
      </w:r>
    </w:p>
    <w:p w:rsidR="00B1443F" w:rsidRPr="005F3E6A" w:rsidRDefault="00870B8C" w:rsidP="00B1443F">
      <w:pPr>
        <w:spacing w:line="360" w:lineRule="auto"/>
        <w:ind w:firstLine="709"/>
        <w:jc w:val="both"/>
        <w:rPr>
          <w:sz w:val="28"/>
          <w:szCs w:val="28"/>
        </w:rPr>
      </w:pPr>
      <w:r>
        <w:rPr>
          <w:sz w:val="28"/>
          <w:szCs w:val="28"/>
          <w:lang w:val="uk-UA"/>
        </w:rPr>
        <w:t>[Казакова Т. А., 2020</w:t>
      </w:r>
      <w:r w:rsidR="00B1443F" w:rsidRPr="005F3E6A">
        <w:rPr>
          <w:sz w:val="28"/>
          <w:szCs w:val="28"/>
          <w:lang w:val="uk-UA"/>
        </w:rPr>
        <w:t>]</w:t>
      </w:r>
      <w:r w:rsidR="00B1443F" w:rsidRPr="005F3E6A">
        <w:rPr>
          <w:sz w:val="28"/>
          <w:szCs w:val="28"/>
        </w:rPr>
        <w:t xml:space="preserve"> </w:t>
      </w:r>
    </w:p>
    <w:p w:rsidR="00B1443F" w:rsidRPr="005F3E6A" w:rsidRDefault="00B1443F" w:rsidP="00B1443F">
      <w:pPr>
        <w:spacing w:line="360" w:lineRule="auto"/>
        <w:ind w:firstLine="709"/>
        <w:jc w:val="both"/>
        <w:rPr>
          <w:sz w:val="28"/>
          <w:szCs w:val="28"/>
        </w:rPr>
      </w:pPr>
      <w:r w:rsidRPr="005F3E6A">
        <w:rPr>
          <w:sz w:val="28"/>
          <w:szCs w:val="28"/>
        </w:rPr>
        <w:t>[</w:t>
      </w:r>
      <w:r w:rsidR="00870B8C">
        <w:rPr>
          <w:sz w:val="28"/>
          <w:szCs w:val="28"/>
          <w:lang w:val="uk-UA"/>
        </w:rPr>
        <w:t xml:space="preserve">Поняття </w:t>
      </w:r>
      <w:proofErr w:type="gramStart"/>
      <w:r w:rsidR="00870B8C">
        <w:rPr>
          <w:sz w:val="28"/>
          <w:szCs w:val="28"/>
          <w:lang w:val="uk-UA"/>
        </w:rPr>
        <w:t>адм</w:t>
      </w:r>
      <w:proofErr w:type="gramEnd"/>
      <w:r w:rsidR="00870B8C">
        <w:rPr>
          <w:sz w:val="28"/>
          <w:szCs w:val="28"/>
          <w:lang w:val="uk-UA"/>
        </w:rPr>
        <w:t>іністративного права</w:t>
      </w:r>
      <w:r w:rsidRPr="005F3E6A">
        <w:rPr>
          <w:sz w:val="28"/>
          <w:szCs w:val="28"/>
        </w:rPr>
        <w:t>, 20</w:t>
      </w:r>
      <w:r w:rsidR="00870B8C">
        <w:rPr>
          <w:sz w:val="28"/>
          <w:szCs w:val="28"/>
          <w:lang w:val="uk-UA"/>
        </w:rPr>
        <w:t>2</w:t>
      </w:r>
      <w:r w:rsidRPr="005F3E6A">
        <w:rPr>
          <w:sz w:val="28"/>
          <w:szCs w:val="28"/>
          <w:lang w:val="uk-UA"/>
        </w:rPr>
        <w:t>0</w:t>
      </w:r>
      <w:r w:rsidRPr="005F3E6A">
        <w:rPr>
          <w:sz w:val="28"/>
          <w:szCs w:val="28"/>
        </w:rPr>
        <w:t xml:space="preserve">] </w:t>
      </w:r>
    </w:p>
    <w:p w:rsidR="00B1443F" w:rsidRPr="005F3E6A" w:rsidRDefault="00B1443F" w:rsidP="00B1443F">
      <w:pPr>
        <w:spacing w:line="360" w:lineRule="auto"/>
        <w:ind w:firstLine="709"/>
        <w:jc w:val="both"/>
        <w:rPr>
          <w:sz w:val="28"/>
          <w:szCs w:val="28"/>
        </w:rPr>
      </w:pPr>
      <w:r w:rsidRPr="005F3E6A">
        <w:rPr>
          <w:sz w:val="28"/>
          <w:szCs w:val="28"/>
        </w:rPr>
        <w:t>Місце посилання в тексті:</w:t>
      </w:r>
    </w:p>
    <w:p w:rsidR="00B1443F" w:rsidRPr="005F3E6A" w:rsidRDefault="00B1443F" w:rsidP="00B1443F">
      <w:pPr>
        <w:numPr>
          <w:ilvl w:val="0"/>
          <w:numId w:val="12"/>
        </w:numPr>
        <w:spacing w:line="360" w:lineRule="auto"/>
        <w:ind w:firstLine="709"/>
        <w:jc w:val="both"/>
        <w:rPr>
          <w:sz w:val="28"/>
          <w:szCs w:val="28"/>
        </w:rPr>
      </w:pPr>
      <w:proofErr w:type="gramStart"/>
      <w:r w:rsidRPr="005F3E6A">
        <w:rPr>
          <w:sz w:val="28"/>
          <w:szCs w:val="28"/>
        </w:rPr>
        <w:t>п</w:t>
      </w:r>
      <w:proofErr w:type="gramEnd"/>
      <w:r w:rsidRPr="005F3E6A">
        <w:rPr>
          <w:sz w:val="28"/>
          <w:szCs w:val="28"/>
        </w:rPr>
        <w:t xml:space="preserve">ісля прізвища автора, на якого зроблене посилання, якщо він не цитується; </w:t>
      </w:r>
    </w:p>
    <w:p w:rsidR="00B1443F" w:rsidRPr="005F3E6A" w:rsidRDefault="00B1443F" w:rsidP="00B1443F">
      <w:pPr>
        <w:numPr>
          <w:ilvl w:val="0"/>
          <w:numId w:val="12"/>
        </w:numPr>
        <w:spacing w:line="360" w:lineRule="auto"/>
        <w:ind w:firstLine="709"/>
        <w:jc w:val="both"/>
        <w:rPr>
          <w:sz w:val="28"/>
          <w:szCs w:val="28"/>
        </w:rPr>
      </w:pPr>
      <w:proofErr w:type="gramStart"/>
      <w:r w:rsidRPr="005F3E6A">
        <w:rPr>
          <w:sz w:val="28"/>
          <w:szCs w:val="28"/>
        </w:rPr>
        <w:t>п</w:t>
      </w:r>
      <w:proofErr w:type="gramEnd"/>
      <w:r w:rsidRPr="005F3E6A">
        <w:rPr>
          <w:sz w:val="28"/>
          <w:szCs w:val="28"/>
        </w:rPr>
        <w:t xml:space="preserve">ісля цитати, якщо прізвища авторів наводять перед нею, та після прізвища автора, якщо воно наведене після цитати; </w:t>
      </w:r>
    </w:p>
    <w:p w:rsidR="00B1443F" w:rsidRPr="005F3E6A" w:rsidRDefault="00B1443F" w:rsidP="00B1443F">
      <w:pPr>
        <w:numPr>
          <w:ilvl w:val="0"/>
          <w:numId w:val="12"/>
        </w:numPr>
        <w:spacing w:line="360" w:lineRule="auto"/>
        <w:ind w:firstLine="709"/>
        <w:jc w:val="both"/>
        <w:rPr>
          <w:sz w:val="28"/>
          <w:szCs w:val="28"/>
        </w:rPr>
      </w:pPr>
      <w:r w:rsidRPr="005F3E6A">
        <w:rPr>
          <w:sz w:val="28"/>
          <w:szCs w:val="28"/>
        </w:rPr>
        <w:t xml:space="preserve">в логічно відповідному місці, якщо автор, думки якого викладаються, не згадується та </w:t>
      </w:r>
      <w:proofErr w:type="gramStart"/>
      <w:r w:rsidRPr="005F3E6A">
        <w:rPr>
          <w:sz w:val="28"/>
          <w:szCs w:val="28"/>
        </w:rPr>
        <w:t>досл</w:t>
      </w:r>
      <w:proofErr w:type="gramEnd"/>
      <w:r w:rsidRPr="005F3E6A">
        <w:rPr>
          <w:sz w:val="28"/>
          <w:szCs w:val="28"/>
        </w:rPr>
        <w:t xml:space="preserve">івно не цитується. </w:t>
      </w:r>
    </w:p>
    <w:p w:rsidR="00B1443F" w:rsidRPr="00931F09" w:rsidRDefault="00B1443F" w:rsidP="00B1443F">
      <w:pPr>
        <w:spacing w:line="360" w:lineRule="auto"/>
        <w:ind w:firstLine="709"/>
        <w:jc w:val="both"/>
        <w:rPr>
          <w:sz w:val="28"/>
          <w:szCs w:val="28"/>
          <w:lang w:val="uk-UA"/>
        </w:rPr>
      </w:pPr>
      <w:r w:rsidRPr="00931F09">
        <w:rPr>
          <w:sz w:val="28"/>
          <w:szCs w:val="28"/>
          <w:lang w:val="uk-UA"/>
        </w:rPr>
        <w:lastRenderedPageBreak/>
        <w:t xml:space="preserve">На всі таблиці </w:t>
      </w:r>
      <w:r>
        <w:rPr>
          <w:sz w:val="28"/>
          <w:szCs w:val="28"/>
          <w:lang w:val="uk-UA"/>
        </w:rPr>
        <w:t>курсової</w:t>
      </w:r>
      <w:r w:rsidRPr="00931F09">
        <w:rPr>
          <w:sz w:val="28"/>
          <w:szCs w:val="28"/>
          <w:lang w:val="uk-UA"/>
        </w:rPr>
        <w:t xml:space="preserve"> роботи повинні бути посилання в тексті, при цьому слово “таблиця” пишуть скорочено, наприклад: “… в табл. </w:t>
      </w:r>
      <w:smartTag w:uri="urn:schemas-microsoft-com:office:smarttags" w:element="metricconverter">
        <w:smartTagPr>
          <w:attr w:name="ProductID" w:val="1.2”"/>
        </w:smartTagPr>
        <w:r w:rsidRPr="00931F09">
          <w:rPr>
            <w:sz w:val="28"/>
            <w:szCs w:val="28"/>
            <w:lang w:val="uk-UA"/>
          </w:rPr>
          <w:t>1.2”</w:t>
        </w:r>
      </w:smartTag>
      <w:r w:rsidRPr="00931F09">
        <w:rPr>
          <w:sz w:val="28"/>
          <w:szCs w:val="28"/>
          <w:lang w:val="uk-UA"/>
        </w:rPr>
        <w:t xml:space="preserve">. У повторних посиланнях вживають скорочено слово “дивись”, наприклад: “див. табл. </w:t>
      </w:r>
      <w:smartTag w:uri="urn:schemas-microsoft-com:office:smarttags" w:element="metricconverter">
        <w:smartTagPr>
          <w:attr w:name="ProductID" w:val="1.3”"/>
        </w:smartTagPr>
        <w:r w:rsidRPr="00931F09">
          <w:rPr>
            <w:sz w:val="28"/>
            <w:szCs w:val="28"/>
            <w:lang w:val="uk-UA"/>
          </w:rPr>
          <w:t>1.3”</w:t>
        </w:r>
      </w:smartTag>
      <w:r w:rsidRPr="00931F09">
        <w:rPr>
          <w:sz w:val="28"/>
          <w:szCs w:val="28"/>
          <w:lang w:val="uk-UA"/>
        </w:rPr>
        <w:t>.</w:t>
      </w:r>
    </w:p>
    <w:p w:rsidR="00B1443F" w:rsidRDefault="00B1443F" w:rsidP="00B1443F">
      <w:pPr>
        <w:spacing w:line="360" w:lineRule="auto"/>
        <w:ind w:firstLine="709"/>
        <w:jc w:val="both"/>
        <w:rPr>
          <w:sz w:val="28"/>
          <w:szCs w:val="28"/>
          <w:lang w:val="uk-UA"/>
        </w:rPr>
      </w:pPr>
      <w:r w:rsidRPr="00931F09">
        <w:rPr>
          <w:sz w:val="28"/>
          <w:szCs w:val="28"/>
          <w:lang w:val="uk-UA"/>
        </w:rPr>
        <w:t xml:space="preserve">При роботі із науковими джерелами слід пам’ятати, що власне дослідження передбачає передусім критичний аналіз цих джерел, а не механічне переписування чужих думок без відповідних посилань. Саме критичний аналіз наукової літератури дає можливість визначити ще невивчені сторони наукової проблеми і точно окреслити завдання своєї роботи. Автор курсової роботи повинен вміти викласти свій погляд на шляхи вирішення обраної проблеми. При цьому він має показати вміння оперувати науковою термінологією, осмислювати ті наукові визначення, які найбільш точно характеризують проблему дослідження.  </w:t>
      </w:r>
    </w:p>
    <w:p w:rsidR="0078023C" w:rsidRDefault="0078023C" w:rsidP="0078023C">
      <w:pPr>
        <w:spacing w:line="360" w:lineRule="auto"/>
        <w:jc w:val="center"/>
        <w:rPr>
          <w:b/>
          <w:sz w:val="28"/>
          <w:szCs w:val="28"/>
          <w:lang w:val="uk-UA"/>
        </w:rPr>
      </w:pPr>
    </w:p>
    <w:p w:rsidR="0078023C" w:rsidRDefault="0078023C" w:rsidP="0078023C">
      <w:pPr>
        <w:spacing w:line="360" w:lineRule="auto"/>
        <w:jc w:val="center"/>
        <w:rPr>
          <w:b/>
          <w:sz w:val="28"/>
          <w:szCs w:val="28"/>
          <w:lang w:val="uk-UA"/>
        </w:rPr>
      </w:pPr>
    </w:p>
    <w:p w:rsidR="0078023C" w:rsidRDefault="0078023C" w:rsidP="0078023C">
      <w:pPr>
        <w:spacing w:line="360" w:lineRule="auto"/>
        <w:jc w:val="center"/>
        <w:rPr>
          <w:b/>
          <w:sz w:val="28"/>
          <w:szCs w:val="28"/>
          <w:lang w:val="uk-UA"/>
        </w:rPr>
      </w:pPr>
      <w:r w:rsidRPr="003A22D0">
        <w:rPr>
          <w:b/>
          <w:sz w:val="28"/>
          <w:szCs w:val="28"/>
          <w:lang w:val="uk-UA"/>
        </w:rPr>
        <w:t>5.</w:t>
      </w:r>
      <w:r>
        <w:rPr>
          <w:b/>
          <w:sz w:val="28"/>
          <w:szCs w:val="28"/>
          <w:lang w:val="uk-UA"/>
        </w:rPr>
        <w:t xml:space="preserve"> </w:t>
      </w:r>
      <w:r w:rsidRPr="00931F09">
        <w:rPr>
          <w:b/>
          <w:sz w:val="28"/>
          <w:szCs w:val="28"/>
          <w:lang w:val="uk-UA"/>
        </w:rPr>
        <w:t>МОВА І СТИЛЬ КУРСОВОЇ РОБОТИ</w:t>
      </w:r>
    </w:p>
    <w:p w:rsidR="0078023C" w:rsidRPr="002E5E0D" w:rsidRDefault="0078023C" w:rsidP="0078023C">
      <w:pPr>
        <w:spacing w:line="360" w:lineRule="auto"/>
        <w:jc w:val="center"/>
        <w:rPr>
          <w:b/>
          <w:sz w:val="28"/>
          <w:szCs w:val="28"/>
          <w:lang w:val="uk-UA"/>
        </w:rPr>
      </w:pPr>
    </w:p>
    <w:p w:rsidR="0078023C" w:rsidRPr="00931F09" w:rsidRDefault="0078023C" w:rsidP="0078023C">
      <w:pPr>
        <w:spacing w:line="360" w:lineRule="auto"/>
        <w:ind w:firstLine="709"/>
        <w:jc w:val="both"/>
        <w:rPr>
          <w:sz w:val="28"/>
          <w:szCs w:val="28"/>
          <w:lang w:val="uk-UA"/>
        </w:rPr>
      </w:pPr>
      <w:r w:rsidRPr="00931F09">
        <w:rPr>
          <w:sz w:val="28"/>
          <w:szCs w:val="28"/>
          <w:lang w:val="uk-UA"/>
        </w:rPr>
        <w:t>Мова і стиль викладу матеріалу курсової роботи є одним з критеріїв її оцінювання. Цим пояснюється важливість дотримання норм і правил написання наукової роботи.</w:t>
      </w:r>
    </w:p>
    <w:p w:rsidR="0078023C" w:rsidRPr="00931F09" w:rsidRDefault="0078023C" w:rsidP="0078023C">
      <w:pPr>
        <w:spacing w:line="360" w:lineRule="auto"/>
        <w:ind w:firstLine="709"/>
        <w:jc w:val="both"/>
        <w:rPr>
          <w:sz w:val="28"/>
          <w:szCs w:val="28"/>
          <w:lang w:val="uk-UA"/>
        </w:rPr>
      </w:pPr>
      <w:r w:rsidRPr="00931F09">
        <w:rPr>
          <w:sz w:val="28"/>
          <w:szCs w:val="28"/>
          <w:lang w:val="uk-UA"/>
        </w:rPr>
        <w:t>Основною характеристикою мови наукової роботи має бути формально-логічний спосіб викладу матеріалу. Такий спосіб виражається у формулюванні висновків та доведенні істин, встановлених у результаті проведення дослідження.</w:t>
      </w:r>
    </w:p>
    <w:p w:rsidR="0078023C" w:rsidRPr="00931F09" w:rsidRDefault="0078023C" w:rsidP="0078023C">
      <w:pPr>
        <w:spacing w:line="360" w:lineRule="auto"/>
        <w:ind w:firstLine="709"/>
        <w:jc w:val="both"/>
        <w:rPr>
          <w:sz w:val="28"/>
          <w:szCs w:val="28"/>
          <w:lang w:val="uk-UA"/>
        </w:rPr>
      </w:pPr>
      <w:r w:rsidRPr="00931F09">
        <w:rPr>
          <w:sz w:val="28"/>
          <w:szCs w:val="28"/>
          <w:lang w:val="uk-UA"/>
        </w:rPr>
        <w:t>Характерними рисами наукового тексту є:</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л</w:t>
      </w:r>
      <w:r w:rsidRPr="00931F09">
        <w:rPr>
          <w:sz w:val="28"/>
          <w:szCs w:val="28"/>
          <w:lang w:val="uk-UA"/>
        </w:rPr>
        <w:t>огічність та чіткість висловлювання</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с</w:t>
      </w:r>
      <w:r w:rsidRPr="00931F09">
        <w:rPr>
          <w:sz w:val="28"/>
          <w:szCs w:val="28"/>
          <w:lang w:val="uk-UA"/>
        </w:rPr>
        <w:t>мислова завершеність і точність</w:t>
      </w:r>
      <w:r>
        <w:rPr>
          <w:sz w:val="28"/>
          <w:szCs w:val="28"/>
          <w:lang w:val="uk-UA"/>
        </w:rPr>
        <w:t>;</w:t>
      </w:r>
      <w:r w:rsidRPr="00931F09">
        <w:rPr>
          <w:sz w:val="28"/>
          <w:szCs w:val="28"/>
          <w:lang w:val="uk-UA"/>
        </w:rPr>
        <w:t xml:space="preserve"> </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п</w:t>
      </w:r>
      <w:r w:rsidRPr="00931F09">
        <w:rPr>
          <w:sz w:val="28"/>
          <w:szCs w:val="28"/>
          <w:lang w:val="uk-UA"/>
        </w:rPr>
        <w:t>редметність і стислість (уникнення лексичних і граматичних плеоназмів, багатослівної передачі змісту, надлишкової деталізації інформації тощо)</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lastRenderedPageBreak/>
        <w:t>о</w:t>
      </w:r>
      <w:r w:rsidRPr="00931F09">
        <w:rPr>
          <w:sz w:val="28"/>
          <w:szCs w:val="28"/>
          <w:lang w:val="uk-UA"/>
        </w:rPr>
        <w:t>б’єктивність (пояснює наявність вставних конструкцій на позначення ступеня достовірності повідомлення)</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в</w:t>
      </w:r>
      <w:r w:rsidRPr="00931F09">
        <w:rPr>
          <w:sz w:val="28"/>
          <w:szCs w:val="28"/>
          <w:lang w:val="uk-UA"/>
        </w:rPr>
        <w:t>живання клішованих структур</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р</w:t>
      </w:r>
      <w:r w:rsidRPr="00931F09">
        <w:rPr>
          <w:sz w:val="28"/>
          <w:szCs w:val="28"/>
          <w:lang w:val="uk-UA"/>
        </w:rPr>
        <w:t>озгорнута система зв’язків (</w:t>
      </w:r>
      <w:r w:rsidRPr="004A7199">
        <w:rPr>
          <w:i/>
          <w:sz w:val="28"/>
          <w:szCs w:val="28"/>
          <w:lang w:val="uk-UA"/>
        </w:rPr>
        <w:t xml:space="preserve">по-перше, по-друге, таким чином, внаслідок цього, відповідно до, отже </w:t>
      </w:r>
      <w:r w:rsidRPr="00931F09">
        <w:rPr>
          <w:sz w:val="28"/>
          <w:szCs w:val="28"/>
          <w:lang w:val="uk-UA"/>
        </w:rPr>
        <w:t>і т.д.)</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м</w:t>
      </w:r>
      <w:r w:rsidRPr="00931F09">
        <w:rPr>
          <w:sz w:val="28"/>
          <w:szCs w:val="28"/>
          <w:lang w:val="uk-UA"/>
        </w:rPr>
        <w:t xml:space="preserve">аксимальна мінімізація вживання </w:t>
      </w:r>
      <w:r>
        <w:rPr>
          <w:sz w:val="28"/>
          <w:szCs w:val="28"/>
          <w:lang w:val="uk-UA"/>
        </w:rPr>
        <w:t>емоційно-експресивних елементів;</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б</w:t>
      </w:r>
      <w:r w:rsidRPr="00931F09">
        <w:rPr>
          <w:sz w:val="28"/>
          <w:szCs w:val="28"/>
          <w:lang w:val="uk-UA"/>
        </w:rPr>
        <w:t>езособовість, неозначено-особовість, пасивність дієслівних форм (</w:t>
      </w:r>
      <w:r w:rsidRPr="004A7199">
        <w:rPr>
          <w:i/>
          <w:sz w:val="28"/>
          <w:szCs w:val="28"/>
          <w:lang w:val="uk-UA"/>
        </w:rPr>
        <w:t xml:space="preserve">було розглянуто, варто наголосити на тому, що, слід зауважити, в роботі аналізується </w:t>
      </w:r>
      <w:r w:rsidRPr="00931F09">
        <w:rPr>
          <w:sz w:val="28"/>
          <w:szCs w:val="28"/>
          <w:lang w:val="uk-UA"/>
        </w:rPr>
        <w:t>і т.д.)</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а</w:t>
      </w:r>
      <w:r w:rsidRPr="00931F09">
        <w:rPr>
          <w:sz w:val="28"/>
          <w:szCs w:val="28"/>
          <w:lang w:val="uk-UA"/>
        </w:rPr>
        <w:t>ктивне вживання термінологічної лексики</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ш</w:t>
      </w:r>
      <w:r w:rsidRPr="00931F09">
        <w:rPr>
          <w:sz w:val="28"/>
          <w:szCs w:val="28"/>
          <w:lang w:val="uk-UA"/>
        </w:rPr>
        <w:t xml:space="preserve">ироке використання займенників та (діє)прикметників на кшталт: </w:t>
      </w:r>
      <w:r w:rsidRPr="004A7199">
        <w:rPr>
          <w:i/>
          <w:sz w:val="28"/>
          <w:szCs w:val="28"/>
          <w:lang w:val="uk-UA"/>
        </w:rPr>
        <w:t>цей, такий, вказаний, зазначений, представлений</w:t>
      </w:r>
      <w:r w:rsidRPr="00931F09">
        <w:rPr>
          <w:sz w:val="28"/>
          <w:szCs w:val="28"/>
          <w:lang w:val="uk-UA"/>
        </w:rPr>
        <w:t xml:space="preserve"> і т.д.</w:t>
      </w:r>
      <w:r>
        <w:rPr>
          <w:sz w:val="28"/>
          <w:szCs w:val="28"/>
          <w:lang w:val="uk-UA"/>
        </w:rPr>
        <w:t>;</w:t>
      </w:r>
    </w:p>
    <w:p w:rsidR="0078023C" w:rsidRPr="00931F09" w:rsidRDefault="0078023C" w:rsidP="0078023C">
      <w:pPr>
        <w:numPr>
          <w:ilvl w:val="0"/>
          <w:numId w:val="13"/>
        </w:numPr>
        <w:spacing w:line="360" w:lineRule="auto"/>
        <w:ind w:left="0" w:firstLine="709"/>
        <w:jc w:val="both"/>
        <w:rPr>
          <w:sz w:val="28"/>
          <w:szCs w:val="28"/>
          <w:lang w:val="uk-UA"/>
        </w:rPr>
      </w:pPr>
      <w:r>
        <w:rPr>
          <w:sz w:val="28"/>
          <w:szCs w:val="28"/>
          <w:lang w:val="uk-UA"/>
        </w:rPr>
        <w:t>с</w:t>
      </w:r>
      <w:r w:rsidRPr="00931F09">
        <w:rPr>
          <w:sz w:val="28"/>
          <w:szCs w:val="28"/>
          <w:lang w:val="uk-UA"/>
        </w:rPr>
        <w:t>интаксична повнота оформлення висловлювання і, як наслідок, активне використання сполучників підрядності та рідше сурядності (менша кількість складносурядних речень пов’язана з останні не здатні передавати причинні, умовні, допустові, часові та ін. відношення, необхідні для системи підпорядкування наукового тексту)</w:t>
      </w:r>
      <w:r>
        <w:rPr>
          <w:sz w:val="28"/>
          <w:szCs w:val="28"/>
          <w:lang w:val="uk-UA"/>
        </w:rPr>
        <w:t>.</w:t>
      </w:r>
    </w:p>
    <w:p w:rsidR="0078023C" w:rsidRDefault="0078023C" w:rsidP="0078023C">
      <w:pPr>
        <w:spacing w:line="360" w:lineRule="auto"/>
        <w:ind w:firstLine="709"/>
        <w:jc w:val="both"/>
        <w:rPr>
          <w:sz w:val="28"/>
          <w:szCs w:val="28"/>
          <w:lang w:val="uk-UA"/>
        </w:rPr>
      </w:pPr>
      <w:r w:rsidRPr="00931F09">
        <w:rPr>
          <w:sz w:val="28"/>
          <w:szCs w:val="28"/>
          <w:lang w:val="uk-UA"/>
        </w:rPr>
        <w:t xml:space="preserve">При цьому варто зазначити, що текст наукової роботи не терпить різного роду переобтяжень: зайвих канцеляризмів, слів іншомовного походження та похідних слів, утворених за словотворчими моделями української мови, професіоналізмів та жаргонізмів. Іноді спроба студента надати своїй роботі «наукового характеру» призводить до того, що прості та зрозумілі предмети і явища отримують незрозумілі наукоподібні визначення. </w:t>
      </w:r>
    </w:p>
    <w:p w:rsidR="0078023C" w:rsidRDefault="0078023C" w:rsidP="0078023C">
      <w:pPr>
        <w:spacing w:line="360" w:lineRule="auto"/>
        <w:ind w:firstLine="709"/>
        <w:jc w:val="both"/>
        <w:rPr>
          <w:sz w:val="28"/>
          <w:szCs w:val="28"/>
          <w:lang w:val="uk-UA"/>
        </w:rPr>
      </w:pPr>
      <w:r w:rsidRPr="00931F09">
        <w:rPr>
          <w:sz w:val="28"/>
          <w:szCs w:val="28"/>
          <w:lang w:val="uk-UA"/>
        </w:rPr>
        <w:t>Якщо студент розуміє різницю між простотою та примітивністю (адже робота призначена для певного кола спеціалістів відповідної г</w:t>
      </w:r>
      <w:r>
        <w:rPr>
          <w:sz w:val="28"/>
          <w:szCs w:val="28"/>
          <w:lang w:val="uk-UA"/>
        </w:rPr>
        <w:t>алузі</w:t>
      </w:r>
      <w:r w:rsidRPr="00931F09">
        <w:rPr>
          <w:sz w:val="28"/>
          <w:szCs w:val="28"/>
          <w:lang w:val="uk-UA"/>
        </w:rPr>
        <w:t>), а також здатен дотримуватися золотої середини у стилістиці викладу, то його робота читатиметься і сприйматиметься л</w:t>
      </w:r>
      <w:r>
        <w:rPr>
          <w:sz w:val="28"/>
          <w:szCs w:val="28"/>
          <w:lang w:val="uk-UA"/>
        </w:rPr>
        <w:t xml:space="preserve">егко, без зайвого напруження.  </w:t>
      </w:r>
    </w:p>
    <w:p w:rsidR="0078023C" w:rsidRDefault="0078023C" w:rsidP="0078023C">
      <w:pPr>
        <w:spacing w:line="360" w:lineRule="auto"/>
        <w:ind w:firstLine="709"/>
        <w:jc w:val="center"/>
        <w:rPr>
          <w:b/>
          <w:sz w:val="28"/>
          <w:szCs w:val="28"/>
          <w:lang w:val="uk-UA"/>
        </w:rPr>
      </w:pPr>
    </w:p>
    <w:p w:rsidR="0078023C" w:rsidRDefault="0078023C" w:rsidP="007F756A">
      <w:pPr>
        <w:spacing w:line="360" w:lineRule="auto"/>
        <w:jc w:val="center"/>
        <w:rPr>
          <w:b/>
          <w:sz w:val="28"/>
          <w:szCs w:val="28"/>
          <w:lang w:val="uk-UA"/>
        </w:rPr>
      </w:pPr>
      <w:r w:rsidRPr="003A22D0">
        <w:rPr>
          <w:b/>
          <w:sz w:val="28"/>
          <w:szCs w:val="28"/>
          <w:lang w:val="uk-UA"/>
        </w:rPr>
        <w:lastRenderedPageBreak/>
        <w:t>6.</w:t>
      </w:r>
      <w:r>
        <w:rPr>
          <w:b/>
          <w:sz w:val="28"/>
          <w:szCs w:val="28"/>
          <w:lang w:val="uk-UA"/>
        </w:rPr>
        <w:t xml:space="preserve"> </w:t>
      </w:r>
      <w:r w:rsidRPr="00931F09">
        <w:rPr>
          <w:b/>
          <w:sz w:val="28"/>
          <w:szCs w:val="28"/>
          <w:lang w:val="uk-UA"/>
        </w:rPr>
        <w:t>РЕКОМЕНДАЦІЇ ЩОДО ПІДГОТОВКИ ДО ЗАХИСТУ КУРСОВОЇ  РОБОТИ</w:t>
      </w:r>
    </w:p>
    <w:p w:rsidR="0078023C" w:rsidRPr="000E222C" w:rsidRDefault="0078023C" w:rsidP="0078023C">
      <w:pPr>
        <w:spacing w:line="360" w:lineRule="auto"/>
        <w:ind w:firstLine="709"/>
        <w:jc w:val="center"/>
        <w:rPr>
          <w:b/>
          <w:sz w:val="28"/>
          <w:szCs w:val="28"/>
          <w:lang w:val="uk-UA"/>
        </w:rPr>
      </w:pPr>
    </w:p>
    <w:p w:rsidR="0078023C" w:rsidRPr="00931F09" w:rsidRDefault="0078023C" w:rsidP="0078023C">
      <w:pPr>
        <w:spacing w:line="360" w:lineRule="auto"/>
        <w:ind w:firstLine="709"/>
        <w:jc w:val="both"/>
        <w:rPr>
          <w:sz w:val="28"/>
          <w:szCs w:val="28"/>
          <w:lang w:val="uk-UA"/>
        </w:rPr>
      </w:pPr>
      <w:r w:rsidRPr="00931F09">
        <w:rPr>
          <w:sz w:val="28"/>
          <w:szCs w:val="28"/>
          <w:lang w:val="uk-UA"/>
        </w:rPr>
        <w:t xml:space="preserve">Перш ніж розпочати підготовку до захисту курсової роботи, студент подає науковому керівнику остаточно вичитану та зброшуровану роботу </w:t>
      </w:r>
      <w:r w:rsidRPr="00931F09">
        <w:rPr>
          <w:b/>
          <w:sz w:val="28"/>
          <w:szCs w:val="28"/>
          <w:u w:val="single"/>
          <w:lang w:val="uk-UA"/>
        </w:rPr>
        <w:t>за місяць</w:t>
      </w:r>
      <w:r w:rsidRPr="00931F09">
        <w:rPr>
          <w:sz w:val="28"/>
          <w:szCs w:val="28"/>
          <w:lang w:val="uk-UA"/>
        </w:rPr>
        <w:t xml:space="preserve"> до встановленої дати захисту курсової роботи. За кожен день запізнення з поданням курсової роботи науковому керівнику від встановленого терміну оцінка знижується на один бал (див. п.7). З цього моменту студенту не дозволяється вносити правки та зміни в </w:t>
      </w:r>
      <w:r>
        <w:rPr>
          <w:sz w:val="28"/>
          <w:szCs w:val="28"/>
          <w:lang w:val="uk-UA"/>
        </w:rPr>
        <w:t>курсову роботу</w:t>
      </w:r>
      <w:r w:rsidRPr="00931F09">
        <w:rPr>
          <w:sz w:val="28"/>
          <w:szCs w:val="28"/>
          <w:lang w:val="uk-UA"/>
        </w:rPr>
        <w:t xml:space="preserve">. Цей час він присвячує підготовці до процедури захисту. </w:t>
      </w:r>
    </w:p>
    <w:p w:rsidR="0078023C" w:rsidRPr="00931F09" w:rsidRDefault="0078023C" w:rsidP="0078023C">
      <w:pPr>
        <w:spacing w:line="360" w:lineRule="auto"/>
        <w:ind w:firstLine="709"/>
        <w:jc w:val="both"/>
        <w:rPr>
          <w:sz w:val="28"/>
          <w:szCs w:val="28"/>
          <w:lang w:val="uk-UA"/>
        </w:rPr>
      </w:pPr>
      <w:r w:rsidRPr="00931F09">
        <w:rPr>
          <w:sz w:val="28"/>
          <w:szCs w:val="28"/>
          <w:lang w:val="uk-UA"/>
        </w:rPr>
        <w:t xml:space="preserve">Основною метою прилюдного захисту курсової роботи є ознайомлення студентів зі змістом представлених робіт і, як наслідок, розширення діапазону та поглиблення їх знань </w:t>
      </w:r>
      <w:r w:rsidR="002E52FB">
        <w:rPr>
          <w:sz w:val="28"/>
          <w:szCs w:val="28"/>
          <w:lang w:val="uk-UA"/>
        </w:rPr>
        <w:t>щодо проблем адміністративного права і процесу</w:t>
      </w:r>
      <w:r w:rsidRPr="00931F09">
        <w:rPr>
          <w:sz w:val="28"/>
          <w:szCs w:val="28"/>
          <w:lang w:val="uk-UA"/>
        </w:rPr>
        <w:t>.</w:t>
      </w:r>
    </w:p>
    <w:p w:rsidR="0078023C" w:rsidRDefault="0078023C" w:rsidP="0078023C">
      <w:pPr>
        <w:spacing w:line="360" w:lineRule="auto"/>
        <w:ind w:firstLine="709"/>
        <w:jc w:val="both"/>
        <w:rPr>
          <w:sz w:val="28"/>
          <w:szCs w:val="28"/>
          <w:lang w:val="uk-UA"/>
        </w:rPr>
      </w:pPr>
      <w:r w:rsidRPr="00931F09">
        <w:rPr>
          <w:sz w:val="28"/>
          <w:szCs w:val="28"/>
          <w:lang w:val="uk-UA"/>
        </w:rPr>
        <w:t xml:space="preserve">Студент, який без поважної причини не подав курсову роботу у зазначений  термін або не захистив її, вважається таким, що має академічну заборгованість. При отриманні незадовільної оцінки студент за рішенням комісії виконує курсову роботу за новою темою або переопрацьовує попередню роботу в термін, визначений деканом </w:t>
      </w:r>
      <w:r w:rsidR="002E52FB">
        <w:rPr>
          <w:sz w:val="28"/>
          <w:szCs w:val="28"/>
          <w:lang w:val="uk-UA"/>
        </w:rPr>
        <w:t>ФСП</w:t>
      </w:r>
      <w:r w:rsidRPr="00931F09">
        <w:rPr>
          <w:sz w:val="28"/>
          <w:szCs w:val="28"/>
          <w:lang w:val="uk-UA"/>
        </w:rPr>
        <w:t xml:space="preserve"> [1, 21].</w:t>
      </w:r>
    </w:p>
    <w:p w:rsidR="0078023C" w:rsidRPr="000645EA" w:rsidRDefault="0078023C" w:rsidP="0078023C">
      <w:pPr>
        <w:spacing w:line="360" w:lineRule="auto"/>
        <w:ind w:firstLine="709"/>
        <w:jc w:val="both"/>
        <w:rPr>
          <w:sz w:val="28"/>
          <w:szCs w:val="28"/>
          <w:lang w:val="uk-UA"/>
        </w:rPr>
      </w:pPr>
    </w:p>
    <w:p w:rsidR="0078023C" w:rsidRPr="002E5E0D" w:rsidRDefault="0078023C" w:rsidP="0078023C">
      <w:pPr>
        <w:spacing w:line="360" w:lineRule="auto"/>
        <w:ind w:firstLine="709"/>
        <w:jc w:val="center"/>
        <w:rPr>
          <w:b/>
          <w:sz w:val="28"/>
          <w:szCs w:val="28"/>
          <w:lang w:val="uk-UA"/>
        </w:rPr>
      </w:pPr>
      <w:r>
        <w:rPr>
          <w:b/>
          <w:sz w:val="28"/>
          <w:szCs w:val="28"/>
          <w:lang w:val="uk-UA"/>
        </w:rPr>
        <w:t>6.1.</w:t>
      </w:r>
      <w:r>
        <w:rPr>
          <w:b/>
          <w:sz w:val="28"/>
          <w:szCs w:val="28"/>
          <w:lang w:val="uk-UA"/>
        </w:rPr>
        <w:tab/>
        <w:t>Доповідь і презентація</w:t>
      </w:r>
    </w:p>
    <w:p w:rsidR="0078023C" w:rsidRPr="00931F09" w:rsidRDefault="0078023C" w:rsidP="0078023C">
      <w:pPr>
        <w:spacing w:line="360" w:lineRule="auto"/>
        <w:ind w:firstLine="709"/>
        <w:jc w:val="both"/>
        <w:rPr>
          <w:sz w:val="28"/>
          <w:szCs w:val="28"/>
          <w:lang w:val="uk-UA"/>
        </w:rPr>
      </w:pPr>
      <w:r w:rsidRPr="00931F09">
        <w:rPr>
          <w:sz w:val="28"/>
          <w:szCs w:val="28"/>
          <w:lang w:val="uk-UA"/>
        </w:rPr>
        <w:t>Під час прилюдного захисту курсової роботи студенту рекомендується представити на розгляд комісії та всіх присутніх доповідь, яка супроводжується презентацією матеріалу.</w:t>
      </w:r>
    </w:p>
    <w:p w:rsidR="0078023C" w:rsidRPr="00931F09" w:rsidRDefault="0078023C" w:rsidP="0078023C">
      <w:pPr>
        <w:spacing w:line="360" w:lineRule="auto"/>
        <w:ind w:firstLine="709"/>
        <w:jc w:val="both"/>
        <w:rPr>
          <w:sz w:val="28"/>
          <w:szCs w:val="28"/>
          <w:lang w:val="uk-UA"/>
        </w:rPr>
      </w:pPr>
      <w:r w:rsidRPr="00931F09">
        <w:rPr>
          <w:sz w:val="28"/>
          <w:szCs w:val="28"/>
          <w:lang w:val="uk-UA"/>
        </w:rPr>
        <w:t xml:space="preserve">Основне призначення доповіді – розкрити сутність, теоретичне та практичне значення результатів проведеної роботи. </w:t>
      </w:r>
    </w:p>
    <w:p w:rsidR="0078023C" w:rsidRPr="00931F09" w:rsidRDefault="0078023C" w:rsidP="0078023C">
      <w:pPr>
        <w:spacing w:line="360" w:lineRule="auto"/>
        <w:ind w:firstLine="709"/>
        <w:jc w:val="both"/>
        <w:rPr>
          <w:sz w:val="28"/>
          <w:szCs w:val="28"/>
          <w:lang w:val="uk-UA"/>
        </w:rPr>
      </w:pPr>
      <w:r w:rsidRPr="00931F09">
        <w:rPr>
          <w:sz w:val="28"/>
          <w:szCs w:val="28"/>
          <w:lang w:val="uk-UA"/>
        </w:rPr>
        <w:t>Доповідь умовно можна розділити на три частини. Основними питаннями першої частини доповіді слід вважати:</w:t>
      </w:r>
    </w:p>
    <w:p w:rsidR="0078023C" w:rsidRDefault="0078023C" w:rsidP="0078023C">
      <w:pPr>
        <w:numPr>
          <w:ilvl w:val="0"/>
          <w:numId w:val="13"/>
        </w:numPr>
        <w:spacing w:line="360" w:lineRule="auto"/>
        <w:ind w:left="709" w:firstLine="709"/>
        <w:jc w:val="both"/>
        <w:rPr>
          <w:sz w:val="28"/>
          <w:szCs w:val="28"/>
          <w:lang w:val="uk-UA"/>
        </w:rPr>
      </w:pPr>
      <w:r>
        <w:rPr>
          <w:sz w:val="28"/>
          <w:szCs w:val="28"/>
          <w:lang w:val="uk-UA"/>
        </w:rPr>
        <w:lastRenderedPageBreak/>
        <w:t>в</w:t>
      </w:r>
      <w:r w:rsidRPr="00931F09">
        <w:rPr>
          <w:sz w:val="28"/>
          <w:szCs w:val="28"/>
          <w:lang w:val="uk-UA"/>
        </w:rPr>
        <w:t>ступне слово (наприклад, «</w:t>
      </w:r>
      <w:r w:rsidRPr="002E5E0D">
        <w:rPr>
          <w:i/>
          <w:sz w:val="28"/>
          <w:szCs w:val="28"/>
          <w:lang w:val="uk-UA"/>
        </w:rPr>
        <w:t>Шановні ч</w:t>
      </w:r>
      <w:r>
        <w:rPr>
          <w:i/>
          <w:sz w:val="28"/>
          <w:szCs w:val="28"/>
          <w:lang w:val="uk-UA"/>
        </w:rPr>
        <w:t>лени комісії! Шановні присутні!</w:t>
      </w:r>
      <w:r w:rsidRPr="002E5E0D">
        <w:rPr>
          <w:i/>
          <w:sz w:val="28"/>
          <w:szCs w:val="28"/>
          <w:lang w:val="uk-UA"/>
        </w:rPr>
        <w:t>До вашої уваги пропонується курсова робота за темою</w:t>
      </w:r>
      <w:r>
        <w:rPr>
          <w:i/>
          <w:sz w:val="28"/>
          <w:szCs w:val="28"/>
          <w:lang w:val="uk-UA"/>
        </w:rPr>
        <w:t>..</w:t>
      </w:r>
      <w:r w:rsidRPr="00931F09">
        <w:rPr>
          <w:sz w:val="28"/>
          <w:szCs w:val="28"/>
          <w:lang w:val="uk-UA"/>
        </w:rPr>
        <w:t>»)</w:t>
      </w:r>
      <w:r>
        <w:rPr>
          <w:sz w:val="28"/>
          <w:szCs w:val="28"/>
          <w:lang w:val="uk-UA"/>
        </w:rPr>
        <w:t>;</w:t>
      </w:r>
    </w:p>
    <w:p w:rsidR="0078023C" w:rsidRPr="002E5E0D" w:rsidRDefault="0078023C" w:rsidP="0078023C">
      <w:pPr>
        <w:numPr>
          <w:ilvl w:val="0"/>
          <w:numId w:val="13"/>
        </w:numPr>
        <w:spacing w:line="360" w:lineRule="auto"/>
        <w:ind w:left="709" w:firstLine="709"/>
        <w:jc w:val="both"/>
        <w:rPr>
          <w:sz w:val="28"/>
          <w:szCs w:val="28"/>
          <w:lang w:val="uk-UA"/>
        </w:rPr>
      </w:pPr>
      <w:r>
        <w:rPr>
          <w:sz w:val="28"/>
          <w:szCs w:val="28"/>
          <w:lang w:val="uk-UA"/>
        </w:rPr>
        <w:t>с</w:t>
      </w:r>
      <w:r w:rsidRPr="002E5E0D">
        <w:rPr>
          <w:sz w:val="28"/>
          <w:szCs w:val="28"/>
          <w:lang w:val="uk-UA"/>
        </w:rPr>
        <w:t>тисле висвітлення основних моментів вступу (актуальність, мета, об’єкт, предмет, методи дослідження тощо).</w:t>
      </w:r>
    </w:p>
    <w:p w:rsidR="0078023C" w:rsidRPr="00931F09" w:rsidRDefault="0078023C" w:rsidP="0078023C">
      <w:pPr>
        <w:spacing w:line="360" w:lineRule="auto"/>
        <w:ind w:firstLine="709"/>
        <w:jc w:val="both"/>
        <w:rPr>
          <w:sz w:val="28"/>
          <w:szCs w:val="28"/>
          <w:lang w:val="uk-UA"/>
        </w:rPr>
      </w:pPr>
      <w:r w:rsidRPr="00931F09">
        <w:rPr>
          <w:sz w:val="28"/>
          <w:szCs w:val="28"/>
          <w:lang w:val="uk-UA"/>
        </w:rPr>
        <w:t>Друга частина доповіді чітко, логічно та послідовно характеризує хід опрацювання теоретичного (зупинитися стисло) та практичного матеріалу (описати більш детально).</w:t>
      </w:r>
    </w:p>
    <w:p w:rsidR="0078023C" w:rsidRPr="00931F09" w:rsidRDefault="0078023C" w:rsidP="0078023C">
      <w:pPr>
        <w:spacing w:line="360" w:lineRule="auto"/>
        <w:ind w:firstLine="709"/>
        <w:jc w:val="both"/>
        <w:rPr>
          <w:sz w:val="28"/>
          <w:szCs w:val="28"/>
          <w:lang w:val="uk-UA"/>
        </w:rPr>
      </w:pPr>
      <w:r w:rsidRPr="00931F09">
        <w:rPr>
          <w:sz w:val="28"/>
          <w:szCs w:val="28"/>
          <w:lang w:val="uk-UA"/>
        </w:rPr>
        <w:t>Третя частина доповіді базується на загальних висновках до курсової роботи:</w:t>
      </w:r>
    </w:p>
    <w:p w:rsidR="0078023C" w:rsidRPr="00931F09" w:rsidRDefault="0078023C" w:rsidP="0078023C">
      <w:pPr>
        <w:numPr>
          <w:ilvl w:val="0"/>
          <w:numId w:val="13"/>
        </w:numPr>
        <w:spacing w:line="360" w:lineRule="auto"/>
        <w:ind w:firstLine="709"/>
        <w:jc w:val="both"/>
        <w:rPr>
          <w:sz w:val="28"/>
          <w:szCs w:val="28"/>
          <w:lang w:val="uk-UA"/>
        </w:rPr>
      </w:pPr>
      <w:r w:rsidRPr="00931F09">
        <w:rPr>
          <w:sz w:val="28"/>
          <w:szCs w:val="28"/>
          <w:lang w:val="uk-UA"/>
        </w:rPr>
        <w:t>Представлення результатів дослідження</w:t>
      </w:r>
    </w:p>
    <w:p w:rsidR="0078023C" w:rsidRPr="00931F09" w:rsidRDefault="0078023C" w:rsidP="0078023C">
      <w:pPr>
        <w:numPr>
          <w:ilvl w:val="0"/>
          <w:numId w:val="13"/>
        </w:numPr>
        <w:spacing w:line="360" w:lineRule="auto"/>
        <w:ind w:firstLine="709"/>
        <w:jc w:val="both"/>
        <w:rPr>
          <w:sz w:val="28"/>
          <w:szCs w:val="28"/>
          <w:lang w:val="uk-UA"/>
        </w:rPr>
      </w:pPr>
      <w:r w:rsidRPr="00931F09">
        <w:rPr>
          <w:sz w:val="28"/>
          <w:szCs w:val="28"/>
          <w:lang w:val="uk-UA"/>
        </w:rPr>
        <w:t>Оцінка результатів дослідження</w:t>
      </w:r>
    </w:p>
    <w:p w:rsidR="0078023C" w:rsidRPr="00931F09" w:rsidRDefault="0078023C" w:rsidP="0078023C">
      <w:pPr>
        <w:numPr>
          <w:ilvl w:val="0"/>
          <w:numId w:val="13"/>
        </w:numPr>
        <w:spacing w:line="360" w:lineRule="auto"/>
        <w:ind w:firstLine="709"/>
        <w:jc w:val="both"/>
        <w:rPr>
          <w:sz w:val="28"/>
          <w:szCs w:val="28"/>
          <w:lang w:val="uk-UA"/>
        </w:rPr>
      </w:pPr>
      <w:r w:rsidRPr="00931F09">
        <w:rPr>
          <w:sz w:val="28"/>
          <w:szCs w:val="28"/>
          <w:lang w:val="uk-UA"/>
        </w:rPr>
        <w:t>Перспективи подальших досліджень</w:t>
      </w:r>
    </w:p>
    <w:p w:rsidR="0078023C" w:rsidRPr="00931F09" w:rsidRDefault="0078023C" w:rsidP="0078023C">
      <w:pPr>
        <w:numPr>
          <w:ilvl w:val="0"/>
          <w:numId w:val="13"/>
        </w:numPr>
        <w:spacing w:line="360" w:lineRule="auto"/>
        <w:ind w:firstLine="709"/>
        <w:jc w:val="both"/>
        <w:rPr>
          <w:sz w:val="28"/>
          <w:szCs w:val="28"/>
          <w:lang w:val="uk-UA"/>
        </w:rPr>
      </w:pPr>
      <w:r w:rsidRPr="00931F09">
        <w:rPr>
          <w:sz w:val="28"/>
          <w:szCs w:val="28"/>
          <w:lang w:val="uk-UA"/>
        </w:rPr>
        <w:t>Заключне слово (наприклад, «</w:t>
      </w:r>
      <w:r w:rsidRPr="002E5E0D">
        <w:rPr>
          <w:i/>
          <w:sz w:val="28"/>
          <w:szCs w:val="28"/>
          <w:lang w:val="uk-UA"/>
        </w:rPr>
        <w:t>Доповідь завершено. Дякую за увагу</w:t>
      </w:r>
      <w:r w:rsidRPr="00931F09">
        <w:rPr>
          <w:sz w:val="28"/>
          <w:szCs w:val="28"/>
          <w:lang w:val="uk-UA"/>
        </w:rPr>
        <w:t>»).</w:t>
      </w:r>
    </w:p>
    <w:p w:rsidR="0078023C" w:rsidRPr="00931F09" w:rsidRDefault="0078023C" w:rsidP="0078023C">
      <w:pPr>
        <w:spacing w:line="360" w:lineRule="auto"/>
        <w:ind w:firstLine="709"/>
        <w:jc w:val="both"/>
        <w:rPr>
          <w:sz w:val="28"/>
          <w:szCs w:val="28"/>
          <w:lang w:val="uk-UA"/>
        </w:rPr>
      </w:pPr>
      <w:r w:rsidRPr="00931F09">
        <w:rPr>
          <w:b/>
          <w:sz w:val="28"/>
          <w:szCs w:val="28"/>
          <w:lang w:val="uk-UA"/>
        </w:rPr>
        <w:t xml:space="preserve">Презентація має бути логічним доповненням доповіді, її візуальним супроводом, а не повним її дублюванням. </w:t>
      </w:r>
      <w:r w:rsidRPr="00931F09">
        <w:rPr>
          <w:sz w:val="28"/>
          <w:szCs w:val="28"/>
          <w:lang w:val="uk-UA"/>
        </w:rPr>
        <w:t xml:space="preserve">Тобто текстова частина презентації не повинна містити частини доповіді. Рекомендується уникати значної за обсягом текстової інформації на слайдах. Особливу увагу слід звернути на презентацію результатів дослідження у вигляді схем, таблиць, діаграм, прикладів тощо, коментарі до яких представлено у тексті доповіді. </w:t>
      </w:r>
    </w:p>
    <w:p w:rsidR="0078023C" w:rsidRPr="00931F09" w:rsidRDefault="0078023C" w:rsidP="0078023C">
      <w:pPr>
        <w:spacing w:line="360" w:lineRule="auto"/>
        <w:ind w:firstLine="709"/>
        <w:jc w:val="both"/>
        <w:rPr>
          <w:sz w:val="28"/>
          <w:szCs w:val="28"/>
          <w:lang w:val="uk-UA"/>
        </w:rPr>
      </w:pPr>
      <w:r w:rsidRPr="00931F09">
        <w:rPr>
          <w:sz w:val="28"/>
          <w:szCs w:val="28"/>
          <w:lang w:val="uk-UA"/>
        </w:rPr>
        <w:t>Отже на слайдах презентації доцільно відобразити:</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т</w:t>
      </w:r>
      <w:r w:rsidRPr="00931F09">
        <w:rPr>
          <w:sz w:val="28"/>
          <w:szCs w:val="28"/>
          <w:lang w:val="uk-UA"/>
        </w:rPr>
        <w:t>ему роботи</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м</w:t>
      </w:r>
      <w:r w:rsidRPr="00931F09">
        <w:rPr>
          <w:sz w:val="28"/>
          <w:szCs w:val="28"/>
          <w:lang w:val="uk-UA"/>
        </w:rPr>
        <w:t>ету роботи</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п</w:t>
      </w:r>
      <w:r w:rsidRPr="00931F09">
        <w:rPr>
          <w:sz w:val="28"/>
          <w:szCs w:val="28"/>
          <w:lang w:val="uk-UA"/>
        </w:rPr>
        <w:t>редмет та об’єкт дослідження</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х</w:t>
      </w:r>
      <w:r w:rsidRPr="00931F09">
        <w:rPr>
          <w:sz w:val="28"/>
          <w:szCs w:val="28"/>
          <w:lang w:val="uk-UA"/>
        </w:rPr>
        <w:t>ід виконання роботи (за необхідності)</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р</w:t>
      </w:r>
      <w:r w:rsidRPr="00931F09">
        <w:rPr>
          <w:sz w:val="28"/>
          <w:szCs w:val="28"/>
          <w:lang w:val="uk-UA"/>
        </w:rPr>
        <w:t>езультати дослідження у вигляді схем, таблиць, діаграм, графіків тощо.</w:t>
      </w:r>
    </w:p>
    <w:p w:rsidR="0078023C" w:rsidRDefault="0078023C" w:rsidP="0078023C">
      <w:pPr>
        <w:spacing w:line="360" w:lineRule="auto"/>
        <w:ind w:firstLine="709"/>
        <w:jc w:val="both"/>
        <w:rPr>
          <w:sz w:val="28"/>
          <w:szCs w:val="28"/>
          <w:lang w:val="uk-UA"/>
        </w:rPr>
      </w:pPr>
      <w:r w:rsidRPr="00931F09">
        <w:rPr>
          <w:sz w:val="28"/>
          <w:szCs w:val="28"/>
          <w:lang w:val="uk-UA"/>
        </w:rPr>
        <w:t xml:space="preserve">Доповідь і презентація мають бути розраховані на 7-10 хвилин. Тому, готуючись до виступу, студентам рекомендується кілька разів проговорити </w:t>
      </w:r>
      <w:r w:rsidRPr="00931F09">
        <w:rPr>
          <w:sz w:val="28"/>
          <w:szCs w:val="28"/>
          <w:lang w:val="uk-UA"/>
        </w:rPr>
        <w:lastRenderedPageBreak/>
        <w:t>доповідь вголос (обов’язково в супроводі презентації)</w:t>
      </w:r>
      <w:r w:rsidR="002E52FB">
        <w:rPr>
          <w:sz w:val="28"/>
          <w:szCs w:val="28"/>
          <w:lang w:val="uk-UA"/>
        </w:rPr>
        <w:t>, кожного разу контролюючи</w:t>
      </w:r>
      <w:r w:rsidRPr="00931F09">
        <w:rPr>
          <w:sz w:val="28"/>
          <w:szCs w:val="28"/>
          <w:lang w:val="uk-UA"/>
        </w:rPr>
        <w:t xml:space="preserve"> час, аби не перевищити регламентоване часове обмеження.</w:t>
      </w:r>
    </w:p>
    <w:p w:rsidR="0078023C" w:rsidRPr="00DA3F80" w:rsidRDefault="0078023C" w:rsidP="0078023C">
      <w:pPr>
        <w:spacing w:line="360" w:lineRule="auto"/>
        <w:ind w:firstLine="709"/>
        <w:jc w:val="both"/>
        <w:rPr>
          <w:sz w:val="28"/>
          <w:szCs w:val="28"/>
          <w:lang w:val="uk-UA"/>
        </w:rPr>
      </w:pPr>
    </w:p>
    <w:p w:rsidR="0078023C" w:rsidRPr="002E5E0D" w:rsidRDefault="0078023C" w:rsidP="003C1C6A">
      <w:pPr>
        <w:spacing w:line="360" w:lineRule="auto"/>
        <w:ind w:firstLine="709"/>
        <w:jc w:val="center"/>
        <w:rPr>
          <w:b/>
          <w:sz w:val="28"/>
          <w:szCs w:val="28"/>
          <w:lang w:val="uk-UA"/>
        </w:rPr>
      </w:pPr>
      <w:r>
        <w:rPr>
          <w:b/>
          <w:sz w:val="28"/>
          <w:szCs w:val="28"/>
          <w:lang w:val="uk-UA"/>
        </w:rPr>
        <w:t>6.2.</w:t>
      </w:r>
      <w:r>
        <w:rPr>
          <w:b/>
          <w:sz w:val="28"/>
          <w:szCs w:val="28"/>
          <w:lang w:val="uk-UA"/>
        </w:rPr>
        <w:tab/>
        <w:t>Процедура захисту</w:t>
      </w:r>
    </w:p>
    <w:p w:rsidR="0078023C" w:rsidRPr="00931F09" w:rsidRDefault="0078023C" w:rsidP="0078023C">
      <w:pPr>
        <w:spacing w:line="360" w:lineRule="auto"/>
        <w:ind w:firstLine="709"/>
        <w:jc w:val="both"/>
        <w:rPr>
          <w:sz w:val="28"/>
          <w:szCs w:val="28"/>
          <w:lang w:val="uk-UA"/>
        </w:rPr>
      </w:pPr>
      <w:r w:rsidRPr="00931F09">
        <w:rPr>
          <w:sz w:val="28"/>
          <w:szCs w:val="28"/>
          <w:lang w:val="uk-UA"/>
        </w:rPr>
        <w:t>Захист курсової роботи проводиться прилюдно перед комісією у складі двох-трьох викладачів кафедри, в тому числі і керівника курсової роботи.</w:t>
      </w:r>
    </w:p>
    <w:p w:rsidR="0078023C" w:rsidRPr="00931F09" w:rsidRDefault="0078023C" w:rsidP="0078023C">
      <w:pPr>
        <w:spacing w:line="360" w:lineRule="auto"/>
        <w:ind w:firstLine="709"/>
        <w:jc w:val="both"/>
        <w:rPr>
          <w:sz w:val="28"/>
          <w:szCs w:val="28"/>
          <w:lang w:val="uk-UA"/>
        </w:rPr>
      </w:pPr>
      <w:r w:rsidRPr="002E5E0D">
        <w:rPr>
          <w:sz w:val="28"/>
          <w:szCs w:val="28"/>
          <w:u w:val="single"/>
          <w:lang w:val="uk-UA"/>
        </w:rPr>
        <w:t>Хід захисту</w:t>
      </w:r>
      <w:r w:rsidRPr="00931F09">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в</w:t>
      </w:r>
      <w:r w:rsidRPr="00931F09">
        <w:rPr>
          <w:sz w:val="28"/>
          <w:szCs w:val="28"/>
          <w:lang w:val="uk-UA"/>
        </w:rPr>
        <w:t>італьне слова голови комісії</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п</w:t>
      </w:r>
      <w:r w:rsidRPr="00931F09">
        <w:rPr>
          <w:sz w:val="28"/>
          <w:szCs w:val="28"/>
          <w:lang w:val="uk-UA"/>
        </w:rPr>
        <w:t>редставлення студента членом комісії, зачитування відгуку наукового керівника</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в</w:t>
      </w:r>
      <w:r w:rsidRPr="00931F09">
        <w:rPr>
          <w:sz w:val="28"/>
          <w:szCs w:val="28"/>
          <w:lang w:val="uk-UA"/>
        </w:rPr>
        <w:t>иступ студента (доповідь з презентацією)</w:t>
      </w:r>
      <w:r>
        <w:rPr>
          <w:sz w:val="28"/>
          <w:szCs w:val="28"/>
          <w:lang w:val="uk-UA"/>
        </w:rPr>
        <w:t>;</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в</w:t>
      </w:r>
      <w:r w:rsidRPr="00931F09">
        <w:rPr>
          <w:sz w:val="28"/>
          <w:szCs w:val="28"/>
          <w:lang w:val="uk-UA"/>
        </w:rPr>
        <w:t>ідповідь студента на запитання комісії та аудиторії. Кількі</w:t>
      </w:r>
      <w:r>
        <w:rPr>
          <w:sz w:val="28"/>
          <w:szCs w:val="28"/>
          <w:lang w:val="uk-UA"/>
        </w:rPr>
        <w:t>сть запитань не регламентується;</w:t>
      </w:r>
    </w:p>
    <w:p w:rsidR="0078023C" w:rsidRPr="00931F09" w:rsidRDefault="0078023C" w:rsidP="0078023C">
      <w:pPr>
        <w:numPr>
          <w:ilvl w:val="0"/>
          <w:numId w:val="13"/>
        </w:numPr>
        <w:spacing w:line="360" w:lineRule="auto"/>
        <w:ind w:firstLine="709"/>
        <w:jc w:val="both"/>
        <w:rPr>
          <w:sz w:val="28"/>
          <w:szCs w:val="28"/>
          <w:lang w:val="uk-UA"/>
        </w:rPr>
      </w:pPr>
      <w:r>
        <w:rPr>
          <w:sz w:val="28"/>
          <w:szCs w:val="28"/>
          <w:lang w:val="uk-UA"/>
        </w:rPr>
        <w:t>з</w:t>
      </w:r>
      <w:r w:rsidRPr="00931F09">
        <w:rPr>
          <w:sz w:val="28"/>
          <w:szCs w:val="28"/>
          <w:lang w:val="uk-UA"/>
        </w:rPr>
        <w:t xml:space="preserve">ауваження та побажання членів комісії, загальна оцінка рівня виконаної роботи.     </w:t>
      </w:r>
    </w:p>
    <w:p w:rsidR="0078023C" w:rsidRPr="00931F09" w:rsidRDefault="0078023C" w:rsidP="0078023C">
      <w:pPr>
        <w:spacing w:line="360" w:lineRule="auto"/>
        <w:ind w:firstLine="709"/>
        <w:jc w:val="both"/>
        <w:rPr>
          <w:sz w:val="28"/>
          <w:szCs w:val="28"/>
          <w:lang w:val="uk-UA"/>
        </w:rPr>
      </w:pPr>
      <w:r w:rsidRPr="00931F09">
        <w:rPr>
          <w:sz w:val="28"/>
          <w:szCs w:val="28"/>
          <w:lang w:val="uk-UA"/>
        </w:rPr>
        <w:t xml:space="preserve">Відповідати на запитання членів комісії й аудиторії слід чітко та за темою, не вдаючись в зайві подробиці та «історичні екскурси». Для того, щоб правильно відповісти на запитання, студенту рекомендується уважно його прослухати (за необхідності записати). Логічна та аргументована відповідь може виключити наступні питання і, безперечно, справить позитивне враження на членів комісії. Тактовність по відношенню до всіх присутніх на захисті є невід’ємним елементом ввічливої поведінки доповідача. Абсолютно неприпустимими є неввічливе ставлення до аудиторії, нетактовність і непунктуальність. </w:t>
      </w:r>
    </w:p>
    <w:p w:rsidR="0078023C" w:rsidRDefault="0078023C" w:rsidP="0078023C">
      <w:pPr>
        <w:spacing w:line="360" w:lineRule="auto"/>
        <w:ind w:firstLine="709"/>
        <w:jc w:val="both"/>
        <w:rPr>
          <w:sz w:val="28"/>
          <w:szCs w:val="28"/>
          <w:lang w:val="uk-UA"/>
        </w:rPr>
      </w:pPr>
      <w:r w:rsidRPr="00931F09">
        <w:rPr>
          <w:sz w:val="28"/>
          <w:szCs w:val="28"/>
          <w:lang w:val="uk-UA"/>
        </w:rPr>
        <w:t>Мова доповідача має бути чіткою, виразною, орфоепічно та граматично правильною, тобто відповідати нормам сучасної</w:t>
      </w:r>
      <w:r>
        <w:rPr>
          <w:sz w:val="28"/>
          <w:szCs w:val="28"/>
          <w:lang w:val="uk-UA"/>
        </w:rPr>
        <w:t xml:space="preserve"> літературної</w:t>
      </w:r>
      <w:r w:rsidR="000A69AB" w:rsidRPr="000A69AB">
        <w:rPr>
          <w:sz w:val="28"/>
          <w:szCs w:val="28"/>
          <w:lang w:val="uk-UA"/>
        </w:rPr>
        <w:t xml:space="preserve"> </w:t>
      </w:r>
      <w:r w:rsidR="000A69AB">
        <w:rPr>
          <w:sz w:val="28"/>
          <w:szCs w:val="28"/>
          <w:lang w:val="uk-UA"/>
        </w:rPr>
        <w:t>української мови.</w:t>
      </w:r>
    </w:p>
    <w:p w:rsidR="000A69AB" w:rsidRDefault="000A69AB" w:rsidP="0078023C">
      <w:pPr>
        <w:spacing w:line="360" w:lineRule="auto"/>
        <w:ind w:firstLine="709"/>
        <w:jc w:val="both"/>
        <w:rPr>
          <w:sz w:val="28"/>
          <w:szCs w:val="28"/>
          <w:lang w:val="uk-UA"/>
        </w:rPr>
      </w:pPr>
    </w:p>
    <w:p w:rsidR="000A69AB" w:rsidRDefault="000A69AB" w:rsidP="000A69AB">
      <w:pPr>
        <w:spacing w:line="360" w:lineRule="auto"/>
        <w:ind w:firstLine="709"/>
        <w:jc w:val="center"/>
        <w:rPr>
          <w:b/>
          <w:sz w:val="28"/>
          <w:szCs w:val="28"/>
          <w:lang w:val="uk-UA"/>
        </w:rPr>
      </w:pPr>
      <w:r w:rsidRPr="004C181F">
        <w:rPr>
          <w:b/>
          <w:sz w:val="28"/>
          <w:szCs w:val="28"/>
          <w:lang w:val="uk-UA"/>
        </w:rPr>
        <w:t>7</w:t>
      </w:r>
      <w:r w:rsidRPr="00931F09">
        <w:rPr>
          <w:b/>
          <w:sz w:val="28"/>
          <w:szCs w:val="28"/>
          <w:lang w:val="uk-UA"/>
        </w:rPr>
        <w:t>.</w:t>
      </w:r>
      <w:r w:rsidRPr="00931F09">
        <w:rPr>
          <w:b/>
          <w:sz w:val="28"/>
          <w:szCs w:val="28"/>
          <w:lang w:val="uk-UA"/>
        </w:rPr>
        <w:tab/>
        <w:t>КРИТЕРІЇ ОЦІНЮВАННЯ КУРСОВОЇ РОБОТИ</w:t>
      </w:r>
    </w:p>
    <w:p w:rsidR="000A69AB" w:rsidRPr="004A7199" w:rsidRDefault="000A69AB" w:rsidP="000A69AB">
      <w:pPr>
        <w:spacing w:line="360" w:lineRule="auto"/>
        <w:ind w:firstLine="709"/>
        <w:jc w:val="center"/>
        <w:rPr>
          <w:b/>
          <w:sz w:val="28"/>
          <w:szCs w:val="28"/>
          <w:lang w:val="uk-UA"/>
        </w:rPr>
      </w:pPr>
    </w:p>
    <w:p w:rsidR="000A69AB" w:rsidRPr="00931F09" w:rsidRDefault="000A69AB" w:rsidP="000A69AB">
      <w:pPr>
        <w:spacing w:line="360" w:lineRule="auto"/>
        <w:ind w:firstLine="709"/>
        <w:jc w:val="both"/>
        <w:rPr>
          <w:sz w:val="28"/>
          <w:szCs w:val="28"/>
          <w:lang w:val="uk-UA"/>
        </w:rPr>
      </w:pPr>
      <w:r w:rsidRPr="00931F09">
        <w:rPr>
          <w:sz w:val="28"/>
          <w:szCs w:val="28"/>
          <w:lang w:val="uk-UA"/>
        </w:rPr>
        <w:lastRenderedPageBreak/>
        <w:t>На написання курсової роботи навчальним і робочим навчальним планом ОКР «</w:t>
      </w:r>
      <w:r>
        <w:rPr>
          <w:sz w:val="28"/>
          <w:szCs w:val="28"/>
          <w:lang w:val="uk-UA"/>
        </w:rPr>
        <w:t>магістр» у 9</w:t>
      </w:r>
      <w:r w:rsidRPr="00931F09">
        <w:rPr>
          <w:sz w:val="28"/>
          <w:szCs w:val="28"/>
          <w:lang w:val="uk-UA"/>
        </w:rPr>
        <w:t xml:space="preserve"> </w:t>
      </w:r>
      <w:r>
        <w:rPr>
          <w:sz w:val="28"/>
          <w:szCs w:val="28"/>
          <w:lang w:val="uk-UA"/>
        </w:rPr>
        <w:t>та 10</w:t>
      </w:r>
      <w:r w:rsidRPr="00931F09">
        <w:rPr>
          <w:sz w:val="28"/>
          <w:szCs w:val="28"/>
          <w:lang w:val="uk-UA"/>
        </w:rPr>
        <w:t xml:space="preserve"> семестрах відведено 36 годин.</w:t>
      </w:r>
    </w:p>
    <w:p w:rsidR="000A69AB" w:rsidRPr="00931F09" w:rsidRDefault="000A69AB" w:rsidP="000A69AB">
      <w:pPr>
        <w:spacing w:line="360" w:lineRule="auto"/>
        <w:ind w:firstLine="709"/>
        <w:jc w:val="both"/>
        <w:rPr>
          <w:sz w:val="28"/>
          <w:szCs w:val="28"/>
          <w:u w:val="single"/>
          <w:lang w:val="uk-UA"/>
        </w:rPr>
      </w:pPr>
      <w:r w:rsidRPr="00931F09">
        <w:rPr>
          <w:sz w:val="28"/>
          <w:szCs w:val="28"/>
          <w:u w:val="single"/>
          <w:lang w:val="uk-UA"/>
        </w:rPr>
        <w:t>Система рейтингових балів:</w:t>
      </w:r>
    </w:p>
    <w:p w:rsidR="000A69AB" w:rsidRPr="00931F09" w:rsidRDefault="000A69AB" w:rsidP="000A69AB">
      <w:pPr>
        <w:spacing w:line="360" w:lineRule="auto"/>
        <w:ind w:firstLine="709"/>
        <w:jc w:val="both"/>
        <w:rPr>
          <w:b/>
          <w:sz w:val="28"/>
          <w:szCs w:val="28"/>
          <w:lang w:val="uk-UA"/>
        </w:rPr>
      </w:pPr>
      <w:r w:rsidRPr="00931F09">
        <w:rPr>
          <w:b/>
          <w:sz w:val="28"/>
          <w:szCs w:val="28"/>
          <w:lang w:val="uk-UA"/>
        </w:rPr>
        <w:t>1.</w:t>
      </w:r>
      <w:r w:rsidRPr="00931F09">
        <w:rPr>
          <w:b/>
          <w:sz w:val="28"/>
          <w:szCs w:val="28"/>
          <w:lang w:val="uk-UA"/>
        </w:rPr>
        <w:tab/>
        <w:t>Стартова складова:</w:t>
      </w:r>
    </w:p>
    <w:p w:rsidR="000A69AB" w:rsidRPr="00931F09" w:rsidRDefault="000A69AB" w:rsidP="000A69AB">
      <w:pPr>
        <w:numPr>
          <w:ilvl w:val="0"/>
          <w:numId w:val="13"/>
        </w:numPr>
        <w:tabs>
          <w:tab w:val="left" w:pos="709"/>
        </w:tabs>
        <w:spacing w:line="360" w:lineRule="auto"/>
        <w:ind w:left="0" w:firstLine="709"/>
        <w:jc w:val="both"/>
        <w:rPr>
          <w:sz w:val="28"/>
          <w:szCs w:val="28"/>
          <w:lang w:val="uk-UA"/>
        </w:rPr>
      </w:pPr>
      <w:r>
        <w:rPr>
          <w:sz w:val="28"/>
          <w:szCs w:val="28"/>
          <w:lang w:val="uk-UA"/>
        </w:rPr>
        <w:t>с</w:t>
      </w:r>
      <w:r w:rsidRPr="00931F09">
        <w:rPr>
          <w:sz w:val="28"/>
          <w:szCs w:val="28"/>
          <w:lang w:val="uk-UA"/>
        </w:rPr>
        <w:t>воєчасність виконання графіку написання курсової роботи – 5-3 балів</w:t>
      </w:r>
      <w:r>
        <w:rPr>
          <w:sz w:val="28"/>
          <w:szCs w:val="28"/>
          <w:lang w:val="uk-UA"/>
        </w:rPr>
        <w:t>;</w:t>
      </w:r>
      <w:r w:rsidRPr="00931F09">
        <w:rPr>
          <w:sz w:val="28"/>
          <w:szCs w:val="28"/>
          <w:lang w:val="uk-UA"/>
        </w:rPr>
        <w:t xml:space="preserve"> </w:t>
      </w:r>
    </w:p>
    <w:p w:rsidR="000A69AB" w:rsidRPr="00931F09" w:rsidRDefault="000A69AB" w:rsidP="000A69AB">
      <w:pPr>
        <w:numPr>
          <w:ilvl w:val="0"/>
          <w:numId w:val="14"/>
        </w:numPr>
        <w:tabs>
          <w:tab w:val="left" w:pos="709"/>
        </w:tabs>
        <w:spacing w:line="360" w:lineRule="auto"/>
        <w:ind w:left="0" w:firstLine="709"/>
        <w:jc w:val="both"/>
        <w:rPr>
          <w:sz w:val="28"/>
          <w:szCs w:val="28"/>
          <w:lang w:val="uk-UA"/>
        </w:rPr>
      </w:pPr>
      <w:r>
        <w:rPr>
          <w:sz w:val="28"/>
          <w:szCs w:val="28"/>
          <w:lang w:val="uk-UA"/>
        </w:rPr>
        <w:t>в</w:t>
      </w:r>
      <w:r w:rsidRPr="00931F09">
        <w:rPr>
          <w:sz w:val="28"/>
          <w:szCs w:val="28"/>
          <w:lang w:val="uk-UA"/>
        </w:rPr>
        <w:t>ідповідність змісту темі курсової роботи – 10-6 балів</w:t>
      </w:r>
      <w:r>
        <w:rPr>
          <w:sz w:val="28"/>
          <w:szCs w:val="28"/>
          <w:lang w:val="uk-UA"/>
        </w:rPr>
        <w:t>;</w:t>
      </w:r>
    </w:p>
    <w:p w:rsidR="000A69AB" w:rsidRPr="00931F09" w:rsidRDefault="000A69AB" w:rsidP="000A69AB">
      <w:pPr>
        <w:numPr>
          <w:ilvl w:val="0"/>
          <w:numId w:val="14"/>
        </w:numPr>
        <w:tabs>
          <w:tab w:val="left" w:pos="709"/>
        </w:tabs>
        <w:spacing w:line="360" w:lineRule="auto"/>
        <w:ind w:left="0" w:firstLine="709"/>
        <w:jc w:val="both"/>
        <w:rPr>
          <w:sz w:val="28"/>
          <w:szCs w:val="28"/>
          <w:lang w:val="uk-UA"/>
        </w:rPr>
      </w:pPr>
      <w:r>
        <w:rPr>
          <w:sz w:val="28"/>
          <w:szCs w:val="28"/>
          <w:lang w:val="uk-UA"/>
        </w:rPr>
        <w:t>с</w:t>
      </w:r>
      <w:r w:rsidRPr="00931F09">
        <w:rPr>
          <w:sz w:val="28"/>
          <w:szCs w:val="28"/>
          <w:lang w:val="uk-UA"/>
        </w:rPr>
        <w:t>учасність та обґрунтування прийнятих рішень – 10-6 балів</w:t>
      </w:r>
      <w:r>
        <w:rPr>
          <w:sz w:val="28"/>
          <w:szCs w:val="28"/>
          <w:lang w:val="uk-UA"/>
        </w:rPr>
        <w:t>;</w:t>
      </w:r>
    </w:p>
    <w:p w:rsidR="000A69AB" w:rsidRPr="00931F09" w:rsidRDefault="000A69AB" w:rsidP="000A69AB">
      <w:pPr>
        <w:numPr>
          <w:ilvl w:val="0"/>
          <w:numId w:val="14"/>
        </w:numPr>
        <w:tabs>
          <w:tab w:val="left" w:pos="709"/>
        </w:tabs>
        <w:spacing w:line="360" w:lineRule="auto"/>
        <w:ind w:left="0" w:firstLine="709"/>
        <w:jc w:val="both"/>
        <w:rPr>
          <w:sz w:val="28"/>
          <w:szCs w:val="28"/>
          <w:lang w:val="uk-UA"/>
        </w:rPr>
      </w:pPr>
      <w:r>
        <w:rPr>
          <w:sz w:val="28"/>
          <w:szCs w:val="28"/>
          <w:lang w:val="uk-UA"/>
        </w:rPr>
        <w:t>с</w:t>
      </w:r>
      <w:r w:rsidRPr="00931F09">
        <w:rPr>
          <w:sz w:val="28"/>
          <w:szCs w:val="28"/>
          <w:lang w:val="uk-UA"/>
        </w:rPr>
        <w:t>тупінь розв’язання поставлених завдань – 10-6 балів</w:t>
      </w:r>
      <w:r>
        <w:rPr>
          <w:sz w:val="28"/>
          <w:szCs w:val="28"/>
          <w:lang w:val="uk-UA"/>
        </w:rPr>
        <w:t>;</w:t>
      </w:r>
    </w:p>
    <w:p w:rsidR="000A69AB" w:rsidRPr="00931F09" w:rsidRDefault="000A69AB" w:rsidP="000A69AB">
      <w:pPr>
        <w:numPr>
          <w:ilvl w:val="0"/>
          <w:numId w:val="14"/>
        </w:numPr>
        <w:tabs>
          <w:tab w:val="left" w:pos="709"/>
        </w:tabs>
        <w:spacing w:line="360" w:lineRule="auto"/>
        <w:ind w:left="0" w:firstLine="709"/>
        <w:jc w:val="both"/>
        <w:rPr>
          <w:sz w:val="28"/>
          <w:szCs w:val="28"/>
          <w:lang w:val="uk-UA"/>
        </w:rPr>
      </w:pPr>
      <w:r>
        <w:rPr>
          <w:sz w:val="28"/>
          <w:szCs w:val="28"/>
          <w:lang w:val="uk-UA"/>
        </w:rPr>
        <w:t>я</w:t>
      </w:r>
      <w:r w:rsidRPr="00931F09">
        <w:rPr>
          <w:sz w:val="28"/>
          <w:szCs w:val="28"/>
          <w:lang w:val="uk-UA"/>
        </w:rPr>
        <w:t>кість оформлення, виконання вимог нормативних документів, стиль викладу – 5-3 балів</w:t>
      </w:r>
      <w:r>
        <w:rPr>
          <w:sz w:val="28"/>
          <w:szCs w:val="28"/>
          <w:lang w:val="uk-UA"/>
        </w:rPr>
        <w:t>.</w:t>
      </w:r>
    </w:p>
    <w:p w:rsidR="000A69AB" w:rsidRPr="00931F09" w:rsidRDefault="000A69AB" w:rsidP="000A69AB">
      <w:pPr>
        <w:spacing w:line="360" w:lineRule="auto"/>
        <w:ind w:firstLine="709"/>
        <w:jc w:val="both"/>
        <w:rPr>
          <w:b/>
          <w:sz w:val="28"/>
          <w:szCs w:val="28"/>
          <w:lang w:val="uk-UA"/>
        </w:rPr>
      </w:pPr>
      <w:r w:rsidRPr="00931F09">
        <w:rPr>
          <w:b/>
          <w:sz w:val="28"/>
          <w:szCs w:val="28"/>
          <w:lang w:val="uk-UA"/>
        </w:rPr>
        <w:t>2.</w:t>
      </w:r>
      <w:r w:rsidRPr="00931F09">
        <w:rPr>
          <w:b/>
          <w:sz w:val="28"/>
          <w:szCs w:val="28"/>
          <w:lang w:val="uk-UA"/>
        </w:rPr>
        <w:tab/>
        <w:t>Складова захисту курсової роботи:</w:t>
      </w:r>
    </w:p>
    <w:p w:rsidR="000A69AB" w:rsidRPr="00931F09" w:rsidRDefault="000A69AB" w:rsidP="000A69AB">
      <w:pPr>
        <w:spacing w:line="360" w:lineRule="auto"/>
        <w:ind w:firstLine="709"/>
        <w:jc w:val="both"/>
        <w:rPr>
          <w:sz w:val="28"/>
          <w:szCs w:val="28"/>
          <w:lang w:val="uk-UA"/>
        </w:rPr>
      </w:pPr>
      <w:r>
        <w:rPr>
          <w:sz w:val="28"/>
          <w:szCs w:val="28"/>
          <w:lang w:val="uk-UA"/>
        </w:rPr>
        <w:t>-</w:t>
      </w:r>
      <w:r>
        <w:rPr>
          <w:sz w:val="28"/>
          <w:szCs w:val="28"/>
          <w:lang w:val="uk-UA"/>
        </w:rPr>
        <w:tab/>
        <w:t>с</w:t>
      </w:r>
      <w:r w:rsidRPr="00931F09">
        <w:rPr>
          <w:sz w:val="28"/>
          <w:szCs w:val="28"/>
          <w:lang w:val="uk-UA"/>
        </w:rPr>
        <w:t>тупін</w:t>
      </w:r>
      <w:r>
        <w:rPr>
          <w:sz w:val="28"/>
          <w:szCs w:val="28"/>
          <w:lang w:val="uk-UA"/>
        </w:rPr>
        <w:t>ь володіння матеріалом – 10-6 ба</w:t>
      </w:r>
      <w:r w:rsidRPr="00931F09">
        <w:rPr>
          <w:sz w:val="28"/>
          <w:szCs w:val="28"/>
          <w:lang w:val="uk-UA"/>
        </w:rPr>
        <w:t>лів</w:t>
      </w:r>
      <w:r>
        <w:rPr>
          <w:sz w:val="28"/>
          <w:szCs w:val="28"/>
          <w:lang w:val="uk-UA"/>
        </w:rPr>
        <w:t>;</w:t>
      </w:r>
    </w:p>
    <w:p w:rsidR="000A69AB" w:rsidRPr="00931F09" w:rsidRDefault="000A69AB" w:rsidP="000A69AB">
      <w:pPr>
        <w:spacing w:line="360" w:lineRule="auto"/>
        <w:ind w:firstLine="709"/>
        <w:jc w:val="both"/>
        <w:rPr>
          <w:sz w:val="28"/>
          <w:szCs w:val="28"/>
          <w:lang w:val="uk-UA"/>
        </w:rPr>
      </w:pPr>
      <w:r w:rsidRPr="00931F09">
        <w:rPr>
          <w:sz w:val="28"/>
          <w:szCs w:val="28"/>
          <w:lang w:val="uk-UA"/>
        </w:rPr>
        <w:t>-</w:t>
      </w:r>
      <w:r w:rsidRPr="00931F09">
        <w:rPr>
          <w:sz w:val="28"/>
          <w:szCs w:val="28"/>
          <w:lang w:val="uk-UA"/>
        </w:rPr>
        <w:tab/>
      </w:r>
      <w:r>
        <w:rPr>
          <w:sz w:val="28"/>
          <w:szCs w:val="28"/>
          <w:lang w:val="uk-UA"/>
        </w:rPr>
        <w:t>в</w:t>
      </w:r>
      <w:r w:rsidRPr="00931F09">
        <w:rPr>
          <w:sz w:val="28"/>
          <w:szCs w:val="28"/>
          <w:lang w:val="uk-UA"/>
        </w:rPr>
        <w:t>ідповідь на питання – 15-9 балів</w:t>
      </w:r>
      <w:r>
        <w:rPr>
          <w:sz w:val="28"/>
          <w:szCs w:val="28"/>
          <w:lang w:val="uk-UA"/>
        </w:rPr>
        <w:t>;</w:t>
      </w:r>
    </w:p>
    <w:p w:rsidR="000A69AB" w:rsidRPr="00931F09" w:rsidRDefault="000A69AB" w:rsidP="000A69AB">
      <w:pPr>
        <w:spacing w:line="360" w:lineRule="auto"/>
        <w:ind w:firstLine="709"/>
        <w:jc w:val="both"/>
        <w:rPr>
          <w:sz w:val="28"/>
          <w:szCs w:val="28"/>
          <w:lang w:val="uk-UA"/>
        </w:rPr>
      </w:pPr>
      <w:r>
        <w:rPr>
          <w:sz w:val="28"/>
          <w:szCs w:val="28"/>
          <w:lang w:val="uk-UA"/>
        </w:rPr>
        <w:t>-</w:t>
      </w:r>
      <w:r>
        <w:rPr>
          <w:sz w:val="28"/>
          <w:szCs w:val="28"/>
          <w:lang w:val="uk-UA"/>
        </w:rPr>
        <w:tab/>
        <w:t>с</w:t>
      </w:r>
      <w:r w:rsidRPr="00931F09">
        <w:rPr>
          <w:sz w:val="28"/>
          <w:szCs w:val="28"/>
          <w:lang w:val="uk-UA"/>
        </w:rPr>
        <w:t>тупінь обґрунтування прийнятих рішень – 20-12 балів</w:t>
      </w:r>
      <w:r>
        <w:rPr>
          <w:sz w:val="28"/>
          <w:szCs w:val="28"/>
          <w:lang w:val="uk-UA"/>
        </w:rPr>
        <w:t>;</w:t>
      </w:r>
    </w:p>
    <w:p w:rsidR="000A69AB" w:rsidRPr="00931F09" w:rsidRDefault="000A69AB" w:rsidP="000A69AB">
      <w:pPr>
        <w:spacing w:line="360" w:lineRule="auto"/>
        <w:ind w:firstLine="709"/>
        <w:jc w:val="both"/>
        <w:rPr>
          <w:sz w:val="28"/>
          <w:szCs w:val="28"/>
          <w:lang w:val="uk-UA"/>
        </w:rPr>
      </w:pPr>
      <w:r>
        <w:rPr>
          <w:sz w:val="28"/>
          <w:szCs w:val="28"/>
          <w:lang w:val="uk-UA"/>
        </w:rPr>
        <w:t>-</w:t>
      </w:r>
      <w:r>
        <w:rPr>
          <w:sz w:val="28"/>
          <w:szCs w:val="28"/>
          <w:lang w:val="uk-UA"/>
        </w:rPr>
        <w:tab/>
        <w:t>в</w:t>
      </w:r>
      <w:r w:rsidRPr="00931F09">
        <w:rPr>
          <w:sz w:val="28"/>
          <w:szCs w:val="28"/>
          <w:lang w:val="uk-UA"/>
        </w:rPr>
        <w:t>міння захищати власну думку – 15-9 балів.</w:t>
      </w:r>
    </w:p>
    <w:p w:rsidR="000A69AB" w:rsidRPr="00931F09" w:rsidRDefault="000A69AB" w:rsidP="000A69AB">
      <w:pPr>
        <w:spacing w:line="360" w:lineRule="auto"/>
        <w:ind w:firstLine="709"/>
        <w:jc w:val="both"/>
        <w:rPr>
          <w:sz w:val="28"/>
          <w:szCs w:val="28"/>
          <w:lang w:val="uk-UA"/>
        </w:rPr>
      </w:pPr>
      <w:r w:rsidRPr="00931F09">
        <w:rPr>
          <w:sz w:val="28"/>
          <w:szCs w:val="28"/>
          <w:lang w:val="uk-UA"/>
        </w:rPr>
        <w:t>Сума балів двох складових переводиться до залікової оцінки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492"/>
        <w:gridCol w:w="3284"/>
      </w:tblGrid>
      <w:tr w:rsidR="000A69AB" w:rsidRPr="00931F09" w:rsidTr="00625883">
        <w:trPr>
          <w:jc w:val="center"/>
        </w:trPr>
        <w:tc>
          <w:tcPr>
            <w:tcW w:w="3510" w:type="dxa"/>
            <w:vAlign w:val="center"/>
          </w:tcPr>
          <w:p w:rsidR="000A69AB" w:rsidRPr="00931F09" w:rsidRDefault="000A69AB" w:rsidP="00625883">
            <w:pPr>
              <w:spacing w:line="360" w:lineRule="auto"/>
              <w:ind w:firstLine="709"/>
              <w:jc w:val="both"/>
              <w:rPr>
                <w:b/>
                <w:sz w:val="28"/>
                <w:szCs w:val="28"/>
                <w:lang w:val="uk-UA"/>
              </w:rPr>
            </w:pPr>
            <w:r w:rsidRPr="00931F09">
              <w:rPr>
                <w:b/>
                <w:sz w:val="28"/>
                <w:szCs w:val="28"/>
                <w:lang w:val="uk-UA"/>
              </w:rPr>
              <w:t>Бали</w:t>
            </w:r>
          </w:p>
        </w:tc>
        <w:tc>
          <w:tcPr>
            <w:tcW w:w="2492" w:type="dxa"/>
            <w:vAlign w:val="center"/>
          </w:tcPr>
          <w:p w:rsidR="000A69AB" w:rsidRPr="00931F09" w:rsidRDefault="000A69AB" w:rsidP="00625883">
            <w:pPr>
              <w:spacing w:line="360" w:lineRule="auto"/>
              <w:ind w:firstLine="709"/>
              <w:jc w:val="both"/>
              <w:rPr>
                <w:b/>
                <w:sz w:val="28"/>
                <w:szCs w:val="28"/>
                <w:lang w:val="uk-UA"/>
              </w:rPr>
            </w:pPr>
            <w:r w:rsidRPr="00931F09">
              <w:rPr>
                <w:b/>
                <w:sz w:val="28"/>
                <w:szCs w:val="28"/>
                <w:lang w:val="uk-UA"/>
              </w:rPr>
              <w:t>ECTS - оцінка</w:t>
            </w:r>
          </w:p>
        </w:tc>
        <w:tc>
          <w:tcPr>
            <w:tcW w:w="3284" w:type="dxa"/>
            <w:vAlign w:val="center"/>
          </w:tcPr>
          <w:p w:rsidR="000A69AB" w:rsidRPr="00931F09" w:rsidRDefault="000A69AB" w:rsidP="00625883">
            <w:pPr>
              <w:spacing w:line="360" w:lineRule="auto"/>
              <w:ind w:firstLine="709"/>
              <w:jc w:val="both"/>
              <w:rPr>
                <w:b/>
                <w:sz w:val="28"/>
                <w:szCs w:val="28"/>
                <w:lang w:val="uk-UA"/>
              </w:rPr>
            </w:pPr>
            <w:r w:rsidRPr="00931F09">
              <w:rPr>
                <w:b/>
                <w:sz w:val="28"/>
                <w:szCs w:val="28"/>
                <w:lang w:val="uk-UA"/>
              </w:rPr>
              <w:t>Традиційна оцінка</w:t>
            </w:r>
          </w:p>
        </w:tc>
      </w:tr>
      <w:tr w:rsidR="000A69AB" w:rsidRPr="00931F09" w:rsidTr="00625883">
        <w:trPr>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95-100</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A </w:t>
            </w:r>
          </w:p>
        </w:tc>
        <w:tc>
          <w:tcPr>
            <w:tcW w:w="3284" w:type="dxa"/>
            <w:vAlign w:val="center"/>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Відмінно </w:t>
            </w:r>
          </w:p>
        </w:tc>
      </w:tr>
      <w:tr w:rsidR="000A69AB" w:rsidRPr="00931F09" w:rsidTr="00625883">
        <w:trPr>
          <w:cantSplit/>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85-94</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B </w:t>
            </w:r>
          </w:p>
        </w:tc>
        <w:tc>
          <w:tcPr>
            <w:tcW w:w="3284" w:type="dxa"/>
            <w:vMerge w:val="restart"/>
            <w:vAlign w:val="center"/>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Добре </w:t>
            </w:r>
          </w:p>
        </w:tc>
      </w:tr>
      <w:tr w:rsidR="000A69AB" w:rsidRPr="00931F09" w:rsidTr="00625883">
        <w:trPr>
          <w:cantSplit/>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75-84</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C </w:t>
            </w:r>
          </w:p>
        </w:tc>
        <w:tc>
          <w:tcPr>
            <w:tcW w:w="3284" w:type="dxa"/>
            <w:vMerge/>
            <w:vAlign w:val="center"/>
          </w:tcPr>
          <w:p w:rsidR="000A69AB" w:rsidRPr="00931F09" w:rsidRDefault="000A69AB" w:rsidP="00625883">
            <w:pPr>
              <w:spacing w:line="360" w:lineRule="auto"/>
              <w:ind w:firstLine="709"/>
              <w:jc w:val="both"/>
              <w:rPr>
                <w:sz w:val="28"/>
                <w:szCs w:val="28"/>
                <w:lang w:val="uk-UA"/>
              </w:rPr>
            </w:pPr>
          </w:p>
        </w:tc>
      </w:tr>
      <w:tr w:rsidR="000A69AB" w:rsidRPr="00931F09" w:rsidTr="00625883">
        <w:trPr>
          <w:cantSplit/>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65-74</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D </w:t>
            </w:r>
          </w:p>
        </w:tc>
        <w:tc>
          <w:tcPr>
            <w:tcW w:w="3284" w:type="dxa"/>
            <w:vMerge w:val="restart"/>
            <w:vAlign w:val="center"/>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Задовільно </w:t>
            </w:r>
          </w:p>
        </w:tc>
      </w:tr>
      <w:tr w:rsidR="000A69AB" w:rsidRPr="00931F09" w:rsidTr="00625883">
        <w:trPr>
          <w:cantSplit/>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60-64</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E </w:t>
            </w:r>
          </w:p>
        </w:tc>
        <w:tc>
          <w:tcPr>
            <w:tcW w:w="3284" w:type="dxa"/>
            <w:vMerge/>
            <w:vAlign w:val="center"/>
          </w:tcPr>
          <w:p w:rsidR="000A69AB" w:rsidRPr="00931F09" w:rsidRDefault="000A69AB" w:rsidP="00625883">
            <w:pPr>
              <w:spacing w:line="360" w:lineRule="auto"/>
              <w:ind w:firstLine="709"/>
              <w:jc w:val="both"/>
              <w:rPr>
                <w:sz w:val="28"/>
                <w:szCs w:val="28"/>
                <w:lang w:val="uk-UA"/>
              </w:rPr>
            </w:pPr>
          </w:p>
        </w:tc>
      </w:tr>
      <w:tr w:rsidR="000A69AB" w:rsidRPr="00931F09" w:rsidTr="00625883">
        <w:trPr>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менше 60</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Fx </w:t>
            </w:r>
          </w:p>
        </w:tc>
        <w:tc>
          <w:tcPr>
            <w:tcW w:w="3284" w:type="dxa"/>
            <w:vAlign w:val="center"/>
          </w:tcPr>
          <w:p w:rsidR="000A69AB" w:rsidRPr="00931F09" w:rsidRDefault="000A69AB" w:rsidP="00625883">
            <w:pPr>
              <w:spacing w:line="360" w:lineRule="auto"/>
              <w:ind w:firstLine="709"/>
              <w:jc w:val="both"/>
              <w:rPr>
                <w:sz w:val="28"/>
                <w:szCs w:val="28"/>
                <w:lang w:val="uk-UA"/>
              </w:rPr>
            </w:pPr>
            <w:r w:rsidRPr="00931F09">
              <w:rPr>
                <w:sz w:val="28"/>
                <w:szCs w:val="28"/>
                <w:lang w:val="uk-UA"/>
              </w:rPr>
              <w:t xml:space="preserve">Незадовільно </w:t>
            </w:r>
          </w:p>
        </w:tc>
      </w:tr>
      <w:tr w:rsidR="000A69AB" w:rsidRPr="00931F09" w:rsidTr="00625883">
        <w:trPr>
          <w:jc w:val="center"/>
        </w:trPr>
        <w:tc>
          <w:tcPr>
            <w:tcW w:w="3510"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Курсову роботу не допущено до захисту</w:t>
            </w:r>
          </w:p>
        </w:tc>
        <w:tc>
          <w:tcPr>
            <w:tcW w:w="2492" w:type="dxa"/>
          </w:tcPr>
          <w:p w:rsidR="000A69AB" w:rsidRPr="00931F09" w:rsidRDefault="000A69AB" w:rsidP="00625883">
            <w:pPr>
              <w:spacing w:line="360" w:lineRule="auto"/>
              <w:ind w:firstLine="709"/>
              <w:jc w:val="both"/>
              <w:rPr>
                <w:sz w:val="28"/>
                <w:szCs w:val="28"/>
                <w:lang w:val="uk-UA"/>
              </w:rPr>
            </w:pPr>
            <w:r w:rsidRPr="00931F09">
              <w:rPr>
                <w:sz w:val="28"/>
                <w:szCs w:val="28"/>
                <w:lang w:val="uk-UA"/>
              </w:rPr>
              <w:t>F</w:t>
            </w:r>
          </w:p>
        </w:tc>
        <w:tc>
          <w:tcPr>
            <w:tcW w:w="3284" w:type="dxa"/>
            <w:vAlign w:val="center"/>
          </w:tcPr>
          <w:p w:rsidR="000A69AB" w:rsidRPr="00931F09" w:rsidRDefault="000A69AB" w:rsidP="00625883">
            <w:pPr>
              <w:spacing w:line="360" w:lineRule="auto"/>
              <w:ind w:firstLine="709"/>
              <w:jc w:val="both"/>
              <w:rPr>
                <w:sz w:val="28"/>
                <w:szCs w:val="28"/>
                <w:lang w:val="uk-UA"/>
              </w:rPr>
            </w:pPr>
            <w:r w:rsidRPr="00931F09">
              <w:rPr>
                <w:sz w:val="28"/>
                <w:szCs w:val="28"/>
                <w:lang w:val="uk-UA"/>
              </w:rPr>
              <w:t>Не допущено</w:t>
            </w:r>
          </w:p>
        </w:tc>
      </w:tr>
    </w:tbl>
    <w:p w:rsidR="000A69AB" w:rsidRPr="00931F09" w:rsidRDefault="000A69AB" w:rsidP="000A69AB">
      <w:pPr>
        <w:spacing w:line="360" w:lineRule="auto"/>
        <w:ind w:firstLine="709"/>
        <w:jc w:val="both"/>
        <w:rPr>
          <w:sz w:val="28"/>
          <w:szCs w:val="28"/>
          <w:lang w:val="uk-UA"/>
        </w:rPr>
      </w:pPr>
    </w:p>
    <w:p w:rsidR="000A69AB" w:rsidRPr="00931F09" w:rsidRDefault="000A69AB" w:rsidP="000A69AB">
      <w:pPr>
        <w:spacing w:line="360" w:lineRule="auto"/>
        <w:ind w:firstLine="709"/>
        <w:jc w:val="both"/>
        <w:rPr>
          <w:sz w:val="28"/>
          <w:szCs w:val="28"/>
          <w:lang w:val="uk-UA"/>
        </w:rPr>
      </w:pPr>
      <w:r w:rsidRPr="00931F09">
        <w:rPr>
          <w:sz w:val="28"/>
          <w:szCs w:val="28"/>
          <w:lang w:val="uk-UA"/>
        </w:rPr>
        <w:lastRenderedPageBreak/>
        <w:t>За оригінальний, нестандартний підхід до вирішення завдань дослідження студент отримує 2 заохочувальні бали.</w:t>
      </w:r>
    </w:p>
    <w:p w:rsidR="000A69AB" w:rsidRPr="00931F09" w:rsidRDefault="000A69AB" w:rsidP="000A69AB">
      <w:pPr>
        <w:spacing w:line="360" w:lineRule="auto"/>
        <w:ind w:firstLine="709"/>
        <w:jc w:val="both"/>
        <w:rPr>
          <w:sz w:val="28"/>
          <w:szCs w:val="28"/>
          <w:lang w:val="uk-UA"/>
        </w:rPr>
      </w:pPr>
      <w:r>
        <w:rPr>
          <w:sz w:val="28"/>
          <w:szCs w:val="28"/>
          <w:lang w:val="uk-UA"/>
        </w:rPr>
        <w:t>З</w:t>
      </w:r>
      <w:r w:rsidRPr="00931F09">
        <w:rPr>
          <w:sz w:val="28"/>
          <w:szCs w:val="28"/>
          <w:lang w:val="uk-UA"/>
        </w:rPr>
        <w:t xml:space="preserve">а кожен день запізнення з поданням </w:t>
      </w:r>
      <w:r>
        <w:rPr>
          <w:sz w:val="28"/>
          <w:szCs w:val="28"/>
          <w:lang w:val="uk-UA"/>
        </w:rPr>
        <w:t>курсової роботи</w:t>
      </w:r>
      <w:r w:rsidRPr="00931F09">
        <w:rPr>
          <w:sz w:val="28"/>
          <w:szCs w:val="28"/>
          <w:lang w:val="uk-UA"/>
        </w:rPr>
        <w:t xml:space="preserve"> від встановленого терміну оцінка знижується на один бал.</w:t>
      </w:r>
    </w:p>
    <w:p w:rsidR="000A69AB" w:rsidRPr="00931F09" w:rsidRDefault="000A69AB" w:rsidP="000A69AB">
      <w:pPr>
        <w:spacing w:line="360" w:lineRule="auto"/>
        <w:ind w:firstLine="709"/>
        <w:jc w:val="both"/>
        <w:rPr>
          <w:b/>
          <w:sz w:val="28"/>
          <w:szCs w:val="28"/>
          <w:lang w:val="uk-UA"/>
        </w:rPr>
      </w:pPr>
    </w:p>
    <w:p w:rsidR="000A69AB" w:rsidRPr="00931F09" w:rsidRDefault="000A69AB" w:rsidP="000A69AB">
      <w:pPr>
        <w:spacing w:line="360" w:lineRule="auto"/>
        <w:ind w:firstLine="709"/>
        <w:jc w:val="both"/>
        <w:rPr>
          <w:b/>
          <w:sz w:val="28"/>
          <w:szCs w:val="28"/>
          <w:lang w:val="uk-UA"/>
        </w:rPr>
      </w:pPr>
    </w:p>
    <w:p w:rsidR="000A69AB" w:rsidRPr="00931F09" w:rsidRDefault="000A69AB" w:rsidP="000A69AB">
      <w:pPr>
        <w:jc w:val="both"/>
        <w:rPr>
          <w:b/>
          <w:sz w:val="28"/>
          <w:szCs w:val="28"/>
          <w:lang w:val="uk-UA"/>
        </w:rPr>
      </w:pPr>
      <w:r w:rsidRPr="00931F09">
        <w:rPr>
          <w:b/>
          <w:sz w:val="28"/>
          <w:szCs w:val="28"/>
          <w:lang w:val="uk-UA"/>
        </w:rPr>
        <w:t>Додаток 1</w:t>
      </w:r>
    </w:p>
    <w:p w:rsidR="000A69AB" w:rsidRDefault="000A69AB" w:rsidP="000A69AB">
      <w:pPr>
        <w:rPr>
          <w:bCs/>
          <w:lang w:val="uk-UA"/>
        </w:rPr>
      </w:pPr>
      <w:r w:rsidRPr="00090710">
        <w:rPr>
          <w:bCs/>
          <w:lang w:val="uk-UA"/>
        </w:rPr>
        <w:t>Форма № Н-6.01</w:t>
      </w:r>
    </w:p>
    <w:p w:rsidR="000A69AB" w:rsidRPr="00090710" w:rsidRDefault="000A69AB" w:rsidP="000A69AB">
      <w:pPr>
        <w:rPr>
          <w:bCs/>
        </w:rPr>
      </w:pPr>
    </w:p>
    <w:p w:rsidR="000A69AB" w:rsidRPr="00090710" w:rsidRDefault="000A69AB" w:rsidP="000A69AB">
      <w:pPr>
        <w:jc w:val="right"/>
        <w:rPr>
          <w:sz w:val="16"/>
          <w:lang w:val="uk-UA"/>
        </w:rPr>
      </w:pPr>
    </w:p>
    <w:p w:rsidR="000A69AB" w:rsidRPr="00090710" w:rsidRDefault="000A69AB" w:rsidP="000A69AB">
      <w:pPr>
        <w:jc w:val="center"/>
        <w:rPr>
          <w:sz w:val="28"/>
          <w:szCs w:val="28"/>
          <w:lang w:val="uk-UA"/>
        </w:rPr>
      </w:pPr>
      <w:r w:rsidRPr="00090710">
        <w:rPr>
          <w:sz w:val="28"/>
          <w:szCs w:val="28"/>
          <w:lang w:val="uk-UA"/>
        </w:rPr>
        <w:t>НАЦІОНАЛЬНИЙ ТЕХНІЧНИЙ УНІВЕРСИТЕТ УКРАЇНИ</w:t>
      </w:r>
    </w:p>
    <w:p w:rsidR="000A69AB" w:rsidRDefault="000A69AB" w:rsidP="000A69AB">
      <w:pPr>
        <w:jc w:val="center"/>
        <w:rPr>
          <w:sz w:val="28"/>
          <w:szCs w:val="28"/>
          <w:lang w:val="uk-UA"/>
        </w:rPr>
      </w:pPr>
      <w:r w:rsidRPr="00090710">
        <w:rPr>
          <w:sz w:val="28"/>
          <w:szCs w:val="28"/>
          <w:lang w:val="uk-UA"/>
        </w:rPr>
        <w:t>«КИЇВСЬК</w:t>
      </w:r>
      <w:r>
        <w:rPr>
          <w:sz w:val="28"/>
          <w:szCs w:val="28"/>
          <w:lang w:val="uk-UA"/>
        </w:rPr>
        <w:t>ИЙ ПОЛІТЕХНІЧНИЙ ІНСТИТУТ</w:t>
      </w:r>
    </w:p>
    <w:p w:rsidR="000A69AB" w:rsidRDefault="000A69AB" w:rsidP="000A69AB">
      <w:pPr>
        <w:jc w:val="center"/>
        <w:rPr>
          <w:sz w:val="16"/>
          <w:lang w:val="uk-UA"/>
        </w:rPr>
      </w:pPr>
      <w:r>
        <w:rPr>
          <w:sz w:val="28"/>
          <w:szCs w:val="28"/>
          <w:lang w:val="uk-UA"/>
        </w:rPr>
        <w:t>Факультет соціології та права</w:t>
      </w:r>
    </w:p>
    <w:p w:rsidR="000A69AB" w:rsidRPr="000A69AB" w:rsidRDefault="000A69AB" w:rsidP="000A69AB">
      <w:pPr>
        <w:jc w:val="center"/>
        <w:rPr>
          <w:sz w:val="28"/>
          <w:szCs w:val="28"/>
          <w:lang w:val="uk-UA"/>
        </w:rPr>
      </w:pPr>
      <w:r>
        <w:rPr>
          <w:sz w:val="28"/>
          <w:szCs w:val="28"/>
          <w:lang w:val="uk-UA"/>
        </w:rPr>
        <w:t>Кафедра господарського та адміністративного права</w:t>
      </w:r>
    </w:p>
    <w:p w:rsidR="000A69AB" w:rsidRPr="00090710" w:rsidRDefault="000A69AB" w:rsidP="000A69AB">
      <w:pPr>
        <w:jc w:val="center"/>
        <w:rPr>
          <w:sz w:val="16"/>
          <w:lang w:val="uk-UA"/>
        </w:rPr>
      </w:pPr>
    </w:p>
    <w:p w:rsidR="000A69AB" w:rsidRPr="00090710" w:rsidRDefault="000A69AB" w:rsidP="000A69AB">
      <w:pPr>
        <w:jc w:val="center"/>
        <w:rPr>
          <w:sz w:val="16"/>
          <w:lang w:val="uk-UA"/>
        </w:rPr>
      </w:pPr>
    </w:p>
    <w:p w:rsidR="000A69AB" w:rsidRPr="00090710" w:rsidRDefault="000A69AB" w:rsidP="000A69AB">
      <w:pPr>
        <w:jc w:val="center"/>
        <w:rPr>
          <w:sz w:val="16"/>
          <w:lang w:val="uk-UA"/>
        </w:rPr>
      </w:pPr>
    </w:p>
    <w:p w:rsidR="000A69AB" w:rsidRPr="00090710" w:rsidRDefault="000A69AB" w:rsidP="000A69AB">
      <w:pPr>
        <w:jc w:val="center"/>
        <w:rPr>
          <w:sz w:val="16"/>
          <w:lang w:val="uk-UA"/>
        </w:rPr>
      </w:pPr>
    </w:p>
    <w:p w:rsidR="000A69AB" w:rsidRPr="00090710" w:rsidRDefault="000A69AB" w:rsidP="000A69AB">
      <w:pPr>
        <w:keepNext/>
        <w:jc w:val="center"/>
        <w:outlineLvl w:val="0"/>
        <w:rPr>
          <w:b/>
          <w:bCs/>
          <w:sz w:val="36"/>
          <w:lang w:val="uk-UA"/>
        </w:rPr>
      </w:pPr>
      <w:r w:rsidRPr="00090710">
        <w:rPr>
          <w:b/>
          <w:bCs/>
          <w:sz w:val="36"/>
          <w:lang w:val="uk-UA"/>
        </w:rPr>
        <w:t>КУРСОВИЙ ПРОЕКТ</w:t>
      </w:r>
    </w:p>
    <w:p w:rsidR="000A69AB" w:rsidRPr="00090710" w:rsidRDefault="000A69AB" w:rsidP="000A69AB">
      <w:pPr>
        <w:jc w:val="center"/>
        <w:rPr>
          <w:b/>
          <w:bCs/>
          <w:sz w:val="36"/>
          <w:lang w:val="uk-UA"/>
        </w:rPr>
      </w:pPr>
      <w:r w:rsidRPr="00090710">
        <w:rPr>
          <w:b/>
          <w:bCs/>
          <w:sz w:val="36"/>
          <w:lang w:val="uk-UA"/>
        </w:rPr>
        <w:t>(КУРСОВА РОБОТА)</w:t>
      </w:r>
    </w:p>
    <w:p w:rsidR="000A69AB" w:rsidRPr="00090710" w:rsidRDefault="000A69AB" w:rsidP="000A69AB">
      <w:pPr>
        <w:jc w:val="center"/>
        <w:rPr>
          <w:sz w:val="28"/>
          <w:lang w:val="uk-UA"/>
        </w:rPr>
      </w:pPr>
      <w:r w:rsidRPr="00090710">
        <w:rPr>
          <w:sz w:val="28"/>
          <w:lang w:val="uk-UA"/>
        </w:rPr>
        <w:t>з ___________________________________________________________</w:t>
      </w:r>
    </w:p>
    <w:p w:rsidR="000A69AB" w:rsidRPr="00090710" w:rsidRDefault="000A69AB" w:rsidP="000A69AB">
      <w:pPr>
        <w:jc w:val="center"/>
        <w:rPr>
          <w:sz w:val="16"/>
          <w:lang w:val="uk-UA"/>
        </w:rPr>
      </w:pPr>
      <w:r w:rsidRPr="00090710">
        <w:rPr>
          <w:sz w:val="16"/>
          <w:lang w:val="uk-UA"/>
        </w:rPr>
        <w:t>(назва дисципліни)</w:t>
      </w:r>
    </w:p>
    <w:p w:rsidR="000A69AB" w:rsidRPr="00090710" w:rsidRDefault="000A69AB" w:rsidP="000A69AB">
      <w:pPr>
        <w:jc w:val="center"/>
        <w:rPr>
          <w:sz w:val="28"/>
          <w:lang w:val="uk-UA"/>
        </w:rPr>
      </w:pPr>
      <w:r w:rsidRPr="00090710">
        <w:rPr>
          <w:sz w:val="28"/>
          <w:lang w:val="uk-UA"/>
        </w:rPr>
        <w:t>на тему:_____________________________________________________</w:t>
      </w:r>
    </w:p>
    <w:p w:rsidR="000A69AB" w:rsidRPr="00090710" w:rsidRDefault="000A69AB" w:rsidP="000A69AB">
      <w:pPr>
        <w:jc w:val="center"/>
        <w:rPr>
          <w:sz w:val="28"/>
          <w:lang w:val="uk-UA"/>
        </w:rPr>
      </w:pPr>
      <w:r w:rsidRPr="00090710">
        <w:rPr>
          <w:sz w:val="28"/>
          <w:lang w:val="uk-UA"/>
        </w:rPr>
        <w:t>____________________________________________________________</w:t>
      </w:r>
    </w:p>
    <w:p w:rsidR="000A69AB" w:rsidRPr="00090710" w:rsidRDefault="000A69AB" w:rsidP="000A69AB">
      <w:pPr>
        <w:jc w:val="center"/>
        <w:rPr>
          <w:sz w:val="28"/>
          <w:lang w:val="uk-UA"/>
        </w:rPr>
      </w:pPr>
    </w:p>
    <w:p w:rsidR="000A69AB" w:rsidRPr="00090710" w:rsidRDefault="000A69AB" w:rsidP="000A69AB">
      <w:pPr>
        <w:jc w:val="center"/>
        <w:rPr>
          <w:sz w:val="28"/>
          <w:lang w:val="uk-UA"/>
        </w:rPr>
      </w:pPr>
    </w:p>
    <w:p w:rsidR="000A69AB" w:rsidRPr="00090710" w:rsidRDefault="000A69AB" w:rsidP="000A69AB">
      <w:pPr>
        <w:rPr>
          <w:sz w:val="28"/>
          <w:lang w:val="uk-UA"/>
        </w:rPr>
      </w:pPr>
    </w:p>
    <w:p w:rsidR="000A69AB" w:rsidRPr="00090710" w:rsidRDefault="000A69AB" w:rsidP="000A69AB">
      <w:pPr>
        <w:jc w:val="center"/>
        <w:rPr>
          <w:sz w:val="28"/>
          <w:lang w:val="uk-UA"/>
        </w:rPr>
      </w:pPr>
    </w:p>
    <w:p w:rsidR="000A69AB" w:rsidRPr="00090710" w:rsidRDefault="000A69AB" w:rsidP="000A69AB">
      <w:pPr>
        <w:jc w:val="center"/>
        <w:rPr>
          <w:sz w:val="28"/>
          <w:lang w:val="uk-UA"/>
        </w:rPr>
      </w:pPr>
    </w:p>
    <w:p w:rsidR="000A69AB" w:rsidRPr="00090710" w:rsidRDefault="000A69AB" w:rsidP="000A69AB">
      <w:pPr>
        <w:ind w:left="5103"/>
        <w:rPr>
          <w:lang w:val="uk-UA"/>
        </w:rPr>
      </w:pPr>
      <w:r w:rsidRPr="00090710">
        <w:rPr>
          <w:lang w:val="uk-UA"/>
        </w:rPr>
        <w:t>Студента (ки) _____ курсу ______ групи</w:t>
      </w:r>
    </w:p>
    <w:p w:rsidR="000A69AB" w:rsidRPr="00090710" w:rsidRDefault="000A69AB" w:rsidP="000A69AB">
      <w:pPr>
        <w:tabs>
          <w:tab w:val="left" w:pos="5220"/>
        </w:tabs>
        <w:ind w:left="5103"/>
        <w:jc w:val="both"/>
        <w:rPr>
          <w:lang w:val="uk-UA"/>
        </w:rPr>
      </w:pPr>
      <w:r w:rsidRPr="00090710">
        <w:rPr>
          <w:lang w:val="uk-UA"/>
        </w:rPr>
        <w:t>нап</w:t>
      </w:r>
      <w:r>
        <w:rPr>
          <w:lang w:val="uk-UA"/>
        </w:rPr>
        <w:t>ряму підготовки________________</w:t>
      </w:r>
    </w:p>
    <w:p w:rsidR="000A69AB" w:rsidRPr="00090710" w:rsidRDefault="000A69AB" w:rsidP="000A69AB">
      <w:pPr>
        <w:ind w:left="5103"/>
        <w:rPr>
          <w:lang w:val="uk-UA"/>
        </w:rPr>
      </w:pPr>
      <w:r w:rsidRPr="00090710">
        <w:rPr>
          <w:lang w:val="uk-UA"/>
        </w:rPr>
        <w:t>спец</w:t>
      </w:r>
      <w:r>
        <w:rPr>
          <w:lang w:val="uk-UA"/>
        </w:rPr>
        <w:t>іальності_____________________</w:t>
      </w:r>
    </w:p>
    <w:p w:rsidR="000A69AB" w:rsidRPr="00090710" w:rsidRDefault="000A69AB" w:rsidP="000A69AB">
      <w:pPr>
        <w:ind w:left="5103"/>
        <w:rPr>
          <w:sz w:val="20"/>
          <w:lang w:val="uk-UA"/>
        </w:rPr>
      </w:pPr>
      <w:r w:rsidRPr="00090710">
        <w:rPr>
          <w:lang w:val="uk-UA"/>
        </w:rPr>
        <w:t xml:space="preserve"> __</w:t>
      </w:r>
      <w:r>
        <w:rPr>
          <w:lang w:val="uk-UA"/>
        </w:rPr>
        <w:t>_______________________________</w:t>
      </w:r>
    </w:p>
    <w:p w:rsidR="000A69AB" w:rsidRPr="00090710" w:rsidRDefault="000A69AB" w:rsidP="000A69AB">
      <w:pPr>
        <w:ind w:left="4248"/>
        <w:jc w:val="center"/>
        <w:rPr>
          <w:sz w:val="16"/>
          <w:lang w:val="uk-UA"/>
        </w:rPr>
      </w:pPr>
      <w:r w:rsidRPr="00090710">
        <w:rPr>
          <w:sz w:val="16"/>
          <w:lang w:val="uk-UA"/>
        </w:rPr>
        <w:t>(прізвище та ініціали)</w:t>
      </w:r>
    </w:p>
    <w:p w:rsidR="000A69AB" w:rsidRPr="00090710" w:rsidRDefault="000A69AB" w:rsidP="000A69AB">
      <w:pPr>
        <w:ind w:left="5103"/>
        <w:jc w:val="both"/>
        <w:rPr>
          <w:lang w:val="uk-UA"/>
        </w:rPr>
      </w:pPr>
      <w:r w:rsidRPr="00090710">
        <w:rPr>
          <w:lang w:val="uk-UA"/>
        </w:rPr>
        <w:t>Керівник ___________________________</w:t>
      </w:r>
      <w:r>
        <w:rPr>
          <w:lang w:val="uk-UA"/>
        </w:rPr>
        <w:t>______</w:t>
      </w:r>
    </w:p>
    <w:p w:rsidR="000A69AB" w:rsidRPr="00090710" w:rsidRDefault="000A69AB" w:rsidP="000A69AB">
      <w:pPr>
        <w:jc w:val="right"/>
        <w:rPr>
          <w:lang w:val="uk-UA"/>
        </w:rPr>
      </w:pPr>
      <w:r w:rsidRPr="00090710">
        <w:rPr>
          <w:lang w:val="uk-UA"/>
        </w:rPr>
        <w:t>____</w:t>
      </w:r>
      <w:r>
        <w:rPr>
          <w:lang w:val="uk-UA"/>
        </w:rPr>
        <w:t>_____________________________</w:t>
      </w:r>
    </w:p>
    <w:p w:rsidR="000A69AB" w:rsidRPr="00090710" w:rsidRDefault="000A69AB" w:rsidP="000A69AB">
      <w:pPr>
        <w:jc w:val="right"/>
        <w:rPr>
          <w:sz w:val="16"/>
          <w:lang w:val="uk-UA"/>
        </w:rPr>
      </w:pPr>
      <w:r w:rsidRPr="00090710">
        <w:rPr>
          <w:sz w:val="16"/>
          <w:lang w:val="uk-UA"/>
        </w:rPr>
        <w:t xml:space="preserve">(посада, вчене звання, науковий ступінь, прізвище та ініціали)   </w:t>
      </w:r>
    </w:p>
    <w:p w:rsidR="000A69AB" w:rsidRPr="00090710" w:rsidRDefault="000A69AB" w:rsidP="000A69AB">
      <w:pPr>
        <w:jc w:val="right"/>
        <w:rPr>
          <w:sz w:val="16"/>
          <w:lang w:val="uk-UA"/>
        </w:rPr>
      </w:pPr>
    </w:p>
    <w:p w:rsidR="000A69AB" w:rsidRPr="00090710" w:rsidRDefault="000A69AB" w:rsidP="000A69AB">
      <w:pPr>
        <w:ind w:left="5103"/>
        <w:rPr>
          <w:sz w:val="20"/>
          <w:lang w:val="uk-UA"/>
        </w:rPr>
      </w:pPr>
      <w:r w:rsidRPr="00090710">
        <w:rPr>
          <w:sz w:val="20"/>
          <w:lang w:val="uk-UA"/>
        </w:rPr>
        <w:t xml:space="preserve">Національна оцінка ________________    </w:t>
      </w:r>
    </w:p>
    <w:p w:rsidR="000A69AB" w:rsidRPr="00090710" w:rsidRDefault="000A69AB" w:rsidP="000A69AB">
      <w:pPr>
        <w:ind w:left="5103"/>
        <w:rPr>
          <w:sz w:val="20"/>
          <w:lang w:val="uk-UA"/>
        </w:rPr>
      </w:pPr>
      <w:r w:rsidRPr="00090710">
        <w:rPr>
          <w:sz w:val="20"/>
          <w:lang w:val="uk-UA"/>
        </w:rPr>
        <w:t xml:space="preserve">Кількість балів: __________Оцінка:  </w:t>
      </w:r>
      <w:r w:rsidRPr="00090710">
        <w:rPr>
          <w:sz w:val="20"/>
          <w:lang w:val="en-GB"/>
        </w:rPr>
        <w:t>ECTS</w:t>
      </w:r>
      <w:r>
        <w:rPr>
          <w:sz w:val="20"/>
          <w:lang w:val="uk-UA"/>
        </w:rPr>
        <w:t xml:space="preserve"> __</w:t>
      </w:r>
    </w:p>
    <w:p w:rsidR="000A69AB" w:rsidRPr="00090710" w:rsidRDefault="000A69AB" w:rsidP="000A69AB">
      <w:pPr>
        <w:ind w:left="5103"/>
        <w:rPr>
          <w:sz w:val="20"/>
          <w:lang w:val="uk-UA"/>
        </w:rPr>
      </w:pPr>
    </w:p>
    <w:p w:rsidR="000A69AB" w:rsidRPr="00090710" w:rsidRDefault="000A69AB" w:rsidP="000A69AB">
      <w:pPr>
        <w:ind w:left="5103"/>
        <w:rPr>
          <w:sz w:val="20"/>
          <w:lang w:val="uk-UA"/>
        </w:rPr>
      </w:pPr>
    </w:p>
    <w:p w:rsidR="000A69AB" w:rsidRPr="00090710" w:rsidRDefault="000A69AB" w:rsidP="000A69AB">
      <w:pPr>
        <w:rPr>
          <w:sz w:val="20"/>
          <w:lang w:val="uk-UA"/>
        </w:rPr>
      </w:pPr>
    </w:p>
    <w:p w:rsidR="000A69AB" w:rsidRPr="00090710" w:rsidRDefault="000A69AB" w:rsidP="000A69AB">
      <w:pPr>
        <w:rPr>
          <w:sz w:val="16"/>
          <w:lang w:val="uk-UA"/>
        </w:rPr>
      </w:pPr>
      <w:r w:rsidRPr="00090710">
        <w:rPr>
          <w:sz w:val="20"/>
          <w:lang w:val="uk-UA"/>
        </w:rPr>
        <w:t xml:space="preserve">                                     </w:t>
      </w:r>
      <w:r w:rsidRPr="00090710">
        <w:rPr>
          <w:lang w:val="uk-UA"/>
        </w:rPr>
        <w:t>Члени комісії</w:t>
      </w:r>
      <w:r>
        <w:rPr>
          <w:sz w:val="20"/>
          <w:lang w:val="uk-UA"/>
        </w:rPr>
        <w:t xml:space="preserve">    </w:t>
      </w:r>
      <w:r w:rsidRPr="00090710">
        <w:rPr>
          <w:sz w:val="20"/>
          <w:lang w:val="uk-UA"/>
        </w:rPr>
        <w:t>________________</w:t>
      </w:r>
      <w:r w:rsidRPr="00090710">
        <w:rPr>
          <w:sz w:val="16"/>
          <w:lang w:val="uk-UA"/>
        </w:rPr>
        <w:t xml:space="preserve">  _________________________________________________</w:t>
      </w:r>
    </w:p>
    <w:p w:rsidR="000A69AB" w:rsidRPr="00090710" w:rsidRDefault="000A69AB" w:rsidP="000A69AB">
      <w:pPr>
        <w:rPr>
          <w:sz w:val="16"/>
          <w:lang w:val="uk-UA"/>
        </w:rPr>
      </w:pPr>
      <w:r w:rsidRPr="00090710">
        <w:rPr>
          <w:sz w:val="16"/>
          <w:lang w:val="uk-UA"/>
        </w:rPr>
        <w:t xml:space="preserve">                                                                                                   (підпис)            </w:t>
      </w:r>
      <w:r>
        <w:rPr>
          <w:sz w:val="16"/>
          <w:lang w:val="uk-UA"/>
        </w:rPr>
        <w:t xml:space="preserve">       </w:t>
      </w:r>
      <w:r w:rsidRPr="00090710">
        <w:rPr>
          <w:sz w:val="16"/>
          <w:lang w:val="uk-UA"/>
        </w:rPr>
        <w:t xml:space="preserve"> (вчене звання, науковий ступінь, прізвище та ініціали)</w:t>
      </w:r>
    </w:p>
    <w:p w:rsidR="000A69AB" w:rsidRPr="00090710" w:rsidRDefault="000A69AB" w:rsidP="000A69AB">
      <w:pPr>
        <w:rPr>
          <w:sz w:val="16"/>
          <w:lang w:val="uk-UA"/>
        </w:rPr>
      </w:pPr>
      <w:r w:rsidRPr="00090710">
        <w:rPr>
          <w:sz w:val="20"/>
          <w:lang w:val="uk-UA"/>
        </w:rPr>
        <w:t xml:space="preserve">                                                                      ________________</w:t>
      </w:r>
      <w:r w:rsidRPr="00090710">
        <w:rPr>
          <w:sz w:val="16"/>
          <w:lang w:val="uk-UA"/>
        </w:rPr>
        <w:t xml:space="preserve">  ______________________________________________</w:t>
      </w:r>
      <w:r>
        <w:rPr>
          <w:sz w:val="16"/>
          <w:lang w:val="uk-UA"/>
        </w:rPr>
        <w:t>_</w:t>
      </w:r>
    </w:p>
    <w:p w:rsidR="000A69AB" w:rsidRPr="00090710" w:rsidRDefault="000A69AB" w:rsidP="000A69AB">
      <w:pPr>
        <w:rPr>
          <w:sz w:val="16"/>
          <w:lang w:val="uk-UA"/>
        </w:rPr>
      </w:pPr>
      <w:r w:rsidRPr="00090710">
        <w:rPr>
          <w:sz w:val="16"/>
          <w:lang w:val="uk-UA"/>
        </w:rPr>
        <w:t xml:space="preserve">                                                                 </w:t>
      </w:r>
      <w:r>
        <w:rPr>
          <w:sz w:val="16"/>
          <w:lang w:val="uk-UA"/>
        </w:rPr>
        <w:t xml:space="preserve">                            </w:t>
      </w:r>
      <w:r w:rsidRPr="00090710">
        <w:rPr>
          <w:sz w:val="16"/>
          <w:lang w:val="uk-UA"/>
        </w:rPr>
        <w:t xml:space="preserve">  (підпис)                        (вчене звання, науковий ступінь, прізвище та ініціали)</w:t>
      </w:r>
    </w:p>
    <w:p w:rsidR="000A69AB" w:rsidRPr="00090710" w:rsidRDefault="000A69AB" w:rsidP="000A69AB">
      <w:pPr>
        <w:rPr>
          <w:sz w:val="16"/>
          <w:lang w:val="uk-UA"/>
        </w:rPr>
      </w:pPr>
      <w:r w:rsidRPr="00090710">
        <w:rPr>
          <w:sz w:val="16"/>
          <w:lang w:val="uk-UA"/>
        </w:rPr>
        <w:t xml:space="preserve">                                                                                      </w:t>
      </w:r>
      <w:r w:rsidRPr="00090710">
        <w:rPr>
          <w:sz w:val="20"/>
          <w:lang w:val="uk-UA"/>
        </w:rPr>
        <w:t>________________</w:t>
      </w:r>
      <w:r w:rsidRPr="00090710">
        <w:rPr>
          <w:sz w:val="16"/>
          <w:lang w:val="uk-UA"/>
        </w:rPr>
        <w:t xml:space="preserve">  _________________________________</w:t>
      </w:r>
      <w:r>
        <w:rPr>
          <w:sz w:val="16"/>
          <w:lang w:val="uk-UA"/>
        </w:rPr>
        <w:t>________________</w:t>
      </w:r>
    </w:p>
    <w:p w:rsidR="000A69AB" w:rsidRPr="00090710" w:rsidRDefault="000A69AB" w:rsidP="000A69AB">
      <w:pPr>
        <w:rPr>
          <w:sz w:val="20"/>
          <w:lang w:val="uk-UA"/>
        </w:rPr>
      </w:pPr>
      <w:r w:rsidRPr="00090710">
        <w:rPr>
          <w:sz w:val="16"/>
          <w:lang w:val="uk-UA"/>
        </w:rPr>
        <w:lastRenderedPageBreak/>
        <w:t xml:space="preserve">                                                                                      </w:t>
      </w:r>
      <w:r>
        <w:rPr>
          <w:sz w:val="16"/>
          <w:lang w:val="uk-UA"/>
        </w:rPr>
        <w:t xml:space="preserve">       </w:t>
      </w:r>
      <w:r w:rsidRPr="00090710">
        <w:rPr>
          <w:sz w:val="16"/>
          <w:lang w:val="uk-UA"/>
        </w:rPr>
        <w:t xml:space="preserve">  (підпис)                         (вчене звання, науковий ступінь, прізвище та ініціали</w:t>
      </w:r>
    </w:p>
    <w:p w:rsidR="000A69AB" w:rsidRPr="00090710" w:rsidRDefault="000A69AB" w:rsidP="000A69AB">
      <w:pPr>
        <w:rPr>
          <w:sz w:val="20"/>
          <w:lang w:val="uk-UA"/>
        </w:rPr>
      </w:pPr>
    </w:p>
    <w:p w:rsidR="000A69AB" w:rsidRPr="00090710" w:rsidRDefault="000A69AB" w:rsidP="000A69AB">
      <w:pPr>
        <w:rPr>
          <w:sz w:val="20"/>
          <w:lang w:val="uk-UA"/>
        </w:rPr>
      </w:pPr>
    </w:p>
    <w:p w:rsidR="000A69AB" w:rsidRPr="00090710" w:rsidRDefault="000A69AB" w:rsidP="000A69AB">
      <w:pPr>
        <w:rPr>
          <w:sz w:val="20"/>
          <w:lang w:val="uk-UA"/>
        </w:rPr>
      </w:pPr>
    </w:p>
    <w:p w:rsidR="000A69AB" w:rsidRPr="00090710" w:rsidRDefault="000A69AB" w:rsidP="000A69AB">
      <w:pPr>
        <w:rPr>
          <w:sz w:val="28"/>
          <w:szCs w:val="28"/>
          <w:lang w:val="uk-UA"/>
        </w:rPr>
      </w:pPr>
      <w:r w:rsidRPr="00090710">
        <w:rPr>
          <w:sz w:val="20"/>
          <w:lang w:val="uk-UA"/>
        </w:rPr>
        <w:t xml:space="preserve">                                                                        </w:t>
      </w:r>
      <w:r w:rsidRPr="00090710">
        <w:rPr>
          <w:sz w:val="28"/>
          <w:szCs w:val="28"/>
          <w:lang w:val="uk-UA"/>
        </w:rPr>
        <w:t>Київ- 20 __рік</w:t>
      </w:r>
    </w:p>
    <w:p w:rsidR="000A69AB" w:rsidRDefault="000A69AB" w:rsidP="000A69AB">
      <w:pPr>
        <w:spacing w:line="360" w:lineRule="auto"/>
        <w:ind w:firstLine="709"/>
        <w:jc w:val="both"/>
        <w:rPr>
          <w:b/>
          <w:sz w:val="28"/>
          <w:szCs w:val="28"/>
          <w:lang w:val="uk-UA"/>
        </w:rPr>
      </w:pPr>
    </w:p>
    <w:p w:rsidR="000A69AB" w:rsidRDefault="000A69AB" w:rsidP="000A69AB">
      <w:pPr>
        <w:spacing w:line="360" w:lineRule="auto"/>
        <w:ind w:firstLine="709"/>
        <w:jc w:val="both"/>
        <w:rPr>
          <w:b/>
          <w:sz w:val="28"/>
          <w:szCs w:val="28"/>
          <w:lang w:val="uk-UA"/>
        </w:rPr>
      </w:pPr>
    </w:p>
    <w:p w:rsidR="00B70766" w:rsidRDefault="00B70766" w:rsidP="000A69AB">
      <w:pPr>
        <w:spacing w:line="360" w:lineRule="auto"/>
        <w:jc w:val="both"/>
        <w:rPr>
          <w:b/>
          <w:sz w:val="28"/>
          <w:szCs w:val="28"/>
          <w:lang w:val="uk-UA"/>
        </w:rPr>
      </w:pPr>
    </w:p>
    <w:p w:rsidR="000A69AB" w:rsidRPr="00931F09" w:rsidRDefault="000A69AB" w:rsidP="000A69AB">
      <w:pPr>
        <w:spacing w:line="360" w:lineRule="auto"/>
        <w:jc w:val="both"/>
        <w:rPr>
          <w:b/>
          <w:sz w:val="28"/>
          <w:szCs w:val="28"/>
          <w:lang w:val="uk-UA"/>
        </w:rPr>
      </w:pPr>
      <w:r w:rsidRPr="00931F09">
        <w:rPr>
          <w:b/>
          <w:sz w:val="28"/>
          <w:szCs w:val="28"/>
          <w:lang w:val="uk-UA"/>
        </w:rPr>
        <w:t>Додаток 2</w:t>
      </w:r>
    </w:p>
    <w:p w:rsidR="000A69AB" w:rsidRDefault="000A69AB" w:rsidP="000A69AB">
      <w:pPr>
        <w:spacing w:line="360" w:lineRule="auto"/>
        <w:ind w:firstLine="709"/>
        <w:jc w:val="both"/>
        <w:rPr>
          <w:b/>
          <w:sz w:val="28"/>
          <w:szCs w:val="28"/>
          <w:lang w:val="uk-UA"/>
        </w:rPr>
      </w:pPr>
      <w:r w:rsidRPr="00931F09">
        <w:rPr>
          <w:b/>
          <w:sz w:val="28"/>
          <w:szCs w:val="28"/>
          <w:lang w:val="uk-UA"/>
        </w:rPr>
        <w:t xml:space="preserve">Приклад оформлення списку використаної літератури </w:t>
      </w:r>
    </w:p>
    <w:p w:rsidR="008E250C" w:rsidRPr="008E250C" w:rsidRDefault="008E250C" w:rsidP="008E250C">
      <w:pPr>
        <w:pStyle w:val="ab"/>
        <w:shd w:val="clear" w:color="auto" w:fill="FFFFFF"/>
        <w:spacing w:before="0" w:beforeAutospacing="0" w:after="150" w:afterAutospacing="0" w:line="312" w:lineRule="atLeast"/>
        <w:rPr>
          <w:color w:val="000000"/>
          <w:sz w:val="28"/>
          <w:szCs w:val="28"/>
        </w:rPr>
      </w:pPr>
      <w:r w:rsidRPr="008E250C">
        <w:rPr>
          <w:color w:val="000000"/>
          <w:sz w:val="28"/>
          <w:szCs w:val="28"/>
        </w:rPr>
        <w:t>Бі</w:t>
      </w:r>
      <w:r w:rsidRPr="008E250C">
        <w:rPr>
          <w:color w:val="000000"/>
          <w:sz w:val="28"/>
          <w:szCs w:val="28"/>
        </w:rPr>
        <w:t>бліографічні посилання </w:t>
      </w:r>
      <w:r w:rsidRPr="008E250C">
        <w:rPr>
          <w:rStyle w:val="ac"/>
          <w:color w:val="000000"/>
          <w:sz w:val="28"/>
          <w:szCs w:val="28"/>
        </w:rPr>
        <w:t>у списку використаних джерел</w:t>
      </w:r>
      <w:r w:rsidRPr="008E250C">
        <w:rPr>
          <w:color w:val="000000"/>
          <w:sz w:val="28"/>
          <w:szCs w:val="28"/>
        </w:rPr>
        <w:t> оформлюються відповідно до ДСТУ 8302:2015. Приклади оформлення:</w:t>
      </w:r>
    </w:p>
    <w:tbl>
      <w:tblPr>
        <w:tblW w:w="0" w:type="auto"/>
        <w:tblCellSpacing w:w="0" w:type="dxa"/>
        <w:tblBorders>
          <w:top w:val="single" w:sz="2" w:space="0" w:color="AAAAAA"/>
          <w:left w:val="single" w:sz="6" w:space="0" w:color="AAAAAA"/>
          <w:bottom w:val="single" w:sz="2"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2128"/>
        <w:gridCol w:w="7277"/>
      </w:tblGrid>
      <w:tr w:rsidR="008E250C" w:rsidRPr="008E250C" w:rsidTr="008E250C">
        <w:trPr>
          <w:tblCellSpacing w:w="0" w:type="dxa"/>
        </w:trPr>
        <w:tc>
          <w:tcPr>
            <w:tcW w:w="0" w:type="auto"/>
            <w:tcBorders>
              <w:top w:val="single" w:sz="6" w:space="0" w:color="AAAAAA"/>
              <w:left w:val="single" w:sz="2" w:space="0" w:color="AAAAAA"/>
              <w:bottom w:val="single" w:sz="6" w:space="0" w:color="AAAAAA"/>
              <w:right w:val="single" w:sz="6" w:space="0" w:color="AAAAAA"/>
            </w:tcBorders>
            <w:shd w:val="clear" w:color="auto" w:fill="B6E17D"/>
            <w:vAlign w:val="center"/>
            <w:hideMark/>
          </w:tcPr>
          <w:p w:rsidR="008E250C" w:rsidRPr="008E250C" w:rsidRDefault="008E250C">
            <w:pPr>
              <w:spacing w:line="312" w:lineRule="atLeast"/>
              <w:jc w:val="center"/>
              <w:rPr>
                <w:b/>
                <w:bCs/>
                <w:color w:val="325501"/>
                <w:sz w:val="28"/>
                <w:szCs w:val="28"/>
              </w:rPr>
            </w:pPr>
            <w:r w:rsidRPr="008E250C">
              <w:rPr>
                <w:b/>
                <w:bCs/>
                <w:color w:val="325501"/>
                <w:sz w:val="28"/>
                <w:szCs w:val="28"/>
              </w:rPr>
              <w:t>Характеристика джерела</w:t>
            </w:r>
          </w:p>
        </w:tc>
        <w:tc>
          <w:tcPr>
            <w:tcW w:w="0" w:type="auto"/>
            <w:tcBorders>
              <w:top w:val="single" w:sz="6" w:space="0" w:color="AAAAAA"/>
              <w:left w:val="single" w:sz="2" w:space="0" w:color="AAAAAA"/>
              <w:bottom w:val="single" w:sz="6" w:space="0" w:color="AAAAAA"/>
              <w:right w:val="single" w:sz="6" w:space="0" w:color="AAAAAA"/>
            </w:tcBorders>
            <w:shd w:val="clear" w:color="auto" w:fill="B6E17D"/>
            <w:vAlign w:val="center"/>
            <w:hideMark/>
          </w:tcPr>
          <w:p w:rsidR="008E250C" w:rsidRPr="008E250C" w:rsidRDefault="008E250C">
            <w:pPr>
              <w:spacing w:line="312" w:lineRule="atLeast"/>
              <w:jc w:val="center"/>
              <w:rPr>
                <w:b/>
                <w:bCs/>
                <w:color w:val="325501"/>
                <w:sz w:val="28"/>
                <w:szCs w:val="28"/>
              </w:rPr>
            </w:pPr>
            <w:r w:rsidRPr="008E250C">
              <w:rPr>
                <w:b/>
                <w:bCs/>
                <w:color w:val="325501"/>
                <w:sz w:val="28"/>
                <w:szCs w:val="28"/>
              </w:rPr>
              <w:t>Приклад оформлення</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Книги:</w:t>
            </w:r>
            <w:r w:rsidRPr="008E250C">
              <w:rPr>
                <w:color w:val="000000"/>
                <w:sz w:val="28"/>
                <w:szCs w:val="28"/>
              </w:rPr>
              <w:br/>
              <w:t>Один автор</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Бичківський О. О. Міжнародне приватне право</w:t>
            </w:r>
            <w:proofErr w:type="gramStart"/>
            <w:r w:rsidRPr="008E250C">
              <w:rPr>
                <w:color w:val="000000"/>
                <w:sz w:val="28"/>
                <w:szCs w:val="28"/>
              </w:rPr>
              <w:t xml:space="preserve"> :</w:t>
            </w:r>
            <w:proofErr w:type="gramEnd"/>
            <w:r w:rsidRPr="008E250C">
              <w:rPr>
                <w:color w:val="000000"/>
                <w:sz w:val="28"/>
                <w:szCs w:val="28"/>
              </w:rPr>
              <w:t xml:space="preserve"> конспект лекцій. Запоріжжя</w:t>
            </w:r>
            <w:proofErr w:type="gramStart"/>
            <w:r w:rsidRPr="008E250C">
              <w:rPr>
                <w:color w:val="000000"/>
                <w:sz w:val="28"/>
                <w:szCs w:val="28"/>
              </w:rPr>
              <w:t xml:space="preserve"> :</w:t>
            </w:r>
            <w:proofErr w:type="gramEnd"/>
            <w:r w:rsidRPr="008E250C">
              <w:rPr>
                <w:color w:val="000000"/>
                <w:sz w:val="28"/>
                <w:szCs w:val="28"/>
              </w:rPr>
              <w:t xml:space="preserve"> ЗНУ, 2015. 82 с.</w:t>
            </w:r>
            <w:r w:rsidRPr="008E250C">
              <w:rPr>
                <w:color w:val="000000"/>
                <w:sz w:val="28"/>
                <w:szCs w:val="28"/>
              </w:rPr>
              <w:br/>
              <w:t>Бондаренко В. Г. Немеркнуча слава новітніх запорожців: історія Українського Вільного козацтва на Запоріжжі (1917-1920 рр.). Запоріжжя, 2017. 113 с.</w:t>
            </w:r>
            <w:r w:rsidRPr="008E250C">
              <w:rPr>
                <w:color w:val="000000"/>
                <w:sz w:val="28"/>
                <w:szCs w:val="28"/>
              </w:rPr>
              <w:br/>
              <w:t>Бондаренко В. Г. Український вільнокозацький рух в Україні та на еміграції (1919-1993 рр.)</w:t>
            </w:r>
            <w:proofErr w:type="gramStart"/>
            <w:r w:rsidRPr="008E250C">
              <w:rPr>
                <w:color w:val="000000"/>
                <w:sz w:val="28"/>
                <w:szCs w:val="28"/>
              </w:rPr>
              <w:t xml:space="preserve"> :</w:t>
            </w:r>
            <w:proofErr w:type="gramEnd"/>
            <w:r w:rsidRPr="008E250C">
              <w:rPr>
                <w:color w:val="000000"/>
                <w:sz w:val="28"/>
                <w:szCs w:val="28"/>
              </w:rPr>
              <w:t xml:space="preserve"> монографія. Запоріжжя : ЗНУ, 2016. 600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Два автори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Аванесова Н. Е., Марченко О. В. Стратегічне управління </w:t>
            </w:r>
            <w:proofErr w:type="gramStart"/>
            <w:r w:rsidRPr="008E250C">
              <w:rPr>
                <w:color w:val="000000"/>
                <w:sz w:val="28"/>
                <w:szCs w:val="28"/>
              </w:rPr>
              <w:t>п</w:t>
            </w:r>
            <w:proofErr w:type="gramEnd"/>
            <w:r w:rsidRPr="008E250C">
              <w:rPr>
                <w:color w:val="000000"/>
                <w:sz w:val="28"/>
                <w:szCs w:val="28"/>
              </w:rPr>
              <w:t>ідприємством та сучасним містом: теоретико-методичні засади : монографія. Харків : Щедра садиба плюс, 2015. 196 с.</w:t>
            </w:r>
            <w:r w:rsidRPr="008E250C">
              <w:rPr>
                <w:color w:val="000000"/>
                <w:sz w:val="28"/>
                <w:szCs w:val="28"/>
              </w:rPr>
              <w:br/>
              <w:t>Батракова Т. І., Калюжна Ю. В. Банківські операції : навч. посіб. Запоріжжя : ЗНУ, 2017. 130 с.</w:t>
            </w:r>
            <w:r w:rsidRPr="008E250C">
              <w:rPr>
                <w:color w:val="000000"/>
                <w:sz w:val="28"/>
                <w:szCs w:val="28"/>
              </w:rPr>
              <w:br/>
              <w:t>Білобровко Т. І., Кожуховська Л. П. Філософія науки й управління освітою : навч</w:t>
            </w:r>
            <w:proofErr w:type="gramStart"/>
            <w:r w:rsidRPr="008E250C">
              <w:rPr>
                <w:color w:val="000000"/>
                <w:sz w:val="28"/>
                <w:szCs w:val="28"/>
              </w:rPr>
              <w:t>.-</w:t>
            </w:r>
            <w:proofErr w:type="gramEnd"/>
            <w:r w:rsidRPr="008E250C">
              <w:rPr>
                <w:color w:val="000000"/>
                <w:sz w:val="28"/>
                <w:szCs w:val="28"/>
              </w:rPr>
              <w:t>метод. посіб. Переяслав-Хмельницький, 2015. 166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Три автори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Городовенко В. В., Макаренков О. Л., Сантос М. М. О. Судові та правоохоронні органи України : навч. </w:t>
            </w:r>
            <w:proofErr w:type="gramStart"/>
            <w:r w:rsidRPr="008E250C">
              <w:rPr>
                <w:color w:val="000000"/>
                <w:sz w:val="28"/>
                <w:szCs w:val="28"/>
              </w:rPr>
              <w:t>пос</w:t>
            </w:r>
            <w:proofErr w:type="gramEnd"/>
            <w:r w:rsidRPr="008E250C">
              <w:rPr>
                <w:color w:val="000000"/>
                <w:sz w:val="28"/>
                <w:szCs w:val="28"/>
              </w:rPr>
              <w:t>іб. Запоріжжя : ЗНУ, 2016. 206 с.</w:t>
            </w:r>
            <w:r w:rsidRPr="008E250C">
              <w:rPr>
                <w:color w:val="000000"/>
                <w:sz w:val="28"/>
                <w:szCs w:val="28"/>
              </w:rPr>
              <w:br/>
              <w:t xml:space="preserve">Якобчук В. П., Богоявленська Ю. В., Тищенко С. В. Історія економіки та економічної думки : навч. </w:t>
            </w:r>
            <w:proofErr w:type="gramStart"/>
            <w:r w:rsidRPr="008E250C">
              <w:rPr>
                <w:color w:val="000000"/>
                <w:sz w:val="28"/>
                <w:szCs w:val="28"/>
              </w:rPr>
              <w:t>пос</w:t>
            </w:r>
            <w:proofErr w:type="gramEnd"/>
            <w:r w:rsidRPr="008E250C">
              <w:rPr>
                <w:color w:val="000000"/>
                <w:sz w:val="28"/>
                <w:szCs w:val="28"/>
              </w:rPr>
              <w:t>іб. Київ : ЦУЛ, 2015. 476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Чотири і більше авторі</w:t>
            </w:r>
            <w:proofErr w:type="gramStart"/>
            <w:r w:rsidRPr="008E250C">
              <w:rPr>
                <w:color w:val="000000"/>
                <w:sz w:val="28"/>
                <w:szCs w:val="28"/>
              </w:rPr>
              <w:t>в</w:t>
            </w:r>
            <w:proofErr w:type="gramEnd"/>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Науково-практичний коментар Кримінального кодексу України</w:t>
            </w:r>
            <w:proofErr w:type="gramStart"/>
            <w:r w:rsidRPr="008E250C">
              <w:rPr>
                <w:color w:val="000000"/>
                <w:sz w:val="28"/>
                <w:szCs w:val="28"/>
              </w:rPr>
              <w:t xml:space="preserve"> :</w:t>
            </w:r>
            <w:proofErr w:type="gramEnd"/>
            <w:r w:rsidRPr="008E250C">
              <w:rPr>
                <w:color w:val="000000"/>
                <w:sz w:val="28"/>
                <w:szCs w:val="28"/>
              </w:rPr>
              <w:t xml:space="preserve"> станом на 10 жовт. 2016 р. / К. І. Бєліков та ін. ; за заг. ред. О. М. Литвинова. Київ : ЦУЛ, 2016. 528 с.</w:t>
            </w:r>
            <w:r w:rsidRPr="008E250C">
              <w:rPr>
                <w:color w:val="000000"/>
                <w:sz w:val="28"/>
                <w:szCs w:val="28"/>
              </w:rPr>
              <w:br/>
              <w:t xml:space="preserve">Бікулов Д. Т, Чкан А. С., Олійник О. М., Маркова С. В. </w:t>
            </w:r>
            <w:r w:rsidRPr="008E250C">
              <w:rPr>
                <w:color w:val="000000"/>
                <w:sz w:val="28"/>
                <w:szCs w:val="28"/>
              </w:rPr>
              <w:lastRenderedPageBreak/>
              <w:t xml:space="preserve">Менеджмент : навч. </w:t>
            </w:r>
            <w:proofErr w:type="gramStart"/>
            <w:r w:rsidRPr="008E250C">
              <w:rPr>
                <w:color w:val="000000"/>
                <w:sz w:val="28"/>
                <w:szCs w:val="28"/>
              </w:rPr>
              <w:t>пос</w:t>
            </w:r>
            <w:proofErr w:type="gramEnd"/>
            <w:r w:rsidRPr="008E250C">
              <w:rPr>
                <w:color w:val="000000"/>
                <w:sz w:val="28"/>
                <w:szCs w:val="28"/>
              </w:rPr>
              <w:t>іб. Запоріжжя : ЗНУ, 2017. 360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lastRenderedPageBreak/>
              <w:t>Розділ книги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Баймуратов М.А. Имплементация норм международного права и роль Конституционного Суда Украины в толковании международных договоров/М.А.Баймуратов. </w:t>
            </w:r>
            <w:r w:rsidRPr="008E250C">
              <w:rPr>
                <w:rStyle w:val="ad"/>
                <w:color w:val="000000"/>
                <w:sz w:val="28"/>
                <w:szCs w:val="28"/>
              </w:rPr>
              <w:t>Михайло Баймуратов: право як буття вченого</w:t>
            </w:r>
            <w:r w:rsidRPr="008E250C">
              <w:rPr>
                <w:color w:val="000000"/>
                <w:sz w:val="28"/>
                <w:szCs w:val="28"/>
              </w:rPr>
              <w:t>: зб. наук</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п</w:t>
            </w:r>
            <w:proofErr w:type="gramEnd"/>
            <w:r w:rsidRPr="008E250C">
              <w:rPr>
                <w:color w:val="000000"/>
                <w:sz w:val="28"/>
                <w:szCs w:val="28"/>
              </w:rPr>
              <w:t>р. до 55-річчя проф. М.О. Баймуратова /упоряд. та відп. ред. Ю.О.Волошин. К., 2009. С. 477–493.</w:t>
            </w:r>
            <w:r w:rsidRPr="008E250C">
              <w:rPr>
                <w:color w:val="000000"/>
                <w:sz w:val="28"/>
                <w:szCs w:val="28"/>
              </w:rPr>
              <w:br/>
              <w:t>Гетьман А.П. Екологічна політика держави: конституційно-правовий аспект. </w:t>
            </w:r>
            <w:r w:rsidRPr="008E250C">
              <w:rPr>
                <w:rStyle w:val="ad"/>
                <w:color w:val="000000"/>
                <w:sz w:val="28"/>
                <w:szCs w:val="28"/>
              </w:rPr>
              <w:t>Тридцать лет с экологическим правом</w:t>
            </w:r>
            <w:proofErr w:type="gramStart"/>
            <w:r w:rsidRPr="008E250C">
              <w:rPr>
                <w:color w:val="000000"/>
                <w:sz w:val="28"/>
                <w:szCs w:val="28"/>
              </w:rPr>
              <w:t>:и</w:t>
            </w:r>
            <w:proofErr w:type="gramEnd"/>
            <w:r w:rsidRPr="008E250C">
              <w:rPr>
                <w:color w:val="000000"/>
                <w:sz w:val="28"/>
                <w:szCs w:val="28"/>
              </w:rPr>
              <w:t>збранные труды. Харьков, 2013. С.205–212.</w:t>
            </w:r>
            <w:r w:rsidRPr="008E250C">
              <w:rPr>
                <w:color w:val="000000"/>
                <w:sz w:val="28"/>
                <w:szCs w:val="28"/>
              </w:rPr>
              <w:br/>
              <w:t xml:space="preserve">КоломоєцьТ.О. </w:t>
            </w:r>
            <w:proofErr w:type="gramStart"/>
            <w:r w:rsidRPr="008E250C">
              <w:rPr>
                <w:color w:val="000000"/>
                <w:sz w:val="28"/>
                <w:szCs w:val="28"/>
              </w:rPr>
              <w:t>Адм</w:t>
            </w:r>
            <w:proofErr w:type="gramEnd"/>
            <w:r w:rsidRPr="008E250C">
              <w:rPr>
                <w:color w:val="000000"/>
                <w:sz w:val="28"/>
                <w:szCs w:val="28"/>
              </w:rPr>
              <w:t>іністративна деліктологія та адміністративна деліктність. </w:t>
            </w:r>
            <w:proofErr w:type="gramStart"/>
            <w:r w:rsidRPr="008E250C">
              <w:rPr>
                <w:rStyle w:val="ad"/>
                <w:color w:val="000000"/>
                <w:sz w:val="28"/>
                <w:szCs w:val="28"/>
              </w:rPr>
              <w:t>Адм</w:t>
            </w:r>
            <w:proofErr w:type="gramEnd"/>
            <w:r w:rsidRPr="008E250C">
              <w:rPr>
                <w:rStyle w:val="ad"/>
                <w:color w:val="000000"/>
                <w:sz w:val="28"/>
                <w:szCs w:val="28"/>
              </w:rPr>
              <w:t>іністративне право України</w:t>
            </w:r>
            <w:r w:rsidRPr="008E250C">
              <w:rPr>
                <w:color w:val="000000"/>
                <w:sz w:val="28"/>
                <w:szCs w:val="28"/>
              </w:rPr>
              <w:t>: підручник /за заг. ред. Т.О.Коломоєць. Київ, 2009. С.195–197.</w:t>
            </w:r>
            <w:r w:rsidRPr="008E250C">
              <w:rPr>
                <w:color w:val="000000"/>
                <w:sz w:val="28"/>
                <w:szCs w:val="28"/>
              </w:rPr>
              <w:br/>
              <w:t xml:space="preserve">Алексєєв В.М. Правовий статус людини та його реалізація у взаємовідносинах держави та суспільства в </w:t>
            </w:r>
            <w:proofErr w:type="gramStart"/>
            <w:r w:rsidRPr="008E250C">
              <w:rPr>
                <w:color w:val="000000"/>
                <w:sz w:val="28"/>
                <w:szCs w:val="28"/>
              </w:rPr>
              <w:t>державному</w:t>
            </w:r>
            <w:proofErr w:type="gramEnd"/>
            <w:r w:rsidRPr="008E250C">
              <w:rPr>
                <w:color w:val="000000"/>
                <w:sz w:val="28"/>
                <w:szCs w:val="28"/>
              </w:rPr>
              <w:t xml:space="preserve"> управлінні в Україні. </w:t>
            </w:r>
            <w:r w:rsidRPr="008E250C">
              <w:rPr>
                <w:rStyle w:val="ad"/>
                <w:color w:val="000000"/>
                <w:sz w:val="28"/>
                <w:szCs w:val="28"/>
              </w:rPr>
              <w:t>Теоретичні засади взаємовідносин держави та суспільства в управлінні</w:t>
            </w:r>
            <w:r w:rsidRPr="008E250C">
              <w:rPr>
                <w:color w:val="000000"/>
                <w:sz w:val="28"/>
                <w:szCs w:val="28"/>
              </w:rPr>
              <w:t>: монографія. Чернівці, 2012. С.151–169.</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Авто</w:t>
            </w:r>
            <w:proofErr w:type="gramStart"/>
            <w:r w:rsidRPr="008E250C">
              <w:rPr>
                <w:color w:val="000000"/>
                <w:sz w:val="28"/>
                <w:szCs w:val="28"/>
              </w:rPr>
              <w:t>р(</w:t>
            </w:r>
            <w:proofErr w:type="gramEnd"/>
            <w:r w:rsidRPr="008E250C">
              <w:rPr>
                <w:color w:val="000000"/>
                <w:sz w:val="28"/>
                <w:szCs w:val="28"/>
              </w:rPr>
              <w:t>и) та редактор(и)/ упорядники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Березенко В. В. PR як сфера наукового знання : монографія / за заг. наук</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р</w:t>
            </w:r>
            <w:proofErr w:type="gramEnd"/>
            <w:r w:rsidRPr="008E250C">
              <w:rPr>
                <w:color w:val="000000"/>
                <w:sz w:val="28"/>
                <w:szCs w:val="28"/>
              </w:rPr>
              <w:t>ед. В. М. Манакіна. Запоріжжя</w:t>
            </w:r>
            <w:proofErr w:type="gramStart"/>
            <w:r w:rsidRPr="008E250C">
              <w:rPr>
                <w:color w:val="000000"/>
                <w:sz w:val="28"/>
                <w:szCs w:val="28"/>
              </w:rPr>
              <w:t xml:space="preserve"> :</w:t>
            </w:r>
            <w:proofErr w:type="gramEnd"/>
            <w:r w:rsidRPr="008E250C">
              <w:rPr>
                <w:color w:val="000000"/>
                <w:sz w:val="28"/>
                <w:szCs w:val="28"/>
              </w:rPr>
              <w:t xml:space="preserve"> ЗНУ, 2015. 362 с.</w:t>
            </w:r>
            <w:r w:rsidRPr="008E250C">
              <w:rPr>
                <w:color w:val="000000"/>
                <w:sz w:val="28"/>
                <w:szCs w:val="28"/>
              </w:rPr>
              <w:br/>
              <w:t xml:space="preserve">Бутко М. П., Неживенко А. П., Пепа Т. В. Економічна психологія : навч. </w:t>
            </w:r>
            <w:proofErr w:type="gramStart"/>
            <w:r w:rsidRPr="008E250C">
              <w:rPr>
                <w:color w:val="000000"/>
                <w:sz w:val="28"/>
                <w:szCs w:val="28"/>
              </w:rPr>
              <w:t>пос</w:t>
            </w:r>
            <w:proofErr w:type="gramEnd"/>
            <w:r w:rsidRPr="008E250C">
              <w:rPr>
                <w:color w:val="000000"/>
                <w:sz w:val="28"/>
                <w:szCs w:val="28"/>
              </w:rPr>
              <w:t>іб. / за ред. М. П. Бутко. Київ : ЦУЛ, 2016. 232 с.</w:t>
            </w:r>
            <w:r w:rsidRPr="008E250C">
              <w:rPr>
                <w:color w:val="000000"/>
                <w:sz w:val="28"/>
                <w:szCs w:val="28"/>
              </w:rPr>
              <w:br/>
              <w:t xml:space="preserve">Дахно І. І., Алієва-Барановська В.М. Право інтелектуальної власності : навч. </w:t>
            </w:r>
            <w:proofErr w:type="gramStart"/>
            <w:r w:rsidRPr="008E250C">
              <w:rPr>
                <w:color w:val="000000"/>
                <w:sz w:val="28"/>
                <w:szCs w:val="28"/>
              </w:rPr>
              <w:t>пос</w:t>
            </w:r>
            <w:proofErr w:type="gramEnd"/>
            <w:r w:rsidRPr="008E250C">
              <w:rPr>
                <w:color w:val="000000"/>
                <w:sz w:val="28"/>
                <w:szCs w:val="28"/>
              </w:rPr>
              <w:t>іб. / за ред. І. І. Дахна. Київ</w:t>
            </w:r>
            <w:proofErr w:type="gramStart"/>
            <w:r w:rsidRPr="008E250C">
              <w:rPr>
                <w:color w:val="000000"/>
                <w:sz w:val="28"/>
                <w:szCs w:val="28"/>
              </w:rPr>
              <w:t xml:space="preserve"> :</w:t>
            </w:r>
            <w:proofErr w:type="gramEnd"/>
            <w:r w:rsidRPr="008E250C">
              <w:rPr>
                <w:color w:val="000000"/>
                <w:sz w:val="28"/>
                <w:szCs w:val="28"/>
              </w:rPr>
              <w:t xml:space="preserve"> ЦУЛ, 2015. 560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Без автора</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Криміналістика</w:t>
            </w:r>
            <w:proofErr w:type="gramStart"/>
            <w:r w:rsidRPr="008E250C">
              <w:rPr>
                <w:color w:val="000000"/>
                <w:sz w:val="28"/>
                <w:szCs w:val="28"/>
              </w:rPr>
              <w:t xml:space="preserve"> :</w:t>
            </w:r>
            <w:proofErr w:type="gramEnd"/>
            <w:r w:rsidRPr="008E250C">
              <w:rPr>
                <w:color w:val="000000"/>
                <w:sz w:val="28"/>
                <w:szCs w:val="28"/>
              </w:rPr>
              <w:t xml:space="preserve"> конспект лекцій / за заг. ред. В. І. Галана ; уклад. Ж. В. Удовенко. Київ</w:t>
            </w:r>
            <w:proofErr w:type="gramStart"/>
            <w:r w:rsidRPr="008E250C">
              <w:rPr>
                <w:color w:val="000000"/>
                <w:sz w:val="28"/>
                <w:szCs w:val="28"/>
              </w:rPr>
              <w:t xml:space="preserve"> :</w:t>
            </w:r>
            <w:proofErr w:type="gramEnd"/>
            <w:r w:rsidRPr="008E250C">
              <w:rPr>
                <w:color w:val="000000"/>
                <w:sz w:val="28"/>
                <w:szCs w:val="28"/>
              </w:rPr>
              <w:t xml:space="preserve"> ЦУЛ, 2016. 320 с.</w:t>
            </w:r>
            <w:r w:rsidRPr="008E250C">
              <w:rPr>
                <w:color w:val="000000"/>
                <w:sz w:val="28"/>
                <w:szCs w:val="28"/>
              </w:rPr>
              <w:br/>
              <w:t>Науково-практичний коментар Бюджетного кодексу України / за заг. ред. Т. А. Латковської. Київ : ЦУЛ, 2017. 176 с.</w:t>
            </w:r>
            <w:r w:rsidRPr="008E250C">
              <w:rPr>
                <w:color w:val="000000"/>
                <w:sz w:val="28"/>
                <w:szCs w:val="28"/>
              </w:rPr>
              <w:br/>
              <w:t>Службове право: витоки, сучасність та перспективи розвитку / за ред.: Т. О. Коломоєць, В. К. Колпакова. Запоріжжя, 2017. 328 с.</w:t>
            </w:r>
            <w:r w:rsidRPr="008E250C">
              <w:rPr>
                <w:color w:val="000000"/>
                <w:sz w:val="28"/>
                <w:szCs w:val="28"/>
              </w:rPr>
              <w:br/>
              <w:t xml:space="preserve">Сучасне суспільство: філософсько-правове </w:t>
            </w:r>
            <w:proofErr w:type="gramStart"/>
            <w:r w:rsidRPr="008E250C">
              <w:rPr>
                <w:color w:val="000000"/>
                <w:sz w:val="28"/>
                <w:szCs w:val="28"/>
              </w:rPr>
              <w:t>досл</w:t>
            </w:r>
            <w:proofErr w:type="gramEnd"/>
            <w:r w:rsidRPr="008E250C">
              <w:rPr>
                <w:color w:val="000000"/>
                <w:sz w:val="28"/>
                <w:szCs w:val="28"/>
              </w:rPr>
              <w:t>ідження актуальних проблем : монографія / за ред. О. Г. Данильяна. Харків : Право, 2016. 488 с.</w:t>
            </w:r>
            <w:r w:rsidRPr="008E250C">
              <w:rPr>
                <w:color w:val="000000"/>
                <w:sz w:val="28"/>
                <w:szCs w:val="28"/>
              </w:rPr>
              <w:br/>
            </w:r>
            <w:proofErr w:type="gramStart"/>
            <w:r w:rsidRPr="008E250C">
              <w:rPr>
                <w:color w:val="000000"/>
                <w:sz w:val="28"/>
                <w:szCs w:val="28"/>
              </w:rPr>
              <w:t>Адм</w:t>
            </w:r>
            <w:proofErr w:type="gramEnd"/>
            <w:r w:rsidRPr="008E250C">
              <w:rPr>
                <w:color w:val="000000"/>
                <w:sz w:val="28"/>
                <w:szCs w:val="28"/>
              </w:rPr>
              <w:t>іністративно-правова освіта у персоналіях : довід. / за заг. ред.: Т. О. Коломоєць, В. К. Колпакова. Київ</w:t>
            </w:r>
            <w:proofErr w:type="gramStart"/>
            <w:r w:rsidRPr="008E250C">
              <w:rPr>
                <w:color w:val="000000"/>
                <w:sz w:val="28"/>
                <w:szCs w:val="28"/>
              </w:rPr>
              <w:t xml:space="preserve"> :</w:t>
            </w:r>
            <w:proofErr w:type="gramEnd"/>
            <w:r w:rsidRPr="008E250C">
              <w:rPr>
                <w:color w:val="000000"/>
                <w:sz w:val="28"/>
                <w:szCs w:val="28"/>
              </w:rPr>
              <w:t xml:space="preserve"> Ін Юре, </w:t>
            </w:r>
            <w:r w:rsidRPr="008E250C">
              <w:rPr>
                <w:color w:val="000000"/>
                <w:sz w:val="28"/>
                <w:szCs w:val="28"/>
              </w:rPr>
              <w:lastRenderedPageBreak/>
              <w:t>2015. 352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lastRenderedPageBreak/>
              <w:t>Багатотомні видання</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Енциклопедія Сучасної України / редкол.: І. М. Дзюба та ін. Київ</w:t>
            </w:r>
            <w:proofErr w:type="gramStart"/>
            <w:r w:rsidRPr="008E250C">
              <w:rPr>
                <w:color w:val="000000"/>
                <w:sz w:val="28"/>
                <w:szCs w:val="28"/>
              </w:rPr>
              <w:t xml:space="preserve"> :</w:t>
            </w:r>
            <w:proofErr w:type="gramEnd"/>
            <w:r w:rsidRPr="008E250C">
              <w:rPr>
                <w:color w:val="000000"/>
                <w:sz w:val="28"/>
                <w:szCs w:val="28"/>
              </w:rPr>
              <w:t xml:space="preserve"> САМ, 2016. Т. 17. 712 с.</w:t>
            </w:r>
            <w:r w:rsidRPr="008E250C">
              <w:rPr>
                <w:color w:val="000000"/>
                <w:sz w:val="28"/>
                <w:szCs w:val="28"/>
              </w:rPr>
              <w:br/>
              <w:t>Правова система України: історія, стан та перспективи : у 5 т. / Акад. прав</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н</w:t>
            </w:r>
            <w:proofErr w:type="gramEnd"/>
            <w:r w:rsidRPr="008E250C">
              <w:rPr>
                <w:color w:val="000000"/>
                <w:sz w:val="28"/>
                <w:szCs w:val="28"/>
              </w:rPr>
              <w:t>аук України. Харків</w:t>
            </w:r>
            <w:proofErr w:type="gramStart"/>
            <w:r w:rsidRPr="008E250C">
              <w:rPr>
                <w:color w:val="000000"/>
                <w:sz w:val="28"/>
                <w:szCs w:val="28"/>
              </w:rPr>
              <w:t xml:space="preserve"> :</w:t>
            </w:r>
            <w:proofErr w:type="gramEnd"/>
            <w:r w:rsidRPr="008E250C">
              <w:rPr>
                <w:color w:val="000000"/>
                <w:sz w:val="28"/>
                <w:szCs w:val="28"/>
              </w:rPr>
              <w:t xml:space="preserve"> Право, 2009. Т. 2</w:t>
            </w:r>
            <w:proofErr w:type="gramStart"/>
            <w:r w:rsidRPr="008E250C">
              <w:rPr>
                <w:color w:val="000000"/>
                <w:sz w:val="28"/>
                <w:szCs w:val="28"/>
              </w:rPr>
              <w:t xml:space="preserve"> :</w:t>
            </w:r>
            <w:proofErr w:type="gramEnd"/>
            <w:r w:rsidRPr="008E250C">
              <w:rPr>
                <w:color w:val="000000"/>
                <w:sz w:val="28"/>
                <w:szCs w:val="28"/>
              </w:rPr>
              <w:t xml:space="preserve"> Конституційні засади правової системи України і проблеми її вдосконалення / заг. ред. Ю. П. Битяк. 576 с.</w:t>
            </w:r>
            <w:r w:rsidRPr="008E250C">
              <w:rPr>
                <w:color w:val="000000"/>
                <w:sz w:val="28"/>
                <w:szCs w:val="28"/>
              </w:rPr>
              <w:br/>
              <w:t>Кучерявенко Н. П. Курс налогового права</w:t>
            </w:r>
            <w:proofErr w:type="gramStart"/>
            <w:r w:rsidRPr="008E250C">
              <w:rPr>
                <w:color w:val="000000"/>
                <w:sz w:val="28"/>
                <w:szCs w:val="28"/>
              </w:rPr>
              <w:t xml:space="preserve"> :</w:t>
            </w:r>
            <w:proofErr w:type="gramEnd"/>
            <w:r w:rsidRPr="008E250C">
              <w:rPr>
                <w:color w:val="000000"/>
                <w:sz w:val="28"/>
                <w:szCs w:val="28"/>
              </w:rPr>
              <w:t xml:space="preserve"> в 6 т. Харьков : Право, 2007. Т. 4</w:t>
            </w:r>
            <w:proofErr w:type="gramStart"/>
            <w:r w:rsidRPr="008E250C">
              <w:rPr>
                <w:color w:val="000000"/>
                <w:sz w:val="28"/>
                <w:szCs w:val="28"/>
              </w:rPr>
              <w:t xml:space="preserve"> :</w:t>
            </w:r>
            <w:proofErr w:type="gramEnd"/>
            <w:r w:rsidRPr="008E250C">
              <w:rPr>
                <w:color w:val="000000"/>
                <w:sz w:val="28"/>
                <w:szCs w:val="28"/>
              </w:rPr>
              <w:t xml:space="preserve"> Особенная часть. Косвенные налоги. 536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Довідкові видання</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Кучеренко</w:t>
            </w:r>
            <w:proofErr w:type="gramStart"/>
            <w:r w:rsidRPr="008E250C">
              <w:rPr>
                <w:color w:val="000000"/>
                <w:sz w:val="28"/>
                <w:szCs w:val="28"/>
              </w:rPr>
              <w:t xml:space="preserve"> І.</w:t>
            </w:r>
            <w:proofErr w:type="gramEnd"/>
            <w:r w:rsidRPr="008E250C">
              <w:rPr>
                <w:color w:val="000000"/>
                <w:sz w:val="28"/>
                <w:szCs w:val="28"/>
              </w:rPr>
              <w:t>М. Право державної власності. </w:t>
            </w:r>
            <w:r w:rsidRPr="008E250C">
              <w:rPr>
                <w:rStyle w:val="ad"/>
                <w:color w:val="000000"/>
                <w:sz w:val="28"/>
                <w:szCs w:val="28"/>
              </w:rPr>
              <w:t>Великий енциклопедичний юридичний словник</w:t>
            </w:r>
            <w:r w:rsidRPr="008E250C">
              <w:rPr>
                <w:color w:val="000000"/>
                <w:sz w:val="28"/>
                <w:szCs w:val="28"/>
              </w:rPr>
              <w:t> /ред. Ю.С. Шемшученко. Київ, 2007. С. 673.</w:t>
            </w:r>
            <w:r w:rsidRPr="008E250C">
              <w:rPr>
                <w:color w:val="000000"/>
                <w:sz w:val="28"/>
                <w:szCs w:val="28"/>
              </w:rPr>
              <w:br/>
              <w:t>Пирожкова Ю.В. Благодійна організація. </w:t>
            </w:r>
            <w:proofErr w:type="gramStart"/>
            <w:r w:rsidRPr="008E250C">
              <w:rPr>
                <w:rStyle w:val="ad"/>
                <w:color w:val="000000"/>
                <w:sz w:val="28"/>
                <w:szCs w:val="28"/>
              </w:rPr>
              <w:t>Адм</w:t>
            </w:r>
            <w:proofErr w:type="gramEnd"/>
            <w:r w:rsidRPr="008E250C">
              <w:rPr>
                <w:rStyle w:val="ad"/>
                <w:color w:val="000000"/>
                <w:sz w:val="28"/>
                <w:szCs w:val="28"/>
              </w:rPr>
              <w:t>іністративне право України</w:t>
            </w:r>
            <w:r w:rsidRPr="008E250C">
              <w:rPr>
                <w:color w:val="000000"/>
                <w:sz w:val="28"/>
                <w:szCs w:val="28"/>
              </w:rPr>
              <w:t>: словник термінів / за ред.: Т.О.Коломоєць, В.К.Колпакова. Київ, 2014. С.54–55.</w:t>
            </w:r>
            <w:r w:rsidRPr="008E250C">
              <w:rPr>
                <w:color w:val="000000"/>
                <w:sz w:val="28"/>
                <w:szCs w:val="28"/>
              </w:rPr>
              <w:br/>
              <w:t>Сірий М.І. Судова влада. </w:t>
            </w:r>
            <w:r w:rsidRPr="008E250C">
              <w:rPr>
                <w:rStyle w:val="ad"/>
                <w:color w:val="000000"/>
                <w:sz w:val="28"/>
                <w:szCs w:val="28"/>
              </w:rPr>
              <w:t>Юридична енциклопедія</w:t>
            </w:r>
            <w:r w:rsidRPr="008E250C">
              <w:rPr>
                <w:color w:val="000000"/>
                <w:sz w:val="28"/>
                <w:szCs w:val="28"/>
              </w:rPr>
              <w:t>. Київ, 2003. Т. 5. С. 699.</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Матеріали конференцій (тези, доповіді)</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Антонович М. Жертви геноцидів першої половини ХХ століття: порівняльно-правовий аналіз. </w:t>
            </w:r>
            <w:r w:rsidRPr="008E250C">
              <w:rPr>
                <w:rStyle w:val="ad"/>
                <w:color w:val="000000"/>
                <w:sz w:val="28"/>
                <w:szCs w:val="28"/>
              </w:rPr>
              <w:t>Голодомор 1932-1933 років: втрати української нації</w:t>
            </w:r>
            <w:r w:rsidRPr="008E250C">
              <w:rPr>
                <w:color w:val="000000"/>
                <w:sz w:val="28"/>
                <w:szCs w:val="28"/>
              </w:rPr>
              <w:t>: матеріали міжнар. наук</w:t>
            </w:r>
            <w:proofErr w:type="gramStart"/>
            <w:r w:rsidRPr="008E250C">
              <w:rPr>
                <w:color w:val="000000"/>
                <w:sz w:val="28"/>
                <w:szCs w:val="28"/>
              </w:rPr>
              <w:t>.-</w:t>
            </w:r>
            <w:proofErr w:type="gramEnd"/>
            <w:r w:rsidRPr="008E250C">
              <w:rPr>
                <w:color w:val="000000"/>
                <w:sz w:val="28"/>
                <w:szCs w:val="28"/>
              </w:rPr>
              <w:t>практ. конф., м. Київ, 4 жовт. 2016 р. Київ, 2017. С.133–136.</w:t>
            </w:r>
            <w:r w:rsidRPr="008E250C">
              <w:rPr>
                <w:color w:val="000000"/>
                <w:sz w:val="28"/>
                <w:szCs w:val="28"/>
              </w:rPr>
              <w:br/>
              <w:t>Анциперова І.І. Історико-правовий аспект акту про бюджет. </w:t>
            </w:r>
            <w:r w:rsidRPr="008E250C">
              <w:rPr>
                <w:rStyle w:val="ad"/>
                <w:color w:val="000000"/>
                <w:sz w:val="28"/>
                <w:szCs w:val="28"/>
              </w:rPr>
              <w:t>Дослідження проблем права в Україні очима молодих вчених</w:t>
            </w:r>
            <w:r w:rsidRPr="008E250C">
              <w:rPr>
                <w:color w:val="000000"/>
                <w:sz w:val="28"/>
                <w:szCs w:val="28"/>
              </w:rPr>
              <w:t>: тези доп. всеукр. наук.-практ. конф. (м</w:t>
            </w:r>
            <w:proofErr w:type="gramStart"/>
            <w:r w:rsidRPr="008E250C">
              <w:rPr>
                <w:color w:val="000000"/>
                <w:sz w:val="28"/>
                <w:szCs w:val="28"/>
              </w:rPr>
              <w:t>.З</w:t>
            </w:r>
            <w:proofErr w:type="gramEnd"/>
            <w:r w:rsidRPr="008E250C">
              <w:rPr>
                <w:color w:val="000000"/>
                <w:sz w:val="28"/>
                <w:szCs w:val="28"/>
              </w:rPr>
              <w:t>апоріжжя, 24 квіт. 2014 р.). Запоріжжя, 2014. С.134–137.</w:t>
            </w:r>
            <w:r w:rsidRPr="008E250C">
              <w:rPr>
                <w:color w:val="000000"/>
                <w:sz w:val="28"/>
                <w:szCs w:val="28"/>
              </w:rPr>
              <w:br/>
              <w:t>Кононенко Н. Методология толерантности в системе общественных отношений. </w:t>
            </w:r>
            <w:r w:rsidRPr="008E250C">
              <w:rPr>
                <w:rStyle w:val="ad"/>
                <w:color w:val="000000"/>
                <w:sz w:val="28"/>
                <w:szCs w:val="28"/>
              </w:rPr>
              <w:t>Формирование толерантного сознания в обществе</w:t>
            </w:r>
            <w:r w:rsidRPr="008E250C">
              <w:rPr>
                <w:color w:val="000000"/>
                <w:sz w:val="28"/>
                <w:szCs w:val="28"/>
              </w:rPr>
              <w:t>: материалы VII междунар. антитеррорист. форума (Братислава,18 нояб. 2010 г.). Киев, 2011. С.145–150.</w:t>
            </w:r>
            <w:r w:rsidRPr="008E250C">
              <w:rPr>
                <w:color w:val="000000"/>
                <w:sz w:val="28"/>
                <w:szCs w:val="28"/>
              </w:rPr>
              <w:br/>
              <w:t>Микитів Г.В., Кондратенко Ю. Позатекстові елементи як засіб формування медіакультури читачів науково-популярних журналів. </w:t>
            </w:r>
            <w:r w:rsidRPr="008E250C">
              <w:rPr>
                <w:rStyle w:val="ad"/>
                <w:color w:val="000000"/>
                <w:sz w:val="28"/>
                <w:szCs w:val="28"/>
              </w:rPr>
              <w:t>Актуальні проблеми медіаосвіти в Україні та світі</w:t>
            </w:r>
            <w:r w:rsidRPr="008E250C">
              <w:rPr>
                <w:color w:val="000000"/>
                <w:sz w:val="28"/>
                <w:szCs w:val="28"/>
              </w:rPr>
              <w:t>: зб. тез доп. міжнар. наук.-практ. конф., м</w:t>
            </w:r>
            <w:proofErr w:type="gramStart"/>
            <w:r w:rsidRPr="008E250C">
              <w:rPr>
                <w:color w:val="000000"/>
                <w:sz w:val="28"/>
                <w:szCs w:val="28"/>
              </w:rPr>
              <w:t>.З</w:t>
            </w:r>
            <w:proofErr w:type="gramEnd"/>
            <w:r w:rsidRPr="008E250C">
              <w:rPr>
                <w:color w:val="000000"/>
                <w:sz w:val="28"/>
                <w:szCs w:val="28"/>
              </w:rPr>
              <w:t>апоріжжя, 3-4 берез. 2016 р. Запоріжжя, 2016. С.50–53.</w:t>
            </w:r>
            <w:r w:rsidRPr="008E250C">
              <w:rPr>
                <w:color w:val="000000"/>
                <w:sz w:val="28"/>
                <w:szCs w:val="28"/>
              </w:rPr>
              <w:br/>
              <w:t>Соколова Ю. Особливості впровадження проблемного навчання хімії в старшій профільній школі. </w:t>
            </w:r>
            <w:r w:rsidRPr="008E250C">
              <w:rPr>
                <w:rStyle w:val="ad"/>
                <w:color w:val="000000"/>
                <w:sz w:val="28"/>
                <w:szCs w:val="28"/>
              </w:rPr>
              <w:t>Актуальні проблеми та перспективи розвитку медичних, фармацевтичних та природничих наук</w:t>
            </w:r>
            <w:r w:rsidRPr="008E250C">
              <w:rPr>
                <w:color w:val="000000"/>
                <w:sz w:val="28"/>
                <w:szCs w:val="28"/>
              </w:rPr>
              <w:t>: матеріали III регіон. наук.-практ. конф., м</w:t>
            </w:r>
            <w:proofErr w:type="gramStart"/>
            <w:r w:rsidRPr="008E250C">
              <w:rPr>
                <w:color w:val="000000"/>
                <w:sz w:val="28"/>
                <w:szCs w:val="28"/>
              </w:rPr>
              <w:t>.З</w:t>
            </w:r>
            <w:proofErr w:type="gramEnd"/>
            <w:r w:rsidRPr="008E250C">
              <w:rPr>
                <w:color w:val="000000"/>
                <w:sz w:val="28"/>
                <w:szCs w:val="28"/>
              </w:rPr>
              <w:t xml:space="preserve">апоріжжя, 29 листоп. 2014 р. </w:t>
            </w:r>
            <w:r w:rsidRPr="008E250C">
              <w:rPr>
                <w:color w:val="000000"/>
                <w:sz w:val="28"/>
                <w:szCs w:val="28"/>
              </w:rPr>
              <w:lastRenderedPageBreak/>
              <w:t>Запоріжжя, 2014. С.211–212.</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lastRenderedPageBreak/>
              <w:t>Періодичне видання (журнал, газета)</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Кулініч О.О. Право на освіту </w:t>
            </w:r>
            <w:proofErr w:type="gramStart"/>
            <w:r w:rsidRPr="008E250C">
              <w:rPr>
                <w:color w:val="000000"/>
                <w:sz w:val="28"/>
                <w:szCs w:val="28"/>
              </w:rPr>
              <w:t>в</w:t>
            </w:r>
            <w:proofErr w:type="gramEnd"/>
            <w:r w:rsidRPr="008E250C">
              <w:rPr>
                <w:color w:val="000000"/>
                <w:sz w:val="28"/>
                <w:szCs w:val="28"/>
              </w:rPr>
              <w:t xml:space="preserve"> </w:t>
            </w:r>
            <w:proofErr w:type="gramStart"/>
            <w:r w:rsidRPr="008E250C">
              <w:rPr>
                <w:color w:val="000000"/>
                <w:sz w:val="28"/>
                <w:szCs w:val="28"/>
              </w:rPr>
              <w:t>систем</w:t>
            </w:r>
            <w:proofErr w:type="gramEnd"/>
            <w:r w:rsidRPr="008E250C">
              <w:rPr>
                <w:color w:val="000000"/>
                <w:sz w:val="28"/>
                <w:szCs w:val="28"/>
              </w:rPr>
              <w:t>і конституційних прав людини і громадянина та його гарантії. </w:t>
            </w:r>
            <w:r w:rsidRPr="008E250C">
              <w:rPr>
                <w:rStyle w:val="ad"/>
                <w:color w:val="000000"/>
                <w:sz w:val="28"/>
                <w:szCs w:val="28"/>
              </w:rPr>
              <w:t>Часопис Київського університету права</w:t>
            </w:r>
            <w:r w:rsidRPr="008E250C">
              <w:rPr>
                <w:color w:val="000000"/>
                <w:sz w:val="28"/>
                <w:szCs w:val="28"/>
              </w:rPr>
              <w:t>. 2007. №4. С.88–92.</w:t>
            </w:r>
            <w:r w:rsidRPr="008E250C">
              <w:rPr>
                <w:color w:val="000000"/>
                <w:sz w:val="28"/>
                <w:szCs w:val="28"/>
              </w:rPr>
              <w:br/>
              <w:t xml:space="preserve">Коломоєць Т., Колпаков В. Сучасна парадигма </w:t>
            </w:r>
            <w:proofErr w:type="gramStart"/>
            <w:r w:rsidRPr="008E250C">
              <w:rPr>
                <w:color w:val="000000"/>
                <w:sz w:val="28"/>
                <w:szCs w:val="28"/>
              </w:rPr>
              <w:t>адм</w:t>
            </w:r>
            <w:proofErr w:type="gramEnd"/>
            <w:r w:rsidRPr="008E250C">
              <w:rPr>
                <w:color w:val="000000"/>
                <w:sz w:val="28"/>
                <w:szCs w:val="28"/>
              </w:rPr>
              <w:t>іністративного права: ґенеза і поняття. </w:t>
            </w:r>
            <w:r w:rsidRPr="008E250C">
              <w:rPr>
                <w:rStyle w:val="ad"/>
                <w:color w:val="000000"/>
                <w:sz w:val="28"/>
                <w:szCs w:val="28"/>
              </w:rPr>
              <w:t>Право України</w:t>
            </w:r>
            <w:r w:rsidRPr="008E250C">
              <w:rPr>
                <w:color w:val="000000"/>
                <w:sz w:val="28"/>
                <w:szCs w:val="28"/>
              </w:rPr>
              <w:t>. 2017. № 5. С. 71–79.</w:t>
            </w:r>
            <w:r w:rsidRPr="008E250C">
              <w:rPr>
                <w:color w:val="000000"/>
                <w:sz w:val="28"/>
                <w:szCs w:val="28"/>
              </w:rPr>
              <w:br/>
              <w:t>Коваль Л. Плюси і мінуси дистанційної роботи. </w:t>
            </w:r>
            <w:r w:rsidRPr="008E250C">
              <w:rPr>
                <w:rStyle w:val="ad"/>
                <w:color w:val="000000"/>
                <w:sz w:val="28"/>
                <w:szCs w:val="28"/>
              </w:rPr>
              <w:t>Урядовий кур'єр</w:t>
            </w:r>
            <w:r w:rsidRPr="008E250C">
              <w:rPr>
                <w:color w:val="000000"/>
                <w:sz w:val="28"/>
                <w:szCs w:val="28"/>
              </w:rPr>
              <w:t>. 2017. 1листоп. (№205). С. 5.</w:t>
            </w:r>
            <w:r w:rsidRPr="008E250C">
              <w:rPr>
                <w:color w:val="000000"/>
                <w:sz w:val="28"/>
                <w:szCs w:val="28"/>
              </w:rPr>
              <w:br/>
            </w:r>
            <w:proofErr w:type="gramStart"/>
            <w:r w:rsidRPr="008E250C">
              <w:rPr>
                <w:color w:val="000000"/>
                <w:sz w:val="28"/>
                <w:szCs w:val="28"/>
              </w:rPr>
              <w:t>Б</w:t>
            </w:r>
            <w:proofErr w:type="gramEnd"/>
            <w:r w:rsidRPr="008E250C">
              <w:rPr>
                <w:color w:val="000000"/>
                <w:sz w:val="28"/>
                <w:szCs w:val="28"/>
              </w:rPr>
              <w:t>іленчук П., Обіход Т. Небезпеки ядерної злочинності: аналіз вітчизняного і міжнародного законодавства. </w:t>
            </w:r>
            <w:r w:rsidRPr="008E250C">
              <w:rPr>
                <w:rStyle w:val="ad"/>
                <w:color w:val="000000"/>
                <w:sz w:val="28"/>
                <w:szCs w:val="28"/>
              </w:rPr>
              <w:t>Юридичний</w:t>
            </w:r>
            <w:r w:rsidRPr="008E250C">
              <w:rPr>
                <w:rStyle w:val="ad"/>
                <w:color w:val="000000"/>
                <w:sz w:val="28"/>
                <w:szCs w:val="28"/>
                <w:lang w:val="en-US"/>
              </w:rPr>
              <w:t xml:space="preserve"> </w:t>
            </w:r>
            <w:proofErr w:type="gramStart"/>
            <w:r w:rsidRPr="008E250C">
              <w:rPr>
                <w:rStyle w:val="ad"/>
                <w:color w:val="000000"/>
                <w:sz w:val="28"/>
                <w:szCs w:val="28"/>
              </w:rPr>
              <w:t>вісник</w:t>
            </w:r>
            <w:proofErr w:type="gramEnd"/>
            <w:r w:rsidRPr="008E250C">
              <w:rPr>
                <w:rStyle w:val="ad"/>
                <w:color w:val="000000"/>
                <w:sz w:val="28"/>
                <w:szCs w:val="28"/>
                <w:lang w:val="en-US"/>
              </w:rPr>
              <w:t xml:space="preserve"> </w:t>
            </w:r>
            <w:r w:rsidRPr="008E250C">
              <w:rPr>
                <w:rStyle w:val="ad"/>
                <w:color w:val="000000"/>
                <w:sz w:val="28"/>
                <w:szCs w:val="28"/>
              </w:rPr>
              <w:t>України</w:t>
            </w:r>
            <w:r w:rsidRPr="008E250C">
              <w:rPr>
                <w:color w:val="000000"/>
                <w:sz w:val="28"/>
                <w:szCs w:val="28"/>
                <w:lang w:val="en-US"/>
              </w:rPr>
              <w:t xml:space="preserve">. 2017. 20-26 </w:t>
            </w:r>
            <w:r w:rsidRPr="008E250C">
              <w:rPr>
                <w:color w:val="000000"/>
                <w:sz w:val="28"/>
                <w:szCs w:val="28"/>
              </w:rPr>
              <w:t>жовт</w:t>
            </w:r>
            <w:r w:rsidRPr="008E250C">
              <w:rPr>
                <w:color w:val="000000"/>
                <w:sz w:val="28"/>
                <w:szCs w:val="28"/>
                <w:lang w:val="en-US"/>
              </w:rPr>
              <w:t xml:space="preserve">. (№42). </w:t>
            </w:r>
            <w:r w:rsidRPr="008E250C">
              <w:rPr>
                <w:color w:val="000000"/>
                <w:sz w:val="28"/>
                <w:szCs w:val="28"/>
              </w:rPr>
              <w:t>С</w:t>
            </w:r>
            <w:r w:rsidRPr="008E250C">
              <w:rPr>
                <w:color w:val="000000"/>
                <w:sz w:val="28"/>
                <w:szCs w:val="28"/>
                <w:lang w:val="en-US"/>
              </w:rPr>
              <w:t>.14–15.</w:t>
            </w:r>
            <w:r w:rsidRPr="008E250C">
              <w:rPr>
                <w:color w:val="000000"/>
                <w:sz w:val="28"/>
                <w:szCs w:val="28"/>
                <w:lang w:val="en-US"/>
              </w:rPr>
              <w:br/>
              <w:t>Bletskan D.I., Glukhov K.E., Frolova V.V. Electronic structure of 2H-SnSe2: ab initio modeling and comparison with experiment. </w:t>
            </w:r>
            <w:r w:rsidRPr="008E250C">
              <w:rPr>
                <w:rStyle w:val="ad"/>
                <w:color w:val="000000"/>
                <w:sz w:val="28"/>
                <w:szCs w:val="28"/>
              </w:rPr>
              <w:t>Semiconductor Physics Quantum Electronics &amp; Optoelectronics</w:t>
            </w:r>
            <w:r w:rsidRPr="008E250C">
              <w:rPr>
                <w:color w:val="000000"/>
                <w:sz w:val="28"/>
                <w:szCs w:val="28"/>
              </w:rPr>
              <w:t>. 2016. Vol. 19, No 1. P. 98–108.</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Автореферати дисертацій</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Бондар О. Г. Земля як об'єкт права власності за земельним законодавством України: автореф. дис. ... канд. юрид. наук</w:t>
            </w:r>
            <w:proofErr w:type="gramStart"/>
            <w:r w:rsidRPr="008E250C">
              <w:rPr>
                <w:color w:val="000000"/>
                <w:sz w:val="28"/>
                <w:szCs w:val="28"/>
              </w:rPr>
              <w:t xml:space="preserve"> :</w:t>
            </w:r>
            <w:proofErr w:type="gramEnd"/>
            <w:r w:rsidRPr="008E250C">
              <w:rPr>
                <w:color w:val="000000"/>
                <w:sz w:val="28"/>
                <w:szCs w:val="28"/>
              </w:rPr>
              <w:t xml:space="preserve"> 12.00.06. Київ, 2005. 20 с.</w:t>
            </w:r>
            <w:r w:rsidRPr="008E250C">
              <w:rPr>
                <w:color w:val="000000"/>
                <w:sz w:val="28"/>
                <w:szCs w:val="28"/>
              </w:rPr>
              <w:br/>
              <w:t>Гнатенко Н. Г. Групи інтересів у Верховній Раді України: сутність і роль у формуванні державної політики</w:t>
            </w:r>
            <w:proofErr w:type="gramStart"/>
            <w:r w:rsidRPr="008E250C">
              <w:rPr>
                <w:color w:val="000000"/>
                <w:sz w:val="28"/>
                <w:szCs w:val="28"/>
              </w:rPr>
              <w:t xml:space="preserve"> :</w:t>
            </w:r>
            <w:proofErr w:type="gramEnd"/>
            <w:r w:rsidRPr="008E250C">
              <w:rPr>
                <w:color w:val="000000"/>
                <w:sz w:val="28"/>
                <w:szCs w:val="28"/>
              </w:rPr>
              <w:t xml:space="preserve"> автореф. дис. ... канд. політ. наук : 23.00.02. Київ, 2017. 20 с.</w:t>
            </w:r>
            <w:r w:rsidRPr="008E250C">
              <w:rPr>
                <w:color w:val="000000"/>
                <w:sz w:val="28"/>
                <w:szCs w:val="28"/>
              </w:rPr>
              <w:br/>
              <w:t>Кулініч О. О. Право людини і громадянина на освіту в Україні та конституційно-правовий механізм його реалізації</w:t>
            </w:r>
            <w:proofErr w:type="gramStart"/>
            <w:r w:rsidRPr="008E250C">
              <w:rPr>
                <w:color w:val="000000"/>
                <w:sz w:val="28"/>
                <w:szCs w:val="28"/>
              </w:rPr>
              <w:t xml:space="preserve"> :</w:t>
            </w:r>
            <w:proofErr w:type="gramEnd"/>
            <w:r w:rsidRPr="008E250C">
              <w:rPr>
                <w:color w:val="000000"/>
                <w:sz w:val="28"/>
                <w:szCs w:val="28"/>
              </w:rPr>
              <w:t xml:space="preserve"> автореф. дис. ... канд. юрид. наук : 12.00.02. Маріуполь, 2015. 20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Дисертації</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Авдєєва О. С. Міжконфесійні відносини у </w:t>
            </w:r>
            <w:proofErr w:type="gramStart"/>
            <w:r w:rsidRPr="008E250C">
              <w:rPr>
                <w:color w:val="000000"/>
                <w:sz w:val="28"/>
                <w:szCs w:val="28"/>
              </w:rPr>
              <w:t>П</w:t>
            </w:r>
            <w:proofErr w:type="gramEnd"/>
            <w:r w:rsidRPr="008E250C">
              <w:rPr>
                <w:color w:val="000000"/>
                <w:sz w:val="28"/>
                <w:szCs w:val="28"/>
              </w:rPr>
              <w:t>івнічному Приазов'ї (кінець XVIII - початок XX ст.) : дис. ... канд. іст. наук : 07.00.01 / Запорізький національний університет. Запоріжжя, 2016. 301 с.</w:t>
            </w:r>
            <w:r w:rsidRPr="008E250C">
              <w:rPr>
                <w:color w:val="000000"/>
                <w:sz w:val="28"/>
                <w:szCs w:val="28"/>
              </w:rPr>
              <w:br/>
              <w:t xml:space="preserve">Левчук С. А. Матриці Гріна </w:t>
            </w:r>
            <w:proofErr w:type="gramStart"/>
            <w:r w:rsidRPr="008E250C">
              <w:rPr>
                <w:color w:val="000000"/>
                <w:sz w:val="28"/>
                <w:szCs w:val="28"/>
              </w:rPr>
              <w:t>р</w:t>
            </w:r>
            <w:proofErr w:type="gramEnd"/>
            <w:r w:rsidRPr="008E250C">
              <w:rPr>
                <w:color w:val="000000"/>
                <w:sz w:val="28"/>
                <w:szCs w:val="28"/>
              </w:rPr>
              <w:t>івнянь і систем еліптичного типу для дослідження статичного деформування складених тіл : дис. ... канд. фіз.-мат. наук : 01.02.04. Запоріжжя, 2002. 150 с.</w:t>
            </w:r>
            <w:r w:rsidRPr="008E250C">
              <w:rPr>
                <w:color w:val="000000"/>
                <w:sz w:val="28"/>
                <w:szCs w:val="28"/>
              </w:rPr>
              <w:br/>
              <w:t xml:space="preserve">Вініченко О. М. Система динамічного контролю </w:t>
            </w:r>
            <w:proofErr w:type="gramStart"/>
            <w:r w:rsidRPr="008E250C">
              <w:rPr>
                <w:color w:val="000000"/>
                <w:sz w:val="28"/>
                <w:szCs w:val="28"/>
              </w:rPr>
              <w:t>соц</w:t>
            </w:r>
            <w:proofErr w:type="gramEnd"/>
            <w:r w:rsidRPr="008E250C">
              <w:rPr>
                <w:color w:val="000000"/>
                <w:sz w:val="28"/>
                <w:szCs w:val="28"/>
              </w:rPr>
              <w:t>іально-економічного розвитку промислового підприємства : дис. ... д-ра екон. наук : 08.00.04. Дніпро, 2017. 424 с.</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Законодавчі та нормативні документи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Конституція України: офіц. текст. Київ: КМ, 2013. 96 с.</w:t>
            </w:r>
            <w:r w:rsidRPr="008E250C">
              <w:rPr>
                <w:color w:val="000000"/>
                <w:sz w:val="28"/>
                <w:szCs w:val="28"/>
              </w:rPr>
              <w:br/>
              <w:t>Про освіту: Закон України від 05.09.2017 р. № 2145-VIII. </w:t>
            </w:r>
            <w:r w:rsidRPr="008E250C">
              <w:rPr>
                <w:rStyle w:val="ad"/>
                <w:color w:val="000000"/>
                <w:sz w:val="28"/>
                <w:szCs w:val="28"/>
              </w:rPr>
              <w:t>Голос України</w:t>
            </w:r>
            <w:r w:rsidRPr="008E250C">
              <w:rPr>
                <w:color w:val="000000"/>
                <w:sz w:val="28"/>
                <w:szCs w:val="28"/>
              </w:rPr>
              <w:t>. 2017. 27 верес. (№ 178-179). C. 10–22.</w:t>
            </w:r>
            <w:r w:rsidRPr="008E250C">
              <w:rPr>
                <w:color w:val="000000"/>
                <w:sz w:val="28"/>
                <w:szCs w:val="28"/>
              </w:rPr>
              <w:br/>
              <w:t>Повітряний кодекс України: Закон України від 19.05.2011 р. № 3393-VI.Відомості Верховно</w:t>
            </w:r>
            <w:proofErr w:type="gramStart"/>
            <w:r w:rsidRPr="008E250C">
              <w:rPr>
                <w:color w:val="000000"/>
                <w:sz w:val="28"/>
                <w:szCs w:val="28"/>
              </w:rPr>
              <w:t>ї Р</w:t>
            </w:r>
            <w:proofErr w:type="gramEnd"/>
            <w:r w:rsidRPr="008E250C">
              <w:rPr>
                <w:color w:val="000000"/>
                <w:sz w:val="28"/>
                <w:szCs w:val="28"/>
              </w:rPr>
              <w:t xml:space="preserve">ади України. 2011. № </w:t>
            </w:r>
            <w:r w:rsidRPr="008E250C">
              <w:rPr>
                <w:color w:val="000000"/>
                <w:sz w:val="28"/>
                <w:szCs w:val="28"/>
              </w:rPr>
              <w:lastRenderedPageBreak/>
              <w:t>48-49. Ст. 536.</w:t>
            </w:r>
            <w:r w:rsidRPr="008E250C">
              <w:rPr>
                <w:color w:val="000000"/>
                <w:sz w:val="28"/>
                <w:szCs w:val="28"/>
              </w:rPr>
              <w:br/>
              <w:t>Про вищу освіту: Закон України від 01.07.2014 р. № 1556-VII. Дата оновлення: 28.09.2017. URL: </w:t>
            </w:r>
            <w:hyperlink r:id="rId9" w:tgtFrame="_blank" w:history="1">
              <w:r w:rsidRPr="008E250C">
                <w:rPr>
                  <w:rStyle w:val="a8"/>
                  <w:color w:val="000000"/>
                  <w:sz w:val="28"/>
                  <w:szCs w:val="28"/>
                </w:rPr>
                <w:t>http://zakon2.rada.gov.ua/laws/show/1556-18</w:t>
              </w:r>
            </w:hyperlink>
            <w:r w:rsidRPr="008E250C">
              <w:rPr>
                <w:color w:val="000000"/>
                <w:sz w:val="28"/>
                <w:szCs w:val="28"/>
              </w:rPr>
              <w:t> (дата звернення: 15.11.2017).</w:t>
            </w:r>
            <w:r w:rsidRPr="008E250C">
              <w:rPr>
                <w:color w:val="000000"/>
                <w:sz w:val="28"/>
                <w:szCs w:val="28"/>
              </w:rPr>
              <w:br/>
              <w:t>Деякі питання стипендіального забезпечення: Постанова Кабінету Міні</w:t>
            </w:r>
            <w:proofErr w:type="gramStart"/>
            <w:r w:rsidRPr="008E250C">
              <w:rPr>
                <w:color w:val="000000"/>
                <w:sz w:val="28"/>
                <w:szCs w:val="28"/>
              </w:rPr>
              <w:t>стр</w:t>
            </w:r>
            <w:proofErr w:type="gramEnd"/>
            <w:r w:rsidRPr="008E250C">
              <w:rPr>
                <w:color w:val="000000"/>
                <w:sz w:val="28"/>
                <w:szCs w:val="28"/>
              </w:rPr>
              <w:t>ів України від 28.12.2016 р. № 1050. </w:t>
            </w:r>
            <w:r w:rsidRPr="008E250C">
              <w:rPr>
                <w:rStyle w:val="ad"/>
                <w:color w:val="000000"/>
                <w:sz w:val="28"/>
                <w:szCs w:val="28"/>
              </w:rPr>
              <w:t xml:space="preserve">Офіційний </w:t>
            </w:r>
            <w:proofErr w:type="gramStart"/>
            <w:r w:rsidRPr="008E250C">
              <w:rPr>
                <w:rStyle w:val="ad"/>
                <w:color w:val="000000"/>
                <w:sz w:val="28"/>
                <w:szCs w:val="28"/>
              </w:rPr>
              <w:t>вісник</w:t>
            </w:r>
            <w:proofErr w:type="gramEnd"/>
            <w:r w:rsidRPr="008E250C">
              <w:rPr>
                <w:rStyle w:val="ad"/>
                <w:color w:val="000000"/>
                <w:sz w:val="28"/>
                <w:szCs w:val="28"/>
              </w:rPr>
              <w:t xml:space="preserve"> України</w:t>
            </w:r>
            <w:r w:rsidRPr="008E250C">
              <w:rPr>
                <w:color w:val="000000"/>
                <w:sz w:val="28"/>
                <w:szCs w:val="28"/>
              </w:rPr>
              <w:t>. 2017. № 4. С.530–543.</w:t>
            </w:r>
            <w:r w:rsidRPr="008E250C">
              <w:rPr>
                <w:color w:val="000000"/>
                <w:sz w:val="28"/>
                <w:szCs w:val="28"/>
              </w:rPr>
              <w:br/>
              <w:t>Про Концепцію вдосконалення інформування громадськості з питань євроатлантичної інтеграції України на 2017-2020 роки: Указ Президента України від 21.02.2017 р. №43/2017. </w:t>
            </w:r>
            <w:r w:rsidRPr="008E250C">
              <w:rPr>
                <w:rStyle w:val="ad"/>
                <w:color w:val="000000"/>
                <w:sz w:val="28"/>
                <w:szCs w:val="28"/>
              </w:rPr>
              <w:t>Урядовий кур'єр</w:t>
            </w:r>
            <w:r w:rsidRPr="008E250C">
              <w:rPr>
                <w:color w:val="000000"/>
                <w:sz w:val="28"/>
                <w:szCs w:val="28"/>
              </w:rPr>
              <w:t>. 2017. 23 лют. (№35). С.10.</w:t>
            </w:r>
            <w:r w:rsidRPr="008E250C">
              <w:rPr>
                <w:color w:val="000000"/>
                <w:sz w:val="28"/>
                <w:szCs w:val="28"/>
              </w:rPr>
              <w:br/>
              <w:t>Про затвердження Вимог до оформлення дисертації: наказ Міністерства освіти і науки від 12.01.2017 р. № 40. </w:t>
            </w:r>
            <w:r w:rsidRPr="008E250C">
              <w:rPr>
                <w:rStyle w:val="ad"/>
                <w:color w:val="000000"/>
                <w:sz w:val="28"/>
                <w:szCs w:val="28"/>
              </w:rPr>
              <w:t xml:space="preserve">Офіційний </w:t>
            </w:r>
            <w:proofErr w:type="gramStart"/>
            <w:r w:rsidRPr="008E250C">
              <w:rPr>
                <w:rStyle w:val="ad"/>
                <w:color w:val="000000"/>
                <w:sz w:val="28"/>
                <w:szCs w:val="28"/>
              </w:rPr>
              <w:t>вісник</w:t>
            </w:r>
            <w:proofErr w:type="gramEnd"/>
            <w:r w:rsidRPr="008E250C">
              <w:rPr>
                <w:rStyle w:val="ad"/>
                <w:color w:val="000000"/>
                <w:sz w:val="28"/>
                <w:szCs w:val="28"/>
              </w:rPr>
              <w:t xml:space="preserve"> України</w:t>
            </w:r>
            <w:r w:rsidRPr="008E250C">
              <w:rPr>
                <w:color w:val="000000"/>
                <w:sz w:val="28"/>
                <w:szCs w:val="28"/>
              </w:rPr>
              <w:t>. 2017. №20. С.136–141.</w:t>
            </w:r>
            <w:r w:rsidRPr="008E250C">
              <w:rPr>
                <w:color w:val="000000"/>
                <w:sz w:val="28"/>
                <w:szCs w:val="28"/>
              </w:rPr>
              <w:br/>
              <w:t>Інструкція щодо заповнення особової картки державного службовця: затв. наказом Нац. агентства України з питань Держ. служби від 05.08.2016 р. №156. </w:t>
            </w:r>
            <w:r w:rsidRPr="008E250C">
              <w:rPr>
                <w:rStyle w:val="ad"/>
                <w:color w:val="000000"/>
                <w:sz w:val="28"/>
                <w:szCs w:val="28"/>
              </w:rPr>
              <w:t>Баланс-бюджет</w:t>
            </w:r>
            <w:r w:rsidRPr="008E250C">
              <w:rPr>
                <w:color w:val="000000"/>
                <w:sz w:val="28"/>
                <w:szCs w:val="28"/>
              </w:rPr>
              <w:t>. 2016. 19 верес. (№ 38). С. 15–16.</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proofErr w:type="gramStart"/>
            <w:r w:rsidRPr="008E250C">
              <w:rPr>
                <w:color w:val="000000"/>
                <w:sz w:val="28"/>
                <w:szCs w:val="28"/>
              </w:rPr>
              <w:lastRenderedPageBreak/>
              <w:t>Арх</w:t>
            </w:r>
            <w:proofErr w:type="gramEnd"/>
            <w:r w:rsidRPr="008E250C">
              <w:rPr>
                <w:color w:val="000000"/>
                <w:sz w:val="28"/>
                <w:szCs w:val="28"/>
              </w:rPr>
              <w:t>івні документи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Лист Голови Спілки «Чорнобиль» Г. Ф. Лєпіна </w:t>
            </w:r>
            <w:proofErr w:type="gramStart"/>
            <w:r w:rsidRPr="008E250C">
              <w:rPr>
                <w:color w:val="000000"/>
                <w:sz w:val="28"/>
                <w:szCs w:val="28"/>
              </w:rPr>
              <w:t>на</w:t>
            </w:r>
            <w:proofErr w:type="gramEnd"/>
            <w:r w:rsidRPr="008E250C">
              <w:rPr>
                <w:color w:val="000000"/>
                <w:sz w:val="28"/>
                <w:szCs w:val="28"/>
              </w:rPr>
              <w:t xml:space="preserve"> ім’я Голови Ради Міністрів УРСР В. А. Масола щодо реєстрації Статуту Спілки та сторінки Статуту. 14 грудня 1989 р. </w:t>
            </w:r>
            <w:r w:rsidRPr="008E250C">
              <w:rPr>
                <w:rStyle w:val="ad"/>
                <w:color w:val="000000"/>
                <w:sz w:val="28"/>
                <w:szCs w:val="28"/>
              </w:rPr>
              <w:t>ЦДАГО України</w:t>
            </w:r>
            <w:r w:rsidRPr="008E250C">
              <w:rPr>
                <w:color w:val="000000"/>
                <w:sz w:val="28"/>
                <w:szCs w:val="28"/>
              </w:rPr>
              <w:t> (Центр. держ. архів громад. об'єднань України). Ф. 1. Оп. 32. Спр. 2612. Арк. 63, 64 зв., 71.</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Стандарти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 xml:space="preserve">ДСТУ 7152:2010. Видання. Оформлення публікацій </w:t>
            </w:r>
            <w:proofErr w:type="gramStart"/>
            <w:r w:rsidRPr="008E250C">
              <w:rPr>
                <w:color w:val="000000"/>
                <w:sz w:val="28"/>
                <w:szCs w:val="28"/>
              </w:rPr>
              <w:t>у</w:t>
            </w:r>
            <w:proofErr w:type="gramEnd"/>
            <w:r w:rsidRPr="008E250C">
              <w:rPr>
                <w:color w:val="000000"/>
                <w:sz w:val="28"/>
                <w:szCs w:val="28"/>
              </w:rPr>
              <w:t xml:space="preserve"> журналах і збірниках. [Чинний від 2010-02-18]. Вид</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о</w:t>
            </w:r>
            <w:proofErr w:type="gramEnd"/>
            <w:r w:rsidRPr="008E250C">
              <w:rPr>
                <w:color w:val="000000"/>
                <w:sz w:val="28"/>
                <w:szCs w:val="28"/>
              </w:rPr>
              <w:t>фіц. Київ, 2010. 16 с. (Інформація та документація).</w:t>
            </w:r>
            <w:r w:rsidRPr="008E250C">
              <w:rPr>
                <w:color w:val="000000"/>
                <w:sz w:val="28"/>
                <w:szCs w:val="28"/>
              </w:rPr>
              <w:br/>
              <w:t>ДСТУ ISO 6107-1:2004. Якість води. Словник термінів. Частина 1 (ISO 6107-1:1996, ID</w:t>
            </w:r>
            <w:proofErr w:type="gramStart"/>
            <w:r w:rsidRPr="008E250C">
              <w:rPr>
                <w:color w:val="000000"/>
                <w:sz w:val="28"/>
                <w:szCs w:val="28"/>
              </w:rPr>
              <w:t>Т</w:t>
            </w:r>
            <w:proofErr w:type="gramEnd"/>
            <w:r w:rsidRPr="008E250C">
              <w:rPr>
                <w:color w:val="000000"/>
                <w:sz w:val="28"/>
                <w:szCs w:val="28"/>
              </w:rPr>
              <w:t>). [Чинний від 2005-04-01]. Вид</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о</w:t>
            </w:r>
            <w:proofErr w:type="gramEnd"/>
            <w:r w:rsidRPr="008E250C">
              <w:rPr>
                <w:color w:val="000000"/>
                <w:sz w:val="28"/>
                <w:szCs w:val="28"/>
              </w:rPr>
              <w:t>фіц. Київ</w:t>
            </w:r>
            <w:proofErr w:type="gramStart"/>
            <w:r w:rsidRPr="008E250C">
              <w:rPr>
                <w:color w:val="000000"/>
                <w:sz w:val="28"/>
                <w:szCs w:val="28"/>
              </w:rPr>
              <w:t xml:space="preserve"> :</w:t>
            </w:r>
            <w:proofErr w:type="gramEnd"/>
            <w:r w:rsidRPr="008E250C">
              <w:rPr>
                <w:color w:val="000000"/>
                <w:sz w:val="28"/>
                <w:szCs w:val="28"/>
              </w:rPr>
              <w:t xml:space="preserve"> Держспоживстандарт України, 2006. 181 с.</w:t>
            </w:r>
            <w:r w:rsidRPr="008E250C">
              <w:rPr>
                <w:color w:val="000000"/>
                <w:sz w:val="28"/>
                <w:szCs w:val="28"/>
              </w:rPr>
              <w:br/>
              <w:t xml:space="preserve">ДСТУ 3582:2013. </w:t>
            </w:r>
            <w:proofErr w:type="gramStart"/>
            <w:r w:rsidRPr="008E250C">
              <w:rPr>
                <w:color w:val="000000"/>
                <w:sz w:val="28"/>
                <w:szCs w:val="28"/>
              </w:rPr>
              <w:t>Б</w:t>
            </w:r>
            <w:proofErr w:type="gramEnd"/>
            <w:r w:rsidRPr="008E250C">
              <w:rPr>
                <w:color w:val="000000"/>
                <w:sz w:val="28"/>
                <w:szCs w:val="28"/>
              </w:rPr>
              <w:t>ібліографічний опис. Скорочення слів і словосполучень українською мовою. Загальні вимоги та правила (ISO 4:1984, NEQ; ISO 832:1994, NEQ). [</w:t>
            </w:r>
            <w:proofErr w:type="gramStart"/>
            <w:r w:rsidRPr="008E250C">
              <w:rPr>
                <w:color w:val="000000"/>
                <w:sz w:val="28"/>
                <w:szCs w:val="28"/>
              </w:rPr>
              <w:t>На</w:t>
            </w:r>
            <w:proofErr w:type="gramEnd"/>
            <w:r w:rsidRPr="008E250C">
              <w:rPr>
                <w:color w:val="000000"/>
                <w:sz w:val="28"/>
                <w:szCs w:val="28"/>
              </w:rPr>
              <w:t xml:space="preserve"> заміну ДСТУ 3582-97; чинний від 2013-08-22]. Вид</w:t>
            </w:r>
            <w:proofErr w:type="gramStart"/>
            <w:r w:rsidRPr="008E250C">
              <w:rPr>
                <w:color w:val="000000"/>
                <w:sz w:val="28"/>
                <w:szCs w:val="28"/>
              </w:rPr>
              <w:t>.</w:t>
            </w:r>
            <w:proofErr w:type="gramEnd"/>
            <w:r w:rsidRPr="008E250C">
              <w:rPr>
                <w:color w:val="000000"/>
                <w:sz w:val="28"/>
                <w:szCs w:val="28"/>
              </w:rPr>
              <w:t xml:space="preserve"> </w:t>
            </w:r>
            <w:proofErr w:type="gramStart"/>
            <w:r w:rsidRPr="008E250C">
              <w:rPr>
                <w:color w:val="000000"/>
                <w:sz w:val="28"/>
                <w:szCs w:val="28"/>
              </w:rPr>
              <w:t>о</w:t>
            </w:r>
            <w:proofErr w:type="gramEnd"/>
            <w:r w:rsidRPr="008E250C">
              <w:rPr>
                <w:color w:val="000000"/>
                <w:sz w:val="28"/>
                <w:szCs w:val="28"/>
              </w:rPr>
              <w:t>фіц. Київ</w:t>
            </w:r>
            <w:proofErr w:type="gramStart"/>
            <w:r w:rsidRPr="008E250C">
              <w:rPr>
                <w:color w:val="000000"/>
                <w:sz w:val="28"/>
                <w:szCs w:val="28"/>
              </w:rPr>
              <w:t xml:space="preserve"> :</w:t>
            </w:r>
            <w:proofErr w:type="gramEnd"/>
            <w:r w:rsidRPr="008E250C">
              <w:rPr>
                <w:color w:val="000000"/>
                <w:sz w:val="28"/>
                <w:szCs w:val="28"/>
              </w:rPr>
              <w:t xml:space="preserve"> Мінекономрозвитку України, 2014. 15 с. (Інформація та документація).</w:t>
            </w:r>
          </w:p>
        </w:tc>
      </w:tr>
      <w:tr w:rsidR="008E250C" w:rsidRPr="008E250C" w:rsidTr="008E250C">
        <w:trPr>
          <w:tblCellSpacing w:w="0" w:type="dxa"/>
        </w:trPr>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Електронні ресурси</w:t>
            </w:r>
          </w:p>
        </w:tc>
        <w:tc>
          <w:tcPr>
            <w:tcW w:w="0" w:type="auto"/>
            <w:tcBorders>
              <w:top w:val="single" w:sz="2" w:space="0" w:color="AAAAAA"/>
              <w:left w:val="single" w:sz="2" w:space="0" w:color="AAAAAA"/>
              <w:bottom w:val="single" w:sz="6" w:space="0" w:color="AAAAAA"/>
              <w:right w:val="single" w:sz="6" w:space="0" w:color="AAAAAA"/>
            </w:tcBorders>
            <w:tcMar>
              <w:top w:w="45" w:type="dxa"/>
              <w:left w:w="45" w:type="dxa"/>
              <w:bottom w:w="45" w:type="dxa"/>
              <w:right w:w="45" w:type="dxa"/>
            </w:tcMar>
            <w:vAlign w:val="center"/>
            <w:hideMark/>
          </w:tcPr>
          <w:p w:rsidR="008E250C" w:rsidRPr="008E250C" w:rsidRDefault="008E250C" w:rsidP="00B70766">
            <w:pPr>
              <w:spacing w:line="312" w:lineRule="atLeast"/>
              <w:jc w:val="both"/>
              <w:rPr>
                <w:color w:val="000000"/>
                <w:sz w:val="28"/>
                <w:szCs w:val="28"/>
              </w:rPr>
            </w:pPr>
            <w:r w:rsidRPr="008E250C">
              <w:rPr>
                <w:color w:val="000000"/>
                <w:sz w:val="28"/>
                <w:szCs w:val="28"/>
              </w:rPr>
              <w:t>Шарая А. А. Принципи державної служби за законодавством України. Юридичний науковий електронний журнал. 2017. № 5. С. 115–118. URL: </w:t>
            </w:r>
            <w:hyperlink r:id="rId10" w:tgtFrame="_blank" w:history="1">
              <w:r w:rsidRPr="008E250C">
                <w:rPr>
                  <w:rStyle w:val="a8"/>
                  <w:color w:val="8096B0"/>
                  <w:sz w:val="28"/>
                  <w:szCs w:val="28"/>
                </w:rPr>
                <w:t>http://lsej.org.ua/5_2017/32.pdf</w:t>
              </w:r>
            </w:hyperlink>
            <w:r w:rsidRPr="008E250C">
              <w:rPr>
                <w:color w:val="000000"/>
                <w:sz w:val="28"/>
                <w:szCs w:val="28"/>
              </w:rPr>
              <w:t>.</w:t>
            </w:r>
            <w:r w:rsidRPr="008E250C">
              <w:rPr>
                <w:color w:val="000000"/>
                <w:sz w:val="28"/>
                <w:szCs w:val="28"/>
              </w:rPr>
              <w:br/>
              <w:t xml:space="preserve">Ганзенко О. О. Основні напрями подолання </w:t>
            </w:r>
            <w:proofErr w:type="gramStart"/>
            <w:r w:rsidRPr="008E250C">
              <w:rPr>
                <w:color w:val="000000"/>
                <w:sz w:val="28"/>
                <w:szCs w:val="28"/>
              </w:rPr>
              <w:t>правового</w:t>
            </w:r>
            <w:proofErr w:type="gramEnd"/>
            <w:r w:rsidRPr="008E250C">
              <w:rPr>
                <w:color w:val="000000"/>
                <w:sz w:val="28"/>
                <w:szCs w:val="28"/>
              </w:rPr>
              <w:t xml:space="preserve"> </w:t>
            </w:r>
            <w:r w:rsidRPr="008E250C">
              <w:rPr>
                <w:color w:val="000000"/>
                <w:sz w:val="28"/>
                <w:szCs w:val="28"/>
              </w:rPr>
              <w:lastRenderedPageBreak/>
              <w:t>нігілізму в Україні. Вісник Запорізького національного університету. Юридичні науки. Запоріжжя, 2015. № 3. – С. 20–27. – URL: http://ebooks.znu.edu.ua/files/Fakhovivydannya/vznu/juridichni/ VestUr2015v3/5.pdf. (дата звернення: 15.11.2017).</w:t>
            </w:r>
            <w:r w:rsidRPr="008E250C">
              <w:rPr>
                <w:color w:val="000000"/>
                <w:sz w:val="28"/>
                <w:szCs w:val="28"/>
              </w:rPr>
              <w:br/>
              <w:t xml:space="preserve">Яцків Я. С., Маліцький Б. А., Бублик С. Г. Трансформація наукової системи України протягом 90-х років ХХ століття: період переходу </w:t>
            </w:r>
            <w:proofErr w:type="gramStart"/>
            <w:r w:rsidRPr="008E250C">
              <w:rPr>
                <w:color w:val="000000"/>
                <w:sz w:val="28"/>
                <w:szCs w:val="28"/>
              </w:rPr>
              <w:t>до</w:t>
            </w:r>
            <w:proofErr w:type="gramEnd"/>
            <w:r w:rsidRPr="008E250C">
              <w:rPr>
                <w:color w:val="000000"/>
                <w:sz w:val="28"/>
                <w:szCs w:val="28"/>
              </w:rPr>
              <w:t xml:space="preserve"> ринку. Наука та інновації. 2016. Т. 12, № 6. С. 6–14. DOI: </w:t>
            </w:r>
            <w:hyperlink r:id="rId11" w:tgtFrame="_blank" w:history="1">
              <w:r w:rsidRPr="008E250C">
                <w:rPr>
                  <w:rStyle w:val="a8"/>
                  <w:color w:val="8096B0"/>
                  <w:sz w:val="28"/>
                  <w:szCs w:val="28"/>
                </w:rPr>
                <w:t>https://doi.org/10.15407/scin12.06.006</w:t>
              </w:r>
            </w:hyperlink>
            <w:r w:rsidRPr="008E250C">
              <w:rPr>
                <w:color w:val="000000"/>
                <w:sz w:val="28"/>
                <w:szCs w:val="28"/>
              </w:rPr>
              <w:t>.</w:t>
            </w:r>
          </w:p>
        </w:tc>
      </w:tr>
    </w:tbl>
    <w:p w:rsidR="008E250C" w:rsidRPr="000A69AB" w:rsidRDefault="003C1C6A" w:rsidP="003C1C6A">
      <w:pPr>
        <w:pStyle w:val="ab"/>
        <w:shd w:val="clear" w:color="auto" w:fill="FFFFFF"/>
        <w:spacing w:before="0" w:beforeAutospacing="0" w:after="150" w:afterAutospacing="0" w:line="312" w:lineRule="atLeast"/>
        <w:jc w:val="both"/>
        <w:rPr>
          <w:b/>
          <w:sz w:val="28"/>
          <w:szCs w:val="28"/>
        </w:rPr>
      </w:pPr>
      <w:r>
        <w:rPr>
          <w:color w:val="000000"/>
          <w:sz w:val="28"/>
          <w:szCs w:val="28"/>
        </w:rPr>
        <w:lastRenderedPageBreak/>
        <w:t>Використані у статті іноземні</w:t>
      </w:r>
      <w:r w:rsidR="008E250C" w:rsidRPr="008E250C">
        <w:rPr>
          <w:color w:val="000000"/>
          <w:sz w:val="28"/>
          <w:szCs w:val="28"/>
        </w:rPr>
        <w:t xml:space="preserve"> джерела не перекладаються, а подаються мовою оригіналу. </w:t>
      </w:r>
    </w:p>
    <w:p w:rsidR="000A69AB" w:rsidRDefault="000A69AB" w:rsidP="000A69AB">
      <w:pPr>
        <w:tabs>
          <w:tab w:val="left" w:pos="5760"/>
        </w:tabs>
        <w:spacing w:line="360" w:lineRule="auto"/>
        <w:jc w:val="both"/>
        <w:rPr>
          <w:sz w:val="28"/>
          <w:szCs w:val="28"/>
          <w:lang w:val="uk-UA"/>
        </w:rPr>
      </w:pPr>
    </w:p>
    <w:p w:rsidR="000A69AB" w:rsidRPr="00931F09" w:rsidRDefault="000A69AB" w:rsidP="000A69AB">
      <w:pPr>
        <w:tabs>
          <w:tab w:val="left" w:pos="5760"/>
        </w:tabs>
        <w:spacing w:line="360" w:lineRule="auto"/>
        <w:jc w:val="both"/>
        <w:rPr>
          <w:b/>
          <w:sz w:val="28"/>
          <w:szCs w:val="28"/>
          <w:lang w:val="uk-UA"/>
        </w:rPr>
      </w:pPr>
      <w:r>
        <w:rPr>
          <w:sz w:val="28"/>
          <w:szCs w:val="28"/>
          <w:lang w:val="uk-UA"/>
        </w:rPr>
        <w:t xml:space="preserve">          </w:t>
      </w:r>
      <w:r>
        <w:rPr>
          <w:b/>
          <w:sz w:val="28"/>
          <w:szCs w:val="28"/>
          <w:lang w:val="uk-UA"/>
        </w:rPr>
        <w:t>Додаток 3</w:t>
      </w:r>
    </w:p>
    <w:p w:rsidR="000A69AB" w:rsidRPr="00931F09" w:rsidRDefault="000A69AB" w:rsidP="000A69AB">
      <w:pPr>
        <w:tabs>
          <w:tab w:val="left" w:pos="1135"/>
        </w:tabs>
        <w:spacing w:line="360" w:lineRule="auto"/>
        <w:ind w:firstLine="709"/>
        <w:jc w:val="both"/>
        <w:rPr>
          <w:b/>
          <w:sz w:val="28"/>
          <w:szCs w:val="28"/>
          <w:lang w:val="uk-UA"/>
        </w:rPr>
      </w:pPr>
      <w:r w:rsidRPr="00931F09">
        <w:rPr>
          <w:b/>
          <w:sz w:val="28"/>
          <w:szCs w:val="28"/>
          <w:lang w:val="uk-UA"/>
        </w:rPr>
        <w:t>Приклад побудови таблиці</w:t>
      </w:r>
    </w:p>
    <w:p w:rsidR="000A69AB" w:rsidRDefault="000A69AB" w:rsidP="000A69AB">
      <w:pPr>
        <w:spacing w:line="360" w:lineRule="auto"/>
        <w:ind w:firstLine="709"/>
        <w:jc w:val="both"/>
        <w:rPr>
          <w:sz w:val="28"/>
          <w:szCs w:val="28"/>
          <w:lang w:val="uk-UA"/>
        </w:rPr>
      </w:pPr>
      <w:r w:rsidRPr="00931F09">
        <w:rPr>
          <w:sz w:val="28"/>
          <w:szCs w:val="28"/>
          <w:lang w:val="uk-UA"/>
        </w:rPr>
        <w:t>Таблиця 3.1*</w:t>
      </w:r>
    </w:p>
    <w:p w:rsidR="000A69AB" w:rsidRPr="00931F09" w:rsidRDefault="000A69AB" w:rsidP="000A69AB">
      <w:pPr>
        <w:spacing w:line="360" w:lineRule="auto"/>
        <w:ind w:firstLine="709"/>
        <w:jc w:val="both"/>
        <w:rPr>
          <w:sz w:val="28"/>
          <w:szCs w:val="28"/>
          <w:lang w:val="uk-UA"/>
        </w:rPr>
      </w:pPr>
    </w:p>
    <w:p w:rsidR="000A69AB" w:rsidRDefault="00616BE2" w:rsidP="000A69AB">
      <w:pPr>
        <w:spacing w:line="360" w:lineRule="auto"/>
        <w:ind w:firstLine="709"/>
        <w:jc w:val="center"/>
        <w:rPr>
          <w:b/>
          <w:sz w:val="28"/>
          <w:szCs w:val="28"/>
          <w:lang w:val="uk-UA"/>
        </w:rPr>
      </w:pPr>
      <w:r>
        <w:rPr>
          <w:b/>
          <w:sz w:val="28"/>
          <w:szCs w:val="28"/>
          <w:lang w:val="uk-UA"/>
        </w:rPr>
        <w:t>Правове регулювання посади державного</w:t>
      </w:r>
      <w:r w:rsidR="000A69AB">
        <w:rPr>
          <w:b/>
          <w:sz w:val="28"/>
          <w:szCs w:val="28"/>
          <w:lang w:val="uk-UA"/>
        </w:rPr>
        <w:t xml:space="preserve"> секре</w:t>
      </w:r>
      <w:r>
        <w:rPr>
          <w:b/>
          <w:sz w:val="28"/>
          <w:szCs w:val="28"/>
          <w:lang w:val="uk-UA"/>
        </w:rPr>
        <w:t>таря</w:t>
      </w:r>
      <w:r w:rsidR="000A69AB" w:rsidRPr="00931F09">
        <w:rPr>
          <w:b/>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091"/>
        <w:gridCol w:w="1836"/>
        <w:gridCol w:w="4478"/>
      </w:tblGrid>
      <w:tr w:rsidR="00616BE2" w:rsidRPr="003E2729" w:rsidTr="00625883">
        <w:tc>
          <w:tcPr>
            <w:tcW w:w="484"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E2729">
              <w:rPr>
                <w:sz w:val="28"/>
                <w:szCs w:val="28"/>
              </w:rPr>
              <w:t>№</w:t>
            </w:r>
          </w:p>
        </w:tc>
        <w:tc>
          <w:tcPr>
            <w:tcW w:w="3091"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E2729">
              <w:rPr>
                <w:sz w:val="28"/>
                <w:szCs w:val="28"/>
              </w:rPr>
              <w:t>Документ</w:t>
            </w:r>
          </w:p>
        </w:tc>
        <w:tc>
          <w:tcPr>
            <w:tcW w:w="1836" w:type="dxa"/>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76" w:firstLine="2376"/>
              <w:jc w:val="center"/>
              <w:rPr>
                <w:sz w:val="28"/>
                <w:szCs w:val="28"/>
              </w:rPr>
            </w:pPr>
            <w:r w:rsidRPr="003E2729">
              <w:rPr>
                <w:sz w:val="28"/>
                <w:szCs w:val="28"/>
              </w:rPr>
              <w:t>Посада</w:t>
            </w:r>
          </w:p>
        </w:tc>
        <w:tc>
          <w:tcPr>
            <w:tcW w:w="4478"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E2729">
              <w:rPr>
                <w:sz w:val="28"/>
                <w:szCs w:val="28"/>
              </w:rPr>
              <w:t>Основні завдання</w:t>
            </w:r>
          </w:p>
        </w:tc>
      </w:tr>
      <w:tr w:rsidR="00616BE2" w:rsidRPr="003E2729" w:rsidTr="00625883">
        <w:tc>
          <w:tcPr>
            <w:tcW w:w="484"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t>1</w:t>
            </w:r>
          </w:p>
        </w:tc>
        <w:tc>
          <w:tcPr>
            <w:tcW w:w="3091" w:type="dxa"/>
            <w:shd w:val="clear" w:color="auto" w:fill="auto"/>
          </w:tcPr>
          <w:p w:rsidR="00616BE2" w:rsidRPr="003E2729" w:rsidRDefault="00616BE2" w:rsidP="00625883">
            <w:pPr>
              <w:pStyle w:val="HTML"/>
              <w:rPr>
                <w:rFonts w:ascii="Times New Roman" w:hAnsi="Times New Roman"/>
                <w:sz w:val="28"/>
                <w:szCs w:val="28"/>
              </w:rPr>
            </w:pPr>
            <w:r w:rsidRPr="003E2729">
              <w:rPr>
                <w:rFonts w:ascii="Times New Roman" w:hAnsi="Times New Roman"/>
                <w:sz w:val="28"/>
                <w:szCs w:val="28"/>
              </w:rPr>
              <w:t>Указ Президента України від 14</w:t>
            </w:r>
            <w:r w:rsidRPr="003E2729">
              <w:rPr>
                <w:rFonts w:ascii="Times New Roman" w:hAnsi="Times New Roman"/>
                <w:sz w:val="28"/>
                <w:szCs w:val="28"/>
                <w:lang w:val="uk-UA"/>
              </w:rPr>
              <w:t>.07.</w:t>
            </w:r>
            <w:r w:rsidRPr="003E2729">
              <w:rPr>
                <w:rFonts w:ascii="Times New Roman" w:hAnsi="Times New Roman"/>
                <w:sz w:val="28"/>
                <w:szCs w:val="28"/>
              </w:rPr>
              <w:t xml:space="preserve">2001 </w:t>
            </w:r>
            <w:r w:rsidRPr="003E2729">
              <w:rPr>
                <w:rFonts w:ascii="Times New Roman" w:hAnsi="Times New Roman"/>
                <w:sz w:val="28"/>
                <w:szCs w:val="28"/>
                <w:lang w:val="uk-UA"/>
              </w:rPr>
              <w:t>№</w:t>
            </w:r>
            <w:r w:rsidRPr="003E2729">
              <w:rPr>
                <w:rFonts w:ascii="Times New Roman" w:hAnsi="Times New Roman"/>
                <w:sz w:val="28"/>
                <w:szCs w:val="28"/>
              </w:rPr>
              <w:t xml:space="preserve"> 529/2001</w:t>
            </w:r>
            <w:r w:rsidRPr="003E2729">
              <w:rPr>
                <w:rFonts w:ascii="Times New Roman" w:hAnsi="Times New Roman"/>
                <w:bCs/>
                <w:sz w:val="28"/>
                <w:szCs w:val="28"/>
              </w:rPr>
              <w:t xml:space="preserve"> «Про Примірне </w:t>
            </w:r>
            <w:proofErr w:type="gramStart"/>
            <w:r w:rsidRPr="003E2729">
              <w:rPr>
                <w:rFonts w:ascii="Times New Roman" w:hAnsi="Times New Roman"/>
                <w:bCs/>
                <w:sz w:val="28"/>
                <w:szCs w:val="28"/>
              </w:rPr>
              <w:t>положення</w:t>
            </w:r>
            <w:proofErr w:type="gramEnd"/>
            <w:r w:rsidRPr="003E2729">
              <w:rPr>
                <w:rFonts w:ascii="Times New Roman" w:hAnsi="Times New Roman"/>
                <w:bCs/>
                <w:sz w:val="28"/>
                <w:szCs w:val="28"/>
              </w:rPr>
              <w:t xml:space="preserve"> про</w:t>
            </w:r>
            <w:r w:rsidRPr="003E2729">
              <w:rPr>
                <w:rFonts w:ascii="Times New Roman" w:hAnsi="Times New Roman"/>
                <w:sz w:val="28"/>
                <w:szCs w:val="28"/>
              </w:rPr>
              <w:t xml:space="preserve"> </w:t>
            </w:r>
            <w:r w:rsidRPr="003E2729">
              <w:rPr>
                <w:rFonts w:ascii="Times New Roman" w:hAnsi="Times New Roman"/>
                <w:bCs/>
                <w:sz w:val="28"/>
                <w:szCs w:val="28"/>
              </w:rPr>
              <w:t>державного секретаря міністерства»</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836" w:type="dxa"/>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t>державний секретар</w:t>
            </w:r>
          </w:p>
        </w:tc>
        <w:tc>
          <w:tcPr>
            <w:tcW w:w="4478"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729">
              <w:rPr>
                <w:sz w:val="28"/>
                <w:szCs w:val="28"/>
              </w:rPr>
              <w:t>- організація забезпечення виконання завдань, що належать до сфери діяльності міністерства;</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729">
              <w:rPr>
                <w:sz w:val="28"/>
                <w:szCs w:val="28"/>
              </w:rPr>
              <w:t>- забезпечення діяльності міністра як керівника міністерства та члена Кабінету Міні</w:t>
            </w:r>
            <w:proofErr w:type="gramStart"/>
            <w:r w:rsidRPr="003E2729">
              <w:rPr>
                <w:sz w:val="28"/>
                <w:szCs w:val="28"/>
              </w:rPr>
              <w:t>стр</w:t>
            </w:r>
            <w:proofErr w:type="gramEnd"/>
            <w:r w:rsidRPr="003E2729">
              <w:rPr>
                <w:sz w:val="28"/>
                <w:szCs w:val="28"/>
              </w:rPr>
              <w:t>ів України;</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t xml:space="preserve">- здійснення поточної роботи, </w:t>
            </w:r>
            <w:proofErr w:type="gramStart"/>
            <w:r w:rsidRPr="003E2729">
              <w:rPr>
                <w:sz w:val="28"/>
                <w:szCs w:val="28"/>
              </w:rPr>
              <w:t>пов’язано</w:t>
            </w:r>
            <w:proofErr w:type="gramEnd"/>
            <w:r w:rsidRPr="003E2729">
              <w:rPr>
                <w:sz w:val="28"/>
                <w:szCs w:val="28"/>
              </w:rPr>
              <w:t>ї з виконанням покладених на міністерство завдань;</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729">
              <w:rPr>
                <w:sz w:val="28"/>
                <w:szCs w:val="28"/>
              </w:rPr>
              <w:t xml:space="preserve">- забезпечення стабільності і наступності </w:t>
            </w:r>
            <w:proofErr w:type="gramStart"/>
            <w:r w:rsidRPr="003E2729">
              <w:rPr>
                <w:sz w:val="28"/>
                <w:szCs w:val="28"/>
              </w:rPr>
              <w:t>у</w:t>
            </w:r>
            <w:proofErr w:type="gramEnd"/>
            <w:r w:rsidRPr="003E2729">
              <w:rPr>
                <w:sz w:val="28"/>
                <w:szCs w:val="28"/>
              </w:rPr>
              <w:t xml:space="preserve"> роботі міністерства</w:t>
            </w:r>
          </w:p>
        </w:tc>
      </w:tr>
      <w:tr w:rsidR="00616BE2" w:rsidRPr="003E2729" w:rsidTr="00625883">
        <w:tc>
          <w:tcPr>
            <w:tcW w:w="484"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t>2</w:t>
            </w:r>
          </w:p>
        </w:tc>
        <w:tc>
          <w:tcPr>
            <w:tcW w:w="3091" w:type="dxa"/>
            <w:shd w:val="clear" w:color="auto" w:fill="auto"/>
          </w:tcPr>
          <w:p w:rsidR="00616BE2" w:rsidRPr="003E2729" w:rsidRDefault="00616BE2" w:rsidP="00625883">
            <w:pPr>
              <w:pStyle w:val="HTML"/>
              <w:rPr>
                <w:rFonts w:ascii="Times New Roman" w:hAnsi="Times New Roman"/>
                <w:sz w:val="28"/>
                <w:szCs w:val="28"/>
                <w:lang w:val="uk-UA"/>
              </w:rPr>
            </w:pPr>
            <w:r w:rsidRPr="003E2729">
              <w:rPr>
                <w:rFonts w:ascii="Times New Roman" w:hAnsi="Times New Roman"/>
                <w:sz w:val="28"/>
                <w:szCs w:val="28"/>
              </w:rPr>
              <w:t>Указ Президента України від 21</w:t>
            </w:r>
            <w:r w:rsidRPr="003E2729">
              <w:rPr>
                <w:rFonts w:ascii="Times New Roman" w:hAnsi="Times New Roman"/>
                <w:sz w:val="28"/>
                <w:szCs w:val="28"/>
                <w:lang w:val="uk-UA"/>
              </w:rPr>
              <w:t>.08.</w:t>
            </w:r>
            <w:r w:rsidRPr="003E2729">
              <w:rPr>
                <w:rFonts w:ascii="Times New Roman" w:hAnsi="Times New Roman"/>
                <w:sz w:val="28"/>
                <w:szCs w:val="28"/>
              </w:rPr>
              <w:t xml:space="preserve">2004 </w:t>
            </w:r>
            <w:r w:rsidRPr="003E2729">
              <w:rPr>
                <w:rFonts w:ascii="Times New Roman" w:hAnsi="Times New Roman"/>
                <w:sz w:val="28"/>
                <w:szCs w:val="28"/>
                <w:lang w:val="uk-UA"/>
              </w:rPr>
              <w:t>№</w:t>
            </w:r>
            <w:r w:rsidRPr="003E2729">
              <w:rPr>
                <w:rFonts w:ascii="Times New Roman" w:hAnsi="Times New Roman"/>
                <w:sz w:val="28"/>
                <w:szCs w:val="28"/>
              </w:rPr>
              <w:t xml:space="preserve"> 964/2004</w:t>
            </w:r>
            <w:r w:rsidRPr="003E2729">
              <w:rPr>
                <w:rFonts w:ascii="Times New Roman" w:hAnsi="Times New Roman"/>
                <w:sz w:val="28"/>
                <w:szCs w:val="28"/>
                <w:lang w:val="uk-UA"/>
              </w:rPr>
              <w:t xml:space="preserve"> «</w:t>
            </w:r>
            <w:r w:rsidRPr="003E2729">
              <w:rPr>
                <w:rFonts w:ascii="Times New Roman" w:hAnsi="Times New Roman"/>
                <w:bCs/>
                <w:sz w:val="28"/>
                <w:szCs w:val="28"/>
              </w:rPr>
              <w:t xml:space="preserve">Про Примірне </w:t>
            </w:r>
            <w:proofErr w:type="gramStart"/>
            <w:r w:rsidRPr="003E2729">
              <w:rPr>
                <w:rFonts w:ascii="Times New Roman" w:hAnsi="Times New Roman"/>
                <w:bCs/>
                <w:sz w:val="28"/>
                <w:szCs w:val="28"/>
              </w:rPr>
              <w:t>положення</w:t>
            </w:r>
            <w:proofErr w:type="gramEnd"/>
            <w:r w:rsidRPr="003E2729">
              <w:rPr>
                <w:rFonts w:ascii="Times New Roman" w:hAnsi="Times New Roman"/>
                <w:bCs/>
                <w:sz w:val="28"/>
                <w:szCs w:val="28"/>
              </w:rPr>
              <w:t xml:space="preserve"> про першого заступника міністра – керівника апарату міністерства</w:t>
            </w:r>
            <w:r w:rsidRPr="003E2729">
              <w:rPr>
                <w:rFonts w:ascii="Times New Roman" w:hAnsi="Times New Roman"/>
                <w:bCs/>
                <w:sz w:val="28"/>
                <w:szCs w:val="28"/>
                <w:lang w:val="uk-UA"/>
              </w:rPr>
              <w:t>»</w:t>
            </w:r>
          </w:p>
        </w:tc>
        <w:tc>
          <w:tcPr>
            <w:tcW w:w="1836" w:type="dxa"/>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bCs/>
                <w:sz w:val="28"/>
                <w:szCs w:val="28"/>
              </w:rPr>
              <w:t xml:space="preserve">перший заступник </w:t>
            </w:r>
            <w:proofErr w:type="gramStart"/>
            <w:r w:rsidRPr="003E2729">
              <w:rPr>
                <w:bCs/>
                <w:sz w:val="28"/>
                <w:szCs w:val="28"/>
              </w:rPr>
              <w:t>м</w:t>
            </w:r>
            <w:proofErr w:type="gramEnd"/>
            <w:r w:rsidRPr="003E2729">
              <w:rPr>
                <w:bCs/>
                <w:sz w:val="28"/>
                <w:szCs w:val="28"/>
              </w:rPr>
              <w:t>іністра – керівник апарату</w:t>
            </w:r>
          </w:p>
        </w:tc>
        <w:tc>
          <w:tcPr>
            <w:tcW w:w="4478" w:type="dxa"/>
            <w:shd w:val="clear" w:color="auto" w:fill="auto"/>
          </w:tcPr>
          <w:p w:rsidR="00616BE2" w:rsidRPr="003E2729" w:rsidRDefault="00616BE2" w:rsidP="00625883">
            <w:pPr>
              <w:pStyle w:val="tj"/>
              <w:shd w:val="clear" w:color="auto" w:fill="FFFFFF"/>
              <w:spacing w:after="0"/>
              <w:jc w:val="both"/>
              <w:rPr>
                <w:sz w:val="28"/>
                <w:szCs w:val="28"/>
              </w:rPr>
            </w:pPr>
            <w:r w:rsidRPr="003E2729">
              <w:rPr>
                <w:sz w:val="28"/>
                <w:szCs w:val="28"/>
              </w:rPr>
              <w:t>- організація забезпечення виконання завдань, покладених на міністерство, та здійснення поточної роботи міністерства;</w:t>
            </w:r>
          </w:p>
          <w:p w:rsidR="00616BE2" w:rsidRPr="003E2729" w:rsidRDefault="00616BE2" w:rsidP="00625883">
            <w:pPr>
              <w:pStyle w:val="tj"/>
              <w:shd w:val="clear" w:color="auto" w:fill="FFFFFF"/>
              <w:spacing w:after="0"/>
              <w:jc w:val="both"/>
              <w:rPr>
                <w:sz w:val="28"/>
                <w:szCs w:val="28"/>
              </w:rPr>
            </w:pPr>
            <w:r w:rsidRPr="003E2729">
              <w:rPr>
                <w:sz w:val="28"/>
                <w:szCs w:val="28"/>
              </w:rPr>
              <w:t>- забезпечення діяльності міністра як члена Кабінету Міністрів України та керівника міністерства;</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729">
              <w:rPr>
                <w:sz w:val="28"/>
                <w:szCs w:val="28"/>
              </w:rPr>
              <w:t xml:space="preserve">- забезпечення стабільності і наступності </w:t>
            </w:r>
            <w:proofErr w:type="gramStart"/>
            <w:r w:rsidRPr="003E2729">
              <w:rPr>
                <w:sz w:val="28"/>
                <w:szCs w:val="28"/>
              </w:rPr>
              <w:t>в</w:t>
            </w:r>
            <w:proofErr w:type="gramEnd"/>
            <w:r w:rsidRPr="003E2729">
              <w:rPr>
                <w:sz w:val="28"/>
                <w:szCs w:val="28"/>
              </w:rPr>
              <w:t xml:space="preserve"> роботі міністерства</w:t>
            </w:r>
          </w:p>
        </w:tc>
      </w:tr>
      <w:tr w:rsidR="00616BE2" w:rsidRPr="003E2729" w:rsidTr="00625883">
        <w:tc>
          <w:tcPr>
            <w:tcW w:w="484"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lastRenderedPageBreak/>
              <w:t>3</w:t>
            </w:r>
          </w:p>
        </w:tc>
        <w:tc>
          <w:tcPr>
            <w:tcW w:w="3091" w:type="dxa"/>
            <w:shd w:val="clear" w:color="auto" w:fill="auto"/>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rStyle w:val="rvts23"/>
                <w:sz w:val="28"/>
                <w:szCs w:val="28"/>
              </w:rPr>
              <w:t xml:space="preserve">Закон України </w:t>
            </w:r>
            <w:r w:rsidRPr="003E2729">
              <w:rPr>
                <w:sz w:val="28"/>
                <w:szCs w:val="28"/>
              </w:rPr>
              <w:t xml:space="preserve">від 17.03.2011 № </w:t>
            </w:r>
            <w:r w:rsidRPr="003E2729">
              <w:rPr>
                <w:bCs/>
                <w:sz w:val="28"/>
                <w:szCs w:val="28"/>
              </w:rPr>
              <w:t>3166-VI</w:t>
            </w:r>
            <w:r w:rsidRPr="003E2729">
              <w:rPr>
                <w:rStyle w:val="rvts23"/>
                <w:sz w:val="28"/>
                <w:szCs w:val="28"/>
              </w:rPr>
              <w:t xml:space="preserve"> «Про центральні органи виконавчої влади»</w:t>
            </w:r>
            <w:r>
              <w:rPr>
                <w:rStyle w:val="rvts23"/>
                <w:sz w:val="28"/>
                <w:szCs w:val="28"/>
              </w:rPr>
              <w:t xml:space="preserve"> (у ред. від 10 грудня 2015 року)</w:t>
            </w:r>
          </w:p>
        </w:tc>
        <w:tc>
          <w:tcPr>
            <w:tcW w:w="1836" w:type="dxa"/>
          </w:tcPr>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E2729">
              <w:rPr>
                <w:sz w:val="28"/>
                <w:szCs w:val="28"/>
              </w:rPr>
              <w:t>державний секретар</w:t>
            </w:r>
          </w:p>
        </w:tc>
        <w:tc>
          <w:tcPr>
            <w:tcW w:w="4478" w:type="dxa"/>
            <w:shd w:val="clear" w:color="auto" w:fill="auto"/>
          </w:tcPr>
          <w:p w:rsidR="00616BE2" w:rsidRPr="003E2729" w:rsidRDefault="00616BE2" w:rsidP="00625883">
            <w:pPr>
              <w:pStyle w:val="rvps2"/>
              <w:shd w:val="clear" w:color="auto" w:fill="FFFFFF"/>
              <w:tabs>
                <w:tab w:val="left" w:pos="1134"/>
              </w:tabs>
              <w:spacing w:after="0" w:afterAutospacing="0"/>
              <w:jc w:val="both"/>
              <w:textAlignment w:val="baseline"/>
              <w:rPr>
                <w:sz w:val="28"/>
                <w:szCs w:val="28"/>
              </w:rPr>
            </w:pPr>
            <w:r w:rsidRPr="003E2729">
              <w:rPr>
                <w:sz w:val="28"/>
                <w:szCs w:val="28"/>
              </w:rPr>
              <w:t>- забезпечення діяльності міністерства, стабільності та наступності у його роботі;</w:t>
            </w:r>
          </w:p>
          <w:p w:rsidR="00616BE2" w:rsidRPr="003E2729" w:rsidRDefault="00616BE2" w:rsidP="0062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E2729">
              <w:rPr>
                <w:sz w:val="28"/>
                <w:szCs w:val="28"/>
              </w:rPr>
              <w:t xml:space="preserve">- організація поточної роботи, </w:t>
            </w:r>
            <w:proofErr w:type="gramStart"/>
            <w:r w:rsidRPr="003E2729">
              <w:rPr>
                <w:sz w:val="28"/>
                <w:szCs w:val="28"/>
              </w:rPr>
              <w:t>пов’язано</w:t>
            </w:r>
            <w:proofErr w:type="gramEnd"/>
            <w:r w:rsidRPr="003E2729">
              <w:rPr>
                <w:sz w:val="28"/>
                <w:szCs w:val="28"/>
              </w:rPr>
              <w:t>ї із здійсненням повноважень міністерства</w:t>
            </w:r>
          </w:p>
        </w:tc>
      </w:tr>
    </w:tbl>
    <w:p w:rsidR="00616BE2" w:rsidRPr="00616BE2" w:rsidRDefault="00616BE2" w:rsidP="000A69AB">
      <w:pPr>
        <w:spacing w:line="360" w:lineRule="auto"/>
        <w:ind w:firstLine="709"/>
        <w:jc w:val="center"/>
        <w:rPr>
          <w:b/>
          <w:sz w:val="28"/>
          <w:szCs w:val="28"/>
        </w:rPr>
      </w:pPr>
    </w:p>
    <w:p w:rsidR="00616BE2" w:rsidRDefault="00616BE2" w:rsidP="000A69AB">
      <w:pPr>
        <w:spacing w:line="360" w:lineRule="auto"/>
        <w:ind w:firstLine="709"/>
        <w:jc w:val="center"/>
        <w:rPr>
          <w:b/>
          <w:sz w:val="28"/>
          <w:szCs w:val="28"/>
          <w:lang w:val="uk-UA"/>
        </w:rPr>
      </w:pPr>
    </w:p>
    <w:p w:rsidR="000A69AB" w:rsidRPr="00931F09" w:rsidRDefault="000A69AB" w:rsidP="000A69AB">
      <w:pPr>
        <w:spacing w:line="360" w:lineRule="auto"/>
        <w:rPr>
          <w:sz w:val="28"/>
          <w:szCs w:val="28"/>
          <w:lang w:val="uk-UA"/>
        </w:rPr>
      </w:pPr>
      <w:r>
        <w:rPr>
          <w:sz w:val="28"/>
          <w:szCs w:val="28"/>
          <w:lang w:val="uk-UA"/>
        </w:rPr>
        <w:t>*</w:t>
      </w:r>
      <w:r w:rsidRPr="00931F09">
        <w:rPr>
          <w:sz w:val="28"/>
          <w:szCs w:val="28"/>
          <w:lang w:val="uk-UA"/>
        </w:rPr>
        <w:t>Таблиця 3.1: номер 3 означає, що таблицю розміщено у третьому розділі роботи, а номер 1 вказує на її порядковий номер  в розділі, тобто представлена таблиця в розділі є першою.</w:t>
      </w:r>
    </w:p>
    <w:p w:rsidR="003639F8" w:rsidRPr="003639F8" w:rsidRDefault="000A69AB" w:rsidP="00C41C6F">
      <w:pPr>
        <w:spacing w:line="360" w:lineRule="auto"/>
        <w:rPr>
          <w:lang w:val="uk-UA"/>
        </w:rPr>
      </w:pPr>
      <w:r>
        <w:rPr>
          <w:sz w:val="28"/>
          <w:szCs w:val="28"/>
          <w:lang w:val="uk-UA"/>
        </w:rPr>
        <w:t>**</w:t>
      </w:r>
      <w:r w:rsidRPr="00931F09">
        <w:rPr>
          <w:sz w:val="28"/>
          <w:szCs w:val="28"/>
          <w:lang w:val="uk-UA"/>
        </w:rPr>
        <w:t xml:space="preserve"> Назва таблиці є обов’язковим структурним елементом таблиці </w:t>
      </w:r>
    </w:p>
    <w:sectPr w:rsidR="003639F8" w:rsidRPr="003639F8" w:rsidSect="00F41B9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87" w:rsidRDefault="00557687" w:rsidP="006B52BC">
      <w:r>
        <w:separator/>
      </w:r>
    </w:p>
  </w:endnote>
  <w:endnote w:type="continuationSeparator" w:id="0">
    <w:p w:rsidR="00557687" w:rsidRDefault="00557687" w:rsidP="006B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87" w:rsidRDefault="00557687" w:rsidP="006B52BC">
      <w:r>
        <w:separator/>
      </w:r>
    </w:p>
  </w:footnote>
  <w:footnote w:type="continuationSeparator" w:id="0">
    <w:p w:rsidR="00557687" w:rsidRDefault="00557687" w:rsidP="006B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86330"/>
      <w:docPartObj>
        <w:docPartGallery w:val="Page Numbers (Top of Page)"/>
        <w:docPartUnique/>
      </w:docPartObj>
    </w:sdtPr>
    <w:sdtContent>
      <w:p w:rsidR="00625883" w:rsidRDefault="00625883">
        <w:pPr>
          <w:pStyle w:val="a4"/>
          <w:jc w:val="right"/>
        </w:pPr>
        <w:r>
          <w:fldChar w:fldCharType="begin"/>
        </w:r>
        <w:r>
          <w:instrText xml:space="preserve"> PAGE   \* MERGEFORMAT </w:instrText>
        </w:r>
        <w:r>
          <w:fldChar w:fldCharType="separate"/>
        </w:r>
        <w:r w:rsidR="00B403B5">
          <w:rPr>
            <w:noProof/>
          </w:rPr>
          <w:t>1</w:t>
        </w:r>
        <w:r>
          <w:rPr>
            <w:noProof/>
          </w:rPr>
          <w:fldChar w:fldCharType="end"/>
        </w:r>
      </w:p>
    </w:sdtContent>
  </w:sdt>
  <w:p w:rsidR="00625883" w:rsidRDefault="006258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DE"/>
    <w:multiLevelType w:val="multilevel"/>
    <w:tmpl w:val="220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D123B"/>
    <w:multiLevelType w:val="hybridMultilevel"/>
    <w:tmpl w:val="9A5E7816"/>
    <w:lvl w:ilvl="0" w:tplc="C3E2445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A5561"/>
    <w:multiLevelType w:val="multilevel"/>
    <w:tmpl w:val="8010795E"/>
    <w:lvl w:ilvl="0">
      <w:start w:val="3"/>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1FD57118"/>
    <w:multiLevelType w:val="hybridMultilevel"/>
    <w:tmpl w:val="D9866FAA"/>
    <w:lvl w:ilvl="0" w:tplc="7870D89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74F44FB"/>
    <w:multiLevelType w:val="multilevel"/>
    <w:tmpl w:val="1B6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821FC"/>
    <w:multiLevelType w:val="hybridMultilevel"/>
    <w:tmpl w:val="18E2E05A"/>
    <w:lvl w:ilvl="0" w:tplc="5414FE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71367EB"/>
    <w:multiLevelType w:val="multilevel"/>
    <w:tmpl w:val="C398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81DF2"/>
    <w:multiLevelType w:val="hybridMultilevel"/>
    <w:tmpl w:val="E836E5BE"/>
    <w:lvl w:ilvl="0" w:tplc="B358DDE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331C3"/>
    <w:multiLevelType w:val="hybridMultilevel"/>
    <w:tmpl w:val="6F02FA12"/>
    <w:lvl w:ilvl="0" w:tplc="149040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611E9A"/>
    <w:multiLevelType w:val="hybridMultilevel"/>
    <w:tmpl w:val="407C6AFC"/>
    <w:lvl w:ilvl="0" w:tplc="DCB0030C">
      <w:start w:val="1"/>
      <w:numFmt w:val="decimal"/>
      <w:lvlText w:val="%1."/>
      <w:lvlJc w:val="left"/>
      <w:pPr>
        <w:ind w:left="1741" w:hanging="1032"/>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AD60E4"/>
    <w:multiLevelType w:val="multilevel"/>
    <w:tmpl w:val="B7025244"/>
    <w:lvl w:ilvl="0">
      <w:start w:val="3"/>
      <w:numFmt w:val="decimal"/>
      <w:lvlText w:val="%1."/>
      <w:lvlJc w:val="left"/>
      <w:pPr>
        <w:ind w:left="450" w:hanging="450"/>
      </w:pPr>
      <w:rPr>
        <w:rFonts w:hint="default"/>
        <w:b/>
      </w:rPr>
    </w:lvl>
    <w:lvl w:ilvl="1">
      <w:start w:val="7"/>
      <w:numFmt w:val="decimal"/>
      <w:lvlText w:val="%1.%2."/>
      <w:lvlJc w:val="left"/>
      <w:pPr>
        <w:ind w:left="1170" w:hanging="7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4950" w:hanging="1800"/>
      </w:pPr>
      <w:rPr>
        <w:rFonts w:hint="default"/>
        <w:b/>
      </w:rPr>
    </w:lvl>
    <w:lvl w:ilvl="8">
      <w:start w:val="1"/>
      <w:numFmt w:val="decimal"/>
      <w:lvlText w:val="%1.%2.%3.%4.%5.%6.%7.%8.%9."/>
      <w:lvlJc w:val="left"/>
      <w:pPr>
        <w:ind w:left="5760" w:hanging="2160"/>
      </w:pPr>
      <w:rPr>
        <w:rFonts w:hint="default"/>
        <w:b/>
      </w:rPr>
    </w:lvl>
  </w:abstractNum>
  <w:abstractNum w:abstractNumId="11">
    <w:nsid w:val="6E6E4626"/>
    <w:multiLevelType w:val="singleLevel"/>
    <w:tmpl w:val="1490405C"/>
    <w:lvl w:ilvl="0">
      <w:numFmt w:val="bullet"/>
      <w:lvlText w:val="-"/>
      <w:lvlJc w:val="left"/>
      <w:pPr>
        <w:tabs>
          <w:tab w:val="num" w:pos="360"/>
        </w:tabs>
        <w:ind w:left="360" w:hanging="360"/>
      </w:pPr>
      <w:rPr>
        <w:rFonts w:hint="default"/>
      </w:rPr>
    </w:lvl>
  </w:abstractNum>
  <w:abstractNum w:abstractNumId="12">
    <w:nsid w:val="748A16E9"/>
    <w:multiLevelType w:val="multilevel"/>
    <w:tmpl w:val="42F625BE"/>
    <w:lvl w:ilvl="0">
      <w:start w:val="3"/>
      <w:numFmt w:val="decimal"/>
      <w:lvlText w:val="%1."/>
      <w:lvlJc w:val="left"/>
      <w:pPr>
        <w:ind w:left="450" w:hanging="450"/>
      </w:pPr>
      <w:rPr>
        <w:rFonts w:ascii="Times New Roman" w:hAnsi="Times New Roman" w:cs="Times New Roman" w:hint="default"/>
        <w:b/>
      </w:rPr>
    </w:lvl>
    <w:lvl w:ilvl="1">
      <w:start w:val="5"/>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3">
    <w:nsid w:val="7ADA3E8D"/>
    <w:multiLevelType w:val="hybridMultilevel"/>
    <w:tmpl w:val="A74A65C6"/>
    <w:lvl w:ilvl="0" w:tplc="B358DDE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1"/>
  </w:num>
  <w:num w:numId="6">
    <w:abstractNumId w:val="2"/>
  </w:num>
  <w:num w:numId="7">
    <w:abstractNumId w:val="10"/>
  </w:num>
  <w:num w:numId="8">
    <w:abstractNumId w:val="12"/>
  </w:num>
  <w:num w:numId="9">
    <w:abstractNumId w:val="8"/>
  </w:num>
  <w:num w:numId="10">
    <w:abstractNumId w:val="0"/>
  </w:num>
  <w:num w:numId="11">
    <w:abstractNumId w:val="4"/>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5BDF"/>
    <w:rsid w:val="000031E2"/>
    <w:rsid w:val="00011942"/>
    <w:rsid w:val="000211F7"/>
    <w:rsid w:val="00032A7F"/>
    <w:rsid w:val="000727CD"/>
    <w:rsid w:val="000951AA"/>
    <w:rsid w:val="000A69AB"/>
    <w:rsid w:val="00105AC7"/>
    <w:rsid w:val="0014532F"/>
    <w:rsid w:val="001A1335"/>
    <w:rsid w:val="001D365C"/>
    <w:rsid w:val="001F0074"/>
    <w:rsid w:val="001F7EAC"/>
    <w:rsid w:val="00220CB4"/>
    <w:rsid w:val="00265C98"/>
    <w:rsid w:val="002900B2"/>
    <w:rsid w:val="002A3A8C"/>
    <w:rsid w:val="002A786F"/>
    <w:rsid w:val="002E52FB"/>
    <w:rsid w:val="002F46B5"/>
    <w:rsid w:val="002F6B31"/>
    <w:rsid w:val="00322A2B"/>
    <w:rsid w:val="003639F8"/>
    <w:rsid w:val="00381125"/>
    <w:rsid w:val="003C1C6A"/>
    <w:rsid w:val="003D1ACF"/>
    <w:rsid w:val="00402264"/>
    <w:rsid w:val="0042538E"/>
    <w:rsid w:val="004803E8"/>
    <w:rsid w:val="004A5CEC"/>
    <w:rsid w:val="004C3F53"/>
    <w:rsid w:val="005029BB"/>
    <w:rsid w:val="00557687"/>
    <w:rsid w:val="00577574"/>
    <w:rsid w:val="00582A4E"/>
    <w:rsid w:val="005B1B9F"/>
    <w:rsid w:val="005D60DC"/>
    <w:rsid w:val="006016C5"/>
    <w:rsid w:val="00616BE2"/>
    <w:rsid w:val="00625883"/>
    <w:rsid w:val="0064062B"/>
    <w:rsid w:val="006437A9"/>
    <w:rsid w:val="006524DE"/>
    <w:rsid w:val="006573FE"/>
    <w:rsid w:val="0067258C"/>
    <w:rsid w:val="00694837"/>
    <w:rsid w:val="006B52BC"/>
    <w:rsid w:val="006F1FF4"/>
    <w:rsid w:val="007019D7"/>
    <w:rsid w:val="0076593F"/>
    <w:rsid w:val="0077671F"/>
    <w:rsid w:val="0078023C"/>
    <w:rsid w:val="0078639A"/>
    <w:rsid w:val="007C56EC"/>
    <w:rsid w:val="007F756A"/>
    <w:rsid w:val="00870B8C"/>
    <w:rsid w:val="0087186F"/>
    <w:rsid w:val="00872047"/>
    <w:rsid w:val="008A02D4"/>
    <w:rsid w:val="008E250C"/>
    <w:rsid w:val="008F33D2"/>
    <w:rsid w:val="009219AF"/>
    <w:rsid w:val="00946826"/>
    <w:rsid w:val="00952B23"/>
    <w:rsid w:val="0097392D"/>
    <w:rsid w:val="009B0BA8"/>
    <w:rsid w:val="009B7DAC"/>
    <w:rsid w:val="009C2EDA"/>
    <w:rsid w:val="009C5467"/>
    <w:rsid w:val="009F1141"/>
    <w:rsid w:val="00A15687"/>
    <w:rsid w:val="00A25C6A"/>
    <w:rsid w:val="00A467FB"/>
    <w:rsid w:val="00A46C70"/>
    <w:rsid w:val="00A56CC2"/>
    <w:rsid w:val="00AE1F45"/>
    <w:rsid w:val="00B1443F"/>
    <w:rsid w:val="00B403B5"/>
    <w:rsid w:val="00B70766"/>
    <w:rsid w:val="00B943EA"/>
    <w:rsid w:val="00BF39B0"/>
    <w:rsid w:val="00C05B9C"/>
    <w:rsid w:val="00C064EC"/>
    <w:rsid w:val="00C41C6F"/>
    <w:rsid w:val="00C65BDF"/>
    <w:rsid w:val="00C93989"/>
    <w:rsid w:val="00CA7305"/>
    <w:rsid w:val="00CB14F7"/>
    <w:rsid w:val="00E11CA6"/>
    <w:rsid w:val="00E85A34"/>
    <w:rsid w:val="00EB066D"/>
    <w:rsid w:val="00EC5793"/>
    <w:rsid w:val="00EC63F1"/>
    <w:rsid w:val="00F41B99"/>
    <w:rsid w:val="00F437A7"/>
    <w:rsid w:val="00FC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1F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5BDF"/>
    <w:pPr>
      <w:spacing w:before="100" w:beforeAutospacing="1" w:after="100" w:afterAutospacing="1"/>
    </w:pPr>
  </w:style>
  <w:style w:type="paragraph" w:styleId="HTML">
    <w:name w:val="HTML Preformatted"/>
    <w:basedOn w:val="a"/>
    <w:link w:val="HTML0"/>
    <w:uiPriority w:val="99"/>
    <w:unhideWhenUsed/>
    <w:rsid w:val="00C6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5BDF"/>
    <w:rPr>
      <w:rFonts w:ascii="Courier New" w:eastAsia="Times New Roman" w:hAnsi="Courier New" w:cs="Courier New"/>
      <w:sz w:val="20"/>
      <w:szCs w:val="20"/>
      <w:lang w:eastAsia="ru-RU"/>
    </w:rPr>
  </w:style>
  <w:style w:type="paragraph" w:styleId="a3">
    <w:name w:val="List Paragraph"/>
    <w:basedOn w:val="a"/>
    <w:uiPriority w:val="34"/>
    <w:qFormat/>
    <w:rsid w:val="00C65BDF"/>
    <w:pPr>
      <w:spacing w:after="200" w:line="276" w:lineRule="auto"/>
      <w:ind w:left="720"/>
      <w:contextualSpacing/>
    </w:pPr>
    <w:rPr>
      <w:rFonts w:ascii="Calibri" w:eastAsia="Calibri" w:hAnsi="Calibri"/>
      <w:sz w:val="22"/>
      <w:szCs w:val="22"/>
      <w:lang w:eastAsia="en-US"/>
    </w:rPr>
  </w:style>
  <w:style w:type="character" w:customStyle="1" w:styleId="hps">
    <w:name w:val="hps"/>
    <w:basedOn w:val="a0"/>
    <w:rsid w:val="00C65BDF"/>
    <w:rPr>
      <w:rFonts w:cs="Times New Roman"/>
    </w:rPr>
  </w:style>
  <w:style w:type="paragraph" w:styleId="a4">
    <w:name w:val="header"/>
    <w:basedOn w:val="a"/>
    <w:link w:val="a5"/>
    <w:uiPriority w:val="99"/>
    <w:unhideWhenUsed/>
    <w:rsid w:val="006B52BC"/>
    <w:pPr>
      <w:tabs>
        <w:tab w:val="center" w:pos="4677"/>
        <w:tab w:val="right" w:pos="9355"/>
      </w:tabs>
    </w:pPr>
  </w:style>
  <w:style w:type="character" w:customStyle="1" w:styleId="a5">
    <w:name w:val="Верхний колонтитул Знак"/>
    <w:basedOn w:val="a0"/>
    <w:link w:val="a4"/>
    <w:uiPriority w:val="99"/>
    <w:rsid w:val="006B52B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B52BC"/>
    <w:pPr>
      <w:tabs>
        <w:tab w:val="center" w:pos="4677"/>
        <w:tab w:val="right" w:pos="9355"/>
      </w:tabs>
    </w:pPr>
  </w:style>
  <w:style w:type="character" w:customStyle="1" w:styleId="a7">
    <w:name w:val="Нижний колонтитул Знак"/>
    <w:basedOn w:val="a0"/>
    <w:link w:val="a6"/>
    <w:uiPriority w:val="99"/>
    <w:semiHidden/>
    <w:rsid w:val="006B52B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E1F45"/>
    <w:rPr>
      <w:rFonts w:asciiTheme="majorHAnsi" w:eastAsiaTheme="majorEastAsia" w:hAnsiTheme="majorHAnsi" w:cstheme="majorBidi"/>
      <w:b/>
      <w:bCs/>
      <w:color w:val="365F91" w:themeColor="accent1" w:themeShade="BF"/>
      <w:sz w:val="28"/>
      <w:szCs w:val="28"/>
    </w:rPr>
  </w:style>
  <w:style w:type="character" w:styleId="a8">
    <w:name w:val="Hyperlink"/>
    <w:uiPriority w:val="99"/>
    <w:unhideWhenUsed/>
    <w:rsid w:val="003639F8"/>
    <w:rPr>
      <w:color w:val="0000FF"/>
      <w:u w:val="single"/>
    </w:rPr>
  </w:style>
  <w:style w:type="paragraph" w:styleId="11">
    <w:name w:val="toc 1"/>
    <w:basedOn w:val="a"/>
    <w:next w:val="a"/>
    <w:autoRedefine/>
    <w:uiPriority w:val="39"/>
    <w:unhideWhenUsed/>
    <w:rsid w:val="003639F8"/>
    <w:pPr>
      <w:spacing w:after="200" w:line="276" w:lineRule="auto"/>
    </w:pPr>
    <w:rPr>
      <w:rFonts w:ascii="Calibri" w:eastAsia="Calibri" w:hAnsi="Calibri"/>
      <w:sz w:val="22"/>
      <w:szCs w:val="22"/>
      <w:lang w:eastAsia="en-US"/>
    </w:rPr>
  </w:style>
  <w:style w:type="paragraph" w:styleId="2">
    <w:name w:val="toc 2"/>
    <w:basedOn w:val="a"/>
    <w:next w:val="a"/>
    <w:autoRedefine/>
    <w:uiPriority w:val="39"/>
    <w:unhideWhenUsed/>
    <w:qFormat/>
    <w:rsid w:val="003639F8"/>
    <w:pPr>
      <w:spacing w:after="100" w:line="276" w:lineRule="auto"/>
      <w:ind w:left="220"/>
    </w:pPr>
    <w:rPr>
      <w:rFonts w:ascii="Calibri" w:hAnsi="Calibri"/>
      <w:sz w:val="22"/>
      <w:szCs w:val="22"/>
    </w:rPr>
  </w:style>
  <w:style w:type="paragraph" w:styleId="3">
    <w:name w:val="toc 3"/>
    <w:basedOn w:val="a"/>
    <w:next w:val="a"/>
    <w:autoRedefine/>
    <w:uiPriority w:val="39"/>
    <w:semiHidden/>
    <w:unhideWhenUsed/>
    <w:rsid w:val="003639F8"/>
    <w:pPr>
      <w:spacing w:after="100"/>
      <w:ind w:left="480"/>
    </w:pPr>
  </w:style>
  <w:style w:type="character" w:customStyle="1" w:styleId="a9">
    <w:name w:val="Основной текст Знак"/>
    <w:link w:val="aa"/>
    <w:rsid w:val="0067258C"/>
    <w:rPr>
      <w:sz w:val="26"/>
      <w:szCs w:val="26"/>
      <w:shd w:val="clear" w:color="auto" w:fill="FFFFFF"/>
    </w:rPr>
  </w:style>
  <w:style w:type="paragraph" w:styleId="aa">
    <w:name w:val="Body Text"/>
    <w:basedOn w:val="a"/>
    <w:link w:val="a9"/>
    <w:rsid w:val="0067258C"/>
    <w:pPr>
      <w:shd w:val="clear" w:color="auto" w:fill="FFFFFF"/>
      <w:spacing w:before="480" w:after="60" w:line="240" w:lineRule="atLeast"/>
      <w:ind w:hanging="1540"/>
    </w:pPr>
    <w:rPr>
      <w:rFonts w:asciiTheme="minorHAnsi" w:eastAsiaTheme="minorHAnsi" w:hAnsiTheme="minorHAnsi" w:cstheme="minorBidi"/>
      <w:sz w:val="26"/>
      <w:szCs w:val="26"/>
      <w:lang w:eastAsia="en-US"/>
    </w:rPr>
  </w:style>
  <w:style w:type="character" w:customStyle="1" w:styleId="12">
    <w:name w:val="Основной текст Знак1"/>
    <w:basedOn w:val="a0"/>
    <w:uiPriority w:val="99"/>
    <w:semiHidden/>
    <w:rsid w:val="0067258C"/>
    <w:rPr>
      <w:rFonts w:ascii="Times New Roman" w:eastAsia="Times New Roman" w:hAnsi="Times New Roman" w:cs="Times New Roman"/>
      <w:sz w:val="24"/>
      <w:szCs w:val="24"/>
      <w:lang w:eastAsia="ru-RU"/>
    </w:rPr>
  </w:style>
  <w:style w:type="character" w:customStyle="1" w:styleId="docdata">
    <w:name w:val="docdata"/>
    <w:aliases w:val="docy,v5,3064,baiaagaaboqcaaadmqoaaau/cgaaaaaaaaaaaaaaaaaaaaaaaaaaaaaaaaaaaaaaaaaaaaaaaaaaaaaaaaaaaaaaaaaaaaaaaaaaaaaaaaaaaaaaaaaaaaaaaaaaaaaaaaaaaaaaaaaaaaaaaaaaaaaaaaaaaaaaaaaaaaaaaaaaaaaaaaaaaaaaaaaaaaaaaaaaaaaaaaaaaaaaaaaaaaaaaaaaaaaaaaaaaaaa"/>
    <w:basedOn w:val="a0"/>
    <w:rsid w:val="0067258C"/>
  </w:style>
  <w:style w:type="paragraph" w:customStyle="1" w:styleId="tj">
    <w:name w:val="tj"/>
    <w:basedOn w:val="a"/>
    <w:rsid w:val="00616BE2"/>
    <w:pPr>
      <w:spacing w:after="184"/>
    </w:pPr>
    <w:rPr>
      <w:lang w:val="uk-UA" w:eastAsia="uk-UA"/>
    </w:rPr>
  </w:style>
  <w:style w:type="character" w:customStyle="1" w:styleId="rvts23">
    <w:name w:val="rvts23"/>
    <w:rsid w:val="00616BE2"/>
  </w:style>
  <w:style w:type="paragraph" w:styleId="ab">
    <w:name w:val="Normal (Web)"/>
    <w:basedOn w:val="a"/>
    <w:uiPriority w:val="99"/>
    <w:unhideWhenUsed/>
    <w:rsid w:val="008E250C"/>
    <w:pPr>
      <w:spacing w:before="100" w:beforeAutospacing="1" w:after="100" w:afterAutospacing="1"/>
    </w:pPr>
    <w:rPr>
      <w:lang w:val="uk-UA" w:eastAsia="uk-UA"/>
    </w:rPr>
  </w:style>
  <w:style w:type="character" w:styleId="ac">
    <w:name w:val="Strong"/>
    <w:basedOn w:val="a0"/>
    <w:uiPriority w:val="22"/>
    <w:qFormat/>
    <w:rsid w:val="008E250C"/>
    <w:rPr>
      <w:b/>
      <w:bCs/>
    </w:rPr>
  </w:style>
  <w:style w:type="character" w:styleId="ad">
    <w:name w:val="Emphasis"/>
    <w:basedOn w:val="a0"/>
    <w:uiPriority w:val="20"/>
    <w:qFormat/>
    <w:rsid w:val="008E250C"/>
    <w:rPr>
      <w:i/>
      <w:iCs/>
    </w:rPr>
  </w:style>
  <w:style w:type="paragraph" w:styleId="ae">
    <w:name w:val="Balloon Text"/>
    <w:basedOn w:val="a"/>
    <w:link w:val="af"/>
    <w:uiPriority w:val="99"/>
    <w:semiHidden/>
    <w:unhideWhenUsed/>
    <w:rsid w:val="00C93989"/>
    <w:rPr>
      <w:rFonts w:ascii="Tahoma" w:hAnsi="Tahoma" w:cs="Tahoma"/>
      <w:sz w:val="16"/>
      <w:szCs w:val="16"/>
    </w:rPr>
  </w:style>
  <w:style w:type="character" w:customStyle="1" w:styleId="af">
    <w:name w:val="Текст выноски Знак"/>
    <w:basedOn w:val="a0"/>
    <w:link w:val="ae"/>
    <w:uiPriority w:val="99"/>
    <w:semiHidden/>
    <w:rsid w:val="00C939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nn.org.ua/en/archive/12(6)/12(6)01" TargetMode="External"/><Relationship Id="rId5" Type="http://schemas.openxmlformats.org/officeDocument/2006/relationships/settings" Target="settings.xml"/><Relationship Id="rId10" Type="http://schemas.openxmlformats.org/officeDocument/2006/relationships/hyperlink" Target="http://lsej.org.ua/5_2017/32.pdf" TargetMode="External"/><Relationship Id="rId4" Type="http://schemas.microsoft.com/office/2007/relationships/stylesWithEffects" Target="stylesWithEffects.xml"/><Relationship Id="rId9" Type="http://schemas.openxmlformats.org/officeDocument/2006/relationships/hyperlink" Target="http://zakon2.rada.gov.ua/laws/show/1556-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802D-2B56-4FCB-8E56-A31835B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42013</Words>
  <Characters>23948</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Сергей Кисель</cp:lastModifiedBy>
  <cp:revision>55</cp:revision>
  <dcterms:created xsi:type="dcterms:W3CDTF">2021-01-25T14:14:00Z</dcterms:created>
  <dcterms:modified xsi:type="dcterms:W3CDTF">2021-04-12T15:02:00Z</dcterms:modified>
</cp:coreProperties>
</file>