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D76505" w:rsidTr="00D525C0">
        <w:trPr>
          <w:trHeight w:val="416"/>
        </w:trPr>
        <w:tc>
          <w:tcPr>
            <w:tcW w:w="5670" w:type="dxa"/>
            <w:tcBorders>
              <w:right w:val="single" w:sz="4" w:space="0" w:color="auto"/>
            </w:tcBorders>
          </w:tcPr>
          <w:p w:rsidR="00AE41A6" w:rsidRPr="00D76505" w:rsidRDefault="00AE41A6" w:rsidP="00D76505">
            <w:pPr>
              <w:spacing w:line="240" w:lineRule="auto"/>
              <w:ind w:left="-57"/>
              <w:jc w:val="both"/>
              <w:rPr>
                <w:b/>
                <w:color w:val="002060"/>
                <w:sz w:val="24"/>
                <w:szCs w:val="24"/>
              </w:rPr>
            </w:pPr>
            <w:r w:rsidRPr="00D76505">
              <w:rPr>
                <w:noProof/>
                <w:sz w:val="24"/>
                <w:szCs w:val="24"/>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D76505" w:rsidRDefault="00AE41A6" w:rsidP="00D76505">
            <w:pPr>
              <w:spacing w:line="240" w:lineRule="auto"/>
              <w:ind w:left="-71"/>
              <w:jc w:val="both"/>
              <w:rPr>
                <w:b/>
                <w:color w:val="0070C0"/>
                <w:sz w:val="24"/>
                <w:szCs w:val="24"/>
              </w:rPr>
            </w:pPr>
            <w:r w:rsidRPr="00D76505">
              <w:rPr>
                <w:b/>
                <w:color w:val="0070C0"/>
                <w:sz w:val="24"/>
                <w:szCs w:val="24"/>
              </w:rPr>
              <w:t xml:space="preserve">Емблема </w:t>
            </w:r>
            <w:r w:rsidRPr="00D76505">
              <w:rPr>
                <w:b/>
                <w:color w:val="0070C0"/>
                <w:sz w:val="24"/>
                <w:szCs w:val="24"/>
              </w:rPr>
              <w:br/>
              <w:t>кафедри</w:t>
            </w:r>
            <w:r w:rsidR="000710BB" w:rsidRPr="00D76505">
              <w:rPr>
                <w:b/>
                <w:color w:val="0070C0"/>
                <w:sz w:val="24"/>
                <w:szCs w:val="24"/>
              </w:rPr>
              <w:t xml:space="preserve"> (за наявності)</w:t>
            </w:r>
          </w:p>
        </w:tc>
        <w:tc>
          <w:tcPr>
            <w:tcW w:w="3227" w:type="dxa"/>
            <w:tcBorders>
              <w:left w:val="single" w:sz="4" w:space="0" w:color="auto"/>
            </w:tcBorders>
            <w:vAlign w:val="center"/>
          </w:tcPr>
          <w:p w:rsidR="00AE41A6" w:rsidRPr="00D76505" w:rsidRDefault="003973F0" w:rsidP="00D76505">
            <w:pPr>
              <w:spacing w:line="240" w:lineRule="auto"/>
              <w:jc w:val="both"/>
              <w:rPr>
                <w:b/>
                <w:color w:val="0070C0"/>
                <w:sz w:val="24"/>
                <w:szCs w:val="24"/>
              </w:rPr>
            </w:pPr>
            <w:r w:rsidRPr="00D76505">
              <w:rPr>
                <w:b/>
                <w:color w:val="0070C0"/>
                <w:sz w:val="24"/>
                <w:szCs w:val="24"/>
              </w:rPr>
              <w:t>Господарського та адміністративного права</w:t>
            </w:r>
          </w:p>
        </w:tc>
      </w:tr>
      <w:tr w:rsidR="007E3190" w:rsidRPr="008115F9" w:rsidTr="00D525C0">
        <w:trPr>
          <w:trHeight w:val="628"/>
        </w:trPr>
        <w:tc>
          <w:tcPr>
            <w:tcW w:w="10206" w:type="dxa"/>
            <w:gridSpan w:val="3"/>
          </w:tcPr>
          <w:p w:rsidR="007E3190" w:rsidRPr="008115F9" w:rsidRDefault="003973F0" w:rsidP="008115F9">
            <w:pPr>
              <w:spacing w:before="120"/>
              <w:jc w:val="center"/>
              <w:rPr>
                <w:b/>
                <w:color w:val="002060"/>
                <w:sz w:val="32"/>
                <w:szCs w:val="32"/>
              </w:rPr>
            </w:pPr>
            <w:r w:rsidRPr="008115F9">
              <w:rPr>
                <w:b/>
                <w:color w:val="002060"/>
                <w:sz w:val="32"/>
                <w:szCs w:val="32"/>
              </w:rPr>
              <w:t>Інвестиційне право</w:t>
            </w:r>
          </w:p>
          <w:p w:rsidR="007E3190" w:rsidRPr="008115F9" w:rsidRDefault="007E3190" w:rsidP="00FE6083">
            <w:pPr>
              <w:jc w:val="center"/>
              <w:rPr>
                <w:b/>
                <w:color w:val="002060"/>
              </w:rPr>
            </w:pPr>
            <w:r w:rsidRPr="008115F9">
              <w:rPr>
                <w:b/>
                <w:color w:val="002060"/>
              </w:rPr>
              <w:t>Робоча програма навчальної дисципліни</w:t>
            </w:r>
            <w:r w:rsidR="00D82DA7" w:rsidRPr="008115F9">
              <w:rPr>
                <w:b/>
                <w:color w:val="002060"/>
              </w:rPr>
              <w:t xml:space="preserve"> (</w:t>
            </w:r>
            <w:proofErr w:type="spellStart"/>
            <w:r w:rsidR="00D82DA7" w:rsidRPr="008115F9">
              <w:rPr>
                <w:b/>
                <w:color w:val="002060"/>
              </w:rPr>
              <w:t>Силабус</w:t>
            </w:r>
            <w:proofErr w:type="spellEnd"/>
            <w:r w:rsidR="00D82DA7" w:rsidRPr="008115F9">
              <w:rPr>
                <w:b/>
                <w:color w:val="002060"/>
              </w:rPr>
              <w:t>)</w:t>
            </w:r>
          </w:p>
        </w:tc>
      </w:tr>
    </w:tbl>
    <w:p w:rsidR="00AA6B23" w:rsidRPr="00D76505" w:rsidRDefault="00AA6B23" w:rsidP="00D76505">
      <w:pPr>
        <w:pStyle w:val="1"/>
        <w:numPr>
          <w:ilvl w:val="0"/>
          <w:numId w:val="0"/>
        </w:numPr>
        <w:shd w:val="clear" w:color="auto" w:fill="BFBFBF" w:themeFill="background1" w:themeFillShade="BF"/>
        <w:spacing w:line="240" w:lineRule="auto"/>
        <w:jc w:val="both"/>
        <w:rPr>
          <w:rFonts w:ascii="Times New Roman" w:hAnsi="Times New Roman"/>
        </w:rPr>
      </w:pPr>
      <w:r w:rsidRPr="00D76505">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7650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Рівень вищої освіти</w:t>
            </w:r>
          </w:p>
        </w:tc>
        <w:tc>
          <w:tcPr>
            <w:tcW w:w="7512" w:type="dxa"/>
          </w:tcPr>
          <w:p w:rsidR="004A6336" w:rsidRPr="00D76505" w:rsidRDefault="004A6336" w:rsidP="00D76505">
            <w:pPr>
              <w:spacing w:before="20" w:after="20" w:line="240" w:lineRule="auto"/>
              <w:jc w:val="both"/>
              <w:cnfStyle w:val="100000000000" w:firstRow="1" w:lastRow="0" w:firstColumn="0" w:lastColumn="0" w:oddVBand="0" w:evenVBand="0" w:oddHBand="0" w:evenHBand="0" w:firstRowFirstColumn="0" w:firstRowLastColumn="0" w:lastRowFirstColumn="0" w:lastRowLastColumn="0"/>
              <w:rPr>
                <w:i/>
                <w:sz w:val="24"/>
                <w:szCs w:val="24"/>
              </w:rPr>
            </w:pPr>
            <w:r w:rsidRPr="00D76505">
              <w:rPr>
                <w:i/>
                <w:color w:val="0070C0"/>
                <w:sz w:val="24"/>
                <w:szCs w:val="24"/>
              </w:rPr>
              <w:t xml:space="preserve">Перший (бакалаврський) </w:t>
            </w:r>
          </w:p>
        </w:tc>
      </w:tr>
      <w:tr w:rsidR="004A6336"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Галузь знань</w:t>
            </w:r>
          </w:p>
        </w:tc>
        <w:tc>
          <w:tcPr>
            <w:tcW w:w="7512" w:type="dxa"/>
          </w:tcPr>
          <w:p w:rsidR="004A6336" w:rsidRPr="00D76505" w:rsidRDefault="003973F0"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76505">
              <w:rPr>
                <w:i/>
                <w:color w:val="0070C0"/>
                <w:sz w:val="24"/>
                <w:szCs w:val="24"/>
              </w:rPr>
              <w:t>08 Право</w:t>
            </w:r>
            <w:r w:rsidR="009F69B9" w:rsidRPr="00D76505">
              <w:rPr>
                <w:rStyle w:val="af0"/>
                <w:i/>
                <w:color w:val="0070C0"/>
                <w:sz w:val="24"/>
                <w:szCs w:val="24"/>
              </w:rPr>
              <w:footnoteReference w:id="1"/>
            </w:r>
          </w:p>
        </w:tc>
      </w:tr>
      <w:tr w:rsidR="004A6336"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Спеціальність</w:t>
            </w:r>
          </w:p>
        </w:tc>
        <w:tc>
          <w:tcPr>
            <w:tcW w:w="7512" w:type="dxa"/>
          </w:tcPr>
          <w:p w:rsidR="004A6336" w:rsidRPr="00D76505" w:rsidRDefault="003973F0"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76505">
              <w:rPr>
                <w:i/>
                <w:color w:val="0070C0"/>
                <w:sz w:val="24"/>
                <w:szCs w:val="24"/>
              </w:rPr>
              <w:t>081 Право</w:t>
            </w:r>
          </w:p>
        </w:tc>
      </w:tr>
      <w:tr w:rsidR="004A6336"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Освітня програма</w:t>
            </w:r>
          </w:p>
        </w:tc>
        <w:tc>
          <w:tcPr>
            <w:tcW w:w="7512" w:type="dxa"/>
          </w:tcPr>
          <w:p w:rsidR="004A6336" w:rsidRPr="00D76505" w:rsidRDefault="003973F0"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76505">
              <w:rPr>
                <w:i/>
                <w:color w:val="0070C0"/>
                <w:sz w:val="24"/>
                <w:szCs w:val="24"/>
              </w:rPr>
              <w:t>Право</w:t>
            </w:r>
          </w:p>
        </w:tc>
      </w:tr>
      <w:tr w:rsidR="004A6336"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AB05C9" w:rsidP="00D76505">
            <w:pPr>
              <w:spacing w:before="20" w:after="20" w:line="240" w:lineRule="auto"/>
              <w:jc w:val="both"/>
              <w:rPr>
                <w:sz w:val="24"/>
                <w:szCs w:val="24"/>
              </w:rPr>
            </w:pPr>
            <w:r w:rsidRPr="00D76505">
              <w:rPr>
                <w:sz w:val="24"/>
                <w:szCs w:val="24"/>
              </w:rPr>
              <w:t xml:space="preserve">Статус </w:t>
            </w:r>
            <w:r w:rsidR="003D35CF" w:rsidRPr="00D76505">
              <w:rPr>
                <w:sz w:val="24"/>
                <w:szCs w:val="24"/>
              </w:rPr>
              <w:t>дисципліни</w:t>
            </w:r>
          </w:p>
        </w:tc>
        <w:tc>
          <w:tcPr>
            <w:tcW w:w="7512" w:type="dxa"/>
          </w:tcPr>
          <w:p w:rsidR="004A6336" w:rsidRPr="00D76505" w:rsidRDefault="004A6336"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76505">
              <w:rPr>
                <w:i/>
                <w:color w:val="0070C0"/>
                <w:sz w:val="24"/>
                <w:szCs w:val="24"/>
              </w:rPr>
              <w:t>Вибірков</w:t>
            </w:r>
            <w:r w:rsidR="007244E1" w:rsidRPr="00D76505">
              <w:rPr>
                <w:i/>
                <w:color w:val="0070C0"/>
                <w:sz w:val="24"/>
                <w:szCs w:val="24"/>
              </w:rPr>
              <w:t>а</w:t>
            </w:r>
          </w:p>
        </w:tc>
      </w:tr>
      <w:tr w:rsidR="00894491"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D76505" w:rsidRDefault="00894491" w:rsidP="00D76505">
            <w:pPr>
              <w:spacing w:before="20" w:after="20" w:line="240" w:lineRule="auto"/>
              <w:jc w:val="both"/>
              <w:rPr>
                <w:sz w:val="24"/>
                <w:szCs w:val="24"/>
              </w:rPr>
            </w:pPr>
            <w:r w:rsidRPr="00D76505">
              <w:rPr>
                <w:sz w:val="24"/>
                <w:szCs w:val="24"/>
              </w:rPr>
              <w:t>Форма навчання</w:t>
            </w:r>
          </w:p>
        </w:tc>
        <w:tc>
          <w:tcPr>
            <w:tcW w:w="7512" w:type="dxa"/>
          </w:tcPr>
          <w:p w:rsidR="00894491" w:rsidRPr="00D76505" w:rsidRDefault="00306C33"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76505">
              <w:rPr>
                <w:i/>
                <w:color w:val="0070C0"/>
                <w:sz w:val="24"/>
                <w:szCs w:val="24"/>
              </w:rPr>
              <w:t>о</w:t>
            </w:r>
            <w:r w:rsidR="00894491" w:rsidRPr="00D76505">
              <w:rPr>
                <w:i/>
                <w:color w:val="0070C0"/>
                <w:sz w:val="24"/>
                <w:szCs w:val="24"/>
              </w:rPr>
              <w:t>чна(денна</w:t>
            </w:r>
            <w:r w:rsidR="003973F0" w:rsidRPr="00D76505">
              <w:rPr>
                <w:i/>
                <w:color w:val="0070C0"/>
                <w:sz w:val="24"/>
                <w:szCs w:val="24"/>
              </w:rPr>
              <w:t>)/</w:t>
            </w:r>
            <w:r w:rsidR="00894491" w:rsidRPr="00D76505">
              <w:rPr>
                <w:i/>
                <w:color w:val="0070C0"/>
                <w:sz w:val="24"/>
                <w:szCs w:val="24"/>
              </w:rPr>
              <w:t>заочна/дистанційна/змішана</w:t>
            </w:r>
          </w:p>
        </w:tc>
      </w:tr>
      <w:tr w:rsidR="007244E1"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D76505" w:rsidRDefault="007244E1" w:rsidP="00D76505">
            <w:pPr>
              <w:spacing w:before="20" w:after="20" w:line="240" w:lineRule="auto"/>
              <w:jc w:val="both"/>
              <w:rPr>
                <w:sz w:val="24"/>
                <w:szCs w:val="24"/>
              </w:rPr>
            </w:pPr>
            <w:r w:rsidRPr="00D76505">
              <w:rPr>
                <w:sz w:val="24"/>
                <w:szCs w:val="24"/>
              </w:rPr>
              <w:t>Рік підготовки, семестр</w:t>
            </w:r>
          </w:p>
        </w:tc>
        <w:tc>
          <w:tcPr>
            <w:tcW w:w="7512" w:type="dxa"/>
          </w:tcPr>
          <w:p w:rsidR="007244E1" w:rsidRPr="00D76505" w:rsidRDefault="007244E1"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76505">
              <w:rPr>
                <w:i/>
                <w:color w:val="0070C0"/>
                <w:sz w:val="24"/>
                <w:szCs w:val="24"/>
              </w:rPr>
              <w:t>весняний семестр</w:t>
            </w:r>
          </w:p>
        </w:tc>
      </w:tr>
      <w:tr w:rsidR="004A6336"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6F5C29" w:rsidP="00D76505">
            <w:pPr>
              <w:spacing w:before="20" w:after="20" w:line="240" w:lineRule="auto"/>
              <w:jc w:val="both"/>
              <w:rPr>
                <w:sz w:val="24"/>
                <w:szCs w:val="24"/>
              </w:rPr>
            </w:pPr>
            <w:r w:rsidRPr="00D76505">
              <w:rPr>
                <w:sz w:val="24"/>
                <w:szCs w:val="24"/>
              </w:rPr>
              <w:t>Обсяг дисципліни</w:t>
            </w:r>
          </w:p>
        </w:tc>
        <w:tc>
          <w:tcPr>
            <w:tcW w:w="7512" w:type="dxa"/>
          </w:tcPr>
          <w:p w:rsidR="004A6336" w:rsidRPr="00D76505" w:rsidRDefault="003973F0"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i/>
                <w:color w:val="0070C0"/>
                <w:sz w:val="24"/>
                <w:szCs w:val="24"/>
              </w:rPr>
            </w:pPr>
            <w:r w:rsidRPr="00D76505">
              <w:rPr>
                <w:i/>
                <w:color w:val="0070C0"/>
                <w:sz w:val="24"/>
                <w:szCs w:val="24"/>
              </w:rPr>
              <w:t>120 годин (4 кредити)</w:t>
            </w:r>
          </w:p>
        </w:tc>
      </w:tr>
      <w:tr w:rsidR="007244E1"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D76505" w:rsidRDefault="007244E1" w:rsidP="00D76505">
            <w:pPr>
              <w:spacing w:before="20" w:after="20" w:line="240" w:lineRule="auto"/>
              <w:jc w:val="both"/>
              <w:rPr>
                <w:sz w:val="24"/>
                <w:szCs w:val="24"/>
              </w:rPr>
            </w:pPr>
            <w:r w:rsidRPr="00D76505">
              <w:rPr>
                <w:sz w:val="24"/>
                <w:szCs w:val="24"/>
              </w:rPr>
              <w:t>Семестровий контроль/ контрольні заходи</w:t>
            </w:r>
          </w:p>
        </w:tc>
        <w:tc>
          <w:tcPr>
            <w:tcW w:w="7512" w:type="dxa"/>
          </w:tcPr>
          <w:p w:rsidR="007244E1" w:rsidRPr="00D76505" w:rsidRDefault="003973F0"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i/>
                <w:sz w:val="24"/>
                <w:szCs w:val="24"/>
              </w:rPr>
            </w:pPr>
            <w:r w:rsidRPr="00D76505">
              <w:rPr>
                <w:i/>
                <w:sz w:val="24"/>
                <w:szCs w:val="24"/>
              </w:rPr>
              <w:t>залік</w:t>
            </w:r>
          </w:p>
        </w:tc>
      </w:tr>
      <w:tr w:rsidR="007E3190"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Розклад занять</w:t>
            </w:r>
          </w:p>
        </w:tc>
        <w:tc>
          <w:tcPr>
            <w:tcW w:w="7512" w:type="dxa"/>
          </w:tcPr>
          <w:p w:rsidR="004A6336" w:rsidRPr="00D76505" w:rsidRDefault="004A6336"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i/>
                <w:sz w:val="24"/>
                <w:szCs w:val="24"/>
                <w:lang w:val="en-US"/>
              </w:rPr>
            </w:pPr>
          </w:p>
        </w:tc>
      </w:tr>
      <w:tr w:rsidR="004A6336"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4A6336" w:rsidP="00D76505">
            <w:pPr>
              <w:spacing w:before="20" w:after="20" w:line="240" w:lineRule="auto"/>
              <w:jc w:val="both"/>
              <w:rPr>
                <w:sz w:val="24"/>
                <w:szCs w:val="24"/>
              </w:rPr>
            </w:pPr>
            <w:r w:rsidRPr="00D76505">
              <w:rPr>
                <w:sz w:val="24"/>
                <w:szCs w:val="24"/>
              </w:rPr>
              <w:t>Мова викладання</w:t>
            </w:r>
          </w:p>
        </w:tc>
        <w:tc>
          <w:tcPr>
            <w:tcW w:w="7512" w:type="dxa"/>
          </w:tcPr>
          <w:p w:rsidR="004A6336" w:rsidRPr="00D76505" w:rsidRDefault="00306C33"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i/>
                <w:color w:val="0070C0"/>
                <w:sz w:val="24"/>
                <w:szCs w:val="24"/>
              </w:rPr>
            </w:pPr>
            <w:r w:rsidRPr="00D76505">
              <w:rPr>
                <w:i/>
                <w:color w:val="0070C0"/>
                <w:sz w:val="24"/>
                <w:szCs w:val="24"/>
              </w:rPr>
              <w:t>Українська</w:t>
            </w:r>
          </w:p>
        </w:tc>
      </w:tr>
      <w:tr w:rsidR="004A6336" w:rsidRPr="00D7650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76505" w:rsidRDefault="006F5C29" w:rsidP="00D76505">
            <w:pPr>
              <w:spacing w:before="20" w:after="20" w:line="240" w:lineRule="auto"/>
              <w:jc w:val="both"/>
              <w:rPr>
                <w:sz w:val="24"/>
                <w:szCs w:val="24"/>
              </w:rPr>
            </w:pPr>
            <w:r w:rsidRPr="00D76505">
              <w:rPr>
                <w:sz w:val="24"/>
                <w:szCs w:val="24"/>
              </w:rPr>
              <w:t xml:space="preserve">Інформація про </w:t>
            </w:r>
            <w:r w:rsidRPr="00D76505">
              <w:rPr>
                <w:sz w:val="24"/>
                <w:szCs w:val="24"/>
              </w:rPr>
              <w:br/>
            </w:r>
            <w:r w:rsidRPr="00D76505">
              <w:rPr>
                <w:sz w:val="24"/>
                <w:szCs w:val="24"/>
                <w:lang w:val="ru-RU"/>
              </w:rPr>
              <w:t>к</w:t>
            </w:r>
            <w:proofErr w:type="spellStart"/>
            <w:r w:rsidR="00D82DA7" w:rsidRPr="00D76505">
              <w:rPr>
                <w:sz w:val="24"/>
                <w:szCs w:val="24"/>
              </w:rPr>
              <w:t>ерівник</w:t>
            </w:r>
            <w:r w:rsidRPr="00D76505">
              <w:rPr>
                <w:sz w:val="24"/>
                <w:szCs w:val="24"/>
              </w:rPr>
              <w:t>а</w:t>
            </w:r>
            <w:proofErr w:type="spellEnd"/>
            <w:r w:rsidR="00D82DA7" w:rsidRPr="00D76505">
              <w:rPr>
                <w:sz w:val="24"/>
                <w:szCs w:val="24"/>
              </w:rPr>
              <w:t xml:space="preserve"> курсу / викладачі</w:t>
            </w:r>
            <w:r w:rsidR="007244E1" w:rsidRPr="00D76505">
              <w:rPr>
                <w:sz w:val="24"/>
                <w:szCs w:val="24"/>
              </w:rPr>
              <w:t>в</w:t>
            </w:r>
          </w:p>
        </w:tc>
        <w:tc>
          <w:tcPr>
            <w:tcW w:w="7512" w:type="dxa"/>
          </w:tcPr>
          <w:p w:rsidR="004A6336" w:rsidRPr="00D76505" w:rsidRDefault="00D82DA7"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color w:val="0070C0"/>
                <w:sz w:val="24"/>
                <w:szCs w:val="24"/>
              </w:rPr>
            </w:pPr>
            <w:r w:rsidRPr="00D76505">
              <w:rPr>
                <w:sz w:val="24"/>
                <w:szCs w:val="24"/>
              </w:rPr>
              <w:t>Лектор</w:t>
            </w:r>
            <w:r w:rsidR="004A6336" w:rsidRPr="00D76505">
              <w:rPr>
                <w:sz w:val="24"/>
                <w:szCs w:val="24"/>
              </w:rPr>
              <w:t xml:space="preserve">: </w:t>
            </w:r>
            <w:r w:rsidR="003973F0" w:rsidRPr="00D76505">
              <w:rPr>
                <w:i/>
                <w:color w:val="0070C0"/>
                <w:sz w:val="24"/>
                <w:szCs w:val="24"/>
              </w:rPr>
              <w:t>доктор юридичних наук</w:t>
            </w:r>
            <w:r w:rsidR="004A6336" w:rsidRPr="00D76505">
              <w:rPr>
                <w:i/>
                <w:color w:val="0070C0"/>
                <w:sz w:val="24"/>
                <w:szCs w:val="24"/>
              </w:rPr>
              <w:t xml:space="preserve">, </w:t>
            </w:r>
            <w:r w:rsidR="003973F0" w:rsidRPr="00D76505">
              <w:rPr>
                <w:i/>
                <w:color w:val="0070C0"/>
                <w:sz w:val="24"/>
                <w:szCs w:val="24"/>
              </w:rPr>
              <w:t>доцент</w:t>
            </w:r>
            <w:r w:rsidR="004A6336" w:rsidRPr="00D76505">
              <w:rPr>
                <w:i/>
                <w:color w:val="0070C0"/>
                <w:sz w:val="24"/>
                <w:szCs w:val="24"/>
              </w:rPr>
              <w:t xml:space="preserve">, </w:t>
            </w:r>
            <w:proofErr w:type="spellStart"/>
            <w:r w:rsidR="003973F0" w:rsidRPr="00D76505">
              <w:rPr>
                <w:i/>
                <w:color w:val="0070C0"/>
                <w:sz w:val="24"/>
                <w:szCs w:val="24"/>
              </w:rPr>
              <w:t>Бакалінська</w:t>
            </w:r>
            <w:proofErr w:type="spellEnd"/>
            <w:r w:rsidR="003973F0" w:rsidRPr="00D76505">
              <w:rPr>
                <w:i/>
                <w:color w:val="0070C0"/>
                <w:sz w:val="24"/>
                <w:szCs w:val="24"/>
              </w:rPr>
              <w:t xml:space="preserve"> Ольга Олегівна</w:t>
            </w:r>
            <w:r w:rsidR="006F5C29" w:rsidRPr="00D76505">
              <w:rPr>
                <w:i/>
                <w:color w:val="0070C0"/>
                <w:sz w:val="24"/>
                <w:szCs w:val="24"/>
              </w:rPr>
              <w:t xml:space="preserve">, </w:t>
            </w:r>
          </w:p>
          <w:p w:rsidR="004A6336" w:rsidRPr="00D76505" w:rsidRDefault="004A6336"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color w:val="0070C0"/>
                <w:sz w:val="24"/>
                <w:szCs w:val="24"/>
              </w:rPr>
            </w:pPr>
            <w:r w:rsidRPr="00D76505">
              <w:rPr>
                <w:sz w:val="24"/>
                <w:szCs w:val="24"/>
              </w:rPr>
              <w:t xml:space="preserve">Практичні / Семінарські: </w:t>
            </w:r>
            <w:r w:rsidR="003973F0" w:rsidRPr="00D76505">
              <w:rPr>
                <w:i/>
                <w:color w:val="0070C0"/>
                <w:sz w:val="24"/>
                <w:szCs w:val="24"/>
              </w:rPr>
              <w:t xml:space="preserve">доктор юридичних наук, доцент, </w:t>
            </w:r>
            <w:proofErr w:type="spellStart"/>
            <w:r w:rsidR="003973F0" w:rsidRPr="00D76505">
              <w:rPr>
                <w:i/>
                <w:color w:val="0070C0"/>
                <w:sz w:val="24"/>
                <w:szCs w:val="24"/>
              </w:rPr>
              <w:t>Бакалінська</w:t>
            </w:r>
            <w:proofErr w:type="spellEnd"/>
            <w:r w:rsidR="003973F0" w:rsidRPr="00D76505">
              <w:rPr>
                <w:i/>
                <w:color w:val="0070C0"/>
                <w:sz w:val="24"/>
                <w:szCs w:val="24"/>
              </w:rPr>
              <w:t xml:space="preserve"> Ольга Олегівна</w:t>
            </w:r>
          </w:p>
          <w:p w:rsidR="004A6336" w:rsidRPr="00D76505" w:rsidRDefault="004A6336" w:rsidP="00D7650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color w:val="0070C0"/>
                <w:sz w:val="24"/>
                <w:szCs w:val="24"/>
              </w:rPr>
            </w:pPr>
            <w:r w:rsidRPr="00D76505">
              <w:rPr>
                <w:sz w:val="24"/>
                <w:szCs w:val="24"/>
              </w:rPr>
              <w:t xml:space="preserve">Лабораторні: </w:t>
            </w:r>
            <w:r w:rsidR="003973F0" w:rsidRPr="00D76505">
              <w:rPr>
                <w:color w:val="0070C0"/>
                <w:sz w:val="24"/>
                <w:szCs w:val="24"/>
              </w:rPr>
              <w:t>-</w:t>
            </w:r>
          </w:p>
        </w:tc>
      </w:tr>
      <w:tr w:rsidR="004A6336" w:rsidRPr="00D76505"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D76505" w:rsidRDefault="006F5C29" w:rsidP="00D76505">
            <w:pPr>
              <w:spacing w:before="20" w:after="20" w:line="240" w:lineRule="auto"/>
              <w:jc w:val="both"/>
              <w:rPr>
                <w:sz w:val="24"/>
                <w:szCs w:val="24"/>
              </w:rPr>
            </w:pPr>
            <w:r w:rsidRPr="00D76505">
              <w:rPr>
                <w:sz w:val="24"/>
                <w:szCs w:val="24"/>
              </w:rPr>
              <w:t>Розміщення курсу</w:t>
            </w:r>
          </w:p>
        </w:tc>
        <w:tc>
          <w:tcPr>
            <w:tcW w:w="7512" w:type="dxa"/>
          </w:tcPr>
          <w:p w:rsidR="007E3190" w:rsidRPr="00D76505" w:rsidRDefault="006F5C29" w:rsidP="00D76505">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D76505">
              <w:rPr>
                <w:color w:val="0070C0"/>
                <w:sz w:val="24"/>
                <w:szCs w:val="24"/>
              </w:rPr>
              <w:t>Посилання на дистанційний ресурс (</w:t>
            </w:r>
            <w:proofErr w:type="spellStart"/>
            <w:r w:rsidRPr="00D76505">
              <w:rPr>
                <w:color w:val="0070C0"/>
                <w:sz w:val="24"/>
                <w:szCs w:val="24"/>
              </w:rPr>
              <w:t>Moodle</w:t>
            </w:r>
            <w:proofErr w:type="spellEnd"/>
            <w:r w:rsidRPr="00D76505">
              <w:rPr>
                <w:color w:val="0070C0"/>
                <w:sz w:val="24"/>
                <w:szCs w:val="24"/>
              </w:rPr>
              <w:t xml:space="preserve">, </w:t>
            </w:r>
            <w:proofErr w:type="spellStart"/>
            <w:r w:rsidRPr="00D76505">
              <w:rPr>
                <w:color w:val="0070C0"/>
                <w:sz w:val="24"/>
                <w:szCs w:val="24"/>
              </w:rPr>
              <w:t>Google</w:t>
            </w:r>
            <w:proofErr w:type="spellEnd"/>
            <w:r w:rsidRPr="00D76505">
              <w:rPr>
                <w:color w:val="0070C0"/>
                <w:sz w:val="24"/>
                <w:szCs w:val="24"/>
              </w:rPr>
              <w:t xml:space="preserve"> </w:t>
            </w:r>
            <w:proofErr w:type="spellStart"/>
            <w:r w:rsidRPr="00D76505">
              <w:rPr>
                <w:color w:val="0070C0"/>
                <w:sz w:val="24"/>
                <w:szCs w:val="24"/>
              </w:rPr>
              <w:t>classroom</w:t>
            </w:r>
            <w:proofErr w:type="spellEnd"/>
            <w:r w:rsidRPr="00D76505">
              <w:rPr>
                <w:color w:val="0070C0"/>
                <w:sz w:val="24"/>
                <w:szCs w:val="24"/>
              </w:rPr>
              <w:t>, тощо</w:t>
            </w:r>
            <w:r w:rsidR="007244E1" w:rsidRPr="00D76505">
              <w:rPr>
                <w:sz w:val="24"/>
                <w:szCs w:val="24"/>
              </w:rPr>
              <w:t>)</w:t>
            </w:r>
          </w:p>
        </w:tc>
      </w:tr>
    </w:tbl>
    <w:p w:rsidR="004A6336" w:rsidRPr="00D76505" w:rsidRDefault="00AA6B23" w:rsidP="00D76505">
      <w:pPr>
        <w:pStyle w:val="1"/>
        <w:numPr>
          <w:ilvl w:val="0"/>
          <w:numId w:val="0"/>
        </w:numPr>
        <w:shd w:val="clear" w:color="auto" w:fill="BFBFBF" w:themeFill="background1" w:themeFillShade="BF"/>
        <w:spacing w:line="240" w:lineRule="auto"/>
        <w:jc w:val="both"/>
        <w:rPr>
          <w:rFonts w:ascii="Times New Roman" w:hAnsi="Times New Roman"/>
        </w:rPr>
      </w:pPr>
      <w:r w:rsidRPr="00D76505">
        <w:rPr>
          <w:rFonts w:ascii="Times New Roman" w:hAnsi="Times New Roman"/>
        </w:rPr>
        <w:t>Програма навчальної дисципліни</w:t>
      </w:r>
    </w:p>
    <w:p w:rsidR="004A6336" w:rsidRPr="00D76505" w:rsidRDefault="004D1575" w:rsidP="00D76505">
      <w:pPr>
        <w:pStyle w:val="1"/>
        <w:jc w:val="both"/>
        <w:rPr>
          <w:rFonts w:ascii="Times New Roman" w:hAnsi="Times New Roman"/>
        </w:rPr>
      </w:pPr>
      <w:r w:rsidRPr="00D76505">
        <w:rPr>
          <w:rFonts w:ascii="Times New Roman" w:hAnsi="Times New Roman"/>
        </w:rPr>
        <w:t>Опис</w:t>
      </w:r>
      <w:r w:rsidR="004A6336" w:rsidRPr="00D76505">
        <w:rPr>
          <w:rFonts w:ascii="Times New Roman" w:hAnsi="Times New Roman"/>
        </w:rPr>
        <w:t xml:space="preserve"> </w:t>
      </w:r>
      <w:r w:rsidR="00AA6B23" w:rsidRPr="00D76505">
        <w:rPr>
          <w:rFonts w:ascii="Times New Roman" w:hAnsi="Times New Roman"/>
        </w:rPr>
        <w:t xml:space="preserve">навчальної </w:t>
      </w:r>
      <w:r w:rsidR="004A6336" w:rsidRPr="00D76505">
        <w:rPr>
          <w:rFonts w:ascii="Times New Roman" w:hAnsi="Times New Roman"/>
        </w:rPr>
        <w:t>дисципліни</w:t>
      </w:r>
      <w:r w:rsidR="006F5C29" w:rsidRPr="00D76505">
        <w:rPr>
          <w:rFonts w:ascii="Times New Roman" w:hAnsi="Times New Roman"/>
        </w:rPr>
        <w:t>, її мета, предмет вивчання та результати навчання</w:t>
      </w:r>
    </w:p>
    <w:p w:rsidR="003973F0" w:rsidRPr="003973F0" w:rsidRDefault="003973F0" w:rsidP="00D76505">
      <w:pPr>
        <w:spacing w:line="240" w:lineRule="auto"/>
        <w:ind w:firstLine="709"/>
        <w:jc w:val="both"/>
        <w:rPr>
          <w:sz w:val="24"/>
          <w:szCs w:val="24"/>
        </w:rPr>
      </w:pPr>
      <w:r w:rsidRPr="003973F0">
        <w:rPr>
          <w:rFonts w:eastAsia="Batang"/>
          <w:sz w:val="24"/>
          <w:szCs w:val="24"/>
        </w:rPr>
        <w:t xml:space="preserve">Однією з найбільш цікавих та прибуткових сфер господарської діяльності є інвестування. В процесі вивчення дисципліни студенти вивчать основні сфери та види інвестиційної діяльності, режими та особливості інвестиційного процесу, практики застосування чинного законодавства та захисту прав інвесторів. </w:t>
      </w:r>
      <w:r w:rsidRPr="003973F0">
        <w:rPr>
          <w:sz w:val="24"/>
          <w:szCs w:val="24"/>
        </w:rPr>
        <w:t>Основна мета курсу: формування комплексу теоретичних знань з питань інвестиційного права як визначальної економіко-правової категорії сучасного суспільства.</w:t>
      </w:r>
    </w:p>
    <w:p w:rsidR="001009D6" w:rsidRPr="00D76505" w:rsidRDefault="001009D6" w:rsidP="00D76505">
      <w:pPr>
        <w:pStyle w:val="22"/>
        <w:spacing w:after="0" w:line="240" w:lineRule="auto"/>
        <w:ind w:left="0" w:firstLine="709"/>
        <w:jc w:val="both"/>
      </w:pPr>
      <w:r w:rsidRPr="00D76505">
        <w:rPr>
          <w:b/>
        </w:rPr>
        <w:t>Предмет</w:t>
      </w:r>
      <w:r w:rsidR="00980F36" w:rsidRPr="00980F36">
        <w:rPr>
          <w:b/>
        </w:rPr>
        <w:t xml:space="preserve"> </w:t>
      </w:r>
      <w:r w:rsidR="00980F36">
        <w:rPr>
          <w:b/>
        </w:rPr>
        <w:t>навчальної дисципліни</w:t>
      </w:r>
      <w:r w:rsidRPr="00D76505">
        <w:rPr>
          <w:b/>
        </w:rPr>
        <w:t>:</w:t>
      </w:r>
      <w:r w:rsidRPr="00D76505">
        <w:t xml:space="preserve"> вивчення загальних понять, категорій та інститутів правової регламентації інвестування, принципів та механізмів державного регулювання інвестиційної діяльності в Україні.</w:t>
      </w:r>
    </w:p>
    <w:p w:rsidR="001009D6" w:rsidRPr="00D76505" w:rsidRDefault="001009D6" w:rsidP="00D76505">
      <w:pPr>
        <w:widowControl w:val="0"/>
        <w:ind w:firstLine="709"/>
        <w:jc w:val="both"/>
        <w:rPr>
          <w:rFonts w:eastAsia="Times New Roman"/>
          <w:b/>
          <w:i/>
          <w:sz w:val="24"/>
          <w:szCs w:val="24"/>
        </w:rPr>
      </w:pPr>
      <w:r w:rsidRPr="00D76505">
        <w:rPr>
          <w:sz w:val="24"/>
          <w:szCs w:val="24"/>
        </w:rPr>
        <w:t xml:space="preserve">Мета </w:t>
      </w:r>
      <w:r w:rsidRPr="00D76505">
        <w:rPr>
          <w:rFonts w:eastAsia="Times New Roman"/>
          <w:sz w:val="24"/>
          <w:szCs w:val="24"/>
        </w:rPr>
        <w:t>полягає у реалізації змісту освіти відповідно до освітньо-професійної програми підготовки фахівців в сфері права, засвоєнні студентами обсягу знань, що формують правничий світогляд особистості, формуванні у слухачів юридичного мислення, набутті навичок щодо застосування теоретичних правових знань у практичних ситуаціях.</w:t>
      </w:r>
    </w:p>
    <w:p w:rsidR="001009D6" w:rsidRPr="00D76505" w:rsidRDefault="001009D6" w:rsidP="00D76505">
      <w:pPr>
        <w:pStyle w:val="af3"/>
        <w:ind w:firstLine="709"/>
        <w:jc w:val="both"/>
        <w:rPr>
          <w:rFonts w:ascii="Times New Roman" w:eastAsia="Times New Roman" w:hAnsi="Times New Roman"/>
          <w:sz w:val="24"/>
          <w:szCs w:val="24"/>
        </w:rPr>
      </w:pPr>
      <w:r w:rsidRPr="00D76505">
        <w:rPr>
          <w:rFonts w:ascii="Times New Roman" w:hAnsi="Times New Roman"/>
          <w:sz w:val="24"/>
          <w:szCs w:val="24"/>
        </w:rPr>
        <w:t>Основні завдання</w:t>
      </w:r>
      <w:r w:rsidR="00980F36">
        <w:rPr>
          <w:rFonts w:ascii="Times New Roman" w:hAnsi="Times New Roman"/>
          <w:sz w:val="24"/>
          <w:szCs w:val="24"/>
        </w:rPr>
        <w:t xml:space="preserve"> навчальної дисципліни</w:t>
      </w:r>
      <w:r w:rsidRPr="00D76505">
        <w:rPr>
          <w:rFonts w:ascii="Times New Roman" w:hAnsi="Times New Roman"/>
          <w:sz w:val="24"/>
          <w:szCs w:val="24"/>
        </w:rPr>
        <w:t>.</w:t>
      </w:r>
      <w:r w:rsidRPr="00D76505">
        <w:rPr>
          <w:rFonts w:ascii="Times New Roman" w:eastAsia="Times New Roman" w:hAnsi="Times New Roman"/>
          <w:b/>
          <w:i/>
          <w:sz w:val="24"/>
          <w:szCs w:val="24"/>
        </w:rPr>
        <w:t xml:space="preserve"> Завданням дисципліни </w:t>
      </w:r>
      <w:r w:rsidRPr="00D76505">
        <w:rPr>
          <w:rFonts w:ascii="Times New Roman" w:eastAsia="Times New Roman" w:hAnsi="Times New Roman"/>
          <w:sz w:val="24"/>
          <w:szCs w:val="24"/>
        </w:rPr>
        <w:t>є формування у слухачів знань, вмінь та навичок вирішувати професійні завдання з обов’язковим урахуванням потреб практики інвестиційної діяльності, а також вимог чинного інвестиційного законодавства.</w:t>
      </w:r>
    </w:p>
    <w:p w:rsidR="001009D6" w:rsidRPr="00D76505" w:rsidRDefault="001009D6" w:rsidP="00980F36">
      <w:pPr>
        <w:pStyle w:val="af1"/>
        <w:spacing w:after="0"/>
        <w:ind w:firstLine="709"/>
        <w:jc w:val="both"/>
      </w:pPr>
      <w:r w:rsidRPr="00D76505">
        <w:t xml:space="preserve">Згідно з вимогами програми навчальної дисципліни студенти після засвоєння </w:t>
      </w:r>
      <w:r w:rsidR="00980F36">
        <w:t xml:space="preserve">навчальної дисципліни </w:t>
      </w:r>
      <w:r w:rsidRPr="00D76505">
        <w:t>мають продемонструвати такі результати навчання</w:t>
      </w:r>
    </w:p>
    <w:p w:rsidR="001009D6" w:rsidRPr="00D76505" w:rsidRDefault="001009D6" w:rsidP="00980F36">
      <w:pPr>
        <w:widowControl w:val="0"/>
        <w:ind w:firstLine="709"/>
        <w:jc w:val="both"/>
        <w:rPr>
          <w:rFonts w:eastAsia="Times New Roman"/>
          <w:b/>
          <w:i/>
          <w:sz w:val="24"/>
          <w:szCs w:val="24"/>
        </w:rPr>
      </w:pPr>
      <w:r w:rsidRPr="00D76505">
        <w:rPr>
          <w:rFonts w:eastAsia="Times New Roman"/>
          <w:b/>
          <w:i/>
          <w:sz w:val="24"/>
          <w:szCs w:val="24"/>
        </w:rPr>
        <w:lastRenderedPageBreak/>
        <w:t>знати:</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 xml:space="preserve">поняття, предмет, метод, джерела інвестиційного права та його місце у системі права України; </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правове регулювання інвестиційної діяльності;</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правовий статус суб’єктів інвестиційної діяльності;</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загальні положення державного регулювання інвестиційної діяльності;</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 xml:space="preserve">сутність правових категорій інвестиційного права; </w:t>
      </w:r>
    </w:p>
    <w:p w:rsidR="001009D6" w:rsidRPr="00D76505" w:rsidRDefault="001009D6" w:rsidP="00980F36">
      <w:pPr>
        <w:numPr>
          <w:ilvl w:val="0"/>
          <w:numId w:val="2"/>
        </w:numPr>
        <w:spacing w:line="240" w:lineRule="auto"/>
        <w:ind w:left="0" w:firstLine="709"/>
        <w:jc w:val="both"/>
        <w:rPr>
          <w:rFonts w:eastAsia="Times New Roman"/>
          <w:sz w:val="24"/>
          <w:szCs w:val="24"/>
        </w:rPr>
      </w:pPr>
      <w:r w:rsidRPr="00D76505">
        <w:rPr>
          <w:rFonts w:eastAsia="Times New Roman"/>
          <w:sz w:val="24"/>
          <w:szCs w:val="24"/>
        </w:rPr>
        <w:t>основи правового регулювання окремих сфер та форм інвестиційної діяльності.</w:t>
      </w:r>
    </w:p>
    <w:p w:rsidR="001009D6" w:rsidRPr="00D76505" w:rsidRDefault="001009D6" w:rsidP="00980F36">
      <w:pPr>
        <w:ind w:firstLine="709"/>
        <w:jc w:val="both"/>
        <w:rPr>
          <w:rFonts w:eastAsia="Times New Roman"/>
          <w:b/>
          <w:sz w:val="24"/>
          <w:szCs w:val="24"/>
        </w:rPr>
      </w:pPr>
      <w:r w:rsidRPr="00D76505">
        <w:rPr>
          <w:rFonts w:eastAsia="Times New Roman"/>
          <w:sz w:val="24"/>
          <w:szCs w:val="24"/>
        </w:rPr>
        <w:t xml:space="preserve">Належний рівень засвоєння теоретичних знань та джерел інвестиційного права створить фундамент для набуття студентами таких вмінь (навичок) і </w:t>
      </w:r>
      <w:proofErr w:type="spellStart"/>
      <w:r w:rsidRPr="00D76505">
        <w:rPr>
          <w:rFonts w:eastAsia="Times New Roman"/>
          <w:b/>
          <w:i/>
          <w:iCs/>
          <w:sz w:val="24"/>
          <w:szCs w:val="24"/>
        </w:rPr>
        <w:t>компетентностей</w:t>
      </w:r>
      <w:proofErr w:type="spellEnd"/>
      <w:r w:rsidRPr="00D76505">
        <w:rPr>
          <w:rFonts w:eastAsia="Times New Roman"/>
          <w:b/>
          <w:sz w:val="24"/>
          <w:szCs w:val="24"/>
        </w:rPr>
        <w:t>:</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 xml:space="preserve">здатність орієнтуватися у системі інвестиційного законодавства; </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 xml:space="preserve">аналізувати зміст нормативних актів з питань інвестування, його державно-правового регулювання та застосовувати норми правових актів у практичних ситуаціях; </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 xml:space="preserve">користуватися спеціально-правовою термінологією; </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 xml:space="preserve">застосовувати правові знання для обґрунтованої оцінки юридичних фактів; </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вирішувати конкретні практичні питання з посиланням на джерела права та судові роз’яснення;</w:t>
      </w:r>
    </w:p>
    <w:p w:rsidR="001009D6" w:rsidRPr="00D76505" w:rsidRDefault="001009D6" w:rsidP="00980F36">
      <w:pPr>
        <w:numPr>
          <w:ilvl w:val="0"/>
          <w:numId w:val="3"/>
        </w:numPr>
        <w:spacing w:line="240" w:lineRule="auto"/>
        <w:ind w:left="0" w:firstLine="709"/>
        <w:jc w:val="both"/>
        <w:rPr>
          <w:rFonts w:eastAsia="Times New Roman"/>
          <w:sz w:val="24"/>
          <w:szCs w:val="24"/>
        </w:rPr>
      </w:pPr>
      <w:r w:rsidRPr="00D76505">
        <w:rPr>
          <w:rFonts w:eastAsia="Times New Roman"/>
          <w:sz w:val="24"/>
          <w:szCs w:val="24"/>
        </w:rPr>
        <w:t xml:space="preserve">застосовувати чинне інвестиційне законодавство при розгляді справ в судах. </w:t>
      </w:r>
    </w:p>
    <w:p w:rsidR="004A6336" w:rsidRPr="00D76505" w:rsidRDefault="004A6336" w:rsidP="00D76505">
      <w:pPr>
        <w:pStyle w:val="1"/>
        <w:spacing w:line="240" w:lineRule="auto"/>
        <w:jc w:val="both"/>
        <w:rPr>
          <w:rFonts w:ascii="Times New Roman" w:hAnsi="Times New Roman"/>
        </w:rPr>
      </w:pPr>
      <w:proofErr w:type="spellStart"/>
      <w:r w:rsidRPr="00D76505">
        <w:rPr>
          <w:rFonts w:ascii="Times New Roman" w:hAnsi="Times New Roman"/>
        </w:rPr>
        <w:t>Пререквізити</w:t>
      </w:r>
      <w:proofErr w:type="spellEnd"/>
      <w:r w:rsidRPr="00D76505">
        <w:rPr>
          <w:rFonts w:ascii="Times New Roman" w:hAnsi="Times New Roman"/>
        </w:rPr>
        <w:t xml:space="preserve"> та </w:t>
      </w:r>
      <w:proofErr w:type="spellStart"/>
      <w:r w:rsidRPr="00D76505">
        <w:rPr>
          <w:rFonts w:ascii="Times New Roman" w:hAnsi="Times New Roman"/>
        </w:rPr>
        <w:t>постреквізити</w:t>
      </w:r>
      <w:proofErr w:type="spellEnd"/>
      <w:r w:rsidRPr="00D76505">
        <w:rPr>
          <w:rFonts w:ascii="Times New Roman" w:hAnsi="Times New Roman"/>
        </w:rPr>
        <w:t xml:space="preserve"> дисципліни (місце в структурно-логічній схемі навчання за відповідною освітньою програмою)</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Вивчення дисципліни «Інвестиційне право» базується на знаннях, отриманих студентами з дисциплін «Економічна теорія»,  «Адміністративне право», «Господарське право» та ін. </w:t>
      </w:r>
      <w:r w:rsidR="00980F36">
        <w:rPr>
          <w:rFonts w:ascii="Times New Roman" w:hAnsi="Times New Roman"/>
          <w:b w:val="0"/>
          <w:color w:val="auto"/>
        </w:rPr>
        <w:t xml:space="preserve">Навчальна дисципліна </w:t>
      </w:r>
      <w:r w:rsidRPr="00D76505">
        <w:rPr>
          <w:rFonts w:ascii="Times New Roman" w:hAnsi="Times New Roman"/>
          <w:b w:val="0"/>
          <w:color w:val="auto"/>
        </w:rPr>
        <w:t>«</w:t>
      </w:r>
      <w:r w:rsidRPr="00D76505">
        <w:rPr>
          <w:rFonts w:ascii="Times New Roman" w:hAnsi="Times New Roman"/>
          <w:b w:val="0"/>
          <w:bCs/>
          <w:color w:val="auto"/>
        </w:rPr>
        <w:t>Інвестиційне право</w:t>
      </w:r>
      <w:r w:rsidRPr="00D76505">
        <w:rPr>
          <w:rFonts w:ascii="Times New Roman" w:hAnsi="Times New Roman"/>
          <w:b w:val="0"/>
          <w:color w:val="auto"/>
        </w:rPr>
        <w:t>» перебуває у певному зв'язку з дисциплінами циклу гуманітарної та соціально-економічної підготовки студентів-правників. Такими дисциплінами, зокрема, є логіка, основи менеджменту, психологія, соціологія та ін. Ці дисципліни створюють загальну світоглядну і методологічну основу для сприйняття студентами змісту</w:t>
      </w:r>
      <w:r w:rsidR="00980F36" w:rsidRPr="00980F36">
        <w:rPr>
          <w:rFonts w:ascii="Times New Roman" w:hAnsi="Times New Roman"/>
          <w:b w:val="0"/>
          <w:color w:val="auto"/>
        </w:rPr>
        <w:t xml:space="preserve"> навчальної дисципліни</w:t>
      </w:r>
      <w:r w:rsidRPr="00D76505">
        <w:rPr>
          <w:rFonts w:ascii="Times New Roman" w:hAnsi="Times New Roman"/>
          <w:b w:val="0"/>
          <w:color w:val="auto"/>
        </w:rPr>
        <w:t xml:space="preserve">.  </w:t>
      </w:r>
    </w:p>
    <w:p w:rsidR="00AA6B23" w:rsidRPr="00D76505" w:rsidRDefault="00AA6B23" w:rsidP="00D76505">
      <w:pPr>
        <w:pStyle w:val="1"/>
        <w:spacing w:line="240" w:lineRule="auto"/>
        <w:jc w:val="both"/>
        <w:rPr>
          <w:rFonts w:ascii="Times New Roman" w:hAnsi="Times New Roman"/>
        </w:rPr>
      </w:pPr>
      <w:r w:rsidRPr="00D76505">
        <w:rPr>
          <w:rFonts w:ascii="Times New Roman" w:hAnsi="Times New Roman"/>
        </w:rPr>
        <w:t xml:space="preserve">Зміст навчальної дисципліни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color w:val="auto"/>
          <w:lang w:val="ru-RU"/>
        </w:rPr>
      </w:pPr>
      <w:r w:rsidRPr="00D76505">
        <w:rPr>
          <w:rFonts w:ascii="Times New Roman" w:hAnsi="Times New Roman"/>
          <w:bCs/>
          <w:color w:val="auto"/>
        </w:rPr>
        <w:t xml:space="preserve">Тема </w:t>
      </w:r>
      <w:r w:rsidRPr="00D76505">
        <w:rPr>
          <w:rFonts w:ascii="Times New Roman" w:hAnsi="Times New Roman"/>
          <w:bCs/>
          <w:color w:val="auto"/>
          <w:lang w:val="ru-RU"/>
        </w:rPr>
        <w:t xml:space="preserve">1. </w:t>
      </w:r>
      <w:proofErr w:type="spellStart"/>
      <w:r w:rsidRPr="00D76505">
        <w:rPr>
          <w:rFonts w:ascii="Times New Roman" w:hAnsi="Times New Roman"/>
          <w:color w:val="auto"/>
          <w:lang w:val="ru-RU"/>
        </w:rPr>
        <w:t>Поняття</w:t>
      </w:r>
      <w:proofErr w:type="spellEnd"/>
      <w:r w:rsidRPr="00D76505">
        <w:rPr>
          <w:rFonts w:ascii="Times New Roman" w:hAnsi="Times New Roman"/>
          <w:color w:val="auto"/>
          <w:lang w:val="ru-RU"/>
        </w:rPr>
        <w:t xml:space="preserve"> та предмет </w:t>
      </w:r>
      <w:proofErr w:type="spellStart"/>
      <w:r w:rsidRPr="00D76505">
        <w:rPr>
          <w:rFonts w:ascii="Times New Roman" w:hAnsi="Times New Roman"/>
          <w:color w:val="auto"/>
          <w:lang w:val="ru-RU"/>
        </w:rPr>
        <w:t>інвестиційного</w:t>
      </w:r>
      <w:proofErr w:type="spellEnd"/>
      <w:r w:rsidRPr="00D76505">
        <w:rPr>
          <w:rFonts w:ascii="Times New Roman" w:hAnsi="Times New Roman"/>
          <w:color w:val="auto"/>
          <w:lang w:val="ru-RU"/>
        </w:rPr>
        <w:t xml:space="preserve"> права</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snapToGrid w:val="0"/>
          <w:color w:val="auto"/>
        </w:rPr>
      </w:pPr>
      <w:r w:rsidRPr="00D76505">
        <w:rPr>
          <w:rFonts w:ascii="Times New Roman" w:hAnsi="Times New Roman"/>
          <w:b w:val="0"/>
          <w:snapToGrid w:val="0"/>
          <w:color w:val="auto"/>
        </w:rPr>
        <w:t xml:space="preserve">Поняття інвестиційного права. Основні категорії інвестиційного права: інвестиція, інвестиційна діяльність, інвестиційні правовідносини. Види та форми інвестиційної діяльності. Суб’єкти інвестиційних правовідносин.  Система інвестиційного законодавства.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Cs/>
          <w:color w:val="auto"/>
        </w:rPr>
      </w:pPr>
      <w:r w:rsidRPr="00D76505">
        <w:rPr>
          <w:rFonts w:ascii="Times New Roman" w:hAnsi="Times New Roman"/>
          <w:bCs/>
          <w:color w:val="auto"/>
        </w:rPr>
        <w:t>Тема 2. Правове забезпечення д</w:t>
      </w:r>
      <w:proofErr w:type="spellStart"/>
      <w:r w:rsidRPr="00D76505">
        <w:rPr>
          <w:rFonts w:ascii="Times New Roman" w:hAnsi="Times New Roman"/>
          <w:color w:val="auto"/>
          <w:lang w:val="ru-RU"/>
        </w:rPr>
        <w:t>ержавн</w:t>
      </w:r>
      <w:proofErr w:type="spellEnd"/>
      <w:r w:rsidRPr="00D76505">
        <w:rPr>
          <w:rFonts w:ascii="Times New Roman" w:hAnsi="Times New Roman"/>
          <w:color w:val="auto"/>
        </w:rPr>
        <w:t>ого</w:t>
      </w:r>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регулювання</w:t>
      </w:r>
      <w:proofErr w:type="spellEnd"/>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інвестування</w:t>
      </w:r>
      <w:proofErr w:type="spellEnd"/>
      <w:r w:rsidRPr="00D76505">
        <w:rPr>
          <w:rFonts w:ascii="Times New Roman" w:hAnsi="Times New Roman"/>
          <w:color w:val="auto"/>
          <w:lang w:val="ru-RU"/>
        </w:rPr>
        <w:t xml:space="preserve"> та </w:t>
      </w:r>
      <w:proofErr w:type="spellStart"/>
      <w:r w:rsidRPr="00D76505">
        <w:rPr>
          <w:rFonts w:ascii="Times New Roman" w:hAnsi="Times New Roman"/>
          <w:color w:val="auto"/>
          <w:lang w:val="ru-RU"/>
        </w:rPr>
        <w:t>гарантії</w:t>
      </w:r>
      <w:proofErr w:type="spellEnd"/>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захисту</w:t>
      </w:r>
      <w:proofErr w:type="spellEnd"/>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інвестицій</w:t>
      </w:r>
      <w:proofErr w:type="spellEnd"/>
      <w:r w:rsidRPr="00D76505">
        <w:rPr>
          <w:rFonts w:ascii="Times New Roman" w:hAnsi="Times New Roman"/>
          <w:bCs/>
          <w:color w:val="auto"/>
        </w:rPr>
        <w:t xml:space="preserve">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snapToGrid w:val="0"/>
          <w:color w:val="auto"/>
        </w:rPr>
      </w:pPr>
      <w:r w:rsidRPr="00D76505">
        <w:rPr>
          <w:rFonts w:ascii="Times New Roman" w:hAnsi="Times New Roman"/>
          <w:b w:val="0"/>
          <w:snapToGrid w:val="0"/>
          <w:color w:val="auto"/>
        </w:rPr>
        <w:t xml:space="preserve">Правове забезпечення державного регулювання інвестиційної діяльності. Правовий статус суб’єктів державного регулювання інвестиційної діяльності. Правове забезпечення державної підтримки та стимулювання інвестиційної діяльності. Правове регулювання державно-приватного партнерства.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snapToGrid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Cs/>
          <w:color w:val="auto"/>
          <w:lang w:val="ru-RU"/>
        </w:rPr>
      </w:pPr>
      <w:r w:rsidRPr="00D76505">
        <w:rPr>
          <w:rFonts w:ascii="Times New Roman" w:hAnsi="Times New Roman"/>
          <w:bCs/>
          <w:color w:val="auto"/>
        </w:rPr>
        <w:t xml:space="preserve">Тема </w:t>
      </w:r>
      <w:r w:rsidRPr="00D76505">
        <w:rPr>
          <w:rFonts w:ascii="Times New Roman" w:hAnsi="Times New Roman"/>
          <w:bCs/>
          <w:color w:val="auto"/>
          <w:lang w:val="ru-RU"/>
        </w:rPr>
        <w:t xml:space="preserve">3. </w:t>
      </w:r>
      <w:r w:rsidRPr="00D76505">
        <w:rPr>
          <w:rFonts w:ascii="Times New Roman" w:hAnsi="Times New Roman"/>
          <w:color w:val="auto"/>
        </w:rPr>
        <w:t>Правове регулювання к</w:t>
      </w:r>
      <w:proofErr w:type="spellStart"/>
      <w:r w:rsidRPr="00D76505">
        <w:rPr>
          <w:rFonts w:ascii="Times New Roman" w:hAnsi="Times New Roman"/>
          <w:color w:val="auto"/>
          <w:lang w:val="ru-RU"/>
        </w:rPr>
        <w:t>орпоративн</w:t>
      </w:r>
      <w:r w:rsidRPr="00D76505">
        <w:rPr>
          <w:rFonts w:ascii="Times New Roman" w:hAnsi="Times New Roman"/>
          <w:color w:val="auto"/>
        </w:rPr>
        <w:t>ої</w:t>
      </w:r>
      <w:proofErr w:type="spellEnd"/>
      <w:r w:rsidRPr="00D76505">
        <w:rPr>
          <w:rFonts w:ascii="Times New Roman" w:hAnsi="Times New Roman"/>
          <w:color w:val="auto"/>
          <w:lang w:val="ru-RU"/>
        </w:rPr>
        <w:t xml:space="preserve"> форм</w:t>
      </w:r>
      <w:r w:rsidRPr="00D76505">
        <w:rPr>
          <w:rFonts w:ascii="Times New Roman" w:hAnsi="Times New Roman"/>
          <w:color w:val="auto"/>
        </w:rPr>
        <w:t>и</w:t>
      </w:r>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інвестування</w:t>
      </w:r>
      <w:proofErr w:type="spellEnd"/>
      <w:r w:rsidRPr="00D76505">
        <w:rPr>
          <w:rFonts w:ascii="Times New Roman" w:hAnsi="Times New Roman"/>
          <w:bCs/>
          <w:color w:val="auto"/>
        </w:rPr>
        <w:t xml:space="preserve">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bCs/>
          <w:color w:val="auto"/>
          <w:lang w:eastAsia="uk-UA"/>
        </w:rPr>
      </w:pPr>
      <w:r w:rsidRPr="00D76505">
        <w:rPr>
          <w:rFonts w:ascii="Times New Roman" w:hAnsi="Times New Roman"/>
          <w:b w:val="0"/>
          <w:color w:val="auto"/>
          <w:lang w:eastAsia="uk-UA"/>
        </w:rPr>
        <w:t xml:space="preserve">Правове регулювання інвестування у формі участі в статутних (складених) капіталах акціонерних товариств, товариств з обмеженою відповідальністю, товариств з додатковою відповідальністю, повних та командитних товариств, </w:t>
      </w:r>
      <w:r w:rsidRPr="00D76505">
        <w:rPr>
          <w:rFonts w:ascii="Times New Roman" w:hAnsi="Times New Roman"/>
          <w:b w:val="0"/>
          <w:bCs/>
          <w:color w:val="auto"/>
          <w:lang w:eastAsia="uk-UA"/>
        </w:rPr>
        <w:t xml:space="preserve">виробничих кооперативів та господарських об’єднань. </w:t>
      </w:r>
      <w:r w:rsidRPr="00D76505">
        <w:rPr>
          <w:rFonts w:ascii="Times New Roman" w:hAnsi="Times New Roman"/>
          <w:b w:val="0"/>
          <w:color w:val="auto"/>
          <w:lang w:eastAsia="uk-UA"/>
        </w:rPr>
        <w:t xml:space="preserve">Правова характеристика процедур здійснення утворювальних фінансових інвестицій у корпоративній формі, </w:t>
      </w:r>
      <w:proofErr w:type="spellStart"/>
      <w:r w:rsidRPr="00D76505">
        <w:rPr>
          <w:rFonts w:ascii="Times New Roman" w:hAnsi="Times New Roman"/>
          <w:b w:val="0"/>
          <w:color w:val="auto"/>
          <w:lang w:eastAsia="uk-UA"/>
        </w:rPr>
        <w:t>набувальних</w:t>
      </w:r>
      <w:proofErr w:type="spellEnd"/>
      <w:r w:rsidRPr="00D76505">
        <w:rPr>
          <w:rFonts w:ascii="Times New Roman" w:hAnsi="Times New Roman"/>
          <w:b w:val="0"/>
          <w:color w:val="auto"/>
          <w:lang w:eastAsia="uk-UA"/>
        </w:rPr>
        <w:t xml:space="preserve"> фінансових інвестиції у корпоративній формі. </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Cs/>
          <w:color w:val="auto"/>
          <w:lang w:val="ru-RU"/>
        </w:rPr>
      </w:pPr>
      <w:r w:rsidRPr="00D76505">
        <w:rPr>
          <w:rFonts w:ascii="Times New Roman" w:hAnsi="Times New Roman"/>
          <w:bCs/>
          <w:color w:val="auto"/>
        </w:rPr>
        <w:t xml:space="preserve">Тема </w:t>
      </w:r>
      <w:r w:rsidRPr="00D76505">
        <w:rPr>
          <w:rFonts w:ascii="Times New Roman" w:hAnsi="Times New Roman"/>
          <w:bCs/>
          <w:color w:val="auto"/>
          <w:lang w:val="ru-RU"/>
        </w:rPr>
        <w:t xml:space="preserve">4. </w:t>
      </w:r>
      <w:r w:rsidRPr="00D76505">
        <w:rPr>
          <w:rFonts w:ascii="Times New Roman" w:hAnsi="Times New Roman"/>
          <w:bCs/>
          <w:color w:val="auto"/>
        </w:rPr>
        <w:t>Правова природа д</w:t>
      </w:r>
      <w:proofErr w:type="spellStart"/>
      <w:r w:rsidRPr="00D76505">
        <w:rPr>
          <w:rFonts w:ascii="Times New Roman" w:hAnsi="Times New Roman"/>
          <w:color w:val="auto"/>
          <w:lang w:val="ru-RU"/>
        </w:rPr>
        <w:t>оговірн</w:t>
      </w:r>
      <w:r w:rsidRPr="00D76505">
        <w:rPr>
          <w:rFonts w:ascii="Times New Roman" w:hAnsi="Times New Roman"/>
          <w:color w:val="auto"/>
        </w:rPr>
        <w:t>ої</w:t>
      </w:r>
      <w:proofErr w:type="spellEnd"/>
      <w:r w:rsidRPr="00D76505">
        <w:rPr>
          <w:rFonts w:ascii="Times New Roman" w:hAnsi="Times New Roman"/>
          <w:color w:val="auto"/>
          <w:lang w:val="ru-RU"/>
        </w:rPr>
        <w:t xml:space="preserve"> форм</w:t>
      </w:r>
      <w:r w:rsidRPr="00D76505">
        <w:rPr>
          <w:rFonts w:ascii="Times New Roman" w:hAnsi="Times New Roman"/>
          <w:color w:val="auto"/>
        </w:rPr>
        <w:t>и</w:t>
      </w:r>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інвестування</w:t>
      </w:r>
      <w:proofErr w:type="spellEnd"/>
    </w:p>
    <w:p w:rsidR="001009D6" w:rsidRPr="00980F36"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r w:rsidRPr="00D76505">
        <w:rPr>
          <w:rFonts w:ascii="Times New Roman" w:hAnsi="Times New Roman"/>
          <w:b w:val="0"/>
          <w:color w:val="auto"/>
        </w:rPr>
        <w:t xml:space="preserve">Поняття, ознаки та види інвестиційних договорів. Зміст та форма інвестиційного договору. Порядок укладання, зміни та розірвання інвестиційного договору. Способи забезпечення виконання інвестиційних договорів. Відповідальність за невиконання чи неналежне виконання інвестиційних договорів. Поняття та ознаки договору концесії як різновиду інвестиційного </w:t>
      </w:r>
      <w:r w:rsidRPr="00D76505">
        <w:rPr>
          <w:rFonts w:ascii="Times New Roman" w:hAnsi="Times New Roman"/>
          <w:b w:val="0"/>
          <w:color w:val="auto"/>
        </w:rPr>
        <w:lastRenderedPageBreak/>
        <w:t xml:space="preserve">договору. Поняття та ознаки договору </w:t>
      </w:r>
      <w:r w:rsidRPr="00D76505">
        <w:rPr>
          <w:rFonts w:ascii="Times New Roman" w:hAnsi="Times New Roman"/>
          <w:b w:val="0"/>
          <w:snapToGrid w:val="0"/>
          <w:color w:val="auto"/>
        </w:rPr>
        <w:t xml:space="preserve">лізингу. </w:t>
      </w:r>
      <w:r w:rsidRPr="00D76505">
        <w:rPr>
          <w:rFonts w:ascii="Times New Roman" w:hAnsi="Times New Roman"/>
          <w:b w:val="0"/>
          <w:color w:val="auto"/>
        </w:rPr>
        <w:t>Поняття та ознаки договору про приватизацію як форми інвестування в об’єкти державної та комунальної власності.</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Cs/>
          <w:color w:val="auto"/>
          <w:lang w:val="ru-RU"/>
        </w:rPr>
      </w:pPr>
      <w:r w:rsidRPr="00D76505">
        <w:rPr>
          <w:rFonts w:ascii="Times New Roman" w:hAnsi="Times New Roman"/>
          <w:bCs/>
          <w:color w:val="auto"/>
        </w:rPr>
        <w:t xml:space="preserve">Тема </w:t>
      </w:r>
      <w:r w:rsidRPr="00D76505">
        <w:rPr>
          <w:rFonts w:ascii="Times New Roman" w:hAnsi="Times New Roman"/>
          <w:bCs/>
          <w:color w:val="auto"/>
          <w:lang w:val="ru-RU"/>
        </w:rPr>
        <w:t xml:space="preserve">5. </w:t>
      </w:r>
      <w:r w:rsidRPr="00D76505">
        <w:rPr>
          <w:rFonts w:ascii="Times New Roman" w:hAnsi="Times New Roman"/>
          <w:bCs/>
          <w:color w:val="auto"/>
        </w:rPr>
        <w:t>Правове регулювання і</w:t>
      </w:r>
      <w:proofErr w:type="spellStart"/>
      <w:r w:rsidRPr="00D76505">
        <w:rPr>
          <w:rFonts w:ascii="Times New Roman" w:hAnsi="Times New Roman"/>
          <w:color w:val="auto"/>
          <w:lang w:val="ru-RU"/>
        </w:rPr>
        <w:t>нвестування</w:t>
      </w:r>
      <w:proofErr w:type="spellEnd"/>
      <w:r w:rsidRPr="00D76505">
        <w:rPr>
          <w:rFonts w:ascii="Times New Roman" w:hAnsi="Times New Roman"/>
          <w:color w:val="auto"/>
          <w:lang w:val="ru-RU"/>
        </w:rPr>
        <w:t xml:space="preserve"> у </w:t>
      </w:r>
      <w:r w:rsidRPr="00D76505">
        <w:rPr>
          <w:rFonts w:ascii="Times New Roman" w:hAnsi="Times New Roman"/>
          <w:color w:val="auto"/>
        </w:rPr>
        <w:t xml:space="preserve">галузі </w:t>
      </w:r>
      <w:proofErr w:type="spellStart"/>
      <w:r w:rsidRPr="00D76505">
        <w:rPr>
          <w:rFonts w:ascii="Times New Roman" w:hAnsi="Times New Roman"/>
          <w:color w:val="auto"/>
          <w:lang w:val="ru-RU"/>
        </w:rPr>
        <w:t>капітального</w:t>
      </w:r>
      <w:proofErr w:type="spellEnd"/>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будівництва</w:t>
      </w:r>
      <w:proofErr w:type="spellEnd"/>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r w:rsidRPr="00D76505">
        <w:rPr>
          <w:rFonts w:ascii="Times New Roman" w:hAnsi="Times New Roman"/>
          <w:b w:val="0"/>
          <w:color w:val="auto"/>
        </w:rPr>
        <w:t xml:space="preserve">Правове забезпечення інвестиційної діяльності у галузі капітального будівництва. </w:t>
      </w:r>
      <w:r w:rsidRPr="00D76505">
        <w:rPr>
          <w:rFonts w:ascii="Times New Roman" w:hAnsi="Times New Roman"/>
          <w:b w:val="0"/>
          <w:bCs/>
          <w:color w:val="auto"/>
        </w:rPr>
        <w:t xml:space="preserve">Юридичний супровід стадій будівництва. </w:t>
      </w:r>
      <w:r w:rsidRPr="00D76505">
        <w:rPr>
          <w:rFonts w:ascii="Times New Roman" w:hAnsi="Times New Roman"/>
          <w:b w:val="0"/>
          <w:color w:val="auto"/>
        </w:rPr>
        <w:t xml:space="preserve">Правові вимоги до реалізації інвестиційних проектів будівництва. Правові аспекти </w:t>
      </w:r>
      <w:r w:rsidRPr="00D76505">
        <w:rPr>
          <w:rFonts w:ascii="Times New Roman" w:hAnsi="Times New Roman"/>
          <w:b w:val="0"/>
          <w:bCs/>
          <w:color w:val="auto"/>
        </w:rPr>
        <w:t>прийняття в експлуатацію закінчених будівництвом об’єктів. Договір підряду на виконання будівельних робіт. Юридична відповідальність за порушення вимог будівельного законодавства.</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color w:val="auto"/>
        </w:rPr>
      </w:pPr>
      <w:r w:rsidRPr="00D76505">
        <w:rPr>
          <w:rFonts w:ascii="Times New Roman" w:hAnsi="Times New Roman"/>
          <w:color w:val="auto"/>
        </w:rPr>
        <w:t>Тема 6. Правове регулювання інноваційного інвестування</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bCs/>
          <w:i/>
          <w:iCs/>
          <w:color w:val="auto"/>
        </w:rPr>
      </w:pPr>
      <w:r w:rsidRPr="00D76505">
        <w:rPr>
          <w:rFonts w:ascii="Times New Roman" w:hAnsi="Times New Roman"/>
          <w:b w:val="0"/>
          <w:bCs/>
          <w:color w:val="auto"/>
        </w:rPr>
        <w:t>Правове забезпечення інноваційного інвестування.</w:t>
      </w:r>
      <w:r w:rsidRPr="00D76505">
        <w:rPr>
          <w:rFonts w:ascii="Times New Roman" w:hAnsi="Times New Roman"/>
          <w:b w:val="0"/>
          <w:color w:val="auto"/>
        </w:rPr>
        <w:t xml:space="preserve"> Правовий статус суб’єктів інноваційного інвестування. Правові вимоги до реалізації інноваційних проектів. </w:t>
      </w:r>
      <w:r w:rsidRPr="00D76505">
        <w:rPr>
          <w:rFonts w:ascii="Times New Roman" w:hAnsi="Times New Roman"/>
          <w:b w:val="0"/>
          <w:bCs/>
          <w:color w:val="auto"/>
          <w:lang w:val="ru-RU"/>
        </w:rPr>
        <w:t xml:space="preserve">Договори </w:t>
      </w:r>
      <w:r w:rsidRPr="00D76505">
        <w:rPr>
          <w:rFonts w:ascii="Times New Roman" w:hAnsi="Times New Roman"/>
          <w:b w:val="0"/>
          <w:bCs/>
          <w:color w:val="auto"/>
        </w:rPr>
        <w:t xml:space="preserve">у сфері </w:t>
      </w:r>
      <w:proofErr w:type="spellStart"/>
      <w:r w:rsidRPr="00D76505">
        <w:rPr>
          <w:rFonts w:ascii="Times New Roman" w:hAnsi="Times New Roman"/>
          <w:b w:val="0"/>
          <w:bCs/>
          <w:color w:val="auto"/>
          <w:lang w:val="ru-RU"/>
        </w:rPr>
        <w:t>інноваційно</w:t>
      </w:r>
      <w:proofErr w:type="spellEnd"/>
      <w:r w:rsidRPr="00D76505">
        <w:rPr>
          <w:rFonts w:ascii="Times New Roman" w:hAnsi="Times New Roman"/>
          <w:b w:val="0"/>
          <w:bCs/>
          <w:color w:val="auto"/>
        </w:rPr>
        <w:t>ї діяльності</w:t>
      </w:r>
      <w:r w:rsidRPr="00D76505">
        <w:rPr>
          <w:rFonts w:ascii="Times New Roman" w:hAnsi="Times New Roman"/>
          <w:b w:val="0"/>
          <w:color w:val="auto"/>
        </w:rPr>
        <w:t>. Договори про трансфер технологій. Правові інструменти стимулювання інноваційного інвестування.</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color w:val="auto"/>
        </w:rPr>
      </w:pPr>
      <w:r w:rsidRPr="00D76505">
        <w:rPr>
          <w:rFonts w:ascii="Times New Roman" w:hAnsi="Times New Roman"/>
          <w:color w:val="auto"/>
        </w:rPr>
        <w:t>Тема 7. Правове регулювання спільного інвестування</w:t>
      </w:r>
    </w:p>
    <w:p w:rsidR="001009D6" w:rsidRPr="00D76505" w:rsidRDefault="001009D6" w:rsidP="00980F36">
      <w:pPr>
        <w:pStyle w:val="1"/>
        <w:numPr>
          <w:ilvl w:val="0"/>
          <w:numId w:val="0"/>
        </w:numPr>
        <w:tabs>
          <w:tab w:val="clear" w:pos="284"/>
          <w:tab w:val="left" w:pos="360"/>
        </w:tabs>
        <w:ind w:left="360" w:firstLine="349"/>
        <w:jc w:val="both"/>
        <w:rPr>
          <w:rFonts w:ascii="Times New Roman" w:eastAsia="Times New Roman" w:hAnsi="Times New Roman"/>
          <w:b w:val="0"/>
          <w:color w:val="auto"/>
        </w:rPr>
      </w:pPr>
      <w:r w:rsidRPr="00D76505">
        <w:rPr>
          <w:rFonts w:ascii="Times New Roman" w:hAnsi="Times New Roman"/>
          <w:b w:val="0"/>
          <w:color w:val="auto"/>
        </w:rPr>
        <w:t xml:space="preserve"> Правове регулювання діяльності інститутів спільного інвестування. Класифікація інститутів спільного інвестування. Правова характеристика к</w:t>
      </w:r>
      <w:proofErr w:type="spellStart"/>
      <w:r w:rsidRPr="00D76505">
        <w:rPr>
          <w:rFonts w:ascii="Times New Roman" w:hAnsi="Times New Roman"/>
          <w:b w:val="0"/>
          <w:color w:val="auto"/>
          <w:lang w:val="ru-RU"/>
        </w:rPr>
        <w:t>орпоративн</w:t>
      </w:r>
      <w:proofErr w:type="spellEnd"/>
      <w:r w:rsidRPr="00D76505">
        <w:rPr>
          <w:rFonts w:ascii="Times New Roman" w:hAnsi="Times New Roman"/>
          <w:b w:val="0"/>
          <w:color w:val="auto"/>
        </w:rPr>
        <w:t xml:space="preserve">ого </w:t>
      </w:r>
      <w:proofErr w:type="spellStart"/>
      <w:r w:rsidRPr="00D76505">
        <w:rPr>
          <w:rFonts w:ascii="Times New Roman" w:hAnsi="Times New Roman"/>
          <w:b w:val="0"/>
          <w:color w:val="auto"/>
          <w:lang w:val="ru-RU"/>
        </w:rPr>
        <w:t>інвестиційн</w:t>
      </w:r>
      <w:proofErr w:type="spellEnd"/>
      <w:r w:rsidRPr="00D76505">
        <w:rPr>
          <w:rFonts w:ascii="Times New Roman" w:hAnsi="Times New Roman"/>
          <w:b w:val="0"/>
          <w:color w:val="auto"/>
        </w:rPr>
        <w:t>ого</w:t>
      </w:r>
      <w:r w:rsidRPr="00D76505">
        <w:rPr>
          <w:rFonts w:ascii="Times New Roman" w:hAnsi="Times New Roman"/>
          <w:b w:val="0"/>
          <w:color w:val="auto"/>
          <w:lang w:val="ru-RU"/>
        </w:rPr>
        <w:t xml:space="preserve"> фонд</w:t>
      </w:r>
      <w:r w:rsidRPr="00D76505">
        <w:rPr>
          <w:rFonts w:ascii="Times New Roman" w:hAnsi="Times New Roman"/>
          <w:b w:val="0"/>
          <w:color w:val="auto"/>
        </w:rPr>
        <w:t>у (правовий статус, заснування, порядок провадження діяльності, органи управління, припинення корпоративного фонду). Правова характеристика п</w:t>
      </w:r>
      <w:proofErr w:type="spellStart"/>
      <w:r w:rsidRPr="00D76505">
        <w:rPr>
          <w:rFonts w:ascii="Times New Roman" w:hAnsi="Times New Roman"/>
          <w:b w:val="0"/>
          <w:color w:val="auto"/>
          <w:lang w:val="ru-RU"/>
        </w:rPr>
        <w:t>айов</w:t>
      </w:r>
      <w:proofErr w:type="spellEnd"/>
      <w:r w:rsidRPr="00D76505">
        <w:rPr>
          <w:rFonts w:ascii="Times New Roman" w:hAnsi="Times New Roman"/>
          <w:b w:val="0"/>
          <w:color w:val="auto"/>
        </w:rPr>
        <w:t>ого</w:t>
      </w:r>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інвестиційн</w:t>
      </w:r>
      <w:proofErr w:type="spellEnd"/>
      <w:r w:rsidRPr="00D76505">
        <w:rPr>
          <w:rFonts w:ascii="Times New Roman" w:hAnsi="Times New Roman"/>
          <w:b w:val="0"/>
          <w:color w:val="auto"/>
        </w:rPr>
        <w:t>ого</w:t>
      </w:r>
      <w:r w:rsidRPr="00D76505">
        <w:rPr>
          <w:rFonts w:ascii="Times New Roman" w:hAnsi="Times New Roman"/>
          <w:b w:val="0"/>
          <w:color w:val="auto"/>
          <w:lang w:val="ru-RU"/>
        </w:rPr>
        <w:t xml:space="preserve"> фонд</w:t>
      </w:r>
      <w:r w:rsidRPr="00D76505">
        <w:rPr>
          <w:rFonts w:ascii="Times New Roman" w:hAnsi="Times New Roman"/>
          <w:b w:val="0"/>
          <w:color w:val="auto"/>
        </w:rPr>
        <w:t xml:space="preserve">у (правовий статус, створення, функціонування, припинення пайового фонду). </w:t>
      </w:r>
      <w:r w:rsidRPr="00D76505">
        <w:rPr>
          <w:rFonts w:ascii="Times New Roman" w:eastAsia="Times New Roman" w:hAnsi="Times New Roman"/>
          <w:b w:val="0"/>
          <w:color w:val="auto"/>
        </w:rPr>
        <w:t>Договори про спільну інвестиційну діяльність.</w:t>
      </w:r>
    </w:p>
    <w:p w:rsidR="008115F9" w:rsidRDefault="008115F9" w:rsidP="00980F36">
      <w:pPr>
        <w:pStyle w:val="1"/>
        <w:numPr>
          <w:ilvl w:val="0"/>
          <w:numId w:val="0"/>
        </w:numPr>
        <w:tabs>
          <w:tab w:val="clear" w:pos="284"/>
          <w:tab w:val="left" w:pos="360"/>
        </w:tabs>
        <w:ind w:left="360" w:firstLine="349"/>
        <w:jc w:val="both"/>
        <w:rPr>
          <w:rFonts w:ascii="Times New Roman" w:hAnsi="Times New Roman"/>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color w:val="auto"/>
          <w:lang w:val="ru-RU"/>
        </w:rPr>
      </w:pPr>
      <w:r w:rsidRPr="00D76505">
        <w:rPr>
          <w:rFonts w:ascii="Times New Roman" w:hAnsi="Times New Roman"/>
          <w:color w:val="auto"/>
        </w:rPr>
        <w:t>Тема 8</w:t>
      </w:r>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Правовий</w:t>
      </w:r>
      <w:proofErr w:type="spellEnd"/>
      <w:r w:rsidRPr="00D76505">
        <w:rPr>
          <w:rFonts w:ascii="Times New Roman" w:hAnsi="Times New Roman"/>
          <w:color w:val="auto"/>
          <w:lang w:val="ru-RU"/>
        </w:rPr>
        <w:t xml:space="preserve"> режим </w:t>
      </w:r>
      <w:proofErr w:type="spellStart"/>
      <w:r w:rsidRPr="00D76505">
        <w:rPr>
          <w:rFonts w:ascii="Times New Roman" w:hAnsi="Times New Roman"/>
          <w:color w:val="auto"/>
          <w:lang w:val="ru-RU"/>
        </w:rPr>
        <w:t>іноземного</w:t>
      </w:r>
      <w:proofErr w:type="spellEnd"/>
      <w:r w:rsidRPr="00D76505">
        <w:rPr>
          <w:rFonts w:ascii="Times New Roman" w:hAnsi="Times New Roman"/>
          <w:color w:val="auto"/>
          <w:lang w:val="ru-RU"/>
        </w:rPr>
        <w:t xml:space="preserve"> </w:t>
      </w:r>
      <w:proofErr w:type="spellStart"/>
      <w:r w:rsidRPr="00D76505">
        <w:rPr>
          <w:rFonts w:ascii="Times New Roman" w:hAnsi="Times New Roman"/>
          <w:color w:val="auto"/>
          <w:lang w:val="ru-RU"/>
        </w:rPr>
        <w:t>інвестування</w:t>
      </w:r>
      <w:proofErr w:type="spellEnd"/>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r w:rsidRPr="00D76505">
        <w:rPr>
          <w:rFonts w:ascii="Times New Roman" w:hAnsi="Times New Roman"/>
          <w:b w:val="0"/>
          <w:color w:val="auto"/>
        </w:rPr>
        <w:t>П</w:t>
      </w:r>
      <w:proofErr w:type="spellStart"/>
      <w:r w:rsidRPr="00D76505">
        <w:rPr>
          <w:rFonts w:ascii="Times New Roman" w:hAnsi="Times New Roman"/>
          <w:b w:val="0"/>
          <w:color w:val="auto"/>
          <w:lang w:val="ru-RU"/>
        </w:rPr>
        <w:t>оняття</w:t>
      </w:r>
      <w:proofErr w:type="spellEnd"/>
      <w:r w:rsidRPr="00D76505">
        <w:rPr>
          <w:rFonts w:ascii="Times New Roman" w:hAnsi="Times New Roman"/>
          <w:b w:val="0"/>
          <w:color w:val="auto"/>
          <w:lang w:val="ru-RU"/>
        </w:rPr>
        <w:t xml:space="preserve"> </w:t>
      </w:r>
      <w:r w:rsidRPr="00D76505">
        <w:rPr>
          <w:rFonts w:ascii="Times New Roman" w:hAnsi="Times New Roman"/>
          <w:b w:val="0"/>
          <w:color w:val="auto"/>
        </w:rPr>
        <w:t>та</w:t>
      </w:r>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види</w:t>
      </w:r>
      <w:proofErr w:type="spellEnd"/>
      <w:r w:rsidRPr="00D76505">
        <w:rPr>
          <w:rFonts w:ascii="Times New Roman" w:hAnsi="Times New Roman"/>
          <w:b w:val="0"/>
          <w:color w:val="auto"/>
          <w:lang w:val="ru-RU"/>
        </w:rPr>
        <w:t xml:space="preserve"> </w:t>
      </w:r>
      <w:r w:rsidRPr="00D76505">
        <w:rPr>
          <w:rFonts w:ascii="Times New Roman" w:hAnsi="Times New Roman"/>
          <w:b w:val="0"/>
          <w:color w:val="auto"/>
        </w:rPr>
        <w:t xml:space="preserve">правових </w:t>
      </w:r>
      <w:proofErr w:type="spellStart"/>
      <w:r w:rsidRPr="00D76505">
        <w:rPr>
          <w:rFonts w:ascii="Times New Roman" w:hAnsi="Times New Roman"/>
          <w:b w:val="0"/>
          <w:color w:val="auto"/>
          <w:lang w:val="ru-RU"/>
        </w:rPr>
        <w:t>режимів</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іноземного</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інвестування</w:t>
      </w:r>
      <w:proofErr w:type="spellEnd"/>
      <w:r w:rsidRPr="00D76505">
        <w:rPr>
          <w:rFonts w:ascii="Times New Roman" w:hAnsi="Times New Roman"/>
          <w:b w:val="0"/>
          <w:color w:val="auto"/>
        </w:rPr>
        <w:t xml:space="preserve"> (національний, пільговий режими, режим найбільшого сприяння). Законодавство щодо іноземного інвестування в Україні. Види суб’єктів господарювання, створених за участю іноземних інвесторів та їх правовий статус. Особливості договорів про спільну інвестиційну діяльність за участю іноземного інвестора. Особливості правового регулювання зовнішнього інвестування резидентів України за її межами. Законодавче регулювання </w:t>
      </w:r>
      <w:proofErr w:type="spellStart"/>
      <w:r w:rsidRPr="00D76505">
        <w:rPr>
          <w:rFonts w:ascii="Times New Roman" w:hAnsi="Times New Roman"/>
          <w:b w:val="0"/>
          <w:color w:val="auto"/>
          <w:lang w:val="ru-RU"/>
        </w:rPr>
        <w:t>інвест</w:t>
      </w:r>
      <w:r w:rsidRPr="00D76505">
        <w:rPr>
          <w:rFonts w:ascii="Times New Roman" w:hAnsi="Times New Roman"/>
          <w:b w:val="0"/>
          <w:color w:val="auto"/>
        </w:rPr>
        <w:t>иційної</w:t>
      </w:r>
      <w:proofErr w:type="spellEnd"/>
      <w:r w:rsidRPr="00D76505">
        <w:rPr>
          <w:rFonts w:ascii="Times New Roman" w:hAnsi="Times New Roman"/>
          <w:b w:val="0"/>
          <w:color w:val="auto"/>
        </w:rPr>
        <w:t xml:space="preserve"> діяльності </w:t>
      </w:r>
      <w:r w:rsidRPr="00D76505">
        <w:rPr>
          <w:rFonts w:ascii="Times New Roman" w:hAnsi="Times New Roman"/>
          <w:b w:val="0"/>
          <w:color w:val="auto"/>
          <w:lang w:val="ru-RU"/>
        </w:rPr>
        <w:t xml:space="preserve">на </w:t>
      </w:r>
      <w:proofErr w:type="spellStart"/>
      <w:r w:rsidRPr="00D76505">
        <w:rPr>
          <w:rFonts w:ascii="Times New Roman" w:hAnsi="Times New Roman"/>
          <w:b w:val="0"/>
          <w:color w:val="auto"/>
          <w:lang w:val="ru-RU"/>
        </w:rPr>
        <w:t>територіях</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пріоритетного</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розвитку</w:t>
      </w:r>
      <w:proofErr w:type="spellEnd"/>
      <w:r w:rsidRPr="00D76505">
        <w:rPr>
          <w:rFonts w:ascii="Times New Roman" w:hAnsi="Times New Roman"/>
          <w:b w:val="0"/>
          <w:color w:val="auto"/>
        </w:rPr>
        <w:t xml:space="preserve"> та в спеціальних (вільних) економічних зонах. Національні правові гарантії іноземним інвесторам. Міжнародно-правове регулювання захисту іноземних інвестицій.</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color w:val="auto"/>
        </w:rPr>
      </w:pPr>
      <w:r w:rsidRPr="00D76505">
        <w:rPr>
          <w:rFonts w:ascii="Times New Roman" w:hAnsi="Times New Roman"/>
          <w:color w:val="auto"/>
        </w:rPr>
        <w:t>Тема 9. Юридичний супровід інвестиційної діяльності та захист інвестиційних правовідносин</w:t>
      </w:r>
    </w:p>
    <w:p w:rsidR="001009D6" w:rsidRPr="00D76505" w:rsidRDefault="001009D6" w:rsidP="00980F36">
      <w:pPr>
        <w:pStyle w:val="1"/>
        <w:numPr>
          <w:ilvl w:val="0"/>
          <w:numId w:val="0"/>
        </w:numPr>
        <w:tabs>
          <w:tab w:val="clear" w:pos="284"/>
          <w:tab w:val="left" w:pos="360"/>
        </w:tabs>
        <w:ind w:left="360" w:firstLine="349"/>
        <w:jc w:val="both"/>
        <w:rPr>
          <w:rFonts w:ascii="Times New Roman" w:hAnsi="Times New Roman"/>
          <w:b w:val="0"/>
          <w:color w:val="auto"/>
        </w:rPr>
      </w:pPr>
      <w:proofErr w:type="spellStart"/>
      <w:r w:rsidRPr="00D76505">
        <w:rPr>
          <w:rFonts w:ascii="Times New Roman" w:hAnsi="Times New Roman"/>
          <w:b w:val="0"/>
          <w:color w:val="auto"/>
          <w:lang w:val="ru-RU"/>
        </w:rPr>
        <w:t>Поняття</w:t>
      </w:r>
      <w:proofErr w:type="spellEnd"/>
      <w:r w:rsidRPr="00D76505">
        <w:rPr>
          <w:rFonts w:ascii="Times New Roman" w:hAnsi="Times New Roman"/>
          <w:b w:val="0"/>
          <w:color w:val="auto"/>
          <w:lang w:val="ru-RU"/>
        </w:rPr>
        <w:t xml:space="preserve"> і </w:t>
      </w:r>
      <w:proofErr w:type="spellStart"/>
      <w:r w:rsidRPr="00D76505">
        <w:rPr>
          <w:rFonts w:ascii="Times New Roman" w:hAnsi="Times New Roman"/>
          <w:b w:val="0"/>
          <w:color w:val="auto"/>
          <w:lang w:val="ru-RU"/>
        </w:rPr>
        <w:t>загальні</w:t>
      </w:r>
      <w:proofErr w:type="spellEnd"/>
      <w:r w:rsidRPr="00D76505">
        <w:rPr>
          <w:rFonts w:ascii="Times New Roman" w:hAnsi="Times New Roman"/>
          <w:b w:val="0"/>
          <w:color w:val="auto"/>
          <w:lang w:val="ru-RU"/>
        </w:rPr>
        <w:t xml:space="preserve"> засади </w:t>
      </w:r>
      <w:proofErr w:type="spellStart"/>
      <w:r w:rsidRPr="00D76505">
        <w:rPr>
          <w:rFonts w:ascii="Times New Roman" w:hAnsi="Times New Roman"/>
          <w:b w:val="0"/>
          <w:color w:val="auto"/>
          <w:lang w:val="ru-RU"/>
        </w:rPr>
        <w:t>юридичного</w:t>
      </w:r>
      <w:proofErr w:type="spellEnd"/>
      <w:r w:rsidRPr="00D76505">
        <w:rPr>
          <w:rFonts w:ascii="Times New Roman" w:hAnsi="Times New Roman"/>
          <w:b w:val="0"/>
          <w:color w:val="auto"/>
        </w:rPr>
        <w:t xml:space="preserve"> </w:t>
      </w:r>
      <w:proofErr w:type="spellStart"/>
      <w:r w:rsidRPr="00D76505">
        <w:rPr>
          <w:rFonts w:ascii="Times New Roman" w:hAnsi="Times New Roman"/>
          <w:b w:val="0"/>
          <w:color w:val="auto"/>
          <w:lang w:val="ru-RU"/>
        </w:rPr>
        <w:t>супроводу</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інвестиційної</w:t>
      </w:r>
      <w:proofErr w:type="spellEnd"/>
      <w:r w:rsidRPr="00D76505">
        <w:rPr>
          <w:rFonts w:ascii="Times New Roman" w:hAnsi="Times New Roman"/>
          <w:b w:val="0"/>
          <w:color w:val="auto"/>
          <w:lang w:val="ru-RU"/>
        </w:rPr>
        <w:t xml:space="preserve"> </w:t>
      </w:r>
      <w:proofErr w:type="spellStart"/>
      <w:r w:rsidRPr="00D76505">
        <w:rPr>
          <w:rFonts w:ascii="Times New Roman" w:hAnsi="Times New Roman"/>
          <w:b w:val="0"/>
          <w:color w:val="auto"/>
          <w:lang w:val="ru-RU"/>
        </w:rPr>
        <w:t>діяльності</w:t>
      </w:r>
      <w:proofErr w:type="spellEnd"/>
      <w:r w:rsidRPr="00D76505">
        <w:rPr>
          <w:rFonts w:ascii="Times New Roman" w:hAnsi="Times New Roman"/>
          <w:b w:val="0"/>
          <w:color w:val="auto"/>
        </w:rPr>
        <w:t>. Види правової роботи, яка супроводжує інвестиційну діяльність. Етапи юридичного супроводу інвестиційної діяльності. Правовий аналіз (</w:t>
      </w:r>
      <w:proofErr w:type="spellStart"/>
      <w:r w:rsidRPr="00D76505">
        <w:rPr>
          <w:rFonts w:ascii="Times New Roman" w:hAnsi="Times New Roman"/>
          <w:b w:val="0"/>
          <w:color w:val="auto"/>
          <w:lang w:val="ru-RU"/>
        </w:rPr>
        <w:t>Due</w:t>
      </w:r>
      <w:proofErr w:type="spellEnd"/>
      <w:r w:rsidRPr="00D76505">
        <w:rPr>
          <w:rFonts w:ascii="Times New Roman" w:hAnsi="Times New Roman"/>
          <w:b w:val="0"/>
          <w:color w:val="auto"/>
        </w:rPr>
        <w:t xml:space="preserve"> </w:t>
      </w:r>
      <w:proofErr w:type="spellStart"/>
      <w:r w:rsidRPr="00D76505">
        <w:rPr>
          <w:rFonts w:ascii="Times New Roman" w:hAnsi="Times New Roman"/>
          <w:b w:val="0"/>
          <w:color w:val="auto"/>
          <w:lang w:val="ru-RU"/>
        </w:rPr>
        <w:t>Diligence</w:t>
      </w:r>
      <w:proofErr w:type="spellEnd"/>
      <w:r w:rsidRPr="00D76505">
        <w:rPr>
          <w:rFonts w:ascii="Times New Roman" w:hAnsi="Times New Roman"/>
          <w:b w:val="0"/>
          <w:color w:val="auto"/>
        </w:rPr>
        <w:t>) при здійсненні інвестиційної діяльності. Способи захисту прав та законних інтересів суб’єктів інвестиційних правовідносин.</w:t>
      </w:r>
    </w:p>
    <w:p w:rsidR="001009D6" w:rsidRPr="00D76505" w:rsidRDefault="001009D6" w:rsidP="00D76505">
      <w:pPr>
        <w:jc w:val="both"/>
        <w:rPr>
          <w:sz w:val="24"/>
          <w:szCs w:val="24"/>
        </w:rPr>
      </w:pPr>
    </w:p>
    <w:p w:rsidR="008B16FE" w:rsidRPr="00D76505" w:rsidRDefault="008B16FE" w:rsidP="00D76505">
      <w:pPr>
        <w:pStyle w:val="1"/>
        <w:jc w:val="both"/>
        <w:rPr>
          <w:rFonts w:ascii="Times New Roman" w:hAnsi="Times New Roman"/>
        </w:rPr>
      </w:pPr>
      <w:r w:rsidRPr="00D76505">
        <w:rPr>
          <w:rFonts w:ascii="Times New Roman" w:hAnsi="Times New Roman"/>
        </w:rPr>
        <w:t>Навчальні матеріали та ресурси</w:t>
      </w:r>
    </w:p>
    <w:p w:rsidR="001009D6" w:rsidRPr="00D76505" w:rsidRDefault="001009D6" w:rsidP="00D76505">
      <w:pPr>
        <w:pStyle w:val="24"/>
        <w:spacing w:after="0" w:line="240" w:lineRule="auto"/>
        <w:jc w:val="both"/>
        <w:rPr>
          <w:bCs/>
        </w:rPr>
      </w:pPr>
      <w:r w:rsidRPr="00D76505">
        <w:rPr>
          <w:b/>
          <w:bCs/>
        </w:rPr>
        <w:t>Базова література</w:t>
      </w:r>
      <w:r w:rsidR="00980F36">
        <w:rPr>
          <w:b/>
          <w:bCs/>
        </w:rPr>
        <w:t>:</w:t>
      </w:r>
    </w:p>
    <w:p w:rsidR="001009D6" w:rsidRPr="00D76505" w:rsidRDefault="001009D6" w:rsidP="00D76505">
      <w:pPr>
        <w:pStyle w:val="24"/>
        <w:spacing w:after="0" w:line="240" w:lineRule="auto"/>
        <w:jc w:val="both"/>
        <w:rPr>
          <w:bCs/>
        </w:rPr>
      </w:pPr>
    </w:p>
    <w:p w:rsidR="001009D6" w:rsidRPr="00D76505" w:rsidRDefault="001009D6" w:rsidP="00A717C8">
      <w:pPr>
        <w:numPr>
          <w:ilvl w:val="0"/>
          <w:numId w:val="4"/>
        </w:numPr>
        <w:spacing w:line="240" w:lineRule="auto"/>
        <w:ind w:left="0" w:firstLine="0"/>
        <w:jc w:val="both"/>
        <w:rPr>
          <w:vanish/>
          <w:sz w:val="24"/>
          <w:szCs w:val="24"/>
          <w:lang w:eastAsia="uk-UA"/>
        </w:rPr>
      </w:pP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Договір про заснування Європейського Співтовариства // Законодавство України про захист економічної конкуренції. К.: АМК . - 2006 р. – С. 355</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Соглашение об учереждении Всемирной торговой организации // Результаты  уругвайского раунда многосторонних торговых переговоров. Правовые тексты. - М. 1999. - С. 3.</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Генеральное соглашение по торговле услугами // Результаты  уругвайского раунда многосторонних торговых  переговоров. Правовые тексты. - М. 1999. -  С. 281-315.</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lastRenderedPageBreak/>
        <w:t>Соглашение по торговым аспектам прав интеллектуальной собственности // Результаты  уругвайского раунда многосторонних торговых  переговоров. Правовые тексты. - М. 1999. - С. 316 - 348.</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Конституція України від 28.06.1996 № 254к/96-ВР</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Цивільний кодекс України від 16.01.2003 № 435-IV</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Господарський кодекс України від 16.01.2003. № 436-IV</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Кодекс про адміністративні правопорушення від 7.12.1984 № 8073-Х</w:t>
      </w:r>
    </w:p>
    <w:p w:rsidR="001009D6" w:rsidRPr="00980F36" w:rsidRDefault="001009D6" w:rsidP="00980F36">
      <w:pPr>
        <w:pStyle w:val="af5"/>
        <w:numPr>
          <w:ilvl w:val="0"/>
          <w:numId w:val="5"/>
        </w:numPr>
        <w:tabs>
          <w:tab w:val="left" w:pos="1483"/>
        </w:tabs>
        <w:spacing w:after="0" w:line="240" w:lineRule="auto"/>
        <w:ind w:left="0" w:firstLine="709"/>
        <w:jc w:val="both"/>
        <w:rPr>
          <w:sz w:val="24"/>
          <w:szCs w:val="24"/>
        </w:rPr>
      </w:pPr>
      <w:r w:rsidRPr="00980F36">
        <w:rPr>
          <w:sz w:val="24"/>
          <w:szCs w:val="24"/>
        </w:rPr>
        <w:t>Про захист економічної конкуренції: Закон України від 11.01.2001 р. № 2210-ІІІ.</w:t>
      </w:r>
    </w:p>
    <w:p w:rsidR="001009D6" w:rsidRPr="00980F36" w:rsidRDefault="001009D6" w:rsidP="00980F36">
      <w:pPr>
        <w:pStyle w:val="af5"/>
        <w:numPr>
          <w:ilvl w:val="0"/>
          <w:numId w:val="5"/>
        </w:numPr>
        <w:tabs>
          <w:tab w:val="left" w:pos="1483"/>
        </w:tabs>
        <w:spacing w:after="0" w:line="240" w:lineRule="auto"/>
        <w:ind w:left="0" w:firstLine="709"/>
        <w:jc w:val="both"/>
        <w:rPr>
          <w:sz w:val="24"/>
          <w:szCs w:val="24"/>
        </w:rPr>
      </w:pPr>
      <w:r w:rsidRPr="00980F36">
        <w:rPr>
          <w:sz w:val="24"/>
          <w:szCs w:val="24"/>
        </w:rPr>
        <w:t xml:space="preserve">Про Антимонопольний комітет України: Закон України від 26.11.93 р. №  3659-12 (зі змінами та доповненнями). </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Про захист від недобросовісної конкуренції: Закон України від 07.06.96 р. №236/96-ВР.</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Про природні монополії: Закон України від 20.04.2000 р. № 1682- ІІІ.</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Про рекламу: Закон України від 03.07.96 р. № 270/96-ВР.</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 xml:space="preserve">Про захист прав споживачів: Закон України від 12.03.91 р. №1023-12. </w:t>
      </w:r>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Про публічні закупівлі: Закон України 19.04.2020 р. №</w:t>
      </w:r>
      <w:hyperlink r:id="rId12" w:tgtFrame="_blank" w:history="1">
        <w:r w:rsidRPr="00980F36">
          <w:rPr>
            <w:rStyle w:val="a5"/>
            <w:color w:val="auto"/>
            <w:sz w:val="24"/>
            <w:szCs w:val="24"/>
            <w:u w:val="none"/>
          </w:rPr>
          <w:t>114-IX</w:t>
        </w:r>
      </w:hyperlink>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Про державну допомогу суб’єктам господарювання від 02.08.2018, № </w:t>
      </w:r>
      <w:hyperlink r:id="rId13" w:tgtFrame="_blank" w:history="1">
        <w:r w:rsidRPr="00980F36">
          <w:rPr>
            <w:rStyle w:val="a5"/>
            <w:color w:val="auto"/>
            <w:sz w:val="24"/>
            <w:szCs w:val="24"/>
            <w:u w:val="none"/>
          </w:rPr>
          <w:t>2481-VIII</w:t>
        </w:r>
      </w:hyperlink>
    </w:p>
    <w:p w:rsidR="001009D6" w:rsidRPr="00980F36" w:rsidRDefault="001009D6" w:rsidP="00980F36">
      <w:pPr>
        <w:pStyle w:val="af5"/>
        <w:numPr>
          <w:ilvl w:val="0"/>
          <w:numId w:val="5"/>
        </w:numPr>
        <w:tabs>
          <w:tab w:val="left" w:pos="927"/>
        </w:tabs>
        <w:spacing w:after="0" w:line="240" w:lineRule="auto"/>
        <w:ind w:left="0" w:firstLine="709"/>
        <w:jc w:val="both"/>
        <w:rPr>
          <w:sz w:val="24"/>
          <w:szCs w:val="24"/>
        </w:rPr>
      </w:pPr>
      <w:r w:rsidRPr="00980F36">
        <w:rPr>
          <w:sz w:val="24"/>
          <w:szCs w:val="24"/>
        </w:rPr>
        <w:t xml:space="preserve">Про банки і банківську діяльність: Закон України від 20.03.91 р. №872-1 </w:t>
      </w:r>
    </w:p>
    <w:p w:rsidR="001009D6" w:rsidRPr="00980F36" w:rsidRDefault="001009D6" w:rsidP="00980F36">
      <w:pPr>
        <w:pStyle w:val="af5"/>
        <w:numPr>
          <w:ilvl w:val="0"/>
          <w:numId w:val="5"/>
        </w:numPr>
        <w:tabs>
          <w:tab w:val="left" w:pos="1573"/>
        </w:tabs>
        <w:spacing w:after="0" w:line="240" w:lineRule="auto"/>
        <w:ind w:left="0" w:firstLine="709"/>
        <w:jc w:val="both"/>
        <w:rPr>
          <w:sz w:val="24"/>
          <w:szCs w:val="24"/>
        </w:rPr>
      </w:pPr>
      <w:r w:rsidRPr="00980F36">
        <w:rPr>
          <w:sz w:val="24"/>
          <w:szCs w:val="24"/>
        </w:rPr>
        <w:t>Господарський процесуальний кодекс із змінами і доповненнями на 30.05. 2020 р. №  </w:t>
      </w:r>
      <w:hyperlink r:id="rId14" w:tgtFrame="_blank" w:history="1">
        <w:r w:rsidRPr="00980F36">
          <w:rPr>
            <w:rStyle w:val="a5"/>
            <w:color w:val="auto"/>
            <w:sz w:val="24"/>
            <w:szCs w:val="24"/>
            <w:u w:val="none"/>
          </w:rPr>
          <w:t>590-IX</w:t>
        </w:r>
      </w:hyperlink>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 xml:space="preserve">Про міжнародне приватне право: Закон України від </w:t>
      </w:r>
      <w:r w:rsidRPr="00980F36">
        <w:rPr>
          <w:sz w:val="24"/>
          <w:szCs w:val="24"/>
        </w:rPr>
        <w:t>20.10.2019, підстава - </w:t>
      </w:r>
      <w:hyperlink r:id="rId15" w:tgtFrame="_blank" w:history="1">
        <w:r w:rsidRPr="00980F36">
          <w:rPr>
            <w:rStyle w:val="a5"/>
            <w:color w:val="auto"/>
            <w:sz w:val="24"/>
            <w:szCs w:val="24"/>
            <w:u w:val="none"/>
          </w:rPr>
          <w:t>155-IX</w:t>
        </w:r>
      </w:hyperlink>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Про захист національного товаровиробника від демпінгового імпорту: Закон України:</w:t>
      </w:r>
      <w:r w:rsidRPr="00980F36">
        <w:rPr>
          <w:sz w:val="24"/>
          <w:szCs w:val="24"/>
        </w:rPr>
        <w:t xml:space="preserve"> від 13.02.2020 № </w:t>
      </w:r>
      <w:hyperlink r:id="rId16" w:tgtFrame="_blank" w:history="1">
        <w:r w:rsidRPr="00980F36">
          <w:rPr>
            <w:rStyle w:val="a5"/>
            <w:color w:val="auto"/>
            <w:sz w:val="24"/>
            <w:szCs w:val="24"/>
            <w:u w:val="none"/>
          </w:rPr>
          <w:t>440-IX</w:t>
        </w:r>
      </w:hyperlink>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Про захист національного товаровиробника від субсидованого імпорту: Закон України від</w:t>
      </w:r>
      <w:r w:rsidRPr="00980F36">
        <w:rPr>
          <w:sz w:val="24"/>
          <w:szCs w:val="24"/>
        </w:rPr>
        <w:t xml:space="preserve"> 13.02.2020 № </w:t>
      </w:r>
      <w:hyperlink r:id="rId17" w:tgtFrame="_blank" w:history="1">
        <w:r w:rsidRPr="00980F36">
          <w:rPr>
            <w:rStyle w:val="a5"/>
            <w:color w:val="auto"/>
            <w:sz w:val="24"/>
            <w:szCs w:val="24"/>
            <w:u w:val="none"/>
          </w:rPr>
          <w:t>440-IX</w:t>
        </w:r>
      </w:hyperlink>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Правила розгляду справ про порушення законодавства про захист економічної конкуренції: Затверджено розпорядженням Антимонопольного комітету України 19.04.1994 р. № 5</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Положення про порядок подання заяв Антимонопольного комітету України про попереднє отримання дозволу на концентрацію суб’єктів господарювання (Положення про концентрацію). Затверджено розпорядженням Антимонопольного комітету України 19.02.2002 р. № 33- р.</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 xml:space="preserve">Методика визначення монопольного (домінуючого) становища суб’єктів господарювання на ринку. Затверджено розпорядженням Антимонопольного комітету України 05.03.2002 р. № 49 - р. </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 xml:space="preserve">Про Типові вимоги до узгоджених дій суб’єктів господарювання для загального звільнення від попереднього одержання дозволу органів Антимонопольного комітету України на узгоджені дії суб’єктів господарювання. .Розпорядження АМКУ від 12.02.2002 р. № 27-р. </w:t>
      </w:r>
    </w:p>
    <w:p w:rsidR="001009D6" w:rsidRPr="00980F36" w:rsidRDefault="001009D6" w:rsidP="00980F36">
      <w:pPr>
        <w:numPr>
          <w:ilvl w:val="0"/>
          <w:numId w:val="5"/>
        </w:numPr>
        <w:spacing w:line="240" w:lineRule="auto"/>
        <w:ind w:left="0" w:firstLine="709"/>
        <w:jc w:val="both"/>
        <w:rPr>
          <w:sz w:val="24"/>
          <w:szCs w:val="24"/>
        </w:rPr>
      </w:pPr>
      <w:r w:rsidRPr="00980F36">
        <w:rPr>
          <w:noProof/>
          <w:sz w:val="24"/>
          <w:szCs w:val="24"/>
        </w:rPr>
        <w:t>Положення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 Розпорядженням Антимонопольного комітету України  від 01.04.94 р. № 4-р.</w:t>
      </w:r>
      <w:r w:rsidRPr="00980F36">
        <w:rPr>
          <w:sz w:val="24"/>
          <w:szCs w:val="24"/>
        </w:rPr>
        <w:t xml:space="preserve"> (зі змінами та доповненнями).</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Вимоги до порядку надання та оформлення заяви та документів, що до неї додаються, на надання Кабінетом Міністрів України дозволу суб’єктам господарювання на узгоджені дії, концентрацію, на які АМК України не надав дозволу: Розпорядження АМК України від 11.02. 2003 р. № 40 – р.</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 xml:space="preserve">Положення про Комісію з оцінки позитивних і негативних наслідків узгоджених дій, концентрації суб’єктів господарювання: Розпорядженя АМК України від 11. 02. 2003 р. № 41 – р.  </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Порядок надання органами Антимонопольного комітету України висновків щодо умов приватизації та погодження з органами Антимонопольного комітету України приватизації підприємств, що займають монопольне становище на ринку відповідних товарів України</w:t>
      </w:r>
    </w:p>
    <w:p w:rsidR="001009D6" w:rsidRPr="00980F36" w:rsidRDefault="001009D6" w:rsidP="00980F36">
      <w:pPr>
        <w:numPr>
          <w:ilvl w:val="0"/>
          <w:numId w:val="5"/>
        </w:numPr>
        <w:spacing w:line="240" w:lineRule="auto"/>
        <w:ind w:left="0" w:firstLine="709"/>
        <w:jc w:val="both"/>
        <w:rPr>
          <w:noProof/>
          <w:sz w:val="24"/>
          <w:szCs w:val="24"/>
        </w:rPr>
      </w:pPr>
      <w:r w:rsidRPr="00980F36">
        <w:rPr>
          <w:noProof/>
          <w:sz w:val="24"/>
          <w:szCs w:val="24"/>
        </w:rPr>
        <w:t>Положення про порядок подання заяв до органів Антимонопольного комітету України про надання дозволу на узгоджені дії суб’єктів господарювання (Положення про узгоджені дії): Затверджено розпорядженням Антимонопольного комітету України від 12.02.2002 р. № 26-р.</w:t>
      </w:r>
    </w:p>
    <w:p w:rsidR="001009D6" w:rsidRDefault="001009D6" w:rsidP="00AB307B">
      <w:pPr>
        <w:numPr>
          <w:ilvl w:val="0"/>
          <w:numId w:val="5"/>
        </w:numPr>
        <w:spacing w:line="240" w:lineRule="auto"/>
        <w:ind w:left="0" w:firstLine="709"/>
        <w:jc w:val="both"/>
        <w:rPr>
          <w:noProof/>
          <w:sz w:val="24"/>
          <w:szCs w:val="24"/>
        </w:rPr>
      </w:pPr>
      <w:r w:rsidRPr="00980F36">
        <w:rPr>
          <w:noProof/>
          <w:sz w:val="24"/>
          <w:szCs w:val="24"/>
        </w:rPr>
        <w:lastRenderedPageBreak/>
        <w:t xml:space="preserve">Про затвердження Порядку надання Кабінетом Міністрів України дозволу на узгоджені дії, концентрацію суб’єктів господарювання: Постанова Кабінету Мінісрів України від 28.02.2002 р. № 219. </w:t>
      </w:r>
    </w:p>
    <w:p w:rsidR="00AB307B" w:rsidRPr="00AB307B" w:rsidRDefault="00AB307B" w:rsidP="00AB307B">
      <w:pPr>
        <w:spacing w:line="240" w:lineRule="auto"/>
        <w:ind w:left="709"/>
        <w:jc w:val="both"/>
        <w:rPr>
          <w:noProof/>
          <w:sz w:val="24"/>
          <w:szCs w:val="24"/>
        </w:rPr>
      </w:pPr>
    </w:p>
    <w:p w:rsidR="001009D6" w:rsidRPr="00D76505" w:rsidRDefault="001009D6" w:rsidP="00D76505">
      <w:pPr>
        <w:pStyle w:val="af5"/>
        <w:tabs>
          <w:tab w:val="num" w:pos="426"/>
          <w:tab w:val="left" w:pos="1573"/>
        </w:tabs>
        <w:ind w:left="0"/>
        <w:jc w:val="both"/>
        <w:rPr>
          <w:b/>
          <w:i/>
          <w:sz w:val="24"/>
          <w:szCs w:val="24"/>
        </w:rPr>
      </w:pPr>
      <w:r w:rsidRPr="00D76505">
        <w:rPr>
          <w:b/>
          <w:i/>
          <w:sz w:val="24"/>
          <w:szCs w:val="24"/>
        </w:rPr>
        <w:t>5.2 Підручники та посібники</w:t>
      </w:r>
    </w:p>
    <w:p w:rsidR="001009D6" w:rsidRPr="00D76505" w:rsidRDefault="001009D6" w:rsidP="00A717C8">
      <w:pPr>
        <w:numPr>
          <w:ilvl w:val="0"/>
          <w:numId w:val="5"/>
        </w:numPr>
        <w:spacing w:line="240" w:lineRule="auto"/>
        <w:ind w:left="0" w:firstLine="0"/>
        <w:jc w:val="both"/>
        <w:rPr>
          <w:sz w:val="24"/>
          <w:szCs w:val="24"/>
        </w:rPr>
      </w:pPr>
      <w:r w:rsidRPr="00D76505">
        <w:rPr>
          <w:sz w:val="24"/>
          <w:szCs w:val="24"/>
        </w:rPr>
        <w:t xml:space="preserve">Антимонопольна діяльність: Підручник / ред.. проф. В.Д. </w:t>
      </w:r>
      <w:proofErr w:type="spellStart"/>
      <w:r w:rsidRPr="00D76505">
        <w:rPr>
          <w:sz w:val="24"/>
          <w:szCs w:val="24"/>
        </w:rPr>
        <w:t>Лагутін</w:t>
      </w:r>
      <w:proofErr w:type="spellEnd"/>
      <w:r w:rsidRPr="00D76505">
        <w:rPr>
          <w:sz w:val="24"/>
          <w:szCs w:val="24"/>
        </w:rPr>
        <w:t>. – К. 2005. –  581 с.</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Бакалінська</w:t>
      </w:r>
      <w:proofErr w:type="spellEnd"/>
      <w:r w:rsidRPr="00D76505">
        <w:rPr>
          <w:sz w:val="24"/>
          <w:szCs w:val="24"/>
        </w:rPr>
        <w:t xml:space="preserve"> О.О.  Організаційно-правові засади захисту конкуренції в Україні. К. 2005.- 196 с.</w:t>
      </w:r>
      <w:r w:rsidRPr="00D76505">
        <w:rPr>
          <w:noProof/>
          <w:sz w:val="24"/>
          <w:szCs w:val="24"/>
        </w:rPr>
        <w:t xml:space="preserve"> </w:t>
      </w:r>
    </w:p>
    <w:p w:rsidR="001009D6" w:rsidRPr="00D76505" w:rsidRDefault="001009D6" w:rsidP="00A717C8">
      <w:pPr>
        <w:numPr>
          <w:ilvl w:val="0"/>
          <w:numId w:val="5"/>
        </w:numPr>
        <w:tabs>
          <w:tab w:val="left" w:pos="0"/>
        </w:tabs>
        <w:spacing w:line="240" w:lineRule="auto"/>
        <w:ind w:left="0" w:firstLine="0"/>
        <w:jc w:val="both"/>
        <w:rPr>
          <w:sz w:val="24"/>
          <w:szCs w:val="24"/>
        </w:rPr>
      </w:pPr>
      <w:proofErr w:type="spellStart"/>
      <w:r w:rsidRPr="00D76505">
        <w:rPr>
          <w:sz w:val="24"/>
          <w:szCs w:val="24"/>
        </w:rPr>
        <w:t>Бакалінська</w:t>
      </w:r>
      <w:proofErr w:type="spellEnd"/>
      <w:r w:rsidRPr="00D76505">
        <w:rPr>
          <w:sz w:val="24"/>
          <w:szCs w:val="24"/>
        </w:rPr>
        <w:t xml:space="preserve"> О.О. Правові засади захисту конкуренції / О.О. </w:t>
      </w:r>
      <w:proofErr w:type="spellStart"/>
      <w:r w:rsidRPr="00D76505">
        <w:rPr>
          <w:sz w:val="24"/>
          <w:szCs w:val="24"/>
        </w:rPr>
        <w:t>Бакалінська</w:t>
      </w:r>
      <w:proofErr w:type="spellEnd"/>
      <w:r w:rsidRPr="00D76505">
        <w:rPr>
          <w:sz w:val="24"/>
          <w:szCs w:val="24"/>
        </w:rPr>
        <w:t xml:space="preserve"> // Управління у сфері економічної конкуренції : </w:t>
      </w:r>
      <w:proofErr w:type="spellStart"/>
      <w:r w:rsidRPr="00D76505">
        <w:rPr>
          <w:sz w:val="24"/>
          <w:szCs w:val="24"/>
        </w:rPr>
        <w:t>навч</w:t>
      </w:r>
      <w:proofErr w:type="spellEnd"/>
      <w:r w:rsidRPr="00D76505">
        <w:rPr>
          <w:sz w:val="24"/>
          <w:szCs w:val="24"/>
        </w:rPr>
        <w:t xml:space="preserve">. </w:t>
      </w:r>
      <w:proofErr w:type="spellStart"/>
      <w:r w:rsidRPr="00D76505">
        <w:rPr>
          <w:sz w:val="24"/>
          <w:szCs w:val="24"/>
        </w:rPr>
        <w:t>посіб</w:t>
      </w:r>
      <w:proofErr w:type="spellEnd"/>
      <w:r w:rsidRPr="00D76505">
        <w:rPr>
          <w:sz w:val="24"/>
          <w:szCs w:val="24"/>
        </w:rPr>
        <w:t xml:space="preserve">. : у 2-х т. / В.Д. </w:t>
      </w:r>
      <w:proofErr w:type="spellStart"/>
      <w:r w:rsidRPr="00D76505">
        <w:rPr>
          <w:sz w:val="24"/>
          <w:szCs w:val="24"/>
        </w:rPr>
        <w:t>Лагутін</w:t>
      </w:r>
      <w:proofErr w:type="spellEnd"/>
      <w:r w:rsidRPr="00D76505">
        <w:rPr>
          <w:sz w:val="24"/>
          <w:szCs w:val="24"/>
        </w:rPr>
        <w:t>, А.Г. Герасименко, Л.С. Головко та ін. – К. : КНТЕУ, 2016. – Т. 1. – С. 384 – 447.</w:t>
      </w:r>
    </w:p>
    <w:p w:rsidR="001009D6" w:rsidRPr="00D76505" w:rsidRDefault="001009D6" w:rsidP="00A717C8">
      <w:pPr>
        <w:numPr>
          <w:ilvl w:val="0"/>
          <w:numId w:val="5"/>
        </w:numPr>
        <w:tabs>
          <w:tab w:val="left" w:pos="0"/>
        </w:tabs>
        <w:spacing w:line="240" w:lineRule="auto"/>
        <w:ind w:left="0" w:firstLine="0"/>
        <w:jc w:val="both"/>
        <w:rPr>
          <w:sz w:val="24"/>
          <w:szCs w:val="24"/>
        </w:rPr>
      </w:pPr>
      <w:proofErr w:type="spellStart"/>
      <w:r w:rsidRPr="00D76505">
        <w:rPr>
          <w:sz w:val="24"/>
          <w:szCs w:val="24"/>
        </w:rPr>
        <w:t>Бакалінська</w:t>
      </w:r>
      <w:proofErr w:type="spellEnd"/>
      <w:r w:rsidRPr="00D76505">
        <w:rPr>
          <w:sz w:val="24"/>
          <w:szCs w:val="24"/>
        </w:rPr>
        <w:t xml:space="preserve"> О.О. Конкурентне право України : </w:t>
      </w:r>
      <w:proofErr w:type="spellStart"/>
      <w:r w:rsidRPr="00D76505">
        <w:rPr>
          <w:sz w:val="24"/>
          <w:szCs w:val="24"/>
        </w:rPr>
        <w:t>навч</w:t>
      </w:r>
      <w:proofErr w:type="spellEnd"/>
      <w:r w:rsidRPr="00D76505">
        <w:rPr>
          <w:sz w:val="24"/>
          <w:szCs w:val="24"/>
        </w:rPr>
        <w:t xml:space="preserve">. </w:t>
      </w:r>
      <w:proofErr w:type="spellStart"/>
      <w:r w:rsidRPr="00D76505">
        <w:rPr>
          <w:sz w:val="24"/>
          <w:szCs w:val="24"/>
        </w:rPr>
        <w:t>посіб</w:t>
      </w:r>
      <w:proofErr w:type="spellEnd"/>
      <w:r w:rsidRPr="00D76505">
        <w:rPr>
          <w:sz w:val="24"/>
          <w:szCs w:val="24"/>
        </w:rPr>
        <w:t xml:space="preserve">./ О.О. </w:t>
      </w:r>
      <w:proofErr w:type="spellStart"/>
      <w:r w:rsidRPr="00D76505">
        <w:rPr>
          <w:sz w:val="24"/>
          <w:szCs w:val="24"/>
        </w:rPr>
        <w:t>Бакалінська</w:t>
      </w:r>
      <w:proofErr w:type="spellEnd"/>
      <w:r w:rsidRPr="00D76505">
        <w:rPr>
          <w:sz w:val="24"/>
          <w:szCs w:val="24"/>
        </w:rPr>
        <w:t xml:space="preserve">, О.В. </w:t>
      </w:r>
      <w:proofErr w:type="spellStart"/>
      <w:r w:rsidRPr="00D76505">
        <w:rPr>
          <w:sz w:val="24"/>
          <w:szCs w:val="24"/>
        </w:rPr>
        <w:t>Безух</w:t>
      </w:r>
      <w:proofErr w:type="spellEnd"/>
      <w:r w:rsidRPr="00D76505">
        <w:rPr>
          <w:sz w:val="24"/>
          <w:szCs w:val="24"/>
        </w:rPr>
        <w:t xml:space="preserve">, О.В. </w:t>
      </w:r>
      <w:proofErr w:type="spellStart"/>
      <w:r w:rsidRPr="00D76505">
        <w:rPr>
          <w:sz w:val="24"/>
          <w:szCs w:val="24"/>
        </w:rPr>
        <w:t>Кологойда</w:t>
      </w:r>
      <w:proofErr w:type="spellEnd"/>
      <w:r w:rsidRPr="00D76505">
        <w:rPr>
          <w:sz w:val="24"/>
          <w:szCs w:val="24"/>
        </w:rPr>
        <w:t xml:space="preserve">, І.В. </w:t>
      </w:r>
      <w:proofErr w:type="spellStart"/>
      <w:r w:rsidRPr="00D76505">
        <w:rPr>
          <w:sz w:val="24"/>
          <w:szCs w:val="24"/>
        </w:rPr>
        <w:t>Лукач</w:t>
      </w:r>
      <w:proofErr w:type="spellEnd"/>
      <w:r w:rsidRPr="00D76505">
        <w:rPr>
          <w:sz w:val="24"/>
          <w:szCs w:val="24"/>
        </w:rPr>
        <w:t xml:space="preserve">, Н.Б. </w:t>
      </w:r>
      <w:proofErr w:type="spellStart"/>
      <w:r w:rsidRPr="00D76505">
        <w:rPr>
          <w:sz w:val="24"/>
          <w:szCs w:val="24"/>
        </w:rPr>
        <w:t>Пацурія</w:t>
      </w:r>
      <w:proofErr w:type="spellEnd"/>
      <w:r w:rsidRPr="00D76505">
        <w:rPr>
          <w:sz w:val="24"/>
          <w:szCs w:val="24"/>
        </w:rPr>
        <w:t xml:space="preserve">, В.С. Щербина ; за ред. В.С. Щербини, .В. </w:t>
      </w:r>
      <w:proofErr w:type="spellStart"/>
      <w:r w:rsidRPr="00D76505">
        <w:rPr>
          <w:sz w:val="24"/>
          <w:szCs w:val="24"/>
        </w:rPr>
        <w:t>Лукач</w:t>
      </w:r>
      <w:proofErr w:type="spellEnd"/>
      <w:r w:rsidRPr="00D76505">
        <w:rPr>
          <w:sz w:val="24"/>
          <w:szCs w:val="24"/>
        </w:rPr>
        <w:t xml:space="preserve">. – К. : Ліра-К, 2017. – 380 с. </w:t>
      </w:r>
    </w:p>
    <w:p w:rsidR="001009D6" w:rsidRPr="00D76505" w:rsidRDefault="001009D6" w:rsidP="00A717C8">
      <w:pPr>
        <w:numPr>
          <w:ilvl w:val="0"/>
          <w:numId w:val="5"/>
        </w:numPr>
        <w:tabs>
          <w:tab w:val="left" w:pos="0"/>
        </w:tabs>
        <w:spacing w:line="240" w:lineRule="auto"/>
        <w:ind w:left="0" w:firstLine="0"/>
        <w:jc w:val="both"/>
        <w:rPr>
          <w:sz w:val="24"/>
          <w:szCs w:val="24"/>
        </w:rPr>
      </w:pPr>
      <w:proofErr w:type="spellStart"/>
      <w:r w:rsidRPr="00D76505">
        <w:rPr>
          <w:color w:val="222222"/>
          <w:sz w:val="24"/>
          <w:szCs w:val="24"/>
          <w:lang w:eastAsia="uk-UA"/>
        </w:rPr>
        <w:t>Бакалінська</w:t>
      </w:r>
      <w:proofErr w:type="spellEnd"/>
      <w:r w:rsidRPr="00D76505">
        <w:rPr>
          <w:color w:val="222222"/>
          <w:sz w:val="24"/>
          <w:szCs w:val="24"/>
          <w:lang w:eastAsia="uk-UA"/>
        </w:rPr>
        <w:t xml:space="preserve"> О. Захист </w:t>
      </w:r>
      <w:bookmarkStart w:id="0" w:name="_GoBack"/>
      <w:bookmarkEnd w:id="0"/>
      <w:r w:rsidRPr="00D76505">
        <w:rPr>
          <w:color w:val="222222"/>
          <w:sz w:val="24"/>
          <w:szCs w:val="24"/>
          <w:lang w:eastAsia="uk-UA"/>
        </w:rPr>
        <w:t xml:space="preserve">від недобросовісної конкуренції// </w:t>
      </w:r>
      <w:r w:rsidRPr="00D76505">
        <w:rPr>
          <w:sz w:val="24"/>
          <w:szCs w:val="24"/>
        </w:rPr>
        <w:t xml:space="preserve">О.О. </w:t>
      </w:r>
      <w:proofErr w:type="spellStart"/>
      <w:r w:rsidRPr="00D76505">
        <w:rPr>
          <w:sz w:val="24"/>
          <w:szCs w:val="24"/>
        </w:rPr>
        <w:t>Бакалінська</w:t>
      </w:r>
      <w:proofErr w:type="spellEnd"/>
      <w:r w:rsidRPr="00D76505">
        <w:rPr>
          <w:sz w:val="24"/>
          <w:szCs w:val="24"/>
        </w:rPr>
        <w:t xml:space="preserve"> // Управління у сфері економічної конкуренції : </w:t>
      </w:r>
      <w:proofErr w:type="spellStart"/>
      <w:r w:rsidRPr="00D76505">
        <w:rPr>
          <w:sz w:val="24"/>
          <w:szCs w:val="24"/>
        </w:rPr>
        <w:t>навч</w:t>
      </w:r>
      <w:proofErr w:type="spellEnd"/>
      <w:r w:rsidRPr="00D76505">
        <w:rPr>
          <w:sz w:val="24"/>
          <w:szCs w:val="24"/>
        </w:rPr>
        <w:t xml:space="preserve">. </w:t>
      </w:r>
      <w:proofErr w:type="spellStart"/>
      <w:r w:rsidRPr="00D76505">
        <w:rPr>
          <w:sz w:val="24"/>
          <w:szCs w:val="24"/>
        </w:rPr>
        <w:t>посіб</w:t>
      </w:r>
      <w:proofErr w:type="spellEnd"/>
      <w:r w:rsidRPr="00D76505">
        <w:rPr>
          <w:sz w:val="24"/>
          <w:szCs w:val="24"/>
        </w:rPr>
        <w:t xml:space="preserve">. : у 2-х т. / В.Д. </w:t>
      </w:r>
      <w:proofErr w:type="spellStart"/>
      <w:r w:rsidRPr="00D76505">
        <w:rPr>
          <w:sz w:val="24"/>
          <w:szCs w:val="24"/>
        </w:rPr>
        <w:t>Лагутін</w:t>
      </w:r>
      <w:proofErr w:type="spellEnd"/>
      <w:r w:rsidRPr="00D76505">
        <w:rPr>
          <w:sz w:val="24"/>
          <w:szCs w:val="24"/>
        </w:rPr>
        <w:t>, А.Г. Герасименко, Л.С. Головко та ін. – К. : КНТЕУ, 2018. – Т. 2. – С. 197 – 263.</w:t>
      </w:r>
    </w:p>
    <w:p w:rsidR="001009D6" w:rsidRPr="00D76505" w:rsidRDefault="001009D6" w:rsidP="00A717C8">
      <w:pPr>
        <w:numPr>
          <w:ilvl w:val="0"/>
          <w:numId w:val="5"/>
        </w:numPr>
        <w:tabs>
          <w:tab w:val="left" w:pos="0"/>
        </w:tabs>
        <w:spacing w:line="240" w:lineRule="auto"/>
        <w:ind w:left="0" w:firstLine="0"/>
        <w:jc w:val="both"/>
        <w:rPr>
          <w:sz w:val="24"/>
          <w:szCs w:val="24"/>
        </w:rPr>
      </w:pPr>
      <w:r w:rsidRPr="00D76505">
        <w:rPr>
          <w:sz w:val="24"/>
          <w:szCs w:val="24"/>
        </w:rPr>
        <w:t xml:space="preserve">. </w:t>
      </w:r>
      <w:proofErr w:type="spellStart"/>
      <w:r w:rsidRPr="00D76505">
        <w:rPr>
          <w:sz w:val="24"/>
          <w:szCs w:val="24"/>
        </w:rPr>
        <w:t>Бакалінська</w:t>
      </w:r>
      <w:proofErr w:type="spellEnd"/>
      <w:r w:rsidRPr="00D76505">
        <w:rPr>
          <w:sz w:val="24"/>
          <w:szCs w:val="24"/>
        </w:rPr>
        <w:t xml:space="preserve"> О. О. Конкурентне право: </w:t>
      </w:r>
      <w:proofErr w:type="spellStart"/>
      <w:r w:rsidRPr="00D76505">
        <w:rPr>
          <w:sz w:val="24"/>
          <w:szCs w:val="24"/>
        </w:rPr>
        <w:t>навч</w:t>
      </w:r>
      <w:proofErr w:type="spellEnd"/>
      <w:r w:rsidRPr="00D76505">
        <w:rPr>
          <w:sz w:val="24"/>
          <w:szCs w:val="24"/>
        </w:rPr>
        <w:t>. посібник. – К.: Київ. нац. торг.-</w:t>
      </w:r>
      <w:proofErr w:type="spellStart"/>
      <w:r w:rsidRPr="00D76505">
        <w:rPr>
          <w:sz w:val="24"/>
          <w:szCs w:val="24"/>
        </w:rPr>
        <w:t>екон.ун</w:t>
      </w:r>
      <w:proofErr w:type="spellEnd"/>
      <w:r w:rsidRPr="00D76505">
        <w:rPr>
          <w:sz w:val="24"/>
          <w:szCs w:val="24"/>
        </w:rPr>
        <w:t>-т, 2010. – 388 с.</w:t>
      </w:r>
    </w:p>
    <w:p w:rsidR="001009D6" w:rsidRPr="00D76505" w:rsidRDefault="001009D6" w:rsidP="00A717C8">
      <w:pPr>
        <w:pStyle w:val="a0"/>
        <w:numPr>
          <w:ilvl w:val="0"/>
          <w:numId w:val="5"/>
        </w:numPr>
        <w:spacing w:line="240" w:lineRule="auto"/>
        <w:jc w:val="both"/>
        <w:rPr>
          <w:sz w:val="24"/>
          <w:szCs w:val="24"/>
        </w:rPr>
      </w:pPr>
      <w:proofErr w:type="spellStart"/>
      <w:r w:rsidRPr="00D76505">
        <w:rPr>
          <w:sz w:val="24"/>
          <w:szCs w:val="24"/>
        </w:rPr>
        <w:t>Безух</w:t>
      </w:r>
      <w:proofErr w:type="spellEnd"/>
      <w:r w:rsidRPr="00D76505">
        <w:rPr>
          <w:sz w:val="24"/>
          <w:szCs w:val="24"/>
        </w:rPr>
        <w:t xml:space="preserve"> О. В. Теоретичні проблеми правового регулювання відносин економічної конкуренції. Монографія. – К: НДІ приватного права і підприємництва </w:t>
      </w:r>
      <w:proofErr w:type="spellStart"/>
      <w:r w:rsidRPr="00D76505">
        <w:rPr>
          <w:sz w:val="24"/>
          <w:szCs w:val="24"/>
        </w:rPr>
        <w:t>НАПрН</w:t>
      </w:r>
      <w:proofErr w:type="spellEnd"/>
      <w:r w:rsidRPr="00D76505">
        <w:rPr>
          <w:sz w:val="24"/>
          <w:szCs w:val="24"/>
        </w:rPr>
        <w:t xml:space="preserve"> України, 2013. – 256 с.</w:t>
      </w:r>
    </w:p>
    <w:p w:rsidR="001009D6" w:rsidRPr="00D76505" w:rsidRDefault="001009D6" w:rsidP="00A717C8">
      <w:pPr>
        <w:numPr>
          <w:ilvl w:val="0"/>
          <w:numId w:val="5"/>
        </w:numPr>
        <w:spacing w:line="240" w:lineRule="auto"/>
        <w:ind w:left="0" w:firstLine="0"/>
        <w:jc w:val="both"/>
        <w:rPr>
          <w:sz w:val="24"/>
          <w:szCs w:val="24"/>
        </w:rPr>
      </w:pPr>
      <w:r w:rsidRPr="00D76505">
        <w:rPr>
          <w:noProof/>
          <w:sz w:val="24"/>
          <w:szCs w:val="24"/>
        </w:rPr>
        <w:t>Валітов С.С. Конкурентне право України. Навчальний посібник. -  К. : Юрінком-Інтер. 2006. – 430 с.</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Еременко</w:t>
      </w:r>
      <w:proofErr w:type="spellEnd"/>
      <w:r w:rsidRPr="00D76505">
        <w:rPr>
          <w:sz w:val="24"/>
          <w:szCs w:val="24"/>
        </w:rPr>
        <w:t xml:space="preserve"> В.И. </w:t>
      </w:r>
      <w:proofErr w:type="spellStart"/>
      <w:r w:rsidRPr="00D76505">
        <w:rPr>
          <w:sz w:val="24"/>
          <w:szCs w:val="24"/>
        </w:rPr>
        <w:t>Законодательство</w:t>
      </w:r>
      <w:proofErr w:type="spellEnd"/>
      <w:r w:rsidRPr="00D76505">
        <w:rPr>
          <w:sz w:val="24"/>
          <w:szCs w:val="24"/>
        </w:rPr>
        <w:t xml:space="preserve"> о </w:t>
      </w:r>
      <w:proofErr w:type="spellStart"/>
      <w:r w:rsidRPr="00D76505">
        <w:rPr>
          <w:sz w:val="24"/>
          <w:szCs w:val="24"/>
        </w:rPr>
        <w:t>пресечении</w:t>
      </w:r>
      <w:proofErr w:type="spellEnd"/>
      <w:r w:rsidRPr="00D76505">
        <w:rPr>
          <w:sz w:val="24"/>
          <w:szCs w:val="24"/>
        </w:rPr>
        <w:t xml:space="preserve"> </w:t>
      </w:r>
      <w:proofErr w:type="spellStart"/>
      <w:r w:rsidRPr="00D76505">
        <w:rPr>
          <w:sz w:val="24"/>
          <w:szCs w:val="24"/>
        </w:rPr>
        <w:t>недобросовестной</w:t>
      </w:r>
      <w:proofErr w:type="spellEnd"/>
      <w:r w:rsidRPr="00D76505">
        <w:rPr>
          <w:sz w:val="24"/>
          <w:szCs w:val="24"/>
        </w:rPr>
        <w:t xml:space="preserve"> </w:t>
      </w:r>
      <w:proofErr w:type="spellStart"/>
      <w:r w:rsidRPr="00D76505">
        <w:rPr>
          <w:sz w:val="24"/>
          <w:szCs w:val="24"/>
        </w:rPr>
        <w:t>конкуренции</w:t>
      </w:r>
      <w:proofErr w:type="spellEnd"/>
      <w:r w:rsidRPr="00D76505">
        <w:rPr>
          <w:sz w:val="24"/>
          <w:szCs w:val="24"/>
        </w:rPr>
        <w:t>. - М., 1991.</w:t>
      </w:r>
    </w:p>
    <w:p w:rsidR="001009D6" w:rsidRPr="00D76505" w:rsidRDefault="001009D6" w:rsidP="00A717C8">
      <w:pPr>
        <w:numPr>
          <w:ilvl w:val="0"/>
          <w:numId w:val="5"/>
        </w:numPr>
        <w:spacing w:line="240" w:lineRule="auto"/>
        <w:ind w:left="0" w:firstLine="0"/>
        <w:jc w:val="both"/>
        <w:rPr>
          <w:sz w:val="24"/>
          <w:szCs w:val="24"/>
        </w:rPr>
      </w:pPr>
      <w:r w:rsidRPr="00D76505">
        <w:rPr>
          <w:sz w:val="24"/>
          <w:szCs w:val="24"/>
        </w:rPr>
        <w:t>Закон України «Про захист економічної конкуренції». Коментар на основі порівняльного аналізу з правилами конкуренції ЄС. – К.: Альфа-Прайм. 2006 .- 445 с.</w:t>
      </w:r>
    </w:p>
    <w:p w:rsidR="001009D6" w:rsidRPr="00D76505" w:rsidRDefault="00980F36" w:rsidP="00A717C8">
      <w:pPr>
        <w:pStyle w:val="a0"/>
        <w:numPr>
          <w:ilvl w:val="0"/>
          <w:numId w:val="5"/>
        </w:numPr>
        <w:spacing w:line="240" w:lineRule="auto"/>
        <w:contextualSpacing w:val="0"/>
        <w:jc w:val="both"/>
        <w:rPr>
          <w:sz w:val="24"/>
          <w:szCs w:val="24"/>
        </w:rPr>
      </w:pPr>
      <w:hyperlink r:id="rId18" w:history="1">
        <w:r w:rsidR="001009D6" w:rsidRPr="00D76505">
          <w:rPr>
            <w:rStyle w:val="a5"/>
            <w:rFonts w:eastAsia="Calibri"/>
            <w:bCs/>
            <w:sz w:val="24"/>
            <w:szCs w:val="24"/>
          </w:rPr>
          <w:t>Корчак Н. М.</w:t>
        </w:r>
      </w:hyperlink>
      <w:r w:rsidR="001009D6" w:rsidRPr="00D76505">
        <w:rPr>
          <w:b/>
          <w:sz w:val="24"/>
          <w:szCs w:val="24"/>
        </w:rPr>
        <w:t xml:space="preserve"> </w:t>
      </w:r>
      <w:r w:rsidR="001009D6" w:rsidRPr="00D76505">
        <w:rPr>
          <w:sz w:val="24"/>
          <w:szCs w:val="24"/>
        </w:rPr>
        <w:t>Державне регулювання відносин конкуренції в Україні (господарсько-правовий аспект) [Текст] : монографія / Н. М. Корчак ; Ген. прокуратура України, Нац. акад. прокуратури України. - Київ : Нац. акад. прокуратури України, 2014. - 334 с. </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proofErr w:type="spellStart"/>
      <w:r w:rsidRPr="00D76505">
        <w:rPr>
          <w:sz w:val="24"/>
          <w:szCs w:val="24"/>
        </w:rPr>
        <w:t>Тотьев</w:t>
      </w:r>
      <w:proofErr w:type="spellEnd"/>
      <w:r w:rsidRPr="00D76505">
        <w:rPr>
          <w:sz w:val="24"/>
          <w:szCs w:val="24"/>
        </w:rPr>
        <w:t xml:space="preserve"> К. Ю. </w:t>
      </w:r>
      <w:proofErr w:type="spellStart"/>
      <w:r w:rsidRPr="00D76505">
        <w:rPr>
          <w:sz w:val="24"/>
          <w:szCs w:val="24"/>
        </w:rPr>
        <w:t>Конкуренция</w:t>
      </w:r>
      <w:proofErr w:type="spellEnd"/>
      <w:r w:rsidRPr="00D76505">
        <w:rPr>
          <w:sz w:val="24"/>
          <w:szCs w:val="24"/>
        </w:rPr>
        <w:t xml:space="preserve"> и </w:t>
      </w:r>
      <w:proofErr w:type="spellStart"/>
      <w:r w:rsidRPr="00D76505">
        <w:rPr>
          <w:sz w:val="24"/>
          <w:szCs w:val="24"/>
        </w:rPr>
        <w:t>монополизм</w:t>
      </w:r>
      <w:proofErr w:type="spellEnd"/>
      <w:r w:rsidRPr="00D76505">
        <w:rPr>
          <w:sz w:val="24"/>
          <w:szCs w:val="24"/>
        </w:rPr>
        <w:t xml:space="preserve">: </w:t>
      </w:r>
      <w:proofErr w:type="spellStart"/>
      <w:r w:rsidRPr="00D76505">
        <w:rPr>
          <w:sz w:val="24"/>
          <w:szCs w:val="24"/>
        </w:rPr>
        <w:t>правовые</w:t>
      </w:r>
      <w:proofErr w:type="spellEnd"/>
      <w:r w:rsidRPr="00D76505">
        <w:rPr>
          <w:sz w:val="24"/>
          <w:szCs w:val="24"/>
        </w:rPr>
        <w:t xml:space="preserve"> аспекти </w:t>
      </w:r>
      <w:proofErr w:type="spellStart"/>
      <w:r w:rsidRPr="00D76505">
        <w:rPr>
          <w:sz w:val="24"/>
          <w:szCs w:val="24"/>
        </w:rPr>
        <w:t>регулирования</w:t>
      </w:r>
      <w:proofErr w:type="spellEnd"/>
      <w:r w:rsidRPr="00D76505">
        <w:rPr>
          <w:sz w:val="24"/>
          <w:szCs w:val="24"/>
        </w:rPr>
        <w:t>. - М., 1996.</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proofErr w:type="spellStart"/>
      <w:r w:rsidRPr="00D76505">
        <w:rPr>
          <w:sz w:val="24"/>
          <w:szCs w:val="24"/>
        </w:rPr>
        <w:t>Тотьев</w:t>
      </w:r>
      <w:proofErr w:type="spellEnd"/>
      <w:r w:rsidRPr="00D76505">
        <w:rPr>
          <w:sz w:val="24"/>
          <w:szCs w:val="24"/>
        </w:rPr>
        <w:t xml:space="preserve"> К.Ю. </w:t>
      </w:r>
      <w:proofErr w:type="spellStart"/>
      <w:r w:rsidRPr="00D76505">
        <w:rPr>
          <w:sz w:val="24"/>
          <w:szCs w:val="24"/>
        </w:rPr>
        <w:t>Конкурентное</w:t>
      </w:r>
      <w:proofErr w:type="spellEnd"/>
      <w:r w:rsidRPr="00D76505">
        <w:rPr>
          <w:sz w:val="24"/>
          <w:szCs w:val="24"/>
        </w:rPr>
        <w:t xml:space="preserve"> право (</w:t>
      </w:r>
      <w:proofErr w:type="spellStart"/>
      <w:r w:rsidRPr="00D76505">
        <w:rPr>
          <w:sz w:val="24"/>
          <w:szCs w:val="24"/>
        </w:rPr>
        <w:t>правовое</w:t>
      </w:r>
      <w:proofErr w:type="spellEnd"/>
      <w:r w:rsidRPr="00D76505">
        <w:rPr>
          <w:sz w:val="24"/>
          <w:szCs w:val="24"/>
        </w:rPr>
        <w:t xml:space="preserve"> </w:t>
      </w:r>
      <w:proofErr w:type="spellStart"/>
      <w:r w:rsidRPr="00D76505">
        <w:rPr>
          <w:sz w:val="24"/>
          <w:szCs w:val="24"/>
        </w:rPr>
        <w:t>регулирование</w:t>
      </w:r>
      <w:proofErr w:type="spellEnd"/>
      <w:r w:rsidRPr="00D76505">
        <w:rPr>
          <w:sz w:val="24"/>
          <w:szCs w:val="24"/>
        </w:rPr>
        <w:t xml:space="preserve"> </w:t>
      </w:r>
      <w:proofErr w:type="spellStart"/>
      <w:r w:rsidRPr="00D76505">
        <w:rPr>
          <w:sz w:val="24"/>
          <w:szCs w:val="24"/>
        </w:rPr>
        <w:t>конкуренции</w:t>
      </w:r>
      <w:proofErr w:type="spellEnd"/>
      <w:r w:rsidRPr="00D76505">
        <w:rPr>
          <w:sz w:val="24"/>
          <w:szCs w:val="24"/>
        </w:rPr>
        <w:t>). - М., 2000.</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proofErr w:type="spellStart"/>
      <w:r w:rsidRPr="00D76505">
        <w:rPr>
          <w:sz w:val="24"/>
          <w:szCs w:val="24"/>
        </w:rPr>
        <w:t>Удалов</w:t>
      </w:r>
      <w:proofErr w:type="spellEnd"/>
      <w:r w:rsidRPr="00D76505">
        <w:rPr>
          <w:sz w:val="24"/>
          <w:szCs w:val="24"/>
        </w:rPr>
        <w:t xml:space="preserve"> Г. Конкурентне право. Навчальний посібник. К., Вища школа. 2004 р.</w:t>
      </w:r>
    </w:p>
    <w:p w:rsidR="001009D6" w:rsidRPr="00D76505" w:rsidRDefault="001009D6" w:rsidP="00D76505">
      <w:pPr>
        <w:pStyle w:val="af5"/>
        <w:tabs>
          <w:tab w:val="num" w:pos="426"/>
          <w:tab w:val="left" w:pos="927"/>
        </w:tabs>
        <w:ind w:left="0"/>
        <w:jc w:val="both"/>
        <w:rPr>
          <w:sz w:val="24"/>
          <w:szCs w:val="24"/>
        </w:rPr>
      </w:pPr>
    </w:p>
    <w:p w:rsidR="001009D6" w:rsidRPr="00D76505" w:rsidRDefault="001009D6" w:rsidP="00D76505">
      <w:pPr>
        <w:tabs>
          <w:tab w:val="num" w:pos="426"/>
        </w:tabs>
        <w:jc w:val="both"/>
        <w:rPr>
          <w:b/>
          <w:i/>
          <w:sz w:val="24"/>
          <w:szCs w:val="24"/>
        </w:rPr>
      </w:pPr>
      <w:r w:rsidRPr="00D76505">
        <w:rPr>
          <w:b/>
          <w:i/>
          <w:sz w:val="24"/>
          <w:szCs w:val="24"/>
        </w:rPr>
        <w:t>5.3 Додаткова література</w:t>
      </w:r>
    </w:p>
    <w:p w:rsidR="001009D6" w:rsidRPr="00D76505" w:rsidRDefault="001009D6" w:rsidP="00D76505">
      <w:pPr>
        <w:tabs>
          <w:tab w:val="num" w:pos="426"/>
        </w:tabs>
        <w:jc w:val="both"/>
        <w:rPr>
          <w:b/>
          <w:i/>
          <w:sz w:val="24"/>
          <w:szCs w:val="24"/>
        </w:rPr>
      </w:pPr>
    </w:p>
    <w:p w:rsidR="001009D6" w:rsidRPr="00D76505" w:rsidRDefault="001009D6" w:rsidP="00A717C8">
      <w:pPr>
        <w:pStyle w:val="a0"/>
        <w:numPr>
          <w:ilvl w:val="0"/>
          <w:numId w:val="5"/>
        </w:numPr>
        <w:spacing w:line="240" w:lineRule="auto"/>
        <w:jc w:val="both"/>
        <w:rPr>
          <w:sz w:val="24"/>
          <w:szCs w:val="24"/>
        </w:rPr>
      </w:pPr>
      <w:proofErr w:type="spellStart"/>
      <w:r w:rsidRPr="00D76505">
        <w:rPr>
          <w:sz w:val="24"/>
          <w:szCs w:val="24"/>
        </w:rPr>
        <w:t>Вінник</w:t>
      </w:r>
      <w:proofErr w:type="spellEnd"/>
      <w:r w:rsidRPr="00D76505">
        <w:rPr>
          <w:sz w:val="24"/>
          <w:szCs w:val="24"/>
        </w:rPr>
        <w:t xml:space="preserve"> О.М. Теоретичні аспекти правового забезпечення реалізації публічних і приватних інтересів в господарських товариствах. </w:t>
      </w:r>
      <w:proofErr w:type="spellStart"/>
      <w:r w:rsidRPr="00D76505">
        <w:rPr>
          <w:sz w:val="24"/>
          <w:szCs w:val="24"/>
        </w:rPr>
        <w:t>Дис</w:t>
      </w:r>
      <w:proofErr w:type="spellEnd"/>
      <w:r w:rsidRPr="00D76505">
        <w:rPr>
          <w:sz w:val="24"/>
          <w:szCs w:val="24"/>
        </w:rPr>
        <w:t xml:space="preserve">... док. </w:t>
      </w:r>
      <w:proofErr w:type="spellStart"/>
      <w:r w:rsidRPr="00D76505">
        <w:rPr>
          <w:sz w:val="24"/>
          <w:szCs w:val="24"/>
        </w:rPr>
        <w:t>юрид</w:t>
      </w:r>
      <w:proofErr w:type="spellEnd"/>
      <w:r w:rsidRPr="00D76505">
        <w:rPr>
          <w:sz w:val="24"/>
          <w:szCs w:val="24"/>
        </w:rPr>
        <w:t xml:space="preserve">. наук </w:t>
      </w:r>
      <w:r w:rsidRPr="00D76505">
        <w:rPr>
          <w:sz w:val="24"/>
          <w:szCs w:val="24"/>
          <w:lang w:val="ru-RU"/>
        </w:rPr>
        <w:t xml:space="preserve"> </w:t>
      </w:r>
      <w:r w:rsidRPr="00D76505">
        <w:rPr>
          <w:sz w:val="24"/>
          <w:szCs w:val="24"/>
        </w:rPr>
        <w:t xml:space="preserve">– </w:t>
      </w:r>
      <w:r w:rsidRPr="00D76505">
        <w:rPr>
          <w:sz w:val="24"/>
          <w:szCs w:val="24"/>
          <w:lang w:val="ru-RU"/>
        </w:rPr>
        <w:t xml:space="preserve">К., 2004. </w:t>
      </w:r>
      <w:r w:rsidRPr="00D76505">
        <w:rPr>
          <w:sz w:val="24"/>
          <w:szCs w:val="24"/>
        </w:rPr>
        <w:t>– С. 58.</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Гражданское</w:t>
      </w:r>
      <w:proofErr w:type="spellEnd"/>
      <w:r w:rsidRPr="00D76505">
        <w:rPr>
          <w:sz w:val="24"/>
          <w:szCs w:val="24"/>
        </w:rPr>
        <w:t xml:space="preserve"> и </w:t>
      </w:r>
      <w:proofErr w:type="spellStart"/>
      <w:r w:rsidRPr="00D76505">
        <w:rPr>
          <w:sz w:val="24"/>
          <w:szCs w:val="24"/>
        </w:rPr>
        <w:t>торговое</w:t>
      </w:r>
      <w:proofErr w:type="spellEnd"/>
      <w:r w:rsidRPr="00D76505">
        <w:rPr>
          <w:sz w:val="24"/>
          <w:szCs w:val="24"/>
        </w:rPr>
        <w:t xml:space="preserve"> право </w:t>
      </w:r>
      <w:proofErr w:type="spellStart"/>
      <w:r w:rsidRPr="00D76505">
        <w:rPr>
          <w:sz w:val="24"/>
          <w:szCs w:val="24"/>
        </w:rPr>
        <w:t>капиталистических</w:t>
      </w:r>
      <w:proofErr w:type="spellEnd"/>
      <w:r w:rsidRPr="00D76505">
        <w:rPr>
          <w:sz w:val="24"/>
          <w:szCs w:val="24"/>
        </w:rPr>
        <w:t xml:space="preserve"> </w:t>
      </w:r>
      <w:proofErr w:type="spellStart"/>
      <w:r w:rsidRPr="00D76505">
        <w:rPr>
          <w:sz w:val="24"/>
          <w:szCs w:val="24"/>
        </w:rPr>
        <w:t>государств</w:t>
      </w:r>
      <w:proofErr w:type="spellEnd"/>
      <w:r w:rsidRPr="00D76505">
        <w:rPr>
          <w:sz w:val="24"/>
          <w:szCs w:val="24"/>
        </w:rPr>
        <w:t xml:space="preserve">: </w:t>
      </w:r>
      <w:proofErr w:type="spellStart"/>
      <w:r w:rsidRPr="00D76505">
        <w:rPr>
          <w:sz w:val="24"/>
          <w:szCs w:val="24"/>
        </w:rPr>
        <w:t>учебник</w:t>
      </w:r>
      <w:proofErr w:type="spellEnd"/>
      <w:r w:rsidRPr="00D76505">
        <w:rPr>
          <w:sz w:val="24"/>
          <w:szCs w:val="24"/>
        </w:rPr>
        <w:t xml:space="preserve"> – М., 1993 .</w:t>
      </w:r>
    </w:p>
    <w:p w:rsidR="001009D6" w:rsidRPr="00D76505" w:rsidRDefault="001009D6" w:rsidP="00A717C8">
      <w:pPr>
        <w:numPr>
          <w:ilvl w:val="0"/>
          <w:numId w:val="5"/>
        </w:numPr>
        <w:spacing w:after="100" w:afterAutospacing="1" w:line="240" w:lineRule="auto"/>
        <w:jc w:val="both"/>
        <w:rPr>
          <w:sz w:val="24"/>
          <w:szCs w:val="24"/>
          <w:shd w:val="clear" w:color="auto" w:fill="FFFFFF"/>
        </w:rPr>
      </w:pPr>
      <w:r w:rsidRPr="00D76505">
        <w:rPr>
          <w:sz w:val="24"/>
          <w:szCs w:val="24"/>
          <w:shd w:val="clear" w:color="auto" w:fill="FFFFFF"/>
        </w:rPr>
        <w:t xml:space="preserve">Господарське право. Курс лекцій/ О. </w:t>
      </w:r>
      <w:proofErr w:type="spellStart"/>
      <w:r w:rsidRPr="00D76505">
        <w:rPr>
          <w:sz w:val="24"/>
          <w:szCs w:val="24"/>
          <w:shd w:val="clear" w:color="auto" w:fill="FFFFFF"/>
        </w:rPr>
        <w:t>Вінник</w:t>
      </w:r>
      <w:proofErr w:type="spellEnd"/>
      <w:r w:rsidRPr="00D76505">
        <w:rPr>
          <w:sz w:val="24"/>
          <w:szCs w:val="24"/>
          <w:shd w:val="clear" w:color="auto" w:fill="FFFFFF"/>
        </w:rPr>
        <w:t xml:space="preserve"> Вид-во Ліра-К, 2018 240 с.</w:t>
      </w:r>
    </w:p>
    <w:p w:rsidR="001009D6" w:rsidRPr="00D76505" w:rsidRDefault="001009D6" w:rsidP="00A717C8">
      <w:pPr>
        <w:pStyle w:val="3"/>
        <w:keepNext w:val="0"/>
        <w:keepLines w:val="0"/>
        <w:numPr>
          <w:ilvl w:val="0"/>
          <w:numId w:val="5"/>
        </w:numPr>
        <w:spacing w:before="0" w:after="100" w:afterAutospacing="1"/>
        <w:jc w:val="both"/>
        <w:textAlignment w:val="baseline"/>
        <w:rPr>
          <w:rFonts w:ascii="Times New Roman" w:hAnsi="Times New Roman" w:cs="Times New Roman"/>
          <w:bCs/>
          <w:color w:val="auto"/>
          <w:bdr w:val="none" w:sz="0" w:space="0" w:color="auto" w:frame="1"/>
        </w:rPr>
      </w:pPr>
      <w:r w:rsidRPr="00D76505">
        <w:rPr>
          <w:rFonts w:ascii="Times New Roman" w:hAnsi="Times New Roman" w:cs="Times New Roman"/>
          <w:color w:val="auto"/>
          <w:shd w:val="clear" w:color="auto" w:fill="FFFFFF"/>
        </w:rPr>
        <w:t xml:space="preserve">Господарське право. Практикум/А.Г. </w:t>
      </w:r>
      <w:proofErr w:type="spellStart"/>
      <w:r w:rsidRPr="00D76505">
        <w:rPr>
          <w:rFonts w:ascii="Times New Roman" w:hAnsi="Times New Roman" w:cs="Times New Roman"/>
          <w:color w:val="auto"/>
          <w:shd w:val="clear" w:color="auto" w:fill="FFFFFF"/>
        </w:rPr>
        <w:t>Бобкова</w:t>
      </w:r>
      <w:proofErr w:type="spellEnd"/>
      <w:r w:rsidRPr="00D76505">
        <w:rPr>
          <w:rFonts w:ascii="Times New Roman" w:hAnsi="Times New Roman" w:cs="Times New Roman"/>
          <w:color w:val="auto"/>
          <w:shd w:val="clear" w:color="auto" w:fill="FFFFFF"/>
        </w:rPr>
        <w:t xml:space="preserve"> Х: Право 2018. 592 с.</w:t>
      </w:r>
    </w:p>
    <w:p w:rsidR="001009D6" w:rsidRPr="00D76505" w:rsidRDefault="001009D6" w:rsidP="00A717C8">
      <w:pPr>
        <w:pStyle w:val="3"/>
        <w:keepNext w:val="0"/>
        <w:keepLines w:val="0"/>
        <w:numPr>
          <w:ilvl w:val="0"/>
          <w:numId w:val="5"/>
        </w:numPr>
        <w:spacing w:before="0" w:after="100" w:afterAutospacing="1"/>
        <w:jc w:val="both"/>
        <w:textAlignment w:val="baseline"/>
        <w:rPr>
          <w:rFonts w:ascii="Times New Roman" w:hAnsi="Times New Roman" w:cs="Times New Roman"/>
          <w:bCs/>
          <w:color w:val="auto"/>
          <w:bdr w:val="none" w:sz="0" w:space="0" w:color="auto" w:frame="1"/>
        </w:rPr>
      </w:pPr>
      <w:r w:rsidRPr="00D76505">
        <w:rPr>
          <w:rFonts w:ascii="Times New Roman" w:hAnsi="Times New Roman" w:cs="Times New Roman"/>
          <w:bCs/>
          <w:color w:val="auto"/>
          <w:bdr w:val="none" w:sz="0" w:space="0" w:color="auto" w:frame="1"/>
        </w:rPr>
        <w:t>Г</w:t>
      </w:r>
      <w:r w:rsidRPr="00D76505">
        <w:rPr>
          <w:rFonts w:ascii="Times New Roman" w:hAnsi="Times New Roman" w:cs="Times New Roman"/>
          <w:color w:val="auto"/>
          <w:bdr w:val="none" w:sz="0" w:space="0" w:color="auto" w:frame="1"/>
        </w:rPr>
        <w:t>осподарське право. Підручник. Видання 3-тє, доповнене та перероблене</w:t>
      </w:r>
      <w:r w:rsidRPr="00D76505">
        <w:rPr>
          <w:rFonts w:ascii="Times New Roman" w:hAnsi="Times New Roman" w:cs="Times New Roman"/>
          <w:bCs/>
          <w:color w:val="auto"/>
          <w:bdr w:val="none" w:sz="0" w:space="0" w:color="auto" w:frame="1"/>
        </w:rPr>
        <w:t xml:space="preserve">/ О.П. </w:t>
      </w:r>
      <w:proofErr w:type="spellStart"/>
      <w:r w:rsidRPr="00D76505">
        <w:rPr>
          <w:rFonts w:ascii="Times New Roman" w:hAnsi="Times New Roman" w:cs="Times New Roman"/>
          <w:bCs/>
          <w:color w:val="auto"/>
          <w:bdr w:val="none" w:sz="0" w:space="0" w:color="auto" w:frame="1"/>
        </w:rPr>
        <w:t>Подцерковний</w:t>
      </w:r>
      <w:proofErr w:type="spellEnd"/>
      <w:r w:rsidRPr="00D76505">
        <w:rPr>
          <w:rFonts w:ascii="Times New Roman" w:hAnsi="Times New Roman" w:cs="Times New Roman"/>
          <w:bCs/>
          <w:color w:val="auto"/>
          <w:bdr w:val="none" w:sz="0" w:space="0" w:color="auto" w:frame="1"/>
        </w:rPr>
        <w:t>. – Х: Фенікс. 2018. - 616 с.</w:t>
      </w:r>
    </w:p>
    <w:p w:rsidR="001009D6" w:rsidRPr="00D76505" w:rsidRDefault="001009D6" w:rsidP="00A717C8">
      <w:pPr>
        <w:numPr>
          <w:ilvl w:val="0"/>
          <w:numId w:val="5"/>
        </w:numPr>
        <w:spacing w:after="100" w:afterAutospacing="1" w:line="240" w:lineRule="auto"/>
        <w:jc w:val="both"/>
        <w:rPr>
          <w:sz w:val="24"/>
          <w:szCs w:val="24"/>
        </w:rPr>
      </w:pPr>
      <w:r w:rsidRPr="00D76505">
        <w:rPr>
          <w:sz w:val="24"/>
          <w:szCs w:val="24"/>
        </w:rPr>
        <w:t xml:space="preserve">Господарське право України : підручник : у 2 ч. Ч. 1, 2/ [Андрєєва О. Б., </w:t>
      </w:r>
      <w:proofErr w:type="spellStart"/>
      <w:r w:rsidRPr="00D76505">
        <w:rPr>
          <w:sz w:val="24"/>
          <w:szCs w:val="24"/>
        </w:rPr>
        <w:t>Жорнокуй</w:t>
      </w:r>
      <w:proofErr w:type="spellEnd"/>
      <w:r w:rsidRPr="00D76505">
        <w:rPr>
          <w:sz w:val="24"/>
          <w:szCs w:val="24"/>
        </w:rPr>
        <w:t xml:space="preserve"> Ю. М., </w:t>
      </w:r>
      <w:proofErr w:type="spellStart"/>
      <w:r w:rsidRPr="00D76505">
        <w:rPr>
          <w:sz w:val="24"/>
          <w:szCs w:val="24"/>
        </w:rPr>
        <w:t>Гетманець</w:t>
      </w:r>
      <w:proofErr w:type="spellEnd"/>
      <w:r w:rsidRPr="00D76505">
        <w:rPr>
          <w:sz w:val="24"/>
          <w:szCs w:val="24"/>
        </w:rPr>
        <w:t xml:space="preserve"> О. П. та ін.]. – 2-ге вид., зі змін. та випр. – Харків : Харків. нац. ун-т внутр. справ, 2016. – 720 с.</w:t>
      </w:r>
    </w:p>
    <w:p w:rsidR="001009D6" w:rsidRPr="00D76505" w:rsidRDefault="001009D6" w:rsidP="00A717C8">
      <w:pPr>
        <w:numPr>
          <w:ilvl w:val="0"/>
          <w:numId w:val="5"/>
        </w:numPr>
        <w:tabs>
          <w:tab w:val="left" w:pos="567"/>
        </w:tabs>
        <w:spacing w:after="100" w:afterAutospacing="1" w:line="240" w:lineRule="auto"/>
        <w:jc w:val="both"/>
        <w:rPr>
          <w:color w:val="000000"/>
          <w:sz w:val="24"/>
          <w:szCs w:val="24"/>
        </w:rPr>
      </w:pPr>
      <w:r w:rsidRPr="00D76505">
        <w:rPr>
          <w:sz w:val="24"/>
          <w:szCs w:val="24"/>
          <w:shd w:val="clear" w:color="auto" w:fill="FFFFFF"/>
        </w:rPr>
        <w:t xml:space="preserve">Актуальні проблеми господарського права (Особлива частина) К: Ліра-К 2018. 672 с. </w:t>
      </w:r>
    </w:p>
    <w:p w:rsidR="001009D6" w:rsidRPr="00D76505" w:rsidRDefault="001009D6" w:rsidP="00A717C8">
      <w:pPr>
        <w:pStyle w:val="af1"/>
        <w:numPr>
          <w:ilvl w:val="0"/>
          <w:numId w:val="5"/>
        </w:numPr>
        <w:tabs>
          <w:tab w:val="left" w:pos="567"/>
        </w:tabs>
        <w:spacing w:after="100" w:afterAutospacing="1"/>
        <w:jc w:val="both"/>
        <w:rPr>
          <w:color w:val="000000"/>
        </w:rPr>
      </w:pPr>
      <w:r w:rsidRPr="00D76505">
        <w:t xml:space="preserve">Актуальні проблеми господарського права: </w:t>
      </w:r>
      <w:proofErr w:type="spellStart"/>
      <w:r w:rsidRPr="00D76505">
        <w:t>Навч</w:t>
      </w:r>
      <w:proofErr w:type="spellEnd"/>
      <w:r w:rsidRPr="00D76505">
        <w:t xml:space="preserve">. посібник / [О.А. </w:t>
      </w:r>
      <w:proofErr w:type="spellStart"/>
      <w:r w:rsidRPr="00D76505">
        <w:t>Беляневич</w:t>
      </w:r>
      <w:proofErr w:type="spellEnd"/>
      <w:r w:rsidRPr="00D76505">
        <w:t>,</w:t>
      </w:r>
      <w:r w:rsidRPr="00D76505">
        <w:rPr>
          <w:color w:val="000000"/>
        </w:rPr>
        <w:t xml:space="preserve"> </w:t>
      </w:r>
      <w:proofErr w:type="spellStart"/>
      <w:r w:rsidRPr="00D76505">
        <w:rPr>
          <w:color w:val="000000"/>
        </w:rPr>
        <w:t>О.М.Вінник</w:t>
      </w:r>
      <w:proofErr w:type="spellEnd"/>
      <w:r w:rsidRPr="00D76505">
        <w:rPr>
          <w:color w:val="000000"/>
        </w:rPr>
        <w:t xml:space="preserve">, В.О. </w:t>
      </w:r>
      <w:proofErr w:type="spellStart"/>
      <w:r w:rsidRPr="00D76505">
        <w:rPr>
          <w:color w:val="000000"/>
        </w:rPr>
        <w:t>Джуринський</w:t>
      </w:r>
      <w:r w:rsidRPr="00D76505">
        <w:t>та</w:t>
      </w:r>
      <w:proofErr w:type="spellEnd"/>
      <w:r w:rsidRPr="00D76505">
        <w:t xml:space="preserve"> ін.]; За </w:t>
      </w:r>
      <w:proofErr w:type="spellStart"/>
      <w:r w:rsidRPr="00D76505">
        <w:t>заг</w:t>
      </w:r>
      <w:proofErr w:type="spellEnd"/>
      <w:r w:rsidRPr="00D76505">
        <w:t xml:space="preserve">. ред. В.С. Щербини. К.: </w:t>
      </w:r>
      <w:proofErr w:type="spellStart"/>
      <w:r w:rsidRPr="00D76505">
        <w:t>ЮрінкомІнтер</w:t>
      </w:r>
      <w:proofErr w:type="spellEnd"/>
      <w:r w:rsidRPr="00D76505">
        <w:t>, 2013. 528с.</w:t>
      </w:r>
    </w:p>
    <w:p w:rsidR="001009D6" w:rsidRPr="00D76505" w:rsidRDefault="001009D6" w:rsidP="00A717C8">
      <w:pPr>
        <w:pStyle w:val="af1"/>
        <w:numPr>
          <w:ilvl w:val="0"/>
          <w:numId w:val="5"/>
        </w:numPr>
        <w:tabs>
          <w:tab w:val="left" w:pos="567"/>
        </w:tabs>
        <w:spacing w:after="100" w:afterAutospacing="1"/>
        <w:jc w:val="both"/>
        <w:rPr>
          <w:color w:val="000000"/>
        </w:rPr>
      </w:pPr>
      <w:r w:rsidRPr="00D76505">
        <w:t xml:space="preserve">Актуальні проблеми господарського права: </w:t>
      </w:r>
      <w:proofErr w:type="spellStart"/>
      <w:r w:rsidRPr="00D76505">
        <w:t>Навч</w:t>
      </w:r>
      <w:proofErr w:type="spellEnd"/>
      <w:r w:rsidRPr="00D76505">
        <w:t xml:space="preserve">. Посібник/за ред. В.С. Щербини, В.В. </w:t>
      </w:r>
      <w:proofErr w:type="spellStart"/>
      <w:r w:rsidRPr="00D76505">
        <w:t>Резнікової</w:t>
      </w:r>
      <w:proofErr w:type="spellEnd"/>
      <w:r w:rsidRPr="00D76505">
        <w:t>. К.: Ліра К. 2016. 800 с.</w:t>
      </w:r>
    </w:p>
    <w:p w:rsidR="001009D6" w:rsidRPr="00D76505" w:rsidRDefault="001009D6" w:rsidP="00A717C8">
      <w:pPr>
        <w:numPr>
          <w:ilvl w:val="0"/>
          <w:numId w:val="5"/>
        </w:numPr>
        <w:tabs>
          <w:tab w:val="left" w:pos="567"/>
        </w:tabs>
        <w:spacing w:after="100" w:afterAutospacing="1" w:line="240" w:lineRule="auto"/>
        <w:jc w:val="both"/>
        <w:rPr>
          <w:kern w:val="2"/>
          <w:sz w:val="24"/>
          <w:szCs w:val="24"/>
        </w:rPr>
      </w:pPr>
      <w:r w:rsidRPr="00D76505">
        <w:rPr>
          <w:sz w:val="24"/>
          <w:szCs w:val="24"/>
        </w:rPr>
        <w:t xml:space="preserve">Господарське право: Підручник / [Ю.Є. </w:t>
      </w:r>
      <w:proofErr w:type="spellStart"/>
      <w:r w:rsidRPr="00D76505">
        <w:rPr>
          <w:sz w:val="24"/>
          <w:szCs w:val="24"/>
        </w:rPr>
        <w:t>Атаманова</w:t>
      </w:r>
      <w:proofErr w:type="spellEnd"/>
      <w:r w:rsidRPr="00D76505">
        <w:rPr>
          <w:sz w:val="24"/>
          <w:szCs w:val="24"/>
        </w:rPr>
        <w:t xml:space="preserve">, Р.П. Бойчук, С.В. Глібко ін.]; За </w:t>
      </w:r>
      <w:proofErr w:type="spellStart"/>
      <w:r w:rsidRPr="00D76505">
        <w:rPr>
          <w:sz w:val="24"/>
          <w:szCs w:val="24"/>
        </w:rPr>
        <w:t>заг</w:t>
      </w:r>
      <w:proofErr w:type="spellEnd"/>
      <w:r w:rsidRPr="00D76505">
        <w:rPr>
          <w:sz w:val="24"/>
          <w:szCs w:val="24"/>
        </w:rPr>
        <w:t xml:space="preserve">. ред. Д.В. </w:t>
      </w:r>
      <w:proofErr w:type="spellStart"/>
      <w:r w:rsidRPr="00D76505">
        <w:rPr>
          <w:sz w:val="24"/>
          <w:szCs w:val="24"/>
        </w:rPr>
        <w:t>Задихайла</w:t>
      </w:r>
      <w:proofErr w:type="spellEnd"/>
      <w:r w:rsidRPr="00D76505">
        <w:rPr>
          <w:sz w:val="24"/>
          <w:szCs w:val="24"/>
        </w:rPr>
        <w:t>, В.М. Пашкова. Х.: Право, 2012. 696с.</w:t>
      </w:r>
    </w:p>
    <w:p w:rsidR="001009D6" w:rsidRPr="00D76505" w:rsidRDefault="001009D6" w:rsidP="00A717C8">
      <w:pPr>
        <w:numPr>
          <w:ilvl w:val="0"/>
          <w:numId w:val="5"/>
        </w:numPr>
        <w:tabs>
          <w:tab w:val="left" w:pos="567"/>
        </w:tabs>
        <w:spacing w:after="100" w:afterAutospacing="1" w:line="240" w:lineRule="auto"/>
        <w:jc w:val="both"/>
        <w:rPr>
          <w:color w:val="000000"/>
          <w:sz w:val="24"/>
          <w:szCs w:val="24"/>
        </w:rPr>
      </w:pPr>
      <w:r w:rsidRPr="00D76505">
        <w:rPr>
          <w:sz w:val="24"/>
          <w:szCs w:val="24"/>
        </w:rPr>
        <w:t xml:space="preserve">Господарське право: Підручник: у 2 ч. / [В.Ф. </w:t>
      </w:r>
      <w:proofErr w:type="spellStart"/>
      <w:r w:rsidRPr="00D76505">
        <w:rPr>
          <w:sz w:val="24"/>
          <w:szCs w:val="24"/>
        </w:rPr>
        <w:t>Опришко</w:t>
      </w:r>
      <w:proofErr w:type="spellEnd"/>
      <w:r w:rsidRPr="00D76505">
        <w:rPr>
          <w:sz w:val="24"/>
          <w:szCs w:val="24"/>
        </w:rPr>
        <w:t xml:space="preserve">, Н.С. </w:t>
      </w:r>
      <w:proofErr w:type="spellStart"/>
      <w:r w:rsidRPr="00D76505">
        <w:rPr>
          <w:sz w:val="24"/>
          <w:szCs w:val="24"/>
        </w:rPr>
        <w:t>Хатнюк</w:t>
      </w:r>
      <w:proofErr w:type="spellEnd"/>
      <w:r w:rsidRPr="00D76505">
        <w:rPr>
          <w:sz w:val="24"/>
          <w:szCs w:val="24"/>
        </w:rPr>
        <w:t xml:space="preserve">, Н.А. Фукс та ін.]; За </w:t>
      </w:r>
      <w:proofErr w:type="spellStart"/>
      <w:r w:rsidRPr="00D76505">
        <w:rPr>
          <w:sz w:val="24"/>
          <w:szCs w:val="24"/>
        </w:rPr>
        <w:t>заг</w:t>
      </w:r>
      <w:proofErr w:type="spellEnd"/>
      <w:r w:rsidRPr="00D76505">
        <w:rPr>
          <w:sz w:val="24"/>
          <w:szCs w:val="24"/>
        </w:rPr>
        <w:t xml:space="preserve">. ред. В.Ф. </w:t>
      </w:r>
      <w:proofErr w:type="spellStart"/>
      <w:r w:rsidRPr="00D76505">
        <w:rPr>
          <w:sz w:val="24"/>
          <w:szCs w:val="24"/>
        </w:rPr>
        <w:t>Опришка</w:t>
      </w:r>
      <w:proofErr w:type="spellEnd"/>
      <w:r w:rsidRPr="00D76505">
        <w:rPr>
          <w:sz w:val="24"/>
          <w:szCs w:val="24"/>
        </w:rPr>
        <w:t xml:space="preserve"> та Н.С. </w:t>
      </w:r>
      <w:proofErr w:type="spellStart"/>
      <w:r w:rsidRPr="00D76505">
        <w:rPr>
          <w:sz w:val="24"/>
          <w:szCs w:val="24"/>
        </w:rPr>
        <w:t>Хатнюк</w:t>
      </w:r>
      <w:proofErr w:type="spellEnd"/>
      <w:r w:rsidRPr="00D76505">
        <w:rPr>
          <w:sz w:val="24"/>
          <w:szCs w:val="24"/>
        </w:rPr>
        <w:t>. К.: КНЕУ, 2011. – Ч. 1. 507с.; Ч. 2. 501 с.</w:t>
      </w:r>
    </w:p>
    <w:p w:rsidR="001009D6" w:rsidRPr="00D76505" w:rsidRDefault="001009D6" w:rsidP="00A717C8">
      <w:pPr>
        <w:numPr>
          <w:ilvl w:val="0"/>
          <w:numId w:val="5"/>
        </w:numPr>
        <w:tabs>
          <w:tab w:val="left" w:pos="567"/>
        </w:tabs>
        <w:spacing w:after="100" w:afterAutospacing="1" w:line="240" w:lineRule="auto"/>
        <w:jc w:val="both"/>
        <w:rPr>
          <w:color w:val="000000"/>
          <w:sz w:val="24"/>
          <w:szCs w:val="24"/>
        </w:rPr>
      </w:pPr>
      <w:r w:rsidRPr="00D76505">
        <w:rPr>
          <w:kern w:val="2"/>
          <w:sz w:val="24"/>
          <w:szCs w:val="24"/>
        </w:rPr>
        <w:lastRenderedPageBreak/>
        <w:t xml:space="preserve">Господарське право: Підручник для </w:t>
      </w:r>
      <w:proofErr w:type="spellStart"/>
      <w:r w:rsidRPr="00D76505">
        <w:rPr>
          <w:kern w:val="2"/>
          <w:sz w:val="24"/>
          <w:szCs w:val="24"/>
        </w:rPr>
        <w:t>студ</w:t>
      </w:r>
      <w:proofErr w:type="spellEnd"/>
      <w:r w:rsidRPr="00D76505">
        <w:rPr>
          <w:kern w:val="2"/>
          <w:sz w:val="24"/>
          <w:szCs w:val="24"/>
        </w:rPr>
        <w:t xml:space="preserve">. </w:t>
      </w:r>
      <w:proofErr w:type="spellStart"/>
      <w:r w:rsidRPr="00D76505">
        <w:rPr>
          <w:kern w:val="2"/>
          <w:sz w:val="24"/>
          <w:szCs w:val="24"/>
        </w:rPr>
        <w:t>вищ</w:t>
      </w:r>
      <w:proofErr w:type="spellEnd"/>
      <w:r w:rsidRPr="00D76505">
        <w:rPr>
          <w:kern w:val="2"/>
          <w:sz w:val="24"/>
          <w:szCs w:val="24"/>
        </w:rPr>
        <w:t xml:space="preserve">. </w:t>
      </w:r>
      <w:proofErr w:type="spellStart"/>
      <w:r w:rsidRPr="00D76505">
        <w:rPr>
          <w:kern w:val="2"/>
          <w:sz w:val="24"/>
          <w:szCs w:val="24"/>
        </w:rPr>
        <w:t>навч</w:t>
      </w:r>
      <w:proofErr w:type="spellEnd"/>
      <w:r w:rsidRPr="00D76505">
        <w:rPr>
          <w:kern w:val="2"/>
          <w:sz w:val="24"/>
          <w:szCs w:val="24"/>
        </w:rPr>
        <w:t xml:space="preserve">. </w:t>
      </w:r>
      <w:proofErr w:type="spellStart"/>
      <w:r w:rsidRPr="00D76505">
        <w:rPr>
          <w:kern w:val="2"/>
          <w:sz w:val="24"/>
          <w:szCs w:val="24"/>
        </w:rPr>
        <w:t>закл</w:t>
      </w:r>
      <w:proofErr w:type="spellEnd"/>
      <w:r w:rsidRPr="00D76505">
        <w:rPr>
          <w:kern w:val="2"/>
          <w:sz w:val="24"/>
          <w:szCs w:val="24"/>
        </w:rPr>
        <w:t xml:space="preserve">./ [Ківалов С.В. та ін.]; За ред. О.П. </w:t>
      </w:r>
      <w:proofErr w:type="spellStart"/>
      <w:r w:rsidRPr="00D76505">
        <w:rPr>
          <w:kern w:val="2"/>
          <w:sz w:val="24"/>
          <w:szCs w:val="24"/>
        </w:rPr>
        <w:t>Подцерковного</w:t>
      </w:r>
      <w:proofErr w:type="spellEnd"/>
      <w:r w:rsidRPr="00D76505">
        <w:rPr>
          <w:kern w:val="2"/>
          <w:sz w:val="24"/>
          <w:szCs w:val="24"/>
        </w:rPr>
        <w:t xml:space="preserve">. Вид. 2-ге, </w:t>
      </w:r>
      <w:proofErr w:type="spellStart"/>
      <w:r w:rsidRPr="00D76505">
        <w:rPr>
          <w:kern w:val="2"/>
          <w:sz w:val="24"/>
          <w:szCs w:val="24"/>
        </w:rPr>
        <w:t>переробл</w:t>
      </w:r>
      <w:proofErr w:type="spellEnd"/>
      <w:r w:rsidRPr="00D76505">
        <w:rPr>
          <w:kern w:val="2"/>
          <w:sz w:val="24"/>
          <w:szCs w:val="24"/>
        </w:rPr>
        <w:t xml:space="preserve">. та </w:t>
      </w:r>
      <w:proofErr w:type="spellStart"/>
      <w:r w:rsidRPr="00D76505">
        <w:rPr>
          <w:kern w:val="2"/>
          <w:sz w:val="24"/>
          <w:szCs w:val="24"/>
        </w:rPr>
        <w:t>доповн</w:t>
      </w:r>
      <w:proofErr w:type="spellEnd"/>
      <w:r w:rsidRPr="00D76505">
        <w:rPr>
          <w:kern w:val="2"/>
          <w:sz w:val="24"/>
          <w:szCs w:val="24"/>
        </w:rPr>
        <w:t>. Х.: Одіссей, 2012. 639,[1]с.</w:t>
      </w:r>
    </w:p>
    <w:p w:rsidR="001009D6" w:rsidRPr="00D76505" w:rsidRDefault="001009D6" w:rsidP="00A717C8">
      <w:pPr>
        <w:numPr>
          <w:ilvl w:val="0"/>
          <w:numId w:val="5"/>
        </w:numPr>
        <w:tabs>
          <w:tab w:val="left" w:pos="567"/>
        </w:tabs>
        <w:spacing w:after="100" w:afterAutospacing="1" w:line="240" w:lineRule="auto"/>
        <w:jc w:val="both"/>
        <w:rPr>
          <w:rFonts w:eastAsia="Arial Unicode MS"/>
          <w:kern w:val="2"/>
          <w:sz w:val="24"/>
          <w:szCs w:val="24"/>
        </w:rPr>
      </w:pPr>
      <w:r w:rsidRPr="00D76505">
        <w:rPr>
          <w:sz w:val="24"/>
          <w:szCs w:val="24"/>
        </w:rPr>
        <w:t xml:space="preserve">Господарське право України: </w:t>
      </w:r>
      <w:proofErr w:type="spellStart"/>
      <w:r w:rsidRPr="00D76505">
        <w:rPr>
          <w:sz w:val="24"/>
          <w:szCs w:val="24"/>
        </w:rPr>
        <w:t>Навч</w:t>
      </w:r>
      <w:proofErr w:type="spellEnd"/>
      <w:r w:rsidRPr="00D76505">
        <w:rPr>
          <w:sz w:val="24"/>
          <w:szCs w:val="24"/>
        </w:rPr>
        <w:t xml:space="preserve">. посібник: у 2 ч. / За </w:t>
      </w:r>
      <w:proofErr w:type="spellStart"/>
      <w:r w:rsidRPr="00D76505">
        <w:rPr>
          <w:sz w:val="24"/>
          <w:szCs w:val="24"/>
        </w:rPr>
        <w:t>заг</w:t>
      </w:r>
      <w:proofErr w:type="spellEnd"/>
      <w:r w:rsidRPr="00D76505">
        <w:rPr>
          <w:sz w:val="24"/>
          <w:szCs w:val="24"/>
        </w:rPr>
        <w:t xml:space="preserve">. ред. О.П. </w:t>
      </w:r>
      <w:proofErr w:type="spellStart"/>
      <w:r w:rsidRPr="00D76505">
        <w:rPr>
          <w:sz w:val="24"/>
          <w:szCs w:val="24"/>
        </w:rPr>
        <w:t>Гетманець</w:t>
      </w:r>
      <w:proofErr w:type="spellEnd"/>
      <w:r w:rsidRPr="00D76505">
        <w:rPr>
          <w:sz w:val="24"/>
          <w:szCs w:val="24"/>
        </w:rPr>
        <w:t xml:space="preserve">, Ю.М. </w:t>
      </w:r>
      <w:proofErr w:type="spellStart"/>
      <w:r w:rsidRPr="00D76505">
        <w:rPr>
          <w:sz w:val="24"/>
          <w:szCs w:val="24"/>
        </w:rPr>
        <w:t>Жорнокруя</w:t>
      </w:r>
      <w:proofErr w:type="spellEnd"/>
      <w:r w:rsidRPr="00D76505">
        <w:rPr>
          <w:sz w:val="24"/>
          <w:szCs w:val="24"/>
        </w:rPr>
        <w:t xml:space="preserve">, О.М. Шуміла. К.: Хай-Тек Прес, 2013. Ч. 1 [О.П. </w:t>
      </w:r>
      <w:proofErr w:type="spellStart"/>
      <w:r w:rsidRPr="00D76505">
        <w:rPr>
          <w:sz w:val="24"/>
          <w:szCs w:val="24"/>
        </w:rPr>
        <w:t>Гетманець</w:t>
      </w:r>
      <w:proofErr w:type="spellEnd"/>
      <w:r w:rsidRPr="00D76505">
        <w:rPr>
          <w:sz w:val="24"/>
          <w:szCs w:val="24"/>
        </w:rPr>
        <w:t xml:space="preserve">, Ю.М. </w:t>
      </w:r>
      <w:proofErr w:type="spellStart"/>
      <w:r w:rsidRPr="00D76505">
        <w:rPr>
          <w:sz w:val="24"/>
          <w:szCs w:val="24"/>
        </w:rPr>
        <w:t>Жорнокруй</w:t>
      </w:r>
      <w:proofErr w:type="spellEnd"/>
      <w:r w:rsidRPr="00D76505">
        <w:rPr>
          <w:sz w:val="24"/>
          <w:szCs w:val="24"/>
        </w:rPr>
        <w:t xml:space="preserve">, О.М. Шуміло та ін.]. 368с.; Ч. 2 [О.П. </w:t>
      </w:r>
      <w:proofErr w:type="spellStart"/>
      <w:r w:rsidRPr="00D76505">
        <w:rPr>
          <w:sz w:val="24"/>
          <w:szCs w:val="24"/>
        </w:rPr>
        <w:t>Гетманець</w:t>
      </w:r>
      <w:proofErr w:type="spellEnd"/>
      <w:r w:rsidRPr="00D76505">
        <w:rPr>
          <w:sz w:val="24"/>
          <w:szCs w:val="24"/>
        </w:rPr>
        <w:t xml:space="preserve">, Ю.М. </w:t>
      </w:r>
      <w:proofErr w:type="spellStart"/>
      <w:r w:rsidRPr="00D76505">
        <w:rPr>
          <w:sz w:val="24"/>
          <w:szCs w:val="24"/>
        </w:rPr>
        <w:t>Жорнокруй</w:t>
      </w:r>
      <w:proofErr w:type="spellEnd"/>
      <w:r w:rsidRPr="00D76505">
        <w:rPr>
          <w:sz w:val="24"/>
          <w:szCs w:val="24"/>
        </w:rPr>
        <w:t>, О.М. Шуміло та ін.]. 400с.</w:t>
      </w:r>
    </w:p>
    <w:p w:rsidR="001009D6" w:rsidRPr="00D76505" w:rsidRDefault="001009D6" w:rsidP="00A717C8">
      <w:pPr>
        <w:numPr>
          <w:ilvl w:val="0"/>
          <w:numId w:val="5"/>
        </w:numPr>
        <w:spacing w:line="240" w:lineRule="auto"/>
        <w:ind w:left="0" w:firstLine="0"/>
        <w:jc w:val="both"/>
        <w:rPr>
          <w:sz w:val="24"/>
          <w:szCs w:val="24"/>
        </w:rPr>
      </w:pPr>
      <w:r w:rsidRPr="00D76505">
        <w:rPr>
          <w:sz w:val="24"/>
          <w:szCs w:val="24"/>
        </w:rPr>
        <w:t>Дахно І.І.  Антимонопольне право. К. 1999 р.</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Еременко</w:t>
      </w:r>
      <w:proofErr w:type="spellEnd"/>
      <w:r w:rsidRPr="00D76505">
        <w:rPr>
          <w:b/>
          <w:sz w:val="24"/>
          <w:szCs w:val="24"/>
        </w:rPr>
        <w:t xml:space="preserve"> </w:t>
      </w:r>
      <w:r w:rsidRPr="00D76505">
        <w:rPr>
          <w:sz w:val="24"/>
          <w:szCs w:val="24"/>
        </w:rPr>
        <w:t xml:space="preserve">В.И. </w:t>
      </w:r>
      <w:proofErr w:type="spellStart"/>
      <w:r w:rsidRPr="00D76505">
        <w:rPr>
          <w:sz w:val="24"/>
          <w:szCs w:val="24"/>
        </w:rPr>
        <w:t>Японское</w:t>
      </w:r>
      <w:proofErr w:type="spellEnd"/>
      <w:r w:rsidRPr="00D76505">
        <w:rPr>
          <w:sz w:val="24"/>
          <w:szCs w:val="24"/>
        </w:rPr>
        <w:t xml:space="preserve"> </w:t>
      </w:r>
      <w:proofErr w:type="spellStart"/>
      <w:r w:rsidRPr="00D76505">
        <w:rPr>
          <w:sz w:val="24"/>
          <w:szCs w:val="24"/>
        </w:rPr>
        <w:t>законодательство</w:t>
      </w:r>
      <w:proofErr w:type="spellEnd"/>
      <w:r w:rsidRPr="00D76505">
        <w:rPr>
          <w:sz w:val="24"/>
          <w:szCs w:val="24"/>
        </w:rPr>
        <w:t xml:space="preserve"> о </w:t>
      </w:r>
      <w:proofErr w:type="spellStart"/>
      <w:r w:rsidRPr="00D76505">
        <w:rPr>
          <w:sz w:val="24"/>
          <w:szCs w:val="24"/>
        </w:rPr>
        <w:t>пресечении</w:t>
      </w:r>
      <w:proofErr w:type="spellEnd"/>
      <w:r w:rsidRPr="00D76505">
        <w:rPr>
          <w:sz w:val="24"/>
          <w:szCs w:val="24"/>
        </w:rPr>
        <w:t xml:space="preserve"> </w:t>
      </w:r>
      <w:proofErr w:type="spellStart"/>
      <w:r w:rsidRPr="00D76505">
        <w:rPr>
          <w:sz w:val="24"/>
          <w:szCs w:val="24"/>
        </w:rPr>
        <w:t>недбросовестной</w:t>
      </w:r>
      <w:proofErr w:type="spellEnd"/>
      <w:r w:rsidRPr="00D76505">
        <w:rPr>
          <w:sz w:val="24"/>
          <w:szCs w:val="24"/>
        </w:rPr>
        <w:t xml:space="preserve"> </w:t>
      </w:r>
      <w:proofErr w:type="spellStart"/>
      <w:r w:rsidRPr="00D76505">
        <w:rPr>
          <w:sz w:val="24"/>
          <w:szCs w:val="24"/>
        </w:rPr>
        <w:t>конкуренции</w:t>
      </w:r>
      <w:proofErr w:type="spellEnd"/>
      <w:r w:rsidRPr="00D76505">
        <w:rPr>
          <w:b/>
          <w:sz w:val="24"/>
          <w:szCs w:val="24"/>
        </w:rPr>
        <w:t xml:space="preserve"> </w:t>
      </w:r>
      <w:r w:rsidRPr="00D76505">
        <w:rPr>
          <w:sz w:val="24"/>
          <w:szCs w:val="24"/>
        </w:rPr>
        <w:t xml:space="preserve">// </w:t>
      </w:r>
      <w:proofErr w:type="spellStart"/>
      <w:r w:rsidRPr="00D76505">
        <w:rPr>
          <w:sz w:val="24"/>
          <w:szCs w:val="24"/>
        </w:rPr>
        <w:t>Вопросы</w:t>
      </w:r>
      <w:proofErr w:type="spellEnd"/>
      <w:r w:rsidRPr="00D76505">
        <w:rPr>
          <w:sz w:val="24"/>
          <w:szCs w:val="24"/>
        </w:rPr>
        <w:t xml:space="preserve"> </w:t>
      </w:r>
      <w:proofErr w:type="spellStart"/>
      <w:r w:rsidRPr="00D76505">
        <w:rPr>
          <w:sz w:val="24"/>
          <w:szCs w:val="24"/>
        </w:rPr>
        <w:t>изобретательства</w:t>
      </w:r>
      <w:proofErr w:type="spellEnd"/>
      <w:r w:rsidRPr="00D76505">
        <w:rPr>
          <w:sz w:val="24"/>
          <w:szCs w:val="24"/>
        </w:rPr>
        <w:t>.</w:t>
      </w:r>
      <w:r w:rsidRPr="00D76505">
        <w:rPr>
          <w:b/>
          <w:sz w:val="24"/>
          <w:szCs w:val="24"/>
        </w:rPr>
        <w:t xml:space="preserve"> </w:t>
      </w:r>
      <w:r w:rsidRPr="00D76505">
        <w:rPr>
          <w:sz w:val="24"/>
          <w:szCs w:val="24"/>
        </w:rPr>
        <w:t>— 1990. — № 4.</w:t>
      </w:r>
      <w:r w:rsidRPr="00D76505">
        <w:rPr>
          <w:b/>
          <w:sz w:val="24"/>
          <w:szCs w:val="24"/>
        </w:rPr>
        <w:t xml:space="preserve"> </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Еременко</w:t>
      </w:r>
      <w:proofErr w:type="spellEnd"/>
      <w:r w:rsidRPr="00D76505">
        <w:rPr>
          <w:sz w:val="24"/>
          <w:szCs w:val="24"/>
        </w:rPr>
        <w:t xml:space="preserve"> В.И. </w:t>
      </w:r>
      <w:proofErr w:type="spellStart"/>
      <w:r w:rsidRPr="00D76505">
        <w:rPr>
          <w:sz w:val="24"/>
          <w:szCs w:val="24"/>
        </w:rPr>
        <w:t>Пресечение</w:t>
      </w:r>
      <w:proofErr w:type="spellEnd"/>
      <w:r w:rsidRPr="00D76505">
        <w:rPr>
          <w:sz w:val="24"/>
          <w:szCs w:val="24"/>
        </w:rPr>
        <w:t xml:space="preserve"> </w:t>
      </w:r>
      <w:proofErr w:type="spellStart"/>
      <w:r w:rsidRPr="00D76505">
        <w:rPr>
          <w:sz w:val="24"/>
          <w:szCs w:val="24"/>
        </w:rPr>
        <w:t>недобросовестной</w:t>
      </w:r>
      <w:proofErr w:type="spellEnd"/>
      <w:r w:rsidRPr="00D76505">
        <w:rPr>
          <w:sz w:val="24"/>
          <w:szCs w:val="24"/>
        </w:rPr>
        <w:t xml:space="preserve"> </w:t>
      </w:r>
      <w:proofErr w:type="spellStart"/>
      <w:r w:rsidRPr="00D76505">
        <w:rPr>
          <w:sz w:val="24"/>
          <w:szCs w:val="24"/>
        </w:rPr>
        <w:t>конкуренции</w:t>
      </w:r>
      <w:proofErr w:type="spellEnd"/>
      <w:r w:rsidRPr="00D76505">
        <w:rPr>
          <w:sz w:val="24"/>
          <w:szCs w:val="24"/>
        </w:rPr>
        <w:t xml:space="preserve"> по </w:t>
      </w:r>
      <w:proofErr w:type="spellStart"/>
      <w:r w:rsidRPr="00D76505">
        <w:rPr>
          <w:sz w:val="24"/>
          <w:szCs w:val="24"/>
        </w:rPr>
        <w:t>французскому</w:t>
      </w:r>
      <w:proofErr w:type="spellEnd"/>
      <w:r w:rsidRPr="00D76505">
        <w:rPr>
          <w:sz w:val="24"/>
          <w:szCs w:val="24"/>
        </w:rPr>
        <w:t xml:space="preserve"> праву// </w:t>
      </w:r>
      <w:proofErr w:type="spellStart"/>
      <w:r w:rsidRPr="00D76505">
        <w:rPr>
          <w:sz w:val="24"/>
          <w:szCs w:val="24"/>
        </w:rPr>
        <w:t>Вопросы</w:t>
      </w:r>
      <w:proofErr w:type="spellEnd"/>
      <w:r w:rsidRPr="00D76505">
        <w:rPr>
          <w:sz w:val="24"/>
          <w:szCs w:val="24"/>
        </w:rPr>
        <w:t xml:space="preserve"> </w:t>
      </w:r>
      <w:proofErr w:type="spellStart"/>
      <w:r w:rsidRPr="00D76505">
        <w:rPr>
          <w:sz w:val="24"/>
          <w:szCs w:val="24"/>
        </w:rPr>
        <w:t>изобретательства</w:t>
      </w:r>
      <w:proofErr w:type="spellEnd"/>
      <w:r w:rsidRPr="00D76505">
        <w:rPr>
          <w:sz w:val="24"/>
          <w:szCs w:val="24"/>
        </w:rPr>
        <w:t>. — 1990. — № 4.</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Еременко</w:t>
      </w:r>
      <w:proofErr w:type="spellEnd"/>
      <w:r w:rsidRPr="00D76505">
        <w:rPr>
          <w:sz w:val="24"/>
          <w:szCs w:val="24"/>
        </w:rPr>
        <w:t xml:space="preserve"> В.И. </w:t>
      </w:r>
      <w:proofErr w:type="spellStart"/>
      <w:r w:rsidRPr="00D76505">
        <w:rPr>
          <w:sz w:val="24"/>
          <w:szCs w:val="24"/>
        </w:rPr>
        <w:t>Пресечение</w:t>
      </w:r>
      <w:proofErr w:type="spellEnd"/>
      <w:r w:rsidRPr="00D76505">
        <w:rPr>
          <w:sz w:val="24"/>
          <w:szCs w:val="24"/>
        </w:rPr>
        <w:t xml:space="preserve"> </w:t>
      </w:r>
      <w:proofErr w:type="spellStart"/>
      <w:r w:rsidRPr="00D76505">
        <w:rPr>
          <w:sz w:val="24"/>
          <w:szCs w:val="24"/>
        </w:rPr>
        <w:t>недобросовестной</w:t>
      </w:r>
      <w:proofErr w:type="spellEnd"/>
      <w:r w:rsidRPr="00D76505">
        <w:rPr>
          <w:sz w:val="24"/>
          <w:szCs w:val="24"/>
        </w:rPr>
        <w:t xml:space="preserve"> </w:t>
      </w:r>
      <w:proofErr w:type="spellStart"/>
      <w:r w:rsidRPr="00D76505">
        <w:rPr>
          <w:sz w:val="24"/>
          <w:szCs w:val="24"/>
        </w:rPr>
        <w:t>конкуренции</w:t>
      </w:r>
      <w:proofErr w:type="spellEnd"/>
      <w:r w:rsidRPr="00D76505">
        <w:rPr>
          <w:sz w:val="24"/>
          <w:szCs w:val="24"/>
        </w:rPr>
        <w:t xml:space="preserve"> в </w:t>
      </w:r>
      <w:proofErr w:type="spellStart"/>
      <w:r w:rsidRPr="00D76505">
        <w:rPr>
          <w:sz w:val="24"/>
          <w:szCs w:val="24"/>
        </w:rPr>
        <w:t>Великобритании</w:t>
      </w:r>
      <w:proofErr w:type="spellEnd"/>
      <w:r w:rsidRPr="00D76505">
        <w:rPr>
          <w:sz w:val="24"/>
          <w:szCs w:val="24"/>
        </w:rPr>
        <w:t xml:space="preserve">.// </w:t>
      </w:r>
      <w:proofErr w:type="spellStart"/>
      <w:r w:rsidRPr="00D76505">
        <w:rPr>
          <w:sz w:val="24"/>
          <w:szCs w:val="24"/>
        </w:rPr>
        <w:t>Законодательство</w:t>
      </w:r>
      <w:proofErr w:type="spellEnd"/>
      <w:r w:rsidRPr="00D76505">
        <w:rPr>
          <w:sz w:val="24"/>
          <w:szCs w:val="24"/>
        </w:rPr>
        <w:t xml:space="preserve"> и </w:t>
      </w:r>
      <w:proofErr w:type="spellStart"/>
      <w:r w:rsidRPr="00D76505">
        <w:rPr>
          <w:sz w:val="24"/>
          <w:szCs w:val="24"/>
        </w:rPr>
        <w:t>экономика</w:t>
      </w:r>
      <w:proofErr w:type="spellEnd"/>
      <w:r w:rsidRPr="00D76505">
        <w:rPr>
          <w:sz w:val="24"/>
          <w:szCs w:val="24"/>
        </w:rPr>
        <w:t>. - 1997.- № 15-16.</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Еременко</w:t>
      </w:r>
      <w:proofErr w:type="spellEnd"/>
      <w:r w:rsidRPr="00D76505">
        <w:rPr>
          <w:sz w:val="24"/>
          <w:szCs w:val="24"/>
        </w:rPr>
        <w:t xml:space="preserve"> В.И. </w:t>
      </w:r>
      <w:proofErr w:type="spellStart"/>
      <w:r w:rsidRPr="00D76505">
        <w:rPr>
          <w:sz w:val="24"/>
          <w:szCs w:val="24"/>
        </w:rPr>
        <w:t>Антимонопольный</w:t>
      </w:r>
      <w:proofErr w:type="spellEnd"/>
      <w:r w:rsidRPr="00D76505">
        <w:rPr>
          <w:sz w:val="24"/>
          <w:szCs w:val="24"/>
        </w:rPr>
        <w:t xml:space="preserve"> закон </w:t>
      </w:r>
      <w:proofErr w:type="spellStart"/>
      <w:r w:rsidRPr="00D76505">
        <w:rPr>
          <w:sz w:val="24"/>
          <w:szCs w:val="24"/>
        </w:rPr>
        <w:t>Польши</w:t>
      </w:r>
      <w:proofErr w:type="spellEnd"/>
      <w:r w:rsidRPr="00D76505">
        <w:rPr>
          <w:sz w:val="24"/>
          <w:szCs w:val="24"/>
        </w:rPr>
        <w:t xml:space="preserve">.// </w:t>
      </w:r>
      <w:proofErr w:type="spellStart"/>
      <w:r w:rsidRPr="00D76505">
        <w:rPr>
          <w:sz w:val="24"/>
          <w:szCs w:val="24"/>
        </w:rPr>
        <w:t>Законодательство</w:t>
      </w:r>
      <w:proofErr w:type="spellEnd"/>
      <w:r w:rsidRPr="00D76505">
        <w:rPr>
          <w:sz w:val="24"/>
          <w:szCs w:val="24"/>
        </w:rPr>
        <w:t xml:space="preserve"> и </w:t>
      </w:r>
      <w:proofErr w:type="spellStart"/>
      <w:r w:rsidRPr="00D76505">
        <w:rPr>
          <w:sz w:val="24"/>
          <w:szCs w:val="24"/>
        </w:rPr>
        <w:t>экономика</w:t>
      </w:r>
      <w:proofErr w:type="spellEnd"/>
      <w:r w:rsidRPr="00D76505">
        <w:rPr>
          <w:sz w:val="24"/>
          <w:szCs w:val="24"/>
        </w:rPr>
        <w:t>. - 1996.- № 11-12.</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Журик</w:t>
      </w:r>
      <w:proofErr w:type="spellEnd"/>
      <w:r w:rsidRPr="00D76505">
        <w:rPr>
          <w:sz w:val="24"/>
          <w:szCs w:val="24"/>
        </w:rPr>
        <w:t xml:space="preserve"> Ю. В. Антимонопольно-конкурентне право України. Навчальний посібник. – К.: Центр учбової літератури, 2011. – 272 с</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lang w:val="ru-RU"/>
        </w:rPr>
        <w:t>Костусев</w:t>
      </w:r>
      <w:proofErr w:type="spellEnd"/>
      <w:r w:rsidRPr="00D76505">
        <w:rPr>
          <w:sz w:val="24"/>
          <w:szCs w:val="24"/>
          <w:lang w:val="ru-RU"/>
        </w:rPr>
        <w:t xml:space="preserve"> А.А. Конкурентная политика в Украине. Монография. К. 2004. – 310 с.</w:t>
      </w:r>
    </w:p>
    <w:p w:rsidR="001009D6" w:rsidRPr="00D76505" w:rsidRDefault="001009D6" w:rsidP="00A717C8">
      <w:pPr>
        <w:pStyle w:val="af5"/>
        <w:numPr>
          <w:ilvl w:val="0"/>
          <w:numId w:val="5"/>
        </w:numPr>
        <w:spacing w:after="0" w:line="240" w:lineRule="auto"/>
        <w:ind w:left="0" w:firstLine="0"/>
        <w:jc w:val="both"/>
        <w:rPr>
          <w:sz w:val="24"/>
          <w:szCs w:val="24"/>
        </w:rPr>
      </w:pPr>
      <w:r w:rsidRPr="00D76505">
        <w:rPr>
          <w:sz w:val="24"/>
          <w:szCs w:val="24"/>
        </w:rPr>
        <w:t>Кузьміна С.А. Проблеми запобігання недобросовісної практики в конкуренції // Право України - 2000, № 3, с. 91-92.</w:t>
      </w:r>
    </w:p>
    <w:p w:rsidR="001009D6" w:rsidRPr="00D76505" w:rsidRDefault="001009D6" w:rsidP="00A717C8">
      <w:pPr>
        <w:numPr>
          <w:ilvl w:val="0"/>
          <w:numId w:val="5"/>
        </w:numPr>
        <w:spacing w:line="240" w:lineRule="auto"/>
        <w:ind w:left="0" w:firstLine="0"/>
        <w:jc w:val="both"/>
        <w:rPr>
          <w:sz w:val="24"/>
          <w:szCs w:val="24"/>
        </w:rPr>
      </w:pPr>
      <w:proofErr w:type="spellStart"/>
      <w:r w:rsidRPr="00D76505">
        <w:rPr>
          <w:sz w:val="24"/>
          <w:szCs w:val="24"/>
        </w:rPr>
        <w:t>Основы</w:t>
      </w:r>
      <w:proofErr w:type="spellEnd"/>
      <w:r w:rsidRPr="00D76505">
        <w:rPr>
          <w:sz w:val="24"/>
          <w:szCs w:val="24"/>
        </w:rPr>
        <w:t xml:space="preserve"> права </w:t>
      </w:r>
      <w:proofErr w:type="spellStart"/>
      <w:r w:rsidRPr="00D76505">
        <w:rPr>
          <w:sz w:val="24"/>
          <w:szCs w:val="24"/>
        </w:rPr>
        <w:t>Европейского</w:t>
      </w:r>
      <w:proofErr w:type="spellEnd"/>
      <w:r w:rsidRPr="00D76505">
        <w:rPr>
          <w:sz w:val="24"/>
          <w:szCs w:val="24"/>
        </w:rPr>
        <w:t xml:space="preserve"> </w:t>
      </w:r>
      <w:proofErr w:type="spellStart"/>
      <w:r w:rsidRPr="00D76505">
        <w:rPr>
          <w:sz w:val="24"/>
          <w:szCs w:val="24"/>
        </w:rPr>
        <w:t>Союза</w:t>
      </w:r>
      <w:proofErr w:type="spellEnd"/>
      <w:r w:rsidRPr="00D76505">
        <w:rPr>
          <w:sz w:val="24"/>
          <w:szCs w:val="24"/>
        </w:rPr>
        <w:t xml:space="preserve">: </w:t>
      </w:r>
      <w:proofErr w:type="spellStart"/>
      <w:r w:rsidRPr="00D76505">
        <w:rPr>
          <w:sz w:val="24"/>
          <w:szCs w:val="24"/>
        </w:rPr>
        <w:t>правовое</w:t>
      </w:r>
      <w:proofErr w:type="spellEnd"/>
      <w:r w:rsidRPr="00D76505">
        <w:rPr>
          <w:sz w:val="24"/>
          <w:szCs w:val="24"/>
        </w:rPr>
        <w:t xml:space="preserve"> </w:t>
      </w:r>
      <w:proofErr w:type="spellStart"/>
      <w:r w:rsidRPr="00D76505">
        <w:rPr>
          <w:sz w:val="24"/>
          <w:szCs w:val="24"/>
        </w:rPr>
        <w:t>регулирование</w:t>
      </w:r>
      <w:proofErr w:type="spellEnd"/>
      <w:r w:rsidRPr="00D76505">
        <w:rPr>
          <w:sz w:val="24"/>
          <w:szCs w:val="24"/>
        </w:rPr>
        <w:t xml:space="preserve"> торгового </w:t>
      </w:r>
      <w:proofErr w:type="spellStart"/>
      <w:r w:rsidRPr="00D76505">
        <w:rPr>
          <w:sz w:val="24"/>
          <w:szCs w:val="24"/>
        </w:rPr>
        <w:t>оборота</w:t>
      </w:r>
      <w:proofErr w:type="spellEnd"/>
      <w:r w:rsidRPr="00D76505">
        <w:rPr>
          <w:sz w:val="24"/>
          <w:szCs w:val="24"/>
        </w:rPr>
        <w:t xml:space="preserve">. / </w:t>
      </w:r>
      <w:proofErr w:type="spellStart"/>
      <w:r w:rsidRPr="00D76505">
        <w:rPr>
          <w:sz w:val="24"/>
          <w:szCs w:val="24"/>
        </w:rPr>
        <w:t>Под</w:t>
      </w:r>
      <w:proofErr w:type="spellEnd"/>
      <w:r w:rsidRPr="00D76505">
        <w:rPr>
          <w:sz w:val="24"/>
          <w:szCs w:val="24"/>
        </w:rPr>
        <w:t xml:space="preserve"> ред. В,В. </w:t>
      </w:r>
      <w:proofErr w:type="spellStart"/>
      <w:r w:rsidRPr="00D76505">
        <w:rPr>
          <w:sz w:val="24"/>
          <w:szCs w:val="24"/>
        </w:rPr>
        <w:t>Безбаха</w:t>
      </w:r>
      <w:proofErr w:type="spellEnd"/>
      <w:r w:rsidRPr="00D76505">
        <w:rPr>
          <w:sz w:val="24"/>
          <w:szCs w:val="24"/>
        </w:rPr>
        <w:t xml:space="preserve">, А.Я. Капустина, В.К. </w:t>
      </w:r>
      <w:proofErr w:type="spellStart"/>
      <w:r w:rsidRPr="00D76505">
        <w:rPr>
          <w:sz w:val="24"/>
          <w:szCs w:val="24"/>
        </w:rPr>
        <w:t>Пучинского</w:t>
      </w:r>
      <w:proofErr w:type="spellEnd"/>
      <w:r w:rsidRPr="00D76505">
        <w:rPr>
          <w:sz w:val="24"/>
          <w:szCs w:val="24"/>
        </w:rPr>
        <w:t>. -. - М., 1999.</w:t>
      </w:r>
    </w:p>
    <w:p w:rsidR="001009D6" w:rsidRPr="00D76505" w:rsidRDefault="001009D6" w:rsidP="00A717C8">
      <w:pPr>
        <w:numPr>
          <w:ilvl w:val="0"/>
          <w:numId w:val="5"/>
        </w:numPr>
        <w:spacing w:line="240" w:lineRule="auto"/>
        <w:ind w:left="0" w:firstLine="0"/>
        <w:jc w:val="both"/>
        <w:rPr>
          <w:sz w:val="24"/>
          <w:szCs w:val="24"/>
        </w:rPr>
      </w:pPr>
      <w:r w:rsidRPr="00D76505">
        <w:rPr>
          <w:sz w:val="24"/>
          <w:szCs w:val="24"/>
        </w:rPr>
        <w:t xml:space="preserve"> </w:t>
      </w:r>
      <w:proofErr w:type="spellStart"/>
      <w:r w:rsidRPr="00D76505">
        <w:rPr>
          <w:sz w:val="24"/>
          <w:szCs w:val="24"/>
        </w:rPr>
        <w:t>Основы</w:t>
      </w:r>
      <w:proofErr w:type="spellEnd"/>
      <w:r w:rsidRPr="00D76505">
        <w:rPr>
          <w:sz w:val="24"/>
          <w:szCs w:val="24"/>
        </w:rPr>
        <w:t xml:space="preserve"> </w:t>
      </w:r>
      <w:proofErr w:type="spellStart"/>
      <w:r w:rsidRPr="00D76505">
        <w:rPr>
          <w:sz w:val="24"/>
          <w:szCs w:val="24"/>
        </w:rPr>
        <w:t>немецкого</w:t>
      </w:r>
      <w:proofErr w:type="spellEnd"/>
      <w:r w:rsidRPr="00D76505">
        <w:rPr>
          <w:sz w:val="24"/>
          <w:szCs w:val="24"/>
        </w:rPr>
        <w:t xml:space="preserve"> торгового и </w:t>
      </w:r>
      <w:proofErr w:type="spellStart"/>
      <w:r w:rsidRPr="00D76505">
        <w:rPr>
          <w:sz w:val="24"/>
          <w:szCs w:val="24"/>
        </w:rPr>
        <w:t>хозяйственного</w:t>
      </w:r>
      <w:proofErr w:type="spellEnd"/>
      <w:r w:rsidRPr="00D76505">
        <w:rPr>
          <w:sz w:val="24"/>
          <w:szCs w:val="24"/>
        </w:rPr>
        <w:t xml:space="preserve"> права. - М., - 1997.</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r w:rsidRPr="00D76505">
        <w:rPr>
          <w:sz w:val="24"/>
          <w:szCs w:val="24"/>
        </w:rPr>
        <w:t>Щербина В.С. Господарське право: Курс лекцій: Навчальний посібник для юридичних факультетів вузів – К.: 2016.</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r w:rsidRPr="00D76505">
        <w:rPr>
          <w:sz w:val="24"/>
          <w:szCs w:val="24"/>
          <w:lang w:val="en-US"/>
        </w:rPr>
        <w:t>Competition Law and Policy/ Competition Brings Prosperity 2006.</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r w:rsidRPr="00D76505">
        <w:rPr>
          <w:sz w:val="24"/>
          <w:szCs w:val="24"/>
          <w:lang w:val="en-US"/>
        </w:rPr>
        <w:t xml:space="preserve">R. </w:t>
      </w:r>
      <w:proofErr w:type="gramStart"/>
      <w:r w:rsidRPr="00D76505">
        <w:rPr>
          <w:sz w:val="24"/>
          <w:szCs w:val="24"/>
          <w:lang w:val="en-US"/>
        </w:rPr>
        <w:t>Whish  Competition</w:t>
      </w:r>
      <w:proofErr w:type="gramEnd"/>
      <w:r w:rsidRPr="00D76505">
        <w:rPr>
          <w:sz w:val="24"/>
          <w:szCs w:val="24"/>
          <w:lang w:val="en-US"/>
        </w:rPr>
        <w:t xml:space="preserve"> Law, Fifth Edition (UK) Ltd. 2003.</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r w:rsidRPr="00D76505">
        <w:rPr>
          <w:sz w:val="24"/>
          <w:szCs w:val="24"/>
          <w:lang w:val="en-US"/>
        </w:rPr>
        <w:t>WWW. AMCU.GOV. UA</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rPr>
      </w:pPr>
      <w:r w:rsidRPr="00D76505">
        <w:rPr>
          <w:sz w:val="24"/>
          <w:szCs w:val="24"/>
          <w:lang w:val="en-US"/>
        </w:rPr>
        <w:t>WWW. Commission, E: 1996.</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lang w:val="ru-RU"/>
        </w:rPr>
      </w:pPr>
      <w:r w:rsidRPr="00D76505">
        <w:rPr>
          <w:sz w:val="24"/>
          <w:szCs w:val="24"/>
          <w:lang w:val="en-US"/>
        </w:rPr>
        <w:t>WWW. Commission, E: 1998</w:t>
      </w:r>
    </w:p>
    <w:p w:rsidR="001009D6" w:rsidRPr="00D76505" w:rsidRDefault="001009D6" w:rsidP="00A717C8">
      <w:pPr>
        <w:pStyle w:val="af5"/>
        <w:numPr>
          <w:ilvl w:val="0"/>
          <w:numId w:val="5"/>
        </w:numPr>
        <w:tabs>
          <w:tab w:val="left" w:pos="927"/>
        </w:tabs>
        <w:spacing w:after="0" w:line="240" w:lineRule="auto"/>
        <w:ind w:left="0" w:firstLine="0"/>
        <w:jc w:val="both"/>
        <w:rPr>
          <w:sz w:val="24"/>
          <w:szCs w:val="24"/>
          <w:lang w:val="ru-RU"/>
        </w:rPr>
      </w:pPr>
      <w:r w:rsidRPr="00D76505">
        <w:rPr>
          <w:sz w:val="24"/>
          <w:szCs w:val="24"/>
          <w:lang w:val="en-US"/>
        </w:rPr>
        <w:t>WWW. Commission, E: 2</w:t>
      </w:r>
      <w:r w:rsidRPr="00D76505">
        <w:rPr>
          <w:sz w:val="24"/>
          <w:szCs w:val="24"/>
          <w:lang w:val="ru-RU"/>
        </w:rPr>
        <w:t>006</w:t>
      </w:r>
    </w:p>
    <w:p w:rsidR="001009D6" w:rsidRPr="00D76505" w:rsidRDefault="001009D6" w:rsidP="00D76505">
      <w:pPr>
        <w:jc w:val="both"/>
        <w:rPr>
          <w:sz w:val="24"/>
          <w:szCs w:val="24"/>
        </w:rPr>
      </w:pPr>
    </w:p>
    <w:p w:rsidR="001009D6" w:rsidRPr="00D76505" w:rsidRDefault="001009D6" w:rsidP="00D76505">
      <w:pPr>
        <w:jc w:val="both"/>
        <w:rPr>
          <w:b/>
          <w:bCs/>
          <w:sz w:val="24"/>
          <w:szCs w:val="24"/>
        </w:rPr>
      </w:pPr>
      <w:r w:rsidRPr="00D76505">
        <w:rPr>
          <w:b/>
          <w:bCs/>
          <w:sz w:val="24"/>
          <w:szCs w:val="24"/>
        </w:rPr>
        <w:t>5.4 Інформаційні ресурси</w:t>
      </w:r>
    </w:p>
    <w:p w:rsidR="001009D6" w:rsidRPr="00D76505" w:rsidRDefault="001009D6" w:rsidP="00D76505">
      <w:pPr>
        <w:jc w:val="both"/>
        <w:rPr>
          <w:b/>
          <w:bCs/>
          <w:sz w:val="24"/>
          <w:szCs w:val="24"/>
        </w:rPr>
      </w:pPr>
    </w:p>
    <w:p w:rsidR="001009D6" w:rsidRPr="00D76505" w:rsidRDefault="001009D6" w:rsidP="00D76505">
      <w:pPr>
        <w:jc w:val="both"/>
        <w:rPr>
          <w:bCs/>
          <w:sz w:val="24"/>
          <w:szCs w:val="24"/>
        </w:rPr>
      </w:pPr>
      <w:r w:rsidRPr="00D76505">
        <w:rPr>
          <w:bCs/>
          <w:sz w:val="24"/>
          <w:szCs w:val="24"/>
        </w:rPr>
        <w:t xml:space="preserve">1. Офіційний веб-портал судової влади України </w:t>
      </w:r>
      <w:hyperlink r:id="rId19" w:history="1">
        <w:r w:rsidRPr="00D76505">
          <w:rPr>
            <w:rStyle w:val="a5"/>
            <w:bCs/>
            <w:sz w:val="24"/>
            <w:szCs w:val="24"/>
          </w:rPr>
          <w:t>http://court.gov.ua/</w:t>
        </w:r>
      </w:hyperlink>
    </w:p>
    <w:p w:rsidR="001009D6" w:rsidRPr="00D76505" w:rsidRDefault="001009D6" w:rsidP="00D76505">
      <w:pPr>
        <w:jc w:val="both"/>
        <w:rPr>
          <w:bCs/>
          <w:sz w:val="24"/>
          <w:szCs w:val="24"/>
        </w:rPr>
      </w:pPr>
      <w:r w:rsidRPr="00D76505">
        <w:rPr>
          <w:bCs/>
          <w:sz w:val="24"/>
          <w:szCs w:val="24"/>
        </w:rPr>
        <w:t xml:space="preserve">2. Офіційний веб-портал Верховної Ради України </w:t>
      </w:r>
      <w:hyperlink r:id="rId20" w:history="1">
        <w:r w:rsidRPr="00D76505">
          <w:rPr>
            <w:rStyle w:val="a5"/>
            <w:bCs/>
            <w:sz w:val="24"/>
            <w:szCs w:val="24"/>
          </w:rPr>
          <w:t>http://rada.gov.ua/</w:t>
        </w:r>
      </w:hyperlink>
    </w:p>
    <w:p w:rsidR="001009D6" w:rsidRPr="00D76505" w:rsidRDefault="001009D6" w:rsidP="00D76505">
      <w:pPr>
        <w:jc w:val="both"/>
        <w:rPr>
          <w:rStyle w:val="a5"/>
          <w:bCs/>
          <w:sz w:val="24"/>
          <w:szCs w:val="24"/>
        </w:rPr>
      </w:pPr>
      <w:r w:rsidRPr="00D76505">
        <w:rPr>
          <w:bCs/>
          <w:sz w:val="24"/>
          <w:szCs w:val="24"/>
        </w:rPr>
        <w:t xml:space="preserve">3.  Сайт Національної асоціації адвокатів України </w:t>
      </w:r>
      <w:hyperlink r:id="rId21" w:history="1">
        <w:r w:rsidRPr="00D76505">
          <w:rPr>
            <w:rStyle w:val="a5"/>
            <w:bCs/>
            <w:sz w:val="24"/>
            <w:szCs w:val="24"/>
          </w:rPr>
          <w:t>http://unba.org.ua/zrazky-procesualnyh-dokumentiv</w:t>
        </w:r>
      </w:hyperlink>
    </w:p>
    <w:p w:rsidR="001009D6" w:rsidRPr="00D76505" w:rsidRDefault="001009D6" w:rsidP="00D76505">
      <w:pPr>
        <w:jc w:val="both"/>
        <w:rPr>
          <w:bCs/>
          <w:sz w:val="24"/>
          <w:szCs w:val="24"/>
        </w:rPr>
      </w:pPr>
      <w:r w:rsidRPr="00D76505">
        <w:rPr>
          <w:rStyle w:val="a5"/>
          <w:bCs/>
          <w:sz w:val="24"/>
          <w:szCs w:val="24"/>
        </w:rPr>
        <w:t>4. Сайт Антимонопольного комітету України:</w:t>
      </w:r>
      <w:r w:rsidRPr="00D76505">
        <w:rPr>
          <w:sz w:val="24"/>
          <w:szCs w:val="24"/>
        </w:rPr>
        <w:t xml:space="preserve"> </w:t>
      </w:r>
      <w:hyperlink r:id="rId22" w:history="1">
        <w:r w:rsidRPr="00D76505">
          <w:rPr>
            <w:color w:val="0000FF"/>
            <w:sz w:val="24"/>
            <w:szCs w:val="24"/>
            <w:u w:val="single"/>
          </w:rPr>
          <w:t>https://amcu.gov.ua/</w:t>
        </w:r>
      </w:hyperlink>
    </w:p>
    <w:p w:rsidR="001009D6" w:rsidRPr="00D76505" w:rsidRDefault="001009D6" w:rsidP="00D76505">
      <w:pPr>
        <w:jc w:val="both"/>
        <w:rPr>
          <w:sz w:val="24"/>
          <w:szCs w:val="24"/>
        </w:rPr>
      </w:pPr>
    </w:p>
    <w:p w:rsidR="001009D6" w:rsidRPr="00D76505" w:rsidRDefault="001009D6" w:rsidP="00D76505">
      <w:pPr>
        <w:jc w:val="both"/>
        <w:rPr>
          <w:sz w:val="24"/>
          <w:szCs w:val="24"/>
        </w:rPr>
      </w:pPr>
    </w:p>
    <w:p w:rsidR="00AA6B23" w:rsidRPr="00D76505" w:rsidRDefault="00AA6B23" w:rsidP="00D76505">
      <w:pPr>
        <w:pStyle w:val="1"/>
        <w:numPr>
          <w:ilvl w:val="0"/>
          <w:numId w:val="0"/>
        </w:numPr>
        <w:shd w:val="clear" w:color="auto" w:fill="BFBFBF" w:themeFill="background1" w:themeFillShade="BF"/>
        <w:spacing w:line="240" w:lineRule="auto"/>
        <w:jc w:val="both"/>
        <w:rPr>
          <w:rFonts w:ascii="Times New Roman" w:hAnsi="Times New Roman"/>
        </w:rPr>
      </w:pPr>
      <w:r w:rsidRPr="00D76505">
        <w:rPr>
          <w:rFonts w:ascii="Times New Roman" w:hAnsi="Times New Roman"/>
        </w:rPr>
        <w:t>Навчальний контент</w:t>
      </w:r>
    </w:p>
    <w:p w:rsidR="001009D6" w:rsidRPr="00D76505" w:rsidRDefault="001009D6" w:rsidP="00D76505">
      <w:pPr>
        <w:keepNext/>
        <w:jc w:val="both"/>
        <w:rPr>
          <w:b/>
          <w:bCs/>
          <w:sz w:val="24"/>
          <w:szCs w:val="24"/>
        </w:rPr>
      </w:pPr>
      <w:r w:rsidRPr="00D76505">
        <w:rPr>
          <w:b/>
          <w:bCs/>
          <w:sz w:val="24"/>
          <w:szCs w:val="24"/>
        </w:rPr>
        <w:t>Лекційні заняття</w:t>
      </w:r>
    </w:p>
    <w:p w:rsidR="001009D6" w:rsidRPr="00D76505" w:rsidRDefault="001009D6" w:rsidP="00D76505">
      <w:pPr>
        <w:jc w:val="both"/>
        <w:rPr>
          <w:b/>
          <w:bCs/>
          <w:sz w:val="24"/>
          <w:szCs w:val="24"/>
        </w:rPr>
      </w:pPr>
      <w:r w:rsidRPr="00D76505">
        <w:rPr>
          <w:b/>
          <w:bCs/>
          <w:sz w:val="24"/>
          <w:szCs w:val="24"/>
        </w:rPr>
        <w:t>Денна форма</w:t>
      </w:r>
    </w:p>
    <w:p w:rsidR="001009D6" w:rsidRPr="00D76505" w:rsidRDefault="001009D6" w:rsidP="00D76505">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xml:space="preserve">Назва теми лекції та перелік основних питань </w:t>
            </w:r>
            <w:r w:rsidRPr="007F1ED6">
              <w:rPr>
                <w:sz w:val="24"/>
                <w:szCs w:val="24"/>
              </w:rPr>
              <w:br/>
              <w:t>(перелік дидактичних засобів, посилання на літературу та завдання на СРС)</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keepNext/>
              <w:jc w:val="both"/>
              <w:outlineLvl w:val="3"/>
              <w:rPr>
                <w:b/>
                <w:bCs/>
                <w:sz w:val="24"/>
                <w:szCs w:val="24"/>
              </w:rPr>
            </w:pPr>
            <w:r w:rsidRPr="007F1ED6">
              <w:rPr>
                <w:b/>
                <w:bCs/>
                <w:sz w:val="24"/>
                <w:szCs w:val="24"/>
              </w:rPr>
              <w:t xml:space="preserve">Лекція 1. </w:t>
            </w:r>
            <w:proofErr w:type="spellStart"/>
            <w:r w:rsidRPr="007F1ED6">
              <w:rPr>
                <w:b/>
                <w:bCs/>
                <w:sz w:val="24"/>
                <w:szCs w:val="24"/>
                <w:lang w:val="ru-RU"/>
              </w:rPr>
              <w:t>Поняття</w:t>
            </w:r>
            <w:proofErr w:type="spellEnd"/>
            <w:r w:rsidRPr="007F1ED6">
              <w:rPr>
                <w:b/>
                <w:bCs/>
                <w:sz w:val="24"/>
                <w:szCs w:val="24"/>
                <w:lang w:val="ru-RU"/>
              </w:rPr>
              <w:t xml:space="preserve"> та предмет </w:t>
            </w:r>
            <w:proofErr w:type="spellStart"/>
            <w:r w:rsidRPr="007F1ED6">
              <w:rPr>
                <w:b/>
                <w:bCs/>
                <w:sz w:val="24"/>
                <w:szCs w:val="24"/>
                <w:lang w:val="ru-RU"/>
              </w:rPr>
              <w:t>інвестиційного</w:t>
            </w:r>
            <w:proofErr w:type="spellEnd"/>
            <w:r w:rsidRPr="007F1ED6">
              <w:rPr>
                <w:b/>
                <w:bCs/>
                <w:sz w:val="24"/>
                <w:szCs w:val="24"/>
                <w:lang w:val="ru-RU"/>
              </w:rPr>
              <w:t xml:space="preserve"> права</w:t>
            </w:r>
            <w:r w:rsidRPr="007F1ED6">
              <w:rPr>
                <w:b/>
                <w:bCs/>
                <w:sz w:val="24"/>
                <w:szCs w:val="24"/>
              </w:rPr>
              <w:t xml:space="preserve"> </w:t>
            </w:r>
          </w:p>
          <w:p w:rsidR="001009D6" w:rsidRPr="007F1ED6" w:rsidRDefault="001009D6" w:rsidP="00D76505">
            <w:pPr>
              <w:widowControl w:val="0"/>
              <w:autoSpaceDE w:val="0"/>
              <w:autoSpaceDN w:val="0"/>
              <w:adjustRightInd w:val="0"/>
              <w:ind w:left="459"/>
              <w:jc w:val="both"/>
              <w:rPr>
                <w:rFonts w:eastAsia="Times New Roman"/>
                <w:iCs/>
                <w:sz w:val="24"/>
                <w:szCs w:val="24"/>
              </w:rPr>
            </w:pP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bCs/>
                <w:iCs/>
                <w:sz w:val="24"/>
                <w:szCs w:val="24"/>
              </w:rPr>
              <w:t>Поняття інвестиційного права та його категорій.</w:t>
            </w: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iCs/>
                <w:sz w:val="24"/>
                <w:szCs w:val="24"/>
              </w:rPr>
              <w:t>Предмет інвестиційного права.</w:t>
            </w: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iCs/>
                <w:sz w:val="24"/>
                <w:szCs w:val="24"/>
              </w:rPr>
              <w:t>Система інвестиційного законодавства.</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lang w:val="ru-RU"/>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lastRenderedPageBreak/>
              <w:t xml:space="preserve">Нормативно-правові акти: </w:t>
            </w:r>
            <w:r w:rsidRPr="007F1ED6">
              <w:rPr>
                <w:sz w:val="24"/>
                <w:szCs w:val="24"/>
              </w:rPr>
              <w:t>1, 3, 4, 8, 9, 21, 24, 30, 40, 54, 86, 87, 88, 89.</w:t>
            </w:r>
          </w:p>
          <w:p w:rsidR="001009D6" w:rsidRPr="007F1ED6" w:rsidRDefault="001009D6" w:rsidP="00D76505">
            <w:pPr>
              <w:widowControl w:val="0"/>
              <w:jc w:val="both"/>
              <w:rPr>
                <w:sz w:val="24"/>
                <w:szCs w:val="24"/>
              </w:rPr>
            </w:pPr>
            <w:r w:rsidRPr="007F1ED6">
              <w:rPr>
                <w:b/>
                <w:sz w:val="24"/>
                <w:szCs w:val="24"/>
              </w:rPr>
              <w:t>Основна:</w:t>
            </w:r>
            <w:r w:rsidRPr="007F1ED6">
              <w:rPr>
                <w:sz w:val="24"/>
                <w:szCs w:val="24"/>
              </w:rPr>
              <w:t xml:space="preserve"> 1-5. </w:t>
            </w:r>
          </w:p>
          <w:p w:rsidR="001009D6" w:rsidRPr="007F1ED6" w:rsidRDefault="001009D6" w:rsidP="00D76505">
            <w:pPr>
              <w:pStyle w:val="12"/>
              <w:widowControl w:val="0"/>
              <w:ind w:left="0"/>
              <w:jc w:val="both"/>
              <w:rPr>
                <w:rFonts w:eastAsia="Times New Roman"/>
                <w:lang w:val="ru-RU"/>
              </w:rPr>
            </w:pPr>
            <w:proofErr w:type="spellStart"/>
            <w:r w:rsidRPr="007F1ED6">
              <w:rPr>
                <w:rFonts w:eastAsia="Times New Roman"/>
                <w:lang w:val="ru-RU"/>
              </w:rPr>
              <w:t>Додаткова</w:t>
            </w:r>
            <w:proofErr w:type="spellEnd"/>
            <w:r w:rsidRPr="007F1ED6">
              <w:rPr>
                <w:rFonts w:eastAsia="Times New Roman"/>
                <w:lang w:val="ru-RU"/>
              </w:rPr>
              <w:t>: 1, 2, 3, 5, 7, 16, 10,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ind w:right="-6"/>
              <w:jc w:val="both"/>
              <w:rPr>
                <w:rFonts w:eastAsia="Times New Roman"/>
                <w:i/>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схему: «Інвестиційні правовідносини як предмет інвестиційного права»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таблицю: «Суб’єкти та об’єкти інвестиційних правовідносин» (усім студентам);</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доповідь: «Проблеми вдосконалення інвестиційного законодавства України» (усім студентам);</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реферат: «Національне та зарубіжне правове регулювання інвестиційної діяльності: порівняльна характеристика»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реферат: «Відмінність інвестицій та міжнародної фінансової допомоги»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12"/>
              <w:widowControl w:val="0"/>
              <w:ind w:left="0"/>
              <w:jc w:val="both"/>
            </w:pPr>
            <w:r w:rsidRPr="007F1ED6">
              <w:rPr>
                <w:rFonts w:eastAsia="Times New Roman"/>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2</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jc w:val="both"/>
              <w:rPr>
                <w:b/>
                <w:bCs/>
                <w:sz w:val="24"/>
                <w:szCs w:val="24"/>
              </w:rPr>
            </w:pPr>
            <w:r w:rsidRPr="007F1ED6">
              <w:rPr>
                <w:b/>
                <w:bCs/>
                <w:sz w:val="24"/>
                <w:szCs w:val="24"/>
              </w:rPr>
              <w:t>Лекція 2. Правове забезпечення</w:t>
            </w:r>
            <w:r w:rsidRPr="007F1ED6">
              <w:rPr>
                <w:bCs/>
                <w:sz w:val="24"/>
                <w:szCs w:val="24"/>
              </w:rPr>
              <w:t xml:space="preserve"> </w:t>
            </w:r>
            <w:r w:rsidRPr="007F1ED6">
              <w:rPr>
                <w:b/>
                <w:bCs/>
                <w:sz w:val="24"/>
                <w:szCs w:val="24"/>
              </w:rPr>
              <w:t>державного регулювання інвестування та гарантії захисту інвестицій</w:t>
            </w:r>
          </w:p>
          <w:p w:rsidR="001009D6" w:rsidRPr="007F1ED6" w:rsidRDefault="001009D6" w:rsidP="00D76505">
            <w:pPr>
              <w:widowControl w:val="0"/>
              <w:ind w:left="317"/>
              <w:jc w:val="both"/>
              <w:rPr>
                <w:b/>
                <w:bCs/>
                <w:sz w:val="24"/>
                <w:szCs w:val="24"/>
              </w:rPr>
            </w:pPr>
          </w:p>
          <w:p w:rsidR="001009D6" w:rsidRPr="007F1ED6" w:rsidRDefault="001009D6" w:rsidP="00A717C8">
            <w:pPr>
              <w:widowControl w:val="0"/>
              <w:numPr>
                <w:ilvl w:val="0"/>
                <w:numId w:val="15"/>
              </w:numPr>
              <w:tabs>
                <w:tab w:val="left" w:pos="459"/>
              </w:tabs>
              <w:autoSpaceDE w:val="0"/>
              <w:autoSpaceDN w:val="0"/>
              <w:adjustRightInd w:val="0"/>
              <w:spacing w:line="240" w:lineRule="auto"/>
              <w:ind w:left="317" w:right="-30"/>
              <w:contextualSpacing/>
              <w:jc w:val="both"/>
              <w:rPr>
                <w:rFonts w:eastAsia="Times New Roman"/>
                <w:sz w:val="24"/>
                <w:szCs w:val="24"/>
                <w:lang w:val="ru-RU"/>
              </w:rPr>
            </w:pPr>
            <w:r w:rsidRPr="007F1ED6">
              <w:rPr>
                <w:rFonts w:eastAsia="Times New Roman"/>
                <w:bCs/>
                <w:sz w:val="24"/>
                <w:szCs w:val="24"/>
              </w:rPr>
              <w:t xml:space="preserve">Правове забезпечення </w:t>
            </w:r>
            <w:r w:rsidRPr="007F1ED6">
              <w:rPr>
                <w:rFonts w:eastAsia="Times New Roman"/>
                <w:bCs/>
                <w:sz w:val="24"/>
                <w:szCs w:val="24"/>
                <w:lang w:val="ru-RU"/>
              </w:rPr>
              <w:t xml:space="preserve">державного </w:t>
            </w:r>
            <w:proofErr w:type="spellStart"/>
            <w:r w:rsidRPr="007F1ED6">
              <w:rPr>
                <w:rFonts w:eastAsia="Times New Roman"/>
                <w:bCs/>
                <w:sz w:val="24"/>
                <w:szCs w:val="24"/>
                <w:lang w:val="ru-RU"/>
              </w:rPr>
              <w:t>регулювання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інвестиційної</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діяльності</w:t>
            </w:r>
            <w:proofErr w:type="spellEnd"/>
            <w:r w:rsidRPr="007F1ED6">
              <w:rPr>
                <w:rFonts w:eastAsia="Times New Roman"/>
                <w:bCs/>
                <w:sz w:val="24"/>
                <w:szCs w:val="24"/>
                <w:lang w:val="ru-RU"/>
              </w:rPr>
              <w:t>.</w:t>
            </w:r>
          </w:p>
          <w:p w:rsidR="001009D6" w:rsidRPr="007F1ED6" w:rsidRDefault="001009D6" w:rsidP="00A717C8">
            <w:pPr>
              <w:widowControl w:val="0"/>
              <w:numPr>
                <w:ilvl w:val="0"/>
                <w:numId w:val="15"/>
              </w:numPr>
              <w:tabs>
                <w:tab w:val="left" w:pos="459"/>
              </w:tabs>
              <w:autoSpaceDE w:val="0"/>
              <w:autoSpaceDN w:val="0"/>
              <w:adjustRightInd w:val="0"/>
              <w:spacing w:line="240" w:lineRule="auto"/>
              <w:ind w:left="317" w:right="-30"/>
              <w:contextualSpacing/>
              <w:jc w:val="both"/>
              <w:rPr>
                <w:rFonts w:eastAsia="Times New Roman"/>
                <w:sz w:val="24"/>
                <w:szCs w:val="24"/>
                <w:lang w:val="ru-RU"/>
              </w:rPr>
            </w:pPr>
            <w:r w:rsidRPr="007F1ED6">
              <w:rPr>
                <w:rFonts w:eastAsia="Times New Roman"/>
                <w:bCs/>
                <w:sz w:val="24"/>
                <w:szCs w:val="24"/>
              </w:rPr>
              <w:t>Правовий статус суб’єктів державного регулювання інвестиційної діяльності</w:t>
            </w:r>
            <w:r w:rsidRPr="007F1ED6">
              <w:rPr>
                <w:rFonts w:eastAsia="Times New Roman"/>
                <w:bCs/>
                <w:sz w:val="24"/>
                <w:szCs w:val="24"/>
                <w:lang w:val="ru-RU"/>
              </w:rPr>
              <w:t>.</w:t>
            </w:r>
          </w:p>
          <w:p w:rsidR="001009D6" w:rsidRPr="007F1ED6" w:rsidRDefault="001009D6" w:rsidP="00A717C8">
            <w:pPr>
              <w:numPr>
                <w:ilvl w:val="0"/>
                <w:numId w:val="15"/>
              </w:numPr>
              <w:tabs>
                <w:tab w:val="left" w:pos="459"/>
              </w:tabs>
              <w:autoSpaceDE w:val="0"/>
              <w:autoSpaceDN w:val="0"/>
              <w:adjustRightInd w:val="0"/>
              <w:ind w:left="317"/>
              <w:contextualSpacing/>
              <w:jc w:val="both"/>
              <w:rPr>
                <w:bCs/>
                <w:sz w:val="24"/>
                <w:szCs w:val="24"/>
                <w:lang w:val="ru-RU"/>
              </w:rPr>
            </w:pPr>
            <w:r w:rsidRPr="007F1ED6">
              <w:rPr>
                <w:bCs/>
                <w:sz w:val="24"/>
                <w:szCs w:val="24"/>
              </w:rPr>
              <w:t>Правове забезпечення д</w:t>
            </w:r>
            <w:proofErr w:type="spellStart"/>
            <w:r w:rsidRPr="007F1ED6">
              <w:rPr>
                <w:bCs/>
                <w:sz w:val="24"/>
                <w:szCs w:val="24"/>
                <w:lang w:val="ru-RU"/>
              </w:rPr>
              <w:t>ержавн</w:t>
            </w:r>
            <w:r w:rsidRPr="007F1ED6">
              <w:rPr>
                <w:bCs/>
                <w:sz w:val="24"/>
                <w:szCs w:val="24"/>
              </w:rPr>
              <w:t>ої</w:t>
            </w:r>
            <w:proofErr w:type="spellEnd"/>
            <w:r w:rsidRPr="007F1ED6">
              <w:rPr>
                <w:bCs/>
                <w:sz w:val="24"/>
                <w:szCs w:val="24"/>
                <w:lang w:val="ru-RU"/>
              </w:rPr>
              <w:t xml:space="preserve"> </w:t>
            </w:r>
            <w:proofErr w:type="spellStart"/>
            <w:r w:rsidRPr="007F1ED6">
              <w:rPr>
                <w:bCs/>
                <w:sz w:val="24"/>
                <w:szCs w:val="24"/>
                <w:lang w:val="ru-RU"/>
              </w:rPr>
              <w:t>підтримк</w:t>
            </w:r>
            <w:proofErr w:type="spellEnd"/>
            <w:r w:rsidRPr="007F1ED6">
              <w:rPr>
                <w:bCs/>
                <w:sz w:val="24"/>
                <w:szCs w:val="24"/>
              </w:rPr>
              <w:t>и</w:t>
            </w:r>
            <w:r w:rsidRPr="007F1ED6">
              <w:rPr>
                <w:bCs/>
                <w:sz w:val="24"/>
                <w:szCs w:val="24"/>
                <w:lang w:val="ru-RU"/>
              </w:rPr>
              <w:t xml:space="preserve"> та </w:t>
            </w:r>
            <w:proofErr w:type="spellStart"/>
            <w:r w:rsidRPr="007F1ED6">
              <w:rPr>
                <w:bCs/>
                <w:sz w:val="24"/>
                <w:szCs w:val="24"/>
                <w:lang w:val="ru-RU"/>
              </w:rPr>
              <w:t>стимулювання</w:t>
            </w:r>
            <w:proofErr w:type="spellEnd"/>
            <w:r w:rsidRPr="007F1ED6">
              <w:rPr>
                <w:bCs/>
                <w:sz w:val="24"/>
                <w:szCs w:val="24"/>
                <w:lang w:val="ru-RU"/>
              </w:rPr>
              <w:t xml:space="preserve"> </w:t>
            </w:r>
            <w:proofErr w:type="spellStart"/>
            <w:r w:rsidRPr="007F1ED6">
              <w:rPr>
                <w:bCs/>
                <w:sz w:val="24"/>
                <w:szCs w:val="24"/>
                <w:lang w:val="ru-RU"/>
              </w:rPr>
              <w:t>інвестиційної</w:t>
            </w:r>
            <w:proofErr w:type="spellEnd"/>
            <w:r w:rsidRPr="007F1ED6">
              <w:rPr>
                <w:bCs/>
                <w:sz w:val="24"/>
                <w:szCs w:val="24"/>
                <w:lang w:val="ru-RU"/>
              </w:rPr>
              <w:t xml:space="preserve"> </w:t>
            </w:r>
            <w:proofErr w:type="spellStart"/>
            <w:r w:rsidRPr="007F1ED6">
              <w:rPr>
                <w:bCs/>
                <w:sz w:val="24"/>
                <w:szCs w:val="24"/>
                <w:lang w:val="ru-RU"/>
              </w:rPr>
              <w:t>діяльності</w:t>
            </w:r>
            <w:proofErr w:type="spellEnd"/>
            <w:r w:rsidRPr="007F1ED6">
              <w:rPr>
                <w:bCs/>
                <w:sz w:val="24"/>
                <w:szCs w:val="24"/>
              </w:rPr>
              <w:t>.</w:t>
            </w:r>
          </w:p>
          <w:p w:rsidR="001009D6" w:rsidRPr="007F1ED6" w:rsidRDefault="001009D6" w:rsidP="00D76505">
            <w:pPr>
              <w:widowControl w:val="0"/>
              <w:ind w:left="252"/>
              <w:jc w:val="both"/>
              <w:rPr>
                <w:b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lang w:val="ru-RU"/>
              </w:rPr>
              <w:t xml:space="preserve"> 1, 2, 3, 4, 5, 6, 7, 9, 12, 18, 19, 20, 22, 26, 27, 28, 29, 43, 45, 57, 63, 85.</w:t>
            </w:r>
          </w:p>
          <w:p w:rsidR="001009D6" w:rsidRPr="007F1ED6" w:rsidRDefault="001009D6" w:rsidP="00D76505">
            <w:pPr>
              <w:widowControl w:val="0"/>
              <w:jc w:val="both"/>
              <w:rPr>
                <w:sz w:val="24"/>
                <w:szCs w:val="24"/>
              </w:rPr>
            </w:pPr>
            <w:r w:rsidRPr="007F1ED6">
              <w:rPr>
                <w:b/>
                <w:sz w:val="24"/>
                <w:szCs w:val="24"/>
              </w:rPr>
              <w:t>Основна:</w:t>
            </w:r>
            <w:r w:rsidRPr="007F1ED6">
              <w:rPr>
                <w:sz w:val="24"/>
                <w:szCs w:val="24"/>
              </w:rPr>
              <w:t xml:space="preserve"> 1, 3, 5. </w:t>
            </w:r>
          </w:p>
          <w:p w:rsidR="001009D6" w:rsidRPr="007F1ED6" w:rsidRDefault="001009D6" w:rsidP="00D76505">
            <w:pPr>
              <w:pStyle w:val="12"/>
              <w:widowControl w:val="0"/>
              <w:ind w:left="0"/>
              <w:jc w:val="both"/>
              <w:rPr>
                <w:rFonts w:eastAsia="Times New Roman"/>
                <w:lang w:val="ru-RU"/>
              </w:rPr>
            </w:pPr>
            <w:proofErr w:type="spellStart"/>
            <w:r w:rsidRPr="007F1ED6">
              <w:rPr>
                <w:rFonts w:eastAsia="Times New Roman"/>
                <w:lang w:val="ru-RU"/>
              </w:rPr>
              <w:t>Додаткова</w:t>
            </w:r>
            <w:proofErr w:type="spellEnd"/>
            <w:r w:rsidRPr="007F1ED6">
              <w:rPr>
                <w:rFonts w:eastAsia="Times New Roman"/>
                <w:lang w:val="ru-RU"/>
              </w:rPr>
              <w:t>: 1, 2, 5, 7,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ind w:right="-6"/>
              <w:jc w:val="both"/>
              <w:rPr>
                <w:rFonts w:eastAsia="Times New Roman"/>
                <w:i/>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bCs/>
                <w:sz w:val="24"/>
                <w:szCs w:val="24"/>
              </w:rPr>
              <w:t xml:space="preserve">Скласти схему: «Правове забезпечення державного регулювання інвестиційної діяльності» </w:t>
            </w:r>
            <w:r w:rsidRPr="007F1ED6">
              <w:rPr>
                <w:rFonts w:eastAsia="Times New Roman"/>
                <w:sz w:val="24"/>
                <w:szCs w:val="24"/>
              </w:rPr>
              <w:t>(усім студентам)</w:t>
            </w:r>
            <w:r w:rsidRPr="007F1ED6">
              <w:rPr>
                <w:rFonts w:eastAsia="Times New Roman"/>
                <w:bCs/>
                <w:sz w:val="24"/>
                <w:szCs w:val="24"/>
              </w:rPr>
              <w:t>;</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Скласти схему: «Державна реєстрація інвестиційних проектів та проектних (інвестиційних) пропозицій» (усім студентам;</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Скласти схему: «Державна експертиза інвестиційних проектів» (усім студентам);</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 реферат: «Позитивне та негативне державне стимулювання інвестування: правове забезпечення» (пропонується на вибір);</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 доповідь: «Правові проблеми державного регулювання інвестиційної діяльності» (пропонується на вибір);</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12"/>
              <w:widowControl w:val="0"/>
              <w:ind w:left="0"/>
              <w:jc w:val="both"/>
            </w:pPr>
            <w:r w:rsidRPr="007F1ED6">
              <w:rPr>
                <w:rFonts w:eastAsia="Times New Roman"/>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3</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spacing w:after="120"/>
              <w:ind w:left="40"/>
              <w:contextualSpacing/>
              <w:jc w:val="both"/>
              <w:rPr>
                <w:rFonts w:eastAsia="Times New Roman"/>
                <w:b/>
                <w:sz w:val="24"/>
                <w:szCs w:val="24"/>
              </w:rPr>
            </w:pPr>
            <w:r w:rsidRPr="007F1ED6">
              <w:rPr>
                <w:rFonts w:eastAsia="Times New Roman"/>
                <w:b/>
                <w:bCs/>
                <w:sz w:val="24"/>
                <w:szCs w:val="24"/>
                <w:lang w:eastAsia="uk-UA"/>
              </w:rPr>
              <w:t xml:space="preserve">Лекція 3.1. </w:t>
            </w:r>
            <w:r w:rsidRPr="007F1ED6">
              <w:rPr>
                <w:rFonts w:eastAsia="Times New Roman"/>
                <w:b/>
                <w:sz w:val="24"/>
                <w:szCs w:val="24"/>
                <w:lang w:val="ru-RU"/>
              </w:rPr>
              <w:t xml:space="preserve"> </w:t>
            </w:r>
            <w:r w:rsidRPr="007F1ED6">
              <w:rPr>
                <w:rFonts w:eastAsia="Times New Roman"/>
                <w:b/>
                <w:sz w:val="24"/>
                <w:szCs w:val="24"/>
              </w:rPr>
              <w:t>Правове регулювання к</w:t>
            </w:r>
            <w:proofErr w:type="spellStart"/>
            <w:r w:rsidRPr="007F1ED6">
              <w:rPr>
                <w:rFonts w:eastAsia="Times New Roman"/>
                <w:b/>
                <w:sz w:val="24"/>
                <w:szCs w:val="24"/>
                <w:lang w:val="ru-RU"/>
              </w:rPr>
              <w:t>орпоративн</w:t>
            </w:r>
            <w:r w:rsidRPr="007F1ED6">
              <w:rPr>
                <w:rFonts w:eastAsia="Times New Roman"/>
                <w:b/>
                <w:sz w:val="24"/>
                <w:szCs w:val="24"/>
              </w:rPr>
              <w:t>ої</w:t>
            </w:r>
            <w:proofErr w:type="spellEnd"/>
            <w:r w:rsidRPr="007F1ED6">
              <w:rPr>
                <w:rFonts w:eastAsia="Times New Roman"/>
                <w:b/>
                <w:sz w:val="24"/>
                <w:szCs w:val="24"/>
              </w:rPr>
              <w:t xml:space="preserve"> </w:t>
            </w:r>
            <w:r w:rsidRPr="007F1ED6">
              <w:rPr>
                <w:rFonts w:eastAsia="Times New Roman"/>
                <w:b/>
                <w:sz w:val="24"/>
                <w:szCs w:val="24"/>
                <w:lang w:val="ru-RU"/>
              </w:rPr>
              <w:t>форм</w:t>
            </w:r>
            <w:r w:rsidRPr="007F1ED6">
              <w:rPr>
                <w:rFonts w:eastAsia="Times New Roman"/>
                <w:b/>
                <w:sz w:val="24"/>
                <w:szCs w:val="24"/>
              </w:rPr>
              <w:t>и</w:t>
            </w:r>
            <w:r w:rsidRPr="007F1ED6">
              <w:rPr>
                <w:rFonts w:eastAsia="Times New Roman"/>
                <w:b/>
                <w:sz w:val="24"/>
                <w:szCs w:val="24"/>
                <w:lang w:val="ru-RU"/>
              </w:rPr>
              <w:t xml:space="preserve"> </w:t>
            </w:r>
            <w:proofErr w:type="spellStart"/>
            <w:r w:rsidRPr="007F1ED6">
              <w:rPr>
                <w:rFonts w:eastAsia="Times New Roman"/>
                <w:b/>
                <w:sz w:val="24"/>
                <w:szCs w:val="24"/>
                <w:lang w:val="ru-RU"/>
              </w:rPr>
              <w:t>інвестування</w:t>
            </w:r>
            <w:proofErr w:type="spellEnd"/>
          </w:p>
          <w:p w:rsidR="001009D6" w:rsidRPr="007F1ED6" w:rsidRDefault="001009D6" w:rsidP="00A717C8">
            <w:pPr>
              <w:widowControl w:val="0"/>
              <w:numPr>
                <w:ilvl w:val="0"/>
                <w:numId w:val="17"/>
              </w:numPr>
              <w:autoSpaceDE w:val="0"/>
              <w:autoSpaceDN w:val="0"/>
              <w:adjustRightInd w:val="0"/>
              <w:spacing w:line="240" w:lineRule="auto"/>
              <w:ind w:left="459"/>
              <w:contextualSpacing/>
              <w:jc w:val="both"/>
              <w:rPr>
                <w:rFonts w:eastAsia="Times New Roman"/>
                <w:sz w:val="24"/>
                <w:szCs w:val="24"/>
              </w:rPr>
            </w:pPr>
            <w:r w:rsidRPr="007F1ED6">
              <w:rPr>
                <w:rFonts w:eastAsia="Times New Roman"/>
                <w:bCs/>
                <w:sz w:val="24"/>
                <w:szCs w:val="24"/>
              </w:rPr>
              <w:t>Правове регулювання корпоративної форми інвестування.</w:t>
            </w:r>
          </w:p>
          <w:p w:rsidR="001009D6" w:rsidRPr="007F1ED6" w:rsidRDefault="001009D6" w:rsidP="00A717C8">
            <w:pPr>
              <w:widowControl w:val="0"/>
              <w:numPr>
                <w:ilvl w:val="0"/>
                <w:numId w:val="17"/>
              </w:numPr>
              <w:autoSpaceDE w:val="0"/>
              <w:autoSpaceDN w:val="0"/>
              <w:adjustRightInd w:val="0"/>
              <w:spacing w:line="240" w:lineRule="auto"/>
              <w:ind w:left="459"/>
              <w:contextualSpacing/>
              <w:jc w:val="both"/>
              <w:rPr>
                <w:rFonts w:eastAsia="Times New Roman"/>
                <w:sz w:val="24"/>
                <w:szCs w:val="24"/>
              </w:rPr>
            </w:pPr>
            <w:r w:rsidRPr="007F1ED6">
              <w:rPr>
                <w:rFonts w:eastAsia="Times New Roman"/>
                <w:sz w:val="24"/>
                <w:szCs w:val="24"/>
              </w:rPr>
              <w:t>Правове забезпечення інвестування у формі участі в статутних капіталах акціонерних товариств</w:t>
            </w:r>
            <w:r w:rsidRPr="007F1ED6">
              <w:rPr>
                <w:rFonts w:eastAsia="Times New Roman"/>
                <w:bCs/>
                <w:sz w:val="24"/>
                <w:szCs w:val="24"/>
              </w:rPr>
              <w:t>.</w:t>
            </w:r>
          </w:p>
          <w:p w:rsidR="001009D6" w:rsidRPr="007F1ED6" w:rsidRDefault="001009D6" w:rsidP="00A717C8">
            <w:pPr>
              <w:widowControl w:val="0"/>
              <w:numPr>
                <w:ilvl w:val="0"/>
                <w:numId w:val="17"/>
              </w:numPr>
              <w:autoSpaceDE w:val="0"/>
              <w:autoSpaceDN w:val="0"/>
              <w:adjustRightInd w:val="0"/>
              <w:spacing w:line="240" w:lineRule="auto"/>
              <w:ind w:left="459"/>
              <w:contextualSpacing/>
              <w:jc w:val="both"/>
              <w:rPr>
                <w:rFonts w:eastAsia="Times New Roman"/>
                <w:sz w:val="24"/>
                <w:szCs w:val="24"/>
              </w:rPr>
            </w:pPr>
            <w:r w:rsidRPr="007F1ED6">
              <w:rPr>
                <w:rFonts w:eastAsia="Times New Roman"/>
                <w:sz w:val="24"/>
                <w:szCs w:val="24"/>
              </w:rPr>
              <w:t>Особливості правового регулювання інвестування у формі участі в статутних капіталах</w:t>
            </w:r>
            <w:r w:rsidRPr="007F1ED6">
              <w:rPr>
                <w:rFonts w:eastAsia="Times New Roman"/>
                <w:bCs/>
                <w:sz w:val="24"/>
                <w:szCs w:val="24"/>
              </w:rPr>
              <w:t xml:space="preserve"> інших господарських товариств, що належать до об’єднання капіталів.</w:t>
            </w:r>
          </w:p>
          <w:p w:rsidR="001009D6" w:rsidRPr="007F1ED6" w:rsidRDefault="001009D6" w:rsidP="00D76505">
            <w:pPr>
              <w:widowControl w:val="0"/>
              <w:autoSpaceDE w:val="0"/>
              <w:autoSpaceDN w:val="0"/>
              <w:adjustRightInd w:val="0"/>
              <w:ind w:right="-30"/>
              <w:jc w:val="both"/>
              <w:rPr>
                <w:rFonts w:eastAsia="Times New Roman"/>
                <w:bCs/>
                <w:sz w:val="24"/>
                <w:szCs w:val="24"/>
              </w:rPr>
            </w:pPr>
            <w:r w:rsidRPr="007F1ED6">
              <w:rPr>
                <w:rFonts w:eastAsia="Times New Roman"/>
                <w:b/>
                <w:bCs/>
                <w:sz w:val="24"/>
                <w:szCs w:val="24"/>
                <w:lang w:eastAsia="uk-UA"/>
              </w:rPr>
              <w:lastRenderedPageBreak/>
              <w:t xml:space="preserve">Лекція 3.2. </w:t>
            </w:r>
            <w:r w:rsidRPr="007F1ED6">
              <w:rPr>
                <w:rFonts w:eastAsia="Times New Roman"/>
                <w:b/>
                <w:sz w:val="24"/>
                <w:szCs w:val="24"/>
                <w:lang w:val="ru-RU"/>
              </w:rPr>
              <w:t xml:space="preserve"> </w:t>
            </w:r>
          </w:p>
          <w:p w:rsidR="001009D6" w:rsidRPr="007F1ED6" w:rsidRDefault="001009D6" w:rsidP="00A717C8">
            <w:pPr>
              <w:widowControl w:val="0"/>
              <w:numPr>
                <w:ilvl w:val="0"/>
                <w:numId w:val="18"/>
              </w:numPr>
              <w:autoSpaceDE w:val="0"/>
              <w:autoSpaceDN w:val="0"/>
              <w:adjustRightInd w:val="0"/>
              <w:spacing w:line="240" w:lineRule="auto"/>
              <w:ind w:left="459"/>
              <w:contextualSpacing/>
              <w:jc w:val="both"/>
              <w:rPr>
                <w:rFonts w:eastAsia="Times New Roman"/>
                <w:sz w:val="24"/>
                <w:szCs w:val="24"/>
              </w:rPr>
            </w:pPr>
            <w:r w:rsidRPr="007F1ED6">
              <w:rPr>
                <w:rFonts w:eastAsia="Times New Roman"/>
                <w:sz w:val="24"/>
                <w:szCs w:val="24"/>
              </w:rPr>
              <w:t>Правове регулювання інвестування у формі участі в статутних капіталах</w:t>
            </w:r>
            <w:r w:rsidRPr="007F1ED6">
              <w:rPr>
                <w:rFonts w:eastAsia="Times New Roman"/>
                <w:bCs/>
                <w:sz w:val="24"/>
                <w:szCs w:val="24"/>
              </w:rPr>
              <w:t xml:space="preserve"> господарських товариств, що належать до персональних об'єднань.</w:t>
            </w:r>
          </w:p>
          <w:p w:rsidR="001009D6" w:rsidRPr="007F1ED6" w:rsidRDefault="001009D6" w:rsidP="00A717C8">
            <w:pPr>
              <w:widowControl w:val="0"/>
              <w:numPr>
                <w:ilvl w:val="0"/>
                <w:numId w:val="18"/>
              </w:numPr>
              <w:autoSpaceDE w:val="0"/>
              <w:autoSpaceDN w:val="0"/>
              <w:adjustRightInd w:val="0"/>
              <w:spacing w:line="240" w:lineRule="auto"/>
              <w:ind w:left="459" w:right="-30"/>
              <w:contextualSpacing/>
              <w:jc w:val="both"/>
              <w:rPr>
                <w:rFonts w:eastAsia="Times New Roman"/>
                <w:sz w:val="24"/>
                <w:szCs w:val="24"/>
              </w:rPr>
            </w:pPr>
            <w:r w:rsidRPr="007F1ED6">
              <w:rPr>
                <w:rFonts w:eastAsia="Times New Roman"/>
                <w:bCs/>
                <w:sz w:val="24"/>
                <w:szCs w:val="24"/>
              </w:rPr>
              <w:t>Правова характеристика процедур здійснення утворювальних фінансових інвестиції у корпоративній формі на різних стадіях функціонування господарського товариства.</w:t>
            </w:r>
          </w:p>
          <w:p w:rsidR="001009D6" w:rsidRPr="007F1ED6" w:rsidRDefault="001009D6" w:rsidP="00A717C8">
            <w:pPr>
              <w:widowControl w:val="0"/>
              <w:numPr>
                <w:ilvl w:val="0"/>
                <w:numId w:val="18"/>
              </w:numPr>
              <w:autoSpaceDE w:val="0"/>
              <w:autoSpaceDN w:val="0"/>
              <w:adjustRightInd w:val="0"/>
              <w:spacing w:line="240" w:lineRule="auto"/>
              <w:ind w:left="459" w:right="-30"/>
              <w:contextualSpacing/>
              <w:jc w:val="both"/>
              <w:rPr>
                <w:rFonts w:eastAsia="Times New Roman"/>
                <w:sz w:val="24"/>
                <w:szCs w:val="24"/>
              </w:rPr>
            </w:pPr>
            <w:r w:rsidRPr="007F1ED6">
              <w:rPr>
                <w:rFonts w:eastAsia="Times New Roman"/>
                <w:bCs/>
                <w:sz w:val="24"/>
                <w:szCs w:val="24"/>
              </w:rPr>
              <w:t xml:space="preserve">Правова характеристика процедур здійснення </w:t>
            </w:r>
            <w:proofErr w:type="spellStart"/>
            <w:r w:rsidRPr="007F1ED6">
              <w:rPr>
                <w:rFonts w:eastAsia="Times New Roman"/>
                <w:bCs/>
                <w:sz w:val="24"/>
                <w:szCs w:val="24"/>
              </w:rPr>
              <w:t>набувальних</w:t>
            </w:r>
            <w:proofErr w:type="spellEnd"/>
            <w:r w:rsidRPr="007F1ED6">
              <w:rPr>
                <w:rFonts w:eastAsia="Times New Roman"/>
                <w:bCs/>
                <w:sz w:val="24"/>
                <w:szCs w:val="24"/>
              </w:rPr>
              <w:t xml:space="preserve"> фінансових інвестиції у корпоративній формі в процесі діяльності господарського товариства.</w:t>
            </w:r>
          </w:p>
          <w:p w:rsidR="001009D6" w:rsidRPr="007F1ED6" w:rsidRDefault="001009D6" w:rsidP="00A717C8">
            <w:pPr>
              <w:widowControl w:val="0"/>
              <w:numPr>
                <w:ilvl w:val="0"/>
                <w:numId w:val="18"/>
              </w:numPr>
              <w:autoSpaceDE w:val="0"/>
              <w:autoSpaceDN w:val="0"/>
              <w:adjustRightInd w:val="0"/>
              <w:spacing w:line="240" w:lineRule="auto"/>
              <w:ind w:left="459" w:right="-30"/>
              <w:contextualSpacing/>
              <w:jc w:val="both"/>
              <w:rPr>
                <w:rFonts w:eastAsia="Times New Roman"/>
                <w:sz w:val="24"/>
                <w:szCs w:val="24"/>
              </w:rPr>
            </w:pPr>
            <w:r w:rsidRPr="007F1ED6">
              <w:rPr>
                <w:rFonts w:eastAsia="Times New Roman"/>
                <w:bCs/>
                <w:sz w:val="24"/>
                <w:szCs w:val="24"/>
              </w:rPr>
              <w:t>Особливості правового регулювання інших корпоративних форм інвестування.</w:t>
            </w:r>
          </w:p>
          <w:p w:rsidR="001009D6" w:rsidRPr="007F1ED6" w:rsidRDefault="001009D6" w:rsidP="00D76505">
            <w:pPr>
              <w:pStyle w:val="230"/>
              <w:ind w:firstLine="0"/>
              <w:rPr>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iCs/>
                <w:sz w:val="24"/>
                <w:szCs w:val="24"/>
              </w:rPr>
            </w:pPr>
            <w:r w:rsidRPr="007F1ED6">
              <w:rPr>
                <w:b/>
                <w:sz w:val="24"/>
                <w:szCs w:val="24"/>
              </w:rPr>
              <w:t xml:space="preserve">Нормативно-правові акти: </w:t>
            </w:r>
            <w:r w:rsidRPr="007F1ED6">
              <w:rPr>
                <w:sz w:val="24"/>
                <w:szCs w:val="24"/>
              </w:rPr>
              <w:t xml:space="preserve">1, 2, 3, 9, 15, 16, 22, 24, 30, 41, 47, 48, 49, 50, 53, 58, 64, 79, 80.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 xml:space="preserve">1, 2, 4, 6. </w:t>
            </w:r>
          </w:p>
          <w:p w:rsidR="001009D6" w:rsidRPr="007F1ED6" w:rsidRDefault="001009D6" w:rsidP="00D76505">
            <w:pPr>
              <w:pStyle w:val="230"/>
              <w:ind w:firstLine="0"/>
              <w:rPr>
                <w:sz w:val="24"/>
                <w:szCs w:val="24"/>
                <w:lang w:val="ru-RU"/>
              </w:rPr>
            </w:pPr>
            <w:proofErr w:type="spellStart"/>
            <w:r w:rsidRPr="007F1ED6">
              <w:rPr>
                <w:sz w:val="24"/>
                <w:szCs w:val="24"/>
                <w:lang w:val="ru-RU"/>
              </w:rPr>
              <w:t>Додаткова</w:t>
            </w:r>
            <w:proofErr w:type="spellEnd"/>
            <w:r w:rsidRPr="007F1ED6">
              <w:rPr>
                <w:sz w:val="24"/>
                <w:szCs w:val="24"/>
                <w:lang w:val="ru-RU"/>
              </w:rPr>
              <w:t>: 1, 2, 4, 6, 7, 11, 12.</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Скласти схему: «Особливості правового регулювання корпоративної форми інвестування залежно від типу акціонерного товариства»</w:t>
            </w:r>
            <w:r w:rsidRPr="007F1ED6">
              <w:rPr>
                <w:rFonts w:eastAsia="Times New Roman"/>
                <w:sz w:val="24"/>
                <w:szCs w:val="24"/>
              </w:rPr>
              <w:t xml:space="preserve"> (усім студентам)</w:t>
            </w:r>
            <w:r w:rsidRPr="007F1ED6">
              <w:rPr>
                <w:rFonts w:eastAsia="Times New Roman"/>
                <w:bCs/>
                <w:sz w:val="24"/>
                <w:szCs w:val="24"/>
              </w:rPr>
              <w:t>;</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bCs/>
                <w:sz w:val="24"/>
                <w:szCs w:val="24"/>
              </w:rPr>
            </w:pPr>
            <w:r w:rsidRPr="007F1ED6">
              <w:rPr>
                <w:rFonts w:eastAsia="Times New Roman"/>
                <w:bCs/>
                <w:sz w:val="24"/>
                <w:szCs w:val="24"/>
              </w:rPr>
              <w:t xml:space="preserve">Скласти таблицю: «Законодавче забезпечення </w:t>
            </w:r>
            <w:r w:rsidRPr="007F1ED6">
              <w:rPr>
                <w:rFonts w:eastAsia="Times New Roman"/>
                <w:sz w:val="24"/>
                <w:szCs w:val="24"/>
              </w:rPr>
              <w:t>форм та видів корпоративного інвестування</w:t>
            </w:r>
            <w:r w:rsidRPr="007F1ED6">
              <w:rPr>
                <w:rFonts w:eastAsia="Times New Roman"/>
                <w:bCs/>
                <w:sz w:val="24"/>
                <w:szCs w:val="24"/>
              </w:rPr>
              <w:t xml:space="preserve">» </w:t>
            </w:r>
            <w:r w:rsidRPr="007F1ED6">
              <w:rPr>
                <w:rFonts w:eastAsia="Times New Roman"/>
                <w:sz w:val="24"/>
                <w:szCs w:val="24"/>
              </w:rPr>
              <w:t>(усім студентам);</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sz w:val="24"/>
                <w:szCs w:val="24"/>
              </w:rPr>
            </w:pPr>
            <w:r w:rsidRPr="007F1ED6">
              <w:rPr>
                <w:rFonts w:eastAsia="Times New Roman"/>
                <w:bCs/>
                <w:sz w:val="24"/>
                <w:szCs w:val="24"/>
              </w:rPr>
              <w:t>Скласти схему: «Правові кроки здійснення утворювальних фінансових інвестиції у корпоративній формі при створенні господарського товариства» (усім студентам);</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sz w:val="24"/>
                <w:szCs w:val="24"/>
              </w:rPr>
            </w:pPr>
            <w:r w:rsidRPr="007F1ED6">
              <w:rPr>
                <w:rFonts w:eastAsia="Times New Roman"/>
                <w:bCs/>
                <w:sz w:val="24"/>
                <w:szCs w:val="24"/>
              </w:rPr>
              <w:t>Скласти схему: «Правові кроки здійснення утворювальних фінансових інвестиції у корпоративній формі в процесі діяльності господарського товариства (усім студентам);</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 xml:space="preserve">Скласти таблицю: «Порядок здійснення </w:t>
            </w:r>
            <w:proofErr w:type="spellStart"/>
            <w:r w:rsidRPr="007F1ED6">
              <w:rPr>
                <w:rFonts w:eastAsia="Times New Roman"/>
                <w:bCs/>
                <w:sz w:val="24"/>
                <w:szCs w:val="24"/>
              </w:rPr>
              <w:t>набувальних</w:t>
            </w:r>
            <w:proofErr w:type="spellEnd"/>
            <w:r w:rsidRPr="007F1ED6">
              <w:rPr>
                <w:rFonts w:eastAsia="Times New Roman"/>
                <w:bCs/>
                <w:sz w:val="24"/>
                <w:szCs w:val="24"/>
              </w:rPr>
              <w:t xml:space="preserve"> фінансових інвестицій у корпоративній формі в процесі діяльності господарського товариства»</w:t>
            </w:r>
            <w:r w:rsidRPr="007F1ED6">
              <w:rPr>
                <w:rFonts w:eastAsia="Times New Roman"/>
                <w:sz w:val="24"/>
                <w:szCs w:val="24"/>
              </w:rPr>
              <w:t xml:space="preserve"> (усім студентам)</w:t>
            </w:r>
            <w:r w:rsidRPr="007F1ED6">
              <w:rPr>
                <w:rFonts w:eastAsia="Times New Roman"/>
                <w:bCs/>
                <w:sz w:val="24"/>
                <w:szCs w:val="24"/>
              </w:rPr>
              <w:t>;</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Підготувати реферат: «Використання організаційно-правової форми підприємства в процесі інвестування» (пропонується на вибір);</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Підготувати доповідь: «Особливості правового регулювання здійснення утворювальних фінансових інвестицій у корпоративній формі» (пропонується на вибір);</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230"/>
              <w:ind w:firstLine="0"/>
              <w:rPr>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p w:rsidR="001009D6" w:rsidRPr="007F1ED6" w:rsidRDefault="001009D6" w:rsidP="00D76505">
            <w:pPr>
              <w:pStyle w:val="a0"/>
              <w:ind w:left="0"/>
              <w:jc w:val="both"/>
              <w:rPr>
                <w:sz w:val="24"/>
                <w:szCs w:val="24"/>
              </w:rPr>
            </w:pP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4</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ind w:left="176"/>
              <w:jc w:val="both"/>
              <w:rPr>
                <w:b/>
                <w:bCs/>
                <w:sz w:val="24"/>
                <w:szCs w:val="24"/>
              </w:rPr>
            </w:pPr>
            <w:r w:rsidRPr="007F1ED6">
              <w:rPr>
                <w:b/>
                <w:bCs/>
                <w:sz w:val="24"/>
                <w:szCs w:val="24"/>
              </w:rPr>
              <w:t>Лекція 4.1. Правова природа договірної форми інвестування</w:t>
            </w:r>
          </w:p>
          <w:p w:rsidR="001009D6" w:rsidRPr="007F1ED6" w:rsidRDefault="001009D6" w:rsidP="00D76505">
            <w:pPr>
              <w:widowControl w:val="0"/>
              <w:ind w:left="-108" w:firstLine="720"/>
              <w:jc w:val="both"/>
              <w:rPr>
                <w:i/>
                <w:iCs/>
                <w:sz w:val="24"/>
                <w:szCs w:val="24"/>
              </w:rPr>
            </w:pPr>
            <w:r w:rsidRPr="007F1ED6">
              <w:rPr>
                <w:i/>
                <w:iCs/>
                <w:sz w:val="24"/>
                <w:szCs w:val="24"/>
              </w:rPr>
              <w:t>План лекції:</w:t>
            </w:r>
          </w:p>
          <w:p w:rsidR="001009D6" w:rsidRPr="007F1ED6" w:rsidRDefault="001009D6" w:rsidP="00A717C8">
            <w:pPr>
              <w:numPr>
                <w:ilvl w:val="0"/>
                <w:numId w:val="20"/>
              </w:numPr>
              <w:spacing w:line="240" w:lineRule="auto"/>
              <w:ind w:left="317"/>
              <w:contextualSpacing/>
              <w:jc w:val="both"/>
              <w:rPr>
                <w:bCs/>
                <w:sz w:val="24"/>
                <w:szCs w:val="24"/>
                <w:lang w:val="ru-RU"/>
              </w:rPr>
            </w:pPr>
            <w:r w:rsidRPr="007F1ED6">
              <w:rPr>
                <w:sz w:val="24"/>
                <w:szCs w:val="24"/>
              </w:rPr>
              <w:t xml:space="preserve">Поняття, ознаки та види інвестиційних </w:t>
            </w:r>
            <w:proofErr w:type="spellStart"/>
            <w:r w:rsidRPr="007F1ED6">
              <w:rPr>
                <w:sz w:val="24"/>
                <w:szCs w:val="24"/>
                <w:lang w:val="ru-RU"/>
              </w:rPr>
              <w:t>договорів</w:t>
            </w:r>
            <w:proofErr w:type="spellEnd"/>
            <w:r w:rsidRPr="007F1ED6">
              <w:rPr>
                <w:sz w:val="24"/>
                <w:szCs w:val="24"/>
                <w:lang w:val="ru-RU"/>
              </w:rPr>
              <w:t>.</w:t>
            </w:r>
          </w:p>
          <w:p w:rsidR="001009D6" w:rsidRPr="007F1ED6" w:rsidRDefault="001009D6" w:rsidP="00A717C8">
            <w:pPr>
              <w:widowControl w:val="0"/>
              <w:numPr>
                <w:ilvl w:val="0"/>
                <w:numId w:val="20"/>
              </w:numPr>
              <w:autoSpaceDE w:val="0"/>
              <w:autoSpaceDN w:val="0"/>
              <w:adjustRightInd w:val="0"/>
              <w:spacing w:line="240" w:lineRule="auto"/>
              <w:ind w:left="317" w:right="-30"/>
              <w:contextualSpacing/>
              <w:jc w:val="both"/>
              <w:rPr>
                <w:sz w:val="24"/>
                <w:szCs w:val="24"/>
                <w:lang w:val="ru-RU"/>
              </w:rPr>
            </w:pPr>
            <w:proofErr w:type="spellStart"/>
            <w:r w:rsidRPr="007F1ED6">
              <w:rPr>
                <w:rFonts w:eastAsia="Times New Roman"/>
                <w:bCs/>
                <w:sz w:val="24"/>
                <w:szCs w:val="24"/>
                <w:lang w:val="ru-RU"/>
              </w:rPr>
              <w:t>Зміст</w:t>
            </w:r>
            <w:proofErr w:type="spellEnd"/>
            <w:r w:rsidRPr="007F1ED6">
              <w:rPr>
                <w:rFonts w:eastAsia="Times New Roman"/>
                <w:bCs/>
                <w:sz w:val="24"/>
                <w:szCs w:val="24"/>
              </w:rPr>
              <w:t xml:space="preserve"> та форма</w:t>
            </w:r>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інвестиційного</w:t>
            </w:r>
            <w:proofErr w:type="spellEnd"/>
            <w:r w:rsidRPr="007F1ED6">
              <w:rPr>
                <w:rFonts w:eastAsia="Times New Roman"/>
                <w:bCs/>
                <w:sz w:val="24"/>
                <w:szCs w:val="24"/>
                <w:lang w:val="ru-RU"/>
              </w:rPr>
              <w:t xml:space="preserve"> договору</w:t>
            </w:r>
            <w:r w:rsidRPr="007F1ED6">
              <w:rPr>
                <w:rFonts w:eastAsia="Times New Roman"/>
                <w:bCs/>
                <w:sz w:val="24"/>
                <w:szCs w:val="24"/>
              </w:rPr>
              <w:t>.</w:t>
            </w:r>
          </w:p>
          <w:p w:rsidR="001009D6" w:rsidRPr="007F1ED6" w:rsidRDefault="001009D6" w:rsidP="00A717C8">
            <w:pPr>
              <w:widowControl w:val="0"/>
              <w:numPr>
                <w:ilvl w:val="0"/>
                <w:numId w:val="20"/>
              </w:numPr>
              <w:autoSpaceDE w:val="0"/>
              <w:autoSpaceDN w:val="0"/>
              <w:adjustRightInd w:val="0"/>
              <w:spacing w:line="240" w:lineRule="auto"/>
              <w:ind w:left="317" w:right="-30"/>
              <w:contextualSpacing/>
              <w:jc w:val="both"/>
              <w:rPr>
                <w:rFonts w:eastAsia="Times New Roman"/>
                <w:sz w:val="24"/>
                <w:szCs w:val="24"/>
                <w:lang w:val="ru-RU"/>
              </w:rPr>
            </w:pPr>
            <w:r w:rsidRPr="007F1ED6">
              <w:rPr>
                <w:rFonts w:eastAsia="Times New Roman"/>
                <w:bCs/>
                <w:sz w:val="24"/>
                <w:szCs w:val="24"/>
                <w:lang w:val="ru-RU"/>
              </w:rPr>
              <w:t xml:space="preserve">Порядок </w:t>
            </w:r>
            <w:proofErr w:type="spellStart"/>
            <w:r w:rsidRPr="007F1ED6">
              <w:rPr>
                <w:rFonts w:eastAsia="Times New Roman"/>
                <w:bCs/>
                <w:sz w:val="24"/>
                <w:szCs w:val="24"/>
                <w:lang w:val="ru-RU"/>
              </w:rPr>
              <w:t>укладання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зміни</w:t>
            </w:r>
            <w:proofErr w:type="spellEnd"/>
            <w:r w:rsidRPr="007F1ED6">
              <w:rPr>
                <w:rFonts w:eastAsia="Times New Roman"/>
                <w:bCs/>
                <w:sz w:val="24"/>
                <w:szCs w:val="24"/>
                <w:lang w:val="ru-RU"/>
              </w:rPr>
              <w:t xml:space="preserve"> та </w:t>
            </w:r>
            <w:proofErr w:type="spellStart"/>
            <w:r w:rsidRPr="007F1ED6">
              <w:rPr>
                <w:rFonts w:eastAsia="Times New Roman"/>
                <w:bCs/>
                <w:sz w:val="24"/>
                <w:szCs w:val="24"/>
                <w:lang w:val="ru-RU"/>
              </w:rPr>
              <w:t>розірвання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інвестиційного</w:t>
            </w:r>
            <w:proofErr w:type="spellEnd"/>
            <w:r w:rsidRPr="007F1ED6">
              <w:rPr>
                <w:rFonts w:eastAsia="Times New Roman"/>
                <w:bCs/>
                <w:sz w:val="24"/>
                <w:szCs w:val="24"/>
                <w:lang w:val="ru-RU"/>
              </w:rPr>
              <w:t xml:space="preserve"> договору. </w:t>
            </w:r>
          </w:p>
          <w:p w:rsidR="001009D6" w:rsidRPr="007F1ED6" w:rsidRDefault="001009D6" w:rsidP="00A717C8">
            <w:pPr>
              <w:widowControl w:val="0"/>
              <w:numPr>
                <w:ilvl w:val="0"/>
                <w:numId w:val="20"/>
              </w:numPr>
              <w:autoSpaceDE w:val="0"/>
              <w:autoSpaceDN w:val="0"/>
              <w:adjustRightInd w:val="0"/>
              <w:spacing w:line="240" w:lineRule="auto"/>
              <w:ind w:left="317" w:right="-30"/>
              <w:contextualSpacing/>
              <w:jc w:val="both"/>
              <w:rPr>
                <w:rFonts w:eastAsia="Times New Roman"/>
                <w:sz w:val="24"/>
                <w:szCs w:val="24"/>
                <w:lang w:val="ru-RU"/>
              </w:rPr>
            </w:pPr>
            <w:proofErr w:type="spellStart"/>
            <w:r w:rsidRPr="007F1ED6">
              <w:rPr>
                <w:rFonts w:eastAsia="Times New Roman"/>
                <w:bCs/>
                <w:sz w:val="24"/>
                <w:szCs w:val="24"/>
                <w:lang w:val="ru-RU"/>
              </w:rPr>
              <w:t>Способи</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забезпечення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виконання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інвестиційних</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договорів</w:t>
            </w:r>
            <w:proofErr w:type="spellEnd"/>
            <w:r w:rsidRPr="007F1ED6">
              <w:rPr>
                <w:rFonts w:eastAsia="Times New Roman"/>
                <w:bCs/>
                <w:sz w:val="24"/>
                <w:szCs w:val="24"/>
              </w:rPr>
              <w:t>.</w:t>
            </w:r>
          </w:p>
          <w:p w:rsidR="001009D6" w:rsidRPr="007F1ED6" w:rsidRDefault="001009D6" w:rsidP="00D76505">
            <w:pPr>
              <w:widowControl w:val="0"/>
              <w:autoSpaceDE w:val="0"/>
              <w:autoSpaceDN w:val="0"/>
              <w:adjustRightInd w:val="0"/>
              <w:ind w:left="317" w:right="-30"/>
              <w:contextualSpacing/>
              <w:jc w:val="both"/>
              <w:rPr>
                <w:rFonts w:eastAsia="Times New Roman"/>
                <w:sz w:val="24"/>
                <w:szCs w:val="24"/>
                <w:lang w:val="ru-RU"/>
              </w:rPr>
            </w:pPr>
          </w:p>
          <w:p w:rsidR="001009D6" w:rsidRPr="007F1ED6" w:rsidRDefault="001009D6" w:rsidP="00D76505">
            <w:pPr>
              <w:widowControl w:val="0"/>
              <w:ind w:left="175" w:firstLine="142"/>
              <w:contextualSpacing/>
              <w:jc w:val="both"/>
              <w:rPr>
                <w:rFonts w:eastAsia="Times New Roman"/>
                <w:snapToGrid w:val="0"/>
                <w:sz w:val="24"/>
                <w:szCs w:val="24"/>
              </w:rPr>
            </w:pPr>
            <w:r w:rsidRPr="007F1ED6">
              <w:rPr>
                <w:rFonts w:eastAsia="Times New Roman"/>
                <w:b/>
                <w:bCs/>
                <w:sz w:val="24"/>
                <w:szCs w:val="24"/>
                <w:lang w:eastAsia="uk-UA"/>
              </w:rPr>
              <w:t xml:space="preserve">Лекція 4.2. </w:t>
            </w:r>
          </w:p>
          <w:p w:rsidR="001009D6" w:rsidRPr="007F1ED6" w:rsidRDefault="001009D6" w:rsidP="00A717C8">
            <w:pPr>
              <w:widowControl w:val="0"/>
              <w:numPr>
                <w:ilvl w:val="0"/>
                <w:numId w:val="21"/>
              </w:numPr>
              <w:autoSpaceDE w:val="0"/>
              <w:autoSpaceDN w:val="0"/>
              <w:adjustRightInd w:val="0"/>
              <w:spacing w:line="240" w:lineRule="auto"/>
              <w:ind w:left="317" w:right="-30" w:hanging="283"/>
              <w:contextualSpacing/>
              <w:jc w:val="both"/>
              <w:rPr>
                <w:rFonts w:eastAsia="Times New Roman"/>
                <w:sz w:val="24"/>
                <w:szCs w:val="24"/>
                <w:lang w:val="ru-RU"/>
              </w:rPr>
            </w:pPr>
            <w:r w:rsidRPr="007F1ED6">
              <w:rPr>
                <w:rFonts w:eastAsia="Times New Roman"/>
                <w:bCs/>
                <w:sz w:val="24"/>
                <w:szCs w:val="24"/>
              </w:rPr>
              <w:t>Поняття та правове регулювання концесійного інвестування як о</w:t>
            </w:r>
            <w:r w:rsidRPr="007F1ED6">
              <w:rPr>
                <w:rFonts w:eastAsia="Times New Roman"/>
                <w:bCs/>
                <w:sz w:val="24"/>
                <w:szCs w:val="24"/>
                <w:lang w:val="ru-RU"/>
              </w:rPr>
              <w:t>крем</w:t>
            </w:r>
            <w:r w:rsidRPr="007F1ED6">
              <w:rPr>
                <w:rFonts w:eastAsia="Times New Roman"/>
                <w:bCs/>
                <w:sz w:val="24"/>
                <w:szCs w:val="24"/>
              </w:rPr>
              <w:t>ого</w:t>
            </w:r>
            <w:r w:rsidRPr="007F1ED6">
              <w:rPr>
                <w:rFonts w:eastAsia="Times New Roman"/>
                <w:bCs/>
                <w:sz w:val="24"/>
                <w:szCs w:val="24"/>
                <w:lang w:val="ru-RU"/>
              </w:rPr>
              <w:t xml:space="preserve"> вид</w:t>
            </w:r>
            <w:r w:rsidRPr="007F1ED6">
              <w:rPr>
                <w:rFonts w:eastAsia="Times New Roman"/>
                <w:bCs/>
                <w:sz w:val="24"/>
                <w:szCs w:val="24"/>
              </w:rPr>
              <w:t>у</w:t>
            </w:r>
            <w:r w:rsidRPr="007F1ED6">
              <w:rPr>
                <w:rFonts w:eastAsia="Times New Roman"/>
                <w:bCs/>
                <w:sz w:val="24"/>
                <w:szCs w:val="24"/>
                <w:lang w:val="ru-RU"/>
              </w:rPr>
              <w:t xml:space="preserve"> </w:t>
            </w:r>
            <w:proofErr w:type="spellStart"/>
            <w:r w:rsidRPr="007F1ED6">
              <w:rPr>
                <w:rFonts w:eastAsia="Times New Roman"/>
                <w:bCs/>
                <w:sz w:val="24"/>
                <w:szCs w:val="24"/>
                <w:lang w:val="ru-RU"/>
              </w:rPr>
              <w:t>договірного</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інвестування</w:t>
            </w:r>
            <w:proofErr w:type="spellEnd"/>
            <w:r w:rsidRPr="007F1ED6">
              <w:rPr>
                <w:rFonts w:eastAsia="Times New Roman"/>
                <w:bCs/>
                <w:sz w:val="24"/>
                <w:szCs w:val="24"/>
              </w:rPr>
              <w:t>.</w:t>
            </w:r>
          </w:p>
          <w:p w:rsidR="001009D6" w:rsidRPr="007F1ED6" w:rsidRDefault="001009D6" w:rsidP="00A717C8">
            <w:pPr>
              <w:widowControl w:val="0"/>
              <w:numPr>
                <w:ilvl w:val="0"/>
                <w:numId w:val="21"/>
              </w:numPr>
              <w:autoSpaceDE w:val="0"/>
              <w:autoSpaceDN w:val="0"/>
              <w:adjustRightInd w:val="0"/>
              <w:spacing w:line="240" w:lineRule="auto"/>
              <w:ind w:left="317" w:right="-30" w:hanging="283"/>
              <w:contextualSpacing/>
              <w:jc w:val="both"/>
              <w:rPr>
                <w:rFonts w:eastAsia="Times New Roman"/>
                <w:sz w:val="24"/>
                <w:szCs w:val="24"/>
                <w:lang w:val="ru-RU"/>
              </w:rPr>
            </w:pPr>
            <w:r w:rsidRPr="007F1ED6">
              <w:rPr>
                <w:rFonts w:eastAsia="Times New Roman"/>
                <w:sz w:val="24"/>
                <w:szCs w:val="24"/>
              </w:rPr>
              <w:t xml:space="preserve">Поняття та ознаки договору </w:t>
            </w:r>
            <w:r w:rsidRPr="007F1ED6">
              <w:rPr>
                <w:rFonts w:eastAsia="Times New Roman"/>
                <w:snapToGrid w:val="0"/>
                <w:sz w:val="24"/>
                <w:szCs w:val="24"/>
              </w:rPr>
              <w:t>лізингу.</w:t>
            </w:r>
          </w:p>
          <w:p w:rsidR="001009D6" w:rsidRPr="007F1ED6" w:rsidRDefault="001009D6" w:rsidP="00A717C8">
            <w:pPr>
              <w:widowControl w:val="0"/>
              <w:numPr>
                <w:ilvl w:val="0"/>
                <w:numId w:val="21"/>
              </w:numPr>
              <w:autoSpaceDE w:val="0"/>
              <w:autoSpaceDN w:val="0"/>
              <w:adjustRightInd w:val="0"/>
              <w:spacing w:line="240" w:lineRule="auto"/>
              <w:ind w:left="317" w:right="-30" w:hanging="283"/>
              <w:contextualSpacing/>
              <w:jc w:val="both"/>
              <w:rPr>
                <w:rFonts w:eastAsia="Times New Roman"/>
                <w:sz w:val="24"/>
                <w:szCs w:val="24"/>
                <w:lang w:val="ru-RU"/>
              </w:rPr>
            </w:pPr>
            <w:r w:rsidRPr="007F1ED6">
              <w:rPr>
                <w:rFonts w:eastAsia="Times New Roman"/>
                <w:sz w:val="24"/>
                <w:szCs w:val="24"/>
              </w:rPr>
              <w:t xml:space="preserve">Договір про приватизацію як форма інвестування в об’єкти державної та комунальної власності. </w:t>
            </w:r>
          </w:p>
          <w:p w:rsidR="001009D6" w:rsidRPr="007F1ED6" w:rsidRDefault="001009D6" w:rsidP="00D76505">
            <w:pPr>
              <w:widowControl w:val="0"/>
              <w:ind w:left="175" w:firstLine="142"/>
              <w:contextualSpacing/>
              <w:jc w:val="both"/>
              <w:rPr>
                <w:rFonts w:eastAsia="Times New Roman"/>
                <w:snapToGrid w:val="0"/>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lastRenderedPageBreak/>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rPr>
              <w:t xml:space="preserve"> 1, 2, 3, 9, 17, 23, 35, 36, 37, 43, 52, 55, 56, 60, 61, 62.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1, 2, 4, 5.</w:t>
            </w:r>
          </w:p>
          <w:p w:rsidR="001009D6" w:rsidRPr="007F1ED6" w:rsidRDefault="001009D6" w:rsidP="00D76505">
            <w:pPr>
              <w:jc w:val="both"/>
              <w:rPr>
                <w:rFonts w:eastAsia="Times New Roman"/>
                <w:sz w:val="24"/>
                <w:szCs w:val="24"/>
                <w:lang w:val="ru-RU"/>
              </w:rPr>
            </w:pPr>
            <w:proofErr w:type="spellStart"/>
            <w:r w:rsidRPr="007F1ED6">
              <w:rPr>
                <w:rFonts w:eastAsia="Times New Roman"/>
                <w:sz w:val="24"/>
                <w:szCs w:val="24"/>
                <w:lang w:val="ru-RU"/>
              </w:rPr>
              <w:t>Додаткова</w:t>
            </w:r>
            <w:proofErr w:type="spellEnd"/>
            <w:r w:rsidRPr="007F1ED6">
              <w:rPr>
                <w:rFonts w:eastAsia="Times New Roman"/>
                <w:sz w:val="24"/>
                <w:szCs w:val="24"/>
                <w:lang w:val="ru-RU"/>
              </w:rPr>
              <w:t>: 1, 2, 4, 6, 7, 12, 18.</w:t>
            </w:r>
          </w:p>
          <w:p w:rsidR="001009D6" w:rsidRPr="007F1ED6" w:rsidRDefault="001009D6" w:rsidP="00D76505">
            <w:pPr>
              <w:jc w:val="both"/>
              <w:rPr>
                <w:b/>
                <w:sz w:val="24"/>
                <w:szCs w:val="24"/>
              </w:rPr>
            </w:pP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таблицю: «Правове забезпечення концесійного інвестування» (усім студентам);</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схеми: «Види концесійного договору», «Порядок укладення концесійного договору»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та об’єктів концесійного інвестування. Відповідальність за невиконання чи неналежне виконання концесійного договору»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та об’єктів приватизаційного інвестування.</w:t>
            </w:r>
            <w:r w:rsidRPr="007F1ED6">
              <w:rPr>
                <w:rFonts w:eastAsia="Times New Roman"/>
                <w:snapToGrid w:val="0"/>
                <w:sz w:val="24"/>
                <w:szCs w:val="24"/>
              </w:rPr>
              <w:t xml:space="preserve"> Відповідальність за невиконання інвестиційних зобов’язань покупцем в процесі приватизації</w:t>
            </w:r>
            <w:r w:rsidRPr="007F1ED6">
              <w:rPr>
                <w:rFonts w:eastAsia="Times New Roman"/>
                <w:sz w:val="24"/>
                <w:szCs w:val="24"/>
              </w:rPr>
              <w:t>»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договору фінансового лізингу</w:t>
            </w:r>
            <w:r w:rsidRPr="007F1ED6">
              <w:rPr>
                <w:rFonts w:eastAsia="Times New Roman"/>
                <w:snapToGrid w:val="0"/>
                <w:sz w:val="24"/>
                <w:szCs w:val="24"/>
              </w:rPr>
              <w:t xml:space="preserve">. </w:t>
            </w:r>
            <w:r w:rsidRPr="007F1ED6">
              <w:rPr>
                <w:rFonts w:eastAsia="Times New Roman"/>
                <w:sz w:val="24"/>
                <w:szCs w:val="24"/>
              </w:rPr>
              <w:t xml:space="preserve">Відповідальність за невиконання чи неналежне виконання </w:t>
            </w:r>
            <w:r w:rsidRPr="007F1ED6">
              <w:rPr>
                <w:rFonts w:eastAsia="Times New Roman"/>
                <w:snapToGrid w:val="0"/>
                <w:sz w:val="24"/>
                <w:szCs w:val="24"/>
              </w:rPr>
              <w:t xml:space="preserve">договору фінансового лізингу </w:t>
            </w:r>
            <w:r w:rsidRPr="007F1ED6">
              <w:rPr>
                <w:rFonts w:eastAsia="Times New Roman"/>
                <w:sz w:val="24"/>
                <w:szCs w:val="24"/>
              </w:rPr>
              <w:t>» (усім студентам);</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 xml:space="preserve">Підготувати реферат: «Особливості укладення договору концесії на будівництво та експлуатацію доріг» </w:t>
            </w:r>
            <w:r w:rsidRPr="007F1ED6">
              <w:rPr>
                <w:rFonts w:eastAsia="Times New Roman"/>
                <w:bCs/>
                <w:sz w:val="24"/>
                <w:szCs w:val="24"/>
              </w:rPr>
              <w:t>(пропонується на вибір);</w:t>
            </w:r>
          </w:p>
          <w:p w:rsidR="001009D6" w:rsidRPr="007F1ED6" w:rsidRDefault="001009D6" w:rsidP="00A717C8">
            <w:pPr>
              <w:numPr>
                <w:ilvl w:val="0"/>
                <w:numId w:val="22"/>
              </w:numPr>
              <w:tabs>
                <w:tab w:val="left" w:pos="459"/>
              </w:tabs>
              <w:spacing w:line="240" w:lineRule="auto"/>
              <w:ind w:left="34" w:firstLine="0"/>
              <w:jc w:val="both"/>
              <w:rPr>
                <w:rFonts w:eastAsia="Times New Roman"/>
                <w:bCs/>
                <w:sz w:val="24"/>
                <w:szCs w:val="24"/>
              </w:rPr>
            </w:pPr>
            <w:r w:rsidRPr="007F1ED6">
              <w:rPr>
                <w:rFonts w:eastAsia="Times New Roman"/>
                <w:sz w:val="24"/>
                <w:szCs w:val="24"/>
              </w:rPr>
              <w:t>Підготувати доповідь: «</w:t>
            </w:r>
            <w:r w:rsidRPr="007F1ED6">
              <w:rPr>
                <w:rFonts w:eastAsia="Times New Roman"/>
                <w:snapToGrid w:val="0"/>
                <w:sz w:val="24"/>
                <w:szCs w:val="24"/>
              </w:rPr>
              <w:t xml:space="preserve">Порядок укладення договору купівлі-продажу об’єкта приватизації» </w:t>
            </w:r>
            <w:r w:rsidRPr="007F1ED6">
              <w:rPr>
                <w:rFonts w:eastAsia="Times New Roman"/>
                <w:bCs/>
                <w:sz w:val="24"/>
                <w:szCs w:val="24"/>
              </w:rPr>
              <w:t>(пропонується на вибір);</w:t>
            </w:r>
          </w:p>
          <w:p w:rsidR="001009D6" w:rsidRPr="007F1ED6" w:rsidRDefault="001009D6" w:rsidP="00A717C8">
            <w:pPr>
              <w:numPr>
                <w:ilvl w:val="0"/>
                <w:numId w:val="22"/>
              </w:numPr>
              <w:tabs>
                <w:tab w:val="left" w:pos="459"/>
              </w:tabs>
              <w:spacing w:line="240" w:lineRule="auto"/>
              <w:ind w:left="34" w:firstLine="0"/>
              <w:jc w:val="both"/>
              <w:rPr>
                <w:rFonts w:eastAsia="Times New Roman"/>
                <w:bCs/>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tabs>
                <w:tab w:val="left" w:pos="-817"/>
              </w:tabs>
              <w:jc w:val="both"/>
              <w:rPr>
                <w:sz w:val="24"/>
                <w:szCs w:val="24"/>
              </w:rPr>
            </w:pPr>
            <w:r w:rsidRPr="007F1ED6">
              <w:rPr>
                <w:rFonts w:eastAsia="Times New Roman"/>
                <w:sz w:val="24"/>
                <w:szCs w:val="24"/>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5</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12"/>
              <w:widowControl w:val="0"/>
              <w:ind w:left="0"/>
              <w:jc w:val="both"/>
              <w:rPr>
                <w:b/>
              </w:rPr>
            </w:pPr>
          </w:p>
          <w:p w:rsidR="001009D6" w:rsidRPr="007F1ED6" w:rsidRDefault="001009D6" w:rsidP="00D76505">
            <w:pPr>
              <w:widowControl w:val="0"/>
              <w:ind w:left="-108"/>
              <w:jc w:val="both"/>
              <w:rPr>
                <w:b/>
                <w:bCs/>
                <w:sz w:val="24"/>
                <w:szCs w:val="24"/>
              </w:rPr>
            </w:pPr>
            <w:r w:rsidRPr="007F1ED6">
              <w:rPr>
                <w:b/>
                <w:bCs/>
                <w:sz w:val="24"/>
                <w:szCs w:val="24"/>
              </w:rPr>
              <w:t>Лекція 5. Правове регулювання інвестування у галузі капітального будівництва</w:t>
            </w:r>
          </w:p>
          <w:p w:rsidR="001009D6" w:rsidRPr="007F1ED6" w:rsidRDefault="001009D6" w:rsidP="00D76505">
            <w:pPr>
              <w:widowControl w:val="0"/>
              <w:ind w:left="-108"/>
              <w:jc w:val="both"/>
              <w:rPr>
                <w:i/>
                <w:iCs/>
                <w:sz w:val="24"/>
                <w:szCs w:val="24"/>
              </w:rPr>
            </w:pPr>
            <w:r w:rsidRPr="007F1ED6">
              <w:rPr>
                <w:i/>
                <w:iCs/>
                <w:sz w:val="24"/>
                <w:szCs w:val="24"/>
              </w:rPr>
              <w:t>План лекції:</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bCs/>
                <w:sz w:val="24"/>
                <w:szCs w:val="24"/>
                <w:lang w:val="ru-RU"/>
              </w:rPr>
            </w:pPr>
            <w:r w:rsidRPr="007F1ED6">
              <w:rPr>
                <w:rFonts w:eastAsia="Times New Roman"/>
                <w:sz w:val="24"/>
                <w:szCs w:val="24"/>
              </w:rPr>
              <w:t>Правове забезпечення інвестиційної діяльності у галузі капітального будівництва.</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sz w:val="24"/>
                <w:szCs w:val="24"/>
                <w:lang w:val="ru-RU"/>
              </w:rPr>
            </w:pPr>
            <w:r w:rsidRPr="007F1ED6">
              <w:rPr>
                <w:bCs/>
                <w:sz w:val="24"/>
                <w:szCs w:val="24"/>
              </w:rPr>
              <w:t>Юридичний супровід стадій капітального будівництва.</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sz w:val="24"/>
                <w:szCs w:val="24"/>
                <w:lang w:val="ru-RU"/>
              </w:rPr>
            </w:pPr>
            <w:proofErr w:type="spellStart"/>
            <w:r w:rsidRPr="007F1ED6">
              <w:rPr>
                <w:bCs/>
                <w:sz w:val="24"/>
                <w:szCs w:val="24"/>
                <w:lang w:val="ru-RU"/>
              </w:rPr>
              <w:t>Договір</w:t>
            </w:r>
            <w:proofErr w:type="spellEnd"/>
            <w:r w:rsidRPr="007F1ED6">
              <w:rPr>
                <w:bCs/>
                <w:sz w:val="24"/>
                <w:szCs w:val="24"/>
                <w:lang w:val="ru-RU"/>
              </w:rPr>
              <w:t xml:space="preserve"> </w:t>
            </w:r>
            <w:proofErr w:type="spellStart"/>
            <w:r w:rsidRPr="007F1ED6">
              <w:rPr>
                <w:bCs/>
                <w:sz w:val="24"/>
                <w:szCs w:val="24"/>
                <w:lang w:val="ru-RU"/>
              </w:rPr>
              <w:t>підряду</w:t>
            </w:r>
            <w:proofErr w:type="spellEnd"/>
            <w:r w:rsidRPr="007F1ED6">
              <w:rPr>
                <w:bCs/>
                <w:sz w:val="24"/>
                <w:szCs w:val="24"/>
                <w:lang w:val="ru-RU"/>
              </w:rPr>
              <w:t xml:space="preserve"> на </w:t>
            </w:r>
            <w:proofErr w:type="spellStart"/>
            <w:r w:rsidRPr="007F1ED6">
              <w:rPr>
                <w:bCs/>
                <w:sz w:val="24"/>
                <w:szCs w:val="24"/>
                <w:lang w:val="ru-RU"/>
              </w:rPr>
              <w:t>виконання</w:t>
            </w:r>
            <w:proofErr w:type="spellEnd"/>
            <w:r w:rsidRPr="007F1ED6">
              <w:rPr>
                <w:bCs/>
                <w:sz w:val="24"/>
                <w:szCs w:val="24"/>
                <w:lang w:val="ru-RU"/>
              </w:rPr>
              <w:t xml:space="preserve"> </w:t>
            </w:r>
            <w:proofErr w:type="spellStart"/>
            <w:r w:rsidRPr="007F1ED6">
              <w:rPr>
                <w:bCs/>
                <w:sz w:val="24"/>
                <w:szCs w:val="24"/>
                <w:lang w:val="ru-RU"/>
              </w:rPr>
              <w:t>будівельних</w:t>
            </w:r>
            <w:proofErr w:type="spellEnd"/>
            <w:r w:rsidRPr="007F1ED6">
              <w:rPr>
                <w:bCs/>
                <w:sz w:val="24"/>
                <w:szCs w:val="24"/>
                <w:lang w:val="ru-RU"/>
              </w:rPr>
              <w:t xml:space="preserve"> </w:t>
            </w:r>
            <w:proofErr w:type="spellStart"/>
            <w:r w:rsidRPr="007F1ED6">
              <w:rPr>
                <w:bCs/>
                <w:sz w:val="24"/>
                <w:szCs w:val="24"/>
                <w:lang w:val="ru-RU"/>
              </w:rPr>
              <w:t>робіт</w:t>
            </w:r>
            <w:proofErr w:type="spellEnd"/>
            <w:r w:rsidRPr="007F1ED6">
              <w:rPr>
                <w:bCs/>
                <w:sz w:val="24"/>
                <w:szCs w:val="24"/>
              </w:rPr>
              <w:t>.</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lang w:val="ru-RU"/>
              </w:rPr>
              <w:t xml:space="preserve"> 1, 2, 3, 8, 9, 17, 24, 35, 43, 44, 65, 66, 67, 68.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w:t>
            </w:r>
            <w:r w:rsidRPr="007F1ED6">
              <w:rPr>
                <w:b/>
                <w:sz w:val="24"/>
                <w:szCs w:val="24"/>
              </w:rPr>
              <w:t xml:space="preserve"> </w:t>
            </w:r>
            <w:r w:rsidRPr="007F1ED6">
              <w:rPr>
                <w:sz w:val="24"/>
                <w:szCs w:val="24"/>
              </w:rPr>
              <w:t xml:space="preserve">2, 4, 5. </w:t>
            </w:r>
          </w:p>
          <w:p w:rsidR="001009D6" w:rsidRPr="007F1ED6" w:rsidRDefault="001009D6" w:rsidP="00D76505">
            <w:pPr>
              <w:pStyle w:val="af7"/>
              <w:spacing w:before="0" w:beforeAutospacing="0" w:after="0" w:afterAutospacing="0"/>
              <w:jc w:val="both"/>
              <w:rPr>
                <w:rFonts w:eastAsia="Times New Roman"/>
                <w:lang w:val="ru-RU" w:eastAsia="ru-RU"/>
              </w:rPr>
            </w:pPr>
            <w:proofErr w:type="spellStart"/>
            <w:r w:rsidRPr="007F1ED6">
              <w:rPr>
                <w:rFonts w:eastAsia="Times New Roman"/>
                <w:lang w:val="ru-RU" w:eastAsia="ru-RU"/>
              </w:rPr>
              <w:t>Додаткова</w:t>
            </w:r>
            <w:proofErr w:type="spellEnd"/>
            <w:r w:rsidRPr="007F1ED6">
              <w:rPr>
                <w:rFonts w:eastAsia="Times New Roman"/>
                <w:lang w:val="ru-RU" w:eastAsia="ru-RU"/>
              </w:rPr>
              <w:t>: 1, 2, 4, 7, 12, 10, 19.</w:t>
            </w:r>
          </w:p>
          <w:p w:rsidR="001009D6" w:rsidRPr="007F1ED6" w:rsidRDefault="001009D6" w:rsidP="00D76505">
            <w:pPr>
              <w:pStyle w:val="af7"/>
              <w:spacing w:before="0" w:beforeAutospacing="0" w:after="0" w:afterAutospacing="0"/>
              <w:jc w:val="both"/>
            </w:pP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rFonts w:eastAsia="Times New Roman"/>
                <w:sz w:val="24"/>
                <w:szCs w:val="24"/>
              </w:rPr>
            </w:pPr>
            <w:r w:rsidRPr="007F1ED6">
              <w:rPr>
                <w:bCs/>
                <w:sz w:val="24"/>
                <w:szCs w:val="24"/>
              </w:rPr>
              <w:t>Скласти таблицю: «</w:t>
            </w:r>
            <w:r w:rsidRPr="007F1ED6">
              <w:rPr>
                <w:rFonts w:eastAsia="Times New Roman"/>
                <w:sz w:val="24"/>
                <w:szCs w:val="24"/>
              </w:rPr>
              <w:t>Правові вимоги до реалізації інвестиційних проектів будівництва» (усім студентам);</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rFonts w:eastAsia="Times New Roman"/>
                <w:sz w:val="24"/>
                <w:szCs w:val="24"/>
                <w:lang w:val="ru-RU"/>
              </w:rPr>
            </w:pPr>
            <w:r w:rsidRPr="007F1ED6">
              <w:rPr>
                <w:bCs/>
                <w:sz w:val="24"/>
                <w:szCs w:val="24"/>
              </w:rPr>
              <w:t>Скласти таблицю: «</w:t>
            </w:r>
            <w:proofErr w:type="spellStart"/>
            <w:r w:rsidRPr="007F1ED6">
              <w:rPr>
                <w:bCs/>
                <w:sz w:val="24"/>
                <w:szCs w:val="24"/>
                <w:lang w:val="ru-RU"/>
              </w:rPr>
              <w:t>Містобудівна</w:t>
            </w:r>
            <w:proofErr w:type="spellEnd"/>
            <w:r w:rsidRPr="007F1ED6">
              <w:rPr>
                <w:bCs/>
                <w:sz w:val="24"/>
                <w:szCs w:val="24"/>
                <w:lang w:val="ru-RU"/>
              </w:rPr>
              <w:t xml:space="preserve"> </w:t>
            </w:r>
            <w:proofErr w:type="spellStart"/>
            <w:r w:rsidRPr="007F1ED6">
              <w:rPr>
                <w:bCs/>
                <w:sz w:val="24"/>
                <w:szCs w:val="24"/>
                <w:lang w:val="ru-RU"/>
              </w:rPr>
              <w:t>документація</w:t>
            </w:r>
            <w:proofErr w:type="spellEnd"/>
            <w:r w:rsidRPr="007F1ED6">
              <w:rPr>
                <w:bCs/>
                <w:sz w:val="24"/>
                <w:szCs w:val="24"/>
                <w:lang w:val="ru-RU"/>
              </w:rPr>
              <w:t xml:space="preserve"> і </w:t>
            </w:r>
            <w:proofErr w:type="spellStart"/>
            <w:r w:rsidRPr="007F1ED6">
              <w:rPr>
                <w:bCs/>
                <w:sz w:val="24"/>
                <w:szCs w:val="24"/>
                <w:lang w:val="ru-RU"/>
              </w:rPr>
              <w:t>її</w:t>
            </w:r>
            <w:proofErr w:type="spellEnd"/>
            <w:r w:rsidRPr="007F1ED6">
              <w:rPr>
                <w:bCs/>
                <w:sz w:val="24"/>
                <w:szCs w:val="24"/>
                <w:lang w:val="ru-RU"/>
              </w:rPr>
              <w:t xml:space="preserve"> </w:t>
            </w:r>
            <w:proofErr w:type="spellStart"/>
            <w:r w:rsidRPr="007F1ED6">
              <w:rPr>
                <w:bCs/>
                <w:sz w:val="24"/>
                <w:szCs w:val="24"/>
                <w:lang w:val="ru-RU"/>
              </w:rPr>
              <w:t>правове</w:t>
            </w:r>
            <w:proofErr w:type="spellEnd"/>
            <w:r w:rsidRPr="007F1ED6">
              <w:rPr>
                <w:bCs/>
                <w:sz w:val="24"/>
                <w:szCs w:val="24"/>
                <w:lang w:val="ru-RU"/>
              </w:rPr>
              <w:t xml:space="preserve"> </w:t>
            </w:r>
            <w:proofErr w:type="spellStart"/>
            <w:r w:rsidRPr="007F1ED6">
              <w:rPr>
                <w:bCs/>
                <w:sz w:val="24"/>
                <w:szCs w:val="24"/>
                <w:lang w:val="ru-RU"/>
              </w:rPr>
              <w:t>значення</w:t>
            </w:r>
            <w:proofErr w:type="spellEnd"/>
            <w:r w:rsidRPr="007F1ED6">
              <w:rPr>
                <w:bCs/>
                <w:sz w:val="24"/>
                <w:szCs w:val="24"/>
              </w:rPr>
              <w:t xml:space="preserve">» </w:t>
            </w:r>
            <w:r w:rsidRPr="007F1ED6">
              <w:rPr>
                <w:rFonts w:eastAsia="Times New Roman"/>
                <w:sz w:val="24"/>
                <w:szCs w:val="24"/>
              </w:rPr>
              <w:t>(усім студентам);</w:t>
            </w:r>
          </w:p>
          <w:p w:rsidR="001009D6" w:rsidRPr="007F1ED6" w:rsidRDefault="001009D6" w:rsidP="00A717C8">
            <w:pPr>
              <w:widowControl w:val="0"/>
              <w:numPr>
                <w:ilvl w:val="0"/>
                <w:numId w:val="24"/>
              </w:numPr>
              <w:tabs>
                <w:tab w:val="left" w:pos="317"/>
              </w:tabs>
              <w:autoSpaceDE w:val="0"/>
              <w:autoSpaceDN w:val="0"/>
              <w:adjustRightInd w:val="0"/>
              <w:spacing w:line="240" w:lineRule="auto"/>
              <w:ind w:left="34" w:hanging="34"/>
              <w:jc w:val="both"/>
              <w:rPr>
                <w:rFonts w:eastAsia="Times New Roman"/>
                <w:sz w:val="24"/>
                <w:szCs w:val="24"/>
                <w:lang w:val="ru-RU"/>
              </w:rPr>
            </w:pPr>
            <w:r w:rsidRPr="007F1ED6">
              <w:rPr>
                <w:sz w:val="24"/>
                <w:szCs w:val="24"/>
              </w:rPr>
              <w:t>Скласти схему: «</w:t>
            </w:r>
            <w:proofErr w:type="spellStart"/>
            <w:r w:rsidRPr="007F1ED6">
              <w:rPr>
                <w:sz w:val="24"/>
                <w:szCs w:val="24"/>
                <w:lang w:val="ru-RU"/>
              </w:rPr>
              <w:t>Виникнення</w:t>
            </w:r>
            <w:proofErr w:type="spellEnd"/>
            <w:r w:rsidRPr="007F1ED6">
              <w:rPr>
                <w:sz w:val="24"/>
                <w:szCs w:val="24"/>
                <w:lang w:val="ru-RU"/>
              </w:rPr>
              <w:t xml:space="preserve">, </w:t>
            </w:r>
            <w:proofErr w:type="spellStart"/>
            <w:r w:rsidRPr="007F1ED6">
              <w:rPr>
                <w:sz w:val="24"/>
                <w:szCs w:val="24"/>
                <w:lang w:val="ru-RU"/>
              </w:rPr>
              <w:t>оформлення</w:t>
            </w:r>
            <w:proofErr w:type="spellEnd"/>
            <w:r w:rsidRPr="007F1ED6">
              <w:rPr>
                <w:sz w:val="24"/>
                <w:szCs w:val="24"/>
                <w:lang w:val="ru-RU"/>
              </w:rPr>
              <w:t xml:space="preserve"> та </w:t>
            </w:r>
            <w:proofErr w:type="spellStart"/>
            <w:r w:rsidRPr="007F1ED6">
              <w:rPr>
                <w:sz w:val="24"/>
                <w:szCs w:val="24"/>
                <w:lang w:val="ru-RU"/>
              </w:rPr>
              <w:t>реєстрація</w:t>
            </w:r>
            <w:proofErr w:type="spellEnd"/>
            <w:r w:rsidRPr="007F1ED6">
              <w:rPr>
                <w:sz w:val="24"/>
                <w:szCs w:val="24"/>
                <w:lang w:val="ru-RU"/>
              </w:rPr>
              <w:t xml:space="preserve"> права </w:t>
            </w:r>
            <w:proofErr w:type="spellStart"/>
            <w:r w:rsidRPr="007F1ED6">
              <w:rPr>
                <w:sz w:val="24"/>
                <w:szCs w:val="24"/>
                <w:lang w:val="ru-RU"/>
              </w:rPr>
              <w:t>власності</w:t>
            </w:r>
            <w:proofErr w:type="spellEnd"/>
            <w:r w:rsidRPr="007F1ED6">
              <w:rPr>
                <w:sz w:val="24"/>
                <w:szCs w:val="24"/>
                <w:lang w:val="ru-RU"/>
              </w:rPr>
              <w:t xml:space="preserve"> на </w:t>
            </w:r>
            <w:proofErr w:type="spellStart"/>
            <w:r w:rsidRPr="007F1ED6">
              <w:rPr>
                <w:sz w:val="24"/>
                <w:szCs w:val="24"/>
                <w:lang w:val="ru-RU"/>
              </w:rPr>
              <w:t>новозбудовану</w:t>
            </w:r>
            <w:proofErr w:type="spellEnd"/>
            <w:r w:rsidRPr="007F1ED6">
              <w:rPr>
                <w:sz w:val="24"/>
                <w:szCs w:val="24"/>
                <w:lang w:val="ru-RU"/>
              </w:rPr>
              <w:t xml:space="preserve"> </w:t>
            </w:r>
            <w:proofErr w:type="spellStart"/>
            <w:r w:rsidRPr="007F1ED6">
              <w:rPr>
                <w:sz w:val="24"/>
                <w:szCs w:val="24"/>
                <w:lang w:val="ru-RU"/>
              </w:rPr>
              <w:t>нерухомість</w:t>
            </w:r>
            <w:proofErr w:type="spellEnd"/>
            <w:r w:rsidRPr="007F1ED6">
              <w:rPr>
                <w:sz w:val="24"/>
                <w:szCs w:val="24"/>
              </w:rPr>
              <w:t>» (усім студентам);</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sz w:val="24"/>
                <w:szCs w:val="24"/>
              </w:rPr>
            </w:pPr>
            <w:r w:rsidRPr="007F1ED6">
              <w:rPr>
                <w:bCs/>
                <w:sz w:val="24"/>
                <w:szCs w:val="24"/>
              </w:rPr>
              <w:t xml:space="preserve">Скласти схему: «Порядок прийняття в експлуатацію закінчених будівництвом об’єктів: правова характеристика» </w:t>
            </w:r>
            <w:r w:rsidRPr="007F1ED6">
              <w:rPr>
                <w:sz w:val="24"/>
                <w:szCs w:val="24"/>
              </w:rPr>
              <w:t>(усім студентам)</w:t>
            </w:r>
            <w:r w:rsidRPr="007F1ED6">
              <w:rPr>
                <w:bCs/>
                <w:sz w:val="24"/>
                <w:szCs w:val="24"/>
              </w:rPr>
              <w:t>;</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sz w:val="24"/>
                <w:szCs w:val="24"/>
              </w:rPr>
            </w:pPr>
            <w:r w:rsidRPr="007F1ED6">
              <w:rPr>
                <w:bCs/>
                <w:sz w:val="24"/>
                <w:szCs w:val="24"/>
              </w:rPr>
              <w:t>Підготувати реферат: «Правовий статус суб’єктів капітального будівництва» (пропонується на вибір);</w:t>
            </w:r>
          </w:p>
          <w:p w:rsidR="001009D6" w:rsidRPr="007F1ED6" w:rsidRDefault="001009D6" w:rsidP="00A717C8">
            <w:pPr>
              <w:widowControl w:val="0"/>
              <w:numPr>
                <w:ilvl w:val="0"/>
                <w:numId w:val="24"/>
              </w:numPr>
              <w:tabs>
                <w:tab w:val="left" w:pos="459"/>
              </w:tabs>
              <w:autoSpaceDE w:val="0"/>
              <w:autoSpaceDN w:val="0"/>
              <w:adjustRightInd w:val="0"/>
              <w:ind w:left="34" w:hanging="34"/>
              <w:jc w:val="both"/>
              <w:rPr>
                <w:sz w:val="24"/>
                <w:szCs w:val="24"/>
              </w:rPr>
            </w:pPr>
            <w:r w:rsidRPr="007F1ED6">
              <w:rPr>
                <w:bCs/>
                <w:sz w:val="24"/>
                <w:szCs w:val="24"/>
              </w:rPr>
              <w:lastRenderedPageBreak/>
              <w:t>Підготувати доповідь: «Правові кроки щодо оформлення права на виконання будівельних робіт»; (пропонується на вибір);</w:t>
            </w:r>
          </w:p>
          <w:p w:rsidR="001009D6" w:rsidRPr="007F1ED6" w:rsidRDefault="001009D6" w:rsidP="00A717C8">
            <w:pPr>
              <w:numPr>
                <w:ilvl w:val="0"/>
                <w:numId w:val="24"/>
              </w:numPr>
              <w:tabs>
                <w:tab w:val="left" w:pos="459"/>
              </w:tabs>
              <w:spacing w:line="240" w:lineRule="auto"/>
              <w:ind w:left="34" w:hanging="34"/>
              <w:jc w:val="both"/>
              <w:rPr>
                <w:bCs/>
                <w:sz w:val="24"/>
                <w:szCs w:val="24"/>
              </w:rPr>
            </w:pPr>
            <w:r w:rsidRPr="007F1ED6">
              <w:rPr>
                <w:sz w:val="24"/>
                <w:szCs w:val="24"/>
              </w:rPr>
              <w:t>Підготуватися до тестового експрес-опитування з питань теми (усім студентам).</w:t>
            </w:r>
          </w:p>
          <w:p w:rsidR="001009D6" w:rsidRPr="007F1ED6" w:rsidRDefault="001009D6" w:rsidP="00D76505">
            <w:pPr>
              <w:tabs>
                <w:tab w:val="left" w:pos="743"/>
              </w:tabs>
              <w:jc w:val="both"/>
              <w:rPr>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0"/>
                <w:tab w:val="left" w:pos="993"/>
              </w:tabs>
              <w:jc w:val="both"/>
              <w:rPr>
                <w:sz w:val="24"/>
                <w:szCs w:val="24"/>
              </w:rPr>
            </w:pPr>
            <w:r w:rsidRPr="007F1ED6">
              <w:rPr>
                <w:sz w:val="24"/>
                <w:szCs w:val="24"/>
              </w:rPr>
              <w:lastRenderedPageBreak/>
              <w:t>6</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widowControl w:val="0"/>
              <w:ind w:left="-108" w:firstLine="108"/>
              <w:jc w:val="both"/>
              <w:rPr>
                <w:b/>
                <w:bCs/>
                <w:sz w:val="24"/>
                <w:szCs w:val="24"/>
              </w:rPr>
            </w:pPr>
          </w:p>
          <w:p w:rsidR="001009D6" w:rsidRPr="007F1ED6" w:rsidRDefault="001009D6" w:rsidP="00D76505">
            <w:pPr>
              <w:widowControl w:val="0"/>
              <w:jc w:val="both"/>
              <w:rPr>
                <w:i/>
                <w:iCs/>
                <w:sz w:val="24"/>
                <w:szCs w:val="24"/>
              </w:rPr>
            </w:pPr>
            <w:r w:rsidRPr="007F1ED6">
              <w:rPr>
                <w:b/>
                <w:bCs/>
                <w:sz w:val="24"/>
                <w:szCs w:val="24"/>
              </w:rPr>
              <w:t>Лекція 6. Правове регулювання інноваційного інвестування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sz w:val="24"/>
                <w:szCs w:val="24"/>
              </w:rPr>
            </w:pPr>
            <w:r w:rsidRPr="007F1ED6">
              <w:rPr>
                <w:rFonts w:eastAsia="Times New Roman"/>
                <w:bCs/>
                <w:sz w:val="24"/>
                <w:szCs w:val="24"/>
              </w:rPr>
              <w:t>Правове забезпечення інноваційного інвестування.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sz w:val="24"/>
                <w:szCs w:val="24"/>
              </w:rPr>
            </w:pPr>
            <w:r w:rsidRPr="007F1ED6">
              <w:rPr>
                <w:rFonts w:eastAsia="Times New Roman"/>
                <w:sz w:val="24"/>
                <w:szCs w:val="24"/>
              </w:rPr>
              <w:t>Особливості правовідносин при інноваційному інвестуванні та їх договірна формалізація.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bCs/>
                <w:iCs/>
                <w:sz w:val="24"/>
                <w:szCs w:val="24"/>
              </w:rPr>
            </w:pPr>
            <w:r w:rsidRPr="007F1ED6">
              <w:rPr>
                <w:rFonts w:eastAsia="Times New Roman"/>
                <w:sz w:val="24"/>
                <w:szCs w:val="24"/>
              </w:rPr>
              <w:t>Правові інструменти стимулювання інноваційного інвестування.</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 xml:space="preserve">Нормативно-правові акти: </w:t>
            </w:r>
            <w:r w:rsidRPr="007F1ED6">
              <w:rPr>
                <w:sz w:val="24"/>
                <w:szCs w:val="24"/>
              </w:rPr>
              <w:t xml:space="preserve">1, 3, 9, 46, 49, 53, 70, 71, 72, 73, 74, 75.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1, 2, 6.</w:t>
            </w:r>
          </w:p>
          <w:p w:rsidR="001009D6" w:rsidRPr="007F1ED6" w:rsidRDefault="001009D6" w:rsidP="00D76505">
            <w:pPr>
              <w:pStyle w:val="af7"/>
              <w:spacing w:before="0" w:beforeAutospacing="0" w:after="0" w:afterAutospacing="0"/>
              <w:jc w:val="both"/>
            </w:pPr>
            <w:proofErr w:type="spellStart"/>
            <w:r w:rsidRPr="007F1ED6">
              <w:rPr>
                <w:rFonts w:eastAsia="Times New Roman"/>
                <w:lang w:val="ru-RU" w:eastAsia="ru-RU"/>
              </w:rPr>
              <w:t>Додаткова</w:t>
            </w:r>
            <w:proofErr w:type="spellEnd"/>
            <w:r w:rsidRPr="007F1ED6">
              <w:rPr>
                <w:rFonts w:eastAsia="Times New Roman"/>
                <w:lang w:val="ru-RU" w:eastAsia="ru-RU"/>
              </w:rPr>
              <w:t>: 1, 2, 7, 8, 11,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26"/>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Скласти схему: «Система законодавства про інноваційну та науково-технічну діяльність» (усім студентам); </w:t>
            </w:r>
          </w:p>
          <w:p w:rsidR="001009D6" w:rsidRPr="007F1ED6" w:rsidRDefault="001009D6" w:rsidP="00A717C8">
            <w:pPr>
              <w:numPr>
                <w:ilvl w:val="0"/>
                <w:numId w:val="26"/>
              </w:numPr>
              <w:shd w:val="clear" w:color="auto" w:fill="FFFFFF"/>
              <w:tabs>
                <w:tab w:val="left" w:pos="317"/>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інноваційного інвестування» (усім студентам);</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Скласти схему: «</w:t>
            </w:r>
            <w:r w:rsidRPr="007F1ED6">
              <w:rPr>
                <w:rFonts w:eastAsia="Times New Roman"/>
                <w:bCs/>
                <w:sz w:val="24"/>
                <w:szCs w:val="24"/>
                <w:lang w:val="ru-RU"/>
              </w:rPr>
              <w:t xml:space="preserve">Договори </w:t>
            </w:r>
            <w:r w:rsidRPr="007F1ED6">
              <w:rPr>
                <w:rFonts w:eastAsia="Times New Roman"/>
                <w:bCs/>
                <w:sz w:val="24"/>
                <w:szCs w:val="24"/>
              </w:rPr>
              <w:t xml:space="preserve">у сфері </w:t>
            </w:r>
            <w:proofErr w:type="spellStart"/>
            <w:r w:rsidRPr="007F1ED6">
              <w:rPr>
                <w:rFonts w:eastAsia="Times New Roman"/>
                <w:bCs/>
                <w:sz w:val="24"/>
                <w:szCs w:val="24"/>
                <w:lang w:val="ru-RU"/>
              </w:rPr>
              <w:t>інноваційно</w:t>
            </w:r>
            <w:proofErr w:type="spellEnd"/>
            <w:r w:rsidRPr="007F1ED6">
              <w:rPr>
                <w:rFonts w:eastAsia="Times New Roman"/>
                <w:bCs/>
                <w:sz w:val="24"/>
                <w:szCs w:val="24"/>
              </w:rPr>
              <w:t>ї діяльності</w:t>
            </w:r>
            <w:r w:rsidRPr="007F1ED6">
              <w:rPr>
                <w:rFonts w:eastAsia="Times New Roman"/>
                <w:sz w:val="24"/>
                <w:szCs w:val="24"/>
              </w:rPr>
              <w:t>» (усім студентам);</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 реферат: «Договори про трансфер технологій та нормативно-правові акти, що визначають специфіку їх укладання і виконання» (пропонується на вибір);</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 доповідь: «Правове забезпечення державної підтримки інноваційної діяльності» (пропонується на вибір);</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220"/>
              <w:ind w:firstLine="0"/>
              <w:rPr>
                <w:b/>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6615"/>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7</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jc w:val="both"/>
              <w:rPr>
                <w:rFonts w:eastAsia="Times New Roman"/>
                <w:b/>
                <w:bCs/>
                <w:sz w:val="24"/>
                <w:szCs w:val="24"/>
                <w:lang w:eastAsia="uk-UA"/>
              </w:rPr>
            </w:pPr>
            <w:r w:rsidRPr="007F1ED6">
              <w:rPr>
                <w:rFonts w:eastAsia="Times New Roman"/>
                <w:b/>
                <w:bCs/>
                <w:sz w:val="24"/>
                <w:szCs w:val="24"/>
                <w:lang w:eastAsia="uk-UA"/>
              </w:rPr>
              <w:t>Лекція 7.</w:t>
            </w:r>
            <w:r w:rsidRPr="007F1ED6">
              <w:rPr>
                <w:b/>
                <w:bCs/>
                <w:sz w:val="24"/>
                <w:szCs w:val="24"/>
              </w:rPr>
              <w:t xml:space="preserve"> Правове регулювання спільного інвестування</w:t>
            </w:r>
          </w:p>
          <w:p w:rsidR="001009D6" w:rsidRPr="007F1ED6" w:rsidRDefault="001009D6" w:rsidP="00A717C8">
            <w:pPr>
              <w:numPr>
                <w:ilvl w:val="0"/>
                <w:numId w:val="6"/>
              </w:numPr>
              <w:tabs>
                <w:tab w:val="left" w:pos="317"/>
              </w:tabs>
              <w:spacing w:line="240" w:lineRule="auto"/>
              <w:contextualSpacing/>
              <w:jc w:val="both"/>
              <w:rPr>
                <w:rFonts w:eastAsia="Times New Roman"/>
                <w:bCs/>
                <w:sz w:val="24"/>
                <w:szCs w:val="24"/>
              </w:rPr>
            </w:pPr>
            <w:r w:rsidRPr="007F1ED6">
              <w:rPr>
                <w:bCs/>
                <w:sz w:val="24"/>
                <w:szCs w:val="24"/>
              </w:rPr>
              <w:t xml:space="preserve">Правове забезпечення діяльності </w:t>
            </w:r>
            <w:proofErr w:type="spellStart"/>
            <w:r w:rsidRPr="007F1ED6">
              <w:rPr>
                <w:bCs/>
                <w:sz w:val="24"/>
                <w:szCs w:val="24"/>
                <w:lang w:val="ru-RU"/>
              </w:rPr>
              <w:t>інститутів</w:t>
            </w:r>
            <w:proofErr w:type="spellEnd"/>
            <w:r w:rsidRPr="007F1ED6">
              <w:rPr>
                <w:bCs/>
                <w:sz w:val="24"/>
                <w:szCs w:val="24"/>
                <w:lang w:val="ru-RU"/>
              </w:rPr>
              <w:t xml:space="preserve"> </w:t>
            </w:r>
            <w:proofErr w:type="spellStart"/>
            <w:r w:rsidRPr="007F1ED6">
              <w:rPr>
                <w:bCs/>
                <w:sz w:val="24"/>
                <w:szCs w:val="24"/>
                <w:lang w:val="ru-RU"/>
              </w:rPr>
              <w:t>спільного</w:t>
            </w:r>
            <w:proofErr w:type="spellEnd"/>
            <w:r w:rsidRPr="007F1ED6">
              <w:rPr>
                <w:bCs/>
                <w:sz w:val="24"/>
                <w:szCs w:val="24"/>
                <w:lang w:val="ru-RU"/>
              </w:rPr>
              <w:t xml:space="preserve"> </w:t>
            </w:r>
            <w:proofErr w:type="spellStart"/>
            <w:r w:rsidRPr="007F1ED6">
              <w:rPr>
                <w:bCs/>
                <w:sz w:val="24"/>
                <w:szCs w:val="24"/>
                <w:lang w:val="ru-RU"/>
              </w:rPr>
              <w:t>інвестування</w:t>
            </w:r>
            <w:proofErr w:type="spellEnd"/>
            <w:r w:rsidRPr="007F1ED6">
              <w:rPr>
                <w:bCs/>
                <w:sz w:val="24"/>
                <w:szCs w:val="24"/>
              </w:rPr>
              <w:t>.</w:t>
            </w:r>
          </w:p>
          <w:p w:rsidR="001009D6" w:rsidRPr="007F1ED6" w:rsidRDefault="001009D6" w:rsidP="00A717C8">
            <w:pPr>
              <w:numPr>
                <w:ilvl w:val="0"/>
                <w:numId w:val="6"/>
              </w:numPr>
              <w:tabs>
                <w:tab w:val="left" w:pos="317"/>
              </w:tabs>
              <w:spacing w:line="240" w:lineRule="auto"/>
              <w:contextualSpacing/>
              <w:jc w:val="both"/>
              <w:rPr>
                <w:rFonts w:eastAsia="Times New Roman"/>
                <w:bCs/>
                <w:sz w:val="24"/>
                <w:szCs w:val="24"/>
              </w:rPr>
            </w:pPr>
            <w:r w:rsidRPr="007F1ED6">
              <w:rPr>
                <w:bCs/>
                <w:sz w:val="24"/>
                <w:szCs w:val="24"/>
              </w:rPr>
              <w:t>Правове регулювання різних форм інститутів спільного інвестування.</w:t>
            </w:r>
          </w:p>
          <w:p w:rsidR="001009D6" w:rsidRPr="007F1ED6" w:rsidRDefault="001009D6" w:rsidP="00A717C8">
            <w:pPr>
              <w:numPr>
                <w:ilvl w:val="0"/>
                <w:numId w:val="6"/>
              </w:numPr>
              <w:tabs>
                <w:tab w:val="left" w:pos="317"/>
              </w:tabs>
              <w:spacing w:line="240" w:lineRule="auto"/>
              <w:contextualSpacing/>
              <w:jc w:val="both"/>
              <w:rPr>
                <w:rFonts w:eastAsia="Times New Roman"/>
                <w:bCs/>
                <w:sz w:val="24"/>
                <w:szCs w:val="24"/>
              </w:rPr>
            </w:pPr>
            <w:r w:rsidRPr="007F1ED6">
              <w:rPr>
                <w:bCs/>
                <w:sz w:val="24"/>
                <w:szCs w:val="24"/>
              </w:rPr>
              <w:t>Договори про спільну інвестиційну діяльність.</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 xml:space="preserve">Нормативно-правові акти: </w:t>
            </w:r>
            <w:r w:rsidRPr="007F1ED6">
              <w:rPr>
                <w:sz w:val="24"/>
                <w:szCs w:val="24"/>
              </w:rPr>
              <w:t xml:space="preserve">1, 3, 9, 17, 24, 31, 32, 33, 34, 37, 41, 53, 58, 69, 78, 79, 81, 82.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1, 4, 5, 6.</w:t>
            </w:r>
          </w:p>
          <w:p w:rsidR="001009D6" w:rsidRPr="007F1ED6" w:rsidRDefault="001009D6" w:rsidP="00D76505">
            <w:pPr>
              <w:pStyle w:val="af7"/>
              <w:spacing w:before="0" w:beforeAutospacing="0" w:after="0" w:afterAutospacing="0"/>
              <w:jc w:val="both"/>
              <w:rPr>
                <w:rFonts w:eastAsia="Times New Roman"/>
                <w:lang w:val="ru-RU" w:eastAsia="ru-RU"/>
              </w:rPr>
            </w:pPr>
            <w:proofErr w:type="spellStart"/>
            <w:r w:rsidRPr="007F1ED6">
              <w:rPr>
                <w:rFonts w:eastAsia="Times New Roman"/>
                <w:lang w:val="ru-RU" w:eastAsia="ru-RU"/>
              </w:rPr>
              <w:t>Додаткова</w:t>
            </w:r>
            <w:proofErr w:type="spellEnd"/>
            <w:r w:rsidRPr="007F1ED6">
              <w:rPr>
                <w:rFonts w:eastAsia="Times New Roman"/>
                <w:lang w:val="ru-RU" w:eastAsia="ru-RU"/>
              </w:rPr>
              <w:t>: 1, 7, 14, 16.</w:t>
            </w:r>
          </w:p>
          <w:p w:rsidR="001009D6" w:rsidRPr="007F1ED6" w:rsidRDefault="001009D6" w:rsidP="00D76505">
            <w:pPr>
              <w:jc w:val="both"/>
              <w:rPr>
                <w:sz w:val="24"/>
                <w:szCs w:val="24"/>
              </w:rPr>
            </w:pPr>
            <w:r w:rsidRPr="007F1ED6">
              <w:rPr>
                <w:b/>
                <w:bCs/>
                <w:sz w:val="24"/>
                <w:szCs w:val="24"/>
              </w:rPr>
              <w:t>Самостійна робота студентів</w:t>
            </w:r>
            <w:r w:rsidRPr="007F1ED6">
              <w:rPr>
                <w:sz w:val="24"/>
                <w:szCs w:val="24"/>
              </w:rPr>
              <w:t>.</w:t>
            </w:r>
          </w:p>
          <w:p w:rsidR="001009D6" w:rsidRPr="007F1ED6" w:rsidRDefault="001009D6" w:rsidP="00D76505">
            <w:pPr>
              <w:jc w:val="both"/>
              <w:rPr>
                <w:sz w:val="24"/>
                <w:szCs w:val="24"/>
              </w:rPr>
            </w:pPr>
            <w:r w:rsidRPr="007F1ED6">
              <w:rPr>
                <w:i/>
                <w:sz w:val="24"/>
                <w:szCs w:val="24"/>
              </w:rPr>
              <w:t>Завдання для самостійної роботи студентів</w:t>
            </w:r>
          </w:p>
          <w:p w:rsidR="001009D6" w:rsidRPr="007F1ED6" w:rsidRDefault="001009D6" w:rsidP="00A717C8">
            <w:pPr>
              <w:pStyle w:val="a0"/>
              <w:numPr>
                <w:ilvl w:val="0"/>
                <w:numId w:val="6"/>
              </w:numPr>
              <w:tabs>
                <w:tab w:val="left" w:pos="317"/>
              </w:tabs>
              <w:spacing w:line="240" w:lineRule="auto"/>
              <w:jc w:val="both"/>
              <w:rPr>
                <w:bCs/>
                <w:sz w:val="24"/>
                <w:szCs w:val="24"/>
              </w:rPr>
            </w:pPr>
            <w:r w:rsidRPr="007F1ED6">
              <w:rPr>
                <w:sz w:val="24"/>
                <w:szCs w:val="24"/>
              </w:rPr>
              <w:t>Скласти схему: «Правове забезпечення спільного інвестування» (усім студентам);</w:t>
            </w:r>
          </w:p>
          <w:p w:rsidR="001009D6" w:rsidRPr="007F1ED6" w:rsidRDefault="001009D6" w:rsidP="00A717C8">
            <w:pPr>
              <w:pStyle w:val="a0"/>
              <w:numPr>
                <w:ilvl w:val="0"/>
                <w:numId w:val="6"/>
              </w:numPr>
              <w:tabs>
                <w:tab w:val="left" w:pos="317"/>
              </w:tabs>
              <w:spacing w:line="240" w:lineRule="auto"/>
              <w:jc w:val="both"/>
              <w:rPr>
                <w:bCs/>
                <w:sz w:val="24"/>
                <w:szCs w:val="24"/>
              </w:rPr>
            </w:pPr>
            <w:r w:rsidRPr="007F1ED6">
              <w:rPr>
                <w:sz w:val="24"/>
                <w:szCs w:val="24"/>
              </w:rPr>
              <w:t>Скласти схему: «Юридичне забезпечення</w:t>
            </w:r>
            <w:r w:rsidRPr="007F1ED6">
              <w:rPr>
                <w:bCs/>
                <w:sz w:val="24"/>
                <w:szCs w:val="24"/>
              </w:rPr>
              <w:t xml:space="preserve"> створення інститутів спільного інвестування» (усім студентам);</w:t>
            </w:r>
          </w:p>
          <w:p w:rsidR="001009D6" w:rsidRPr="007F1ED6" w:rsidRDefault="001009D6" w:rsidP="00A717C8">
            <w:pPr>
              <w:pStyle w:val="a0"/>
              <w:numPr>
                <w:ilvl w:val="0"/>
                <w:numId w:val="6"/>
              </w:numPr>
              <w:tabs>
                <w:tab w:val="left" w:pos="317"/>
              </w:tabs>
              <w:spacing w:line="240" w:lineRule="auto"/>
              <w:jc w:val="both"/>
              <w:rPr>
                <w:bCs/>
                <w:sz w:val="24"/>
                <w:szCs w:val="24"/>
              </w:rPr>
            </w:pPr>
            <w:r w:rsidRPr="007F1ED6">
              <w:rPr>
                <w:bCs/>
                <w:sz w:val="24"/>
                <w:szCs w:val="24"/>
              </w:rPr>
              <w:t xml:space="preserve">Скласти таблицю: «Правове регулювання  емісії та обігу цінних паперів інститутів спільного інвестування» </w:t>
            </w:r>
            <w:r w:rsidRPr="007F1ED6">
              <w:rPr>
                <w:sz w:val="24"/>
                <w:szCs w:val="24"/>
              </w:rPr>
              <w:t>(усім студентам)</w:t>
            </w:r>
            <w:r w:rsidRPr="007F1ED6">
              <w:rPr>
                <w:bCs/>
                <w:sz w:val="24"/>
                <w:szCs w:val="24"/>
              </w:rPr>
              <w:t xml:space="preserve">; </w:t>
            </w:r>
          </w:p>
          <w:p w:rsidR="001009D6" w:rsidRPr="007F1ED6" w:rsidRDefault="001009D6" w:rsidP="00A717C8">
            <w:pPr>
              <w:pStyle w:val="a0"/>
              <w:numPr>
                <w:ilvl w:val="0"/>
                <w:numId w:val="6"/>
              </w:numPr>
              <w:shd w:val="clear" w:color="auto" w:fill="FFFFFF"/>
              <w:tabs>
                <w:tab w:val="left" w:pos="317"/>
                <w:tab w:val="left" w:pos="459"/>
              </w:tabs>
              <w:spacing w:line="240" w:lineRule="auto"/>
              <w:jc w:val="both"/>
              <w:rPr>
                <w:sz w:val="24"/>
                <w:szCs w:val="24"/>
              </w:rPr>
            </w:pPr>
            <w:r w:rsidRPr="007F1ED6">
              <w:rPr>
                <w:bCs/>
                <w:sz w:val="24"/>
                <w:szCs w:val="24"/>
              </w:rPr>
              <w:t>Підготувати реферат: «</w:t>
            </w:r>
            <w:r w:rsidRPr="007F1ED6">
              <w:rPr>
                <w:sz w:val="24"/>
                <w:szCs w:val="24"/>
              </w:rPr>
              <w:t>Договори про спільну інвестиційну діяльність та нормативно-правові акти, що визначають специфіку їх укладання і виконання» (пропонується на вибір);</w:t>
            </w:r>
          </w:p>
          <w:p w:rsidR="001009D6" w:rsidRPr="007F1ED6" w:rsidRDefault="001009D6" w:rsidP="00A717C8">
            <w:pPr>
              <w:pStyle w:val="a0"/>
              <w:numPr>
                <w:ilvl w:val="0"/>
                <w:numId w:val="6"/>
              </w:numPr>
              <w:shd w:val="clear" w:color="auto" w:fill="FFFFFF"/>
              <w:tabs>
                <w:tab w:val="left" w:pos="317"/>
                <w:tab w:val="left" w:pos="459"/>
              </w:tabs>
              <w:spacing w:line="240" w:lineRule="auto"/>
              <w:jc w:val="both"/>
              <w:rPr>
                <w:sz w:val="24"/>
                <w:szCs w:val="24"/>
              </w:rPr>
            </w:pPr>
            <w:r w:rsidRPr="007F1ED6">
              <w:rPr>
                <w:sz w:val="24"/>
                <w:szCs w:val="24"/>
              </w:rPr>
              <w:t>Підготуватися до тестового експрес-опитування з питань теми (усім студентам).</w:t>
            </w:r>
          </w:p>
          <w:p w:rsidR="001009D6" w:rsidRPr="007F1ED6" w:rsidRDefault="001009D6" w:rsidP="00A717C8">
            <w:pPr>
              <w:pStyle w:val="12"/>
              <w:numPr>
                <w:ilvl w:val="0"/>
                <w:numId w:val="6"/>
              </w:numPr>
              <w:shd w:val="clear" w:color="auto" w:fill="FFFFFF"/>
              <w:jc w:val="both"/>
            </w:pPr>
            <w:r w:rsidRPr="007F1ED6">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8</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autoSpaceDE w:val="0"/>
              <w:autoSpaceDN w:val="0"/>
              <w:adjustRightInd w:val="0"/>
              <w:ind w:right="-187"/>
              <w:jc w:val="both"/>
              <w:rPr>
                <w:bCs/>
                <w:i/>
                <w:iCs/>
                <w:sz w:val="24"/>
                <w:szCs w:val="24"/>
              </w:rPr>
            </w:pPr>
            <w:r w:rsidRPr="007F1ED6">
              <w:rPr>
                <w:b/>
                <w:bCs/>
                <w:sz w:val="24"/>
                <w:szCs w:val="24"/>
                <w:lang w:eastAsia="uk-UA"/>
              </w:rPr>
              <w:t xml:space="preserve">Лекція 8.1. </w:t>
            </w:r>
            <w:r w:rsidRPr="007F1ED6">
              <w:rPr>
                <w:b/>
                <w:bCs/>
                <w:sz w:val="24"/>
                <w:szCs w:val="24"/>
              </w:rPr>
              <w:t>Правовий режим іноземного інвестування</w:t>
            </w:r>
          </w:p>
          <w:p w:rsidR="001009D6" w:rsidRPr="007F1ED6" w:rsidRDefault="001009D6" w:rsidP="00A717C8">
            <w:pPr>
              <w:numPr>
                <w:ilvl w:val="0"/>
                <w:numId w:val="27"/>
              </w:numPr>
              <w:tabs>
                <w:tab w:val="left" w:pos="317"/>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bCs/>
                <w:sz w:val="24"/>
                <w:szCs w:val="24"/>
              </w:rPr>
              <w:t>Поняття і види правових режимів іноземного інвестування (національний, пільговий режими, режим найбільшого сприяння).</w:t>
            </w:r>
          </w:p>
          <w:p w:rsidR="001009D6" w:rsidRPr="007F1ED6" w:rsidRDefault="001009D6" w:rsidP="00A717C8">
            <w:pPr>
              <w:numPr>
                <w:ilvl w:val="0"/>
                <w:numId w:val="27"/>
              </w:numPr>
              <w:tabs>
                <w:tab w:val="left" w:pos="317"/>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bCs/>
                <w:sz w:val="24"/>
                <w:szCs w:val="24"/>
              </w:rPr>
              <w:t xml:space="preserve">Правовий статус </w:t>
            </w:r>
            <w:proofErr w:type="spellStart"/>
            <w:r w:rsidRPr="007F1ED6">
              <w:rPr>
                <w:rFonts w:eastAsia="Times New Roman"/>
                <w:bCs/>
                <w:sz w:val="24"/>
                <w:szCs w:val="24"/>
                <w:lang w:val="ru-RU"/>
              </w:rPr>
              <w:t>суб’єктів</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господарювання</w:t>
            </w:r>
            <w:proofErr w:type="spellEnd"/>
            <w:r w:rsidRPr="007F1ED6">
              <w:rPr>
                <w:rFonts w:eastAsia="Times New Roman"/>
                <w:bCs/>
                <w:sz w:val="24"/>
                <w:szCs w:val="24"/>
                <w:lang w:val="ru-RU"/>
              </w:rPr>
              <w:t>,</w:t>
            </w:r>
            <w:r w:rsidRPr="007F1ED6">
              <w:rPr>
                <w:rFonts w:eastAsia="Times New Roman"/>
                <w:bCs/>
                <w:sz w:val="24"/>
                <w:szCs w:val="24"/>
              </w:rPr>
              <w:t xml:space="preserve"> </w:t>
            </w:r>
            <w:proofErr w:type="spellStart"/>
            <w:r w:rsidRPr="007F1ED6">
              <w:rPr>
                <w:rFonts w:eastAsia="Times New Roman"/>
                <w:bCs/>
                <w:sz w:val="24"/>
                <w:szCs w:val="24"/>
                <w:lang w:val="ru-RU"/>
              </w:rPr>
              <w:t>створених</w:t>
            </w:r>
            <w:proofErr w:type="spellEnd"/>
            <w:r w:rsidRPr="007F1ED6">
              <w:rPr>
                <w:rFonts w:eastAsia="Times New Roman"/>
                <w:bCs/>
                <w:sz w:val="24"/>
                <w:szCs w:val="24"/>
                <w:lang w:val="ru-RU"/>
              </w:rPr>
              <w:t xml:space="preserve"> за </w:t>
            </w:r>
            <w:proofErr w:type="spellStart"/>
            <w:r w:rsidRPr="007F1ED6">
              <w:rPr>
                <w:rFonts w:eastAsia="Times New Roman"/>
                <w:bCs/>
                <w:sz w:val="24"/>
                <w:szCs w:val="24"/>
                <w:lang w:val="ru-RU"/>
              </w:rPr>
              <w:t>участю</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іноземних</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інвесторів</w:t>
            </w:r>
            <w:proofErr w:type="spellEnd"/>
            <w:r w:rsidRPr="007F1ED6">
              <w:rPr>
                <w:rFonts w:eastAsia="Times New Roman"/>
                <w:bCs/>
                <w:sz w:val="24"/>
                <w:szCs w:val="24"/>
              </w:rPr>
              <w:t xml:space="preserve">. </w:t>
            </w:r>
          </w:p>
          <w:p w:rsidR="001009D6" w:rsidRPr="007F1ED6" w:rsidRDefault="001009D6" w:rsidP="00A717C8">
            <w:pPr>
              <w:numPr>
                <w:ilvl w:val="0"/>
                <w:numId w:val="27"/>
              </w:numPr>
              <w:tabs>
                <w:tab w:val="left" w:pos="317"/>
              </w:tabs>
              <w:autoSpaceDE w:val="0"/>
              <w:autoSpaceDN w:val="0"/>
              <w:adjustRightInd w:val="0"/>
              <w:spacing w:line="240" w:lineRule="auto"/>
              <w:ind w:left="34" w:firstLine="0"/>
              <w:contextualSpacing/>
              <w:jc w:val="both"/>
              <w:rPr>
                <w:rFonts w:eastAsia="Times New Roman"/>
                <w:bCs/>
                <w:sz w:val="24"/>
                <w:szCs w:val="24"/>
              </w:rPr>
            </w:pPr>
            <w:proofErr w:type="spellStart"/>
            <w:r w:rsidRPr="007F1ED6">
              <w:rPr>
                <w:rFonts w:eastAsia="Times New Roman"/>
                <w:bCs/>
                <w:sz w:val="24"/>
                <w:szCs w:val="24"/>
                <w:lang w:val="ru-RU"/>
              </w:rPr>
              <w:t>Особливості</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договорів</w:t>
            </w:r>
            <w:proofErr w:type="spellEnd"/>
            <w:r w:rsidRPr="007F1ED6">
              <w:rPr>
                <w:rFonts w:eastAsia="Times New Roman"/>
                <w:bCs/>
                <w:sz w:val="24"/>
                <w:szCs w:val="24"/>
                <w:lang w:val="ru-RU"/>
              </w:rPr>
              <w:t xml:space="preserve"> про </w:t>
            </w:r>
            <w:proofErr w:type="spellStart"/>
            <w:r w:rsidRPr="007F1ED6">
              <w:rPr>
                <w:rFonts w:eastAsia="Times New Roman"/>
                <w:bCs/>
                <w:sz w:val="24"/>
                <w:szCs w:val="24"/>
                <w:lang w:val="ru-RU"/>
              </w:rPr>
              <w:t>спільну</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інвестиційну</w:t>
            </w:r>
            <w:proofErr w:type="spellEnd"/>
            <w:r w:rsidRPr="007F1ED6">
              <w:rPr>
                <w:rFonts w:eastAsia="Times New Roman"/>
                <w:bCs/>
                <w:sz w:val="24"/>
                <w:szCs w:val="24"/>
              </w:rPr>
              <w:t xml:space="preserve"> </w:t>
            </w:r>
            <w:proofErr w:type="spellStart"/>
            <w:r w:rsidRPr="007F1ED6">
              <w:rPr>
                <w:rFonts w:eastAsia="Times New Roman"/>
                <w:bCs/>
                <w:sz w:val="24"/>
                <w:szCs w:val="24"/>
                <w:lang w:val="ru-RU"/>
              </w:rPr>
              <w:t>діяльність</w:t>
            </w:r>
            <w:proofErr w:type="spellEnd"/>
            <w:r w:rsidRPr="007F1ED6">
              <w:rPr>
                <w:rFonts w:eastAsia="Times New Roman"/>
                <w:bCs/>
                <w:sz w:val="24"/>
                <w:szCs w:val="24"/>
                <w:lang w:val="ru-RU"/>
              </w:rPr>
              <w:t xml:space="preserve"> за </w:t>
            </w:r>
            <w:proofErr w:type="spellStart"/>
            <w:r w:rsidRPr="007F1ED6">
              <w:rPr>
                <w:rFonts w:eastAsia="Times New Roman"/>
                <w:bCs/>
                <w:sz w:val="24"/>
                <w:szCs w:val="24"/>
                <w:lang w:val="ru-RU"/>
              </w:rPr>
              <w:t>участю</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іноземного</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інвестора</w:t>
            </w:r>
            <w:proofErr w:type="spellEnd"/>
            <w:r w:rsidRPr="007F1ED6">
              <w:rPr>
                <w:rFonts w:eastAsia="Times New Roman"/>
                <w:bCs/>
                <w:sz w:val="24"/>
                <w:szCs w:val="24"/>
              </w:rPr>
              <w:t>.</w:t>
            </w:r>
          </w:p>
          <w:p w:rsidR="001009D6" w:rsidRPr="007F1ED6" w:rsidRDefault="001009D6" w:rsidP="00D76505">
            <w:pPr>
              <w:jc w:val="both"/>
              <w:rPr>
                <w:rFonts w:eastAsia="Times New Roman"/>
                <w:b/>
                <w:bCs/>
                <w:i/>
                <w:iCs/>
                <w:sz w:val="24"/>
                <w:szCs w:val="24"/>
              </w:rPr>
            </w:pPr>
            <w:r w:rsidRPr="007F1ED6">
              <w:rPr>
                <w:b/>
                <w:bCs/>
                <w:sz w:val="24"/>
                <w:szCs w:val="24"/>
                <w:lang w:eastAsia="uk-UA"/>
              </w:rPr>
              <w:t>Лекція 8.2.</w:t>
            </w:r>
          </w:p>
          <w:p w:rsidR="001009D6" w:rsidRPr="007F1ED6" w:rsidRDefault="001009D6" w:rsidP="00A717C8">
            <w:pPr>
              <w:numPr>
                <w:ilvl w:val="0"/>
                <w:numId w:val="28"/>
              </w:numPr>
              <w:tabs>
                <w:tab w:val="left" w:pos="317"/>
              </w:tabs>
              <w:spacing w:line="240" w:lineRule="auto"/>
              <w:ind w:left="34" w:firstLine="0"/>
              <w:contextualSpacing/>
              <w:jc w:val="both"/>
              <w:rPr>
                <w:rFonts w:eastAsia="Times New Roman"/>
                <w:sz w:val="24"/>
                <w:szCs w:val="24"/>
              </w:rPr>
            </w:pPr>
            <w:r w:rsidRPr="007F1ED6">
              <w:rPr>
                <w:rFonts w:eastAsia="Times New Roman"/>
                <w:bCs/>
                <w:sz w:val="24"/>
                <w:szCs w:val="24"/>
              </w:rPr>
              <w:t>Особливості п</w:t>
            </w:r>
            <w:proofErr w:type="spellStart"/>
            <w:r w:rsidRPr="007F1ED6">
              <w:rPr>
                <w:rFonts w:eastAsia="Times New Roman"/>
                <w:bCs/>
                <w:sz w:val="24"/>
                <w:szCs w:val="24"/>
                <w:lang w:val="ru-RU"/>
              </w:rPr>
              <w:t>равов</w:t>
            </w:r>
            <w:proofErr w:type="spellEnd"/>
            <w:r w:rsidRPr="007F1ED6">
              <w:rPr>
                <w:rFonts w:eastAsia="Times New Roman"/>
                <w:bCs/>
                <w:sz w:val="24"/>
                <w:szCs w:val="24"/>
              </w:rPr>
              <w:t>ого</w:t>
            </w:r>
            <w:r w:rsidRPr="007F1ED6">
              <w:rPr>
                <w:rFonts w:eastAsia="Times New Roman"/>
                <w:bCs/>
                <w:sz w:val="24"/>
                <w:szCs w:val="24"/>
                <w:lang w:val="ru-RU"/>
              </w:rPr>
              <w:t xml:space="preserve"> </w:t>
            </w:r>
            <w:proofErr w:type="spellStart"/>
            <w:r w:rsidRPr="007F1ED6">
              <w:rPr>
                <w:rFonts w:eastAsia="Times New Roman"/>
                <w:bCs/>
                <w:sz w:val="24"/>
                <w:szCs w:val="24"/>
                <w:lang w:val="ru-RU"/>
              </w:rPr>
              <w:t>регулювання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зовнішнього</w:t>
            </w:r>
            <w:proofErr w:type="spellEnd"/>
            <w:r w:rsidRPr="007F1ED6">
              <w:rPr>
                <w:rFonts w:eastAsia="Times New Roman"/>
                <w:bCs/>
                <w:sz w:val="24"/>
                <w:szCs w:val="24"/>
              </w:rPr>
              <w:t xml:space="preserve"> </w:t>
            </w:r>
            <w:proofErr w:type="spellStart"/>
            <w:r w:rsidRPr="007F1ED6">
              <w:rPr>
                <w:rFonts w:eastAsia="Times New Roman"/>
                <w:bCs/>
                <w:sz w:val="24"/>
                <w:szCs w:val="24"/>
                <w:lang w:val="ru-RU"/>
              </w:rPr>
              <w:t>інвестування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резидентів</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України</w:t>
            </w:r>
            <w:proofErr w:type="spellEnd"/>
            <w:r w:rsidRPr="007F1ED6">
              <w:rPr>
                <w:rFonts w:eastAsia="Times New Roman"/>
                <w:bCs/>
                <w:sz w:val="24"/>
                <w:szCs w:val="24"/>
                <w:lang w:val="ru-RU"/>
              </w:rPr>
              <w:t xml:space="preserve"> за </w:t>
            </w:r>
            <w:proofErr w:type="spellStart"/>
            <w:r w:rsidRPr="007F1ED6">
              <w:rPr>
                <w:rFonts w:eastAsia="Times New Roman"/>
                <w:bCs/>
                <w:sz w:val="24"/>
                <w:szCs w:val="24"/>
                <w:lang w:val="ru-RU"/>
              </w:rPr>
              <w:t>її</w:t>
            </w:r>
            <w:proofErr w:type="spellEnd"/>
            <w:r w:rsidRPr="007F1ED6">
              <w:rPr>
                <w:rFonts w:eastAsia="Times New Roman"/>
                <w:bCs/>
                <w:sz w:val="24"/>
                <w:szCs w:val="24"/>
                <w:lang w:val="ru-RU"/>
              </w:rPr>
              <w:t xml:space="preserve"> межами</w:t>
            </w:r>
            <w:r w:rsidRPr="007F1ED6">
              <w:rPr>
                <w:rFonts w:eastAsia="Times New Roman"/>
                <w:bCs/>
                <w:sz w:val="24"/>
                <w:szCs w:val="24"/>
              </w:rPr>
              <w:t>.</w:t>
            </w:r>
          </w:p>
          <w:p w:rsidR="001009D6" w:rsidRPr="007F1ED6" w:rsidRDefault="001009D6" w:rsidP="00A717C8">
            <w:pPr>
              <w:numPr>
                <w:ilvl w:val="0"/>
                <w:numId w:val="28"/>
              </w:numPr>
              <w:tabs>
                <w:tab w:val="left" w:pos="317"/>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bCs/>
                <w:sz w:val="24"/>
                <w:szCs w:val="24"/>
              </w:rPr>
              <w:t>Національні правові г</w:t>
            </w:r>
            <w:proofErr w:type="spellStart"/>
            <w:r w:rsidRPr="007F1ED6">
              <w:rPr>
                <w:rFonts w:eastAsia="Times New Roman"/>
                <w:bCs/>
                <w:sz w:val="24"/>
                <w:szCs w:val="24"/>
                <w:lang w:val="ru-RU"/>
              </w:rPr>
              <w:t>арантії</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іноземним</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інвесторам</w:t>
            </w:r>
            <w:proofErr w:type="spellEnd"/>
            <w:r w:rsidRPr="007F1ED6">
              <w:rPr>
                <w:rFonts w:eastAsia="Times New Roman"/>
                <w:bCs/>
                <w:sz w:val="24"/>
                <w:szCs w:val="24"/>
              </w:rPr>
              <w:t>.</w:t>
            </w:r>
          </w:p>
          <w:p w:rsidR="001009D6" w:rsidRPr="007F1ED6" w:rsidRDefault="001009D6" w:rsidP="00A717C8">
            <w:pPr>
              <w:numPr>
                <w:ilvl w:val="0"/>
                <w:numId w:val="28"/>
              </w:numPr>
              <w:tabs>
                <w:tab w:val="left" w:pos="317"/>
                <w:tab w:val="left" w:pos="424"/>
              </w:tabs>
              <w:spacing w:line="240" w:lineRule="auto"/>
              <w:ind w:left="34" w:firstLine="0"/>
              <w:contextualSpacing/>
              <w:jc w:val="both"/>
              <w:rPr>
                <w:rFonts w:eastAsia="Times New Roman"/>
                <w:sz w:val="24"/>
                <w:szCs w:val="24"/>
              </w:rPr>
            </w:pPr>
            <w:r w:rsidRPr="007F1ED6">
              <w:rPr>
                <w:rFonts w:eastAsia="Times New Roman"/>
                <w:sz w:val="24"/>
                <w:szCs w:val="24"/>
              </w:rPr>
              <w:t>Міжнародно-правове регулювання захисту іноземних інвестицій.</w:t>
            </w:r>
          </w:p>
          <w:p w:rsidR="001009D6" w:rsidRPr="007F1ED6" w:rsidRDefault="001009D6" w:rsidP="00D76505">
            <w:pPr>
              <w:tabs>
                <w:tab w:val="left" w:pos="424"/>
              </w:tabs>
              <w:ind w:left="140"/>
              <w:jc w:val="both"/>
              <w:rPr>
                <w:rFonts w:eastAsia="Times New Roman"/>
                <w:sz w:val="24"/>
                <w:szCs w:val="24"/>
              </w:rPr>
            </w:pPr>
          </w:p>
          <w:p w:rsidR="001009D6" w:rsidRPr="007F1ED6" w:rsidRDefault="001009D6" w:rsidP="00D76505">
            <w:pPr>
              <w:widowControl w:val="0"/>
              <w:ind w:left="-108" w:firstLine="567"/>
              <w:jc w:val="both"/>
              <w:rPr>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 xml:space="preserve">Нормативно-правові акти: </w:t>
            </w:r>
            <w:r w:rsidRPr="007F1ED6">
              <w:rPr>
                <w:sz w:val="24"/>
                <w:szCs w:val="24"/>
              </w:rPr>
              <w:t xml:space="preserve">1, 3, 4, 5, 8, 10, 11, 13, 14, 24, 39, 53, 54, 59, 76, 77, 78, 83, 86, 87, 88, 89.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1, 2, 3, 4, 5.</w:t>
            </w:r>
          </w:p>
          <w:p w:rsidR="001009D6" w:rsidRPr="007F1ED6" w:rsidRDefault="001009D6" w:rsidP="00D76505">
            <w:pPr>
              <w:pStyle w:val="12"/>
              <w:shd w:val="clear" w:color="auto" w:fill="FFFFFF"/>
              <w:ind w:left="0"/>
              <w:jc w:val="both"/>
              <w:rPr>
                <w:rFonts w:eastAsia="Times New Roman"/>
                <w:lang w:val="ru-RU"/>
              </w:rPr>
            </w:pPr>
            <w:proofErr w:type="spellStart"/>
            <w:r w:rsidRPr="007F1ED6">
              <w:rPr>
                <w:rFonts w:eastAsia="Times New Roman"/>
                <w:lang w:val="ru-RU"/>
              </w:rPr>
              <w:t>Додаткова</w:t>
            </w:r>
            <w:proofErr w:type="spellEnd"/>
            <w:r w:rsidRPr="007F1ED6">
              <w:rPr>
                <w:rFonts w:eastAsia="Times New Roman"/>
                <w:lang w:val="ru-RU"/>
              </w:rPr>
              <w:t>: 1, 2, 3, 5, 7, 9, 11, 15, 16</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29"/>
              </w:numPr>
              <w:tabs>
                <w:tab w:val="left" w:pos="459"/>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sz w:val="24"/>
                <w:szCs w:val="24"/>
              </w:rPr>
              <w:t xml:space="preserve">Скласти схему: «Правові </w:t>
            </w:r>
            <w:r w:rsidRPr="007F1ED6">
              <w:rPr>
                <w:rFonts w:eastAsia="Times New Roman"/>
                <w:bCs/>
                <w:sz w:val="24"/>
                <w:szCs w:val="24"/>
              </w:rPr>
              <w:t>режими іноземного інвестування</w:t>
            </w:r>
            <w:r w:rsidRPr="007F1ED6">
              <w:rPr>
                <w:rFonts w:eastAsia="Times New Roman"/>
                <w:sz w:val="24"/>
                <w:szCs w:val="24"/>
              </w:rPr>
              <w:t>» (усім студентам);</w:t>
            </w:r>
          </w:p>
          <w:p w:rsidR="001009D6" w:rsidRPr="007F1ED6" w:rsidRDefault="001009D6" w:rsidP="00A717C8">
            <w:pPr>
              <w:numPr>
                <w:ilvl w:val="0"/>
                <w:numId w:val="29"/>
              </w:numPr>
              <w:tabs>
                <w:tab w:val="left" w:pos="459"/>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bCs/>
                <w:sz w:val="24"/>
                <w:szCs w:val="24"/>
              </w:rPr>
              <w:t xml:space="preserve">Скласти таблицю: «Зміст </w:t>
            </w:r>
            <w:proofErr w:type="spellStart"/>
            <w:r w:rsidRPr="007F1ED6">
              <w:rPr>
                <w:rFonts w:eastAsia="Times New Roman"/>
                <w:bCs/>
                <w:sz w:val="24"/>
                <w:szCs w:val="24"/>
                <w:lang w:val="ru-RU"/>
              </w:rPr>
              <w:t>договорів</w:t>
            </w:r>
            <w:proofErr w:type="spellEnd"/>
            <w:r w:rsidRPr="007F1ED6">
              <w:rPr>
                <w:rFonts w:eastAsia="Times New Roman"/>
                <w:bCs/>
                <w:sz w:val="24"/>
                <w:szCs w:val="24"/>
                <w:lang w:val="ru-RU"/>
              </w:rPr>
              <w:t xml:space="preserve"> про </w:t>
            </w:r>
            <w:proofErr w:type="spellStart"/>
            <w:r w:rsidRPr="007F1ED6">
              <w:rPr>
                <w:rFonts w:eastAsia="Times New Roman"/>
                <w:bCs/>
                <w:sz w:val="24"/>
                <w:szCs w:val="24"/>
                <w:lang w:val="ru-RU"/>
              </w:rPr>
              <w:t>спільну</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інвестиційну</w:t>
            </w:r>
            <w:proofErr w:type="spellEnd"/>
            <w:r w:rsidRPr="007F1ED6">
              <w:rPr>
                <w:rFonts w:eastAsia="Times New Roman"/>
                <w:bCs/>
                <w:sz w:val="24"/>
                <w:szCs w:val="24"/>
              </w:rPr>
              <w:t xml:space="preserve"> </w:t>
            </w:r>
            <w:proofErr w:type="spellStart"/>
            <w:r w:rsidRPr="007F1ED6">
              <w:rPr>
                <w:rFonts w:eastAsia="Times New Roman"/>
                <w:bCs/>
                <w:sz w:val="24"/>
                <w:szCs w:val="24"/>
                <w:lang w:val="ru-RU"/>
              </w:rPr>
              <w:t>діяльність</w:t>
            </w:r>
            <w:proofErr w:type="spellEnd"/>
            <w:r w:rsidRPr="007F1ED6">
              <w:rPr>
                <w:rFonts w:eastAsia="Times New Roman"/>
                <w:bCs/>
                <w:sz w:val="24"/>
                <w:szCs w:val="24"/>
                <w:lang w:val="ru-RU"/>
              </w:rPr>
              <w:t xml:space="preserve"> за </w:t>
            </w:r>
            <w:proofErr w:type="spellStart"/>
            <w:r w:rsidRPr="007F1ED6">
              <w:rPr>
                <w:rFonts w:eastAsia="Times New Roman"/>
                <w:bCs/>
                <w:sz w:val="24"/>
                <w:szCs w:val="24"/>
                <w:lang w:val="ru-RU"/>
              </w:rPr>
              <w:t>участю</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іноземного</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інвестора</w:t>
            </w:r>
            <w:proofErr w:type="spellEnd"/>
            <w:r w:rsidRPr="007F1ED6">
              <w:rPr>
                <w:rFonts w:eastAsia="Times New Roman"/>
                <w:bCs/>
                <w:sz w:val="24"/>
                <w:szCs w:val="24"/>
              </w:rPr>
              <w:t>» (</w:t>
            </w:r>
            <w:proofErr w:type="spellStart"/>
            <w:r w:rsidRPr="007F1ED6">
              <w:rPr>
                <w:rFonts w:eastAsia="Times New Roman"/>
                <w:bCs/>
                <w:sz w:val="24"/>
                <w:szCs w:val="24"/>
              </w:rPr>
              <w:t>уміс</w:t>
            </w:r>
            <w:proofErr w:type="spellEnd"/>
            <w:r w:rsidRPr="007F1ED6">
              <w:rPr>
                <w:rFonts w:eastAsia="Times New Roman"/>
                <w:bCs/>
                <w:sz w:val="24"/>
                <w:szCs w:val="24"/>
              </w:rPr>
              <w:t xml:space="preserve"> студентам);</w:t>
            </w:r>
          </w:p>
          <w:p w:rsidR="001009D6" w:rsidRPr="007F1ED6" w:rsidRDefault="001009D6" w:rsidP="00A717C8">
            <w:pPr>
              <w:widowControl w:val="0"/>
              <w:numPr>
                <w:ilvl w:val="0"/>
                <w:numId w:val="29"/>
              </w:numPr>
              <w:tabs>
                <w:tab w:val="left" w:pos="459"/>
                <w:tab w:val="left" w:pos="900"/>
              </w:tabs>
              <w:spacing w:line="240" w:lineRule="auto"/>
              <w:ind w:left="34" w:firstLine="0"/>
              <w:jc w:val="both"/>
              <w:rPr>
                <w:rFonts w:eastAsia="Times New Roman"/>
                <w:sz w:val="24"/>
                <w:szCs w:val="24"/>
              </w:rPr>
            </w:pPr>
            <w:r w:rsidRPr="007F1ED6">
              <w:rPr>
                <w:rFonts w:eastAsia="Times New Roman"/>
                <w:sz w:val="24"/>
                <w:szCs w:val="24"/>
              </w:rPr>
              <w:t>Скласти схему: «</w:t>
            </w:r>
            <w:r w:rsidRPr="007F1ED6">
              <w:rPr>
                <w:rFonts w:eastAsia="Times New Roman"/>
                <w:bCs/>
                <w:sz w:val="24"/>
                <w:szCs w:val="24"/>
              </w:rPr>
              <w:t>Правові питання внесення та репатріації іноземної інвестиції</w:t>
            </w:r>
            <w:r w:rsidRPr="007F1ED6">
              <w:rPr>
                <w:rFonts w:eastAsia="Times New Roman"/>
                <w:sz w:val="24"/>
                <w:szCs w:val="24"/>
              </w:rPr>
              <w:t>» (усім студентам);</w:t>
            </w:r>
          </w:p>
          <w:p w:rsidR="001009D6" w:rsidRPr="007F1ED6" w:rsidRDefault="001009D6" w:rsidP="00A717C8">
            <w:pPr>
              <w:numPr>
                <w:ilvl w:val="0"/>
                <w:numId w:val="29"/>
              </w:numPr>
              <w:tabs>
                <w:tab w:val="left" w:pos="459"/>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sz w:val="24"/>
                <w:szCs w:val="24"/>
              </w:rPr>
              <w:t xml:space="preserve">Скласти таблицю: «Правове </w:t>
            </w:r>
            <w:proofErr w:type="spellStart"/>
            <w:r w:rsidRPr="007F1ED6">
              <w:rPr>
                <w:rFonts w:eastAsia="Times New Roman"/>
                <w:sz w:val="24"/>
                <w:szCs w:val="24"/>
              </w:rPr>
              <w:t>стновище</w:t>
            </w:r>
            <w:proofErr w:type="spellEnd"/>
            <w:r w:rsidRPr="007F1ED6">
              <w:rPr>
                <w:rFonts w:eastAsia="Times New Roman"/>
                <w:sz w:val="24"/>
                <w:szCs w:val="24"/>
              </w:rPr>
              <w:t xml:space="preserve">  об’єктів </w:t>
            </w:r>
            <w:proofErr w:type="spellStart"/>
            <w:r w:rsidRPr="007F1ED6">
              <w:rPr>
                <w:rFonts w:eastAsia="Times New Roman"/>
                <w:sz w:val="24"/>
                <w:szCs w:val="24"/>
                <w:lang w:val="ru-RU"/>
              </w:rPr>
              <w:t>іноземного</w:t>
            </w:r>
            <w:proofErr w:type="spellEnd"/>
            <w:r w:rsidRPr="007F1ED6">
              <w:rPr>
                <w:rFonts w:eastAsia="Times New Roman"/>
                <w:sz w:val="24"/>
                <w:szCs w:val="24"/>
                <w:lang w:val="ru-RU"/>
              </w:rPr>
              <w:t xml:space="preserve"> </w:t>
            </w:r>
            <w:proofErr w:type="spellStart"/>
            <w:r w:rsidRPr="007F1ED6">
              <w:rPr>
                <w:rFonts w:eastAsia="Times New Roman"/>
                <w:sz w:val="24"/>
                <w:szCs w:val="24"/>
                <w:lang w:val="ru-RU"/>
              </w:rPr>
              <w:t>інвестування</w:t>
            </w:r>
            <w:proofErr w:type="spellEnd"/>
            <w:r w:rsidRPr="007F1ED6">
              <w:rPr>
                <w:rFonts w:eastAsia="Times New Roman"/>
                <w:sz w:val="24"/>
                <w:szCs w:val="24"/>
              </w:rPr>
              <w:t>» (усім студентам);</w:t>
            </w:r>
          </w:p>
          <w:p w:rsidR="001009D6" w:rsidRPr="007F1ED6" w:rsidRDefault="001009D6" w:rsidP="00A717C8">
            <w:pPr>
              <w:numPr>
                <w:ilvl w:val="0"/>
                <w:numId w:val="29"/>
              </w:numPr>
              <w:tabs>
                <w:tab w:val="left" w:pos="459"/>
              </w:tabs>
              <w:spacing w:line="240" w:lineRule="auto"/>
              <w:ind w:left="34" w:firstLine="0"/>
              <w:jc w:val="both"/>
              <w:rPr>
                <w:rFonts w:eastAsia="Times New Roman"/>
                <w:sz w:val="24"/>
                <w:szCs w:val="24"/>
              </w:rPr>
            </w:pPr>
            <w:r w:rsidRPr="007F1ED6">
              <w:rPr>
                <w:rFonts w:eastAsia="Times New Roman"/>
                <w:sz w:val="24"/>
                <w:szCs w:val="24"/>
              </w:rPr>
              <w:lastRenderedPageBreak/>
              <w:t>Скласти схему: «Об’єкти, що заборонені законом для  іноземного інвестування» (усім студентам);</w:t>
            </w:r>
          </w:p>
          <w:p w:rsidR="001009D6" w:rsidRPr="007F1ED6" w:rsidRDefault="001009D6" w:rsidP="00A717C8">
            <w:pPr>
              <w:numPr>
                <w:ilvl w:val="0"/>
                <w:numId w:val="29"/>
              </w:numPr>
              <w:tabs>
                <w:tab w:val="left" w:pos="45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0"/>
              <w:jc w:val="both"/>
              <w:rPr>
                <w:rFonts w:eastAsia="Times New Roman"/>
                <w:sz w:val="24"/>
                <w:szCs w:val="24"/>
              </w:rPr>
            </w:pPr>
            <w:r w:rsidRPr="007F1ED6">
              <w:rPr>
                <w:rFonts w:eastAsia="Times New Roman"/>
                <w:sz w:val="24"/>
                <w:szCs w:val="24"/>
              </w:rPr>
              <w:t>Підготувати реферат: «Правовий статус суб’єктів господарювання з іноземними інвестиціями» (пропонується на вибір);</w:t>
            </w:r>
          </w:p>
          <w:p w:rsidR="001009D6" w:rsidRPr="007F1ED6" w:rsidRDefault="001009D6" w:rsidP="00A717C8">
            <w:pPr>
              <w:numPr>
                <w:ilvl w:val="0"/>
                <w:numId w:val="29"/>
              </w:numPr>
              <w:tabs>
                <w:tab w:val="left" w:pos="45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0"/>
              <w:jc w:val="both"/>
              <w:rPr>
                <w:rFonts w:eastAsia="Times New Roman"/>
                <w:sz w:val="24"/>
                <w:szCs w:val="24"/>
              </w:rPr>
            </w:pPr>
            <w:r w:rsidRPr="007F1ED6">
              <w:rPr>
                <w:rFonts w:eastAsia="Times New Roman"/>
                <w:sz w:val="24"/>
                <w:szCs w:val="24"/>
              </w:rPr>
              <w:t>Підготувати доповідь: «Правове регулювання іноземних інвестицій у будівництво» (пропонується на вибір);</w:t>
            </w:r>
          </w:p>
          <w:p w:rsidR="001009D6" w:rsidRPr="007F1ED6" w:rsidRDefault="001009D6" w:rsidP="00A717C8">
            <w:pPr>
              <w:numPr>
                <w:ilvl w:val="0"/>
                <w:numId w:val="29"/>
              </w:numPr>
              <w:tabs>
                <w:tab w:val="left" w:pos="45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0"/>
              <w:jc w:val="both"/>
              <w:rPr>
                <w:rFonts w:eastAsia="Times New Roman"/>
                <w:sz w:val="24"/>
                <w:szCs w:val="24"/>
              </w:rPr>
            </w:pPr>
            <w:r w:rsidRPr="007F1ED6">
              <w:rPr>
                <w:rFonts w:eastAsia="Times New Roman"/>
                <w:sz w:val="24"/>
                <w:szCs w:val="24"/>
              </w:rPr>
              <w:t>Скласти схему: «Правове регулювання та гарантії здійснення іноземного інвестування» (усім студентам);</w:t>
            </w:r>
          </w:p>
          <w:p w:rsidR="001009D6" w:rsidRPr="007F1ED6" w:rsidRDefault="001009D6" w:rsidP="00A717C8">
            <w:pPr>
              <w:widowControl w:val="0"/>
              <w:numPr>
                <w:ilvl w:val="0"/>
                <w:numId w:val="29"/>
              </w:numPr>
              <w:tabs>
                <w:tab w:val="left" w:pos="459"/>
                <w:tab w:val="left" w:pos="900"/>
              </w:tabs>
              <w:spacing w:line="240" w:lineRule="auto"/>
              <w:ind w:left="34" w:firstLine="0"/>
              <w:jc w:val="both"/>
              <w:rPr>
                <w:rFonts w:eastAsia="Times New Roman"/>
                <w:sz w:val="24"/>
                <w:szCs w:val="24"/>
              </w:rPr>
            </w:pPr>
            <w:r w:rsidRPr="007F1ED6">
              <w:rPr>
                <w:rFonts w:eastAsia="Times New Roman"/>
                <w:sz w:val="24"/>
                <w:szCs w:val="24"/>
              </w:rPr>
              <w:t>Скласти таблицю: «Основні положення Сеульської конвенції 1985 року» (усім студентам).</w:t>
            </w:r>
          </w:p>
          <w:p w:rsidR="001009D6" w:rsidRPr="007F1ED6" w:rsidRDefault="001009D6" w:rsidP="00A717C8">
            <w:pPr>
              <w:numPr>
                <w:ilvl w:val="0"/>
                <w:numId w:val="29"/>
              </w:numPr>
              <w:tabs>
                <w:tab w:val="left" w:pos="459"/>
              </w:tabs>
              <w:spacing w:line="240" w:lineRule="auto"/>
              <w:ind w:left="34" w:firstLine="0"/>
              <w:jc w:val="both"/>
              <w:rPr>
                <w:rFonts w:eastAsia="Times New Roman"/>
                <w:sz w:val="24"/>
                <w:szCs w:val="24"/>
              </w:rPr>
            </w:pPr>
            <w:r w:rsidRPr="007F1ED6">
              <w:rPr>
                <w:rFonts w:eastAsia="Times New Roman"/>
                <w:sz w:val="24"/>
                <w:szCs w:val="24"/>
              </w:rPr>
              <w:t xml:space="preserve">Скласти схему: «Повноваження БАГІ» (усім студентам). </w:t>
            </w:r>
          </w:p>
          <w:p w:rsidR="001009D6" w:rsidRPr="007F1ED6" w:rsidRDefault="001009D6" w:rsidP="00A717C8">
            <w:pPr>
              <w:numPr>
                <w:ilvl w:val="0"/>
                <w:numId w:val="29"/>
              </w:numPr>
              <w:tabs>
                <w:tab w:val="left" w:pos="459"/>
              </w:tabs>
              <w:spacing w:line="240" w:lineRule="auto"/>
              <w:ind w:left="34" w:firstLine="0"/>
              <w:jc w:val="both"/>
              <w:rPr>
                <w:rFonts w:eastAsia="Times New Roman"/>
                <w:sz w:val="24"/>
                <w:szCs w:val="24"/>
              </w:rPr>
            </w:pPr>
            <w:r w:rsidRPr="007F1ED6">
              <w:rPr>
                <w:rFonts w:eastAsia="Times New Roman"/>
                <w:sz w:val="24"/>
                <w:szCs w:val="24"/>
              </w:rPr>
              <w:t>Дати характеристику міжнародно-правовій угоді з торгових аспектів інвестиційних заходів (ТРІМС) (пропонується на вибір);</w:t>
            </w:r>
          </w:p>
          <w:p w:rsidR="001009D6" w:rsidRPr="007F1ED6" w:rsidRDefault="001009D6" w:rsidP="00A717C8">
            <w:pPr>
              <w:widowControl w:val="0"/>
              <w:numPr>
                <w:ilvl w:val="0"/>
                <w:numId w:val="29"/>
              </w:numPr>
              <w:tabs>
                <w:tab w:val="left" w:pos="459"/>
                <w:tab w:val="left" w:pos="900"/>
              </w:tabs>
              <w:spacing w:line="240" w:lineRule="auto"/>
              <w:ind w:left="34" w:firstLine="0"/>
              <w:jc w:val="both"/>
              <w:rPr>
                <w:rFonts w:eastAsia="Times New Roman"/>
                <w:sz w:val="24"/>
                <w:szCs w:val="24"/>
              </w:rPr>
            </w:pPr>
            <w:r w:rsidRPr="007F1ED6">
              <w:rPr>
                <w:rFonts w:eastAsia="Times New Roman"/>
                <w:sz w:val="24"/>
                <w:szCs w:val="24"/>
              </w:rPr>
              <w:t>Підготувати доповідь: «Правове забезпечення інвестування на територіях пріоритетного розвитку» (пропонується на вибір);</w:t>
            </w:r>
          </w:p>
          <w:p w:rsidR="001009D6" w:rsidRPr="007F1ED6" w:rsidRDefault="001009D6" w:rsidP="00D76505">
            <w:pPr>
              <w:pStyle w:val="12"/>
              <w:shd w:val="clear" w:color="auto" w:fill="FFFFFF"/>
              <w:ind w:left="0"/>
              <w:jc w:val="both"/>
              <w:rPr>
                <w:b/>
              </w:rPr>
            </w:pP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9</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12"/>
              <w:shd w:val="clear" w:color="auto" w:fill="FFFFFF"/>
              <w:ind w:left="0"/>
              <w:jc w:val="both"/>
              <w:rPr>
                <w:b/>
                <w:bCs/>
              </w:rPr>
            </w:pPr>
          </w:p>
          <w:p w:rsidR="001009D6" w:rsidRPr="007F1ED6" w:rsidRDefault="001009D6" w:rsidP="00D76505">
            <w:pPr>
              <w:pStyle w:val="Style6"/>
              <w:widowControl/>
              <w:spacing w:line="240" w:lineRule="auto"/>
              <w:jc w:val="both"/>
              <w:rPr>
                <w:b/>
                <w:bCs/>
                <w:i/>
                <w:iCs/>
                <w:lang w:val="uk-UA"/>
              </w:rPr>
            </w:pPr>
            <w:r w:rsidRPr="007F1ED6">
              <w:rPr>
                <w:rStyle w:val="FontStyle33"/>
                <w:sz w:val="24"/>
                <w:szCs w:val="24"/>
                <w:lang w:val="uk-UA" w:eastAsia="uk-UA"/>
              </w:rPr>
              <w:t>Лекція 9</w:t>
            </w:r>
            <w:r w:rsidRPr="007F1ED6">
              <w:rPr>
                <w:rStyle w:val="FontStyle32"/>
                <w:bCs/>
                <w:sz w:val="24"/>
                <w:szCs w:val="24"/>
                <w:lang w:val="uk-UA" w:eastAsia="uk-UA"/>
              </w:rPr>
              <w:t xml:space="preserve">. </w:t>
            </w:r>
            <w:r w:rsidRPr="007F1ED6">
              <w:rPr>
                <w:b/>
                <w:bCs/>
                <w:lang w:val="uk-UA"/>
              </w:rPr>
              <w:t>Юридичний супровід інвестиційної діяльності та захист інвестиційних правовідносин</w:t>
            </w:r>
          </w:p>
          <w:p w:rsidR="001009D6" w:rsidRPr="007F1ED6" w:rsidRDefault="001009D6" w:rsidP="00D76505">
            <w:pPr>
              <w:pStyle w:val="Style6"/>
              <w:widowControl/>
              <w:spacing w:line="240" w:lineRule="auto"/>
              <w:jc w:val="both"/>
              <w:rPr>
                <w:bCs/>
                <w:i/>
                <w:iCs/>
                <w:lang w:val="uk-UA"/>
              </w:rPr>
            </w:pPr>
          </w:p>
          <w:p w:rsidR="001009D6" w:rsidRPr="007F1ED6" w:rsidRDefault="001009D6" w:rsidP="00D76505">
            <w:pPr>
              <w:pStyle w:val="Style6"/>
              <w:widowControl/>
              <w:spacing w:line="240" w:lineRule="auto"/>
              <w:jc w:val="both"/>
              <w:rPr>
                <w:rStyle w:val="FontStyle33"/>
                <w:sz w:val="24"/>
                <w:szCs w:val="24"/>
                <w:lang w:val="uk-UA" w:eastAsia="uk-UA"/>
              </w:rPr>
            </w:pPr>
            <w:r w:rsidRPr="007F1ED6">
              <w:rPr>
                <w:bCs/>
                <w:i/>
                <w:iCs/>
                <w:lang w:val="uk-UA"/>
              </w:rPr>
              <w:t>План лекції:</w:t>
            </w:r>
          </w:p>
          <w:p w:rsidR="001009D6" w:rsidRPr="007F1ED6" w:rsidRDefault="001009D6" w:rsidP="00A717C8">
            <w:pPr>
              <w:pStyle w:val="a0"/>
              <w:numPr>
                <w:ilvl w:val="0"/>
                <w:numId w:val="7"/>
              </w:numPr>
              <w:tabs>
                <w:tab w:val="left" w:pos="317"/>
              </w:tabs>
              <w:autoSpaceDE w:val="0"/>
              <w:autoSpaceDN w:val="0"/>
              <w:adjustRightInd w:val="0"/>
              <w:spacing w:line="240" w:lineRule="auto"/>
              <w:ind w:left="0" w:firstLine="0"/>
              <w:jc w:val="both"/>
              <w:rPr>
                <w:bCs/>
                <w:sz w:val="24"/>
                <w:szCs w:val="24"/>
              </w:rPr>
            </w:pPr>
            <w:r w:rsidRPr="007F1ED6">
              <w:rPr>
                <w:bCs/>
                <w:sz w:val="24"/>
                <w:szCs w:val="24"/>
              </w:rPr>
              <w:t>Поняття і загальні засади юридичного супроводу інвестиційної діяльності.</w:t>
            </w:r>
          </w:p>
          <w:p w:rsidR="001009D6" w:rsidRPr="007F1ED6" w:rsidRDefault="001009D6" w:rsidP="00A717C8">
            <w:pPr>
              <w:pStyle w:val="a0"/>
              <w:numPr>
                <w:ilvl w:val="0"/>
                <w:numId w:val="7"/>
              </w:numPr>
              <w:tabs>
                <w:tab w:val="left" w:pos="317"/>
              </w:tabs>
              <w:autoSpaceDE w:val="0"/>
              <w:autoSpaceDN w:val="0"/>
              <w:adjustRightInd w:val="0"/>
              <w:spacing w:line="240" w:lineRule="auto"/>
              <w:ind w:left="0" w:firstLine="0"/>
              <w:jc w:val="both"/>
              <w:rPr>
                <w:bCs/>
                <w:sz w:val="24"/>
                <w:szCs w:val="24"/>
              </w:rPr>
            </w:pPr>
            <w:r w:rsidRPr="007F1ED6">
              <w:rPr>
                <w:bCs/>
                <w:sz w:val="24"/>
                <w:szCs w:val="24"/>
              </w:rPr>
              <w:t>Етапи юридичного супроводу інвестиційної діяльності.</w:t>
            </w:r>
          </w:p>
          <w:p w:rsidR="001009D6" w:rsidRPr="007F1ED6" w:rsidRDefault="001009D6" w:rsidP="00A717C8">
            <w:pPr>
              <w:pStyle w:val="a0"/>
              <w:numPr>
                <w:ilvl w:val="0"/>
                <w:numId w:val="7"/>
              </w:numPr>
              <w:tabs>
                <w:tab w:val="left" w:pos="317"/>
              </w:tabs>
              <w:autoSpaceDE w:val="0"/>
              <w:autoSpaceDN w:val="0"/>
              <w:adjustRightInd w:val="0"/>
              <w:spacing w:line="240" w:lineRule="auto"/>
              <w:ind w:left="0" w:firstLine="0"/>
              <w:jc w:val="both"/>
              <w:rPr>
                <w:bCs/>
                <w:sz w:val="24"/>
                <w:szCs w:val="24"/>
              </w:rPr>
            </w:pPr>
            <w:r w:rsidRPr="007F1ED6">
              <w:rPr>
                <w:bCs/>
                <w:sz w:val="24"/>
                <w:szCs w:val="24"/>
              </w:rPr>
              <w:t>Правовий аналіз (</w:t>
            </w:r>
            <w:proofErr w:type="spellStart"/>
            <w:r w:rsidRPr="007F1ED6">
              <w:rPr>
                <w:bCs/>
                <w:sz w:val="24"/>
                <w:szCs w:val="24"/>
              </w:rPr>
              <w:t>Due</w:t>
            </w:r>
            <w:proofErr w:type="spellEnd"/>
            <w:r w:rsidRPr="007F1ED6">
              <w:rPr>
                <w:bCs/>
                <w:sz w:val="24"/>
                <w:szCs w:val="24"/>
              </w:rPr>
              <w:t xml:space="preserve"> </w:t>
            </w:r>
            <w:proofErr w:type="spellStart"/>
            <w:r w:rsidRPr="007F1ED6">
              <w:rPr>
                <w:bCs/>
                <w:sz w:val="24"/>
                <w:szCs w:val="24"/>
              </w:rPr>
              <w:t>Diligence</w:t>
            </w:r>
            <w:proofErr w:type="spellEnd"/>
            <w:r w:rsidRPr="007F1ED6">
              <w:rPr>
                <w:bCs/>
                <w:sz w:val="24"/>
                <w:szCs w:val="24"/>
              </w:rPr>
              <w:t>) при здійсненні інвестиційної діяльності.</w:t>
            </w:r>
          </w:p>
          <w:p w:rsidR="001009D6" w:rsidRPr="007F1ED6" w:rsidRDefault="001009D6" w:rsidP="00A717C8">
            <w:pPr>
              <w:pStyle w:val="a0"/>
              <w:numPr>
                <w:ilvl w:val="0"/>
                <w:numId w:val="7"/>
              </w:numPr>
              <w:tabs>
                <w:tab w:val="left" w:pos="317"/>
              </w:tabs>
              <w:autoSpaceDE w:val="0"/>
              <w:autoSpaceDN w:val="0"/>
              <w:adjustRightInd w:val="0"/>
              <w:spacing w:line="240" w:lineRule="auto"/>
              <w:ind w:left="0" w:firstLine="0"/>
              <w:jc w:val="both"/>
              <w:rPr>
                <w:bCs/>
                <w:sz w:val="24"/>
                <w:szCs w:val="24"/>
              </w:rPr>
            </w:pPr>
            <w:r w:rsidRPr="007F1ED6">
              <w:rPr>
                <w:bCs/>
                <w:sz w:val="24"/>
                <w:szCs w:val="24"/>
              </w:rPr>
              <w:t>Захист прав та законних інтересів суб’єктів інвестиційних правовідносин.</w:t>
            </w:r>
          </w:p>
          <w:p w:rsidR="001009D6" w:rsidRPr="007F1ED6" w:rsidRDefault="001009D6" w:rsidP="00D76505">
            <w:pPr>
              <w:pStyle w:val="FR3"/>
              <w:spacing w:before="0" w:line="240" w:lineRule="auto"/>
              <w:ind w:left="0"/>
              <w:jc w:val="both"/>
              <w:rPr>
                <w:b w:val="0"/>
                <w:bCs w:val="0"/>
                <w:i/>
                <w:iCs/>
                <w:sz w:val="24"/>
                <w:szCs w:val="24"/>
              </w:rPr>
            </w:pPr>
          </w:p>
          <w:p w:rsidR="001009D6" w:rsidRPr="007F1ED6" w:rsidRDefault="001009D6" w:rsidP="00D76505">
            <w:pPr>
              <w:pStyle w:val="FR3"/>
              <w:spacing w:before="0" w:line="240" w:lineRule="auto"/>
              <w:ind w:left="0"/>
              <w:jc w:val="both"/>
              <w:rPr>
                <w:b w:val="0"/>
                <w:bCs w:val="0"/>
                <w:sz w:val="24"/>
                <w:szCs w:val="24"/>
              </w:rPr>
            </w:pPr>
            <w:r w:rsidRPr="007F1ED6">
              <w:rPr>
                <w:b w:val="0"/>
                <w:bCs w:val="0"/>
                <w:i/>
                <w:iCs/>
                <w:sz w:val="24"/>
                <w:szCs w:val="24"/>
              </w:rPr>
              <w:t>Рекомендовані джерела:</w:t>
            </w:r>
          </w:p>
          <w:p w:rsidR="001009D6" w:rsidRPr="007F1ED6" w:rsidRDefault="001009D6" w:rsidP="00D76505">
            <w:pPr>
              <w:pStyle w:val="FR3"/>
              <w:spacing w:before="0" w:line="240" w:lineRule="auto"/>
              <w:ind w:left="0"/>
              <w:jc w:val="both"/>
              <w:rPr>
                <w:b w:val="0"/>
                <w:bCs w:val="0"/>
                <w:iCs/>
                <w:sz w:val="24"/>
                <w:szCs w:val="24"/>
                <w:lang w:val="ru-RU"/>
              </w:rPr>
            </w:pPr>
            <w:r w:rsidRPr="007F1ED6">
              <w:rPr>
                <w:bCs w:val="0"/>
                <w:sz w:val="24"/>
                <w:szCs w:val="24"/>
              </w:rPr>
              <w:t xml:space="preserve">Нормативно-правові акти: </w:t>
            </w:r>
            <w:r w:rsidRPr="007F1ED6">
              <w:rPr>
                <w:b w:val="0"/>
                <w:bCs w:val="0"/>
                <w:sz w:val="24"/>
                <w:szCs w:val="24"/>
              </w:rPr>
              <w:t>1, 3, 9, 17, 24, 25, 26, 29, 38, 39, 45, 51, 83, 84.</w:t>
            </w:r>
          </w:p>
          <w:p w:rsidR="001009D6" w:rsidRPr="007F1ED6" w:rsidRDefault="001009D6" w:rsidP="00D76505">
            <w:pPr>
              <w:pStyle w:val="FR3"/>
              <w:spacing w:before="0" w:line="240" w:lineRule="auto"/>
              <w:ind w:left="0"/>
              <w:jc w:val="both"/>
              <w:rPr>
                <w:b w:val="0"/>
                <w:bCs w:val="0"/>
                <w:sz w:val="24"/>
                <w:szCs w:val="24"/>
              </w:rPr>
            </w:pPr>
            <w:r w:rsidRPr="007F1ED6">
              <w:rPr>
                <w:bCs w:val="0"/>
                <w:sz w:val="24"/>
                <w:szCs w:val="24"/>
              </w:rPr>
              <w:t xml:space="preserve">Основна: </w:t>
            </w:r>
            <w:r w:rsidRPr="007F1ED6">
              <w:rPr>
                <w:b w:val="0"/>
                <w:bCs w:val="0"/>
                <w:sz w:val="24"/>
                <w:szCs w:val="24"/>
              </w:rPr>
              <w:t xml:space="preserve">4, 5. </w:t>
            </w:r>
          </w:p>
          <w:p w:rsidR="001009D6" w:rsidRPr="007F1ED6" w:rsidRDefault="001009D6" w:rsidP="00D76505">
            <w:pPr>
              <w:jc w:val="both"/>
              <w:rPr>
                <w:sz w:val="24"/>
                <w:szCs w:val="24"/>
              </w:rPr>
            </w:pPr>
            <w:r w:rsidRPr="007F1ED6">
              <w:rPr>
                <w:sz w:val="24"/>
                <w:szCs w:val="24"/>
              </w:rPr>
              <w:t>Додаткова: 5, 7, 13, 15, 19.</w:t>
            </w:r>
          </w:p>
          <w:p w:rsidR="001009D6" w:rsidRPr="007F1ED6" w:rsidRDefault="001009D6" w:rsidP="00D76505">
            <w:pPr>
              <w:jc w:val="both"/>
              <w:rPr>
                <w:bCs/>
                <w:sz w:val="24"/>
                <w:szCs w:val="24"/>
                <w:lang w:val="ru-RU"/>
              </w:rPr>
            </w:pP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30"/>
              </w:numPr>
              <w:tabs>
                <w:tab w:val="left" w:pos="459"/>
              </w:tabs>
              <w:spacing w:line="240" w:lineRule="auto"/>
              <w:ind w:left="34" w:firstLine="0"/>
              <w:contextualSpacing/>
              <w:jc w:val="both"/>
              <w:rPr>
                <w:rFonts w:eastAsia="Times New Roman"/>
                <w:sz w:val="24"/>
                <w:szCs w:val="24"/>
              </w:rPr>
            </w:pPr>
            <w:r w:rsidRPr="007F1ED6">
              <w:rPr>
                <w:rFonts w:eastAsia="Times New Roman"/>
                <w:sz w:val="24"/>
                <w:szCs w:val="24"/>
              </w:rPr>
              <w:t>Скласти схему: «Варіанти організації правової роботи, яка супроводжує інвестиційну діяльність» (усім студентам);</w:t>
            </w:r>
          </w:p>
          <w:p w:rsidR="001009D6" w:rsidRPr="007F1ED6" w:rsidRDefault="001009D6" w:rsidP="00A717C8">
            <w:pPr>
              <w:numPr>
                <w:ilvl w:val="0"/>
                <w:numId w:val="30"/>
              </w:numPr>
              <w:tabs>
                <w:tab w:val="left" w:pos="459"/>
              </w:tabs>
              <w:spacing w:line="240" w:lineRule="auto"/>
              <w:ind w:left="34" w:firstLine="0"/>
              <w:contextualSpacing/>
              <w:jc w:val="both"/>
              <w:rPr>
                <w:rFonts w:eastAsia="Times New Roman"/>
                <w:sz w:val="24"/>
                <w:szCs w:val="24"/>
              </w:rPr>
            </w:pPr>
            <w:r w:rsidRPr="007F1ED6">
              <w:rPr>
                <w:rFonts w:eastAsia="Times New Roman"/>
                <w:sz w:val="24"/>
                <w:szCs w:val="24"/>
              </w:rPr>
              <w:t>Скласти схему: «</w:t>
            </w:r>
            <w:r w:rsidRPr="007F1ED6">
              <w:rPr>
                <w:rFonts w:eastAsia="Times New Roman"/>
                <w:bCs/>
                <w:sz w:val="24"/>
                <w:szCs w:val="24"/>
              </w:rPr>
              <w:t>Етапи юридичного супроводу інвестиційної діяльності</w:t>
            </w:r>
            <w:r w:rsidRPr="007F1ED6">
              <w:rPr>
                <w:rFonts w:eastAsia="Times New Roman"/>
                <w:sz w:val="24"/>
                <w:szCs w:val="24"/>
              </w:rPr>
              <w:t>» (усім студентам);</w:t>
            </w:r>
          </w:p>
          <w:p w:rsidR="001009D6" w:rsidRPr="007F1ED6" w:rsidRDefault="001009D6" w:rsidP="00A717C8">
            <w:pPr>
              <w:numPr>
                <w:ilvl w:val="0"/>
                <w:numId w:val="30"/>
              </w:numPr>
              <w:tabs>
                <w:tab w:val="left" w:pos="459"/>
              </w:tabs>
              <w:spacing w:line="240" w:lineRule="auto"/>
              <w:ind w:left="34" w:firstLine="0"/>
              <w:contextualSpacing/>
              <w:jc w:val="both"/>
              <w:rPr>
                <w:rFonts w:eastAsia="Times New Roman"/>
                <w:sz w:val="24"/>
                <w:szCs w:val="24"/>
              </w:rPr>
            </w:pPr>
            <w:r w:rsidRPr="007F1ED6">
              <w:rPr>
                <w:rFonts w:eastAsia="Times New Roman"/>
                <w:sz w:val="24"/>
                <w:szCs w:val="24"/>
              </w:rPr>
              <w:t>Підготувати доповідь: «Значення п</w:t>
            </w:r>
            <w:r w:rsidRPr="007F1ED6">
              <w:rPr>
                <w:rFonts w:eastAsia="Times New Roman"/>
                <w:bCs/>
                <w:sz w:val="24"/>
                <w:szCs w:val="24"/>
              </w:rPr>
              <w:t>равового аналізу (</w:t>
            </w:r>
            <w:proofErr w:type="spellStart"/>
            <w:r w:rsidRPr="007F1ED6">
              <w:rPr>
                <w:rFonts w:eastAsia="Times New Roman"/>
                <w:bCs/>
                <w:sz w:val="24"/>
                <w:szCs w:val="24"/>
                <w:lang w:val="ru-RU"/>
              </w:rPr>
              <w:t>Due</w:t>
            </w:r>
            <w:proofErr w:type="spellEnd"/>
            <w:r w:rsidRPr="007F1ED6">
              <w:rPr>
                <w:rFonts w:eastAsia="Times New Roman"/>
                <w:bCs/>
                <w:sz w:val="24"/>
                <w:szCs w:val="24"/>
              </w:rPr>
              <w:t xml:space="preserve"> </w:t>
            </w:r>
            <w:proofErr w:type="spellStart"/>
            <w:r w:rsidRPr="007F1ED6">
              <w:rPr>
                <w:rFonts w:eastAsia="Times New Roman"/>
                <w:bCs/>
                <w:sz w:val="24"/>
                <w:szCs w:val="24"/>
                <w:lang w:val="ru-RU"/>
              </w:rPr>
              <w:t>Diligence</w:t>
            </w:r>
            <w:proofErr w:type="spellEnd"/>
            <w:r w:rsidRPr="007F1ED6">
              <w:rPr>
                <w:rFonts w:eastAsia="Times New Roman"/>
                <w:bCs/>
                <w:sz w:val="24"/>
                <w:szCs w:val="24"/>
              </w:rPr>
              <w:t xml:space="preserve">) для  здійснення ефективної інвестиційної діяльності» </w:t>
            </w:r>
            <w:r w:rsidRPr="007F1ED6">
              <w:rPr>
                <w:rFonts w:eastAsia="Times New Roman"/>
                <w:sz w:val="24"/>
                <w:szCs w:val="24"/>
              </w:rPr>
              <w:t>(пропонується на вибір)</w:t>
            </w:r>
            <w:r w:rsidRPr="007F1ED6">
              <w:rPr>
                <w:rFonts w:eastAsia="Times New Roman"/>
                <w:bCs/>
                <w:sz w:val="24"/>
                <w:szCs w:val="24"/>
              </w:rPr>
              <w:t>;</w:t>
            </w:r>
          </w:p>
          <w:p w:rsidR="001009D6" w:rsidRPr="007F1ED6" w:rsidRDefault="001009D6" w:rsidP="00A717C8">
            <w:pPr>
              <w:numPr>
                <w:ilvl w:val="0"/>
                <w:numId w:val="30"/>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 реферат: «Захист прав інвестора як складова інвестиційного клімату країни» (пропонується на вибір);</w:t>
            </w:r>
          </w:p>
          <w:p w:rsidR="001009D6" w:rsidRPr="007F1ED6" w:rsidRDefault="001009D6" w:rsidP="00A717C8">
            <w:pPr>
              <w:numPr>
                <w:ilvl w:val="0"/>
                <w:numId w:val="30"/>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jc w:val="both"/>
              <w:rPr>
                <w:bCs/>
                <w:sz w:val="24"/>
                <w:szCs w:val="24"/>
                <w:lang w:val="ru-RU"/>
              </w:rPr>
            </w:pPr>
            <w:proofErr w:type="spellStart"/>
            <w:r w:rsidRPr="007F1ED6">
              <w:rPr>
                <w:sz w:val="24"/>
                <w:szCs w:val="24"/>
                <w:lang w:val="ru-RU"/>
              </w:rPr>
              <w:t>Доопрацювати</w:t>
            </w:r>
            <w:proofErr w:type="spellEnd"/>
            <w:r w:rsidRPr="007F1ED6">
              <w:rPr>
                <w:sz w:val="24"/>
                <w:szCs w:val="24"/>
                <w:lang w:val="ru-RU"/>
              </w:rPr>
              <w:t xml:space="preserve"> </w:t>
            </w:r>
            <w:proofErr w:type="spellStart"/>
            <w:r w:rsidRPr="007F1ED6">
              <w:rPr>
                <w:sz w:val="24"/>
                <w:szCs w:val="24"/>
                <w:lang w:val="ru-RU"/>
              </w:rPr>
              <w:t>окремі</w:t>
            </w:r>
            <w:proofErr w:type="spellEnd"/>
            <w:r w:rsidRPr="007F1ED6">
              <w:rPr>
                <w:sz w:val="24"/>
                <w:szCs w:val="24"/>
                <w:lang w:val="ru-RU"/>
              </w:rPr>
              <w:t xml:space="preserve"> </w:t>
            </w:r>
            <w:proofErr w:type="spellStart"/>
            <w:r w:rsidRPr="007F1ED6">
              <w:rPr>
                <w:sz w:val="24"/>
                <w:szCs w:val="24"/>
                <w:lang w:val="ru-RU"/>
              </w:rPr>
              <w:t>питання</w:t>
            </w:r>
            <w:proofErr w:type="spellEnd"/>
            <w:r w:rsidRPr="007F1ED6">
              <w:rPr>
                <w:sz w:val="24"/>
                <w:szCs w:val="24"/>
                <w:lang w:val="ru-RU"/>
              </w:rPr>
              <w:t xml:space="preserve"> з теми (</w:t>
            </w:r>
            <w:proofErr w:type="spellStart"/>
            <w:r w:rsidRPr="007F1ED6">
              <w:rPr>
                <w:sz w:val="24"/>
                <w:szCs w:val="24"/>
                <w:lang w:val="ru-RU"/>
              </w:rPr>
              <w:t>питання</w:t>
            </w:r>
            <w:proofErr w:type="spellEnd"/>
            <w:r w:rsidRPr="007F1ED6">
              <w:rPr>
                <w:sz w:val="24"/>
                <w:szCs w:val="24"/>
                <w:lang w:val="ru-RU"/>
              </w:rPr>
              <w:t xml:space="preserve"> </w:t>
            </w:r>
            <w:proofErr w:type="spellStart"/>
            <w:r w:rsidRPr="007F1ED6">
              <w:rPr>
                <w:sz w:val="24"/>
                <w:szCs w:val="24"/>
                <w:lang w:val="ru-RU"/>
              </w:rPr>
              <w:t>визначаються</w:t>
            </w:r>
            <w:proofErr w:type="spellEnd"/>
            <w:r w:rsidRPr="007F1ED6">
              <w:rPr>
                <w:sz w:val="24"/>
                <w:szCs w:val="24"/>
                <w:lang w:val="ru-RU"/>
              </w:rPr>
              <w:t xml:space="preserve"> лектором на </w:t>
            </w:r>
            <w:proofErr w:type="spellStart"/>
            <w:r w:rsidRPr="007F1ED6">
              <w:rPr>
                <w:sz w:val="24"/>
                <w:szCs w:val="24"/>
                <w:lang w:val="ru-RU"/>
              </w:rPr>
              <w:t>лекційному</w:t>
            </w:r>
            <w:proofErr w:type="spellEnd"/>
            <w:r w:rsidRPr="007F1ED6">
              <w:rPr>
                <w:sz w:val="24"/>
                <w:szCs w:val="24"/>
                <w:lang w:val="ru-RU"/>
              </w:rPr>
              <w:t xml:space="preserve"> </w:t>
            </w:r>
            <w:proofErr w:type="spellStart"/>
            <w:r w:rsidRPr="007F1ED6">
              <w:rPr>
                <w:sz w:val="24"/>
                <w:szCs w:val="24"/>
                <w:lang w:val="ru-RU"/>
              </w:rPr>
              <w:t>занятті</w:t>
            </w:r>
            <w:proofErr w:type="spellEnd"/>
            <w:r w:rsidRPr="007F1ED6">
              <w:rPr>
                <w:sz w:val="24"/>
                <w:szCs w:val="24"/>
                <w:lang w:val="ru-RU"/>
              </w:rPr>
              <w:t>) (</w:t>
            </w:r>
            <w:proofErr w:type="spellStart"/>
            <w:r w:rsidRPr="007F1ED6">
              <w:rPr>
                <w:sz w:val="24"/>
                <w:szCs w:val="24"/>
                <w:lang w:val="ru-RU"/>
              </w:rPr>
              <w:t>усім</w:t>
            </w:r>
            <w:proofErr w:type="spellEnd"/>
            <w:r w:rsidRPr="007F1ED6">
              <w:rPr>
                <w:sz w:val="24"/>
                <w:szCs w:val="24"/>
                <w:lang w:val="ru-RU"/>
              </w:rPr>
              <w:t xml:space="preserve"> студентам).</w:t>
            </w:r>
          </w:p>
        </w:tc>
      </w:tr>
    </w:tbl>
    <w:p w:rsidR="001009D6" w:rsidRPr="007F1ED6" w:rsidRDefault="001009D6" w:rsidP="00D76505">
      <w:pPr>
        <w:jc w:val="both"/>
        <w:rPr>
          <w:b/>
          <w:bCs/>
          <w:sz w:val="24"/>
          <w:szCs w:val="24"/>
        </w:rPr>
      </w:pPr>
    </w:p>
    <w:p w:rsidR="001009D6" w:rsidRPr="007F1ED6" w:rsidRDefault="001009D6" w:rsidP="00D76505">
      <w:pPr>
        <w:jc w:val="both"/>
        <w:rPr>
          <w:b/>
          <w:bCs/>
          <w:sz w:val="24"/>
          <w:szCs w:val="24"/>
        </w:rPr>
      </w:pPr>
      <w:r w:rsidRPr="007F1ED6">
        <w:rPr>
          <w:b/>
          <w:bCs/>
          <w:sz w:val="24"/>
          <w:szCs w:val="24"/>
        </w:rPr>
        <w:t>Заочна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xml:space="preserve">Назва теми лекції та перелік основних питань </w:t>
            </w:r>
            <w:r w:rsidRPr="007F1ED6">
              <w:rPr>
                <w:sz w:val="24"/>
                <w:szCs w:val="24"/>
              </w:rPr>
              <w:br/>
              <w:t>(перелік дидактичних засобів, посилання на літературу та завдання на СРС)</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keepNext/>
              <w:jc w:val="both"/>
              <w:outlineLvl w:val="3"/>
              <w:rPr>
                <w:b/>
                <w:bCs/>
                <w:sz w:val="24"/>
                <w:szCs w:val="24"/>
              </w:rPr>
            </w:pPr>
            <w:r w:rsidRPr="007F1ED6">
              <w:rPr>
                <w:b/>
                <w:bCs/>
                <w:sz w:val="24"/>
                <w:szCs w:val="24"/>
              </w:rPr>
              <w:t xml:space="preserve">Лекція 1. </w:t>
            </w:r>
            <w:proofErr w:type="spellStart"/>
            <w:r w:rsidRPr="007F1ED6">
              <w:rPr>
                <w:b/>
                <w:bCs/>
                <w:sz w:val="24"/>
                <w:szCs w:val="24"/>
                <w:lang w:val="ru-RU"/>
              </w:rPr>
              <w:t>Поняття</w:t>
            </w:r>
            <w:proofErr w:type="spellEnd"/>
            <w:r w:rsidRPr="007F1ED6">
              <w:rPr>
                <w:b/>
                <w:bCs/>
                <w:sz w:val="24"/>
                <w:szCs w:val="24"/>
                <w:lang w:val="ru-RU"/>
              </w:rPr>
              <w:t xml:space="preserve"> та предмет </w:t>
            </w:r>
            <w:proofErr w:type="spellStart"/>
            <w:r w:rsidRPr="007F1ED6">
              <w:rPr>
                <w:b/>
                <w:bCs/>
                <w:sz w:val="24"/>
                <w:szCs w:val="24"/>
                <w:lang w:val="ru-RU"/>
              </w:rPr>
              <w:t>інвестиційного</w:t>
            </w:r>
            <w:proofErr w:type="spellEnd"/>
            <w:r w:rsidRPr="007F1ED6">
              <w:rPr>
                <w:b/>
                <w:bCs/>
                <w:sz w:val="24"/>
                <w:szCs w:val="24"/>
                <w:lang w:val="ru-RU"/>
              </w:rPr>
              <w:t xml:space="preserve"> права</w:t>
            </w:r>
            <w:r w:rsidRPr="007F1ED6">
              <w:rPr>
                <w:b/>
                <w:bCs/>
                <w:sz w:val="24"/>
                <w:szCs w:val="24"/>
              </w:rPr>
              <w:t xml:space="preserve"> </w:t>
            </w:r>
          </w:p>
          <w:p w:rsidR="001009D6" w:rsidRPr="007F1ED6" w:rsidRDefault="001009D6" w:rsidP="00D76505">
            <w:pPr>
              <w:widowControl w:val="0"/>
              <w:autoSpaceDE w:val="0"/>
              <w:autoSpaceDN w:val="0"/>
              <w:adjustRightInd w:val="0"/>
              <w:ind w:left="459"/>
              <w:jc w:val="both"/>
              <w:rPr>
                <w:rFonts w:eastAsia="Times New Roman"/>
                <w:iCs/>
                <w:sz w:val="24"/>
                <w:szCs w:val="24"/>
              </w:rPr>
            </w:pP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bCs/>
                <w:iCs/>
                <w:sz w:val="24"/>
                <w:szCs w:val="24"/>
              </w:rPr>
              <w:t>Поняття інвестиційного права та його категорій.</w:t>
            </w: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iCs/>
                <w:sz w:val="24"/>
                <w:szCs w:val="24"/>
              </w:rPr>
              <w:t>Предмет інвестиційного права.</w:t>
            </w:r>
          </w:p>
          <w:p w:rsidR="001009D6" w:rsidRPr="007F1ED6" w:rsidRDefault="001009D6" w:rsidP="00A717C8">
            <w:pPr>
              <w:widowControl w:val="0"/>
              <w:numPr>
                <w:ilvl w:val="0"/>
                <w:numId w:val="13"/>
              </w:numPr>
              <w:autoSpaceDE w:val="0"/>
              <w:autoSpaceDN w:val="0"/>
              <w:adjustRightInd w:val="0"/>
              <w:spacing w:line="240" w:lineRule="auto"/>
              <w:ind w:left="459"/>
              <w:jc w:val="both"/>
              <w:rPr>
                <w:rFonts w:eastAsia="Times New Roman"/>
                <w:iCs/>
                <w:sz w:val="24"/>
                <w:szCs w:val="24"/>
              </w:rPr>
            </w:pPr>
            <w:r w:rsidRPr="007F1ED6">
              <w:rPr>
                <w:rFonts w:eastAsia="Times New Roman"/>
                <w:iCs/>
                <w:sz w:val="24"/>
                <w:szCs w:val="24"/>
              </w:rPr>
              <w:lastRenderedPageBreak/>
              <w:t>Система інвестиційного законодавства.</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lang w:val="ru-RU"/>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 xml:space="preserve">Нормативно-правові акти: </w:t>
            </w:r>
            <w:r w:rsidRPr="007F1ED6">
              <w:rPr>
                <w:sz w:val="24"/>
                <w:szCs w:val="24"/>
              </w:rPr>
              <w:t>1, 3, 4, 8, 9, 21, 24, 30, 40, 54, 86, 87, 88, 89.</w:t>
            </w:r>
          </w:p>
          <w:p w:rsidR="001009D6" w:rsidRPr="007F1ED6" w:rsidRDefault="001009D6" w:rsidP="00D76505">
            <w:pPr>
              <w:widowControl w:val="0"/>
              <w:jc w:val="both"/>
              <w:rPr>
                <w:sz w:val="24"/>
                <w:szCs w:val="24"/>
              </w:rPr>
            </w:pPr>
            <w:r w:rsidRPr="007F1ED6">
              <w:rPr>
                <w:b/>
                <w:sz w:val="24"/>
                <w:szCs w:val="24"/>
              </w:rPr>
              <w:t>Основна:</w:t>
            </w:r>
            <w:r w:rsidRPr="007F1ED6">
              <w:rPr>
                <w:sz w:val="24"/>
                <w:szCs w:val="24"/>
              </w:rPr>
              <w:t xml:space="preserve"> 1-5. </w:t>
            </w:r>
          </w:p>
          <w:p w:rsidR="001009D6" w:rsidRPr="007F1ED6" w:rsidRDefault="001009D6" w:rsidP="00D76505">
            <w:pPr>
              <w:pStyle w:val="12"/>
              <w:widowControl w:val="0"/>
              <w:ind w:left="0"/>
              <w:jc w:val="both"/>
              <w:rPr>
                <w:rFonts w:eastAsia="Times New Roman"/>
                <w:lang w:val="ru-RU"/>
              </w:rPr>
            </w:pPr>
            <w:proofErr w:type="spellStart"/>
            <w:r w:rsidRPr="007F1ED6">
              <w:rPr>
                <w:rFonts w:eastAsia="Times New Roman"/>
                <w:lang w:val="ru-RU"/>
              </w:rPr>
              <w:t>Додаткова</w:t>
            </w:r>
            <w:proofErr w:type="spellEnd"/>
            <w:r w:rsidRPr="007F1ED6">
              <w:rPr>
                <w:rFonts w:eastAsia="Times New Roman"/>
                <w:lang w:val="ru-RU"/>
              </w:rPr>
              <w:t>: 1, 2, 3, 5, 7, 16, 10,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ind w:right="-6"/>
              <w:jc w:val="both"/>
              <w:rPr>
                <w:rFonts w:eastAsia="Times New Roman"/>
                <w:i/>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схему: «Інвестиційні правовідносини як предмет інвестиційного права»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таблицю: «Суб’єкти та об’єкти інвестиційних правовідносин» (усім студентам);</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доповідь: «Проблеми вдосконалення інвестиційного законодавства України» (усім студентам);</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реферат: «Національне та зарубіжне правове регулювання інвестиційної діяльності: порівняльна характеристика»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 реферат: «Відмінність інвестицій та міжнародної фінансової допомоги» (пропонується на вибір);</w:t>
            </w:r>
          </w:p>
          <w:p w:rsidR="001009D6" w:rsidRPr="007F1ED6" w:rsidRDefault="001009D6" w:rsidP="00A717C8">
            <w:pPr>
              <w:numPr>
                <w:ilvl w:val="0"/>
                <w:numId w:val="14"/>
              </w:numPr>
              <w:tabs>
                <w:tab w:val="left" w:pos="459"/>
              </w:tabs>
              <w:spacing w:line="240" w:lineRule="auto"/>
              <w:ind w:left="34" w:firstLine="0"/>
              <w:jc w:val="both"/>
              <w:rPr>
                <w:rFonts w:eastAsia="Times New Roman"/>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12"/>
              <w:widowControl w:val="0"/>
              <w:ind w:left="0"/>
              <w:jc w:val="both"/>
            </w:pPr>
            <w:r w:rsidRPr="007F1ED6">
              <w:rPr>
                <w:rFonts w:eastAsia="Times New Roman"/>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2</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jc w:val="both"/>
              <w:rPr>
                <w:b/>
                <w:bCs/>
                <w:sz w:val="24"/>
                <w:szCs w:val="24"/>
              </w:rPr>
            </w:pPr>
            <w:r w:rsidRPr="007F1ED6">
              <w:rPr>
                <w:b/>
                <w:bCs/>
                <w:sz w:val="24"/>
                <w:szCs w:val="24"/>
              </w:rPr>
              <w:t>Лекція 2. Правове забезпечення</w:t>
            </w:r>
            <w:r w:rsidRPr="007F1ED6">
              <w:rPr>
                <w:bCs/>
                <w:sz w:val="24"/>
                <w:szCs w:val="24"/>
              </w:rPr>
              <w:t xml:space="preserve"> </w:t>
            </w:r>
            <w:r w:rsidRPr="007F1ED6">
              <w:rPr>
                <w:b/>
                <w:bCs/>
                <w:sz w:val="24"/>
                <w:szCs w:val="24"/>
              </w:rPr>
              <w:t>державного регулювання інвестування та гарантії захисту інвестицій</w:t>
            </w:r>
          </w:p>
          <w:p w:rsidR="001009D6" w:rsidRPr="007F1ED6" w:rsidRDefault="001009D6" w:rsidP="00D76505">
            <w:pPr>
              <w:widowControl w:val="0"/>
              <w:ind w:left="317"/>
              <w:jc w:val="both"/>
              <w:rPr>
                <w:b/>
                <w:bCs/>
                <w:sz w:val="24"/>
                <w:szCs w:val="24"/>
              </w:rPr>
            </w:pPr>
          </w:p>
          <w:p w:rsidR="001009D6" w:rsidRPr="007F1ED6" w:rsidRDefault="001009D6" w:rsidP="00A717C8">
            <w:pPr>
              <w:widowControl w:val="0"/>
              <w:numPr>
                <w:ilvl w:val="0"/>
                <w:numId w:val="15"/>
              </w:numPr>
              <w:tabs>
                <w:tab w:val="left" w:pos="459"/>
              </w:tabs>
              <w:autoSpaceDE w:val="0"/>
              <w:autoSpaceDN w:val="0"/>
              <w:adjustRightInd w:val="0"/>
              <w:spacing w:line="240" w:lineRule="auto"/>
              <w:ind w:left="317" w:right="-30"/>
              <w:contextualSpacing/>
              <w:jc w:val="both"/>
              <w:rPr>
                <w:rFonts w:eastAsia="Times New Roman"/>
                <w:sz w:val="24"/>
                <w:szCs w:val="24"/>
                <w:lang w:val="ru-RU"/>
              </w:rPr>
            </w:pPr>
            <w:r w:rsidRPr="007F1ED6">
              <w:rPr>
                <w:rFonts w:eastAsia="Times New Roman"/>
                <w:bCs/>
                <w:sz w:val="24"/>
                <w:szCs w:val="24"/>
              </w:rPr>
              <w:t xml:space="preserve">Правове забезпечення </w:t>
            </w:r>
            <w:r w:rsidRPr="007F1ED6">
              <w:rPr>
                <w:rFonts w:eastAsia="Times New Roman"/>
                <w:bCs/>
                <w:sz w:val="24"/>
                <w:szCs w:val="24"/>
                <w:lang w:val="ru-RU"/>
              </w:rPr>
              <w:t xml:space="preserve">державного </w:t>
            </w:r>
            <w:proofErr w:type="spellStart"/>
            <w:r w:rsidRPr="007F1ED6">
              <w:rPr>
                <w:rFonts w:eastAsia="Times New Roman"/>
                <w:bCs/>
                <w:sz w:val="24"/>
                <w:szCs w:val="24"/>
                <w:lang w:val="ru-RU"/>
              </w:rPr>
              <w:t>регулювання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інвестиційної</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діяльності</w:t>
            </w:r>
            <w:proofErr w:type="spellEnd"/>
            <w:r w:rsidRPr="007F1ED6">
              <w:rPr>
                <w:rFonts w:eastAsia="Times New Roman"/>
                <w:bCs/>
                <w:sz w:val="24"/>
                <w:szCs w:val="24"/>
                <w:lang w:val="ru-RU"/>
              </w:rPr>
              <w:t>.</w:t>
            </w:r>
          </w:p>
          <w:p w:rsidR="001009D6" w:rsidRPr="007F1ED6" w:rsidRDefault="001009D6" w:rsidP="00A717C8">
            <w:pPr>
              <w:widowControl w:val="0"/>
              <w:numPr>
                <w:ilvl w:val="0"/>
                <w:numId w:val="15"/>
              </w:numPr>
              <w:tabs>
                <w:tab w:val="left" w:pos="459"/>
              </w:tabs>
              <w:autoSpaceDE w:val="0"/>
              <w:autoSpaceDN w:val="0"/>
              <w:adjustRightInd w:val="0"/>
              <w:spacing w:line="240" w:lineRule="auto"/>
              <w:ind w:left="317" w:right="-30"/>
              <w:contextualSpacing/>
              <w:jc w:val="both"/>
              <w:rPr>
                <w:rFonts w:eastAsia="Times New Roman"/>
                <w:sz w:val="24"/>
                <w:szCs w:val="24"/>
                <w:lang w:val="ru-RU"/>
              </w:rPr>
            </w:pPr>
            <w:r w:rsidRPr="007F1ED6">
              <w:rPr>
                <w:rFonts w:eastAsia="Times New Roman"/>
                <w:bCs/>
                <w:sz w:val="24"/>
                <w:szCs w:val="24"/>
              </w:rPr>
              <w:t>Правовий статус суб’єктів державного регулювання інвестиційної діяльності</w:t>
            </w:r>
            <w:r w:rsidRPr="007F1ED6">
              <w:rPr>
                <w:rFonts w:eastAsia="Times New Roman"/>
                <w:bCs/>
                <w:sz w:val="24"/>
                <w:szCs w:val="24"/>
                <w:lang w:val="ru-RU"/>
              </w:rPr>
              <w:t>.</w:t>
            </w:r>
          </w:p>
          <w:p w:rsidR="001009D6" w:rsidRPr="007F1ED6" w:rsidRDefault="001009D6" w:rsidP="00A717C8">
            <w:pPr>
              <w:numPr>
                <w:ilvl w:val="0"/>
                <w:numId w:val="15"/>
              </w:numPr>
              <w:tabs>
                <w:tab w:val="left" w:pos="459"/>
              </w:tabs>
              <w:autoSpaceDE w:val="0"/>
              <w:autoSpaceDN w:val="0"/>
              <w:adjustRightInd w:val="0"/>
              <w:ind w:left="317"/>
              <w:contextualSpacing/>
              <w:jc w:val="both"/>
              <w:rPr>
                <w:bCs/>
                <w:sz w:val="24"/>
                <w:szCs w:val="24"/>
                <w:lang w:val="ru-RU"/>
              </w:rPr>
            </w:pPr>
            <w:r w:rsidRPr="007F1ED6">
              <w:rPr>
                <w:bCs/>
                <w:sz w:val="24"/>
                <w:szCs w:val="24"/>
              </w:rPr>
              <w:t>Правове забезпечення д</w:t>
            </w:r>
            <w:proofErr w:type="spellStart"/>
            <w:r w:rsidRPr="007F1ED6">
              <w:rPr>
                <w:bCs/>
                <w:sz w:val="24"/>
                <w:szCs w:val="24"/>
                <w:lang w:val="ru-RU"/>
              </w:rPr>
              <w:t>ержавн</w:t>
            </w:r>
            <w:r w:rsidRPr="007F1ED6">
              <w:rPr>
                <w:bCs/>
                <w:sz w:val="24"/>
                <w:szCs w:val="24"/>
              </w:rPr>
              <w:t>ої</w:t>
            </w:r>
            <w:proofErr w:type="spellEnd"/>
            <w:r w:rsidRPr="007F1ED6">
              <w:rPr>
                <w:bCs/>
                <w:sz w:val="24"/>
                <w:szCs w:val="24"/>
                <w:lang w:val="ru-RU"/>
              </w:rPr>
              <w:t xml:space="preserve"> </w:t>
            </w:r>
            <w:proofErr w:type="spellStart"/>
            <w:r w:rsidRPr="007F1ED6">
              <w:rPr>
                <w:bCs/>
                <w:sz w:val="24"/>
                <w:szCs w:val="24"/>
                <w:lang w:val="ru-RU"/>
              </w:rPr>
              <w:t>підтримк</w:t>
            </w:r>
            <w:proofErr w:type="spellEnd"/>
            <w:r w:rsidRPr="007F1ED6">
              <w:rPr>
                <w:bCs/>
                <w:sz w:val="24"/>
                <w:szCs w:val="24"/>
              </w:rPr>
              <w:t>и</w:t>
            </w:r>
            <w:r w:rsidRPr="007F1ED6">
              <w:rPr>
                <w:bCs/>
                <w:sz w:val="24"/>
                <w:szCs w:val="24"/>
                <w:lang w:val="ru-RU"/>
              </w:rPr>
              <w:t xml:space="preserve"> та </w:t>
            </w:r>
            <w:proofErr w:type="spellStart"/>
            <w:r w:rsidRPr="007F1ED6">
              <w:rPr>
                <w:bCs/>
                <w:sz w:val="24"/>
                <w:szCs w:val="24"/>
                <w:lang w:val="ru-RU"/>
              </w:rPr>
              <w:t>стимулювання</w:t>
            </w:r>
            <w:proofErr w:type="spellEnd"/>
            <w:r w:rsidRPr="007F1ED6">
              <w:rPr>
                <w:bCs/>
                <w:sz w:val="24"/>
                <w:szCs w:val="24"/>
                <w:lang w:val="ru-RU"/>
              </w:rPr>
              <w:t xml:space="preserve"> </w:t>
            </w:r>
            <w:proofErr w:type="spellStart"/>
            <w:r w:rsidRPr="007F1ED6">
              <w:rPr>
                <w:bCs/>
                <w:sz w:val="24"/>
                <w:szCs w:val="24"/>
                <w:lang w:val="ru-RU"/>
              </w:rPr>
              <w:t>інвестиційної</w:t>
            </w:r>
            <w:proofErr w:type="spellEnd"/>
            <w:r w:rsidRPr="007F1ED6">
              <w:rPr>
                <w:bCs/>
                <w:sz w:val="24"/>
                <w:szCs w:val="24"/>
                <w:lang w:val="ru-RU"/>
              </w:rPr>
              <w:t xml:space="preserve"> </w:t>
            </w:r>
            <w:proofErr w:type="spellStart"/>
            <w:r w:rsidRPr="007F1ED6">
              <w:rPr>
                <w:bCs/>
                <w:sz w:val="24"/>
                <w:szCs w:val="24"/>
                <w:lang w:val="ru-RU"/>
              </w:rPr>
              <w:t>діяльності</w:t>
            </w:r>
            <w:proofErr w:type="spellEnd"/>
            <w:r w:rsidRPr="007F1ED6">
              <w:rPr>
                <w:bCs/>
                <w:sz w:val="24"/>
                <w:szCs w:val="24"/>
              </w:rPr>
              <w:t>.</w:t>
            </w:r>
          </w:p>
          <w:p w:rsidR="001009D6" w:rsidRPr="007F1ED6" w:rsidRDefault="001009D6" w:rsidP="00D76505">
            <w:pPr>
              <w:widowControl w:val="0"/>
              <w:ind w:left="252"/>
              <w:jc w:val="both"/>
              <w:rPr>
                <w:b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lang w:val="ru-RU"/>
              </w:rPr>
              <w:t xml:space="preserve"> 1, 2, 3, 4, 5, 6, 7, 9, 12, 18, 19, 20, 22, 26, 27, 28, 29, 43, 45, 57, 63, 85.</w:t>
            </w:r>
          </w:p>
          <w:p w:rsidR="001009D6" w:rsidRPr="007F1ED6" w:rsidRDefault="001009D6" w:rsidP="00D76505">
            <w:pPr>
              <w:widowControl w:val="0"/>
              <w:jc w:val="both"/>
              <w:rPr>
                <w:sz w:val="24"/>
                <w:szCs w:val="24"/>
              </w:rPr>
            </w:pPr>
            <w:r w:rsidRPr="007F1ED6">
              <w:rPr>
                <w:b/>
                <w:sz w:val="24"/>
                <w:szCs w:val="24"/>
              </w:rPr>
              <w:t>Основна:</w:t>
            </w:r>
            <w:r w:rsidRPr="007F1ED6">
              <w:rPr>
                <w:sz w:val="24"/>
                <w:szCs w:val="24"/>
              </w:rPr>
              <w:t xml:space="preserve"> 1, 3, 5. </w:t>
            </w:r>
          </w:p>
          <w:p w:rsidR="001009D6" w:rsidRPr="007F1ED6" w:rsidRDefault="001009D6" w:rsidP="00D76505">
            <w:pPr>
              <w:pStyle w:val="12"/>
              <w:widowControl w:val="0"/>
              <w:ind w:left="0"/>
              <w:jc w:val="both"/>
              <w:rPr>
                <w:rFonts w:eastAsia="Times New Roman"/>
                <w:lang w:val="ru-RU"/>
              </w:rPr>
            </w:pPr>
            <w:proofErr w:type="spellStart"/>
            <w:r w:rsidRPr="007F1ED6">
              <w:rPr>
                <w:rFonts w:eastAsia="Times New Roman"/>
                <w:lang w:val="ru-RU"/>
              </w:rPr>
              <w:t>Додаткова</w:t>
            </w:r>
            <w:proofErr w:type="spellEnd"/>
            <w:r w:rsidRPr="007F1ED6">
              <w:rPr>
                <w:rFonts w:eastAsia="Times New Roman"/>
                <w:lang w:val="ru-RU"/>
              </w:rPr>
              <w:t>: 1, 2, 5, 7,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ind w:right="-6"/>
              <w:jc w:val="both"/>
              <w:rPr>
                <w:rFonts w:eastAsia="Times New Roman"/>
                <w:i/>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bCs/>
                <w:sz w:val="24"/>
                <w:szCs w:val="24"/>
              </w:rPr>
              <w:t xml:space="preserve">Скласти схему: «Правове забезпечення державного регулювання інвестиційної діяльності» </w:t>
            </w:r>
            <w:r w:rsidRPr="007F1ED6">
              <w:rPr>
                <w:rFonts w:eastAsia="Times New Roman"/>
                <w:sz w:val="24"/>
                <w:szCs w:val="24"/>
              </w:rPr>
              <w:t>(усім студентам)</w:t>
            </w:r>
            <w:r w:rsidRPr="007F1ED6">
              <w:rPr>
                <w:rFonts w:eastAsia="Times New Roman"/>
                <w:bCs/>
                <w:sz w:val="24"/>
                <w:szCs w:val="24"/>
              </w:rPr>
              <w:t>;</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Скласти схему: «Державна реєстрація інвестиційних проектів та проектних (інвестиційних) пропозицій» (усім студентам;</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Скласти схему: «Державна експертиза інвестиційних проектів» (усім студентам);</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 реферат: «Позитивне та негативне державне стимулювання інвестування: правове забезпечення» (пропонується на вибір);</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 доповідь: «Правові проблеми державного регулювання інвестиційної діяльності» (пропонується на вибір);</w:t>
            </w:r>
          </w:p>
          <w:p w:rsidR="001009D6" w:rsidRPr="007F1ED6" w:rsidRDefault="001009D6" w:rsidP="00A717C8">
            <w:pPr>
              <w:numPr>
                <w:ilvl w:val="0"/>
                <w:numId w:val="16"/>
              </w:numPr>
              <w:tabs>
                <w:tab w:val="left" w:pos="317"/>
              </w:tabs>
              <w:spacing w:line="240" w:lineRule="auto"/>
              <w:ind w:left="0" w:firstLine="0"/>
              <w:contextualSpacing/>
              <w:jc w:val="both"/>
              <w:rPr>
                <w:rFonts w:eastAsia="Times New Roman"/>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12"/>
              <w:widowControl w:val="0"/>
              <w:ind w:left="0"/>
              <w:jc w:val="both"/>
            </w:pPr>
            <w:r w:rsidRPr="007F1ED6">
              <w:rPr>
                <w:rFonts w:eastAsia="Times New Roman"/>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3</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spacing w:after="120"/>
              <w:ind w:left="40"/>
              <w:contextualSpacing/>
              <w:jc w:val="both"/>
              <w:rPr>
                <w:rFonts w:eastAsia="Times New Roman"/>
                <w:b/>
                <w:sz w:val="24"/>
                <w:szCs w:val="24"/>
              </w:rPr>
            </w:pPr>
            <w:r w:rsidRPr="007F1ED6">
              <w:rPr>
                <w:rFonts w:eastAsia="Times New Roman"/>
                <w:b/>
                <w:bCs/>
                <w:sz w:val="24"/>
                <w:szCs w:val="24"/>
                <w:lang w:eastAsia="uk-UA"/>
              </w:rPr>
              <w:t xml:space="preserve">Лекція 3. </w:t>
            </w:r>
            <w:r w:rsidRPr="007F1ED6">
              <w:rPr>
                <w:rFonts w:eastAsia="Times New Roman"/>
                <w:b/>
                <w:sz w:val="24"/>
                <w:szCs w:val="24"/>
                <w:lang w:val="ru-RU"/>
              </w:rPr>
              <w:t xml:space="preserve"> </w:t>
            </w:r>
            <w:r w:rsidRPr="007F1ED6">
              <w:rPr>
                <w:rFonts w:eastAsia="Times New Roman"/>
                <w:b/>
                <w:sz w:val="24"/>
                <w:szCs w:val="24"/>
              </w:rPr>
              <w:t>Правове регулювання к</w:t>
            </w:r>
            <w:proofErr w:type="spellStart"/>
            <w:r w:rsidRPr="007F1ED6">
              <w:rPr>
                <w:rFonts w:eastAsia="Times New Roman"/>
                <w:b/>
                <w:sz w:val="24"/>
                <w:szCs w:val="24"/>
                <w:lang w:val="ru-RU"/>
              </w:rPr>
              <w:t>орпоративн</w:t>
            </w:r>
            <w:r w:rsidRPr="007F1ED6">
              <w:rPr>
                <w:rFonts w:eastAsia="Times New Roman"/>
                <w:b/>
                <w:sz w:val="24"/>
                <w:szCs w:val="24"/>
              </w:rPr>
              <w:t>ої</w:t>
            </w:r>
            <w:proofErr w:type="spellEnd"/>
            <w:r w:rsidRPr="007F1ED6">
              <w:rPr>
                <w:rFonts w:eastAsia="Times New Roman"/>
                <w:b/>
                <w:sz w:val="24"/>
                <w:szCs w:val="24"/>
              </w:rPr>
              <w:t xml:space="preserve"> </w:t>
            </w:r>
            <w:r w:rsidRPr="007F1ED6">
              <w:rPr>
                <w:rFonts w:eastAsia="Times New Roman"/>
                <w:b/>
                <w:sz w:val="24"/>
                <w:szCs w:val="24"/>
                <w:lang w:val="ru-RU"/>
              </w:rPr>
              <w:t>форм</w:t>
            </w:r>
            <w:r w:rsidRPr="007F1ED6">
              <w:rPr>
                <w:rFonts w:eastAsia="Times New Roman"/>
                <w:b/>
                <w:sz w:val="24"/>
                <w:szCs w:val="24"/>
              </w:rPr>
              <w:t>и</w:t>
            </w:r>
            <w:r w:rsidRPr="007F1ED6">
              <w:rPr>
                <w:rFonts w:eastAsia="Times New Roman"/>
                <w:b/>
                <w:sz w:val="24"/>
                <w:szCs w:val="24"/>
                <w:lang w:val="ru-RU"/>
              </w:rPr>
              <w:t xml:space="preserve"> </w:t>
            </w:r>
            <w:proofErr w:type="spellStart"/>
            <w:r w:rsidRPr="007F1ED6">
              <w:rPr>
                <w:rFonts w:eastAsia="Times New Roman"/>
                <w:b/>
                <w:sz w:val="24"/>
                <w:szCs w:val="24"/>
                <w:lang w:val="ru-RU"/>
              </w:rPr>
              <w:t>інвестування</w:t>
            </w:r>
            <w:proofErr w:type="spellEnd"/>
          </w:p>
          <w:p w:rsidR="001009D6" w:rsidRPr="007F1ED6" w:rsidRDefault="001009D6" w:rsidP="00A717C8">
            <w:pPr>
              <w:widowControl w:val="0"/>
              <w:numPr>
                <w:ilvl w:val="0"/>
                <w:numId w:val="32"/>
              </w:numPr>
              <w:autoSpaceDE w:val="0"/>
              <w:autoSpaceDN w:val="0"/>
              <w:adjustRightInd w:val="0"/>
              <w:spacing w:line="240" w:lineRule="auto"/>
              <w:contextualSpacing/>
              <w:jc w:val="both"/>
              <w:rPr>
                <w:rFonts w:eastAsia="Times New Roman"/>
                <w:sz w:val="24"/>
                <w:szCs w:val="24"/>
              </w:rPr>
            </w:pPr>
            <w:r w:rsidRPr="007F1ED6">
              <w:rPr>
                <w:rFonts w:eastAsia="Times New Roman"/>
                <w:bCs/>
                <w:sz w:val="24"/>
                <w:szCs w:val="24"/>
              </w:rPr>
              <w:t>Правове регулювання корпоративної форми інвестування.</w:t>
            </w:r>
          </w:p>
          <w:p w:rsidR="001009D6" w:rsidRPr="007F1ED6" w:rsidRDefault="001009D6" w:rsidP="00A717C8">
            <w:pPr>
              <w:widowControl w:val="0"/>
              <w:numPr>
                <w:ilvl w:val="0"/>
                <w:numId w:val="32"/>
              </w:numPr>
              <w:autoSpaceDE w:val="0"/>
              <w:autoSpaceDN w:val="0"/>
              <w:adjustRightInd w:val="0"/>
              <w:spacing w:line="240" w:lineRule="auto"/>
              <w:contextualSpacing/>
              <w:jc w:val="both"/>
              <w:rPr>
                <w:rFonts w:eastAsia="Times New Roman"/>
                <w:sz w:val="24"/>
                <w:szCs w:val="24"/>
              </w:rPr>
            </w:pPr>
            <w:r w:rsidRPr="007F1ED6">
              <w:rPr>
                <w:rFonts w:eastAsia="Times New Roman"/>
                <w:sz w:val="24"/>
                <w:szCs w:val="24"/>
              </w:rPr>
              <w:t xml:space="preserve">Правове забезпечення інвестування у формі участі в статутних капіталах </w:t>
            </w:r>
            <w:r w:rsidRPr="007F1ED6">
              <w:rPr>
                <w:rFonts w:eastAsia="Times New Roman"/>
                <w:sz w:val="24"/>
                <w:szCs w:val="24"/>
              </w:rPr>
              <w:lastRenderedPageBreak/>
              <w:t>акціонерних товариств</w:t>
            </w:r>
            <w:r w:rsidRPr="007F1ED6">
              <w:rPr>
                <w:rFonts w:eastAsia="Times New Roman"/>
                <w:bCs/>
                <w:sz w:val="24"/>
                <w:szCs w:val="24"/>
              </w:rPr>
              <w:t>.</w:t>
            </w:r>
          </w:p>
          <w:p w:rsidR="001009D6" w:rsidRPr="007F1ED6" w:rsidRDefault="001009D6" w:rsidP="00A717C8">
            <w:pPr>
              <w:widowControl w:val="0"/>
              <w:numPr>
                <w:ilvl w:val="0"/>
                <w:numId w:val="32"/>
              </w:numPr>
              <w:autoSpaceDE w:val="0"/>
              <w:autoSpaceDN w:val="0"/>
              <w:adjustRightInd w:val="0"/>
              <w:spacing w:line="240" w:lineRule="auto"/>
              <w:contextualSpacing/>
              <w:jc w:val="both"/>
              <w:rPr>
                <w:rFonts w:eastAsia="Times New Roman"/>
                <w:sz w:val="24"/>
                <w:szCs w:val="24"/>
              </w:rPr>
            </w:pPr>
            <w:r w:rsidRPr="007F1ED6">
              <w:rPr>
                <w:rFonts w:eastAsia="Times New Roman"/>
                <w:sz w:val="24"/>
                <w:szCs w:val="24"/>
              </w:rPr>
              <w:t>Особливості правового регулювання інвестування у формі участі в статутних капіталах</w:t>
            </w:r>
            <w:r w:rsidRPr="007F1ED6">
              <w:rPr>
                <w:rFonts w:eastAsia="Times New Roman"/>
                <w:bCs/>
                <w:sz w:val="24"/>
                <w:szCs w:val="24"/>
              </w:rPr>
              <w:t xml:space="preserve"> інших господарських товариств, що належать до об’єднання капіталів.</w:t>
            </w:r>
          </w:p>
          <w:p w:rsidR="001009D6" w:rsidRPr="007F1ED6" w:rsidRDefault="001009D6" w:rsidP="00A717C8">
            <w:pPr>
              <w:widowControl w:val="0"/>
              <w:numPr>
                <w:ilvl w:val="0"/>
                <w:numId w:val="32"/>
              </w:numPr>
              <w:autoSpaceDE w:val="0"/>
              <w:autoSpaceDN w:val="0"/>
              <w:adjustRightInd w:val="0"/>
              <w:spacing w:line="240" w:lineRule="auto"/>
              <w:contextualSpacing/>
              <w:jc w:val="both"/>
              <w:rPr>
                <w:rFonts w:eastAsia="Times New Roman"/>
                <w:sz w:val="24"/>
                <w:szCs w:val="24"/>
              </w:rPr>
            </w:pPr>
            <w:r w:rsidRPr="007F1ED6">
              <w:rPr>
                <w:rFonts w:eastAsia="Times New Roman"/>
                <w:sz w:val="24"/>
                <w:szCs w:val="24"/>
              </w:rPr>
              <w:t>Правове регулювання інвестування у формі участі в статутних капіталах</w:t>
            </w:r>
            <w:r w:rsidRPr="007F1ED6">
              <w:rPr>
                <w:rFonts w:eastAsia="Times New Roman"/>
                <w:bCs/>
                <w:sz w:val="24"/>
                <w:szCs w:val="24"/>
              </w:rPr>
              <w:t xml:space="preserve"> господарських товариств, що належать до персональних об'єднань.</w:t>
            </w:r>
          </w:p>
          <w:p w:rsidR="001009D6" w:rsidRPr="007F1ED6" w:rsidRDefault="001009D6" w:rsidP="00A717C8">
            <w:pPr>
              <w:widowControl w:val="0"/>
              <w:numPr>
                <w:ilvl w:val="0"/>
                <w:numId w:val="32"/>
              </w:numPr>
              <w:autoSpaceDE w:val="0"/>
              <w:autoSpaceDN w:val="0"/>
              <w:adjustRightInd w:val="0"/>
              <w:spacing w:line="240" w:lineRule="auto"/>
              <w:ind w:right="-30"/>
              <w:contextualSpacing/>
              <w:jc w:val="both"/>
              <w:rPr>
                <w:rFonts w:eastAsia="Times New Roman"/>
                <w:sz w:val="24"/>
                <w:szCs w:val="24"/>
              </w:rPr>
            </w:pPr>
            <w:r w:rsidRPr="007F1ED6">
              <w:rPr>
                <w:rFonts w:eastAsia="Times New Roman"/>
                <w:bCs/>
                <w:sz w:val="24"/>
                <w:szCs w:val="24"/>
              </w:rPr>
              <w:t>Правова характеристика процедур здійснення утворювальних фінансових інвестиції у корпоративній формі на різних стадіях функціонування господарського товариства.</w:t>
            </w:r>
          </w:p>
          <w:p w:rsidR="001009D6" w:rsidRPr="007F1ED6" w:rsidRDefault="001009D6" w:rsidP="00A717C8">
            <w:pPr>
              <w:widowControl w:val="0"/>
              <w:numPr>
                <w:ilvl w:val="0"/>
                <w:numId w:val="32"/>
              </w:numPr>
              <w:autoSpaceDE w:val="0"/>
              <w:autoSpaceDN w:val="0"/>
              <w:adjustRightInd w:val="0"/>
              <w:spacing w:line="240" w:lineRule="auto"/>
              <w:ind w:right="-30"/>
              <w:contextualSpacing/>
              <w:jc w:val="both"/>
              <w:rPr>
                <w:rFonts w:eastAsia="Times New Roman"/>
                <w:sz w:val="24"/>
                <w:szCs w:val="24"/>
              </w:rPr>
            </w:pPr>
            <w:r w:rsidRPr="007F1ED6">
              <w:rPr>
                <w:rFonts w:eastAsia="Times New Roman"/>
                <w:bCs/>
                <w:sz w:val="24"/>
                <w:szCs w:val="24"/>
              </w:rPr>
              <w:t xml:space="preserve">Правова характеристика процедур здійснення </w:t>
            </w:r>
            <w:proofErr w:type="spellStart"/>
            <w:r w:rsidRPr="007F1ED6">
              <w:rPr>
                <w:rFonts w:eastAsia="Times New Roman"/>
                <w:bCs/>
                <w:sz w:val="24"/>
                <w:szCs w:val="24"/>
              </w:rPr>
              <w:t>набувальних</w:t>
            </w:r>
            <w:proofErr w:type="spellEnd"/>
            <w:r w:rsidRPr="007F1ED6">
              <w:rPr>
                <w:rFonts w:eastAsia="Times New Roman"/>
                <w:bCs/>
                <w:sz w:val="24"/>
                <w:szCs w:val="24"/>
              </w:rPr>
              <w:t xml:space="preserve"> фінансових інвестиції у корпоративній формі в процесі діяльності господарського товариства.</w:t>
            </w:r>
          </w:p>
          <w:p w:rsidR="001009D6" w:rsidRPr="007F1ED6" w:rsidRDefault="001009D6" w:rsidP="00A717C8">
            <w:pPr>
              <w:widowControl w:val="0"/>
              <w:numPr>
                <w:ilvl w:val="0"/>
                <w:numId w:val="32"/>
              </w:numPr>
              <w:autoSpaceDE w:val="0"/>
              <w:autoSpaceDN w:val="0"/>
              <w:adjustRightInd w:val="0"/>
              <w:spacing w:line="240" w:lineRule="auto"/>
              <w:ind w:right="-30"/>
              <w:contextualSpacing/>
              <w:jc w:val="both"/>
              <w:rPr>
                <w:rFonts w:eastAsia="Times New Roman"/>
                <w:sz w:val="24"/>
                <w:szCs w:val="24"/>
              </w:rPr>
            </w:pPr>
            <w:r w:rsidRPr="007F1ED6">
              <w:rPr>
                <w:rFonts w:eastAsia="Times New Roman"/>
                <w:bCs/>
                <w:sz w:val="24"/>
                <w:szCs w:val="24"/>
              </w:rPr>
              <w:t>Особливості правового регулювання інших корпоративних форм інвестування.</w:t>
            </w:r>
          </w:p>
          <w:p w:rsidR="001009D6" w:rsidRPr="007F1ED6" w:rsidRDefault="001009D6" w:rsidP="00D76505">
            <w:pPr>
              <w:pStyle w:val="230"/>
              <w:ind w:firstLine="0"/>
              <w:rPr>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iCs/>
                <w:sz w:val="24"/>
                <w:szCs w:val="24"/>
              </w:rPr>
            </w:pPr>
            <w:r w:rsidRPr="007F1ED6">
              <w:rPr>
                <w:b/>
                <w:sz w:val="24"/>
                <w:szCs w:val="24"/>
              </w:rPr>
              <w:t xml:space="preserve">Нормативно-правові акти: </w:t>
            </w:r>
            <w:r w:rsidRPr="007F1ED6">
              <w:rPr>
                <w:sz w:val="24"/>
                <w:szCs w:val="24"/>
              </w:rPr>
              <w:t xml:space="preserve">1, 2, 3, 9, 15, 16, 22, 24, 30, 41, 47, 48, 49, 50, 53, 58, 64, 79, 80.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 xml:space="preserve">1, 2, 4, 6. </w:t>
            </w:r>
          </w:p>
          <w:p w:rsidR="001009D6" w:rsidRPr="007F1ED6" w:rsidRDefault="001009D6" w:rsidP="00D76505">
            <w:pPr>
              <w:pStyle w:val="230"/>
              <w:ind w:firstLine="0"/>
              <w:rPr>
                <w:sz w:val="24"/>
                <w:szCs w:val="24"/>
                <w:lang w:val="ru-RU"/>
              </w:rPr>
            </w:pPr>
            <w:proofErr w:type="spellStart"/>
            <w:r w:rsidRPr="007F1ED6">
              <w:rPr>
                <w:sz w:val="24"/>
                <w:szCs w:val="24"/>
                <w:lang w:val="ru-RU"/>
              </w:rPr>
              <w:t>Додаткова</w:t>
            </w:r>
            <w:proofErr w:type="spellEnd"/>
            <w:r w:rsidRPr="007F1ED6">
              <w:rPr>
                <w:sz w:val="24"/>
                <w:szCs w:val="24"/>
                <w:lang w:val="ru-RU"/>
              </w:rPr>
              <w:t>: 1, 2, 4, 6, 7, 11, 12.</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Скласти схему: «Особливості правового регулювання корпоративної форми інвестування залежно від типу акціонерного товариства»</w:t>
            </w:r>
            <w:r w:rsidRPr="007F1ED6">
              <w:rPr>
                <w:rFonts w:eastAsia="Times New Roman"/>
                <w:sz w:val="24"/>
                <w:szCs w:val="24"/>
              </w:rPr>
              <w:t xml:space="preserve"> (усім студентам)</w:t>
            </w:r>
            <w:r w:rsidRPr="007F1ED6">
              <w:rPr>
                <w:rFonts w:eastAsia="Times New Roman"/>
                <w:bCs/>
                <w:sz w:val="24"/>
                <w:szCs w:val="24"/>
              </w:rPr>
              <w:t>;</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bCs/>
                <w:sz w:val="24"/>
                <w:szCs w:val="24"/>
              </w:rPr>
            </w:pPr>
            <w:r w:rsidRPr="007F1ED6">
              <w:rPr>
                <w:rFonts w:eastAsia="Times New Roman"/>
                <w:bCs/>
                <w:sz w:val="24"/>
                <w:szCs w:val="24"/>
              </w:rPr>
              <w:t xml:space="preserve">Скласти таблицю: «Законодавче забезпечення </w:t>
            </w:r>
            <w:r w:rsidRPr="007F1ED6">
              <w:rPr>
                <w:rFonts w:eastAsia="Times New Roman"/>
                <w:sz w:val="24"/>
                <w:szCs w:val="24"/>
              </w:rPr>
              <w:t>форм та видів корпоративного інвестування</w:t>
            </w:r>
            <w:r w:rsidRPr="007F1ED6">
              <w:rPr>
                <w:rFonts w:eastAsia="Times New Roman"/>
                <w:bCs/>
                <w:sz w:val="24"/>
                <w:szCs w:val="24"/>
              </w:rPr>
              <w:t xml:space="preserve">» </w:t>
            </w:r>
            <w:r w:rsidRPr="007F1ED6">
              <w:rPr>
                <w:rFonts w:eastAsia="Times New Roman"/>
                <w:sz w:val="24"/>
                <w:szCs w:val="24"/>
              </w:rPr>
              <w:t>(усім студентам);</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sz w:val="24"/>
                <w:szCs w:val="24"/>
              </w:rPr>
            </w:pPr>
            <w:r w:rsidRPr="007F1ED6">
              <w:rPr>
                <w:rFonts w:eastAsia="Times New Roman"/>
                <w:bCs/>
                <w:sz w:val="24"/>
                <w:szCs w:val="24"/>
              </w:rPr>
              <w:t>Скласти схему: «Правові кроки здійснення утворювальних фінансових інвестиції у корпоративній формі при створенні господарського товариства» (усім студентам);</w:t>
            </w:r>
          </w:p>
          <w:p w:rsidR="001009D6" w:rsidRPr="007F1ED6" w:rsidRDefault="001009D6" w:rsidP="00A717C8">
            <w:pPr>
              <w:widowControl w:val="0"/>
              <w:numPr>
                <w:ilvl w:val="0"/>
                <w:numId w:val="19"/>
              </w:numPr>
              <w:tabs>
                <w:tab w:val="left" w:pos="317"/>
              </w:tabs>
              <w:autoSpaceDE w:val="0"/>
              <w:autoSpaceDN w:val="0"/>
              <w:adjustRightInd w:val="0"/>
              <w:spacing w:line="240" w:lineRule="auto"/>
              <w:ind w:left="34" w:right="-30" w:firstLine="0"/>
              <w:contextualSpacing/>
              <w:jc w:val="both"/>
              <w:rPr>
                <w:rFonts w:eastAsia="Times New Roman"/>
                <w:sz w:val="24"/>
                <w:szCs w:val="24"/>
              </w:rPr>
            </w:pPr>
            <w:r w:rsidRPr="007F1ED6">
              <w:rPr>
                <w:rFonts w:eastAsia="Times New Roman"/>
                <w:bCs/>
                <w:sz w:val="24"/>
                <w:szCs w:val="24"/>
              </w:rPr>
              <w:t>Скласти схему: «Правові кроки здійснення утворювальних фінансових інвестиції у корпоративній формі в процесі діяльності господарського товариства (усім студентам);</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 xml:space="preserve">Скласти таблицю: «Порядок здійснення </w:t>
            </w:r>
            <w:proofErr w:type="spellStart"/>
            <w:r w:rsidRPr="007F1ED6">
              <w:rPr>
                <w:rFonts w:eastAsia="Times New Roman"/>
                <w:bCs/>
                <w:sz w:val="24"/>
                <w:szCs w:val="24"/>
              </w:rPr>
              <w:t>набувальних</w:t>
            </w:r>
            <w:proofErr w:type="spellEnd"/>
            <w:r w:rsidRPr="007F1ED6">
              <w:rPr>
                <w:rFonts w:eastAsia="Times New Roman"/>
                <w:bCs/>
                <w:sz w:val="24"/>
                <w:szCs w:val="24"/>
              </w:rPr>
              <w:t xml:space="preserve"> фінансових інвестицій у корпоративній формі в процесі діяльності господарського товариства»</w:t>
            </w:r>
            <w:r w:rsidRPr="007F1ED6">
              <w:rPr>
                <w:rFonts w:eastAsia="Times New Roman"/>
                <w:sz w:val="24"/>
                <w:szCs w:val="24"/>
              </w:rPr>
              <w:t xml:space="preserve"> (усім студентам)</w:t>
            </w:r>
            <w:r w:rsidRPr="007F1ED6">
              <w:rPr>
                <w:rFonts w:eastAsia="Times New Roman"/>
                <w:bCs/>
                <w:sz w:val="24"/>
                <w:szCs w:val="24"/>
              </w:rPr>
              <w:t>;</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Підготувати реферат: «Використання організаційно-правової форми підприємства в процесі інвестування» (пропонується на вибір);</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bCs/>
                <w:sz w:val="24"/>
                <w:szCs w:val="24"/>
              </w:rPr>
              <w:t>Підготувати доповідь: «Особливості правового регулювання здійснення утворювальних фінансових інвестицій у корпоративній формі» (пропонується на вибір);</w:t>
            </w:r>
          </w:p>
          <w:p w:rsidR="001009D6" w:rsidRPr="007F1ED6" w:rsidRDefault="001009D6" w:rsidP="00A717C8">
            <w:pPr>
              <w:numPr>
                <w:ilvl w:val="0"/>
                <w:numId w:val="19"/>
              </w:numPr>
              <w:tabs>
                <w:tab w:val="left" w:pos="317"/>
              </w:tabs>
              <w:spacing w:line="240" w:lineRule="auto"/>
              <w:ind w:left="34" w:firstLine="0"/>
              <w:contextualSpacing/>
              <w:jc w:val="both"/>
              <w:rPr>
                <w:rFonts w:eastAsia="Times New Roman"/>
                <w:bCs/>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230"/>
              <w:ind w:firstLine="0"/>
              <w:rPr>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p w:rsidR="001009D6" w:rsidRPr="007F1ED6" w:rsidRDefault="001009D6" w:rsidP="00D76505">
            <w:pPr>
              <w:pStyle w:val="a0"/>
              <w:ind w:left="0"/>
              <w:jc w:val="both"/>
              <w:rPr>
                <w:sz w:val="24"/>
                <w:szCs w:val="24"/>
              </w:rPr>
            </w:pP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4</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ind w:left="176"/>
              <w:jc w:val="both"/>
              <w:rPr>
                <w:b/>
                <w:bCs/>
                <w:sz w:val="24"/>
                <w:szCs w:val="24"/>
              </w:rPr>
            </w:pPr>
            <w:r w:rsidRPr="007F1ED6">
              <w:rPr>
                <w:b/>
                <w:bCs/>
                <w:sz w:val="24"/>
                <w:szCs w:val="24"/>
              </w:rPr>
              <w:t>Лекція 4. Правова природа договірної форми інвестування</w:t>
            </w:r>
          </w:p>
          <w:p w:rsidR="001009D6" w:rsidRPr="007F1ED6" w:rsidRDefault="001009D6" w:rsidP="00D76505">
            <w:pPr>
              <w:widowControl w:val="0"/>
              <w:ind w:left="-108" w:firstLine="720"/>
              <w:jc w:val="both"/>
              <w:rPr>
                <w:i/>
                <w:iCs/>
                <w:sz w:val="24"/>
                <w:szCs w:val="24"/>
              </w:rPr>
            </w:pPr>
            <w:r w:rsidRPr="007F1ED6">
              <w:rPr>
                <w:i/>
                <w:iCs/>
                <w:sz w:val="24"/>
                <w:szCs w:val="24"/>
              </w:rPr>
              <w:t>План лекції:</w:t>
            </w:r>
          </w:p>
          <w:p w:rsidR="001009D6" w:rsidRPr="007F1ED6" w:rsidRDefault="001009D6" w:rsidP="00A717C8">
            <w:pPr>
              <w:numPr>
                <w:ilvl w:val="0"/>
                <w:numId w:val="31"/>
              </w:numPr>
              <w:spacing w:line="240" w:lineRule="auto"/>
              <w:contextualSpacing/>
              <w:jc w:val="both"/>
              <w:rPr>
                <w:bCs/>
                <w:sz w:val="24"/>
                <w:szCs w:val="24"/>
                <w:lang w:val="ru-RU"/>
              </w:rPr>
            </w:pPr>
            <w:r w:rsidRPr="007F1ED6">
              <w:rPr>
                <w:sz w:val="24"/>
                <w:szCs w:val="24"/>
              </w:rPr>
              <w:t xml:space="preserve">Поняття, ознаки та види інвестиційних </w:t>
            </w:r>
            <w:proofErr w:type="spellStart"/>
            <w:r w:rsidRPr="007F1ED6">
              <w:rPr>
                <w:sz w:val="24"/>
                <w:szCs w:val="24"/>
                <w:lang w:val="ru-RU"/>
              </w:rPr>
              <w:t>договорів</w:t>
            </w:r>
            <w:proofErr w:type="spellEnd"/>
            <w:r w:rsidRPr="007F1ED6">
              <w:rPr>
                <w:sz w:val="24"/>
                <w:szCs w:val="24"/>
                <w:lang w:val="ru-RU"/>
              </w:rPr>
              <w:t>.</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sz w:val="24"/>
                <w:szCs w:val="24"/>
                <w:lang w:val="ru-RU"/>
              </w:rPr>
            </w:pPr>
            <w:proofErr w:type="spellStart"/>
            <w:r w:rsidRPr="007F1ED6">
              <w:rPr>
                <w:rFonts w:eastAsia="Times New Roman"/>
                <w:bCs/>
                <w:sz w:val="24"/>
                <w:szCs w:val="24"/>
                <w:lang w:val="ru-RU"/>
              </w:rPr>
              <w:t>Зміст</w:t>
            </w:r>
            <w:proofErr w:type="spellEnd"/>
            <w:r w:rsidRPr="007F1ED6">
              <w:rPr>
                <w:rFonts w:eastAsia="Times New Roman"/>
                <w:bCs/>
                <w:sz w:val="24"/>
                <w:szCs w:val="24"/>
              </w:rPr>
              <w:t xml:space="preserve"> та форма</w:t>
            </w:r>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інвестиційного</w:t>
            </w:r>
            <w:proofErr w:type="spellEnd"/>
            <w:r w:rsidRPr="007F1ED6">
              <w:rPr>
                <w:rFonts w:eastAsia="Times New Roman"/>
                <w:bCs/>
                <w:sz w:val="24"/>
                <w:szCs w:val="24"/>
                <w:lang w:val="ru-RU"/>
              </w:rPr>
              <w:t xml:space="preserve"> договору</w:t>
            </w:r>
            <w:r w:rsidRPr="007F1ED6">
              <w:rPr>
                <w:rFonts w:eastAsia="Times New Roman"/>
                <w:bCs/>
                <w:sz w:val="24"/>
                <w:szCs w:val="24"/>
              </w:rPr>
              <w:t>.</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rFonts w:eastAsia="Times New Roman"/>
                <w:sz w:val="24"/>
                <w:szCs w:val="24"/>
                <w:lang w:val="ru-RU"/>
              </w:rPr>
            </w:pPr>
            <w:r w:rsidRPr="007F1ED6">
              <w:rPr>
                <w:rFonts w:eastAsia="Times New Roman"/>
                <w:bCs/>
                <w:sz w:val="24"/>
                <w:szCs w:val="24"/>
                <w:lang w:val="ru-RU"/>
              </w:rPr>
              <w:t xml:space="preserve">Порядок </w:t>
            </w:r>
            <w:proofErr w:type="spellStart"/>
            <w:r w:rsidRPr="007F1ED6">
              <w:rPr>
                <w:rFonts w:eastAsia="Times New Roman"/>
                <w:bCs/>
                <w:sz w:val="24"/>
                <w:szCs w:val="24"/>
                <w:lang w:val="ru-RU"/>
              </w:rPr>
              <w:t>укладання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зміни</w:t>
            </w:r>
            <w:proofErr w:type="spellEnd"/>
            <w:r w:rsidRPr="007F1ED6">
              <w:rPr>
                <w:rFonts w:eastAsia="Times New Roman"/>
                <w:bCs/>
                <w:sz w:val="24"/>
                <w:szCs w:val="24"/>
                <w:lang w:val="ru-RU"/>
              </w:rPr>
              <w:t xml:space="preserve"> та </w:t>
            </w:r>
            <w:proofErr w:type="spellStart"/>
            <w:r w:rsidRPr="007F1ED6">
              <w:rPr>
                <w:rFonts w:eastAsia="Times New Roman"/>
                <w:bCs/>
                <w:sz w:val="24"/>
                <w:szCs w:val="24"/>
                <w:lang w:val="ru-RU"/>
              </w:rPr>
              <w:t>розірвання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інвестиційного</w:t>
            </w:r>
            <w:proofErr w:type="spellEnd"/>
            <w:r w:rsidRPr="007F1ED6">
              <w:rPr>
                <w:rFonts w:eastAsia="Times New Roman"/>
                <w:bCs/>
                <w:sz w:val="24"/>
                <w:szCs w:val="24"/>
                <w:lang w:val="ru-RU"/>
              </w:rPr>
              <w:t xml:space="preserve"> договору. </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rFonts w:eastAsia="Times New Roman"/>
                <w:sz w:val="24"/>
                <w:szCs w:val="24"/>
                <w:lang w:val="ru-RU"/>
              </w:rPr>
            </w:pPr>
            <w:proofErr w:type="spellStart"/>
            <w:r w:rsidRPr="007F1ED6">
              <w:rPr>
                <w:rFonts w:eastAsia="Times New Roman"/>
                <w:bCs/>
                <w:sz w:val="24"/>
                <w:szCs w:val="24"/>
                <w:lang w:val="ru-RU"/>
              </w:rPr>
              <w:t>Способи</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забезпечення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виконання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інвестиційних</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договорів</w:t>
            </w:r>
            <w:proofErr w:type="spellEnd"/>
            <w:r w:rsidRPr="007F1ED6">
              <w:rPr>
                <w:rFonts w:eastAsia="Times New Roman"/>
                <w:bCs/>
                <w:sz w:val="24"/>
                <w:szCs w:val="24"/>
              </w:rPr>
              <w:t>.</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rFonts w:eastAsia="Times New Roman"/>
                <w:sz w:val="24"/>
                <w:szCs w:val="24"/>
                <w:lang w:val="ru-RU"/>
              </w:rPr>
            </w:pPr>
            <w:r w:rsidRPr="007F1ED6">
              <w:rPr>
                <w:rFonts w:eastAsia="Times New Roman"/>
                <w:bCs/>
                <w:sz w:val="24"/>
                <w:szCs w:val="24"/>
              </w:rPr>
              <w:t>Поняття та правове регулювання концесійного інвестування як о</w:t>
            </w:r>
            <w:r w:rsidRPr="007F1ED6">
              <w:rPr>
                <w:rFonts w:eastAsia="Times New Roman"/>
                <w:bCs/>
                <w:sz w:val="24"/>
                <w:szCs w:val="24"/>
                <w:lang w:val="ru-RU"/>
              </w:rPr>
              <w:t>крем</w:t>
            </w:r>
            <w:r w:rsidRPr="007F1ED6">
              <w:rPr>
                <w:rFonts w:eastAsia="Times New Roman"/>
                <w:bCs/>
                <w:sz w:val="24"/>
                <w:szCs w:val="24"/>
              </w:rPr>
              <w:t>ого</w:t>
            </w:r>
            <w:r w:rsidRPr="007F1ED6">
              <w:rPr>
                <w:rFonts w:eastAsia="Times New Roman"/>
                <w:bCs/>
                <w:sz w:val="24"/>
                <w:szCs w:val="24"/>
                <w:lang w:val="ru-RU"/>
              </w:rPr>
              <w:t xml:space="preserve"> вид</w:t>
            </w:r>
            <w:r w:rsidRPr="007F1ED6">
              <w:rPr>
                <w:rFonts w:eastAsia="Times New Roman"/>
                <w:bCs/>
                <w:sz w:val="24"/>
                <w:szCs w:val="24"/>
              </w:rPr>
              <w:t>у</w:t>
            </w:r>
            <w:r w:rsidRPr="007F1ED6">
              <w:rPr>
                <w:rFonts w:eastAsia="Times New Roman"/>
                <w:bCs/>
                <w:sz w:val="24"/>
                <w:szCs w:val="24"/>
                <w:lang w:val="ru-RU"/>
              </w:rPr>
              <w:t xml:space="preserve"> </w:t>
            </w:r>
            <w:proofErr w:type="spellStart"/>
            <w:r w:rsidRPr="007F1ED6">
              <w:rPr>
                <w:rFonts w:eastAsia="Times New Roman"/>
                <w:bCs/>
                <w:sz w:val="24"/>
                <w:szCs w:val="24"/>
                <w:lang w:val="ru-RU"/>
              </w:rPr>
              <w:t>договірного</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інвестування</w:t>
            </w:r>
            <w:proofErr w:type="spellEnd"/>
            <w:r w:rsidRPr="007F1ED6">
              <w:rPr>
                <w:rFonts w:eastAsia="Times New Roman"/>
                <w:bCs/>
                <w:sz w:val="24"/>
                <w:szCs w:val="24"/>
              </w:rPr>
              <w:t>.</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rFonts w:eastAsia="Times New Roman"/>
                <w:sz w:val="24"/>
                <w:szCs w:val="24"/>
                <w:lang w:val="ru-RU"/>
              </w:rPr>
            </w:pPr>
            <w:r w:rsidRPr="007F1ED6">
              <w:rPr>
                <w:rFonts w:eastAsia="Times New Roman"/>
                <w:sz w:val="24"/>
                <w:szCs w:val="24"/>
              </w:rPr>
              <w:t xml:space="preserve">Поняття та ознаки договору </w:t>
            </w:r>
            <w:r w:rsidRPr="007F1ED6">
              <w:rPr>
                <w:rFonts w:eastAsia="Times New Roman"/>
                <w:snapToGrid w:val="0"/>
                <w:sz w:val="24"/>
                <w:szCs w:val="24"/>
              </w:rPr>
              <w:t>лізингу.</w:t>
            </w:r>
          </w:p>
          <w:p w:rsidR="001009D6" w:rsidRPr="007F1ED6" w:rsidRDefault="001009D6" w:rsidP="00A717C8">
            <w:pPr>
              <w:widowControl w:val="0"/>
              <w:numPr>
                <w:ilvl w:val="0"/>
                <w:numId w:val="31"/>
              </w:numPr>
              <w:autoSpaceDE w:val="0"/>
              <w:autoSpaceDN w:val="0"/>
              <w:adjustRightInd w:val="0"/>
              <w:spacing w:line="240" w:lineRule="auto"/>
              <w:ind w:right="-30"/>
              <w:contextualSpacing/>
              <w:jc w:val="both"/>
              <w:rPr>
                <w:rFonts w:eastAsia="Times New Roman"/>
                <w:sz w:val="24"/>
                <w:szCs w:val="24"/>
                <w:lang w:val="ru-RU"/>
              </w:rPr>
            </w:pPr>
            <w:r w:rsidRPr="007F1ED6">
              <w:rPr>
                <w:rFonts w:eastAsia="Times New Roman"/>
                <w:sz w:val="24"/>
                <w:szCs w:val="24"/>
              </w:rPr>
              <w:lastRenderedPageBreak/>
              <w:t xml:space="preserve">Договір про приватизацію як форма інвестування в об’єкти державної та комунальної власності. </w:t>
            </w:r>
          </w:p>
          <w:p w:rsidR="001009D6" w:rsidRPr="007F1ED6" w:rsidRDefault="001009D6" w:rsidP="00D76505">
            <w:pPr>
              <w:widowControl w:val="0"/>
              <w:ind w:left="175" w:firstLine="142"/>
              <w:contextualSpacing/>
              <w:jc w:val="both"/>
              <w:rPr>
                <w:rFonts w:eastAsia="Times New Roman"/>
                <w:snapToGrid w:val="0"/>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rPr>
              <w:t xml:space="preserve"> 1, 2, 3, 9, 17, 23, 35, 36, 37, 43, 52, 55, 56, 60, 61, 62.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1, 2, 4, 5.</w:t>
            </w:r>
          </w:p>
          <w:p w:rsidR="001009D6" w:rsidRPr="007F1ED6" w:rsidRDefault="001009D6" w:rsidP="00D76505">
            <w:pPr>
              <w:jc w:val="both"/>
              <w:rPr>
                <w:rFonts w:eastAsia="Times New Roman"/>
                <w:sz w:val="24"/>
                <w:szCs w:val="24"/>
                <w:lang w:val="ru-RU"/>
              </w:rPr>
            </w:pPr>
            <w:proofErr w:type="spellStart"/>
            <w:r w:rsidRPr="007F1ED6">
              <w:rPr>
                <w:rFonts w:eastAsia="Times New Roman"/>
                <w:sz w:val="24"/>
                <w:szCs w:val="24"/>
                <w:lang w:val="ru-RU"/>
              </w:rPr>
              <w:t>Додаткова</w:t>
            </w:r>
            <w:proofErr w:type="spellEnd"/>
            <w:r w:rsidRPr="007F1ED6">
              <w:rPr>
                <w:rFonts w:eastAsia="Times New Roman"/>
                <w:sz w:val="24"/>
                <w:szCs w:val="24"/>
                <w:lang w:val="ru-RU"/>
              </w:rPr>
              <w:t>: 1, 2, 4, 6, 7, 12, 18.</w:t>
            </w:r>
          </w:p>
          <w:p w:rsidR="001009D6" w:rsidRPr="007F1ED6" w:rsidRDefault="001009D6" w:rsidP="00D76505">
            <w:pPr>
              <w:jc w:val="both"/>
              <w:rPr>
                <w:b/>
                <w:sz w:val="24"/>
                <w:szCs w:val="24"/>
              </w:rPr>
            </w:pP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таблицю: «Правове забезпечення концесійного інвестування» (усім студентам);</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Скласти схеми: «Види концесійного договору», «Порядок укладення концесійного договору»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та об’єктів концесійного інвестування. Відповідальність за невиконання чи неналежне виконання концесійного договору»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та об’єктів приватизаційного інвестування.</w:t>
            </w:r>
            <w:r w:rsidRPr="007F1ED6">
              <w:rPr>
                <w:rFonts w:eastAsia="Times New Roman"/>
                <w:snapToGrid w:val="0"/>
                <w:sz w:val="24"/>
                <w:szCs w:val="24"/>
              </w:rPr>
              <w:t xml:space="preserve"> Відповідальність за невиконання інвестиційних зобов’язань покупцем в процесі приватизації</w:t>
            </w:r>
            <w:r w:rsidRPr="007F1ED6">
              <w:rPr>
                <w:rFonts w:eastAsia="Times New Roman"/>
                <w:sz w:val="24"/>
                <w:szCs w:val="24"/>
              </w:rPr>
              <w:t>» (усім студентам);</w:t>
            </w:r>
          </w:p>
          <w:p w:rsidR="001009D6" w:rsidRPr="007F1ED6" w:rsidRDefault="001009D6" w:rsidP="00A717C8">
            <w:pPr>
              <w:widowControl w:val="0"/>
              <w:numPr>
                <w:ilvl w:val="0"/>
                <w:numId w:val="22"/>
              </w:numPr>
              <w:tabs>
                <w:tab w:val="left" w:pos="459"/>
              </w:tabs>
              <w:autoSpaceDE w:val="0"/>
              <w:autoSpaceDN w:val="0"/>
              <w:adjustRightInd w:val="0"/>
              <w:spacing w:line="240" w:lineRule="auto"/>
              <w:ind w:left="34" w:right="-30"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договору фінансового лізингу</w:t>
            </w:r>
            <w:r w:rsidRPr="007F1ED6">
              <w:rPr>
                <w:rFonts w:eastAsia="Times New Roman"/>
                <w:snapToGrid w:val="0"/>
                <w:sz w:val="24"/>
                <w:szCs w:val="24"/>
              </w:rPr>
              <w:t xml:space="preserve">. </w:t>
            </w:r>
            <w:r w:rsidRPr="007F1ED6">
              <w:rPr>
                <w:rFonts w:eastAsia="Times New Roman"/>
                <w:sz w:val="24"/>
                <w:szCs w:val="24"/>
              </w:rPr>
              <w:t xml:space="preserve">Відповідальність за невиконання чи неналежне виконання </w:t>
            </w:r>
            <w:r w:rsidRPr="007F1ED6">
              <w:rPr>
                <w:rFonts w:eastAsia="Times New Roman"/>
                <w:snapToGrid w:val="0"/>
                <w:sz w:val="24"/>
                <w:szCs w:val="24"/>
              </w:rPr>
              <w:t xml:space="preserve">договору фінансового лізингу </w:t>
            </w:r>
            <w:r w:rsidRPr="007F1ED6">
              <w:rPr>
                <w:rFonts w:eastAsia="Times New Roman"/>
                <w:sz w:val="24"/>
                <w:szCs w:val="24"/>
              </w:rPr>
              <w:t>» (усім студентам);</w:t>
            </w:r>
          </w:p>
          <w:p w:rsidR="001009D6" w:rsidRPr="007F1ED6" w:rsidRDefault="001009D6" w:rsidP="00A717C8">
            <w:pPr>
              <w:numPr>
                <w:ilvl w:val="0"/>
                <w:numId w:val="22"/>
              </w:numPr>
              <w:tabs>
                <w:tab w:val="left" w:pos="459"/>
              </w:tabs>
              <w:spacing w:line="240" w:lineRule="auto"/>
              <w:ind w:left="34" w:firstLine="0"/>
              <w:jc w:val="both"/>
              <w:rPr>
                <w:rFonts w:eastAsia="Times New Roman"/>
                <w:sz w:val="24"/>
                <w:szCs w:val="24"/>
              </w:rPr>
            </w:pPr>
            <w:r w:rsidRPr="007F1ED6">
              <w:rPr>
                <w:rFonts w:eastAsia="Times New Roman"/>
                <w:sz w:val="24"/>
                <w:szCs w:val="24"/>
              </w:rPr>
              <w:t xml:space="preserve">Підготувати реферат: «Особливості укладення договору концесії на будівництво та експлуатацію доріг» </w:t>
            </w:r>
            <w:r w:rsidRPr="007F1ED6">
              <w:rPr>
                <w:rFonts w:eastAsia="Times New Roman"/>
                <w:bCs/>
                <w:sz w:val="24"/>
                <w:szCs w:val="24"/>
              </w:rPr>
              <w:t>(пропонується на вибір);</w:t>
            </w:r>
          </w:p>
          <w:p w:rsidR="001009D6" w:rsidRPr="007F1ED6" w:rsidRDefault="001009D6" w:rsidP="00A717C8">
            <w:pPr>
              <w:numPr>
                <w:ilvl w:val="0"/>
                <w:numId w:val="22"/>
              </w:numPr>
              <w:tabs>
                <w:tab w:val="left" w:pos="459"/>
              </w:tabs>
              <w:spacing w:line="240" w:lineRule="auto"/>
              <w:ind w:left="34" w:firstLine="0"/>
              <w:jc w:val="both"/>
              <w:rPr>
                <w:rFonts w:eastAsia="Times New Roman"/>
                <w:bCs/>
                <w:sz w:val="24"/>
                <w:szCs w:val="24"/>
              </w:rPr>
            </w:pPr>
            <w:r w:rsidRPr="007F1ED6">
              <w:rPr>
                <w:rFonts w:eastAsia="Times New Roman"/>
                <w:sz w:val="24"/>
                <w:szCs w:val="24"/>
              </w:rPr>
              <w:t>Підготувати доповідь: «</w:t>
            </w:r>
            <w:r w:rsidRPr="007F1ED6">
              <w:rPr>
                <w:rFonts w:eastAsia="Times New Roman"/>
                <w:snapToGrid w:val="0"/>
                <w:sz w:val="24"/>
                <w:szCs w:val="24"/>
              </w:rPr>
              <w:t xml:space="preserve">Порядок укладення договору купівлі-продажу об’єкта приватизації» </w:t>
            </w:r>
            <w:r w:rsidRPr="007F1ED6">
              <w:rPr>
                <w:rFonts w:eastAsia="Times New Roman"/>
                <w:bCs/>
                <w:sz w:val="24"/>
                <w:szCs w:val="24"/>
              </w:rPr>
              <w:t>(пропонується на вибір);</w:t>
            </w:r>
          </w:p>
          <w:p w:rsidR="001009D6" w:rsidRPr="007F1ED6" w:rsidRDefault="001009D6" w:rsidP="00A717C8">
            <w:pPr>
              <w:numPr>
                <w:ilvl w:val="0"/>
                <w:numId w:val="22"/>
              </w:numPr>
              <w:tabs>
                <w:tab w:val="left" w:pos="459"/>
              </w:tabs>
              <w:spacing w:line="240" w:lineRule="auto"/>
              <w:ind w:left="34" w:firstLine="0"/>
              <w:jc w:val="both"/>
              <w:rPr>
                <w:rFonts w:eastAsia="Times New Roman"/>
                <w:bCs/>
                <w:sz w:val="24"/>
                <w:szCs w:val="24"/>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tabs>
                <w:tab w:val="left" w:pos="-817"/>
              </w:tabs>
              <w:jc w:val="both"/>
              <w:rPr>
                <w:sz w:val="24"/>
                <w:szCs w:val="24"/>
              </w:rPr>
            </w:pPr>
            <w:r w:rsidRPr="007F1ED6">
              <w:rPr>
                <w:rFonts w:eastAsia="Times New Roman"/>
                <w:sz w:val="24"/>
                <w:szCs w:val="24"/>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5</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12"/>
              <w:widowControl w:val="0"/>
              <w:ind w:left="0"/>
              <w:jc w:val="both"/>
              <w:rPr>
                <w:b/>
              </w:rPr>
            </w:pPr>
          </w:p>
          <w:p w:rsidR="001009D6" w:rsidRPr="007F1ED6" w:rsidRDefault="001009D6" w:rsidP="00D76505">
            <w:pPr>
              <w:widowControl w:val="0"/>
              <w:ind w:left="-108"/>
              <w:jc w:val="both"/>
              <w:rPr>
                <w:b/>
                <w:bCs/>
                <w:sz w:val="24"/>
                <w:szCs w:val="24"/>
              </w:rPr>
            </w:pPr>
            <w:r w:rsidRPr="007F1ED6">
              <w:rPr>
                <w:b/>
                <w:bCs/>
                <w:sz w:val="24"/>
                <w:szCs w:val="24"/>
              </w:rPr>
              <w:t>Лекція 5. Правове регулювання інвестування у галузі капітального будівництва</w:t>
            </w:r>
          </w:p>
          <w:p w:rsidR="001009D6" w:rsidRPr="007F1ED6" w:rsidRDefault="001009D6" w:rsidP="00D76505">
            <w:pPr>
              <w:widowControl w:val="0"/>
              <w:ind w:left="-108"/>
              <w:jc w:val="both"/>
              <w:rPr>
                <w:i/>
                <w:iCs/>
                <w:sz w:val="24"/>
                <w:szCs w:val="24"/>
              </w:rPr>
            </w:pPr>
            <w:r w:rsidRPr="007F1ED6">
              <w:rPr>
                <w:i/>
                <w:iCs/>
                <w:sz w:val="24"/>
                <w:szCs w:val="24"/>
              </w:rPr>
              <w:t>План лекції:</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bCs/>
                <w:sz w:val="24"/>
                <w:szCs w:val="24"/>
                <w:lang w:val="ru-RU"/>
              </w:rPr>
            </w:pPr>
            <w:r w:rsidRPr="007F1ED6">
              <w:rPr>
                <w:rFonts w:eastAsia="Times New Roman"/>
                <w:sz w:val="24"/>
                <w:szCs w:val="24"/>
              </w:rPr>
              <w:t>Правове забезпечення інвестиційної діяльності у галузі капітального будівництва.</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sz w:val="24"/>
                <w:szCs w:val="24"/>
                <w:lang w:val="ru-RU"/>
              </w:rPr>
            </w:pPr>
            <w:r w:rsidRPr="007F1ED6">
              <w:rPr>
                <w:bCs/>
                <w:sz w:val="24"/>
                <w:szCs w:val="24"/>
              </w:rPr>
              <w:t>Юридичний супровід стадій капітального будівництва.</w:t>
            </w:r>
          </w:p>
          <w:p w:rsidR="001009D6" w:rsidRPr="007F1ED6" w:rsidRDefault="001009D6" w:rsidP="00A717C8">
            <w:pPr>
              <w:widowControl w:val="0"/>
              <w:numPr>
                <w:ilvl w:val="0"/>
                <w:numId w:val="23"/>
              </w:numPr>
              <w:autoSpaceDE w:val="0"/>
              <w:autoSpaceDN w:val="0"/>
              <w:adjustRightInd w:val="0"/>
              <w:spacing w:line="240" w:lineRule="auto"/>
              <w:ind w:left="459"/>
              <w:contextualSpacing/>
              <w:jc w:val="both"/>
              <w:rPr>
                <w:rFonts w:eastAsia="Times New Roman"/>
                <w:sz w:val="24"/>
                <w:szCs w:val="24"/>
                <w:lang w:val="ru-RU"/>
              </w:rPr>
            </w:pPr>
            <w:proofErr w:type="spellStart"/>
            <w:r w:rsidRPr="007F1ED6">
              <w:rPr>
                <w:bCs/>
                <w:sz w:val="24"/>
                <w:szCs w:val="24"/>
                <w:lang w:val="ru-RU"/>
              </w:rPr>
              <w:t>Договір</w:t>
            </w:r>
            <w:proofErr w:type="spellEnd"/>
            <w:r w:rsidRPr="007F1ED6">
              <w:rPr>
                <w:bCs/>
                <w:sz w:val="24"/>
                <w:szCs w:val="24"/>
                <w:lang w:val="ru-RU"/>
              </w:rPr>
              <w:t xml:space="preserve"> </w:t>
            </w:r>
            <w:proofErr w:type="spellStart"/>
            <w:r w:rsidRPr="007F1ED6">
              <w:rPr>
                <w:bCs/>
                <w:sz w:val="24"/>
                <w:szCs w:val="24"/>
                <w:lang w:val="ru-RU"/>
              </w:rPr>
              <w:t>підряду</w:t>
            </w:r>
            <w:proofErr w:type="spellEnd"/>
            <w:r w:rsidRPr="007F1ED6">
              <w:rPr>
                <w:bCs/>
                <w:sz w:val="24"/>
                <w:szCs w:val="24"/>
                <w:lang w:val="ru-RU"/>
              </w:rPr>
              <w:t xml:space="preserve"> на </w:t>
            </w:r>
            <w:proofErr w:type="spellStart"/>
            <w:r w:rsidRPr="007F1ED6">
              <w:rPr>
                <w:bCs/>
                <w:sz w:val="24"/>
                <w:szCs w:val="24"/>
                <w:lang w:val="ru-RU"/>
              </w:rPr>
              <w:t>виконання</w:t>
            </w:r>
            <w:proofErr w:type="spellEnd"/>
            <w:r w:rsidRPr="007F1ED6">
              <w:rPr>
                <w:bCs/>
                <w:sz w:val="24"/>
                <w:szCs w:val="24"/>
                <w:lang w:val="ru-RU"/>
              </w:rPr>
              <w:t xml:space="preserve"> </w:t>
            </w:r>
            <w:proofErr w:type="spellStart"/>
            <w:r w:rsidRPr="007F1ED6">
              <w:rPr>
                <w:bCs/>
                <w:sz w:val="24"/>
                <w:szCs w:val="24"/>
                <w:lang w:val="ru-RU"/>
              </w:rPr>
              <w:t>будівельних</w:t>
            </w:r>
            <w:proofErr w:type="spellEnd"/>
            <w:r w:rsidRPr="007F1ED6">
              <w:rPr>
                <w:bCs/>
                <w:sz w:val="24"/>
                <w:szCs w:val="24"/>
                <w:lang w:val="ru-RU"/>
              </w:rPr>
              <w:t xml:space="preserve"> </w:t>
            </w:r>
            <w:proofErr w:type="spellStart"/>
            <w:r w:rsidRPr="007F1ED6">
              <w:rPr>
                <w:bCs/>
                <w:sz w:val="24"/>
                <w:szCs w:val="24"/>
                <w:lang w:val="ru-RU"/>
              </w:rPr>
              <w:t>робіт</w:t>
            </w:r>
            <w:proofErr w:type="spellEnd"/>
            <w:r w:rsidRPr="007F1ED6">
              <w:rPr>
                <w:bCs/>
                <w:sz w:val="24"/>
                <w:szCs w:val="24"/>
              </w:rPr>
              <w:t>.</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Нормативно-правові акти:</w:t>
            </w:r>
            <w:r w:rsidRPr="007F1ED6">
              <w:rPr>
                <w:iCs/>
                <w:sz w:val="24"/>
                <w:szCs w:val="24"/>
                <w:lang w:val="ru-RU"/>
              </w:rPr>
              <w:t xml:space="preserve"> 1, 2, 3, 8, 9, 17, 24, 35, 43, 44, 65, 66, 67, 68.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w:t>
            </w:r>
            <w:r w:rsidRPr="007F1ED6">
              <w:rPr>
                <w:b/>
                <w:sz w:val="24"/>
                <w:szCs w:val="24"/>
              </w:rPr>
              <w:t xml:space="preserve"> </w:t>
            </w:r>
            <w:r w:rsidRPr="007F1ED6">
              <w:rPr>
                <w:sz w:val="24"/>
                <w:szCs w:val="24"/>
              </w:rPr>
              <w:t xml:space="preserve">2, 4, 5. </w:t>
            </w:r>
          </w:p>
          <w:p w:rsidR="001009D6" w:rsidRPr="007F1ED6" w:rsidRDefault="001009D6" w:rsidP="00D76505">
            <w:pPr>
              <w:pStyle w:val="af7"/>
              <w:spacing w:before="0" w:beforeAutospacing="0" w:after="0" w:afterAutospacing="0"/>
              <w:jc w:val="both"/>
              <w:rPr>
                <w:rFonts w:eastAsia="Times New Roman"/>
                <w:lang w:val="ru-RU" w:eastAsia="ru-RU"/>
              </w:rPr>
            </w:pPr>
            <w:proofErr w:type="spellStart"/>
            <w:r w:rsidRPr="007F1ED6">
              <w:rPr>
                <w:rFonts w:eastAsia="Times New Roman"/>
                <w:lang w:val="ru-RU" w:eastAsia="ru-RU"/>
              </w:rPr>
              <w:t>Додаткова</w:t>
            </w:r>
            <w:proofErr w:type="spellEnd"/>
            <w:r w:rsidRPr="007F1ED6">
              <w:rPr>
                <w:rFonts w:eastAsia="Times New Roman"/>
                <w:lang w:val="ru-RU" w:eastAsia="ru-RU"/>
              </w:rPr>
              <w:t>: 1, 2, 4, 7, 12, 10, 19.</w:t>
            </w:r>
          </w:p>
          <w:p w:rsidR="001009D6" w:rsidRPr="007F1ED6" w:rsidRDefault="001009D6" w:rsidP="00D76505">
            <w:pPr>
              <w:pStyle w:val="af7"/>
              <w:spacing w:before="0" w:beforeAutospacing="0" w:after="0" w:afterAutospacing="0"/>
              <w:jc w:val="both"/>
            </w:pP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rFonts w:eastAsia="Times New Roman"/>
                <w:sz w:val="24"/>
                <w:szCs w:val="24"/>
              </w:rPr>
            </w:pPr>
            <w:r w:rsidRPr="007F1ED6">
              <w:rPr>
                <w:bCs/>
                <w:sz w:val="24"/>
                <w:szCs w:val="24"/>
              </w:rPr>
              <w:t>Скласти таблицю: «</w:t>
            </w:r>
            <w:r w:rsidRPr="007F1ED6">
              <w:rPr>
                <w:rFonts w:eastAsia="Times New Roman"/>
                <w:sz w:val="24"/>
                <w:szCs w:val="24"/>
              </w:rPr>
              <w:t>Правові вимоги до реалізації інвестиційних проектів будівництва» (усім студентам);</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rFonts w:eastAsia="Times New Roman"/>
                <w:sz w:val="24"/>
                <w:szCs w:val="24"/>
                <w:lang w:val="ru-RU"/>
              </w:rPr>
            </w:pPr>
            <w:r w:rsidRPr="007F1ED6">
              <w:rPr>
                <w:bCs/>
                <w:sz w:val="24"/>
                <w:szCs w:val="24"/>
              </w:rPr>
              <w:t>Скласти таблицю: «</w:t>
            </w:r>
            <w:proofErr w:type="spellStart"/>
            <w:r w:rsidRPr="007F1ED6">
              <w:rPr>
                <w:bCs/>
                <w:sz w:val="24"/>
                <w:szCs w:val="24"/>
                <w:lang w:val="ru-RU"/>
              </w:rPr>
              <w:t>Містобудівна</w:t>
            </w:r>
            <w:proofErr w:type="spellEnd"/>
            <w:r w:rsidRPr="007F1ED6">
              <w:rPr>
                <w:bCs/>
                <w:sz w:val="24"/>
                <w:szCs w:val="24"/>
                <w:lang w:val="ru-RU"/>
              </w:rPr>
              <w:t xml:space="preserve"> </w:t>
            </w:r>
            <w:proofErr w:type="spellStart"/>
            <w:r w:rsidRPr="007F1ED6">
              <w:rPr>
                <w:bCs/>
                <w:sz w:val="24"/>
                <w:szCs w:val="24"/>
                <w:lang w:val="ru-RU"/>
              </w:rPr>
              <w:t>документація</w:t>
            </w:r>
            <w:proofErr w:type="spellEnd"/>
            <w:r w:rsidRPr="007F1ED6">
              <w:rPr>
                <w:bCs/>
                <w:sz w:val="24"/>
                <w:szCs w:val="24"/>
                <w:lang w:val="ru-RU"/>
              </w:rPr>
              <w:t xml:space="preserve"> і </w:t>
            </w:r>
            <w:proofErr w:type="spellStart"/>
            <w:r w:rsidRPr="007F1ED6">
              <w:rPr>
                <w:bCs/>
                <w:sz w:val="24"/>
                <w:szCs w:val="24"/>
                <w:lang w:val="ru-RU"/>
              </w:rPr>
              <w:t>її</w:t>
            </w:r>
            <w:proofErr w:type="spellEnd"/>
            <w:r w:rsidRPr="007F1ED6">
              <w:rPr>
                <w:bCs/>
                <w:sz w:val="24"/>
                <w:szCs w:val="24"/>
                <w:lang w:val="ru-RU"/>
              </w:rPr>
              <w:t xml:space="preserve"> </w:t>
            </w:r>
            <w:proofErr w:type="spellStart"/>
            <w:r w:rsidRPr="007F1ED6">
              <w:rPr>
                <w:bCs/>
                <w:sz w:val="24"/>
                <w:szCs w:val="24"/>
                <w:lang w:val="ru-RU"/>
              </w:rPr>
              <w:t>правове</w:t>
            </w:r>
            <w:proofErr w:type="spellEnd"/>
            <w:r w:rsidRPr="007F1ED6">
              <w:rPr>
                <w:bCs/>
                <w:sz w:val="24"/>
                <w:szCs w:val="24"/>
                <w:lang w:val="ru-RU"/>
              </w:rPr>
              <w:t xml:space="preserve"> </w:t>
            </w:r>
            <w:proofErr w:type="spellStart"/>
            <w:r w:rsidRPr="007F1ED6">
              <w:rPr>
                <w:bCs/>
                <w:sz w:val="24"/>
                <w:szCs w:val="24"/>
                <w:lang w:val="ru-RU"/>
              </w:rPr>
              <w:t>значення</w:t>
            </w:r>
            <w:proofErr w:type="spellEnd"/>
            <w:r w:rsidRPr="007F1ED6">
              <w:rPr>
                <w:bCs/>
                <w:sz w:val="24"/>
                <w:szCs w:val="24"/>
              </w:rPr>
              <w:t xml:space="preserve">» </w:t>
            </w:r>
            <w:r w:rsidRPr="007F1ED6">
              <w:rPr>
                <w:rFonts w:eastAsia="Times New Roman"/>
                <w:sz w:val="24"/>
                <w:szCs w:val="24"/>
              </w:rPr>
              <w:t>(усім студентам);</w:t>
            </w:r>
          </w:p>
          <w:p w:rsidR="001009D6" w:rsidRPr="007F1ED6" w:rsidRDefault="001009D6" w:rsidP="00A717C8">
            <w:pPr>
              <w:widowControl w:val="0"/>
              <w:numPr>
                <w:ilvl w:val="0"/>
                <w:numId w:val="24"/>
              </w:numPr>
              <w:tabs>
                <w:tab w:val="left" w:pos="317"/>
              </w:tabs>
              <w:autoSpaceDE w:val="0"/>
              <w:autoSpaceDN w:val="0"/>
              <w:adjustRightInd w:val="0"/>
              <w:spacing w:line="240" w:lineRule="auto"/>
              <w:ind w:left="34" w:hanging="34"/>
              <w:jc w:val="both"/>
              <w:rPr>
                <w:rFonts w:eastAsia="Times New Roman"/>
                <w:sz w:val="24"/>
                <w:szCs w:val="24"/>
                <w:lang w:val="ru-RU"/>
              </w:rPr>
            </w:pPr>
            <w:r w:rsidRPr="007F1ED6">
              <w:rPr>
                <w:sz w:val="24"/>
                <w:szCs w:val="24"/>
              </w:rPr>
              <w:t>Скласти схему: «</w:t>
            </w:r>
            <w:proofErr w:type="spellStart"/>
            <w:r w:rsidRPr="007F1ED6">
              <w:rPr>
                <w:sz w:val="24"/>
                <w:szCs w:val="24"/>
                <w:lang w:val="ru-RU"/>
              </w:rPr>
              <w:t>Виникнення</w:t>
            </w:r>
            <w:proofErr w:type="spellEnd"/>
            <w:r w:rsidRPr="007F1ED6">
              <w:rPr>
                <w:sz w:val="24"/>
                <w:szCs w:val="24"/>
                <w:lang w:val="ru-RU"/>
              </w:rPr>
              <w:t xml:space="preserve">, </w:t>
            </w:r>
            <w:proofErr w:type="spellStart"/>
            <w:r w:rsidRPr="007F1ED6">
              <w:rPr>
                <w:sz w:val="24"/>
                <w:szCs w:val="24"/>
                <w:lang w:val="ru-RU"/>
              </w:rPr>
              <w:t>оформлення</w:t>
            </w:r>
            <w:proofErr w:type="spellEnd"/>
            <w:r w:rsidRPr="007F1ED6">
              <w:rPr>
                <w:sz w:val="24"/>
                <w:szCs w:val="24"/>
                <w:lang w:val="ru-RU"/>
              </w:rPr>
              <w:t xml:space="preserve"> та </w:t>
            </w:r>
            <w:proofErr w:type="spellStart"/>
            <w:r w:rsidRPr="007F1ED6">
              <w:rPr>
                <w:sz w:val="24"/>
                <w:szCs w:val="24"/>
                <w:lang w:val="ru-RU"/>
              </w:rPr>
              <w:t>реєстрація</w:t>
            </w:r>
            <w:proofErr w:type="spellEnd"/>
            <w:r w:rsidRPr="007F1ED6">
              <w:rPr>
                <w:sz w:val="24"/>
                <w:szCs w:val="24"/>
                <w:lang w:val="ru-RU"/>
              </w:rPr>
              <w:t xml:space="preserve"> права </w:t>
            </w:r>
            <w:proofErr w:type="spellStart"/>
            <w:r w:rsidRPr="007F1ED6">
              <w:rPr>
                <w:sz w:val="24"/>
                <w:szCs w:val="24"/>
                <w:lang w:val="ru-RU"/>
              </w:rPr>
              <w:t>власності</w:t>
            </w:r>
            <w:proofErr w:type="spellEnd"/>
            <w:r w:rsidRPr="007F1ED6">
              <w:rPr>
                <w:sz w:val="24"/>
                <w:szCs w:val="24"/>
                <w:lang w:val="ru-RU"/>
              </w:rPr>
              <w:t xml:space="preserve"> на </w:t>
            </w:r>
            <w:proofErr w:type="spellStart"/>
            <w:r w:rsidRPr="007F1ED6">
              <w:rPr>
                <w:sz w:val="24"/>
                <w:szCs w:val="24"/>
                <w:lang w:val="ru-RU"/>
              </w:rPr>
              <w:t>новозбудовану</w:t>
            </w:r>
            <w:proofErr w:type="spellEnd"/>
            <w:r w:rsidRPr="007F1ED6">
              <w:rPr>
                <w:sz w:val="24"/>
                <w:szCs w:val="24"/>
                <w:lang w:val="ru-RU"/>
              </w:rPr>
              <w:t xml:space="preserve"> </w:t>
            </w:r>
            <w:proofErr w:type="spellStart"/>
            <w:r w:rsidRPr="007F1ED6">
              <w:rPr>
                <w:sz w:val="24"/>
                <w:szCs w:val="24"/>
                <w:lang w:val="ru-RU"/>
              </w:rPr>
              <w:t>нерухомість</w:t>
            </w:r>
            <w:proofErr w:type="spellEnd"/>
            <w:r w:rsidRPr="007F1ED6">
              <w:rPr>
                <w:sz w:val="24"/>
                <w:szCs w:val="24"/>
              </w:rPr>
              <w:t>» (усім студентам);</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sz w:val="24"/>
                <w:szCs w:val="24"/>
              </w:rPr>
            </w:pPr>
            <w:r w:rsidRPr="007F1ED6">
              <w:rPr>
                <w:bCs/>
                <w:sz w:val="24"/>
                <w:szCs w:val="24"/>
              </w:rPr>
              <w:t xml:space="preserve">Скласти схему: «Порядок прийняття в експлуатацію закінчених будівництвом </w:t>
            </w:r>
            <w:r w:rsidRPr="007F1ED6">
              <w:rPr>
                <w:bCs/>
                <w:sz w:val="24"/>
                <w:szCs w:val="24"/>
              </w:rPr>
              <w:lastRenderedPageBreak/>
              <w:t xml:space="preserve">об’єктів: правова характеристика» </w:t>
            </w:r>
            <w:r w:rsidRPr="007F1ED6">
              <w:rPr>
                <w:sz w:val="24"/>
                <w:szCs w:val="24"/>
              </w:rPr>
              <w:t>(усім студентам)</w:t>
            </w:r>
            <w:r w:rsidRPr="007F1ED6">
              <w:rPr>
                <w:bCs/>
                <w:sz w:val="24"/>
                <w:szCs w:val="24"/>
              </w:rPr>
              <w:t>;</w:t>
            </w:r>
          </w:p>
          <w:p w:rsidR="001009D6" w:rsidRPr="007F1ED6" w:rsidRDefault="001009D6" w:rsidP="00A717C8">
            <w:pPr>
              <w:widowControl w:val="0"/>
              <w:numPr>
                <w:ilvl w:val="0"/>
                <w:numId w:val="24"/>
              </w:numPr>
              <w:tabs>
                <w:tab w:val="left" w:pos="459"/>
              </w:tabs>
              <w:autoSpaceDE w:val="0"/>
              <w:autoSpaceDN w:val="0"/>
              <w:adjustRightInd w:val="0"/>
              <w:spacing w:line="240" w:lineRule="auto"/>
              <w:ind w:left="34" w:hanging="34"/>
              <w:jc w:val="both"/>
              <w:rPr>
                <w:sz w:val="24"/>
                <w:szCs w:val="24"/>
              </w:rPr>
            </w:pPr>
            <w:r w:rsidRPr="007F1ED6">
              <w:rPr>
                <w:bCs/>
                <w:sz w:val="24"/>
                <w:szCs w:val="24"/>
              </w:rPr>
              <w:t>Підготувати реферат: «Правовий статус суб’єктів капітального будівництва» (пропонується на вибір);</w:t>
            </w:r>
          </w:p>
          <w:p w:rsidR="001009D6" w:rsidRPr="007F1ED6" w:rsidRDefault="001009D6" w:rsidP="00A717C8">
            <w:pPr>
              <w:widowControl w:val="0"/>
              <w:numPr>
                <w:ilvl w:val="0"/>
                <w:numId w:val="24"/>
              </w:numPr>
              <w:tabs>
                <w:tab w:val="left" w:pos="459"/>
              </w:tabs>
              <w:autoSpaceDE w:val="0"/>
              <w:autoSpaceDN w:val="0"/>
              <w:adjustRightInd w:val="0"/>
              <w:ind w:left="34" w:hanging="34"/>
              <w:jc w:val="both"/>
              <w:rPr>
                <w:sz w:val="24"/>
                <w:szCs w:val="24"/>
              </w:rPr>
            </w:pPr>
            <w:r w:rsidRPr="007F1ED6">
              <w:rPr>
                <w:bCs/>
                <w:sz w:val="24"/>
                <w:szCs w:val="24"/>
              </w:rPr>
              <w:t>Підготувати доповідь: «Правові кроки щодо оформлення права на виконання будівельних робіт»; (пропонується на вибір);</w:t>
            </w:r>
          </w:p>
          <w:p w:rsidR="001009D6" w:rsidRPr="007F1ED6" w:rsidRDefault="001009D6" w:rsidP="00A717C8">
            <w:pPr>
              <w:numPr>
                <w:ilvl w:val="0"/>
                <w:numId w:val="24"/>
              </w:numPr>
              <w:tabs>
                <w:tab w:val="left" w:pos="459"/>
              </w:tabs>
              <w:spacing w:line="240" w:lineRule="auto"/>
              <w:ind w:left="34" w:hanging="34"/>
              <w:jc w:val="both"/>
              <w:rPr>
                <w:bCs/>
                <w:sz w:val="24"/>
                <w:szCs w:val="24"/>
              </w:rPr>
            </w:pPr>
            <w:r w:rsidRPr="007F1ED6">
              <w:rPr>
                <w:sz w:val="24"/>
                <w:szCs w:val="24"/>
              </w:rPr>
              <w:t>Підготуватися до тестового експрес-опитування з питань теми (усім студентам).</w:t>
            </w:r>
          </w:p>
          <w:p w:rsidR="001009D6" w:rsidRPr="007F1ED6" w:rsidRDefault="001009D6" w:rsidP="00D76505">
            <w:pPr>
              <w:tabs>
                <w:tab w:val="left" w:pos="743"/>
              </w:tabs>
              <w:jc w:val="both"/>
              <w:rPr>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0"/>
                <w:tab w:val="left" w:pos="993"/>
              </w:tabs>
              <w:jc w:val="both"/>
              <w:rPr>
                <w:sz w:val="24"/>
                <w:szCs w:val="24"/>
              </w:rPr>
            </w:pPr>
            <w:r w:rsidRPr="007F1ED6">
              <w:rPr>
                <w:sz w:val="24"/>
                <w:szCs w:val="24"/>
              </w:rPr>
              <w:lastRenderedPageBreak/>
              <w:t>6</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widowControl w:val="0"/>
              <w:ind w:left="-108" w:firstLine="108"/>
              <w:jc w:val="both"/>
              <w:rPr>
                <w:b/>
                <w:bCs/>
                <w:sz w:val="24"/>
                <w:szCs w:val="24"/>
              </w:rPr>
            </w:pPr>
          </w:p>
          <w:p w:rsidR="001009D6" w:rsidRPr="007F1ED6" w:rsidRDefault="001009D6" w:rsidP="00D76505">
            <w:pPr>
              <w:widowControl w:val="0"/>
              <w:jc w:val="both"/>
              <w:rPr>
                <w:i/>
                <w:iCs/>
                <w:sz w:val="24"/>
                <w:szCs w:val="24"/>
              </w:rPr>
            </w:pPr>
            <w:r w:rsidRPr="007F1ED6">
              <w:rPr>
                <w:b/>
                <w:bCs/>
                <w:sz w:val="24"/>
                <w:szCs w:val="24"/>
              </w:rPr>
              <w:t>Лекція 6. Правове регулювання інноваційного інвестування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sz w:val="24"/>
                <w:szCs w:val="24"/>
              </w:rPr>
            </w:pPr>
            <w:r w:rsidRPr="007F1ED6">
              <w:rPr>
                <w:rFonts w:eastAsia="Times New Roman"/>
                <w:bCs/>
                <w:sz w:val="24"/>
                <w:szCs w:val="24"/>
              </w:rPr>
              <w:t>Правове забезпечення інноваційного інвестування.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sz w:val="24"/>
                <w:szCs w:val="24"/>
              </w:rPr>
            </w:pPr>
            <w:r w:rsidRPr="007F1ED6">
              <w:rPr>
                <w:rFonts w:eastAsia="Times New Roman"/>
                <w:sz w:val="24"/>
                <w:szCs w:val="24"/>
              </w:rPr>
              <w:t>Особливості правовідносин при інноваційному інвестуванні та їх договірна формалізація.</w:t>
            </w:r>
          </w:p>
          <w:p w:rsidR="001009D6" w:rsidRPr="007F1ED6" w:rsidRDefault="001009D6" w:rsidP="00A717C8">
            <w:pPr>
              <w:numPr>
                <w:ilvl w:val="0"/>
                <w:numId w:val="25"/>
              </w:numPr>
              <w:shd w:val="clear" w:color="auto" w:fill="FFFFFF"/>
              <w:tabs>
                <w:tab w:val="left" w:pos="317"/>
              </w:tabs>
              <w:spacing w:line="240" w:lineRule="auto"/>
              <w:ind w:left="34"/>
              <w:contextualSpacing/>
              <w:jc w:val="both"/>
              <w:rPr>
                <w:rFonts w:eastAsia="Times New Roman"/>
                <w:bCs/>
                <w:iCs/>
                <w:sz w:val="24"/>
                <w:szCs w:val="24"/>
              </w:rPr>
            </w:pPr>
            <w:r w:rsidRPr="007F1ED6">
              <w:rPr>
                <w:rFonts w:eastAsia="Times New Roman"/>
                <w:sz w:val="24"/>
                <w:szCs w:val="24"/>
              </w:rPr>
              <w:t>Правові інструменти стимулювання інноваційного інвестування.</w:t>
            </w:r>
          </w:p>
          <w:p w:rsidR="001009D6" w:rsidRPr="007F1ED6" w:rsidRDefault="001009D6" w:rsidP="00D76505">
            <w:pPr>
              <w:widowControl w:val="0"/>
              <w:ind w:left="-108" w:firstLine="567"/>
              <w:jc w:val="both"/>
              <w:rPr>
                <w:i/>
                <w:iCs/>
                <w:sz w:val="24"/>
                <w:szCs w:val="24"/>
              </w:rPr>
            </w:pPr>
          </w:p>
          <w:p w:rsidR="001009D6" w:rsidRPr="007F1ED6" w:rsidRDefault="001009D6" w:rsidP="00D76505">
            <w:pPr>
              <w:widowControl w:val="0"/>
              <w:ind w:left="-108" w:firstLine="567"/>
              <w:jc w:val="both"/>
              <w:rPr>
                <w:i/>
                <w:iCs/>
                <w:sz w:val="24"/>
                <w:szCs w:val="24"/>
              </w:rPr>
            </w:pPr>
            <w:r w:rsidRPr="007F1ED6">
              <w:rPr>
                <w:i/>
                <w:iCs/>
                <w:sz w:val="24"/>
                <w:szCs w:val="24"/>
              </w:rPr>
              <w:t>Рекомендовані джерела:</w:t>
            </w:r>
          </w:p>
          <w:p w:rsidR="001009D6" w:rsidRPr="007F1ED6" w:rsidRDefault="001009D6" w:rsidP="00D76505">
            <w:pPr>
              <w:widowControl w:val="0"/>
              <w:jc w:val="both"/>
              <w:rPr>
                <w:sz w:val="24"/>
                <w:szCs w:val="24"/>
              </w:rPr>
            </w:pPr>
            <w:r w:rsidRPr="007F1ED6">
              <w:rPr>
                <w:b/>
                <w:sz w:val="24"/>
                <w:szCs w:val="24"/>
              </w:rPr>
              <w:t xml:space="preserve">Нормативно-правові акти: </w:t>
            </w:r>
            <w:r w:rsidRPr="007F1ED6">
              <w:rPr>
                <w:sz w:val="24"/>
                <w:szCs w:val="24"/>
              </w:rPr>
              <w:t xml:space="preserve">1, 3, 9, 46, 49, 53, 70, 71, 72, 73, 74, 75.   </w:t>
            </w:r>
          </w:p>
          <w:p w:rsidR="001009D6" w:rsidRPr="007F1ED6" w:rsidRDefault="001009D6" w:rsidP="00D76505">
            <w:pPr>
              <w:widowControl w:val="0"/>
              <w:jc w:val="both"/>
              <w:rPr>
                <w:sz w:val="24"/>
                <w:szCs w:val="24"/>
              </w:rPr>
            </w:pPr>
            <w:r w:rsidRPr="007F1ED6">
              <w:rPr>
                <w:b/>
                <w:sz w:val="24"/>
                <w:szCs w:val="24"/>
              </w:rPr>
              <w:t xml:space="preserve">Основна: </w:t>
            </w:r>
            <w:r w:rsidRPr="007F1ED6">
              <w:rPr>
                <w:sz w:val="24"/>
                <w:szCs w:val="24"/>
              </w:rPr>
              <w:t>1, 2, 6.</w:t>
            </w:r>
          </w:p>
          <w:p w:rsidR="001009D6" w:rsidRPr="007F1ED6" w:rsidRDefault="001009D6" w:rsidP="00D76505">
            <w:pPr>
              <w:pStyle w:val="af7"/>
              <w:spacing w:before="0" w:beforeAutospacing="0" w:after="0" w:afterAutospacing="0"/>
              <w:jc w:val="both"/>
            </w:pPr>
            <w:proofErr w:type="spellStart"/>
            <w:r w:rsidRPr="007F1ED6">
              <w:rPr>
                <w:rFonts w:eastAsia="Times New Roman"/>
                <w:lang w:val="ru-RU" w:eastAsia="ru-RU"/>
              </w:rPr>
              <w:t>Додаткова</w:t>
            </w:r>
            <w:proofErr w:type="spellEnd"/>
            <w:r w:rsidRPr="007F1ED6">
              <w:rPr>
                <w:rFonts w:eastAsia="Times New Roman"/>
                <w:lang w:val="ru-RU" w:eastAsia="ru-RU"/>
              </w:rPr>
              <w:t>: 1, 2, 7, 8, 11, 19.</w:t>
            </w:r>
          </w:p>
          <w:p w:rsidR="001009D6" w:rsidRPr="007F1ED6" w:rsidRDefault="001009D6" w:rsidP="00D76505">
            <w:pPr>
              <w:jc w:val="both"/>
              <w:rPr>
                <w:rFonts w:eastAsia="Times New Roman"/>
                <w:sz w:val="24"/>
                <w:szCs w:val="24"/>
              </w:rPr>
            </w:pPr>
            <w:r w:rsidRPr="007F1ED6">
              <w:rPr>
                <w:rFonts w:eastAsia="Times New Roman"/>
                <w:b/>
                <w:bCs/>
                <w:sz w:val="24"/>
                <w:szCs w:val="24"/>
              </w:rPr>
              <w:t>Самостійна робота студентів</w:t>
            </w:r>
            <w:r w:rsidRPr="007F1ED6">
              <w:rPr>
                <w:rFonts w:eastAsia="Times New Roman"/>
                <w:sz w:val="24"/>
                <w:szCs w:val="24"/>
              </w:rPr>
              <w:t>.</w:t>
            </w:r>
          </w:p>
          <w:p w:rsidR="001009D6" w:rsidRPr="007F1ED6" w:rsidRDefault="001009D6" w:rsidP="00D76505">
            <w:pPr>
              <w:jc w:val="both"/>
              <w:rPr>
                <w:rFonts w:eastAsia="Times New Roman"/>
                <w:sz w:val="24"/>
                <w:szCs w:val="24"/>
              </w:rPr>
            </w:pPr>
            <w:r w:rsidRPr="007F1ED6">
              <w:rPr>
                <w:rFonts w:eastAsia="Times New Roman"/>
                <w:i/>
                <w:sz w:val="24"/>
                <w:szCs w:val="24"/>
              </w:rPr>
              <w:t>Завдання для самостійної роботи студентів</w:t>
            </w:r>
          </w:p>
          <w:p w:rsidR="001009D6" w:rsidRPr="007F1ED6" w:rsidRDefault="001009D6" w:rsidP="00A717C8">
            <w:pPr>
              <w:numPr>
                <w:ilvl w:val="0"/>
                <w:numId w:val="26"/>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Скласти схему: «Система законодавства про інноваційну та науково-технічну діяльність» (усім студентам); </w:t>
            </w:r>
          </w:p>
          <w:p w:rsidR="001009D6" w:rsidRPr="007F1ED6" w:rsidRDefault="001009D6" w:rsidP="00A717C8">
            <w:pPr>
              <w:numPr>
                <w:ilvl w:val="0"/>
                <w:numId w:val="26"/>
              </w:numPr>
              <w:shd w:val="clear" w:color="auto" w:fill="FFFFFF"/>
              <w:tabs>
                <w:tab w:val="left" w:pos="317"/>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Скласти таблицю: «Правовий статус суб’єктів інноваційного інвестування» (усім студентам);</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Скласти схему: «</w:t>
            </w:r>
            <w:r w:rsidRPr="007F1ED6">
              <w:rPr>
                <w:rFonts w:eastAsia="Times New Roman"/>
                <w:bCs/>
                <w:sz w:val="24"/>
                <w:szCs w:val="24"/>
                <w:lang w:val="ru-RU"/>
              </w:rPr>
              <w:t xml:space="preserve">Договори </w:t>
            </w:r>
            <w:r w:rsidRPr="007F1ED6">
              <w:rPr>
                <w:rFonts w:eastAsia="Times New Roman"/>
                <w:bCs/>
                <w:sz w:val="24"/>
                <w:szCs w:val="24"/>
              </w:rPr>
              <w:t xml:space="preserve">у сфері </w:t>
            </w:r>
            <w:proofErr w:type="spellStart"/>
            <w:r w:rsidRPr="007F1ED6">
              <w:rPr>
                <w:rFonts w:eastAsia="Times New Roman"/>
                <w:bCs/>
                <w:sz w:val="24"/>
                <w:szCs w:val="24"/>
                <w:lang w:val="ru-RU"/>
              </w:rPr>
              <w:t>інноваційно</w:t>
            </w:r>
            <w:proofErr w:type="spellEnd"/>
            <w:r w:rsidRPr="007F1ED6">
              <w:rPr>
                <w:rFonts w:eastAsia="Times New Roman"/>
                <w:bCs/>
                <w:sz w:val="24"/>
                <w:szCs w:val="24"/>
              </w:rPr>
              <w:t>ї діяльності</w:t>
            </w:r>
            <w:r w:rsidRPr="007F1ED6">
              <w:rPr>
                <w:rFonts w:eastAsia="Times New Roman"/>
                <w:sz w:val="24"/>
                <w:szCs w:val="24"/>
              </w:rPr>
              <w:t>» (усім студентам);</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 реферат: «Договори про трансфер технологій та нормативно-правові акти, що визначають специфіку їх укладання і виконання» (пропонується на вибір);</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 доповідь: «Правове забезпечення державної підтримки інноваційної діяльності» (пропонується на вибір);</w:t>
            </w:r>
          </w:p>
          <w:p w:rsidR="001009D6" w:rsidRPr="007F1ED6" w:rsidRDefault="001009D6" w:rsidP="00A717C8">
            <w:pPr>
              <w:numPr>
                <w:ilvl w:val="0"/>
                <w:numId w:val="26"/>
              </w:numPr>
              <w:shd w:val="clear" w:color="auto" w:fill="FFFFFF"/>
              <w:tabs>
                <w:tab w:val="left" w:pos="459"/>
              </w:tabs>
              <w:spacing w:line="240" w:lineRule="auto"/>
              <w:ind w:left="34" w:firstLine="0"/>
              <w:contextualSpacing/>
              <w:jc w:val="both"/>
              <w:rPr>
                <w:rFonts w:eastAsia="Times New Roman"/>
                <w:sz w:val="24"/>
                <w:szCs w:val="24"/>
                <w:lang w:val="ru-RU"/>
              </w:rPr>
            </w:pPr>
            <w:r w:rsidRPr="007F1ED6">
              <w:rPr>
                <w:rFonts w:eastAsia="Times New Roman"/>
                <w:sz w:val="24"/>
                <w:szCs w:val="24"/>
              </w:rPr>
              <w:t>Підготуватися до тестового експрес-опитування з питань теми (усім студентам).</w:t>
            </w:r>
          </w:p>
          <w:p w:rsidR="001009D6" w:rsidRPr="007F1ED6" w:rsidRDefault="001009D6" w:rsidP="00D76505">
            <w:pPr>
              <w:pStyle w:val="220"/>
              <w:ind w:firstLine="0"/>
              <w:rPr>
                <w:b/>
                <w:sz w:val="24"/>
                <w:szCs w:val="24"/>
              </w:rPr>
            </w:pPr>
            <w:r w:rsidRPr="007F1ED6">
              <w:rPr>
                <w:sz w:val="24"/>
                <w:szCs w:val="24"/>
              </w:rPr>
              <w:t>Доопрацювати окремі питання з теми (питання визначаються лектором на лекційному занятті) (усім студентам).</w:t>
            </w:r>
          </w:p>
        </w:tc>
      </w:tr>
    </w:tbl>
    <w:p w:rsidR="001009D6" w:rsidRPr="007F1ED6" w:rsidRDefault="001009D6" w:rsidP="00D76505">
      <w:pPr>
        <w:jc w:val="both"/>
        <w:rPr>
          <w:b/>
          <w:bCs/>
          <w:sz w:val="24"/>
          <w:szCs w:val="24"/>
        </w:rPr>
      </w:pPr>
    </w:p>
    <w:p w:rsidR="001009D6" w:rsidRPr="007F1ED6" w:rsidRDefault="001009D6" w:rsidP="00D76505">
      <w:pPr>
        <w:jc w:val="both"/>
        <w:rPr>
          <w:b/>
          <w:bCs/>
          <w:sz w:val="24"/>
          <w:szCs w:val="24"/>
        </w:rPr>
      </w:pPr>
      <w:r w:rsidRPr="007F1ED6">
        <w:rPr>
          <w:b/>
          <w:bCs/>
          <w:sz w:val="24"/>
          <w:szCs w:val="24"/>
        </w:rPr>
        <w:t xml:space="preserve">5. </w:t>
      </w:r>
      <w:proofErr w:type="spellStart"/>
      <w:r w:rsidRPr="007F1ED6">
        <w:rPr>
          <w:b/>
          <w:bCs/>
          <w:sz w:val="24"/>
          <w:szCs w:val="24"/>
          <w:lang w:val="ru-RU"/>
        </w:rPr>
        <w:t>Семінарські</w:t>
      </w:r>
      <w:proofErr w:type="spellEnd"/>
      <w:r w:rsidRPr="007F1ED6">
        <w:rPr>
          <w:b/>
          <w:bCs/>
          <w:sz w:val="24"/>
          <w:szCs w:val="24"/>
          <w:lang w:val="ru-RU"/>
        </w:rPr>
        <w:t xml:space="preserve"> (</w:t>
      </w:r>
      <w:proofErr w:type="spellStart"/>
      <w:r w:rsidRPr="007F1ED6">
        <w:rPr>
          <w:b/>
          <w:bCs/>
          <w:sz w:val="24"/>
          <w:szCs w:val="24"/>
          <w:lang w:val="ru-RU"/>
        </w:rPr>
        <w:t>практичні</w:t>
      </w:r>
      <w:proofErr w:type="spellEnd"/>
      <w:r w:rsidRPr="007F1ED6">
        <w:rPr>
          <w:b/>
          <w:bCs/>
          <w:sz w:val="24"/>
          <w:szCs w:val="24"/>
          <w:lang w:val="ru-RU"/>
        </w:rPr>
        <w:t>)</w:t>
      </w:r>
      <w:r w:rsidRPr="007F1ED6">
        <w:rPr>
          <w:b/>
          <w:bCs/>
          <w:sz w:val="24"/>
          <w:szCs w:val="24"/>
        </w:rPr>
        <w:t xml:space="preserve"> заняття</w:t>
      </w:r>
    </w:p>
    <w:p w:rsidR="001009D6" w:rsidRPr="007F1ED6" w:rsidRDefault="001009D6" w:rsidP="00D76505">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xml:space="preserve">Назва теми лекції та перелік основних питань </w:t>
            </w:r>
            <w:r w:rsidRPr="007F1ED6">
              <w:rPr>
                <w:sz w:val="24"/>
                <w:szCs w:val="24"/>
              </w:rPr>
              <w:br/>
              <w:t>(перелік дидактичних засобів, посилання на літературу та завдання на СРС)</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outlineLvl w:val="1"/>
              <w:rPr>
                <w:i/>
                <w:iCs/>
                <w:sz w:val="24"/>
                <w:szCs w:val="24"/>
              </w:rPr>
            </w:pPr>
            <w:r w:rsidRPr="007F1ED6">
              <w:rPr>
                <w:b/>
                <w:bCs/>
                <w:iCs/>
                <w:sz w:val="24"/>
                <w:szCs w:val="24"/>
              </w:rPr>
              <w:t>Практичне заняття 1.</w:t>
            </w:r>
            <w:r w:rsidRPr="007F1ED6">
              <w:rPr>
                <w:b/>
                <w:bCs/>
                <w:iCs/>
                <w:sz w:val="24"/>
                <w:szCs w:val="24"/>
                <w:lang w:val="ru-RU"/>
              </w:rPr>
              <w:t xml:space="preserve"> </w:t>
            </w:r>
            <w:proofErr w:type="spellStart"/>
            <w:r w:rsidRPr="007F1ED6">
              <w:rPr>
                <w:b/>
                <w:bCs/>
                <w:iCs/>
                <w:sz w:val="24"/>
                <w:szCs w:val="24"/>
                <w:lang w:val="ru-RU"/>
              </w:rPr>
              <w:t>Поняття</w:t>
            </w:r>
            <w:proofErr w:type="spellEnd"/>
            <w:r w:rsidRPr="007F1ED6">
              <w:rPr>
                <w:b/>
                <w:bCs/>
                <w:iCs/>
                <w:sz w:val="24"/>
                <w:szCs w:val="24"/>
                <w:lang w:val="ru-RU"/>
              </w:rPr>
              <w:t xml:space="preserve"> та предмет </w:t>
            </w:r>
            <w:proofErr w:type="spellStart"/>
            <w:r w:rsidRPr="007F1ED6">
              <w:rPr>
                <w:b/>
                <w:bCs/>
                <w:iCs/>
                <w:sz w:val="24"/>
                <w:szCs w:val="24"/>
                <w:lang w:val="ru-RU"/>
              </w:rPr>
              <w:t>інвестиційного</w:t>
            </w:r>
            <w:proofErr w:type="spellEnd"/>
            <w:r w:rsidRPr="007F1ED6">
              <w:rPr>
                <w:b/>
                <w:bCs/>
                <w:iCs/>
                <w:sz w:val="24"/>
                <w:szCs w:val="24"/>
                <w:lang w:val="ru-RU"/>
              </w:rPr>
              <w:t xml:space="preserve"> права</w:t>
            </w:r>
            <w:r w:rsidRPr="007F1ED6">
              <w:rPr>
                <w:iCs/>
                <w:sz w:val="24"/>
                <w:szCs w:val="24"/>
              </w:rPr>
              <w:t xml:space="preserve"> </w:t>
            </w:r>
          </w:p>
          <w:p w:rsidR="001009D6" w:rsidRPr="007F1ED6" w:rsidRDefault="001009D6" w:rsidP="00A717C8">
            <w:pPr>
              <w:numPr>
                <w:ilvl w:val="0"/>
                <w:numId w:val="33"/>
              </w:numPr>
              <w:tabs>
                <w:tab w:val="left" w:pos="317"/>
              </w:tabs>
              <w:spacing w:line="240" w:lineRule="auto"/>
              <w:ind w:left="34" w:firstLine="0"/>
              <w:contextualSpacing/>
              <w:jc w:val="both"/>
              <w:rPr>
                <w:rFonts w:eastAsia="Times New Roman"/>
                <w:sz w:val="24"/>
                <w:szCs w:val="24"/>
              </w:rPr>
            </w:pPr>
            <w:r w:rsidRPr="007F1ED6">
              <w:rPr>
                <w:rFonts w:eastAsia="Times New Roman"/>
                <w:sz w:val="24"/>
                <w:szCs w:val="24"/>
              </w:rPr>
              <w:t>Поняття та місце інвестиційного права в системі права України. Методи правового регулювання інвестиційних правовідносин.</w:t>
            </w:r>
          </w:p>
          <w:p w:rsidR="001009D6" w:rsidRPr="007F1ED6" w:rsidRDefault="001009D6" w:rsidP="00A717C8">
            <w:pPr>
              <w:numPr>
                <w:ilvl w:val="0"/>
                <w:numId w:val="33"/>
              </w:numPr>
              <w:tabs>
                <w:tab w:val="left" w:pos="317"/>
              </w:tabs>
              <w:spacing w:line="240" w:lineRule="auto"/>
              <w:ind w:left="34" w:firstLine="0"/>
              <w:contextualSpacing/>
              <w:jc w:val="both"/>
              <w:rPr>
                <w:rFonts w:eastAsia="Times New Roman"/>
                <w:sz w:val="24"/>
                <w:szCs w:val="24"/>
              </w:rPr>
            </w:pPr>
            <w:r w:rsidRPr="007F1ED6">
              <w:rPr>
                <w:rFonts w:eastAsia="Times New Roman"/>
                <w:sz w:val="24"/>
                <w:szCs w:val="24"/>
              </w:rPr>
              <w:t>Правове регулювання інвестиційних правовідносин.</w:t>
            </w:r>
          </w:p>
          <w:p w:rsidR="001009D6" w:rsidRPr="007F1ED6" w:rsidRDefault="001009D6" w:rsidP="00A717C8">
            <w:pPr>
              <w:numPr>
                <w:ilvl w:val="0"/>
                <w:numId w:val="33"/>
              </w:numPr>
              <w:tabs>
                <w:tab w:val="left" w:pos="317"/>
              </w:tabs>
              <w:spacing w:line="240" w:lineRule="auto"/>
              <w:ind w:left="34" w:firstLine="0"/>
              <w:contextualSpacing/>
              <w:jc w:val="both"/>
              <w:rPr>
                <w:rFonts w:eastAsia="Times New Roman"/>
                <w:sz w:val="24"/>
                <w:szCs w:val="24"/>
              </w:rPr>
            </w:pPr>
            <w:r w:rsidRPr="007F1ED6">
              <w:rPr>
                <w:rFonts w:eastAsia="Times New Roman"/>
                <w:sz w:val="24"/>
                <w:szCs w:val="24"/>
              </w:rPr>
              <w:t>Поняття та види інвестицій та інвестиційної діяльності як основних категорій інвестиційного права.</w:t>
            </w:r>
          </w:p>
          <w:p w:rsidR="001009D6" w:rsidRPr="007F1ED6" w:rsidRDefault="001009D6" w:rsidP="00D76505">
            <w:pPr>
              <w:pStyle w:val="12"/>
              <w:widowControl w:val="0"/>
              <w:ind w:left="0"/>
              <w:jc w:val="both"/>
            </w:pPr>
            <w:r w:rsidRPr="007F1ED6">
              <w:rPr>
                <w:rFonts w:eastAsia="Times New Roman"/>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2</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widowControl w:val="0"/>
              <w:jc w:val="both"/>
              <w:rPr>
                <w:b/>
                <w:bCs/>
                <w:sz w:val="24"/>
                <w:szCs w:val="24"/>
              </w:rPr>
            </w:pPr>
            <w:r w:rsidRPr="007F1ED6">
              <w:rPr>
                <w:b/>
                <w:bCs/>
                <w:sz w:val="24"/>
                <w:szCs w:val="24"/>
                <w:lang w:eastAsia="uk-UA"/>
              </w:rPr>
              <w:t xml:space="preserve">Практичне заняття 2. </w:t>
            </w:r>
            <w:r w:rsidRPr="007F1ED6">
              <w:rPr>
                <w:b/>
                <w:bCs/>
                <w:sz w:val="24"/>
                <w:szCs w:val="24"/>
              </w:rPr>
              <w:t>Правове забезпечення</w:t>
            </w:r>
            <w:r w:rsidRPr="007F1ED6">
              <w:rPr>
                <w:bCs/>
                <w:sz w:val="24"/>
                <w:szCs w:val="24"/>
              </w:rPr>
              <w:t xml:space="preserve"> </w:t>
            </w:r>
            <w:r w:rsidRPr="007F1ED6">
              <w:rPr>
                <w:b/>
                <w:bCs/>
                <w:sz w:val="24"/>
                <w:szCs w:val="24"/>
              </w:rPr>
              <w:t>державного регулювання інвестування та гарантії захисту інвестицій</w:t>
            </w:r>
          </w:p>
          <w:p w:rsidR="001009D6" w:rsidRPr="007F1ED6" w:rsidRDefault="001009D6" w:rsidP="00D76505">
            <w:pPr>
              <w:widowControl w:val="0"/>
              <w:jc w:val="both"/>
              <w:rPr>
                <w:i/>
                <w:sz w:val="24"/>
                <w:szCs w:val="24"/>
              </w:rPr>
            </w:pPr>
            <w:r w:rsidRPr="007F1ED6">
              <w:rPr>
                <w:i/>
                <w:sz w:val="24"/>
                <w:szCs w:val="24"/>
              </w:rPr>
              <w:t>Завдання до заняття:</w:t>
            </w:r>
          </w:p>
          <w:p w:rsidR="001009D6" w:rsidRPr="007F1ED6" w:rsidRDefault="001009D6" w:rsidP="00A717C8">
            <w:pPr>
              <w:numPr>
                <w:ilvl w:val="0"/>
                <w:numId w:val="34"/>
              </w:numPr>
              <w:tabs>
                <w:tab w:val="left" w:pos="317"/>
              </w:tabs>
              <w:spacing w:line="240" w:lineRule="auto"/>
              <w:ind w:left="34" w:firstLine="0"/>
              <w:contextualSpacing/>
              <w:jc w:val="both"/>
              <w:rPr>
                <w:rFonts w:eastAsia="Times New Roman"/>
                <w:sz w:val="24"/>
                <w:szCs w:val="24"/>
              </w:rPr>
            </w:pPr>
            <w:r w:rsidRPr="007F1ED6">
              <w:rPr>
                <w:rFonts w:eastAsia="Times New Roman"/>
                <w:sz w:val="24"/>
                <w:szCs w:val="24"/>
              </w:rPr>
              <w:lastRenderedPageBreak/>
              <w:t xml:space="preserve">Система органів, які здійснюють державне регулювання інвестиційної діяльності та їх правовий статус. </w:t>
            </w:r>
          </w:p>
          <w:p w:rsidR="001009D6" w:rsidRPr="007F1ED6" w:rsidRDefault="001009D6" w:rsidP="00A717C8">
            <w:pPr>
              <w:numPr>
                <w:ilvl w:val="0"/>
                <w:numId w:val="34"/>
              </w:numPr>
              <w:tabs>
                <w:tab w:val="left" w:pos="317"/>
              </w:tabs>
              <w:spacing w:line="240" w:lineRule="auto"/>
              <w:ind w:left="34" w:firstLine="0"/>
              <w:contextualSpacing/>
              <w:jc w:val="both"/>
              <w:rPr>
                <w:rFonts w:eastAsia="Times New Roman"/>
                <w:sz w:val="24"/>
                <w:szCs w:val="24"/>
              </w:rPr>
            </w:pPr>
            <w:r w:rsidRPr="007F1ED6">
              <w:rPr>
                <w:rFonts w:eastAsia="Times New Roman"/>
                <w:sz w:val="24"/>
                <w:szCs w:val="24"/>
              </w:rPr>
              <w:t>Правові засоби державного регулювання інвестиційної діяльності.</w:t>
            </w:r>
          </w:p>
          <w:p w:rsidR="001009D6" w:rsidRPr="007F1ED6" w:rsidRDefault="001009D6" w:rsidP="00A717C8">
            <w:pPr>
              <w:numPr>
                <w:ilvl w:val="0"/>
                <w:numId w:val="34"/>
              </w:numPr>
              <w:tabs>
                <w:tab w:val="left" w:pos="317"/>
              </w:tabs>
              <w:spacing w:line="240" w:lineRule="auto"/>
              <w:ind w:left="34" w:firstLine="0"/>
              <w:contextualSpacing/>
              <w:jc w:val="both"/>
              <w:rPr>
                <w:sz w:val="24"/>
                <w:szCs w:val="24"/>
              </w:rPr>
            </w:pPr>
            <w:r w:rsidRPr="007F1ED6">
              <w:rPr>
                <w:sz w:val="24"/>
                <w:szCs w:val="24"/>
              </w:rPr>
              <w:t>Законодавче регулювання д</w:t>
            </w:r>
            <w:proofErr w:type="spellStart"/>
            <w:r w:rsidRPr="007F1ED6">
              <w:rPr>
                <w:sz w:val="24"/>
                <w:szCs w:val="24"/>
                <w:lang w:val="ru-RU"/>
              </w:rPr>
              <w:t>ержавно-приватн</w:t>
            </w:r>
            <w:proofErr w:type="spellEnd"/>
            <w:r w:rsidRPr="007F1ED6">
              <w:rPr>
                <w:sz w:val="24"/>
                <w:szCs w:val="24"/>
              </w:rPr>
              <w:t>ого</w:t>
            </w:r>
            <w:r w:rsidRPr="007F1ED6">
              <w:rPr>
                <w:sz w:val="24"/>
                <w:szCs w:val="24"/>
                <w:lang w:val="ru-RU"/>
              </w:rPr>
              <w:t xml:space="preserve"> партнерств</w:t>
            </w:r>
            <w:r w:rsidRPr="007F1ED6">
              <w:rPr>
                <w:sz w:val="24"/>
                <w:szCs w:val="24"/>
              </w:rPr>
              <w:t>а</w:t>
            </w:r>
            <w:r w:rsidRPr="007F1ED6">
              <w:rPr>
                <w:sz w:val="24"/>
                <w:szCs w:val="24"/>
                <w:lang w:val="ru-RU"/>
              </w:rPr>
              <w:t xml:space="preserve"> як </w:t>
            </w:r>
            <w:proofErr w:type="spellStart"/>
            <w:r w:rsidRPr="007F1ED6">
              <w:rPr>
                <w:sz w:val="24"/>
                <w:szCs w:val="24"/>
                <w:lang w:val="ru-RU"/>
              </w:rPr>
              <w:t>зас</w:t>
            </w:r>
            <w:proofErr w:type="spellEnd"/>
            <w:r w:rsidRPr="007F1ED6">
              <w:rPr>
                <w:sz w:val="24"/>
                <w:szCs w:val="24"/>
              </w:rPr>
              <w:t>о</w:t>
            </w:r>
            <w:r w:rsidRPr="007F1ED6">
              <w:rPr>
                <w:sz w:val="24"/>
                <w:szCs w:val="24"/>
                <w:lang w:val="ru-RU"/>
              </w:rPr>
              <w:t>б</w:t>
            </w:r>
            <w:r w:rsidRPr="007F1ED6">
              <w:rPr>
                <w:sz w:val="24"/>
                <w:szCs w:val="24"/>
              </w:rPr>
              <w:t>у</w:t>
            </w:r>
            <w:r w:rsidRPr="007F1ED6">
              <w:rPr>
                <w:sz w:val="24"/>
                <w:szCs w:val="24"/>
                <w:lang w:val="ru-RU"/>
              </w:rPr>
              <w:t xml:space="preserve"> </w:t>
            </w:r>
            <w:proofErr w:type="spellStart"/>
            <w:r w:rsidRPr="007F1ED6">
              <w:rPr>
                <w:sz w:val="24"/>
                <w:szCs w:val="24"/>
                <w:lang w:val="ru-RU"/>
              </w:rPr>
              <w:t>інвестиційної</w:t>
            </w:r>
            <w:proofErr w:type="spellEnd"/>
            <w:r w:rsidRPr="007F1ED6">
              <w:rPr>
                <w:sz w:val="24"/>
                <w:szCs w:val="24"/>
                <w:lang w:val="ru-RU"/>
              </w:rPr>
              <w:t xml:space="preserve"> </w:t>
            </w:r>
            <w:proofErr w:type="spellStart"/>
            <w:r w:rsidRPr="007F1ED6">
              <w:rPr>
                <w:sz w:val="24"/>
                <w:szCs w:val="24"/>
                <w:lang w:val="ru-RU"/>
              </w:rPr>
              <w:t>діяльності</w:t>
            </w:r>
            <w:proofErr w:type="spellEnd"/>
            <w:r w:rsidRPr="007F1ED6">
              <w:rPr>
                <w:sz w:val="24"/>
                <w:szCs w:val="24"/>
              </w:rPr>
              <w:t>.</w:t>
            </w:r>
          </w:p>
          <w:p w:rsidR="001009D6" w:rsidRPr="007F1ED6" w:rsidRDefault="001009D6" w:rsidP="00A717C8">
            <w:pPr>
              <w:widowControl w:val="0"/>
              <w:numPr>
                <w:ilvl w:val="0"/>
                <w:numId w:val="34"/>
              </w:numPr>
              <w:tabs>
                <w:tab w:val="left" w:pos="175"/>
                <w:tab w:val="left" w:pos="317"/>
                <w:tab w:val="left" w:pos="459"/>
              </w:tabs>
              <w:autoSpaceDE w:val="0"/>
              <w:autoSpaceDN w:val="0"/>
              <w:adjustRightInd w:val="0"/>
              <w:spacing w:line="240" w:lineRule="auto"/>
              <w:ind w:left="34" w:firstLine="0"/>
              <w:jc w:val="both"/>
              <w:rPr>
                <w:rFonts w:eastAsia="Times New Roman"/>
                <w:bCs/>
                <w:iCs/>
                <w:sz w:val="24"/>
                <w:szCs w:val="24"/>
              </w:rPr>
            </w:pPr>
            <w:r w:rsidRPr="007F1ED6">
              <w:rPr>
                <w:rFonts w:eastAsia="Times New Roman"/>
                <w:iCs/>
                <w:sz w:val="24"/>
                <w:szCs w:val="24"/>
              </w:rPr>
              <w:t>Правове забезпечення гарантій захисту інвестицій.</w:t>
            </w:r>
          </w:p>
          <w:p w:rsidR="001009D6" w:rsidRPr="007F1ED6" w:rsidRDefault="001009D6" w:rsidP="00A717C8">
            <w:pPr>
              <w:widowControl w:val="0"/>
              <w:numPr>
                <w:ilvl w:val="0"/>
                <w:numId w:val="34"/>
              </w:numPr>
              <w:tabs>
                <w:tab w:val="left" w:pos="175"/>
                <w:tab w:val="left" w:pos="317"/>
                <w:tab w:val="left" w:pos="459"/>
              </w:tabs>
              <w:autoSpaceDE w:val="0"/>
              <w:autoSpaceDN w:val="0"/>
              <w:adjustRightInd w:val="0"/>
              <w:spacing w:line="240" w:lineRule="auto"/>
              <w:ind w:left="34" w:firstLine="0"/>
              <w:jc w:val="both"/>
              <w:rPr>
                <w:rFonts w:eastAsia="Times New Roman"/>
                <w:bCs/>
                <w:iCs/>
                <w:sz w:val="24"/>
                <w:szCs w:val="24"/>
              </w:rPr>
            </w:pPr>
            <w:r w:rsidRPr="007F1ED6">
              <w:rPr>
                <w:rFonts w:eastAsia="Times New Roman"/>
                <w:bCs/>
                <w:iCs/>
                <w:sz w:val="24"/>
                <w:szCs w:val="24"/>
              </w:rPr>
              <w:t>Вирішити ситуаційні завдання.</w:t>
            </w:r>
          </w:p>
          <w:p w:rsidR="001009D6" w:rsidRPr="007F1ED6" w:rsidRDefault="001009D6" w:rsidP="00D76505">
            <w:pPr>
              <w:pStyle w:val="af7"/>
              <w:spacing w:before="0" w:beforeAutospacing="0" w:after="0" w:afterAutospacing="0"/>
              <w:jc w:val="both"/>
            </w:pP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3</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af5"/>
              <w:widowControl w:val="0"/>
              <w:ind w:left="40"/>
              <w:contextualSpacing/>
              <w:jc w:val="both"/>
              <w:rPr>
                <w:b/>
                <w:sz w:val="24"/>
                <w:szCs w:val="24"/>
              </w:rPr>
            </w:pPr>
            <w:r w:rsidRPr="007F1ED6">
              <w:rPr>
                <w:b/>
                <w:bCs/>
                <w:sz w:val="24"/>
                <w:szCs w:val="24"/>
              </w:rPr>
              <w:t>Практичне заняття 3</w:t>
            </w:r>
            <w:r w:rsidRPr="007F1ED6">
              <w:rPr>
                <w:b/>
                <w:sz w:val="24"/>
                <w:szCs w:val="24"/>
              </w:rPr>
              <w:t>. Правове регулювання корпоративної форми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Завдання до заняття:</w:t>
            </w:r>
          </w:p>
          <w:p w:rsidR="001009D6" w:rsidRPr="007F1ED6" w:rsidRDefault="001009D6" w:rsidP="00A717C8">
            <w:pPr>
              <w:pStyle w:val="a0"/>
              <w:widowControl w:val="0"/>
              <w:numPr>
                <w:ilvl w:val="0"/>
                <w:numId w:val="8"/>
              </w:numPr>
              <w:tabs>
                <w:tab w:val="left" w:pos="317"/>
              </w:tabs>
              <w:autoSpaceDE w:val="0"/>
              <w:autoSpaceDN w:val="0"/>
              <w:adjustRightInd w:val="0"/>
              <w:spacing w:line="240" w:lineRule="auto"/>
              <w:ind w:right="-30"/>
              <w:jc w:val="both"/>
              <w:rPr>
                <w:sz w:val="24"/>
                <w:szCs w:val="24"/>
              </w:rPr>
            </w:pPr>
            <w:r w:rsidRPr="007F1ED6">
              <w:rPr>
                <w:sz w:val="24"/>
                <w:szCs w:val="24"/>
              </w:rPr>
              <w:t>Правове регулювання інвестування у формі участі в статутних капіталах акціонерних товариств.</w:t>
            </w:r>
          </w:p>
          <w:p w:rsidR="001009D6" w:rsidRPr="007F1ED6" w:rsidRDefault="001009D6" w:rsidP="00A717C8">
            <w:pPr>
              <w:pStyle w:val="a0"/>
              <w:widowControl w:val="0"/>
              <w:numPr>
                <w:ilvl w:val="0"/>
                <w:numId w:val="8"/>
              </w:numPr>
              <w:tabs>
                <w:tab w:val="left" w:pos="317"/>
              </w:tabs>
              <w:autoSpaceDE w:val="0"/>
              <w:autoSpaceDN w:val="0"/>
              <w:adjustRightInd w:val="0"/>
              <w:spacing w:line="240" w:lineRule="auto"/>
              <w:ind w:right="-30"/>
              <w:jc w:val="both"/>
              <w:rPr>
                <w:sz w:val="24"/>
                <w:szCs w:val="24"/>
              </w:rPr>
            </w:pPr>
            <w:r w:rsidRPr="007F1ED6">
              <w:rPr>
                <w:bCs/>
                <w:sz w:val="24"/>
                <w:szCs w:val="24"/>
              </w:rPr>
              <w:t>Особливості п</w:t>
            </w:r>
            <w:r w:rsidRPr="007F1ED6">
              <w:rPr>
                <w:sz w:val="24"/>
                <w:szCs w:val="24"/>
              </w:rPr>
              <w:t>равового регулювання інвестування у формі участі в статутних капіталах</w:t>
            </w:r>
            <w:r w:rsidRPr="007F1ED6">
              <w:rPr>
                <w:bCs/>
                <w:sz w:val="24"/>
                <w:szCs w:val="24"/>
              </w:rPr>
              <w:t xml:space="preserve"> товариства з обмеженою відповідальністю, товариства з додатковою відповідальністю, повних та командитних господарських товариств.</w:t>
            </w:r>
          </w:p>
          <w:p w:rsidR="001009D6" w:rsidRPr="007F1ED6" w:rsidRDefault="001009D6" w:rsidP="00A717C8">
            <w:pPr>
              <w:pStyle w:val="a0"/>
              <w:widowControl w:val="0"/>
              <w:numPr>
                <w:ilvl w:val="0"/>
                <w:numId w:val="8"/>
              </w:numPr>
              <w:tabs>
                <w:tab w:val="left" w:pos="317"/>
              </w:tabs>
              <w:autoSpaceDE w:val="0"/>
              <w:autoSpaceDN w:val="0"/>
              <w:adjustRightInd w:val="0"/>
              <w:spacing w:line="240" w:lineRule="auto"/>
              <w:ind w:right="-30"/>
              <w:jc w:val="both"/>
              <w:rPr>
                <w:sz w:val="24"/>
                <w:szCs w:val="24"/>
              </w:rPr>
            </w:pPr>
            <w:r w:rsidRPr="007F1ED6">
              <w:rPr>
                <w:sz w:val="24"/>
                <w:szCs w:val="24"/>
              </w:rPr>
              <w:t>Правове регулювання діяльності виробничих кооперативів та господарських об’єднань як корпоративних форм інвестування.</w:t>
            </w:r>
          </w:p>
          <w:p w:rsidR="001009D6" w:rsidRPr="007F1ED6" w:rsidRDefault="001009D6" w:rsidP="00A717C8">
            <w:pPr>
              <w:pStyle w:val="230"/>
              <w:numPr>
                <w:ilvl w:val="0"/>
                <w:numId w:val="8"/>
              </w:numPr>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4</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2"/>
              <w:keepNext w:val="0"/>
              <w:jc w:val="both"/>
              <w:rPr>
                <w:rFonts w:ascii="Times New Roman" w:hAnsi="Times New Roman" w:cs="Times New Roman"/>
                <w:b/>
                <w:bCs/>
                <w:i/>
                <w:color w:val="auto"/>
                <w:sz w:val="24"/>
                <w:szCs w:val="24"/>
              </w:rPr>
            </w:pPr>
            <w:r w:rsidRPr="007F1ED6">
              <w:rPr>
                <w:rFonts w:ascii="Times New Roman" w:hAnsi="Times New Roman" w:cs="Times New Roman"/>
                <w:color w:val="auto"/>
                <w:sz w:val="24"/>
                <w:szCs w:val="24"/>
              </w:rPr>
              <w:t>Практичне заняття 4. Правова природа договірної форми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Завдання до заняття:</w:t>
            </w:r>
          </w:p>
          <w:p w:rsidR="001009D6" w:rsidRPr="007F1ED6" w:rsidRDefault="001009D6" w:rsidP="00A717C8">
            <w:pPr>
              <w:pStyle w:val="a0"/>
              <w:widowControl w:val="0"/>
              <w:numPr>
                <w:ilvl w:val="0"/>
                <w:numId w:val="9"/>
              </w:numPr>
              <w:tabs>
                <w:tab w:val="left" w:pos="317"/>
              </w:tabs>
              <w:autoSpaceDE w:val="0"/>
              <w:autoSpaceDN w:val="0"/>
              <w:adjustRightInd w:val="0"/>
              <w:spacing w:line="240" w:lineRule="auto"/>
              <w:ind w:right="-30"/>
              <w:jc w:val="both"/>
              <w:rPr>
                <w:sz w:val="24"/>
                <w:szCs w:val="24"/>
              </w:rPr>
            </w:pPr>
            <w:r w:rsidRPr="007F1ED6">
              <w:rPr>
                <w:sz w:val="24"/>
                <w:szCs w:val="24"/>
              </w:rPr>
              <w:t>Поняття види, ф</w:t>
            </w:r>
            <w:r w:rsidRPr="007F1ED6">
              <w:rPr>
                <w:bCs/>
                <w:sz w:val="24"/>
                <w:szCs w:val="24"/>
              </w:rPr>
              <w:t>орма, зміст та функції інвестиційного договору.</w:t>
            </w:r>
          </w:p>
          <w:p w:rsidR="001009D6" w:rsidRPr="007F1ED6" w:rsidRDefault="001009D6" w:rsidP="00A717C8">
            <w:pPr>
              <w:pStyle w:val="a0"/>
              <w:widowControl w:val="0"/>
              <w:numPr>
                <w:ilvl w:val="0"/>
                <w:numId w:val="9"/>
              </w:numPr>
              <w:tabs>
                <w:tab w:val="left" w:pos="317"/>
              </w:tabs>
              <w:autoSpaceDE w:val="0"/>
              <w:autoSpaceDN w:val="0"/>
              <w:adjustRightInd w:val="0"/>
              <w:spacing w:line="240" w:lineRule="auto"/>
              <w:ind w:right="-30"/>
              <w:jc w:val="both"/>
              <w:rPr>
                <w:sz w:val="24"/>
                <w:szCs w:val="24"/>
              </w:rPr>
            </w:pPr>
            <w:r w:rsidRPr="007F1ED6">
              <w:rPr>
                <w:sz w:val="24"/>
                <w:szCs w:val="24"/>
              </w:rPr>
              <w:t>Порядок укладення інвестиційних договорів. Способи забезпечення належного виконання інвестиційних договорів. Відповідальність за невиконання чи неналежне виконання інвестиційних договорів.</w:t>
            </w:r>
          </w:p>
          <w:p w:rsidR="001009D6" w:rsidRPr="007F1ED6" w:rsidRDefault="001009D6" w:rsidP="00A717C8">
            <w:pPr>
              <w:pStyle w:val="a0"/>
              <w:widowControl w:val="0"/>
              <w:numPr>
                <w:ilvl w:val="0"/>
                <w:numId w:val="9"/>
              </w:numPr>
              <w:tabs>
                <w:tab w:val="left" w:pos="317"/>
              </w:tabs>
              <w:autoSpaceDE w:val="0"/>
              <w:autoSpaceDN w:val="0"/>
              <w:adjustRightInd w:val="0"/>
              <w:spacing w:line="240" w:lineRule="auto"/>
              <w:ind w:right="-30"/>
              <w:jc w:val="both"/>
              <w:rPr>
                <w:sz w:val="24"/>
                <w:szCs w:val="24"/>
              </w:rPr>
            </w:pPr>
            <w:r w:rsidRPr="007F1ED6">
              <w:rPr>
                <w:sz w:val="24"/>
                <w:szCs w:val="24"/>
              </w:rPr>
              <w:t>Зміст договору концесії.</w:t>
            </w:r>
          </w:p>
          <w:p w:rsidR="001009D6" w:rsidRPr="007F1ED6" w:rsidRDefault="001009D6" w:rsidP="00A717C8">
            <w:pPr>
              <w:pStyle w:val="a0"/>
              <w:widowControl w:val="0"/>
              <w:numPr>
                <w:ilvl w:val="0"/>
                <w:numId w:val="9"/>
              </w:numPr>
              <w:tabs>
                <w:tab w:val="left" w:pos="317"/>
              </w:tabs>
              <w:autoSpaceDE w:val="0"/>
              <w:autoSpaceDN w:val="0"/>
              <w:adjustRightInd w:val="0"/>
              <w:spacing w:line="240" w:lineRule="auto"/>
              <w:ind w:right="-30"/>
              <w:jc w:val="both"/>
              <w:rPr>
                <w:sz w:val="24"/>
                <w:szCs w:val="24"/>
              </w:rPr>
            </w:pPr>
            <w:r w:rsidRPr="007F1ED6">
              <w:rPr>
                <w:sz w:val="24"/>
                <w:szCs w:val="24"/>
              </w:rPr>
              <w:t xml:space="preserve">Правове забезпечення приватизаційного інвестування. </w:t>
            </w:r>
          </w:p>
          <w:p w:rsidR="001009D6" w:rsidRPr="007F1ED6" w:rsidRDefault="001009D6" w:rsidP="00A717C8">
            <w:pPr>
              <w:pStyle w:val="a0"/>
              <w:widowControl w:val="0"/>
              <w:numPr>
                <w:ilvl w:val="0"/>
                <w:numId w:val="9"/>
              </w:numPr>
              <w:tabs>
                <w:tab w:val="left" w:pos="317"/>
              </w:tabs>
              <w:autoSpaceDE w:val="0"/>
              <w:autoSpaceDN w:val="0"/>
              <w:adjustRightInd w:val="0"/>
              <w:spacing w:line="240" w:lineRule="auto"/>
              <w:ind w:right="-30"/>
              <w:jc w:val="both"/>
              <w:rPr>
                <w:sz w:val="24"/>
                <w:szCs w:val="24"/>
              </w:rPr>
            </w:pPr>
            <w:r w:rsidRPr="007F1ED6">
              <w:rPr>
                <w:snapToGrid w:val="0"/>
                <w:sz w:val="24"/>
                <w:szCs w:val="24"/>
              </w:rPr>
              <w:t xml:space="preserve">Порядок укладення договору фінансового лізингу. </w:t>
            </w:r>
          </w:p>
          <w:p w:rsidR="001009D6" w:rsidRPr="007F1ED6" w:rsidRDefault="001009D6" w:rsidP="00A717C8">
            <w:pPr>
              <w:numPr>
                <w:ilvl w:val="0"/>
                <w:numId w:val="9"/>
              </w:numPr>
              <w:tabs>
                <w:tab w:val="left" w:pos="-817"/>
              </w:tabs>
              <w:spacing w:line="240" w:lineRule="auto"/>
              <w:jc w:val="both"/>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5</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FR3"/>
              <w:spacing w:before="0" w:line="240" w:lineRule="auto"/>
              <w:ind w:left="-108"/>
              <w:jc w:val="both"/>
              <w:rPr>
                <w:bCs w:val="0"/>
                <w:i/>
                <w:iCs/>
                <w:sz w:val="24"/>
                <w:szCs w:val="24"/>
              </w:rPr>
            </w:pPr>
            <w:r w:rsidRPr="007F1ED6">
              <w:rPr>
                <w:sz w:val="24"/>
                <w:szCs w:val="24"/>
              </w:rPr>
              <w:t>Практичне заняття 5. Правове регулювання інвестування у галузі капітального будівництва</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Питання до заняття:</w:t>
            </w:r>
          </w:p>
          <w:p w:rsidR="001009D6" w:rsidRPr="007F1ED6" w:rsidRDefault="001009D6" w:rsidP="00A717C8">
            <w:pPr>
              <w:pStyle w:val="a0"/>
              <w:widowControl w:val="0"/>
              <w:numPr>
                <w:ilvl w:val="0"/>
                <w:numId w:val="10"/>
              </w:numPr>
              <w:tabs>
                <w:tab w:val="left" w:pos="317"/>
              </w:tabs>
              <w:autoSpaceDE w:val="0"/>
              <w:autoSpaceDN w:val="0"/>
              <w:adjustRightInd w:val="0"/>
              <w:spacing w:line="240" w:lineRule="auto"/>
              <w:jc w:val="both"/>
              <w:rPr>
                <w:sz w:val="24"/>
                <w:szCs w:val="24"/>
              </w:rPr>
            </w:pPr>
            <w:r w:rsidRPr="007F1ED6">
              <w:rPr>
                <w:bCs/>
                <w:sz w:val="24"/>
                <w:szCs w:val="24"/>
              </w:rPr>
              <w:t>Законодавче регулювання інвестування у галузі капітального будівництва.</w:t>
            </w:r>
          </w:p>
          <w:p w:rsidR="001009D6" w:rsidRPr="007F1ED6" w:rsidRDefault="001009D6" w:rsidP="00A717C8">
            <w:pPr>
              <w:pStyle w:val="a0"/>
              <w:widowControl w:val="0"/>
              <w:numPr>
                <w:ilvl w:val="0"/>
                <w:numId w:val="10"/>
              </w:numPr>
              <w:tabs>
                <w:tab w:val="left" w:pos="317"/>
              </w:tabs>
              <w:autoSpaceDE w:val="0"/>
              <w:autoSpaceDN w:val="0"/>
              <w:adjustRightInd w:val="0"/>
              <w:spacing w:line="240" w:lineRule="auto"/>
              <w:jc w:val="both"/>
              <w:rPr>
                <w:sz w:val="24"/>
                <w:szCs w:val="24"/>
              </w:rPr>
            </w:pPr>
            <w:r w:rsidRPr="007F1ED6">
              <w:rPr>
                <w:bCs/>
                <w:sz w:val="24"/>
                <w:szCs w:val="24"/>
              </w:rPr>
              <w:t>Правові процедури капітального будівництва.</w:t>
            </w:r>
          </w:p>
          <w:p w:rsidR="001009D6" w:rsidRPr="007F1ED6" w:rsidRDefault="001009D6" w:rsidP="00A717C8">
            <w:pPr>
              <w:pStyle w:val="a0"/>
              <w:widowControl w:val="0"/>
              <w:numPr>
                <w:ilvl w:val="0"/>
                <w:numId w:val="10"/>
              </w:numPr>
              <w:tabs>
                <w:tab w:val="left" w:pos="317"/>
              </w:tabs>
              <w:autoSpaceDE w:val="0"/>
              <w:autoSpaceDN w:val="0"/>
              <w:adjustRightInd w:val="0"/>
              <w:spacing w:line="240" w:lineRule="auto"/>
              <w:jc w:val="both"/>
              <w:rPr>
                <w:sz w:val="24"/>
                <w:szCs w:val="24"/>
              </w:rPr>
            </w:pPr>
            <w:r w:rsidRPr="007F1ED6">
              <w:rPr>
                <w:bCs/>
                <w:sz w:val="24"/>
                <w:szCs w:val="24"/>
              </w:rPr>
              <w:t xml:space="preserve">Зміст договору підряду на виконання будівельних робіт. </w:t>
            </w:r>
          </w:p>
          <w:p w:rsidR="001009D6" w:rsidRPr="007F1ED6" w:rsidRDefault="001009D6" w:rsidP="00A717C8">
            <w:pPr>
              <w:pStyle w:val="a0"/>
              <w:widowControl w:val="0"/>
              <w:numPr>
                <w:ilvl w:val="0"/>
                <w:numId w:val="10"/>
              </w:numPr>
              <w:tabs>
                <w:tab w:val="left" w:pos="317"/>
              </w:tabs>
              <w:autoSpaceDE w:val="0"/>
              <w:autoSpaceDN w:val="0"/>
              <w:adjustRightInd w:val="0"/>
              <w:spacing w:line="240" w:lineRule="auto"/>
              <w:jc w:val="both"/>
              <w:rPr>
                <w:sz w:val="24"/>
                <w:szCs w:val="24"/>
              </w:rPr>
            </w:pPr>
            <w:r w:rsidRPr="007F1ED6">
              <w:rPr>
                <w:bCs/>
                <w:sz w:val="24"/>
                <w:szCs w:val="24"/>
              </w:rPr>
              <w:t>Юридична відповідальність за порушення вимог будівельного законодавства.</w:t>
            </w:r>
          </w:p>
          <w:p w:rsidR="001009D6" w:rsidRPr="007F1ED6" w:rsidRDefault="001009D6" w:rsidP="00A717C8">
            <w:pPr>
              <w:numPr>
                <w:ilvl w:val="0"/>
                <w:numId w:val="10"/>
              </w:numPr>
              <w:tabs>
                <w:tab w:val="left" w:pos="743"/>
              </w:tabs>
              <w:spacing w:line="240" w:lineRule="auto"/>
              <w:jc w:val="both"/>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0"/>
                <w:tab w:val="left" w:pos="993"/>
              </w:tabs>
              <w:jc w:val="both"/>
              <w:rPr>
                <w:sz w:val="24"/>
                <w:szCs w:val="24"/>
              </w:rPr>
            </w:pPr>
            <w:r w:rsidRPr="007F1ED6">
              <w:rPr>
                <w:sz w:val="24"/>
                <w:szCs w:val="24"/>
              </w:rPr>
              <w:t>6</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jc w:val="both"/>
              <w:outlineLvl w:val="1"/>
              <w:rPr>
                <w:b/>
                <w:bCs/>
                <w:iCs/>
                <w:sz w:val="24"/>
                <w:szCs w:val="24"/>
              </w:rPr>
            </w:pPr>
            <w:proofErr w:type="spellStart"/>
            <w:r w:rsidRPr="007F1ED6">
              <w:rPr>
                <w:b/>
                <w:bCs/>
                <w:iCs/>
                <w:sz w:val="24"/>
                <w:szCs w:val="24"/>
                <w:lang w:val="ru-RU"/>
              </w:rPr>
              <w:t>Практичне</w:t>
            </w:r>
            <w:proofErr w:type="spellEnd"/>
            <w:r w:rsidRPr="007F1ED6">
              <w:rPr>
                <w:b/>
                <w:bCs/>
                <w:iCs/>
                <w:sz w:val="24"/>
                <w:szCs w:val="24"/>
                <w:lang w:val="ru-RU"/>
              </w:rPr>
              <w:t xml:space="preserve"> </w:t>
            </w:r>
            <w:proofErr w:type="spellStart"/>
            <w:r w:rsidRPr="007F1ED6">
              <w:rPr>
                <w:b/>
                <w:bCs/>
                <w:iCs/>
                <w:sz w:val="24"/>
                <w:szCs w:val="24"/>
                <w:lang w:val="ru-RU"/>
              </w:rPr>
              <w:t>заняття</w:t>
            </w:r>
            <w:proofErr w:type="spellEnd"/>
            <w:r w:rsidRPr="007F1ED6">
              <w:rPr>
                <w:b/>
                <w:bCs/>
                <w:iCs/>
                <w:sz w:val="24"/>
                <w:szCs w:val="24"/>
                <w:lang w:val="ru-RU"/>
              </w:rPr>
              <w:t xml:space="preserve"> 6. </w:t>
            </w:r>
          </w:p>
          <w:p w:rsidR="001009D6" w:rsidRPr="007F1ED6" w:rsidRDefault="001009D6" w:rsidP="00D76505">
            <w:pPr>
              <w:jc w:val="both"/>
              <w:outlineLvl w:val="1"/>
              <w:rPr>
                <w:iCs/>
                <w:sz w:val="24"/>
                <w:szCs w:val="24"/>
              </w:rPr>
            </w:pPr>
            <w:proofErr w:type="spellStart"/>
            <w:r w:rsidRPr="007F1ED6">
              <w:rPr>
                <w:b/>
                <w:bCs/>
                <w:iCs/>
                <w:sz w:val="24"/>
                <w:szCs w:val="24"/>
                <w:lang w:val="ru-RU"/>
              </w:rPr>
              <w:t>Правове</w:t>
            </w:r>
            <w:proofErr w:type="spellEnd"/>
            <w:r w:rsidRPr="007F1ED6">
              <w:rPr>
                <w:b/>
                <w:bCs/>
                <w:iCs/>
                <w:sz w:val="24"/>
                <w:szCs w:val="24"/>
                <w:lang w:val="ru-RU"/>
              </w:rPr>
              <w:t xml:space="preserve"> </w:t>
            </w:r>
            <w:proofErr w:type="spellStart"/>
            <w:r w:rsidRPr="007F1ED6">
              <w:rPr>
                <w:b/>
                <w:bCs/>
                <w:iCs/>
                <w:sz w:val="24"/>
                <w:szCs w:val="24"/>
                <w:lang w:val="ru-RU"/>
              </w:rPr>
              <w:t>регулювання</w:t>
            </w:r>
            <w:proofErr w:type="spellEnd"/>
            <w:r w:rsidRPr="007F1ED6">
              <w:rPr>
                <w:b/>
                <w:bCs/>
                <w:iCs/>
                <w:sz w:val="24"/>
                <w:szCs w:val="24"/>
                <w:lang w:val="ru-RU"/>
              </w:rPr>
              <w:t xml:space="preserve"> </w:t>
            </w:r>
            <w:proofErr w:type="spellStart"/>
            <w:r w:rsidRPr="007F1ED6">
              <w:rPr>
                <w:b/>
                <w:bCs/>
                <w:iCs/>
                <w:sz w:val="24"/>
                <w:szCs w:val="24"/>
                <w:lang w:val="ru-RU"/>
              </w:rPr>
              <w:t>інноваційн</w:t>
            </w:r>
            <w:proofErr w:type="spellEnd"/>
            <w:r w:rsidRPr="007F1ED6">
              <w:rPr>
                <w:b/>
                <w:bCs/>
                <w:iCs/>
                <w:sz w:val="24"/>
                <w:szCs w:val="24"/>
              </w:rPr>
              <w:t>ого</w:t>
            </w:r>
            <w:r w:rsidRPr="007F1ED6">
              <w:rPr>
                <w:b/>
                <w:bCs/>
                <w:iCs/>
                <w:sz w:val="24"/>
                <w:szCs w:val="24"/>
                <w:lang w:val="ru-RU"/>
              </w:rPr>
              <w:t xml:space="preserve"> </w:t>
            </w:r>
            <w:proofErr w:type="spellStart"/>
            <w:r w:rsidRPr="007F1ED6">
              <w:rPr>
                <w:b/>
                <w:bCs/>
                <w:iCs/>
                <w:sz w:val="24"/>
                <w:szCs w:val="24"/>
                <w:lang w:val="ru-RU"/>
              </w:rPr>
              <w:t>інвестування</w:t>
            </w:r>
            <w:proofErr w:type="spellEnd"/>
            <w:r w:rsidRPr="007F1ED6">
              <w:rPr>
                <w:iCs/>
                <w:sz w:val="24"/>
                <w:szCs w:val="24"/>
              </w:rPr>
              <w:t xml:space="preserve"> </w:t>
            </w:r>
          </w:p>
          <w:p w:rsidR="001009D6" w:rsidRPr="007F1ED6" w:rsidRDefault="001009D6" w:rsidP="00D76505">
            <w:pPr>
              <w:jc w:val="both"/>
              <w:outlineLvl w:val="1"/>
              <w:rPr>
                <w:i/>
                <w:iCs/>
                <w:sz w:val="24"/>
                <w:szCs w:val="24"/>
              </w:rPr>
            </w:pPr>
            <w:r w:rsidRPr="007F1ED6">
              <w:rPr>
                <w:i/>
                <w:iCs/>
                <w:sz w:val="24"/>
                <w:szCs w:val="24"/>
              </w:rPr>
              <w:t>Питання до заняття:</w:t>
            </w:r>
          </w:p>
          <w:p w:rsidR="001009D6" w:rsidRPr="007F1ED6" w:rsidRDefault="001009D6" w:rsidP="00A717C8">
            <w:pPr>
              <w:numPr>
                <w:ilvl w:val="0"/>
                <w:numId w:val="35"/>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Інновації та інноваційна діяльність: правова характеристика. </w:t>
            </w:r>
          </w:p>
          <w:p w:rsidR="001009D6" w:rsidRPr="007F1ED6" w:rsidRDefault="001009D6" w:rsidP="00A717C8">
            <w:pPr>
              <w:numPr>
                <w:ilvl w:val="0"/>
                <w:numId w:val="35"/>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Поняття, види інноваційних проектів та правові вимоги до їх реалізації. </w:t>
            </w:r>
          </w:p>
          <w:p w:rsidR="001009D6" w:rsidRPr="007F1ED6" w:rsidRDefault="001009D6" w:rsidP="00A717C8">
            <w:pPr>
              <w:numPr>
                <w:ilvl w:val="0"/>
                <w:numId w:val="35"/>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Поняття договорів на створення і передачу науково-технічної продукції. Договір про трансфер технологій. </w:t>
            </w:r>
          </w:p>
          <w:p w:rsidR="001009D6" w:rsidRPr="007F1ED6" w:rsidRDefault="001009D6" w:rsidP="00A717C8">
            <w:pPr>
              <w:numPr>
                <w:ilvl w:val="0"/>
                <w:numId w:val="35"/>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 xml:space="preserve">Правові інструменти щодо стимулювання інноваційної діяльності. </w:t>
            </w:r>
          </w:p>
          <w:p w:rsidR="001009D6" w:rsidRPr="007F1ED6" w:rsidRDefault="001009D6" w:rsidP="00A717C8">
            <w:pPr>
              <w:numPr>
                <w:ilvl w:val="0"/>
                <w:numId w:val="35"/>
              </w:numPr>
              <w:shd w:val="clear" w:color="auto" w:fill="FFFFFF"/>
              <w:tabs>
                <w:tab w:val="left" w:pos="317"/>
              </w:tabs>
              <w:spacing w:line="240" w:lineRule="auto"/>
              <w:ind w:left="34" w:firstLine="0"/>
              <w:contextualSpacing/>
              <w:jc w:val="both"/>
              <w:rPr>
                <w:rFonts w:eastAsia="Times New Roman"/>
                <w:sz w:val="24"/>
                <w:szCs w:val="24"/>
                <w:lang w:val="ru-RU"/>
              </w:rPr>
            </w:pPr>
            <w:r w:rsidRPr="007F1ED6">
              <w:rPr>
                <w:rFonts w:eastAsia="Times New Roman"/>
                <w:sz w:val="24"/>
                <w:szCs w:val="24"/>
              </w:rPr>
              <w:t>Вирішити ситуаційні завдання.</w:t>
            </w:r>
          </w:p>
          <w:p w:rsidR="001009D6" w:rsidRPr="007F1ED6" w:rsidRDefault="001009D6" w:rsidP="00D76505">
            <w:pPr>
              <w:pStyle w:val="220"/>
              <w:ind w:firstLine="0"/>
              <w:rPr>
                <w:sz w:val="24"/>
                <w:szCs w:val="24"/>
              </w:rPr>
            </w:pPr>
          </w:p>
          <w:p w:rsidR="001009D6" w:rsidRPr="007F1ED6" w:rsidRDefault="001009D6" w:rsidP="00D76505">
            <w:pPr>
              <w:pStyle w:val="12"/>
              <w:shd w:val="clear" w:color="auto" w:fill="FFFFFF"/>
              <w:ind w:left="0"/>
              <w:jc w:val="both"/>
              <w:rPr>
                <w:b/>
              </w:rPr>
            </w:pPr>
          </w:p>
        </w:tc>
      </w:tr>
      <w:tr w:rsidR="001009D6" w:rsidRPr="007F1ED6" w:rsidTr="00D76505">
        <w:trPr>
          <w:trHeight w:val="3534"/>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7</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jc w:val="both"/>
              <w:rPr>
                <w:rStyle w:val="FontStyle33"/>
                <w:sz w:val="24"/>
                <w:szCs w:val="24"/>
                <w:lang w:eastAsia="uk-UA"/>
              </w:rPr>
            </w:pPr>
            <w:r w:rsidRPr="007F1ED6">
              <w:rPr>
                <w:b/>
                <w:sz w:val="24"/>
                <w:szCs w:val="24"/>
              </w:rPr>
              <w:t xml:space="preserve">Практичне заняття 7. </w:t>
            </w:r>
            <w:r w:rsidRPr="007F1ED6">
              <w:rPr>
                <w:b/>
                <w:bCs/>
                <w:sz w:val="24"/>
                <w:szCs w:val="24"/>
              </w:rPr>
              <w:t>Правове регулювання спільного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Питання до заняття:</w:t>
            </w:r>
          </w:p>
          <w:p w:rsidR="001009D6" w:rsidRPr="007F1ED6" w:rsidRDefault="001009D6" w:rsidP="00A717C8">
            <w:pPr>
              <w:pStyle w:val="a0"/>
              <w:numPr>
                <w:ilvl w:val="0"/>
                <w:numId w:val="11"/>
              </w:numPr>
              <w:tabs>
                <w:tab w:val="left" w:pos="317"/>
              </w:tabs>
              <w:spacing w:line="240" w:lineRule="auto"/>
              <w:jc w:val="both"/>
              <w:rPr>
                <w:bCs/>
                <w:sz w:val="24"/>
                <w:szCs w:val="24"/>
              </w:rPr>
            </w:pPr>
            <w:r w:rsidRPr="007F1ED6">
              <w:rPr>
                <w:sz w:val="24"/>
                <w:szCs w:val="24"/>
              </w:rPr>
              <w:t>Поняття та види договорів про спільну інвестиційну діяльність.</w:t>
            </w:r>
          </w:p>
          <w:p w:rsidR="001009D6" w:rsidRPr="007F1ED6" w:rsidRDefault="001009D6" w:rsidP="00A717C8">
            <w:pPr>
              <w:pStyle w:val="a0"/>
              <w:numPr>
                <w:ilvl w:val="0"/>
                <w:numId w:val="11"/>
              </w:numPr>
              <w:tabs>
                <w:tab w:val="left" w:pos="317"/>
              </w:tabs>
              <w:spacing w:line="240" w:lineRule="auto"/>
              <w:jc w:val="both"/>
              <w:rPr>
                <w:bCs/>
                <w:sz w:val="24"/>
                <w:szCs w:val="24"/>
              </w:rPr>
            </w:pPr>
            <w:r w:rsidRPr="007F1ED6">
              <w:rPr>
                <w:bCs/>
                <w:sz w:val="24"/>
                <w:szCs w:val="24"/>
              </w:rPr>
              <w:t>Правова характеристика корпоративного інвестиційного фонду та пайового інвестиційного фонду (правовий статус, заснування, порядок провадження діяльності, органи управління, припинення).</w:t>
            </w:r>
          </w:p>
          <w:p w:rsidR="001009D6" w:rsidRPr="007F1ED6" w:rsidRDefault="001009D6" w:rsidP="00A717C8">
            <w:pPr>
              <w:pStyle w:val="a0"/>
              <w:numPr>
                <w:ilvl w:val="0"/>
                <w:numId w:val="11"/>
              </w:numPr>
              <w:tabs>
                <w:tab w:val="left" w:pos="317"/>
              </w:tabs>
              <w:spacing w:line="240" w:lineRule="auto"/>
              <w:jc w:val="both"/>
              <w:rPr>
                <w:sz w:val="24"/>
                <w:szCs w:val="24"/>
              </w:rPr>
            </w:pPr>
            <w:r w:rsidRPr="007F1ED6">
              <w:rPr>
                <w:sz w:val="24"/>
                <w:szCs w:val="24"/>
              </w:rPr>
              <w:t>Правове регулювання спеціальних форм спільного інвестування (пенсійні фонди, довірчі товариства).</w:t>
            </w:r>
          </w:p>
          <w:p w:rsidR="001009D6" w:rsidRPr="007F1ED6" w:rsidRDefault="001009D6" w:rsidP="00A717C8">
            <w:pPr>
              <w:pStyle w:val="12"/>
              <w:numPr>
                <w:ilvl w:val="0"/>
                <w:numId w:val="11"/>
              </w:numPr>
              <w:shd w:val="clear" w:color="auto" w:fill="FFFFFF"/>
              <w:jc w:val="both"/>
            </w:pPr>
            <w:r w:rsidRPr="007F1ED6">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8</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autoSpaceDE w:val="0"/>
              <w:autoSpaceDN w:val="0"/>
              <w:adjustRightInd w:val="0"/>
              <w:ind w:right="-187"/>
              <w:jc w:val="both"/>
              <w:rPr>
                <w:bCs/>
                <w:i/>
                <w:iCs/>
                <w:sz w:val="24"/>
                <w:szCs w:val="24"/>
              </w:rPr>
            </w:pPr>
            <w:proofErr w:type="spellStart"/>
            <w:r w:rsidRPr="007F1ED6">
              <w:rPr>
                <w:b/>
                <w:sz w:val="24"/>
                <w:szCs w:val="24"/>
                <w:lang w:val="ru-RU"/>
              </w:rPr>
              <w:t>Практичне</w:t>
            </w:r>
            <w:proofErr w:type="spellEnd"/>
            <w:r w:rsidRPr="007F1ED6">
              <w:rPr>
                <w:b/>
                <w:sz w:val="24"/>
                <w:szCs w:val="24"/>
                <w:lang w:val="ru-RU"/>
              </w:rPr>
              <w:t xml:space="preserve"> </w:t>
            </w:r>
            <w:proofErr w:type="spellStart"/>
            <w:r w:rsidRPr="007F1ED6">
              <w:rPr>
                <w:b/>
                <w:sz w:val="24"/>
                <w:szCs w:val="24"/>
                <w:lang w:val="ru-RU"/>
              </w:rPr>
              <w:t>заняття</w:t>
            </w:r>
            <w:proofErr w:type="spellEnd"/>
            <w:r w:rsidRPr="007F1ED6">
              <w:rPr>
                <w:b/>
                <w:sz w:val="24"/>
                <w:szCs w:val="24"/>
                <w:lang w:val="ru-RU"/>
              </w:rPr>
              <w:t xml:space="preserve"> 8.</w:t>
            </w:r>
            <w:r w:rsidRPr="007F1ED6">
              <w:rPr>
                <w:b/>
                <w:sz w:val="24"/>
                <w:szCs w:val="24"/>
              </w:rPr>
              <w:t xml:space="preserve"> </w:t>
            </w:r>
            <w:r w:rsidRPr="007F1ED6">
              <w:rPr>
                <w:b/>
                <w:bCs/>
                <w:sz w:val="24"/>
                <w:szCs w:val="24"/>
              </w:rPr>
              <w:t>Правовий режим</w:t>
            </w:r>
            <w:r w:rsidRPr="007F1ED6">
              <w:rPr>
                <w:b/>
                <w:bCs/>
                <w:sz w:val="24"/>
                <w:szCs w:val="24"/>
                <w:lang w:val="ru-RU"/>
              </w:rPr>
              <w:t xml:space="preserve"> </w:t>
            </w:r>
            <w:proofErr w:type="spellStart"/>
            <w:r w:rsidRPr="007F1ED6">
              <w:rPr>
                <w:b/>
                <w:bCs/>
                <w:sz w:val="24"/>
                <w:szCs w:val="24"/>
                <w:lang w:val="ru-RU"/>
              </w:rPr>
              <w:t>іноземного</w:t>
            </w:r>
            <w:proofErr w:type="spellEnd"/>
            <w:r w:rsidRPr="007F1ED6">
              <w:rPr>
                <w:b/>
                <w:bCs/>
                <w:sz w:val="24"/>
                <w:szCs w:val="24"/>
                <w:lang w:val="ru-RU"/>
              </w:rPr>
              <w:t xml:space="preserve"> </w:t>
            </w:r>
            <w:proofErr w:type="spellStart"/>
            <w:r w:rsidRPr="007F1ED6">
              <w:rPr>
                <w:b/>
                <w:bCs/>
                <w:sz w:val="24"/>
                <w:szCs w:val="24"/>
                <w:lang w:val="ru-RU"/>
              </w:rPr>
              <w:t>інвестування</w:t>
            </w:r>
            <w:proofErr w:type="spellEnd"/>
          </w:p>
          <w:p w:rsidR="001009D6" w:rsidRPr="007F1ED6" w:rsidRDefault="001009D6" w:rsidP="00D76505">
            <w:pPr>
              <w:jc w:val="both"/>
              <w:outlineLvl w:val="1"/>
              <w:rPr>
                <w:i/>
                <w:iCs/>
                <w:sz w:val="24"/>
                <w:szCs w:val="24"/>
              </w:rPr>
            </w:pPr>
            <w:r w:rsidRPr="007F1ED6">
              <w:rPr>
                <w:i/>
                <w:iCs/>
                <w:sz w:val="24"/>
                <w:szCs w:val="24"/>
              </w:rPr>
              <w:t>Питання до заняття:</w:t>
            </w:r>
          </w:p>
          <w:p w:rsidR="001009D6" w:rsidRPr="007F1ED6" w:rsidRDefault="001009D6" w:rsidP="00A717C8">
            <w:pPr>
              <w:numPr>
                <w:ilvl w:val="0"/>
                <w:numId w:val="36"/>
              </w:numPr>
              <w:tabs>
                <w:tab w:val="left" w:pos="317"/>
              </w:tabs>
              <w:autoSpaceDE w:val="0"/>
              <w:autoSpaceDN w:val="0"/>
              <w:adjustRightInd w:val="0"/>
              <w:spacing w:line="240" w:lineRule="auto"/>
              <w:ind w:left="34" w:firstLine="0"/>
              <w:contextualSpacing/>
              <w:jc w:val="both"/>
              <w:rPr>
                <w:rFonts w:eastAsia="Times New Roman"/>
                <w:bCs/>
                <w:sz w:val="24"/>
                <w:szCs w:val="24"/>
              </w:rPr>
            </w:pPr>
            <w:r w:rsidRPr="007F1ED6">
              <w:rPr>
                <w:rFonts w:eastAsia="Times New Roman"/>
                <w:bCs/>
                <w:sz w:val="24"/>
                <w:szCs w:val="24"/>
              </w:rPr>
              <w:t xml:space="preserve">Правові </w:t>
            </w:r>
            <w:r w:rsidRPr="007F1ED6">
              <w:rPr>
                <w:rFonts w:eastAsia="Times New Roman"/>
                <w:bCs/>
                <w:sz w:val="24"/>
                <w:szCs w:val="24"/>
                <w:lang w:val="ru-RU"/>
              </w:rPr>
              <w:t>режим</w:t>
            </w:r>
            <w:r w:rsidRPr="007F1ED6">
              <w:rPr>
                <w:rFonts w:eastAsia="Times New Roman"/>
                <w:bCs/>
                <w:sz w:val="24"/>
                <w:szCs w:val="24"/>
              </w:rPr>
              <w:t>и</w:t>
            </w:r>
            <w:r w:rsidRPr="007F1ED6">
              <w:rPr>
                <w:rFonts w:eastAsia="Times New Roman"/>
                <w:bCs/>
                <w:sz w:val="24"/>
                <w:szCs w:val="24"/>
                <w:lang w:val="ru-RU"/>
              </w:rPr>
              <w:t xml:space="preserve"> </w:t>
            </w:r>
            <w:proofErr w:type="spellStart"/>
            <w:r w:rsidRPr="007F1ED6">
              <w:rPr>
                <w:rFonts w:eastAsia="Times New Roman"/>
                <w:bCs/>
                <w:sz w:val="24"/>
                <w:szCs w:val="24"/>
                <w:lang w:val="ru-RU"/>
              </w:rPr>
              <w:t>іноземного</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інвестування</w:t>
            </w:r>
            <w:proofErr w:type="spellEnd"/>
            <w:r w:rsidRPr="007F1ED6">
              <w:rPr>
                <w:rFonts w:eastAsia="Times New Roman"/>
                <w:sz w:val="24"/>
                <w:szCs w:val="24"/>
                <w:lang w:val="ru-RU"/>
              </w:rPr>
              <w:t>.</w:t>
            </w:r>
          </w:p>
          <w:p w:rsidR="001009D6" w:rsidRPr="007F1ED6" w:rsidRDefault="001009D6" w:rsidP="00A717C8">
            <w:pPr>
              <w:numPr>
                <w:ilvl w:val="0"/>
                <w:numId w:val="36"/>
              </w:numPr>
              <w:tabs>
                <w:tab w:val="left" w:pos="317"/>
              </w:tabs>
              <w:spacing w:line="240" w:lineRule="auto"/>
              <w:ind w:left="34" w:firstLine="0"/>
              <w:jc w:val="both"/>
              <w:rPr>
                <w:rFonts w:eastAsia="Times New Roman"/>
                <w:sz w:val="24"/>
                <w:szCs w:val="24"/>
              </w:rPr>
            </w:pPr>
            <w:proofErr w:type="spellStart"/>
            <w:r w:rsidRPr="007F1ED6">
              <w:rPr>
                <w:rFonts w:eastAsia="Times New Roman"/>
                <w:bCs/>
                <w:sz w:val="24"/>
                <w:szCs w:val="24"/>
                <w:lang w:val="ru-RU"/>
              </w:rPr>
              <w:t>Правове</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регулювання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зовнішнього</w:t>
            </w:r>
            <w:proofErr w:type="spellEnd"/>
            <w:r w:rsidRPr="007F1ED6">
              <w:rPr>
                <w:rFonts w:eastAsia="Times New Roman"/>
                <w:bCs/>
                <w:sz w:val="24"/>
                <w:szCs w:val="24"/>
              </w:rPr>
              <w:t xml:space="preserve"> </w:t>
            </w:r>
            <w:proofErr w:type="spellStart"/>
            <w:r w:rsidRPr="007F1ED6">
              <w:rPr>
                <w:rFonts w:eastAsia="Times New Roman"/>
                <w:bCs/>
                <w:sz w:val="24"/>
                <w:szCs w:val="24"/>
                <w:lang w:val="ru-RU"/>
              </w:rPr>
              <w:t>інвестування</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резидентів</w:t>
            </w:r>
            <w:proofErr w:type="spellEnd"/>
            <w:r w:rsidRPr="007F1ED6">
              <w:rPr>
                <w:rFonts w:eastAsia="Times New Roman"/>
                <w:bCs/>
                <w:sz w:val="24"/>
                <w:szCs w:val="24"/>
                <w:lang w:val="ru-RU"/>
              </w:rPr>
              <w:t xml:space="preserve"> </w:t>
            </w:r>
            <w:proofErr w:type="spellStart"/>
            <w:r w:rsidRPr="007F1ED6">
              <w:rPr>
                <w:rFonts w:eastAsia="Times New Roman"/>
                <w:bCs/>
                <w:sz w:val="24"/>
                <w:szCs w:val="24"/>
                <w:lang w:val="ru-RU"/>
              </w:rPr>
              <w:t>України</w:t>
            </w:r>
            <w:proofErr w:type="spellEnd"/>
            <w:r w:rsidRPr="007F1ED6">
              <w:rPr>
                <w:rFonts w:eastAsia="Times New Roman"/>
                <w:bCs/>
                <w:sz w:val="24"/>
                <w:szCs w:val="24"/>
                <w:lang w:val="ru-RU"/>
              </w:rPr>
              <w:t xml:space="preserve"> за </w:t>
            </w:r>
            <w:proofErr w:type="spellStart"/>
            <w:r w:rsidRPr="007F1ED6">
              <w:rPr>
                <w:rFonts w:eastAsia="Times New Roman"/>
                <w:bCs/>
                <w:sz w:val="24"/>
                <w:szCs w:val="24"/>
                <w:lang w:val="ru-RU"/>
              </w:rPr>
              <w:t>її</w:t>
            </w:r>
            <w:proofErr w:type="spellEnd"/>
            <w:r w:rsidRPr="007F1ED6">
              <w:rPr>
                <w:rFonts w:eastAsia="Times New Roman"/>
                <w:bCs/>
                <w:sz w:val="24"/>
                <w:szCs w:val="24"/>
                <w:lang w:val="ru-RU"/>
              </w:rPr>
              <w:t xml:space="preserve"> межами</w:t>
            </w:r>
            <w:r w:rsidRPr="007F1ED6">
              <w:rPr>
                <w:rFonts w:eastAsia="Times New Roman"/>
                <w:bCs/>
                <w:sz w:val="24"/>
                <w:szCs w:val="24"/>
              </w:rPr>
              <w:t>.</w:t>
            </w:r>
          </w:p>
          <w:p w:rsidR="001009D6" w:rsidRPr="007F1ED6" w:rsidRDefault="001009D6" w:rsidP="00A717C8">
            <w:pPr>
              <w:numPr>
                <w:ilvl w:val="0"/>
                <w:numId w:val="36"/>
              </w:numPr>
              <w:tabs>
                <w:tab w:val="left" w:pos="317"/>
              </w:tabs>
              <w:spacing w:line="240" w:lineRule="auto"/>
              <w:ind w:left="34" w:firstLine="0"/>
              <w:jc w:val="both"/>
              <w:rPr>
                <w:rFonts w:eastAsia="Times New Roman"/>
                <w:sz w:val="24"/>
                <w:szCs w:val="24"/>
              </w:rPr>
            </w:pPr>
            <w:r w:rsidRPr="007F1ED6">
              <w:rPr>
                <w:rFonts w:eastAsia="Times New Roman"/>
                <w:sz w:val="24"/>
                <w:szCs w:val="24"/>
              </w:rPr>
              <w:t>Правові гарантії захисту прав та законних інтересів іноземних інвесторів в Україні.</w:t>
            </w:r>
          </w:p>
          <w:p w:rsidR="001009D6" w:rsidRPr="007F1ED6" w:rsidRDefault="001009D6" w:rsidP="00A717C8">
            <w:pPr>
              <w:numPr>
                <w:ilvl w:val="0"/>
                <w:numId w:val="36"/>
              </w:numPr>
              <w:tabs>
                <w:tab w:val="left" w:pos="317"/>
              </w:tabs>
              <w:autoSpaceDE w:val="0"/>
              <w:autoSpaceDN w:val="0"/>
              <w:adjustRightInd w:val="0"/>
              <w:spacing w:line="240" w:lineRule="auto"/>
              <w:ind w:left="34" w:firstLine="0"/>
              <w:jc w:val="both"/>
              <w:rPr>
                <w:rFonts w:eastAsia="Times New Roman"/>
                <w:sz w:val="24"/>
                <w:szCs w:val="24"/>
              </w:rPr>
            </w:pPr>
            <w:r w:rsidRPr="007F1ED6">
              <w:rPr>
                <w:rFonts w:eastAsia="Times New Roman"/>
                <w:sz w:val="24"/>
                <w:szCs w:val="24"/>
              </w:rPr>
              <w:t>Міжнародно-правові гарантії інвестицій та їх захист.</w:t>
            </w:r>
          </w:p>
          <w:p w:rsidR="001009D6" w:rsidRPr="007F1ED6" w:rsidRDefault="001009D6" w:rsidP="00A717C8">
            <w:pPr>
              <w:numPr>
                <w:ilvl w:val="0"/>
                <w:numId w:val="36"/>
              </w:numPr>
              <w:tabs>
                <w:tab w:val="left" w:pos="317"/>
              </w:tabs>
              <w:spacing w:line="240" w:lineRule="auto"/>
              <w:ind w:left="34" w:firstLine="0"/>
              <w:jc w:val="both"/>
              <w:rPr>
                <w:b/>
                <w:sz w:val="24"/>
                <w:szCs w:val="24"/>
              </w:rPr>
            </w:pPr>
            <w:r w:rsidRPr="007F1ED6">
              <w:rPr>
                <w:rFonts w:eastAsia="Times New Roman"/>
                <w:sz w:val="24"/>
                <w:szCs w:val="24"/>
              </w:rPr>
              <w:t xml:space="preserve">Законодавче регулювання інвестиційної діяльності в спеціальних (вільних) економічних зонах. </w:t>
            </w:r>
          </w:p>
          <w:p w:rsidR="001009D6" w:rsidRPr="007F1ED6" w:rsidRDefault="001009D6" w:rsidP="00A717C8">
            <w:pPr>
              <w:numPr>
                <w:ilvl w:val="0"/>
                <w:numId w:val="36"/>
              </w:numPr>
              <w:tabs>
                <w:tab w:val="left" w:pos="317"/>
              </w:tabs>
              <w:spacing w:line="240" w:lineRule="auto"/>
              <w:ind w:left="34" w:firstLine="0"/>
              <w:jc w:val="both"/>
              <w:rPr>
                <w:b/>
                <w:sz w:val="24"/>
                <w:szCs w:val="24"/>
              </w:rPr>
            </w:pPr>
            <w:r w:rsidRPr="007F1ED6">
              <w:rPr>
                <w:rFonts w:eastAsia="Times New Roman"/>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9</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12"/>
              <w:shd w:val="clear" w:color="auto" w:fill="FFFFFF"/>
              <w:ind w:left="0"/>
              <w:jc w:val="both"/>
              <w:rPr>
                <w:b/>
                <w:bCs/>
              </w:rPr>
            </w:pPr>
          </w:p>
          <w:p w:rsidR="001009D6" w:rsidRPr="007F1ED6" w:rsidRDefault="001009D6" w:rsidP="00D76505">
            <w:pPr>
              <w:pStyle w:val="Style6"/>
              <w:widowControl/>
              <w:spacing w:line="240" w:lineRule="auto"/>
              <w:ind w:right="-187"/>
              <w:jc w:val="both"/>
              <w:rPr>
                <w:b/>
                <w:bCs/>
                <w:i/>
                <w:iCs/>
                <w:lang w:val="uk-UA"/>
              </w:rPr>
            </w:pPr>
            <w:proofErr w:type="spellStart"/>
            <w:r w:rsidRPr="007F1ED6">
              <w:rPr>
                <w:b/>
              </w:rPr>
              <w:t>Практичне</w:t>
            </w:r>
            <w:proofErr w:type="spellEnd"/>
            <w:r w:rsidRPr="007F1ED6">
              <w:rPr>
                <w:b/>
              </w:rPr>
              <w:t xml:space="preserve"> </w:t>
            </w:r>
            <w:proofErr w:type="spellStart"/>
            <w:r w:rsidRPr="007F1ED6">
              <w:rPr>
                <w:b/>
              </w:rPr>
              <w:t>заняття</w:t>
            </w:r>
            <w:proofErr w:type="spellEnd"/>
            <w:r w:rsidRPr="007F1ED6">
              <w:rPr>
                <w:b/>
              </w:rPr>
              <w:t xml:space="preserve"> </w:t>
            </w:r>
            <w:r w:rsidRPr="007F1ED6">
              <w:rPr>
                <w:b/>
                <w:lang w:val="uk-UA"/>
              </w:rPr>
              <w:t>9</w:t>
            </w:r>
            <w:r w:rsidRPr="007F1ED6">
              <w:rPr>
                <w:b/>
              </w:rPr>
              <w:t>.</w:t>
            </w:r>
            <w:r w:rsidRPr="007F1ED6">
              <w:rPr>
                <w:b/>
                <w:lang w:val="uk-UA"/>
              </w:rPr>
              <w:t xml:space="preserve"> </w:t>
            </w:r>
            <w:r w:rsidRPr="007F1ED6">
              <w:rPr>
                <w:b/>
                <w:bCs/>
                <w:lang w:val="uk-UA"/>
              </w:rPr>
              <w:t>Юридичний супровід інвестиційної діяльності та захист інвестиційних правовідносин</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Питання до заняття:</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sz w:val="24"/>
                <w:szCs w:val="24"/>
              </w:rPr>
              <w:t>Правова робота з юридичного аналізу об’єктів інвестування.</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sz w:val="24"/>
                <w:szCs w:val="24"/>
              </w:rPr>
              <w:t>Види правової роботи, яка супроводжує інвестиційну діяльність.</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bCs/>
                <w:sz w:val="24"/>
                <w:szCs w:val="24"/>
              </w:rPr>
              <w:t>Система стадій юридичного супроводу інвестиційної діяльності.</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bCs/>
                <w:sz w:val="24"/>
                <w:szCs w:val="24"/>
              </w:rPr>
              <w:t>Забезпечення розробки системи правочинів.</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bCs/>
                <w:sz w:val="24"/>
                <w:szCs w:val="24"/>
              </w:rPr>
              <w:t>Забезпечення розробки та підписання правочинів.</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bCs/>
                <w:sz w:val="24"/>
                <w:szCs w:val="24"/>
              </w:rPr>
              <w:t>Практична реалізація правочинів.</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sz w:val="24"/>
                <w:szCs w:val="24"/>
              </w:rPr>
              <w:t>Складові правового аналізу об’єкта інвестування (</w:t>
            </w:r>
            <w:r w:rsidRPr="007F1ED6">
              <w:rPr>
                <w:sz w:val="24"/>
                <w:szCs w:val="24"/>
                <w:lang w:val="en-US"/>
              </w:rPr>
              <w:t>DDG</w:t>
            </w:r>
            <w:r w:rsidRPr="007F1ED6">
              <w:rPr>
                <w:sz w:val="24"/>
                <w:szCs w:val="24"/>
              </w:rPr>
              <w:t>).</w:t>
            </w:r>
          </w:p>
          <w:p w:rsidR="001009D6" w:rsidRPr="007F1ED6" w:rsidRDefault="001009D6" w:rsidP="00A717C8">
            <w:pPr>
              <w:pStyle w:val="a0"/>
              <w:numPr>
                <w:ilvl w:val="0"/>
                <w:numId w:val="12"/>
              </w:numPr>
              <w:tabs>
                <w:tab w:val="left" w:pos="459"/>
              </w:tabs>
              <w:spacing w:line="240" w:lineRule="auto"/>
              <w:jc w:val="both"/>
              <w:rPr>
                <w:sz w:val="24"/>
                <w:szCs w:val="24"/>
              </w:rPr>
            </w:pPr>
            <w:r w:rsidRPr="007F1ED6">
              <w:rPr>
                <w:bCs/>
                <w:sz w:val="24"/>
                <w:szCs w:val="24"/>
              </w:rPr>
              <w:t>Способи захисту прав суб’єкта інвестиційних правовідносин.</w:t>
            </w:r>
          </w:p>
          <w:p w:rsidR="001009D6" w:rsidRPr="007F1ED6" w:rsidRDefault="001009D6" w:rsidP="00A717C8">
            <w:pPr>
              <w:pStyle w:val="a0"/>
              <w:numPr>
                <w:ilvl w:val="0"/>
                <w:numId w:val="12"/>
              </w:numPr>
              <w:spacing w:line="240" w:lineRule="auto"/>
              <w:contextualSpacing w:val="0"/>
              <w:jc w:val="both"/>
              <w:rPr>
                <w:sz w:val="24"/>
                <w:szCs w:val="24"/>
              </w:rPr>
            </w:pPr>
            <w:r w:rsidRPr="007F1ED6">
              <w:rPr>
                <w:sz w:val="24"/>
                <w:szCs w:val="24"/>
              </w:rPr>
              <w:t>Вирішити ситуаційні завдання</w:t>
            </w:r>
          </w:p>
        </w:tc>
      </w:tr>
    </w:tbl>
    <w:p w:rsidR="001009D6" w:rsidRPr="007F1ED6" w:rsidRDefault="001009D6" w:rsidP="00D76505">
      <w:pPr>
        <w:tabs>
          <w:tab w:val="left" w:leader="underscore" w:pos="9467"/>
        </w:tabs>
        <w:autoSpaceDE w:val="0"/>
        <w:autoSpaceDN w:val="0"/>
        <w:adjustRightInd w:val="0"/>
        <w:jc w:val="both"/>
        <w:rPr>
          <w:b/>
          <w:bCs/>
          <w:sz w:val="24"/>
          <w:szCs w:val="24"/>
          <w:lang w:val="ru-RU"/>
        </w:rPr>
      </w:pPr>
    </w:p>
    <w:p w:rsidR="001009D6" w:rsidRPr="007F1ED6" w:rsidRDefault="001009D6" w:rsidP="00D76505">
      <w:pPr>
        <w:tabs>
          <w:tab w:val="left" w:leader="underscore" w:pos="9467"/>
        </w:tabs>
        <w:autoSpaceDE w:val="0"/>
        <w:autoSpaceDN w:val="0"/>
        <w:adjustRightInd w:val="0"/>
        <w:jc w:val="both"/>
        <w:rPr>
          <w:b/>
          <w:bCs/>
          <w:sz w:val="24"/>
          <w:szCs w:val="24"/>
        </w:rPr>
      </w:pPr>
      <w:proofErr w:type="spellStart"/>
      <w:r w:rsidRPr="007F1ED6">
        <w:rPr>
          <w:b/>
          <w:bCs/>
          <w:sz w:val="24"/>
          <w:szCs w:val="24"/>
          <w:lang w:val="ru-RU"/>
        </w:rPr>
        <w:t>Заочн</w:t>
      </w:r>
      <w:proofErr w:type="spellEnd"/>
      <w:r w:rsidRPr="007F1ED6">
        <w:rPr>
          <w:b/>
          <w:bCs/>
          <w:sz w:val="24"/>
          <w:szCs w:val="24"/>
        </w:rPr>
        <w:t>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rsidR="001009D6" w:rsidRPr="007F1ED6" w:rsidRDefault="001009D6" w:rsidP="00D76505">
            <w:pPr>
              <w:jc w:val="both"/>
              <w:rPr>
                <w:sz w:val="24"/>
                <w:szCs w:val="24"/>
              </w:rPr>
            </w:pPr>
            <w:r w:rsidRPr="007F1ED6">
              <w:rPr>
                <w:sz w:val="24"/>
                <w:szCs w:val="24"/>
              </w:rPr>
              <w:t xml:space="preserve">Назва теми лекції та перелік основних питань </w:t>
            </w:r>
            <w:r w:rsidRPr="007F1ED6">
              <w:rPr>
                <w:sz w:val="24"/>
                <w:szCs w:val="24"/>
              </w:rPr>
              <w:br/>
              <w:t>(перелік дидактичних засобів, посилання на літературу та завдання на СРС)</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1</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af5"/>
              <w:widowControl w:val="0"/>
              <w:ind w:left="40"/>
              <w:contextualSpacing/>
              <w:jc w:val="both"/>
              <w:rPr>
                <w:b/>
                <w:sz w:val="24"/>
                <w:szCs w:val="24"/>
              </w:rPr>
            </w:pPr>
            <w:r w:rsidRPr="007F1ED6">
              <w:rPr>
                <w:b/>
                <w:bCs/>
                <w:sz w:val="24"/>
                <w:szCs w:val="24"/>
              </w:rPr>
              <w:t>Практичне заняття 3</w:t>
            </w:r>
            <w:r w:rsidRPr="007F1ED6">
              <w:rPr>
                <w:b/>
                <w:sz w:val="24"/>
                <w:szCs w:val="24"/>
              </w:rPr>
              <w:t>. Правове регулювання корпоративної форми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Завдання до заняття:</w:t>
            </w:r>
          </w:p>
          <w:p w:rsidR="001009D6" w:rsidRPr="007F1ED6" w:rsidRDefault="001009D6" w:rsidP="00A717C8">
            <w:pPr>
              <w:pStyle w:val="a0"/>
              <w:widowControl w:val="0"/>
              <w:numPr>
                <w:ilvl w:val="0"/>
                <w:numId w:val="37"/>
              </w:numPr>
              <w:tabs>
                <w:tab w:val="left" w:pos="317"/>
              </w:tabs>
              <w:autoSpaceDE w:val="0"/>
              <w:autoSpaceDN w:val="0"/>
              <w:adjustRightInd w:val="0"/>
              <w:spacing w:line="240" w:lineRule="auto"/>
              <w:ind w:right="-30"/>
              <w:jc w:val="both"/>
              <w:rPr>
                <w:sz w:val="24"/>
                <w:szCs w:val="24"/>
              </w:rPr>
            </w:pPr>
            <w:r w:rsidRPr="007F1ED6">
              <w:rPr>
                <w:sz w:val="24"/>
                <w:szCs w:val="24"/>
              </w:rPr>
              <w:t>Правове регулювання інвестування у формі участі в статутних капіталах акціонерних товариств.</w:t>
            </w:r>
          </w:p>
          <w:p w:rsidR="001009D6" w:rsidRPr="007F1ED6" w:rsidRDefault="001009D6" w:rsidP="00A717C8">
            <w:pPr>
              <w:pStyle w:val="a0"/>
              <w:widowControl w:val="0"/>
              <w:numPr>
                <w:ilvl w:val="0"/>
                <w:numId w:val="37"/>
              </w:numPr>
              <w:tabs>
                <w:tab w:val="left" w:pos="317"/>
              </w:tabs>
              <w:autoSpaceDE w:val="0"/>
              <w:autoSpaceDN w:val="0"/>
              <w:adjustRightInd w:val="0"/>
              <w:spacing w:line="240" w:lineRule="auto"/>
              <w:ind w:right="-30"/>
              <w:jc w:val="both"/>
              <w:rPr>
                <w:sz w:val="24"/>
                <w:szCs w:val="24"/>
              </w:rPr>
            </w:pPr>
            <w:r w:rsidRPr="007F1ED6">
              <w:rPr>
                <w:bCs/>
                <w:sz w:val="24"/>
                <w:szCs w:val="24"/>
              </w:rPr>
              <w:t>Особливості п</w:t>
            </w:r>
            <w:r w:rsidRPr="007F1ED6">
              <w:rPr>
                <w:sz w:val="24"/>
                <w:szCs w:val="24"/>
              </w:rPr>
              <w:t>равового регулювання інвестування у формі участі в статутних капіталах</w:t>
            </w:r>
            <w:r w:rsidRPr="007F1ED6">
              <w:rPr>
                <w:bCs/>
                <w:sz w:val="24"/>
                <w:szCs w:val="24"/>
              </w:rPr>
              <w:t xml:space="preserve"> товариства з обмеженою відповідальністю, товариства з додатковою відповідальністю, повних та командитних господарських товариств.</w:t>
            </w:r>
          </w:p>
          <w:p w:rsidR="001009D6" w:rsidRPr="007F1ED6" w:rsidRDefault="001009D6" w:rsidP="00A717C8">
            <w:pPr>
              <w:pStyle w:val="a0"/>
              <w:widowControl w:val="0"/>
              <w:numPr>
                <w:ilvl w:val="0"/>
                <w:numId w:val="37"/>
              </w:numPr>
              <w:tabs>
                <w:tab w:val="left" w:pos="317"/>
              </w:tabs>
              <w:autoSpaceDE w:val="0"/>
              <w:autoSpaceDN w:val="0"/>
              <w:adjustRightInd w:val="0"/>
              <w:spacing w:line="240" w:lineRule="auto"/>
              <w:ind w:right="-30"/>
              <w:jc w:val="both"/>
              <w:rPr>
                <w:sz w:val="24"/>
                <w:szCs w:val="24"/>
              </w:rPr>
            </w:pPr>
            <w:r w:rsidRPr="007F1ED6">
              <w:rPr>
                <w:sz w:val="24"/>
                <w:szCs w:val="24"/>
              </w:rPr>
              <w:t>Правове регулювання діяльності виробничих кооперативів та господарських об’єднань як корпоративних форм інвестування.</w:t>
            </w:r>
          </w:p>
          <w:p w:rsidR="001009D6" w:rsidRPr="007F1ED6" w:rsidRDefault="001009D6" w:rsidP="00A717C8">
            <w:pPr>
              <w:pStyle w:val="230"/>
              <w:numPr>
                <w:ilvl w:val="0"/>
                <w:numId w:val="37"/>
              </w:numPr>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lastRenderedPageBreak/>
              <w:t>2</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2"/>
              <w:keepNext w:val="0"/>
              <w:jc w:val="both"/>
              <w:rPr>
                <w:rFonts w:ascii="Times New Roman" w:hAnsi="Times New Roman" w:cs="Times New Roman"/>
                <w:b/>
                <w:bCs/>
                <w:i/>
                <w:color w:val="auto"/>
                <w:sz w:val="24"/>
                <w:szCs w:val="24"/>
              </w:rPr>
            </w:pPr>
            <w:r w:rsidRPr="007F1ED6">
              <w:rPr>
                <w:rFonts w:ascii="Times New Roman" w:hAnsi="Times New Roman" w:cs="Times New Roman"/>
                <w:color w:val="auto"/>
                <w:sz w:val="24"/>
                <w:szCs w:val="24"/>
              </w:rPr>
              <w:t>Практичне заняття 4. Правова природа договірної форми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Завдання до заняття:</w:t>
            </w:r>
          </w:p>
          <w:p w:rsidR="001009D6" w:rsidRPr="007F1ED6" w:rsidRDefault="001009D6" w:rsidP="00A717C8">
            <w:pPr>
              <w:pStyle w:val="a0"/>
              <w:widowControl w:val="0"/>
              <w:numPr>
                <w:ilvl w:val="0"/>
                <w:numId w:val="38"/>
              </w:numPr>
              <w:tabs>
                <w:tab w:val="left" w:pos="317"/>
              </w:tabs>
              <w:autoSpaceDE w:val="0"/>
              <w:autoSpaceDN w:val="0"/>
              <w:adjustRightInd w:val="0"/>
              <w:spacing w:line="240" w:lineRule="auto"/>
              <w:ind w:right="-30"/>
              <w:jc w:val="both"/>
              <w:rPr>
                <w:sz w:val="24"/>
                <w:szCs w:val="24"/>
              </w:rPr>
            </w:pPr>
            <w:r w:rsidRPr="007F1ED6">
              <w:rPr>
                <w:sz w:val="24"/>
                <w:szCs w:val="24"/>
              </w:rPr>
              <w:t>Поняття види, ф</w:t>
            </w:r>
            <w:r w:rsidRPr="007F1ED6">
              <w:rPr>
                <w:bCs/>
                <w:sz w:val="24"/>
                <w:szCs w:val="24"/>
              </w:rPr>
              <w:t>орма, зміст та функції інвестиційного договору.</w:t>
            </w:r>
          </w:p>
          <w:p w:rsidR="001009D6" w:rsidRPr="007F1ED6" w:rsidRDefault="001009D6" w:rsidP="00A717C8">
            <w:pPr>
              <w:pStyle w:val="a0"/>
              <w:widowControl w:val="0"/>
              <w:numPr>
                <w:ilvl w:val="0"/>
                <w:numId w:val="38"/>
              </w:numPr>
              <w:tabs>
                <w:tab w:val="left" w:pos="317"/>
              </w:tabs>
              <w:autoSpaceDE w:val="0"/>
              <w:autoSpaceDN w:val="0"/>
              <w:adjustRightInd w:val="0"/>
              <w:spacing w:line="240" w:lineRule="auto"/>
              <w:ind w:right="-30"/>
              <w:jc w:val="both"/>
              <w:rPr>
                <w:sz w:val="24"/>
                <w:szCs w:val="24"/>
              </w:rPr>
            </w:pPr>
            <w:r w:rsidRPr="007F1ED6">
              <w:rPr>
                <w:sz w:val="24"/>
                <w:szCs w:val="24"/>
              </w:rPr>
              <w:t>Порядок укладення інвестиційних договорів. Способи забезпечення належного виконання інвестиційних договорів. Відповідальність за невиконання чи неналежне виконання інвестиційних договорів.</w:t>
            </w:r>
          </w:p>
          <w:p w:rsidR="001009D6" w:rsidRPr="007F1ED6" w:rsidRDefault="001009D6" w:rsidP="00A717C8">
            <w:pPr>
              <w:pStyle w:val="a0"/>
              <w:widowControl w:val="0"/>
              <w:numPr>
                <w:ilvl w:val="0"/>
                <w:numId w:val="38"/>
              </w:numPr>
              <w:tabs>
                <w:tab w:val="left" w:pos="317"/>
              </w:tabs>
              <w:autoSpaceDE w:val="0"/>
              <w:autoSpaceDN w:val="0"/>
              <w:adjustRightInd w:val="0"/>
              <w:spacing w:line="240" w:lineRule="auto"/>
              <w:ind w:right="-30"/>
              <w:jc w:val="both"/>
              <w:rPr>
                <w:sz w:val="24"/>
                <w:szCs w:val="24"/>
              </w:rPr>
            </w:pPr>
            <w:r w:rsidRPr="007F1ED6">
              <w:rPr>
                <w:sz w:val="24"/>
                <w:szCs w:val="24"/>
              </w:rPr>
              <w:t>Зміст договору концесії.</w:t>
            </w:r>
          </w:p>
          <w:p w:rsidR="001009D6" w:rsidRPr="007F1ED6" w:rsidRDefault="001009D6" w:rsidP="00A717C8">
            <w:pPr>
              <w:pStyle w:val="a0"/>
              <w:widowControl w:val="0"/>
              <w:numPr>
                <w:ilvl w:val="0"/>
                <w:numId w:val="38"/>
              </w:numPr>
              <w:tabs>
                <w:tab w:val="left" w:pos="317"/>
              </w:tabs>
              <w:autoSpaceDE w:val="0"/>
              <w:autoSpaceDN w:val="0"/>
              <w:adjustRightInd w:val="0"/>
              <w:spacing w:line="240" w:lineRule="auto"/>
              <w:ind w:right="-30"/>
              <w:jc w:val="both"/>
              <w:rPr>
                <w:sz w:val="24"/>
                <w:szCs w:val="24"/>
              </w:rPr>
            </w:pPr>
            <w:r w:rsidRPr="007F1ED6">
              <w:rPr>
                <w:sz w:val="24"/>
                <w:szCs w:val="24"/>
              </w:rPr>
              <w:t xml:space="preserve">Правове забезпечення приватизаційного інвестування. </w:t>
            </w:r>
          </w:p>
          <w:p w:rsidR="001009D6" w:rsidRPr="007F1ED6" w:rsidRDefault="001009D6" w:rsidP="00A717C8">
            <w:pPr>
              <w:pStyle w:val="a0"/>
              <w:widowControl w:val="0"/>
              <w:numPr>
                <w:ilvl w:val="0"/>
                <w:numId w:val="38"/>
              </w:numPr>
              <w:tabs>
                <w:tab w:val="left" w:pos="317"/>
              </w:tabs>
              <w:autoSpaceDE w:val="0"/>
              <w:autoSpaceDN w:val="0"/>
              <w:adjustRightInd w:val="0"/>
              <w:spacing w:line="240" w:lineRule="auto"/>
              <w:ind w:right="-30"/>
              <w:jc w:val="both"/>
              <w:rPr>
                <w:sz w:val="24"/>
                <w:szCs w:val="24"/>
              </w:rPr>
            </w:pPr>
            <w:r w:rsidRPr="007F1ED6">
              <w:rPr>
                <w:snapToGrid w:val="0"/>
                <w:sz w:val="24"/>
                <w:szCs w:val="24"/>
              </w:rPr>
              <w:t xml:space="preserve">Порядок укладення договору фінансового лізингу. </w:t>
            </w:r>
          </w:p>
          <w:p w:rsidR="001009D6" w:rsidRPr="007F1ED6" w:rsidRDefault="001009D6" w:rsidP="00A717C8">
            <w:pPr>
              <w:pStyle w:val="a0"/>
              <w:numPr>
                <w:ilvl w:val="0"/>
                <w:numId w:val="38"/>
              </w:numPr>
              <w:tabs>
                <w:tab w:val="left" w:pos="-817"/>
              </w:tabs>
              <w:spacing w:line="240" w:lineRule="auto"/>
              <w:contextualSpacing w:val="0"/>
              <w:jc w:val="both"/>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3</w:t>
            </w:r>
          </w:p>
          <w:p w:rsidR="001009D6" w:rsidRPr="007F1ED6" w:rsidRDefault="001009D6" w:rsidP="00D76505">
            <w:pPr>
              <w:tabs>
                <w:tab w:val="left" w:pos="-284"/>
                <w:tab w:val="left" w:pos="993"/>
              </w:tabs>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pStyle w:val="FR3"/>
              <w:spacing w:before="0" w:line="240" w:lineRule="auto"/>
              <w:ind w:left="-108"/>
              <w:jc w:val="both"/>
              <w:rPr>
                <w:bCs w:val="0"/>
                <w:i/>
                <w:iCs/>
                <w:sz w:val="24"/>
                <w:szCs w:val="24"/>
              </w:rPr>
            </w:pPr>
            <w:r w:rsidRPr="007F1ED6">
              <w:rPr>
                <w:sz w:val="24"/>
                <w:szCs w:val="24"/>
              </w:rPr>
              <w:t>Практичне заняття 5. Правове регулювання інвестування у галузі капітального будівництва</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Питання до заняття:</w:t>
            </w:r>
          </w:p>
          <w:p w:rsidR="001009D6" w:rsidRPr="007F1ED6" w:rsidRDefault="001009D6" w:rsidP="00A717C8">
            <w:pPr>
              <w:pStyle w:val="a0"/>
              <w:widowControl w:val="0"/>
              <w:numPr>
                <w:ilvl w:val="0"/>
                <w:numId w:val="39"/>
              </w:numPr>
              <w:tabs>
                <w:tab w:val="left" w:pos="317"/>
              </w:tabs>
              <w:autoSpaceDE w:val="0"/>
              <w:autoSpaceDN w:val="0"/>
              <w:adjustRightInd w:val="0"/>
              <w:spacing w:line="240" w:lineRule="auto"/>
              <w:jc w:val="both"/>
              <w:rPr>
                <w:sz w:val="24"/>
                <w:szCs w:val="24"/>
              </w:rPr>
            </w:pPr>
            <w:r w:rsidRPr="007F1ED6">
              <w:rPr>
                <w:bCs/>
                <w:sz w:val="24"/>
                <w:szCs w:val="24"/>
              </w:rPr>
              <w:t>Законодавче регулювання інвестування у галузі капітального будівництва.</w:t>
            </w:r>
          </w:p>
          <w:p w:rsidR="001009D6" w:rsidRPr="007F1ED6" w:rsidRDefault="001009D6" w:rsidP="00A717C8">
            <w:pPr>
              <w:pStyle w:val="a0"/>
              <w:widowControl w:val="0"/>
              <w:numPr>
                <w:ilvl w:val="0"/>
                <w:numId w:val="39"/>
              </w:numPr>
              <w:tabs>
                <w:tab w:val="left" w:pos="317"/>
              </w:tabs>
              <w:autoSpaceDE w:val="0"/>
              <w:autoSpaceDN w:val="0"/>
              <w:adjustRightInd w:val="0"/>
              <w:spacing w:line="240" w:lineRule="auto"/>
              <w:jc w:val="both"/>
              <w:rPr>
                <w:sz w:val="24"/>
                <w:szCs w:val="24"/>
              </w:rPr>
            </w:pPr>
            <w:r w:rsidRPr="007F1ED6">
              <w:rPr>
                <w:bCs/>
                <w:sz w:val="24"/>
                <w:szCs w:val="24"/>
              </w:rPr>
              <w:t>Правові процедури капітального будівництва.</w:t>
            </w:r>
          </w:p>
          <w:p w:rsidR="001009D6" w:rsidRPr="007F1ED6" w:rsidRDefault="001009D6" w:rsidP="00A717C8">
            <w:pPr>
              <w:pStyle w:val="a0"/>
              <w:widowControl w:val="0"/>
              <w:numPr>
                <w:ilvl w:val="0"/>
                <w:numId w:val="39"/>
              </w:numPr>
              <w:tabs>
                <w:tab w:val="left" w:pos="317"/>
              </w:tabs>
              <w:autoSpaceDE w:val="0"/>
              <w:autoSpaceDN w:val="0"/>
              <w:adjustRightInd w:val="0"/>
              <w:spacing w:line="240" w:lineRule="auto"/>
              <w:jc w:val="both"/>
              <w:rPr>
                <w:sz w:val="24"/>
                <w:szCs w:val="24"/>
              </w:rPr>
            </w:pPr>
            <w:r w:rsidRPr="007F1ED6">
              <w:rPr>
                <w:bCs/>
                <w:sz w:val="24"/>
                <w:szCs w:val="24"/>
              </w:rPr>
              <w:t xml:space="preserve">Зміст договору підряду на виконання будівельних робіт. </w:t>
            </w:r>
          </w:p>
          <w:p w:rsidR="001009D6" w:rsidRPr="007F1ED6" w:rsidRDefault="001009D6" w:rsidP="00A717C8">
            <w:pPr>
              <w:pStyle w:val="a0"/>
              <w:widowControl w:val="0"/>
              <w:numPr>
                <w:ilvl w:val="0"/>
                <w:numId w:val="39"/>
              </w:numPr>
              <w:tabs>
                <w:tab w:val="left" w:pos="317"/>
              </w:tabs>
              <w:autoSpaceDE w:val="0"/>
              <w:autoSpaceDN w:val="0"/>
              <w:adjustRightInd w:val="0"/>
              <w:spacing w:line="240" w:lineRule="auto"/>
              <w:jc w:val="both"/>
              <w:rPr>
                <w:sz w:val="24"/>
                <w:szCs w:val="24"/>
              </w:rPr>
            </w:pPr>
            <w:r w:rsidRPr="007F1ED6">
              <w:rPr>
                <w:bCs/>
                <w:sz w:val="24"/>
                <w:szCs w:val="24"/>
              </w:rPr>
              <w:t>Юридична відповідальність за порушення вимог будівельного законодавства.</w:t>
            </w:r>
          </w:p>
          <w:p w:rsidR="001009D6" w:rsidRPr="007F1ED6" w:rsidRDefault="001009D6" w:rsidP="00A717C8">
            <w:pPr>
              <w:pStyle w:val="a0"/>
              <w:numPr>
                <w:ilvl w:val="0"/>
                <w:numId w:val="39"/>
              </w:numPr>
              <w:tabs>
                <w:tab w:val="left" w:pos="743"/>
              </w:tabs>
              <w:spacing w:line="240" w:lineRule="auto"/>
              <w:contextualSpacing w:val="0"/>
              <w:jc w:val="both"/>
              <w:rPr>
                <w:sz w:val="24"/>
                <w:szCs w:val="24"/>
              </w:rPr>
            </w:pPr>
            <w:r w:rsidRPr="007F1ED6">
              <w:rPr>
                <w:sz w:val="24"/>
                <w:szCs w:val="24"/>
              </w:rPr>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0"/>
                <w:tab w:val="left" w:pos="993"/>
              </w:tabs>
              <w:jc w:val="both"/>
              <w:rPr>
                <w:sz w:val="24"/>
                <w:szCs w:val="24"/>
              </w:rPr>
            </w:pPr>
            <w:r w:rsidRPr="007F1ED6">
              <w:rPr>
                <w:sz w:val="24"/>
                <w:szCs w:val="24"/>
              </w:rPr>
              <w:t>4</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jc w:val="both"/>
              <w:outlineLvl w:val="1"/>
              <w:rPr>
                <w:b/>
                <w:bCs/>
                <w:iCs/>
                <w:sz w:val="24"/>
                <w:szCs w:val="24"/>
              </w:rPr>
            </w:pPr>
            <w:proofErr w:type="spellStart"/>
            <w:r w:rsidRPr="007F1ED6">
              <w:rPr>
                <w:b/>
                <w:bCs/>
                <w:iCs/>
                <w:sz w:val="24"/>
                <w:szCs w:val="24"/>
                <w:lang w:val="ru-RU"/>
              </w:rPr>
              <w:t>Практичне</w:t>
            </w:r>
            <w:proofErr w:type="spellEnd"/>
            <w:r w:rsidRPr="007F1ED6">
              <w:rPr>
                <w:b/>
                <w:bCs/>
                <w:iCs/>
                <w:sz w:val="24"/>
                <w:szCs w:val="24"/>
                <w:lang w:val="ru-RU"/>
              </w:rPr>
              <w:t xml:space="preserve"> </w:t>
            </w:r>
            <w:proofErr w:type="spellStart"/>
            <w:r w:rsidRPr="007F1ED6">
              <w:rPr>
                <w:b/>
                <w:bCs/>
                <w:iCs/>
                <w:sz w:val="24"/>
                <w:szCs w:val="24"/>
                <w:lang w:val="ru-RU"/>
              </w:rPr>
              <w:t>заняття</w:t>
            </w:r>
            <w:proofErr w:type="spellEnd"/>
            <w:r w:rsidRPr="007F1ED6">
              <w:rPr>
                <w:b/>
                <w:bCs/>
                <w:iCs/>
                <w:sz w:val="24"/>
                <w:szCs w:val="24"/>
                <w:lang w:val="ru-RU"/>
              </w:rPr>
              <w:t xml:space="preserve"> 6. </w:t>
            </w:r>
          </w:p>
          <w:p w:rsidR="001009D6" w:rsidRPr="007F1ED6" w:rsidRDefault="001009D6" w:rsidP="00D76505">
            <w:pPr>
              <w:jc w:val="both"/>
              <w:outlineLvl w:val="1"/>
              <w:rPr>
                <w:iCs/>
                <w:sz w:val="24"/>
                <w:szCs w:val="24"/>
              </w:rPr>
            </w:pPr>
            <w:proofErr w:type="spellStart"/>
            <w:r w:rsidRPr="007F1ED6">
              <w:rPr>
                <w:b/>
                <w:bCs/>
                <w:iCs/>
                <w:sz w:val="24"/>
                <w:szCs w:val="24"/>
                <w:lang w:val="ru-RU"/>
              </w:rPr>
              <w:t>Правове</w:t>
            </w:r>
            <w:proofErr w:type="spellEnd"/>
            <w:r w:rsidRPr="007F1ED6">
              <w:rPr>
                <w:b/>
                <w:bCs/>
                <w:iCs/>
                <w:sz w:val="24"/>
                <w:szCs w:val="24"/>
                <w:lang w:val="ru-RU"/>
              </w:rPr>
              <w:t xml:space="preserve"> </w:t>
            </w:r>
            <w:proofErr w:type="spellStart"/>
            <w:r w:rsidRPr="007F1ED6">
              <w:rPr>
                <w:b/>
                <w:bCs/>
                <w:iCs/>
                <w:sz w:val="24"/>
                <w:szCs w:val="24"/>
                <w:lang w:val="ru-RU"/>
              </w:rPr>
              <w:t>регулювання</w:t>
            </w:r>
            <w:proofErr w:type="spellEnd"/>
            <w:r w:rsidRPr="007F1ED6">
              <w:rPr>
                <w:b/>
                <w:bCs/>
                <w:iCs/>
                <w:sz w:val="24"/>
                <w:szCs w:val="24"/>
                <w:lang w:val="ru-RU"/>
              </w:rPr>
              <w:t xml:space="preserve"> </w:t>
            </w:r>
            <w:proofErr w:type="spellStart"/>
            <w:r w:rsidRPr="007F1ED6">
              <w:rPr>
                <w:b/>
                <w:bCs/>
                <w:iCs/>
                <w:sz w:val="24"/>
                <w:szCs w:val="24"/>
                <w:lang w:val="ru-RU"/>
              </w:rPr>
              <w:t>інноваційн</w:t>
            </w:r>
            <w:proofErr w:type="spellEnd"/>
            <w:r w:rsidRPr="007F1ED6">
              <w:rPr>
                <w:b/>
                <w:bCs/>
                <w:iCs/>
                <w:sz w:val="24"/>
                <w:szCs w:val="24"/>
              </w:rPr>
              <w:t>ого</w:t>
            </w:r>
            <w:r w:rsidRPr="007F1ED6">
              <w:rPr>
                <w:b/>
                <w:bCs/>
                <w:iCs/>
                <w:sz w:val="24"/>
                <w:szCs w:val="24"/>
                <w:lang w:val="ru-RU"/>
              </w:rPr>
              <w:t xml:space="preserve"> </w:t>
            </w:r>
            <w:proofErr w:type="spellStart"/>
            <w:r w:rsidRPr="007F1ED6">
              <w:rPr>
                <w:b/>
                <w:bCs/>
                <w:iCs/>
                <w:sz w:val="24"/>
                <w:szCs w:val="24"/>
                <w:lang w:val="ru-RU"/>
              </w:rPr>
              <w:t>інвестування</w:t>
            </w:r>
            <w:proofErr w:type="spellEnd"/>
            <w:r w:rsidRPr="007F1ED6">
              <w:rPr>
                <w:iCs/>
                <w:sz w:val="24"/>
                <w:szCs w:val="24"/>
              </w:rPr>
              <w:t xml:space="preserve"> </w:t>
            </w:r>
          </w:p>
          <w:p w:rsidR="001009D6" w:rsidRPr="007F1ED6" w:rsidRDefault="001009D6" w:rsidP="00D76505">
            <w:pPr>
              <w:jc w:val="both"/>
              <w:outlineLvl w:val="1"/>
              <w:rPr>
                <w:i/>
                <w:iCs/>
                <w:sz w:val="24"/>
                <w:szCs w:val="24"/>
              </w:rPr>
            </w:pPr>
            <w:r w:rsidRPr="007F1ED6">
              <w:rPr>
                <w:i/>
                <w:iCs/>
                <w:sz w:val="24"/>
                <w:szCs w:val="24"/>
              </w:rPr>
              <w:t>Питання до заняття:</w:t>
            </w:r>
          </w:p>
          <w:p w:rsidR="001009D6" w:rsidRPr="007F1ED6" w:rsidRDefault="001009D6" w:rsidP="00A717C8">
            <w:pPr>
              <w:pStyle w:val="a0"/>
              <w:numPr>
                <w:ilvl w:val="0"/>
                <w:numId w:val="40"/>
              </w:numPr>
              <w:shd w:val="clear" w:color="auto" w:fill="FFFFFF"/>
              <w:tabs>
                <w:tab w:val="left" w:pos="317"/>
              </w:tabs>
              <w:spacing w:line="240" w:lineRule="auto"/>
              <w:jc w:val="both"/>
              <w:rPr>
                <w:sz w:val="24"/>
                <w:szCs w:val="24"/>
                <w:lang w:val="ru-RU"/>
              </w:rPr>
            </w:pPr>
            <w:r w:rsidRPr="007F1ED6">
              <w:rPr>
                <w:sz w:val="24"/>
                <w:szCs w:val="24"/>
              </w:rPr>
              <w:t xml:space="preserve">Інновації та інноваційна діяльність: правова характеристика. </w:t>
            </w:r>
          </w:p>
          <w:p w:rsidR="001009D6" w:rsidRPr="007F1ED6" w:rsidRDefault="001009D6" w:rsidP="00A717C8">
            <w:pPr>
              <w:pStyle w:val="a0"/>
              <w:numPr>
                <w:ilvl w:val="0"/>
                <w:numId w:val="40"/>
              </w:numPr>
              <w:shd w:val="clear" w:color="auto" w:fill="FFFFFF"/>
              <w:tabs>
                <w:tab w:val="left" w:pos="317"/>
              </w:tabs>
              <w:spacing w:line="240" w:lineRule="auto"/>
              <w:jc w:val="both"/>
              <w:rPr>
                <w:sz w:val="24"/>
                <w:szCs w:val="24"/>
                <w:lang w:val="ru-RU"/>
              </w:rPr>
            </w:pPr>
            <w:r w:rsidRPr="007F1ED6">
              <w:rPr>
                <w:sz w:val="24"/>
                <w:szCs w:val="24"/>
              </w:rPr>
              <w:t xml:space="preserve">Поняття, види інноваційних проектів та правові вимоги до їх реалізації. </w:t>
            </w:r>
          </w:p>
          <w:p w:rsidR="001009D6" w:rsidRPr="007F1ED6" w:rsidRDefault="001009D6" w:rsidP="00A717C8">
            <w:pPr>
              <w:pStyle w:val="a0"/>
              <w:numPr>
                <w:ilvl w:val="0"/>
                <w:numId w:val="40"/>
              </w:numPr>
              <w:shd w:val="clear" w:color="auto" w:fill="FFFFFF"/>
              <w:tabs>
                <w:tab w:val="left" w:pos="317"/>
              </w:tabs>
              <w:spacing w:line="240" w:lineRule="auto"/>
              <w:jc w:val="both"/>
              <w:rPr>
                <w:sz w:val="24"/>
                <w:szCs w:val="24"/>
                <w:lang w:val="ru-RU"/>
              </w:rPr>
            </w:pPr>
            <w:r w:rsidRPr="007F1ED6">
              <w:rPr>
                <w:sz w:val="24"/>
                <w:szCs w:val="24"/>
              </w:rPr>
              <w:t xml:space="preserve">Поняття договорів на створення і передачу науково-технічної продукції. Договір про трансфер технологій. </w:t>
            </w:r>
          </w:p>
          <w:p w:rsidR="001009D6" w:rsidRPr="007F1ED6" w:rsidRDefault="001009D6" w:rsidP="00A717C8">
            <w:pPr>
              <w:pStyle w:val="a0"/>
              <w:numPr>
                <w:ilvl w:val="0"/>
                <w:numId w:val="40"/>
              </w:numPr>
              <w:shd w:val="clear" w:color="auto" w:fill="FFFFFF"/>
              <w:tabs>
                <w:tab w:val="left" w:pos="317"/>
              </w:tabs>
              <w:spacing w:line="240" w:lineRule="auto"/>
              <w:jc w:val="both"/>
              <w:rPr>
                <w:sz w:val="24"/>
                <w:szCs w:val="24"/>
                <w:lang w:val="ru-RU"/>
              </w:rPr>
            </w:pPr>
            <w:r w:rsidRPr="007F1ED6">
              <w:rPr>
                <w:sz w:val="24"/>
                <w:szCs w:val="24"/>
              </w:rPr>
              <w:t xml:space="preserve">Правові інструменти щодо стимулювання інноваційної діяльності. </w:t>
            </w:r>
          </w:p>
          <w:p w:rsidR="001009D6" w:rsidRPr="007F1ED6" w:rsidRDefault="001009D6" w:rsidP="00A717C8">
            <w:pPr>
              <w:pStyle w:val="a0"/>
              <w:numPr>
                <w:ilvl w:val="0"/>
                <w:numId w:val="40"/>
              </w:numPr>
              <w:shd w:val="clear" w:color="auto" w:fill="FFFFFF"/>
              <w:tabs>
                <w:tab w:val="left" w:pos="317"/>
              </w:tabs>
              <w:spacing w:line="240" w:lineRule="auto"/>
              <w:jc w:val="both"/>
              <w:rPr>
                <w:sz w:val="24"/>
                <w:szCs w:val="24"/>
                <w:lang w:val="ru-RU"/>
              </w:rPr>
            </w:pPr>
            <w:r w:rsidRPr="007F1ED6">
              <w:rPr>
                <w:sz w:val="24"/>
                <w:szCs w:val="24"/>
              </w:rPr>
              <w:t>Вирішити ситуаційні завдання.</w:t>
            </w:r>
          </w:p>
          <w:p w:rsidR="001009D6" w:rsidRPr="007F1ED6" w:rsidRDefault="001009D6" w:rsidP="00D76505">
            <w:pPr>
              <w:pStyle w:val="220"/>
              <w:ind w:firstLine="0"/>
              <w:rPr>
                <w:sz w:val="24"/>
                <w:szCs w:val="24"/>
              </w:rPr>
            </w:pPr>
          </w:p>
          <w:p w:rsidR="001009D6" w:rsidRPr="007F1ED6" w:rsidRDefault="001009D6" w:rsidP="00D76505">
            <w:pPr>
              <w:pStyle w:val="12"/>
              <w:shd w:val="clear" w:color="auto" w:fill="FFFFFF"/>
              <w:ind w:left="0"/>
              <w:jc w:val="both"/>
              <w:rPr>
                <w:b/>
              </w:rPr>
            </w:pPr>
          </w:p>
        </w:tc>
      </w:tr>
      <w:tr w:rsidR="001009D6" w:rsidRPr="007F1ED6" w:rsidTr="00D76505">
        <w:trPr>
          <w:trHeight w:val="3534"/>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5</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jc w:val="both"/>
              <w:rPr>
                <w:b/>
                <w:bCs/>
                <w:sz w:val="24"/>
                <w:szCs w:val="24"/>
              </w:rPr>
            </w:pPr>
          </w:p>
          <w:p w:rsidR="001009D6" w:rsidRPr="007F1ED6" w:rsidRDefault="001009D6" w:rsidP="00D76505">
            <w:pPr>
              <w:jc w:val="both"/>
              <w:rPr>
                <w:rStyle w:val="FontStyle33"/>
                <w:sz w:val="24"/>
                <w:szCs w:val="24"/>
                <w:lang w:eastAsia="uk-UA"/>
              </w:rPr>
            </w:pPr>
            <w:r w:rsidRPr="007F1ED6">
              <w:rPr>
                <w:b/>
                <w:sz w:val="24"/>
                <w:szCs w:val="24"/>
              </w:rPr>
              <w:t xml:space="preserve">Практичне заняття 7. </w:t>
            </w:r>
            <w:r w:rsidRPr="007F1ED6">
              <w:rPr>
                <w:b/>
                <w:bCs/>
                <w:sz w:val="24"/>
                <w:szCs w:val="24"/>
              </w:rPr>
              <w:t>Правове регулювання спільного інвестування</w:t>
            </w:r>
          </w:p>
          <w:p w:rsidR="001009D6" w:rsidRPr="007F1ED6" w:rsidRDefault="001009D6" w:rsidP="00D76505">
            <w:pPr>
              <w:pStyle w:val="2"/>
              <w:keepNext w:val="0"/>
              <w:jc w:val="both"/>
              <w:rPr>
                <w:rFonts w:ascii="Times New Roman" w:hAnsi="Times New Roman" w:cs="Times New Roman"/>
                <w:b/>
                <w:bCs/>
                <w:color w:val="auto"/>
                <w:sz w:val="24"/>
                <w:szCs w:val="24"/>
              </w:rPr>
            </w:pPr>
            <w:r w:rsidRPr="007F1ED6">
              <w:rPr>
                <w:rFonts w:ascii="Times New Roman" w:hAnsi="Times New Roman" w:cs="Times New Roman"/>
                <w:color w:val="auto"/>
                <w:sz w:val="24"/>
                <w:szCs w:val="24"/>
              </w:rPr>
              <w:t>Питання до заняття:</w:t>
            </w:r>
          </w:p>
          <w:p w:rsidR="001009D6" w:rsidRPr="007F1ED6" w:rsidRDefault="001009D6" w:rsidP="00A717C8">
            <w:pPr>
              <w:pStyle w:val="a0"/>
              <w:numPr>
                <w:ilvl w:val="0"/>
                <w:numId w:val="41"/>
              </w:numPr>
              <w:tabs>
                <w:tab w:val="left" w:pos="317"/>
              </w:tabs>
              <w:spacing w:line="240" w:lineRule="auto"/>
              <w:jc w:val="both"/>
              <w:rPr>
                <w:bCs/>
                <w:sz w:val="24"/>
                <w:szCs w:val="24"/>
              </w:rPr>
            </w:pPr>
            <w:r w:rsidRPr="007F1ED6">
              <w:rPr>
                <w:sz w:val="24"/>
                <w:szCs w:val="24"/>
              </w:rPr>
              <w:t>Поняття та види договорів про спільну інвестиційну діяльність.</w:t>
            </w:r>
          </w:p>
          <w:p w:rsidR="001009D6" w:rsidRPr="007F1ED6" w:rsidRDefault="001009D6" w:rsidP="00A717C8">
            <w:pPr>
              <w:pStyle w:val="a0"/>
              <w:numPr>
                <w:ilvl w:val="0"/>
                <w:numId w:val="41"/>
              </w:numPr>
              <w:tabs>
                <w:tab w:val="left" w:pos="317"/>
              </w:tabs>
              <w:spacing w:line="240" w:lineRule="auto"/>
              <w:jc w:val="both"/>
              <w:rPr>
                <w:bCs/>
                <w:sz w:val="24"/>
                <w:szCs w:val="24"/>
              </w:rPr>
            </w:pPr>
            <w:r w:rsidRPr="007F1ED6">
              <w:rPr>
                <w:bCs/>
                <w:sz w:val="24"/>
                <w:szCs w:val="24"/>
              </w:rPr>
              <w:t>Правова характеристика корпоративного інвестиційного фонду та пайового інвестиційного фонду (правовий статус, заснування, порядок провадження діяльності, органи управління, припинення).</w:t>
            </w:r>
          </w:p>
          <w:p w:rsidR="001009D6" w:rsidRPr="007F1ED6" w:rsidRDefault="001009D6" w:rsidP="00A717C8">
            <w:pPr>
              <w:pStyle w:val="a0"/>
              <w:numPr>
                <w:ilvl w:val="0"/>
                <w:numId w:val="41"/>
              </w:numPr>
              <w:tabs>
                <w:tab w:val="left" w:pos="317"/>
              </w:tabs>
              <w:spacing w:line="240" w:lineRule="auto"/>
              <w:jc w:val="both"/>
              <w:rPr>
                <w:sz w:val="24"/>
                <w:szCs w:val="24"/>
              </w:rPr>
            </w:pPr>
            <w:r w:rsidRPr="007F1ED6">
              <w:rPr>
                <w:sz w:val="24"/>
                <w:szCs w:val="24"/>
              </w:rPr>
              <w:t>Правове регулювання спеціальних форм спільного інвестування (пенсійні фонди, довірчі товариства).</w:t>
            </w:r>
          </w:p>
          <w:p w:rsidR="001009D6" w:rsidRPr="007F1ED6" w:rsidRDefault="001009D6" w:rsidP="00A717C8">
            <w:pPr>
              <w:pStyle w:val="12"/>
              <w:numPr>
                <w:ilvl w:val="0"/>
                <w:numId w:val="41"/>
              </w:numPr>
              <w:shd w:val="clear" w:color="auto" w:fill="FFFFFF"/>
              <w:jc w:val="both"/>
            </w:pPr>
            <w:r w:rsidRPr="007F1ED6">
              <w:t>Вирішити ситуаційні завдання.</w:t>
            </w:r>
          </w:p>
        </w:tc>
      </w:tr>
      <w:tr w:rsidR="001009D6" w:rsidRPr="007F1ED6" w:rsidTr="00D76505">
        <w:trPr>
          <w:trHeight w:val="20"/>
        </w:trPr>
        <w:tc>
          <w:tcPr>
            <w:tcW w:w="988"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tabs>
                <w:tab w:val="left" w:pos="-284"/>
                <w:tab w:val="left" w:pos="993"/>
              </w:tabs>
              <w:jc w:val="both"/>
              <w:rPr>
                <w:sz w:val="24"/>
                <w:szCs w:val="24"/>
              </w:rPr>
            </w:pPr>
            <w:r w:rsidRPr="007F1ED6">
              <w:rPr>
                <w:sz w:val="24"/>
                <w:szCs w:val="24"/>
              </w:rPr>
              <w:t>6</w:t>
            </w:r>
          </w:p>
        </w:tc>
        <w:tc>
          <w:tcPr>
            <w:tcW w:w="8925" w:type="dxa"/>
            <w:tcBorders>
              <w:top w:val="single" w:sz="4" w:space="0" w:color="auto"/>
              <w:left w:val="single" w:sz="4" w:space="0" w:color="auto"/>
              <w:bottom w:val="single" w:sz="4" w:space="0" w:color="auto"/>
              <w:right w:val="single" w:sz="4" w:space="0" w:color="auto"/>
            </w:tcBorders>
          </w:tcPr>
          <w:p w:rsidR="001009D6" w:rsidRPr="007F1ED6" w:rsidRDefault="001009D6" w:rsidP="00D76505">
            <w:pPr>
              <w:autoSpaceDE w:val="0"/>
              <w:autoSpaceDN w:val="0"/>
              <w:adjustRightInd w:val="0"/>
              <w:ind w:right="-187"/>
              <w:jc w:val="both"/>
              <w:rPr>
                <w:bCs/>
                <w:i/>
                <w:iCs/>
                <w:sz w:val="24"/>
                <w:szCs w:val="24"/>
              </w:rPr>
            </w:pPr>
            <w:proofErr w:type="spellStart"/>
            <w:r w:rsidRPr="007F1ED6">
              <w:rPr>
                <w:b/>
                <w:sz w:val="24"/>
                <w:szCs w:val="24"/>
                <w:lang w:val="ru-RU"/>
              </w:rPr>
              <w:t>Практичне</w:t>
            </w:r>
            <w:proofErr w:type="spellEnd"/>
            <w:r w:rsidRPr="007F1ED6">
              <w:rPr>
                <w:b/>
                <w:sz w:val="24"/>
                <w:szCs w:val="24"/>
                <w:lang w:val="ru-RU"/>
              </w:rPr>
              <w:t xml:space="preserve"> </w:t>
            </w:r>
            <w:proofErr w:type="spellStart"/>
            <w:r w:rsidRPr="007F1ED6">
              <w:rPr>
                <w:b/>
                <w:sz w:val="24"/>
                <w:szCs w:val="24"/>
                <w:lang w:val="ru-RU"/>
              </w:rPr>
              <w:t>заняття</w:t>
            </w:r>
            <w:proofErr w:type="spellEnd"/>
            <w:r w:rsidRPr="007F1ED6">
              <w:rPr>
                <w:b/>
                <w:sz w:val="24"/>
                <w:szCs w:val="24"/>
                <w:lang w:val="ru-RU"/>
              </w:rPr>
              <w:t xml:space="preserve"> 8.</w:t>
            </w:r>
            <w:r w:rsidRPr="007F1ED6">
              <w:rPr>
                <w:b/>
                <w:sz w:val="24"/>
                <w:szCs w:val="24"/>
              </w:rPr>
              <w:t xml:space="preserve"> </w:t>
            </w:r>
            <w:r w:rsidRPr="007F1ED6">
              <w:rPr>
                <w:b/>
                <w:bCs/>
                <w:sz w:val="24"/>
                <w:szCs w:val="24"/>
              </w:rPr>
              <w:t>Правовий режим</w:t>
            </w:r>
            <w:r w:rsidRPr="007F1ED6">
              <w:rPr>
                <w:b/>
                <w:bCs/>
                <w:sz w:val="24"/>
                <w:szCs w:val="24"/>
                <w:lang w:val="ru-RU"/>
              </w:rPr>
              <w:t xml:space="preserve"> </w:t>
            </w:r>
            <w:proofErr w:type="spellStart"/>
            <w:r w:rsidRPr="007F1ED6">
              <w:rPr>
                <w:b/>
                <w:bCs/>
                <w:sz w:val="24"/>
                <w:szCs w:val="24"/>
                <w:lang w:val="ru-RU"/>
              </w:rPr>
              <w:t>іноземного</w:t>
            </w:r>
            <w:proofErr w:type="spellEnd"/>
            <w:r w:rsidRPr="007F1ED6">
              <w:rPr>
                <w:b/>
                <w:bCs/>
                <w:sz w:val="24"/>
                <w:szCs w:val="24"/>
                <w:lang w:val="ru-RU"/>
              </w:rPr>
              <w:t xml:space="preserve"> </w:t>
            </w:r>
            <w:proofErr w:type="spellStart"/>
            <w:r w:rsidRPr="007F1ED6">
              <w:rPr>
                <w:b/>
                <w:bCs/>
                <w:sz w:val="24"/>
                <w:szCs w:val="24"/>
                <w:lang w:val="ru-RU"/>
              </w:rPr>
              <w:t>інвестування</w:t>
            </w:r>
            <w:proofErr w:type="spellEnd"/>
          </w:p>
          <w:p w:rsidR="001009D6" w:rsidRPr="007F1ED6" w:rsidRDefault="001009D6" w:rsidP="00D76505">
            <w:pPr>
              <w:jc w:val="both"/>
              <w:outlineLvl w:val="1"/>
              <w:rPr>
                <w:i/>
                <w:iCs/>
                <w:sz w:val="24"/>
                <w:szCs w:val="24"/>
              </w:rPr>
            </w:pPr>
            <w:r w:rsidRPr="007F1ED6">
              <w:rPr>
                <w:i/>
                <w:iCs/>
                <w:sz w:val="24"/>
                <w:szCs w:val="24"/>
              </w:rPr>
              <w:t>Питання до заняття:</w:t>
            </w:r>
          </w:p>
          <w:p w:rsidR="001009D6" w:rsidRPr="007F1ED6" w:rsidRDefault="001009D6" w:rsidP="00A717C8">
            <w:pPr>
              <w:pStyle w:val="a0"/>
              <w:numPr>
                <w:ilvl w:val="0"/>
                <w:numId w:val="42"/>
              </w:numPr>
              <w:tabs>
                <w:tab w:val="left" w:pos="317"/>
              </w:tabs>
              <w:autoSpaceDE w:val="0"/>
              <w:autoSpaceDN w:val="0"/>
              <w:adjustRightInd w:val="0"/>
              <w:spacing w:line="240" w:lineRule="auto"/>
              <w:jc w:val="both"/>
              <w:rPr>
                <w:bCs/>
                <w:sz w:val="24"/>
                <w:szCs w:val="24"/>
              </w:rPr>
            </w:pPr>
            <w:r w:rsidRPr="007F1ED6">
              <w:rPr>
                <w:bCs/>
                <w:sz w:val="24"/>
                <w:szCs w:val="24"/>
              </w:rPr>
              <w:t xml:space="preserve">Правові </w:t>
            </w:r>
            <w:r w:rsidRPr="007F1ED6">
              <w:rPr>
                <w:bCs/>
                <w:sz w:val="24"/>
                <w:szCs w:val="24"/>
                <w:lang w:val="ru-RU"/>
              </w:rPr>
              <w:t>режим</w:t>
            </w:r>
            <w:r w:rsidRPr="007F1ED6">
              <w:rPr>
                <w:bCs/>
                <w:sz w:val="24"/>
                <w:szCs w:val="24"/>
              </w:rPr>
              <w:t>и</w:t>
            </w:r>
            <w:r w:rsidRPr="007F1ED6">
              <w:rPr>
                <w:bCs/>
                <w:sz w:val="24"/>
                <w:szCs w:val="24"/>
                <w:lang w:val="ru-RU"/>
              </w:rPr>
              <w:t xml:space="preserve"> </w:t>
            </w:r>
            <w:proofErr w:type="spellStart"/>
            <w:r w:rsidRPr="007F1ED6">
              <w:rPr>
                <w:bCs/>
                <w:sz w:val="24"/>
                <w:szCs w:val="24"/>
                <w:lang w:val="ru-RU"/>
              </w:rPr>
              <w:t>іноземного</w:t>
            </w:r>
            <w:proofErr w:type="spellEnd"/>
            <w:r w:rsidRPr="007F1ED6">
              <w:rPr>
                <w:bCs/>
                <w:sz w:val="24"/>
                <w:szCs w:val="24"/>
                <w:lang w:val="ru-RU"/>
              </w:rPr>
              <w:t xml:space="preserve"> </w:t>
            </w:r>
            <w:proofErr w:type="spellStart"/>
            <w:r w:rsidRPr="007F1ED6">
              <w:rPr>
                <w:bCs/>
                <w:sz w:val="24"/>
                <w:szCs w:val="24"/>
                <w:lang w:val="ru-RU"/>
              </w:rPr>
              <w:t>інвестування</w:t>
            </w:r>
            <w:proofErr w:type="spellEnd"/>
            <w:r w:rsidRPr="007F1ED6">
              <w:rPr>
                <w:sz w:val="24"/>
                <w:szCs w:val="24"/>
                <w:lang w:val="ru-RU"/>
              </w:rPr>
              <w:t>.</w:t>
            </w:r>
          </w:p>
          <w:p w:rsidR="001009D6" w:rsidRPr="007F1ED6" w:rsidRDefault="001009D6" w:rsidP="00A717C8">
            <w:pPr>
              <w:pStyle w:val="a0"/>
              <w:numPr>
                <w:ilvl w:val="0"/>
                <w:numId w:val="42"/>
              </w:numPr>
              <w:tabs>
                <w:tab w:val="left" w:pos="317"/>
              </w:tabs>
              <w:spacing w:line="240" w:lineRule="auto"/>
              <w:contextualSpacing w:val="0"/>
              <w:jc w:val="both"/>
              <w:rPr>
                <w:sz w:val="24"/>
                <w:szCs w:val="24"/>
              </w:rPr>
            </w:pPr>
            <w:proofErr w:type="spellStart"/>
            <w:r w:rsidRPr="007F1ED6">
              <w:rPr>
                <w:bCs/>
                <w:sz w:val="24"/>
                <w:szCs w:val="24"/>
                <w:lang w:val="ru-RU"/>
              </w:rPr>
              <w:t>Правове</w:t>
            </w:r>
            <w:proofErr w:type="spellEnd"/>
            <w:r w:rsidRPr="007F1ED6">
              <w:rPr>
                <w:bCs/>
                <w:sz w:val="24"/>
                <w:szCs w:val="24"/>
                <w:lang w:val="ru-RU"/>
              </w:rPr>
              <w:t xml:space="preserve"> </w:t>
            </w:r>
            <w:proofErr w:type="spellStart"/>
            <w:r w:rsidRPr="007F1ED6">
              <w:rPr>
                <w:bCs/>
                <w:sz w:val="24"/>
                <w:szCs w:val="24"/>
                <w:lang w:val="ru-RU"/>
              </w:rPr>
              <w:t>регулювання</w:t>
            </w:r>
            <w:proofErr w:type="spellEnd"/>
            <w:r w:rsidRPr="007F1ED6">
              <w:rPr>
                <w:bCs/>
                <w:sz w:val="24"/>
                <w:szCs w:val="24"/>
                <w:lang w:val="ru-RU"/>
              </w:rPr>
              <w:t xml:space="preserve"> </w:t>
            </w:r>
            <w:proofErr w:type="spellStart"/>
            <w:r w:rsidRPr="007F1ED6">
              <w:rPr>
                <w:bCs/>
                <w:sz w:val="24"/>
                <w:szCs w:val="24"/>
                <w:lang w:val="ru-RU"/>
              </w:rPr>
              <w:t>зовнішнього</w:t>
            </w:r>
            <w:proofErr w:type="spellEnd"/>
            <w:r w:rsidRPr="007F1ED6">
              <w:rPr>
                <w:bCs/>
                <w:sz w:val="24"/>
                <w:szCs w:val="24"/>
              </w:rPr>
              <w:t xml:space="preserve"> </w:t>
            </w:r>
            <w:proofErr w:type="spellStart"/>
            <w:r w:rsidRPr="007F1ED6">
              <w:rPr>
                <w:bCs/>
                <w:sz w:val="24"/>
                <w:szCs w:val="24"/>
                <w:lang w:val="ru-RU"/>
              </w:rPr>
              <w:t>інвестування</w:t>
            </w:r>
            <w:proofErr w:type="spellEnd"/>
            <w:r w:rsidRPr="007F1ED6">
              <w:rPr>
                <w:bCs/>
                <w:sz w:val="24"/>
                <w:szCs w:val="24"/>
                <w:lang w:val="ru-RU"/>
              </w:rPr>
              <w:t xml:space="preserve"> </w:t>
            </w:r>
            <w:proofErr w:type="spellStart"/>
            <w:r w:rsidRPr="007F1ED6">
              <w:rPr>
                <w:bCs/>
                <w:sz w:val="24"/>
                <w:szCs w:val="24"/>
                <w:lang w:val="ru-RU"/>
              </w:rPr>
              <w:t>резидентів</w:t>
            </w:r>
            <w:proofErr w:type="spellEnd"/>
            <w:r w:rsidRPr="007F1ED6">
              <w:rPr>
                <w:bCs/>
                <w:sz w:val="24"/>
                <w:szCs w:val="24"/>
                <w:lang w:val="ru-RU"/>
              </w:rPr>
              <w:t xml:space="preserve"> </w:t>
            </w:r>
            <w:proofErr w:type="spellStart"/>
            <w:r w:rsidRPr="007F1ED6">
              <w:rPr>
                <w:bCs/>
                <w:sz w:val="24"/>
                <w:szCs w:val="24"/>
                <w:lang w:val="ru-RU"/>
              </w:rPr>
              <w:t>України</w:t>
            </w:r>
            <w:proofErr w:type="spellEnd"/>
            <w:r w:rsidRPr="007F1ED6">
              <w:rPr>
                <w:bCs/>
                <w:sz w:val="24"/>
                <w:szCs w:val="24"/>
                <w:lang w:val="ru-RU"/>
              </w:rPr>
              <w:t xml:space="preserve"> за </w:t>
            </w:r>
            <w:proofErr w:type="spellStart"/>
            <w:r w:rsidRPr="007F1ED6">
              <w:rPr>
                <w:bCs/>
                <w:sz w:val="24"/>
                <w:szCs w:val="24"/>
                <w:lang w:val="ru-RU"/>
              </w:rPr>
              <w:t>її</w:t>
            </w:r>
            <w:proofErr w:type="spellEnd"/>
            <w:r w:rsidRPr="007F1ED6">
              <w:rPr>
                <w:bCs/>
                <w:sz w:val="24"/>
                <w:szCs w:val="24"/>
                <w:lang w:val="ru-RU"/>
              </w:rPr>
              <w:t xml:space="preserve"> межами</w:t>
            </w:r>
            <w:r w:rsidRPr="007F1ED6">
              <w:rPr>
                <w:bCs/>
                <w:sz w:val="24"/>
                <w:szCs w:val="24"/>
              </w:rPr>
              <w:t>.</w:t>
            </w:r>
          </w:p>
          <w:p w:rsidR="001009D6" w:rsidRPr="007F1ED6" w:rsidRDefault="001009D6" w:rsidP="00A717C8">
            <w:pPr>
              <w:pStyle w:val="a0"/>
              <w:numPr>
                <w:ilvl w:val="0"/>
                <w:numId w:val="42"/>
              </w:numPr>
              <w:tabs>
                <w:tab w:val="left" w:pos="317"/>
              </w:tabs>
              <w:spacing w:line="240" w:lineRule="auto"/>
              <w:contextualSpacing w:val="0"/>
              <w:jc w:val="both"/>
              <w:rPr>
                <w:sz w:val="24"/>
                <w:szCs w:val="24"/>
              </w:rPr>
            </w:pPr>
            <w:r w:rsidRPr="007F1ED6">
              <w:rPr>
                <w:sz w:val="24"/>
                <w:szCs w:val="24"/>
              </w:rPr>
              <w:t>Правові гарантії захисту прав та законних інтересів іноземних інвесторів в Україні.</w:t>
            </w:r>
          </w:p>
          <w:p w:rsidR="001009D6" w:rsidRPr="007F1ED6" w:rsidRDefault="001009D6" w:rsidP="00A717C8">
            <w:pPr>
              <w:pStyle w:val="a0"/>
              <w:numPr>
                <w:ilvl w:val="0"/>
                <w:numId w:val="42"/>
              </w:numPr>
              <w:tabs>
                <w:tab w:val="left" w:pos="317"/>
              </w:tabs>
              <w:autoSpaceDE w:val="0"/>
              <w:autoSpaceDN w:val="0"/>
              <w:adjustRightInd w:val="0"/>
              <w:spacing w:line="240" w:lineRule="auto"/>
              <w:contextualSpacing w:val="0"/>
              <w:jc w:val="both"/>
              <w:rPr>
                <w:sz w:val="24"/>
                <w:szCs w:val="24"/>
              </w:rPr>
            </w:pPr>
            <w:r w:rsidRPr="007F1ED6">
              <w:rPr>
                <w:sz w:val="24"/>
                <w:szCs w:val="24"/>
              </w:rPr>
              <w:t>Міжнародно-правові гарантії інвестицій та їх захист.</w:t>
            </w:r>
          </w:p>
          <w:p w:rsidR="001009D6" w:rsidRPr="007F1ED6" w:rsidRDefault="001009D6" w:rsidP="00A717C8">
            <w:pPr>
              <w:pStyle w:val="a0"/>
              <w:numPr>
                <w:ilvl w:val="0"/>
                <w:numId w:val="42"/>
              </w:numPr>
              <w:tabs>
                <w:tab w:val="left" w:pos="317"/>
              </w:tabs>
              <w:spacing w:line="240" w:lineRule="auto"/>
              <w:contextualSpacing w:val="0"/>
              <w:jc w:val="both"/>
              <w:rPr>
                <w:rFonts w:eastAsia="Calibri"/>
                <w:b/>
                <w:sz w:val="24"/>
                <w:szCs w:val="24"/>
              </w:rPr>
            </w:pPr>
            <w:r w:rsidRPr="007F1ED6">
              <w:rPr>
                <w:sz w:val="24"/>
                <w:szCs w:val="24"/>
              </w:rPr>
              <w:t xml:space="preserve">Законодавче регулювання інвестиційної діяльності в спеціальних (вільних) </w:t>
            </w:r>
            <w:r w:rsidRPr="007F1ED6">
              <w:rPr>
                <w:sz w:val="24"/>
                <w:szCs w:val="24"/>
              </w:rPr>
              <w:lastRenderedPageBreak/>
              <w:t xml:space="preserve">економічних зонах. </w:t>
            </w:r>
          </w:p>
          <w:p w:rsidR="001009D6" w:rsidRPr="007F1ED6" w:rsidRDefault="001009D6" w:rsidP="00A717C8">
            <w:pPr>
              <w:pStyle w:val="a0"/>
              <w:numPr>
                <w:ilvl w:val="0"/>
                <w:numId w:val="42"/>
              </w:numPr>
              <w:tabs>
                <w:tab w:val="left" w:pos="317"/>
              </w:tabs>
              <w:spacing w:line="240" w:lineRule="auto"/>
              <w:contextualSpacing w:val="0"/>
              <w:jc w:val="both"/>
              <w:rPr>
                <w:b/>
                <w:sz w:val="24"/>
                <w:szCs w:val="24"/>
              </w:rPr>
            </w:pPr>
            <w:r w:rsidRPr="007F1ED6">
              <w:rPr>
                <w:sz w:val="24"/>
                <w:szCs w:val="24"/>
              </w:rPr>
              <w:t>Вирішити ситуаційні завдання.</w:t>
            </w:r>
          </w:p>
        </w:tc>
      </w:tr>
    </w:tbl>
    <w:p w:rsidR="001009D6" w:rsidRPr="00D76505" w:rsidRDefault="001009D6" w:rsidP="00D76505">
      <w:pPr>
        <w:jc w:val="both"/>
        <w:rPr>
          <w:sz w:val="24"/>
          <w:szCs w:val="24"/>
        </w:rPr>
      </w:pPr>
    </w:p>
    <w:p w:rsidR="00F95D78" w:rsidRPr="00D76505" w:rsidRDefault="00EB4F56" w:rsidP="00D76505">
      <w:pPr>
        <w:pStyle w:val="1"/>
        <w:numPr>
          <w:ilvl w:val="0"/>
          <w:numId w:val="0"/>
        </w:numPr>
        <w:shd w:val="clear" w:color="auto" w:fill="BFBFBF" w:themeFill="background1" w:themeFillShade="BF"/>
        <w:spacing w:line="240" w:lineRule="auto"/>
        <w:jc w:val="both"/>
        <w:rPr>
          <w:rFonts w:ascii="Times New Roman" w:hAnsi="Times New Roman"/>
        </w:rPr>
      </w:pPr>
      <w:r w:rsidRPr="00D76505">
        <w:rPr>
          <w:rFonts w:ascii="Times New Roman" w:hAnsi="Times New Roman"/>
        </w:rPr>
        <w:t>Політика та контроль</w:t>
      </w:r>
    </w:p>
    <w:p w:rsidR="004A6336" w:rsidRPr="00D76505" w:rsidRDefault="00F51B26" w:rsidP="00D76505">
      <w:pPr>
        <w:pStyle w:val="1"/>
        <w:spacing w:line="240" w:lineRule="auto"/>
        <w:jc w:val="both"/>
        <w:rPr>
          <w:rFonts w:ascii="Times New Roman" w:hAnsi="Times New Roman"/>
        </w:rPr>
      </w:pPr>
      <w:r w:rsidRPr="00D76505">
        <w:rPr>
          <w:rFonts w:ascii="Times New Roman" w:hAnsi="Times New Roman"/>
        </w:rPr>
        <w:t>П</w:t>
      </w:r>
      <w:r w:rsidR="004A6336" w:rsidRPr="00D76505">
        <w:rPr>
          <w:rFonts w:ascii="Times New Roman" w:hAnsi="Times New Roman"/>
        </w:rPr>
        <w:t>олітика навчальної дисципліни</w:t>
      </w:r>
      <w:r w:rsidR="00087AFC" w:rsidRPr="00D76505">
        <w:rPr>
          <w:rFonts w:ascii="Times New Roman" w:hAnsi="Times New Roman"/>
        </w:rPr>
        <w:t xml:space="preserve"> (освітнього компонента)</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При викладенні навчального матеріалу </w:t>
      </w:r>
      <w:r w:rsidR="00980F36">
        <w:rPr>
          <w:rFonts w:ascii="Times New Roman" w:hAnsi="Times New Roman"/>
          <w:b w:val="0"/>
          <w:color w:val="auto"/>
        </w:rPr>
        <w:t xml:space="preserve">навчальної дисципліни </w:t>
      </w:r>
      <w:r w:rsidRPr="00D76505">
        <w:rPr>
          <w:rFonts w:ascii="Times New Roman" w:hAnsi="Times New Roman"/>
          <w:b w:val="0"/>
          <w:color w:val="auto"/>
        </w:rPr>
        <w:t>доцільно зосереджувати увагу на висвітленні змісту основних положень відповідного законодавства. Слід акцентувати увагу також на важливих і актуальних для студентів питань з практики застосування відповідних правових норм.</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На лекційних і семінарських заняттях доцільно використовувати матеріали відповідних справ, зразки документів.  </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Організовуючи дискусію на семінарському занятті, викладач повинен намагатись залучити до обговорення питання або проблеми якнайбільшу кількість студентів академічної групи (а не лише найактивнішу її частину). При цьому слід запобігати виникненню конфліктних ситуацій, спрямовуючи дискусію у певному конструктивному напрямі. На семінарські заняття серед іншого доцільно виносити ті правові питання, які мають практичне значення для студентів. На семінарських заняттях бажано застосовувати з навчальною метою моделювання конкретних життєвих ситуацій з певним юридичним змістом (наприклад, формування тексту заяви для конкретної ситуації). Виступаючи в якості учасників таких ситуацій, розв'язуючи практичні завдання, оцінюючи конкретні ситуації, студенти зможуть краще засвоїти навчальний матеріал, виробити практичні навички застосування своїх знань.  </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Готуючись до семінарського заняття студент має обов'язково опрацювати лекційний матеріал певної теми, ознайомитись зі змістом матеріалу підручника.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w:t>
      </w:r>
    </w:p>
    <w:p w:rsidR="001009D6" w:rsidRPr="00D76505" w:rsidRDefault="001009D6" w:rsidP="00980F36">
      <w:pPr>
        <w:pStyle w:val="1"/>
        <w:numPr>
          <w:ilvl w:val="0"/>
          <w:numId w:val="0"/>
        </w:numPr>
        <w:ind w:firstLine="709"/>
        <w:jc w:val="both"/>
        <w:rPr>
          <w:rFonts w:ascii="Times New Roman" w:hAnsi="Times New Roman"/>
          <w:b w:val="0"/>
          <w:color w:val="auto"/>
        </w:rPr>
      </w:pPr>
      <w:r w:rsidRPr="00D76505">
        <w:rPr>
          <w:rFonts w:ascii="Times New Roman" w:hAnsi="Times New Roman"/>
          <w:b w:val="0"/>
          <w:color w:val="auto"/>
        </w:rPr>
        <w:t>Якщо студента в процесі його самостійної роботи або аудиторних занять зацікавило певне конкретне питання або проблема, доцільно дослідити її детальніше шляхом, зокрема, виконання реферату з цієї проблематики. Написання реферату не повинно ґрунтуватись лише на матеріалі лекції або підручника, необхідно використовувати додаткову (в тому числі наукову) літературу, інформацію доступних нормативно-правових актів, публікації у періодичних виданнях тощо.</w:t>
      </w:r>
    </w:p>
    <w:p w:rsidR="004A6336" w:rsidRPr="00D76505" w:rsidRDefault="004A6336" w:rsidP="00D76505">
      <w:pPr>
        <w:pStyle w:val="1"/>
        <w:spacing w:line="240" w:lineRule="auto"/>
        <w:jc w:val="both"/>
        <w:rPr>
          <w:rFonts w:ascii="Times New Roman" w:hAnsi="Times New Roman"/>
        </w:rPr>
      </w:pPr>
      <w:r w:rsidRPr="00D76505">
        <w:rPr>
          <w:rFonts w:ascii="Times New Roman" w:hAnsi="Times New Roman"/>
        </w:rPr>
        <w:t xml:space="preserve">Види контролю та </w:t>
      </w:r>
      <w:r w:rsidR="00B40317" w:rsidRPr="00D76505">
        <w:rPr>
          <w:rFonts w:ascii="Times New Roman" w:hAnsi="Times New Roman"/>
        </w:rPr>
        <w:t xml:space="preserve">рейтингова система </w:t>
      </w:r>
      <w:r w:rsidRPr="00D76505">
        <w:rPr>
          <w:rFonts w:ascii="Times New Roman" w:hAnsi="Times New Roman"/>
        </w:rPr>
        <w:t>оцін</w:t>
      </w:r>
      <w:r w:rsidR="00B40317" w:rsidRPr="00D76505">
        <w:rPr>
          <w:rFonts w:ascii="Times New Roman" w:hAnsi="Times New Roman"/>
        </w:rPr>
        <w:t xml:space="preserve">ювання </w:t>
      </w:r>
      <w:r w:rsidRPr="00D76505">
        <w:rPr>
          <w:rFonts w:ascii="Times New Roman" w:hAnsi="Times New Roman"/>
        </w:rPr>
        <w:t>результатів навчання</w:t>
      </w:r>
      <w:r w:rsidR="00B40317" w:rsidRPr="00D76505">
        <w:rPr>
          <w:rFonts w:ascii="Times New Roman" w:hAnsi="Times New Roman"/>
        </w:rPr>
        <w:t xml:space="preserve"> (РСО)</w:t>
      </w:r>
    </w:p>
    <w:p w:rsidR="004A6336" w:rsidRPr="00AB307B" w:rsidRDefault="004A6336" w:rsidP="00980F36">
      <w:pPr>
        <w:spacing w:line="240" w:lineRule="auto"/>
        <w:ind w:firstLine="709"/>
        <w:jc w:val="both"/>
        <w:rPr>
          <w:i/>
          <w:color w:val="0070C0"/>
          <w:sz w:val="24"/>
          <w:szCs w:val="24"/>
        </w:rPr>
      </w:pPr>
      <w:r w:rsidRPr="00AB307B">
        <w:rPr>
          <w:i/>
          <w:sz w:val="24"/>
          <w:szCs w:val="24"/>
        </w:rPr>
        <w:t xml:space="preserve">Поточний контроль: </w:t>
      </w:r>
      <w:r w:rsidRPr="00AB307B">
        <w:rPr>
          <w:i/>
          <w:color w:val="0070C0"/>
          <w:sz w:val="24"/>
          <w:szCs w:val="24"/>
        </w:rPr>
        <w:t>експрес-опитування, опитування за темою заняття</w:t>
      </w:r>
      <w:r w:rsidR="00B40317" w:rsidRPr="00AB307B">
        <w:rPr>
          <w:i/>
          <w:color w:val="0070C0"/>
          <w:sz w:val="24"/>
          <w:szCs w:val="24"/>
        </w:rPr>
        <w:t>, МКР, тест</w:t>
      </w:r>
      <w:r w:rsidRPr="00AB307B">
        <w:rPr>
          <w:i/>
          <w:color w:val="0070C0"/>
          <w:sz w:val="24"/>
          <w:szCs w:val="24"/>
        </w:rPr>
        <w:t xml:space="preserve"> тощо</w:t>
      </w:r>
    </w:p>
    <w:p w:rsidR="004A6336" w:rsidRPr="00AB307B" w:rsidRDefault="00B40317" w:rsidP="00980F36">
      <w:pPr>
        <w:spacing w:line="240" w:lineRule="auto"/>
        <w:ind w:firstLine="709"/>
        <w:jc w:val="both"/>
        <w:rPr>
          <w:i/>
          <w:sz w:val="24"/>
          <w:szCs w:val="24"/>
        </w:rPr>
      </w:pPr>
      <w:r w:rsidRPr="00AB307B">
        <w:rPr>
          <w:i/>
          <w:sz w:val="24"/>
          <w:szCs w:val="24"/>
        </w:rPr>
        <w:t>Календарний контроль</w:t>
      </w:r>
      <w:r w:rsidR="004A6336" w:rsidRPr="00AB307B">
        <w:rPr>
          <w:i/>
          <w:sz w:val="24"/>
          <w:szCs w:val="24"/>
        </w:rPr>
        <w:t>:</w:t>
      </w:r>
      <w:r w:rsidRPr="00AB307B">
        <w:rPr>
          <w:i/>
          <w:sz w:val="24"/>
          <w:szCs w:val="24"/>
        </w:rPr>
        <w:t xml:space="preserve"> провадиться двічі на семестр як моніторинг поточного</w:t>
      </w:r>
      <w:r w:rsidR="00AB307B" w:rsidRPr="00AB307B">
        <w:rPr>
          <w:i/>
          <w:sz w:val="24"/>
          <w:szCs w:val="24"/>
        </w:rPr>
        <w:t xml:space="preserve"> стану виконання вимог </w:t>
      </w:r>
      <w:proofErr w:type="spellStart"/>
      <w:r w:rsidR="00AB307B" w:rsidRPr="00AB307B">
        <w:rPr>
          <w:i/>
          <w:sz w:val="24"/>
          <w:szCs w:val="24"/>
        </w:rPr>
        <w:t>силабусу</w:t>
      </w:r>
      <w:proofErr w:type="spellEnd"/>
      <w:r w:rsidR="00AB307B" w:rsidRPr="00AB307B">
        <w:rPr>
          <w:i/>
          <w:sz w:val="24"/>
          <w:szCs w:val="24"/>
        </w:rPr>
        <w:t>.</w:t>
      </w:r>
    </w:p>
    <w:p w:rsidR="00AB307B" w:rsidRPr="00AB307B" w:rsidRDefault="000D1F73" w:rsidP="00AB307B">
      <w:pPr>
        <w:pStyle w:val="a0"/>
        <w:spacing w:line="240" w:lineRule="auto"/>
        <w:ind w:left="0" w:firstLine="709"/>
        <w:contextualSpacing w:val="0"/>
        <w:jc w:val="both"/>
        <w:rPr>
          <w:i/>
          <w:color w:val="0070C0"/>
          <w:sz w:val="24"/>
          <w:szCs w:val="24"/>
        </w:rPr>
      </w:pPr>
      <w:r w:rsidRPr="00AB307B">
        <w:rPr>
          <w:i/>
          <w:sz w:val="24"/>
          <w:szCs w:val="24"/>
        </w:rPr>
        <w:t xml:space="preserve">Семестровий контроль: </w:t>
      </w:r>
      <w:r w:rsidRPr="00AB307B">
        <w:rPr>
          <w:i/>
          <w:color w:val="0070C0"/>
          <w:sz w:val="24"/>
          <w:szCs w:val="24"/>
        </w:rPr>
        <w:t xml:space="preserve">залік </w:t>
      </w:r>
    </w:p>
    <w:p w:rsidR="00AB307B" w:rsidRPr="00AB307B" w:rsidRDefault="00AB307B" w:rsidP="00AB307B">
      <w:pPr>
        <w:pStyle w:val="a0"/>
        <w:spacing w:line="240" w:lineRule="auto"/>
        <w:ind w:left="0" w:firstLine="709"/>
        <w:contextualSpacing w:val="0"/>
        <w:jc w:val="both"/>
        <w:rPr>
          <w:sz w:val="24"/>
          <w:szCs w:val="24"/>
        </w:rPr>
      </w:pPr>
      <w:r w:rsidRPr="00AB307B">
        <w:rPr>
          <w:sz w:val="24"/>
          <w:szCs w:val="24"/>
        </w:rPr>
        <w:t xml:space="preserve">Студент протягом семестру має можливість набрати усі 100 балів та отримати оцінку «автоматом», не </w:t>
      </w:r>
      <w:proofErr w:type="spellStart"/>
      <w:r w:rsidRPr="00AB307B">
        <w:rPr>
          <w:sz w:val="24"/>
          <w:szCs w:val="24"/>
        </w:rPr>
        <w:t>здаючи</w:t>
      </w:r>
      <w:proofErr w:type="spellEnd"/>
      <w:r w:rsidRPr="00AB307B">
        <w:rPr>
          <w:sz w:val="24"/>
          <w:szCs w:val="24"/>
        </w:rPr>
        <w:t xml:space="preserve"> залік.</w:t>
      </w:r>
    </w:p>
    <w:p w:rsidR="00AB307B" w:rsidRPr="00AB307B" w:rsidRDefault="00AB307B" w:rsidP="00AB307B">
      <w:pPr>
        <w:pStyle w:val="a0"/>
        <w:spacing w:line="240" w:lineRule="auto"/>
        <w:ind w:left="0" w:firstLine="709"/>
        <w:contextualSpacing w:val="0"/>
        <w:jc w:val="both"/>
        <w:rPr>
          <w:sz w:val="24"/>
          <w:szCs w:val="24"/>
          <w:lang w:val="ru-RU"/>
        </w:rPr>
      </w:pPr>
      <w:r w:rsidRPr="00AB307B">
        <w:rPr>
          <w:sz w:val="24"/>
          <w:szCs w:val="24"/>
        </w:rPr>
        <w:t>Студент, який отримав менше 60 балів – здає залік.</w:t>
      </w:r>
      <w:r w:rsidRPr="00AB307B">
        <w:rPr>
          <w:sz w:val="24"/>
          <w:szCs w:val="24"/>
          <w:lang w:val="ru-RU"/>
        </w:rPr>
        <w:t xml:space="preserve"> </w:t>
      </w:r>
    </w:p>
    <w:p w:rsidR="00AB307B" w:rsidRPr="00AB307B" w:rsidRDefault="00AB307B" w:rsidP="00AB307B">
      <w:pPr>
        <w:pStyle w:val="a0"/>
        <w:spacing w:line="240" w:lineRule="auto"/>
        <w:ind w:left="0" w:firstLine="709"/>
        <w:contextualSpacing w:val="0"/>
        <w:jc w:val="both"/>
        <w:rPr>
          <w:sz w:val="24"/>
          <w:szCs w:val="24"/>
        </w:rPr>
      </w:pPr>
      <w:r w:rsidRPr="00AB307B">
        <w:rPr>
          <w:sz w:val="24"/>
          <w:szCs w:val="24"/>
        </w:rPr>
        <w:t xml:space="preserve">Студент, який за семестр отримав більше 60 балів, але бажає підвищити свій результат, може здати залік. </w:t>
      </w:r>
    </w:p>
    <w:p w:rsidR="00AB307B" w:rsidRPr="00AB307B" w:rsidRDefault="00AB307B" w:rsidP="00AB307B">
      <w:pPr>
        <w:pStyle w:val="a0"/>
        <w:spacing w:line="240" w:lineRule="auto"/>
        <w:ind w:left="0" w:firstLine="709"/>
        <w:contextualSpacing w:val="0"/>
        <w:jc w:val="both"/>
        <w:rPr>
          <w:b/>
          <w:sz w:val="24"/>
          <w:szCs w:val="24"/>
        </w:rPr>
      </w:pPr>
      <w:r w:rsidRPr="00AB307B">
        <w:rPr>
          <w:sz w:val="24"/>
          <w:szCs w:val="24"/>
        </w:rPr>
        <w:lastRenderedPageBreak/>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rsidR="004A6336" w:rsidRPr="00AB307B" w:rsidRDefault="005413FF" w:rsidP="00980F36">
      <w:pPr>
        <w:pStyle w:val="a0"/>
        <w:spacing w:line="240" w:lineRule="auto"/>
        <w:ind w:left="0" w:firstLine="709"/>
        <w:contextualSpacing w:val="0"/>
        <w:jc w:val="both"/>
        <w:rPr>
          <w:sz w:val="24"/>
          <w:szCs w:val="24"/>
        </w:rPr>
      </w:pPr>
      <w:r w:rsidRPr="00AB307B">
        <w:rPr>
          <w:bCs/>
          <w:sz w:val="24"/>
          <w:szCs w:val="24"/>
        </w:rPr>
        <w:t>Таблиця відповідності рейтингових балів оцінкам за університетською шкалою</w:t>
      </w:r>
      <w:r w:rsidR="004A6336" w:rsidRPr="00AB307B">
        <w:rPr>
          <w:sz w:val="24"/>
          <w:szCs w:val="24"/>
        </w:rPr>
        <w:t>:</w:t>
      </w:r>
      <w:r w:rsidR="003F0A41" w:rsidRPr="00AB307B">
        <w:rPr>
          <w:sz w:val="24"/>
          <w:szCs w:val="24"/>
        </w:rPr>
        <w:t xml:space="preserve"> </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i/>
                <w:sz w:val="24"/>
                <w:szCs w:val="24"/>
                <w:lang w:eastAsia="uk-UA"/>
              </w:rPr>
            </w:pPr>
            <w:r w:rsidRPr="00D76505">
              <w:rPr>
                <w:rFonts w:eastAsia="Times New Roman"/>
                <w:i/>
                <w:sz w:val="24"/>
                <w:szCs w:val="24"/>
                <w:lang w:eastAsia="uk-UA"/>
              </w:rPr>
              <w:t>Кількість балів</w:t>
            </w:r>
          </w:p>
        </w:tc>
        <w:tc>
          <w:tcPr>
            <w:tcW w:w="2977" w:type="dxa"/>
          </w:tcPr>
          <w:p w:rsidR="004A6336" w:rsidRPr="00D76505" w:rsidRDefault="004A6336" w:rsidP="00D76505">
            <w:pPr>
              <w:autoSpaceDE w:val="0"/>
              <w:autoSpaceDN w:val="0"/>
              <w:adjustRightInd w:val="0"/>
              <w:spacing w:line="240" w:lineRule="auto"/>
              <w:jc w:val="both"/>
              <w:rPr>
                <w:i/>
                <w:sz w:val="24"/>
                <w:szCs w:val="24"/>
              </w:rPr>
            </w:pPr>
            <w:r w:rsidRPr="00D76505">
              <w:rPr>
                <w:i/>
                <w:sz w:val="24"/>
                <w:szCs w:val="24"/>
              </w:rPr>
              <w:t>Оцінка</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100-95</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Відмінно</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94-85</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Дуже добре</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84-75</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Добре</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74-65</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Задовільно</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64-60</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Достатньо</w:t>
            </w:r>
          </w:p>
        </w:tc>
      </w:tr>
      <w:tr w:rsidR="004A6336" w:rsidRPr="00D76505" w:rsidTr="00AB307B">
        <w:tc>
          <w:tcPr>
            <w:tcW w:w="3119" w:type="dxa"/>
          </w:tcPr>
          <w:p w:rsidR="004A6336" w:rsidRPr="00D76505" w:rsidRDefault="004A6336" w:rsidP="00D76505">
            <w:pPr>
              <w:widowControl w:val="0"/>
              <w:autoSpaceDE w:val="0"/>
              <w:autoSpaceDN w:val="0"/>
              <w:adjustRightInd w:val="0"/>
              <w:spacing w:line="240" w:lineRule="auto"/>
              <w:jc w:val="both"/>
              <w:rPr>
                <w:rFonts w:eastAsia="Times New Roman"/>
                <w:sz w:val="24"/>
                <w:szCs w:val="24"/>
                <w:lang w:eastAsia="uk-UA"/>
              </w:rPr>
            </w:pPr>
            <w:r w:rsidRPr="00D76505">
              <w:rPr>
                <w:rFonts w:eastAsia="Times New Roman"/>
                <w:sz w:val="24"/>
                <w:szCs w:val="24"/>
                <w:lang w:eastAsia="uk-UA"/>
              </w:rPr>
              <w:t>Менше 60</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Незадовільно</w:t>
            </w:r>
          </w:p>
        </w:tc>
      </w:tr>
      <w:tr w:rsidR="004A6336" w:rsidRPr="00D76505" w:rsidTr="00AB307B">
        <w:tc>
          <w:tcPr>
            <w:tcW w:w="3119"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Не виконані умови допуску</w:t>
            </w:r>
          </w:p>
        </w:tc>
        <w:tc>
          <w:tcPr>
            <w:tcW w:w="2977" w:type="dxa"/>
            <w:vAlign w:val="center"/>
          </w:tcPr>
          <w:p w:rsidR="004A6336" w:rsidRPr="00D76505" w:rsidRDefault="004A6336" w:rsidP="00D76505">
            <w:pPr>
              <w:autoSpaceDE w:val="0"/>
              <w:autoSpaceDN w:val="0"/>
              <w:adjustRightInd w:val="0"/>
              <w:spacing w:line="240" w:lineRule="auto"/>
              <w:jc w:val="both"/>
              <w:rPr>
                <w:sz w:val="24"/>
                <w:szCs w:val="24"/>
              </w:rPr>
            </w:pPr>
            <w:r w:rsidRPr="00D76505">
              <w:rPr>
                <w:sz w:val="24"/>
                <w:szCs w:val="24"/>
              </w:rPr>
              <w:t>Не допущено</w:t>
            </w:r>
          </w:p>
        </w:tc>
      </w:tr>
    </w:tbl>
    <w:p w:rsidR="004A6336" w:rsidRPr="00D76505" w:rsidRDefault="004A6336" w:rsidP="00D76505">
      <w:pPr>
        <w:pStyle w:val="1"/>
        <w:spacing w:line="240" w:lineRule="auto"/>
        <w:jc w:val="both"/>
        <w:rPr>
          <w:rFonts w:ascii="Times New Roman" w:hAnsi="Times New Roman"/>
        </w:rPr>
      </w:pPr>
      <w:r w:rsidRPr="00D76505">
        <w:rPr>
          <w:rFonts w:ascii="Times New Roman" w:hAnsi="Times New Roman"/>
        </w:rPr>
        <w:t>Додаткова інформація з дисципліни</w:t>
      </w:r>
      <w:r w:rsidR="00087AFC" w:rsidRPr="00D76505">
        <w:rPr>
          <w:rFonts w:ascii="Times New Roman" w:hAnsi="Times New Roman"/>
        </w:rPr>
        <w:t xml:space="preserve"> (освітнього компонента)</w:t>
      </w:r>
    </w:p>
    <w:p w:rsidR="00B47838" w:rsidRPr="00D76505" w:rsidRDefault="00B47838" w:rsidP="00D76505">
      <w:pPr>
        <w:spacing w:after="120" w:line="240" w:lineRule="auto"/>
        <w:jc w:val="both"/>
        <w:rPr>
          <w:b/>
          <w:bCs/>
          <w:sz w:val="24"/>
          <w:szCs w:val="24"/>
        </w:rPr>
      </w:pPr>
    </w:p>
    <w:p w:rsidR="00AD5593" w:rsidRPr="00D76505" w:rsidRDefault="00714AB2" w:rsidP="00D76505">
      <w:pPr>
        <w:spacing w:after="120" w:line="240" w:lineRule="auto"/>
        <w:jc w:val="both"/>
        <w:rPr>
          <w:b/>
          <w:bCs/>
          <w:sz w:val="24"/>
          <w:szCs w:val="24"/>
        </w:rPr>
      </w:pPr>
      <w:r w:rsidRPr="00D76505">
        <w:rPr>
          <w:b/>
          <w:bCs/>
          <w:sz w:val="24"/>
          <w:szCs w:val="24"/>
        </w:rPr>
        <w:t>Робочу програму</w:t>
      </w:r>
      <w:r w:rsidR="00AD5593" w:rsidRPr="00D76505">
        <w:rPr>
          <w:b/>
          <w:bCs/>
          <w:sz w:val="24"/>
          <w:szCs w:val="24"/>
        </w:rPr>
        <w:t xml:space="preserve"> навчальної дисципліни</w:t>
      </w:r>
      <w:r w:rsidR="00F162DC" w:rsidRPr="00D76505">
        <w:rPr>
          <w:b/>
          <w:bCs/>
          <w:sz w:val="24"/>
          <w:szCs w:val="24"/>
        </w:rPr>
        <w:t xml:space="preserve"> (</w:t>
      </w:r>
      <w:proofErr w:type="spellStart"/>
      <w:r w:rsidR="00F162DC" w:rsidRPr="00D76505">
        <w:rPr>
          <w:b/>
          <w:bCs/>
          <w:sz w:val="24"/>
          <w:szCs w:val="24"/>
        </w:rPr>
        <w:t>силабус</w:t>
      </w:r>
      <w:proofErr w:type="spellEnd"/>
      <w:r w:rsidR="00F162DC" w:rsidRPr="00D76505">
        <w:rPr>
          <w:b/>
          <w:bCs/>
          <w:sz w:val="24"/>
          <w:szCs w:val="24"/>
        </w:rPr>
        <w:t>)</w:t>
      </w:r>
      <w:r w:rsidR="005F4692" w:rsidRPr="00D76505">
        <w:rPr>
          <w:b/>
          <w:bCs/>
          <w:sz w:val="24"/>
          <w:szCs w:val="24"/>
        </w:rPr>
        <w:t>:</w:t>
      </w:r>
    </w:p>
    <w:p w:rsidR="00BA590A" w:rsidRPr="00D76505" w:rsidRDefault="001D56C1" w:rsidP="00D76505">
      <w:pPr>
        <w:spacing w:after="120" w:line="240" w:lineRule="auto"/>
        <w:jc w:val="both"/>
        <w:rPr>
          <w:b/>
          <w:bCs/>
          <w:sz w:val="24"/>
          <w:szCs w:val="24"/>
        </w:rPr>
      </w:pPr>
      <w:r w:rsidRPr="00D76505">
        <w:rPr>
          <w:b/>
          <w:bCs/>
          <w:sz w:val="24"/>
          <w:szCs w:val="24"/>
        </w:rPr>
        <w:t>С</w:t>
      </w:r>
      <w:r w:rsidR="00B47838" w:rsidRPr="00D76505">
        <w:rPr>
          <w:b/>
          <w:bCs/>
          <w:sz w:val="24"/>
          <w:szCs w:val="24"/>
        </w:rPr>
        <w:t>кладено</w:t>
      </w:r>
      <w:r w:rsidR="00B47838" w:rsidRPr="00D76505">
        <w:rPr>
          <w:sz w:val="24"/>
          <w:szCs w:val="24"/>
        </w:rPr>
        <w:t xml:space="preserve"> </w:t>
      </w:r>
      <w:r w:rsidR="001009D6" w:rsidRPr="00D76505">
        <w:rPr>
          <w:sz w:val="24"/>
          <w:szCs w:val="24"/>
        </w:rPr>
        <w:t>професор кафедри господарського та адміністративного права</w:t>
      </w:r>
      <w:r w:rsidR="00F677B9" w:rsidRPr="00D76505">
        <w:rPr>
          <w:sz w:val="24"/>
          <w:szCs w:val="24"/>
        </w:rPr>
        <w:t xml:space="preserve">, </w:t>
      </w:r>
      <w:r w:rsidR="001009D6" w:rsidRPr="00D76505">
        <w:rPr>
          <w:sz w:val="24"/>
          <w:szCs w:val="24"/>
        </w:rPr>
        <w:t>доктор юридичних наук</w:t>
      </w:r>
      <w:r w:rsidR="00C301EF" w:rsidRPr="00D76505">
        <w:rPr>
          <w:sz w:val="24"/>
          <w:szCs w:val="24"/>
        </w:rPr>
        <w:t xml:space="preserve">, </w:t>
      </w:r>
      <w:r w:rsidR="001009D6" w:rsidRPr="00D76505">
        <w:rPr>
          <w:sz w:val="24"/>
          <w:szCs w:val="24"/>
        </w:rPr>
        <w:t>доцент</w:t>
      </w:r>
      <w:r w:rsidR="00C301EF" w:rsidRPr="00D76505">
        <w:rPr>
          <w:sz w:val="24"/>
          <w:szCs w:val="24"/>
        </w:rPr>
        <w:t xml:space="preserve">, </w:t>
      </w:r>
      <w:proofErr w:type="spellStart"/>
      <w:r w:rsidR="001009D6" w:rsidRPr="00D76505">
        <w:rPr>
          <w:sz w:val="24"/>
          <w:szCs w:val="24"/>
        </w:rPr>
        <w:t>Бакалінська</w:t>
      </w:r>
      <w:proofErr w:type="spellEnd"/>
      <w:r w:rsidR="001009D6" w:rsidRPr="00D76505">
        <w:rPr>
          <w:sz w:val="24"/>
          <w:szCs w:val="24"/>
        </w:rPr>
        <w:t xml:space="preserve"> Ольга Олегівна</w:t>
      </w:r>
    </w:p>
    <w:p w:rsidR="00B47838" w:rsidRPr="00D76505" w:rsidRDefault="008A4024" w:rsidP="00D76505">
      <w:pPr>
        <w:spacing w:after="120" w:line="240" w:lineRule="auto"/>
        <w:jc w:val="both"/>
        <w:rPr>
          <w:sz w:val="24"/>
          <w:szCs w:val="24"/>
        </w:rPr>
      </w:pPr>
      <w:r w:rsidRPr="00D76505">
        <w:rPr>
          <w:b/>
          <w:bCs/>
          <w:sz w:val="24"/>
          <w:szCs w:val="24"/>
        </w:rPr>
        <w:t>Ухвалено</w:t>
      </w:r>
      <w:r w:rsidRPr="00D76505">
        <w:rPr>
          <w:sz w:val="24"/>
          <w:szCs w:val="24"/>
        </w:rPr>
        <w:t xml:space="preserve"> </w:t>
      </w:r>
      <w:r w:rsidR="00C301EF" w:rsidRPr="00D76505">
        <w:rPr>
          <w:sz w:val="24"/>
          <w:szCs w:val="24"/>
        </w:rPr>
        <w:t>к</w:t>
      </w:r>
      <w:r w:rsidRPr="00D76505">
        <w:rPr>
          <w:sz w:val="24"/>
          <w:szCs w:val="24"/>
        </w:rPr>
        <w:t>афедр</w:t>
      </w:r>
      <w:r w:rsidR="00C301EF" w:rsidRPr="00D76505">
        <w:rPr>
          <w:sz w:val="24"/>
          <w:szCs w:val="24"/>
        </w:rPr>
        <w:t>ою</w:t>
      </w:r>
      <w:r w:rsidRPr="00D76505">
        <w:rPr>
          <w:sz w:val="24"/>
          <w:szCs w:val="24"/>
        </w:rPr>
        <w:t xml:space="preserve"> </w:t>
      </w:r>
      <w:r w:rsidR="00AE41A6" w:rsidRPr="00D76505">
        <w:rPr>
          <w:sz w:val="24"/>
          <w:szCs w:val="24"/>
        </w:rPr>
        <w:t>__________</w:t>
      </w:r>
      <w:r w:rsidRPr="00D76505">
        <w:rPr>
          <w:sz w:val="24"/>
          <w:szCs w:val="24"/>
        </w:rPr>
        <w:t xml:space="preserve"> </w:t>
      </w:r>
      <w:r w:rsidR="00C301EF" w:rsidRPr="00D76505">
        <w:rPr>
          <w:sz w:val="24"/>
          <w:szCs w:val="24"/>
        </w:rPr>
        <w:t>(</w:t>
      </w:r>
      <w:r w:rsidR="00BA590A" w:rsidRPr="00D76505">
        <w:rPr>
          <w:sz w:val="24"/>
          <w:szCs w:val="24"/>
        </w:rPr>
        <w:t xml:space="preserve">протокол № </w:t>
      </w:r>
      <w:r w:rsidR="00C301EF" w:rsidRPr="00D76505">
        <w:rPr>
          <w:sz w:val="24"/>
          <w:szCs w:val="24"/>
        </w:rPr>
        <w:t xml:space="preserve">___ </w:t>
      </w:r>
      <w:r w:rsidR="00BA590A" w:rsidRPr="00D76505">
        <w:rPr>
          <w:sz w:val="24"/>
          <w:szCs w:val="24"/>
        </w:rPr>
        <w:t>від ____________</w:t>
      </w:r>
      <w:r w:rsidR="00C301EF" w:rsidRPr="00D76505">
        <w:rPr>
          <w:sz w:val="24"/>
          <w:szCs w:val="24"/>
        </w:rPr>
        <w:t>)</w:t>
      </w:r>
    </w:p>
    <w:p w:rsidR="005251A5" w:rsidRPr="00D76505" w:rsidRDefault="005251A5" w:rsidP="00D76505">
      <w:pPr>
        <w:spacing w:after="120" w:line="240" w:lineRule="auto"/>
        <w:jc w:val="both"/>
        <w:rPr>
          <w:bCs/>
          <w:sz w:val="24"/>
          <w:szCs w:val="24"/>
        </w:rPr>
      </w:pPr>
      <w:r w:rsidRPr="00D76505">
        <w:rPr>
          <w:b/>
          <w:bCs/>
          <w:sz w:val="24"/>
          <w:szCs w:val="24"/>
        </w:rPr>
        <w:t xml:space="preserve">Погоджено </w:t>
      </w:r>
      <w:r w:rsidR="00C301EF" w:rsidRPr="00D76505">
        <w:rPr>
          <w:sz w:val="24"/>
          <w:szCs w:val="24"/>
        </w:rPr>
        <w:t>Методичною комісією</w:t>
      </w:r>
      <w:r w:rsidRPr="00D76505">
        <w:rPr>
          <w:sz w:val="24"/>
          <w:szCs w:val="24"/>
        </w:rPr>
        <w:t xml:space="preserve"> </w:t>
      </w:r>
      <w:r w:rsidR="00AE41A6" w:rsidRPr="00D76505">
        <w:rPr>
          <w:sz w:val="24"/>
          <w:szCs w:val="24"/>
        </w:rPr>
        <w:t>факультету</w:t>
      </w:r>
      <w:r w:rsidR="009F69B9" w:rsidRPr="00D76505">
        <w:rPr>
          <w:rStyle w:val="af0"/>
          <w:sz w:val="24"/>
          <w:szCs w:val="24"/>
        </w:rPr>
        <w:footnoteReference w:id="2"/>
      </w:r>
      <w:r w:rsidR="00C301EF" w:rsidRPr="00D76505">
        <w:rPr>
          <w:sz w:val="24"/>
          <w:szCs w:val="24"/>
        </w:rPr>
        <w:t xml:space="preserve"> (</w:t>
      </w:r>
      <w:r w:rsidRPr="00D76505">
        <w:rPr>
          <w:sz w:val="24"/>
          <w:szCs w:val="24"/>
        </w:rPr>
        <w:t xml:space="preserve">протокол № </w:t>
      </w:r>
      <w:r w:rsidR="00C301EF" w:rsidRPr="00D76505">
        <w:rPr>
          <w:sz w:val="24"/>
          <w:szCs w:val="24"/>
        </w:rPr>
        <w:t>__ від __</w:t>
      </w:r>
      <w:r w:rsidRPr="00D76505">
        <w:rPr>
          <w:sz w:val="24"/>
          <w:szCs w:val="24"/>
        </w:rPr>
        <w:t>_____</w:t>
      </w:r>
      <w:r w:rsidR="00C301EF" w:rsidRPr="00D76505">
        <w:rPr>
          <w:bCs/>
          <w:sz w:val="24"/>
          <w:szCs w:val="24"/>
        </w:rPr>
        <w:t>)</w:t>
      </w:r>
    </w:p>
    <w:sectPr w:rsidR="005251A5" w:rsidRPr="00D76505"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83" w:rsidRDefault="00E06383" w:rsidP="004E0EDF">
      <w:pPr>
        <w:spacing w:line="240" w:lineRule="auto"/>
      </w:pPr>
      <w:r>
        <w:separator/>
      </w:r>
    </w:p>
  </w:endnote>
  <w:endnote w:type="continuationSeparator" w:id="0">
    <w:p w:rsidR="00E06383" w:rsidRDefault="00E0638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83" w:rsidRDefault="00E06383" w:rsidP="004E0EDF">
      <w:pPr>
        <w:spacing w:line="240" w:lineRule="auto"/>
      </w:pPr>
      <w:r>
        <w:separator/>
      </w:r>
    </w:p>
  </w:footnote>
  <w:footnote w:type="continuationSeparator" w:id="0">
    <w:p w:rsidR="00E06383" w:rsidRDefault="00E06383" w:rsidP="004E0EDF">
      <w:pPr>
        <w:spacing w:line="240" w:lineRule="auto"/>
      </w:pPr>
      <w:r>
        <w:continuationSeparator/>
      </w:r>
    </w:p>
  </w:footnote>
  <w:footnote w:id="1">
    <w:p w:rsidR="00980F36" w:rsidRPr="009F69B9" w:rsidRDefault="00980F36"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rsidR="00980F36" w:rsidRPr="009F69B9" w:rsidRDefault="00980F36"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Pr>
          <w:rStyle w:val="af0"/>
          <w:color w:val="0070C0"/>
          <w:vertAlign w:val="baseline"/>
        </w:rPr>
        <w:t>ідповідно до навчального плану.</w:t>
      </w:r>
    </w:p>
    <w:p w:rsidR="00980F36" w:rsidRPr="009F69B9" w:rsidRDefault="00980F36"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rsidR="00980F36" w:rsidRPr="009F69B9" w:rsidRDefault="00980F36">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A52"/>
    <w:multiLevelType w:val="hybridMultilevel"/>
    <w:tmpl w:val="0F92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63693"/>
    <w:multiLevelType w:val="hybridMultilevel"/>
    <w:tmpl w:val="CC98716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15:restartNumberingAfterBreak="0">
    <w:nsid w:val="130F4FF5"/>
    <w:multiLevelType w:val="hybridMultilevel"/>
    <w:tmpl w:val="42AA0488"/>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17D91E7C"/>
    <w:multiLevelType w:val="hybridMultilevel"/>
    <w:tmpl w:val="761E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C6903"/>
    <w:multiLevelType w:val="hybridMultilevel"/>
    <w:tmpl w:val="2F6C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D5880"/>
    <w:multiLevelType w:val="hybridMultilevel"/>
    <w:tmpl w:val="EB84BC20"/>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24173474"/>
    <w:multiLevelType w:val="hybridMultilevel"/>
    <w:tmpl w:val="2AD80FE6"/>
    <w:lvl w:ilvl="0" w:tplc="0B5871E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8A688D"/>
    <w:multiLevelType w:val="hybridMultilevel"/>
    <w:tmpl w:val="13D669C4"/>
    <w:lvl w:ilvl="0" w:tplc="E5FEF972">
      <w:start w:val="7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A4B2D22"/>
    <w:multiLevelType w:val="hybridMultilevel"/>
    <w:tmpl w:val="6AE6574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15:restartNumberingAfterBreak="0">
    <w:nsid w:val="2D014547"/>
    <w:multiLevelType w:val="hybridMultilevel"/>
    <w:tmpl w:val="F6BE84A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309A4025"/>
    <w:multiLevelType w:val="hybridMultilevel"/>
    <w:tmpl w:val="3FE498D4"/>
    <w:lvl w:ilvl="0" w:tplc="0419000F">
      <w:start w:val="1"/>
      <w:numFmt w:val="decimal"/>
      <w:lvlText w:val="%1."/>
      <w:lvlJc w:val="left"/>
      <w:pPr>
        <w:ind w:left="819" w:hanging="360"/>
      </w:p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15:restartNumberingAfterBreak="0">
    <w:nsid w:val="3126498D"/>
    <w:multiLevelType w:val="hybridMultilevel"/>
    <w:tmpl w:val="D0B2E22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31316DCA"/>
    <w:multiLevelType w:val="singleLevel"/>
    <w:tmpl w:val="0419000F"/>
    <w:lvl w:ilvl="0">
      <w:start w:val="1"/>
      <w:numFmt w:val="decimal"/>
      <w:lvlText w:val="%1."/>
      <w:lvlJc w:val="left"/>
      <w:pPr>
        <w:ind w:left="720" w:hanging="360"/>
      </w:pPr>
    </w:lvl>
  </w:abstractNum>
  <w:abstractNum w:abstractNumId="13" w15:restartNumberingAfterBreak="0">
    <w:nsid w:val="332266C4"/>
    <w:multiLevelType w:val="hybridMultilevel"/>
    <w:tmpl w:val="5C7C7C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95075E2"/>
    <w:multiLevelType w:val="hybridMultilevel"/>
    <w:tmpl w:val="6C6AB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B4EFF"/>
    <w:multiLevelType w:val="hybridMultilevel"/>
    <w:tmpl w:val="9C20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30060"/>
    <w:multiLevelType w:val="hybridMultilevel"/>
    <w:tmpl w:val="165E65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450700C"/>
    <w:multiLevelType w:val="hybridMultilevel"/>
    <w:tmpl w:val="9A3A1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211BC7"/>
    <w:multiLevelType w:val="hybridMultilevel"/>
    <w:tmpl w:val="972E4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F86596"/>
    <w:multiLevelType w:val="singleLevel"/>
    <w:tmpl w:val="E9726D78"/>
    <w:lvl w:ilvl="0">
      <w:start w:val="1"/>
      <w:numFmt w:val="decimal"/>
      <w:lvlText w:val="%1."/>
      <w:lvlJc w:val="left"/>
      <w:pPr>
        <w:tabs>
          <w:tab w:val="num" w:pos="360"/>
        </w:tabs>
        <w:ind w:left="360" w:hanging="360"/>
      </w:pPr>
      <w:rPr>
        <w:rFonts w:hint="default"/>
      </w:rPr>
    </w:lvl>
  </w:abstractNum>
  <w:abstractNum w:abstractNumId="20" w15:restartNumberingAfterBreak="0">
    <w:nsid w:val="4F40195C"/>
    <w:multiLevelType w:val="hybridMultilevel"/>
    <w:tmpl w:val="0BC03B5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15:restartNumberingAfterBreak="0">
    <w:nsid w:val="50E77025"/>
    <w:multiLevelType w:val="hybridMultilevel"/>
    <w:tmpl w:val="3A0C5C0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144632C"/>
    <w:multiLevelType w:val="hybridMultilevel"/>
    <w:tmpl w:val="D892D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187F49"/>
    <w:multiLevelType w:val="hybridMultilevel"/>
    <w:tmpl w:val="F0322D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15:restartNumberingAfterBreak="0">
    <w:nsid w:val="543A791C"/>
    <w:multiLevelType w:val="hybridMultilevel"/>
    <w:tmpl w:val="F1F039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54877821"/>
    <w:multiLevelType w:val="hybridMultilevel"/>
    <w:tmpl w:val="6C28BAA4"/>
    <w:lvl w:ilvl="0" w:tplc="A008F63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57145D13"/>
    <w:multiLevelType w:val="hybridMultilevel"/>
    <w:tmpl w:val="E00A6CCC"/>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7" w15:restartNumberingAfterBreak="0">
    <w:nsid w:val="57244D56"/>
    <w:multiLevelType w:val="hybridMultilevel"/>
    <w:tmpl w:val="AD3EC144"/>
    <w:lvl w:ilvl="0" w:tplc="D842EC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585D18"/>
    <w:multiLevelType w:val="hybridMultilevel"/>
    <w:tmpl w:val="4F58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F8D61F0"/>
    <w:multiLevelType w:val="hybridMultilevel"/>
    <w:tmpl w:val="F698A9C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0" w15:restartNumberingAfterBreak="0">
    <w:nsid w:val="62594D75"/>
    <w:multiLevelType w:val="hybridMultilevel"/>
    <w:tmpl w:val="71DEDE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97E523B"/>
    <w:multiLevelType w:val="hybridMultilevel"/>
    <w:tmpl w:val="AD562D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FD4A33"/>
    <w:multiLevelType w:val="hybridMultilevel"/>
    <w:tmpl w:val="8930A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337A6E"/>
    <w:multiLevelType w:val="hybridMultilevel"/>
    <w:tmpl w:val="4EA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652E2"/>
    <w:multiLevelType w:val="hybridMultilevel"/>
    <w:tmpl w:val="FB54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72AF4"/>
    <w:multiLevelType w:val="hybridMultilevel"/>
    <w:tmpl w:val="026E90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554F20"/>
    <w:multiLevelType w:val="hybridMultilevel"/>
    <w:tmpl w:val="8AC8C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1494E74"/>
    <w:multiLevelType w:val="hybridMultilevel"/>
    <w:tmpl w:val="ECBEC36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15:restartNumberingAfterBreak="0">
    <w:nsid w:val="7677113D"/>
    <w:multiLevelType w:val="hybridMultilevel"/>
    <w:tmpl w:val="10061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66CB"/>
    <w:multiLevelType w:val="hybridMultilevel"/>
    <w:tmpl w:val="AD88A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F802AF"/>
    <w:multiLevelType w:val="hybridMultilevel"/>
    <w:tmpl w:val="2B72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2"/>
  </w:num>
  <w:num w:numId="5">
    <w:abstractNumId w:val="19"/>
  </w:num>
  <w:num w:numId="6">
    <w:abstractNumId w:val="36"/>
  </w:num>
  <w:num w:numId="7">
    <w:abstractNumId w:val="25"/>
  </w:num>
  <w:num w:numId="8">
    <w:abstractNumId w:val="4"/>
  </w:num>
  <w:num w:numId="9">
    <w:abstractNumId w:val="0"/>
  </w:num>
  <w:num w:numId="10">
    <w:abstractNumId w:val="33"/>
  </w:num>
  <w:num w:numId="11">
    <w:abstractNumId w:val="34"/>
  </w:num>
  <w:num w:numId="12">
    <w:abstractNumId w:val="15"/>
  </w:num>
  <w:num w:numId="13">
    <w:abstractNumId w:val="35"/>
  </w:num>
  <w:num w:numId="14">
    <w:abstractNumId w:val="40"/>
  </w:num>
  <w:num w:numId="15">
    <w:abstractNumId w:val="29"/>
  </w:num>
  <w:num w:numId="16">
    <w:abstractNumId w:val="26"/>
  </w:num>
  <w:num w:numId="17">
    <w:abstractNumId w:val="13"/>
  </w:num>
  <w:num w:numId="18">
    <w:abstractNumId w:val="31"/>
  </w:num>
  <w:num w:numId="19">
    <w:abstractNumId w:val="23"/>
  </w:num>
  <w:num w:numId="20">
    <w:abstractNumId w:val="5"/>
  </w:num>
  <w:num w:numId="21">
    <w:abstractNumId w:val="22"/>
  </w:num>
  <w:num w:numId="22">
    <w:abstractNumId w:val="21"/>
  </w:num>
  <w:num w:numId="23">
    <w:abstractNumId w:val="10"/>
  </w:num>
  <w:num w:numId="24">
    <w:abstractNumId w:val="38"/>
  </w:num>
  <w:num w:numId="25">
    <w:abstractNumId w:val="6"/>
  </w:num>
  <w:num w:numId="26">
    <w:abstractNumId w:val="11"/>
  </w:num>
  <w:num w:numId="27">
    <w:abstractNumId w:val="24"/>
  </w:num>
  <w:num w:numId="28">
    <w:abstractNumId w:val="2"/>
  </w:num>
  <w:num w:numId="29">
    <w:abstractNumId w:val="8"/>
  </w:num>
  <w:num w:numId="30">
    <w:abstractNumId w:val="9"/>
  </w:num>
  <w:num w:numId="31">
    <w:abstractNumId w:val="14"/>
  </w:num>
  <w:num w:numId="32">
    <w:abstractNumId w:val="3"/>
  </w:num>
  <w:num w:numId="33">
    <w:abstractNumId w:val="18"/>
  </w:num>
  <w:num w:numId="34">
    <w:abstractNumId w:val="32"/>
  </w:num>
  <w:num w:numId="35">
    <w:abstractNumId w:val="20"/>
  </w:num>
  <w:num w:numId="36">
    <w:abstractNumId w:val="17"/>
  </w:num>
  <w:num w:numId="37">
    <w:abstractNumId w:val="16"/>
  </w:num>
  <w:num w:numId="38">
    <w:abstractNumId w:val="28"/>
  </w:num>
  <w:num w:numId="39">
    <w:abstractNumId w:val="39"/>
  </w:num>
  <w:num w:numId="40">
    <w:abstractNumId w:val="1"/>
  </w:num>
  <w:num w:numId="41">
    <w:abstractNumId w:val="30"/>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710BB"/>
    <w:rsid w:val="00087AFC"/>
    <w:rsid w:val="000C40A0"/>
    <w:rsid w:val="000D1F73"/>
    <w:rsid w:val="000F01A9"/>
    <w:rsid w:val="001009D6"/>
    <w:rsid w:val="00113864"/>
    <w:rsid w:val="001435BE"/>
    <w:rsid w:val="001943AA"/>
    <w:rsid w:val="001D56C1"/>
    <w:rsid w:val="0023533A"/>
    <w:rsid w:val="0024717A"/>
    <w:rsid w:val="00253BCC"/>
    <w:rsid w:val="00270675"/>
    <w:rsid w:val="002B15EA"/>
    <w:rsid w:val="002C2D02"/>
    <w:rsid w:val="00306C33"/>
    <w:rsid w:val="003973F0"/>
    <w:rsid w:val="003C1370"/>
    <w:rsid w:val="003C70D8"/>
    <w:rsid w:val="003D35CF"/>
    <w:rsid w:val="003F0A41"/>
    <w:rsid w:val="004146F5"/>
    <w:rsid w:val="004442EE"/>
    <w:rsid w:val="0046632F"/>
    <w:rsid w:val="00494B8C"/>
    <w:rsid w:val="004A6336"/>
    <w:rsid w:val="004D1575"/>
    <w:rsid w:val="004E0EDF"/>
    <w:rsid w:val="004F6918"/>
    <w:rsid w:val="005251A5"/>
    <w:rsid w:val="00530BFF"/>
    <w:rsid w:val="005413FF"/>
    <w:rsid w:val="00556E26"/>
    <w:rsid w:val="005D764D"/>
    <w:rsid w:val="005F4692"/>
    <w:rsid w:val="006072A5"/>
    <w:rsid w:val="006757B0"/>
    <w:rsid w:val="006C7B82"/>
    <w:rsid w:val="006E65B0"/>
    <w:rsid w:val="006F5C29"/>
    <w:rsid w:val="0070603B"/>
    <w:rsid w:val="00714AB2"/>
    <w:rsid w:val="007244E1"/>
    <w:rsid w:val="00773010"/>
    <w:rsid w:val="0077700A"/>
    <w:rsid w:val="00791855"/>
    <w:rsid w:val="007E3190"/>
    <w:rsid w:val="007E7F74"/>
    <w:rsid w:val="007F1ED6"/>
    <w:rsid w:val="007F7C45"/>
    <w:rsid w:val="008115F9"/>
    <w:rsid w:val="00832CCE"/>
    <w:rsid w:val="00880FD0"/>
    <w:rsid w:val="00894491"/>
    <w:rsid w:val="008A03A1"/>
    <w:rsid w:val="008A4024"/>
    <w:rsid w:val="008B16FE"/>
    <w:rsid w:val="008D1B2D"/>
    <w:rsid w:val="00941384"/>
    <w:rsid w:val="00962C2E"/>
    <w:rsid w:val="00980F36"/>
    <w:rsid w:val="009B2DDB"/>
    <w:rsid w:val="009F69B9"/>
    <w:rsid w:val="009F751E"/>
    <w:rsid w:val="00A2464E"/>
    <w:rsid w:val="00A2798C"/>
    <w:rsid w:val="00A717C8"/>
    <w:rsid w:val="00A90398"/>
    <w:rsid w:val="00AA6B23"/>
    <w:rsid w:val="00AB05C9"/>
    <w:rsid w:val="00AB307B"/>
    <w:rsid w:val="00AD5593"/>
    <w:rsid w:val="00AE41A6"/>
    <w:rsid w:val="00B20824"/>
    <w:rsid w:val="00B40317"/>
    <w:rsid w:val="00B47838"/>
    <w:rsid w:val="00BA590A"/>
    <w:rsid w:val="00C301EF"/>
    <w:rsid w:val="00C32BA6"/>
    <w:rsid w:val="00C42A21"/>
    <w:rsid w:val="00C55C12"/>
    <w:rsid w:val="00CF30CC"/>
    <w:rsid w:val="00D05879"/>
    <w:rsid w:val="00D2172D"/>
    <w:rsid w:val="00D525C0"/>
    <w:rsid w:val="00D76505"/>
    <w:rsid w:val="00D82DA7"/>
    <w:rsid w:val="00D92509"/>
    <w:rsid w:val="00E0088D"/>
    <w:rsid w:val="00E06383"/>
    <w:rsid w:val="00E06AC5"/>
    <w:rsid w:val="00E17713"/>
    <w:rsid w:val="00E36630"/>
    <w:rsid w:val="00EA0EB9"/>
    <w:rsid w:val="00EA762D"/>
    <w:rsid w:val="00EB4F56"/>
    <w:rsid w:val="00ED53A6"/>
    <w:rsid w:val="00F024F4"/>
    <w:rsid w:val="00F162DC"/>
    <w:rsid w:val="00F25DB2"/>
    <w:rsid w:val="00F3631D"/>
    <w:rsid w:val="00F51B26"/>
    <w:rsid w:val="00F527A9"/>
    <w:rsid w:val="00F677B9"/>
    <w:rsid w:val="00F77E2B"/>
    <w:rsid w:val="00F84963"/>
    <w:rsid w:val="00F95D78"/>
    <w:rsid w:val="00FE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EA2C8"/>
  <w15:docId w15:val="{BA38F4D7-5470-49ED-AD8A-6EC5DF2D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100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009D6"/>
    <w:pPr>
      <w:keepNext/>
      <w:keepLines/>
      <w:spacing w:before="4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21">
    <w:name w:val="Основной текст 21"/>
    <w:basedOn w:val="a"/>
    <w:rsid w:val="001009D6"/>
    <w:pPr>
      <w:spacing w:line="240" w:lineRule="auto"/>
      <w:ind w:firstLine="567"/>
      <w:jc w:val="both"/>
    </w:pPr>
    <w:rPr>
      <w:rFonts w:eastAsia="Times New Roman"/>
      <w:szCs w:val="20"/>
      <w:lang w:eastAsia="ru-RU"/>
    </w:rPr>
  </w:style>
  <w:style w:type="paragraph" w:styleId="22">
    <w:name w:val="Body Text Indent 2"/>
    <w:basedOn w:val="a"/>
    <w:link w:val="23"/>
    <w:uiPriority w:val="99"/>
    <w:semiHidden/>
    <w:unhideWhenUsed/>
    <w:rsid w:val="001009D6"/>
    <w:pPr>
      <w:spacing w:after="120" w:line="480" w:lineRule="auto"/>
      <w:ind w:left="283"/>
    </w:pPr>
    <w:rPr>
      <w:rFonts w:eastAsia="Calibri"/>
      <w:sz w:val="24"/>
      <w:szCs w:val="24"/>
      <w:lang w:eastAsia="ru-RU"/>
    </w:rPr>
  </w:style>
  <w:style w:type="character" w:customStyle="1" w:styleId="23">
    <w:name w:val="Основной текст с отступом 2 Знак"/>
    <w:basedOn w:val="a1"/>
    <w:link w:val="22"/>
    <w:uiPriority w:val="99"/>
    <w:semiHidden/>
    <w:rsid w:val="001009D6"/>
    <w:rPr>
      <w:rFonts w:eastAsia="Calibri"/>
      <w:sz w:val="24"/>
      <w:szCs w:val="24"/>
      <w:lang w:val="uk-UA"/>
    </w:rPr>
  </w:style>
  <w:style w:type="paragraph" w:styleId="af1">
    <w:name w:val="Body Text"/>
    <w:basedOn w:val="a"/>
    <w:link w:val="af2"/>
    <w:rsid w:val="001009D6"/>
    <w:pPr>
      <w:spacing w:after="120" w:line="240" w:lineRule="auto"/>
    </w:pPr>
    <w:rPr>
      <w:rFonts w:eastAsia="Calibri"/>
      <w:sz w:val="24"/>
      <w:szCs w:val="24"/>
      <w:lang w:eastAsia="ru-RU"/>
    </w:rPr>
  </w:style>
  <w:style w:type="character" w:customStyle="1" w:styleId="af2">
    <w:name w:val="Основной текст Знак"/>
    <w:basedOn w:val="a1"/>
    <w:link w:val="af1"/>
    <w:rsid w:val="001009D6"/>
    <w:rPr>
      <w:rFonts w:eastAsia="Calibri"/>
      <w:sz w:val="24"/>
      <w:szCs w:val="24"/>
      <w:lang w:val="uk-UA"/>
    </w:rPr>
  </w:style>
  <w:style w:type="paragraph" w:styleId="af3">
    <w:name w:val="Plain Text"/>
    <w:basedOn w:val="a"/>
    <w:link w:val="af4"/>
    <w:uiPriority w:val="99"/>
    <w:semiHidden/>
    <w:unhideWhenUsed/>
    <w:rsid w:val="001009D6"/>
    <w:pPr>
      <w:spacing w:line="240" w:lineRule="auto"/>
    </w:pPr>
    <w:rPr>
      <w:rFonts w:ascii="Consolas" w:eastAsia="Calibri" w:hAnsi="Consolas"/>
      <w:sz w:val="21"/>
      <w:szCs w:val="21"/>
      <w:lang w:eastAsia="ru-RU"/>
    </w:rPr>
  </w:style>
  <w:style w:type="character" w:customStyle="1" w:styleId="af4">
    <w:name w:val="Текст Знак"/>
    <w:basedOn w:val="a1"/>
    <w:link w:val="af3"/>
    <w:uiPriority w:val="99"/>
    <w:semiHidden/>
    <w:rsid w:val="001009D6"/>
    <w:rPr>
      <w:rFonts w:ascii="Consolas" w:eastAsia="Calibri" w:hAnsi="Consolas"/>
      <w:sz w:val="21"/>
      <w:szCs w:val="21"/>
      <w:lang w:val="uk-UA"/>
    </w:rPr>
  </w:style>
  <w:style w:type="paragraph" w:styleId="af5">
    <w:name w:val="Body Text Indent"/>
    <w:basedOn w:val="a"/>
    <w:link w:val="af6"/>
    <w:semiHidden/>
    <w:unhideWhenUsed/>
    <w:rsid w:val="001009D6"/>
    <w:pPr>
      <w:spacing w:after="120"/>
      <w:ind w:left="283"/>
    </w:pPr>
  </w:style>
  <w:style w:type="character" w:customStyle="1" w:styleId="af6">
    <w:name w:val="Основной текст с отступом Знак"/>
    <w:basedOn w:val="a1"/>
    <w:link w:val="af5"/>
    <w:semiHidden/>
    <w:rsid w:val="001009D6"/>
    <w:rPr>
      <w:rFonts w:eastAsiaTheme="minorHAnsi"/>
      <w:sz w:val="28"/>
      <w:szCs w:val="28"/>
      <w:lang w:val="uk-UA" w:eastAsia="en-US"/>
    </w:rPr>
  </w:style>
  <w:style w:type="character" w:customStyle="1" w:styleId="30">
    <w:name w:val="Заголовок 3 Знак"/>
    <w:basedOn w:val="a1"/>
    <w:link w:val="3"/>
    <w:uiPriority w:val="9"/>
    <w:semiHidden/>
    <w:rsid w:val="001009D6"/>
    <w:rPr>
      <w:rFonts w:asciiTheme="majorHAnsi" w:eastAsiaTheme="majorEastAsia" w:hAnsiTheme="majorHAnsi" w:cstheme="majorBidi"/>
      <w:color w:val="243F60" w:themeColor="accent1" w:themeShade="7F"/>
      <w:sz w:val="24"/>
      <w:szCs w:val="24"/>
      <w:lang w:val="uk-UA"/>
    </w:rPr>
  </w:style>
  <w:style w:type="paragraph" w:styleId="24">
    <w:name w:val="Body Text 2"/>
    <w:basedOn w:val="a"/>
    <w:link w:val="25"/>
    <w:rsid w:val="001009D6"/>
    <w:pPr>
      <w:spacing w:after="120" w:line="480" w:lineRule="auto"/>
    </w:pPr>
    <w:rPr>
      <w:rFonts w:eastAsia="Calibri"/>
      <w:sz w:val="24"/>
      <w:szCs w:val="24"/>
      <w:lang w:eastAsia="ru-RU"/>
    </w:rPr>
  </w:style>
  <w:style w:type="character" w:customStyle="1" w:styleId="25">
    <w:name w:val="Основной текст 2 Знак"/>
    <w:basedOn w:val="a1"/>
    <w:link w:val="24"/>
    <w:rsid w:val="001009D6"/>
    <w:rPr>
      <w:rFonts w:eastAsia="Calibri"/>
      <w:sz w:val="24"/>
      <w:szCs w:val="24"/>
      <w:lang w:val="uk-UA"/>
    </w:rPr>
  </w:style>
  <w:style w:type="character" w:customStyle="1" w:styleId="20">
    <w:name w:val="Заголовок 2 Знак"/>
    <w:basedOn w:val="a1"/>
    <w:link w:val="2"/>
    <w:semiHidden/>
    <w:rsid w:val="001009D6"/>
    <w:rPr>
      <w:rFonts w:asciiTheme="majorHAnsi" w:eastAsiaTheme="majorEastAsia" w:hAnsiTheme="majorHAnsi" w:cstheme="majorBidi"/>
      <w:color w:val="365F91" w:themeColor="accent1" w:themeShade="BF"/>
      <w:sz w:val="26"/>
      <w:szCs w:val="26"/>
      <w:lang w:val="uk-UA" w:eastAsia="en-US"/>
    </w:rPr>
  </w:style>
  <w:style w:type="paragraph" w:styleId="af7">
    <w:name w:val="Normal (Web)"/>
    <w:basedOn w:val="a"/>
    <w:rsid w:val="001009D6"/>
    <w:pPr>
      <w:spacing w:before="100" w:beforeAutospacing="1" w:after="100" w:afterAutospacing="1" w:line="240" w:lineRule="auto"/>
    </w:pPr>
    <w:rPr>
      <w:rFonts w:eastAsia="Calibri"/>
      <w:sz w:val="24"/>
      <w:szCs w:val="24"/>
      <w:lang w:eastAsia="uk-UA"/>
    </w:rPr>
  </w:style>
  <w:style w:type="paragraph" w:customStyle="1" w:styleId="12">
    <w:name w:val="Абзац списка1"/>
    <w:basedOn w:val="a"/>
    <w:rsid w:val="001009D6"/>
    <w:pPr>
      <w:spacing w:line="240" w:lineRule="auto"/>
      <w:ind w:left="720"/>
    </w:pPr>
    <w:rPr>
      <w:rFonts w:eastAsia="Calibri"/>
      <w:sz w:val="24"/>
      <w:szCs w:val="24"/>
      <w:lang w:eastAsia="ru-RU"/>
    </w:rPr>
  </w:style>
  <w:style w:type="paragraph" w:customStyle="1" w:styleId="220">
    <w:name w:val="Основной текст 22"/>
    <w:basedOn w:val="a"/>
    <w:rsid w:val="001009D6"/>
    <w:pPr>
      <w:spacing w:line="240" w:lineRule="auto"/>
      <w:ind w:firstLine="567"/>
      <w:jc w:val="both"/>
    </w:pPr>
    <w:rPr>
      <w:rFonts w:eastAsia="Times New Roman"/>
      <w:szCs w:val="20"/>
      <w:lang w:eastAsia="ru-RU"/>
    </w:rPr>
  </w:style>
  <w:style w:type="paragraph" w:customStyle="1" w:styleId="230">
    <w:name w:val="Основной текст 23"/>
    <w:basedOn w:val="a"/>
    <w:rsid w:val="001009D6"/>
    <w:pPr>
      <w:spacing w:line="240" w:lineRule="auto"/>
      <w:ind w:firstLine="567"/>
      <w:jc w:val="both"/>
    </w:pPr>
    <w:rPr>
      <w:rFonts w:eastAsia="Times New Roman"/>
      <w:szCs w:val="20"/>
      <w:lang w:eastAsia="ru-RU"/>
    </w:rPr>
  </w:style>
  <w:style w:type="paragraph" w:customStyle="1" w:styleId="FR3">
    <w:name w:val="FR3"/>
    <w:rsid w:val="001009D6"/>
    <w:pPr>
      <w:widowControl w:val="0"/>
      <w:spacing w:before="160" w:line="300" w:lineRule="auto"/>
      <w:ind w:left="920"/>
      <w:jc w:val="right"/>
    </w:pPr>
    <w:rPr>
      <w:rFonts w:eastAsia="Calibri"/>
      <w:b/>
      <w:bCs/>
      <w:sz w:val="28"/>
      <w:szCs w:val="28"/>
      <w:lang w:val="uk-UA"/>
    </w:rPr>
  </w:style>
  <w:style w:type="paragraph" w:customStyle="1" w:styleId="Style6">
    <w:name w:val="Style6"/>
    <w:basedOn w:val="a"/>
    <w:rsid w:val="001009D6"/>
    <w:pPr>
      <w:widowControl w:val="0"/>
      <w:autoSpaceDE w:val="0"/>
      <w:autoSpaceDN w:val="0"/>
      <w:adjustRightInd w:val="0"/>
      <w:spacing w:line="322" w:lineRule="exact"/>
    </w:pPr>
    <w:rPr>
      <w:rFonts w:eastAsia="Calibri"/>
      <w:sz w:val="24"/>
      <w:szCs w:val="24"/>
      <w:lang w:val="ru-RU" w:eastAsia="ru-RU"/>
    </w:rPr>
  </w:style>
  <w:style w:type="character" w:customStyle="1" w:styleId="FontStyle32">
    <w:name w:val="Font Style32"/>
    <w:rsid w:val="001009D6"/>
    <w:rPr>
      <w:rFonts w:ascii="Times New Roman" w:hAnsi="Times New Roman" w:cs="Times New Roman"/>
      <w:sz w:val="22"/>
      <w:szCs w:val="22"/>
    </w:rPr>
  </w:style>
  <w:style w:type="character" w:customStyle="1" w:styleId="FontStyle33">
    <w:name w:val="Font Style33"/>
    <w:rsid w:val="001009D6"/>
    <w:rPr>
      <w:rFonts w:ascii="Times New Roman" w:hAnsi="Times New Roman" w:cs="Times New Roman"/>
      <w:b/>
      <w:bCs/>
      <w:sz w:val="22"/>
      <w:szCs w:val="22"/>
    </w:rPr>
  </w:style>
  <w:style w:type="paragraph" w:styleId="31">
    <w:name w:val="Body Text 3"/>
    <w:basedOn w:val="a"/>
    <w:link w:val="32"/>
    <w:semiHidden/>
    <w:rsid w:val="001009D6"/>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1009D6"/>
    <w:rPr>
      <w:rFonts w:eastAsia="Calibri"/>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481-19" TargetMode="External"/><Relationship Id="rId18" Type="http://schemas.openxmlformats.org/officeDocument/2006/relationships/hyperlink" Target="http://www.irbis-nbuv.gov.ua/cgi-bin/irbis_low/cgiirbis_64.exe?Z21ID=&amp;I21DBN=EC&amp;P21DBN=EC&amp;S21STN=1&amp;S21REF=10&amp;S21FMT=fullw&amp;C21COM=S&amp;S21CNR=20&amp;S21P01=3&amp;S21P02=0&amp;S21P03=A=&amp;S21COLORTERMS=0&amp;S21STR=%D0%9A%D0%BE%D1%80%D1%87%D0%B0%D0%BA%20%D0%9D%2E%20%D0%9C%2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unba.org.ua/zrazky-procesualnyh-dokumentiv" TargetMode="External"/><Relationship Id="rId7" Type="http://schemas.openxmlformats.org/officeDocument/2006/relationships/settings" Target="settings.xml"/><Relationship Id="rId12" Type="http://schemas.openxmlformats.org/officeDocument/2006/relationships/hyperlink" Target="https://zakon.rada.gov.ua/laws/show/114-20" TargetMode="External"/><Relationship Id="rId17" Type="http://schemas.openxmlformats.org/officeDocument/2006/relationships/hyperlink" Target="https://zakon.rada.gov.ua/laws/show/440-20"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zakon.rada.gov.ua/laws/show/440-20" TargetMode="External"/><Relationship Id="rId20" Type="http://schemas.openxmlformats.org/officeDocument/2006/relationships/hyperlink" Target="http://rada.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155-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ourt.gov.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590-20" TargetMode="External"/><Relationship Id="rId22" Type="http://schemas.openxmlformats.org/officeDocument/2006/relationships/hyperlink" Target="https://amc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7018E-76E5-4207-B309-8CB110BB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8100</Words>
  <Characters>46175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5</cp:revision>
  <cp:lastPrinted>2020-09-07T13:50:00Z</cp:lastPrinted>
  <dcterms:created xsi:type="dcterms:W3CDTF">2021-02-11T14:59:00Z</dcterms:created>
  <dcterms:modified xsi:type="dcterms:W3CDTF">2021-06-22T09:12:00Z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