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601"/>
        <w:gridCol w:w="3935"/>
      </w:tblGrid>
      <w:tr w:rsidR="00AE41A6" w:rsidRPr="005A594C" w14:paraId="0DBFEBE5" w14:textId="77777777" w:rsidTr="000D3AB7">
        <w:trPr>
          <w:trHeight w:val="416"/>
        </w:trPr>
        <w:tc>
          <w:tcPr>
            <w:tcW w:w="5670" w:type="dxa"/>
            <w:tcBorders>
              <w:right w:val="single" w:sz="4" w:space="0" w:color="auto"/>
            </w:tcBorders>
          </w:tcPr>
          <w:p w14:paraId="39864D2A" w14:textId="77777777" w:rsidR="00AE41A6" w:rsidRPr="005A594C" w:rsidRDefault="00AE41A6" w:rsidP="00683ACE">
            <w:pPr>
              <w:ind w:firstLine="567"/>
              <w:rPr>
                <w:b/>
                <w:color w:val="002060"/>
                <w:sz w:val="26"/>
                <w:szCs w:val="26"/>
                <w:lang w:val="uk-UA"/>
              </w:rPr>
            </w:pPr>
            <w:r w:rsidRPr="005A594C">
              <w:rPr>
                <w:noProof/>
                <w:sz w:val="26"/>
                <w:szCs w:val="26"/>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601" w:type="dxa"/>
            <w:tcBorders>
              <w:top w:val="single" w:sz="4" w:space="0" w:color="auto"/>
              <w:left w:val="single" w:sz="4" w:space="0" w:color="auto"/>
              <w:bottom w:val="single" w:sz="4" w:space="0" w:color="auto"/>
              <w:right w:val="single" w:sz="4" w:space="0" w:color="auto"/>
            </w:tcBorders>
            <w:vAlign w:val="center"/>
          </w:tcPr>
          <w:p w14:paraId="3A5B646E" w14:textId="3BDDAC34" w:rsidR="00AE41A6" w:rsidRPr="005A594C" w:rsidRDefault="00AE41A6" w:rsidP="00683ACE">
            <w:pPr>
              <w:ind w:firstLine="567"/>
              <w:jc w:val="center"/>
              <w:rPr>
                <w:b/>
                <w:color w:val="0070C0"/>
                <w:sz w:val="26"/>
                <w:szCs w:val="26"/>
                <w:lang w:val="uk-UA"/>
              </w:rPr>
            </w:pPr>
          </w:p>
        </w:tc>
        <w:tc>
          <w:tcPr>
            <w:tcW w:w="3935" w:type="dxa"/>
            <w:tcBorders>
              <w:left w:val="single" w:sz="4" w:space="0" w:color="auto"/>
            </w:tcBorders>
            <w:vAlign w:val="center"/>
          </w:tcPr>
          <w:p w14:paraId="704B2463" w14:textId="611C2E7B" w:rsidR="00AE41A6" w:rsidRPr="005A594C" w:rsidRDefault="0007782F" w:rsidP="00683ACE">
            <w:pPr>
              <w:ind w:firstLine="567"/>
              <w:jc w:val="both"/>
              <w:rPr>
                <w:b/>
                <w:color w:val="0070C0"/>
                <w:sz w:val="26"/>
                <w:szCs w:val="26"/>
                <w:lang w:val="uk-UA"/>
              </w:rPr>
            </w:pPr>
            <w:r w:rsidRPr="005A594C">
              <w:rPr>
                <w:b/>
                <w:color w:val="0070C0"/>
                <w:sz w:val="26"/>
                <w:szCs w:val="26"/>
                <w:lang w:val="uk-UA"/>
              </w:rPr>
              <w:t xml:space="preserve">Кафедра господарського та адміністративного права </w:t>
            </w:r>
          </w:p>
        </w:tc>
      </w:tr>
      <w:tr w:rsidR="007E3190" w:rsidRPr="005A594C" w14:paraId="37B76EE3" w14:textId="77777777" w:rsidTr="00D525C0">
        <w:trPr>
          <w:trHeight w:val="628"/>
        </w:trPr>
        <w:tc>
          <w:tcPr>
            <w:tcW w:w="10206" w:type="dxa"/>
            <w:gridSpan w:val="3"/>
          </w:tcPr>
          <w:p w14:paraId="4745B535" w14:textId="77777777" w:rsidR="00402CDF" w:rsidRPr="005A594C" w:rsidRDefault="00402CDF" w:rsidP="00683ACE">
            <w:pPr>
              <w:spacing w:before="120"/>
              <w:ind w:firstLine="567"/>
              <w:jc w:val="center"/>
              <w:rPr>
                <w:b/>
                <w:caps/>
                <w:color w:val="002060"/>
                <w:sz w:val="26"/>
                <w:szCs w:val="26"/>
                <w:lang w:val="uk-UA"/>
              </w:rPr>
            </w:pPr>
          </w:p>
          <w:p w14:paraId="2589CAC9" w14:textId="1DAF5344" w:rsidR="0013686A" w:rsidRPr="00411485" w:rsidRDefault="00411485" w:rsidP="00411485">
            <w:pPr>
              <w:jc w:val="center"/>
              <w:rPr>
                <w:b/>
                <w:caps/>
                <w:sz w:val="28"/>
                <w:szCs w:val="28"/>
              </w:rPr>
            </w:pPr>
            <w:r w:rsidRPr="00411485">
              <w:rPr>
                <w:b/>
                <w:caps/>
                <w:sz w:val="28"/>
                <w:szCs w:val="28"/>
              </w:rPr>
              <w:t xml:space="preserve">Забезпечення виконання </w:t>
            </w:r>
            <w:r w:rsidR="00E26F2D">
              <w:rPr>
                <w:b/>
                <w:caps/>
                <w:sz w:val="28"/>
                <w:szCs w:val="28"/>
                <w:lang w:val="uk-UA"/>
              </w:rPr>
              <w:t xml:space="preserve">господарських </w:t>
            </w:r>
            <w:r w:rsidRPr="00411485">
              <w:rPr>
                <w:b/>
                <w:caps/>
                <w:sz w:val="28"/>
                <w:szCs w:val="28"/>
              </w:rPr>
              <w:t>зобов’язань</w:t>
            </w:r>
          </w:p>
          <w:p w14:paraId="43137C44" w14:textId="77777777" w:rsidR="00683ACE" w:rsidRPr="005A594C" w:rsidRDefault="00683ACE" w:rsidP="00683ACE">
            <w:pPr>
              <w:spacing w:before="120"/>
              <w:ind w:firstLine="567"/>
              <w:jc w:val="center"/>
              <w:rPr>
                <w:b/>
                <w:i/>
                <w:caps/>
                <w:color w:val="002060"/>
                <w:sz w:val="26"/>
                <w:szCs w:val="26"/>
                <w:lang w:val="uk-UA"/>
              </w:rPr>
            </w:pPr>
          </w:p>
          <w:p w14:paraId="46D36ADD" w14:textId="086E01A2" w:rsidR="007E3190" w:rsidRPr="005A594C" w:rsidRDefault="007E3190" w:rsidP="00683ACE">
            <w:pPr>
              <w:ind w:firstLine="567"/>
              <w:jc w:val="center"/>
              <w:rPr>
                <w:b/>
                <w:color w:val="002060"/>
                <w:sz w:val="26"/>
                <w:szCs w:val="26"/>
                <w:lang w:val="uk-UA"/>
              </w:rPr>
            </w:pPr>
            <w:r w:rsidRPr="005A594C">
              <w:rPr>
                <w:b/>
                <w:color w:val="002060"/>
                <w:sz w:val="26"/>
                <w:szCs w:val="26"/>
                <w:lang w:val="uk-UA"/>
              </w:rPr>
              <w:t>Робоча програма навчальної дисципліни</w:t>
            </w:r>
            <w:r w:rsidR="00D82DA7" w:rsidRPr="005A594C">
              <w:rPr>
                <w:b/>
                <w:color w:val="002060"/>
                <w:sz w:val="26"/>
                <w:szCs w:val="26"/>
                <w:lang w:val="uk-UA"/>
              </w:rPr>
              <w:t xml:space="preserve"> (Силабус)</w:t>
            </w:r>
          </w:p>
        </w:tc>
      </w:tr>
    </w:tbl>
    <w:p w14:paraId="2E4C324D" w14:textId="0D46D5E4" w:rsidR="00AA6B23" w:rsidRPr="005A594C" w:rsidRDefault="00AA6B23" w:rsidP="00683ACE">
      <w:pPr>
        <w:pStyle w:val="1"/>
        <w:numPr>
          <w:ilvl w:val="0"/>
          <w:numId w:val="0"/>
        </w:numPr>
        <w:shd w:val="clear" w:color="auto" w:fill="BFBFBF" w:themeFill="background1" w:themeFillShade="BF"/>
        <w:spacing w:line="240" w:lineRule="auto"/>
        <w:ind w:firstLine="567"/>
        <w:jc w:val="center"/>
        <w:rPr>
          <w:rFonts w:ascii="Times New Roman" w:hAnsi="Times New Roman"/>
          <w:sz w:val="26"/>
          <w:szCs w:val="26"/>
        </w:rPr>
      </w:pPr>
      <w:r w:rsidRPr="005A594C">
        <w:rPr>
          <w:rFonts w:ascii="Times New Roman" w:hAnsi="Times New Roman"/>
          <w:sz w:val="26"/>
          <w:szCs w:val="26"/>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A594C"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A594C" w:rsidRDefault="004A6336" w:rsidP="00683ACE">
            <w:pPr>
              <w:spacing w:before="20" w:after="20"/>
              <w:rPr>
                <w:sz w:val="26"/>
                <w:szCs w:val="26"/>
                <w:lang w:val="uk-UA"/>
              </w:rPr>
            </w:pPr>
            <w:r w:rsidRPr="005A594C">
              <w:rPr>
                <w:sz w:val="26"/>
                <w:szCs w:val="26"/>
                <w:lang w:val="uk-UA"/>
              </w:rPr>
              <w:t>Рівень вищої освіти</w:t>
            </w:r>
          </w:p>
        </w:tc>
        <w:tc>
          <w:tcPr>
            <w:tcW w:w="7512" w:type="dxa"/>
          </w:tcPr>
          <w:p w14:paraId="7DD49FCF" w14:textId="08A09904" w:rsidR="004A6336" w:rsidRPr="005A594C" w:rsidRDefault="009E076E" w:rsidP="00683ACE">
            <w:pPr>
              <w:spacing w:before="20" w:after="20"/>
              <w:ind w:firstLine="567"/>
              <w:cnfStyle w:val="100000000000" w:firstRow="1" w:lastRow="0" w:firstColumn="0" w:lastColumn="0" w:oddVBand="0" w:evenVBand="0" w:oddHBand="0" w:evenHBand="0" w:firstRowFirstColumn="0" w:firstRowLastColumn="0" w:lastRowFirstColumn="0" w:lastRowLastColumn="0"/>
              <w:rPr>
                <w:b w:val="0"/>
                <w:sz w:val="26"/>
                <w:szCs w:val="26"/>
                <w:lang w:val="uk-UA"/>
              </w:rPr>
            </w:pPr>
            <w:r w:rsidRPr="005A594C">
              <w:rPr>
                <w:b w:val="0"/>
                <w:sz w:val="26"/>
                <w:szCs w:val="26"/>
                <w:lang w:val="uk-UA"/>
              </w:rPr>
              <w:t>Другий</w:t>
            </w:r>
            <w:r w:rsidR="004A6336" w:rsidRPr="005A594C">
              <w:rPr>
                <w:b w:val="0"/>
                <w:sz w:val="26"/>
                <w:szCs w:val="26"/>
                <w:lang w:val="uk-UA"/>
              </w:rPr>
              <w:t xml:space="preserve"> (</w:t>
            </w:r>
            <w:r w:rsidRPr="005A594C">
              <w:rPr>
                <w:b w:val="0"/>
                <w:sz w:val="26"/>
                <w:szCs w:val="26"/>
                <w:lang w:val="uk-UA"/>
              </w:rPr>
              <w:t>магістерський</w:t>
            </w:r>
            <w:r w:rsidR="004A6336" w:rsidRPr="005A594C">
              <w:rPr>
                <w:b w:val="0"/>
                <w:sz w:val="26"/>
                <w:szCs w:val="26"/>
                <w:lang w:val="uk-UA"/>
              </w:rPr>
              <w:t>)</w:t>
            </w:r>
            <w:r w:rsidR="004A6336" w:rsidRPr="005A594C">
              <w:rPr>
                <w:b w:val="0"/>
                <w:color w:val="0070C0"/>
                <w:sz w:val="26"/>
                <w:szCs w:val="26"/>
                <w:lang w:val="uk-UA"/>
              </w:rPr>
              <w:t xml:space="preserve"> </w:t>
            </w:r>
          </w:p>
        </w:tc>
      </w:tr>
      <w:tr w:rsidR="004A6336" w:rsidRPr="005A594C"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A594C" w:rsidRDefault="004A6336" w:rsidP="00683ACE">
            <w:pPr>
              <w:spacing w:before="20" w:after="20"/>
              <w:rPr>
                <w:sz w:val="26"/>
                <w:szCs w:val="26"/>
                <w:lang w:val="uk-UA"/>
              </w:rPr>
            </w:pPr>
            <w:r w:rsidRPr="005A594C">
              <w:rPr>
                <w:sz w:val="26"/>
                <w:szCs w:val="26"/>
                <w:lang w:val="uk-UA"/>
              </w:rPr>
              <w:t>Галузь знань</w:t>
            </w:r>
          </w:p>
        </w:tc>
        <w:tc>
          <w:tcPr>
            <w:tcW w:w="7512" w:type="dxa"/>
          </w:tcPr>
          <w:p w14:paraId="04723E14" w14:textId="7FC2C046" w:rsidR="004A6336" w:rsidRPr="005A594C" w:rsidRDefault="00871383" w:rsidP="00683ACE">
            <w:pPr>
              <w:spacing w:before="20" w:after="20"/>
              <w:cnfStyle w:val="000000100000" w:firstRow="0" w:lastRow="0" w:firstColumn="0" w:lastColumn="0" w:oddVBand="0" w:evenVBand="0" w:oddHBand="1" w:evenHBand="0" w:firstRowFirstColumn="0" w:firstRowLastColumn="0" w:lastRowFirstColumn="0" w:lastRowLastColumn="0"/>
              <w:rPr>
                <w:sz w:val="26"/>
                <w:szCs w:val="26"/>
                <w:lang w:val="uk-UA"/>
              </w:rPr>
            </w:pPr>
            <w:r w:rsidRPr="005A594C">
              <w:rPr>
                <w:sz w:val="26"/>
                <w:szCs w:val="26"/>
                <w:lang w:val="uk-UA"/>
              </w:rPr>
              <w:t>08 ПРАВО</w:t>
            </w:r>
          </w:p>
        </w:tc>
      </w:tr>
      <w:tr w:rsidR="008C754E" w:rsidRPr="005A594C"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8C754E" w:rsidRPr="005A594C" w:rsidRDefault="008C754E" w:rsidP="00683ACE">
            <w:pPr>
              <w:spacing w:before="20" w:after="20"/>
              <w:rPr>
                <w:sz w:val="26"/>
                <w:szCs w:val="26"/>
                <w:lang w:val="uk-UA"/>
              </w:rPr>
            </w:pPr>
            <w:r w:rsidRPr="005A594C">
              <w:rPr>
                <w:sz w:val="26"/>
                <w:szCs w:val="26"/>
                <w:lang w:val="uk-UA"/>
              </w:rPr>
              <w:t>Спеціальність</w:t>
            </w:r>
          </w:p>
        </w:tc>
        <w:tc>
          <w:tcPr>
            <w:tcW w:w="7512" w:type="dxa"/>
          </w:tcPr>
          <w:p w14:paraId="4E6EFE5C" w14:textId="110B9C0B" w:rsidR="008C754E" w:rsidRPr="005A594C" w:rsidRDefault="008C754E" w:rsidP="00683ACE">
            <w:pPr>
              <w:spacing w:before="20" w:after="20"/>
              <w:cnfStyle w:val="000000000000" w:firstRow="0" w:lastRow="0" w:firstColumn="0" w:lastColumn="0" w:oddVBand="0" w:evenVBand="0" w:oddHBand="0" w:evenHBand="0" w:firstRowFirstColumn="0" w:firstRowLastColumn="0" w:lastRowFirstColumn="0" w:lastRowLastColumn="0"/>
              <w:rPr>
                <w:sz w:val="26"/>
                <w:szCs w:val="26"/>
                <w:lang w:val="uk-UA"/>
              </w:rPr>
            </w:pPr>
            <w:r w:rsidRPr="005A594C">
              <w:rPr>
                <w:sz w:val="26"/>
                <w:szCs w:val="26"/>
                <w:lang w:val="uk-UA"/>
              </w:rPr>
              <w:t xml:space="preserve">081 Право </w:t>
            </w:r>
          </w:p>
        </w:tc>
      </w:tr>
      <w:tr w:rsidR="008C754E" w:rsidRPr="005A594C"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8C754E" w:rsidRPr="005A594C" w:rsidRDefault="008C754E" w:rsidP="00683ACE">
            <w:pPr>
              <w:spacing w:before="20" w:after="20"/>
              <w:rPr>
                <w:sz w:val="26"/>
                <w:szCs w:val="26"/>
                <w:lang w:val="uk-UA"/>
              </w:rPr>
            </w:pPr>
            <w:r w:rsidRPr="005A594C">
              <w:rPr>
                <w:sz w:val="26"/>
                <w:szCs w:val="26"/>
                <w:lang w:val="uk-UA"/>
              </w:rPr>
              <w:t>Освітня програма</w:t>
            </w:r>
          </w:p>
        </w:tc>
        <w:tc>
          <w:tcPr>
            <w:tcW w:w="7512" w:type="dxa"/>
          </w:tcPr>
          <w:p w14:paraId="7356B3FD" w14:textId="73FFF2BB" w:rsidR="008C754E" w:rsidRPr="005A594C" w:rsidRDefault="00365835" w:rsidP="00683ACE">
            <w:pPr>
              <w:spacing w:before="20" w:after="20"/>
              <w:cnfStyle w:val="000000100000" w:firstRow="0" w:lastRow="0" w:firstColumn="0" w:lastColumn="0" w:oddVBand="0" w:evenVBand="0" w:oddHBand="1" w:evenHBand="0" w:firstRowFirstColumn="0" w:firstRowLastColumn="0" w:lastRowFirstColumn="0" w:lastRowLastColumn="0"/>
              <w:rPr>
                <w:sz w:val="26"/>
                <w:szCs w:val="26"/>
                <w:lang w:val="uk-UA"/>
              </w:rPr>
            </w:pPr>
            <w:r w:rsidRPr="005A594C">
              <w:rPr>
                <w:sz w:val="26"/>
                <w:szCs w:val="26"/>
                <w:lang w:val="uk-UA"/>
              </w:rPr>
              <w:t>Право</w:t>
            </w:r>
          </w:p>
        </w:tc>
      </w:tr>
      <w:tr w:rsidR="008C754E" w:rsidRPr="005A594C"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8C754E" w:rsidRPr="005A594C" w:rsidRDefault="008C754E" w:rsidP="00683ACE">
            <w:pPr>
              <w:spacing w:before="20" w:after="20"/>
              <w:rPr>
                <w:sz w:val="26"/>
                <w:szCs w:val="26"/>
                <w:lang w:val="uk-UA"/>
              </w:rPr>
            </w:pPr>
            <w:r w:rsidRPr="005A594C">
              <w:rPr>
                <w:sz w:val="26"/>
                <w:szCs w:val="26"/>
                <w:lang w:val="uk-UA"/>
              </w:rPr>
              <w:t>Статус дисципліни</w:t>
            </w:r>
          </w:p>
        </w:tc>
        <w:tc>
          <w:tcPr>
            <w:tcW w:w="7512" w:type="dxa"/>
          </w:tcPr>
          <w:p w14:paraId="74E958CF" w14:textId="072C3E80" w:rsidR="008C754E" w:rsidRPr="005A594C" w:rsidRDefault="008C754E" w:rsidP="00683ACE">
            <w:pPr>
              <w:spacing w:before="20" w:after="20"/>
              <w:cnfStyle w:val="000000000000" w:firstRow="0" w:lastRow="0" w:firstColumn="0" w:lastColumn="0" w:oddVBand="0" w:evenVBand="0" w:oddHBand="0" w:evenHBand="0" w:firstRowFirstColumn="0" w:firstRowLastColumn="0" w:lastRowFirstColumn="0" w:lastRowLastColumn="0"/>
              <w:rPr>
                <w:sz w:val="26"/>
                <w:szCs w:val="26"/>
                <w:lang w:val="uk-UA"/>
              </w:rPr>
            </w:pPr>
            <w:r w:rsidRPr="005A594C">
              <w:rPr>
                <w:sz w:val="26"/>
                <w:szCs w:val="26"/>
                <w:lang w:val="uk-UA"/>
              </w:rPr>
              <w:t>Вибіркова</w:t>
            </w:r>
          </w:p>
        </w:tc>
      </w:tr>
      <w:tr w:rsidR="008C754E" w:rsidRPr="005A594C"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C754E" w:rsidRPr="005A594C" w:rsidRDefault="008C754E" w:rsidP="00683ACE">
            <w:pPr>
              <w:spacing w:before="20" w:after="20"/>
              <w:rPr>
                <w:sz w:val="26"/>
                <w:szCs w:val="26"/>
                <w:lang w:val="uk-UA"/>
              </w:rPr>
            </w:pPr>
            <w:r w:rsidRPr="005A594C">
              <w:rPr>
                <w:sz w:val="26"/>
                <w:szCs w:val="26"/>
                <w:lang w:val="uk-UA"/>
              </w:rPr>
              <w:t>Форма навчання</w:t>
            </w:r>
          </w:p>
        </w:tc>
        <w:tc>
          <w:tcPr>
            <w:tcW w:w="7512" w:type="dxa"/>
          </w:tcPr>
          <w:p w14:paraId="52CF135A" w14:textId="48A4AD6C" w:rsidR="008C754E" w:rsidRPr="005A594C" w:rsidRDefault="008C754E" w:rsidP="00683ACE">
            <w:pPr>
              <w:spacing w:before="20" w:after="20"/>
              <w:cnfStyle w:val="000000100000" w:firstRow="0" w:lastRow="0" w:firstColumn="0" w:lastColumn="0" w:oddVBand="0" w:evenVBand="0" w:oddHBand="1" w:evenHBand="0" w:firstRowFirstColumn="0" w:firstRowLastColumn="0" w:lastRowFirstColumn="0" w:lastRowLastColumn="0"/>
              <w:rPr>
                <w:sz w:val="26"/>
                <w:szCs w:val="26"/>
                <w:lang w:val="uk-UA"/>
              </w:rPr>
            </w:pPr>
            <w:r w:rsidRPr="005A594C">
              <w:rPr>
                <w:sz w:val="26"/>
                <w:szCs w:val="26"/>
                <w:lang w:val="uk-UA"/>
              </w:rPr>
              <w:t>очна(денна)/</w:t>
            </w:r>
            <w:r w:rsidR="00871383" w:rsidRPr="005A594C">
              <w:rPr>
                <w:sz w:val="26"/>
                <w:szCs w:val="26"/>
                <w:lang w:val="uk-UA"/>
              </w:rPr>
              <w:t>заочна</w:t>
            </w:r>
          </w:p>
        </w:tc>
      </w:tr>
      <w:tr w:rsidR="008C754E" w:rsidRPr="005A594C"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8C754E" w:rsidRPr="005A594C" w:rsidRDefault="008C754E" w:rsidP="00683ACE">
            <w:pPr>
              <w:spacing w:before="20" w:after="20"/>
              <w:rPr>
                <w:sz w:val="26"/>
                <w:szCs w:val="26"/>
                <w:lang w:val="uk-UA"/>
              </w:rPr>
            </w:pPr>
            <w:r w:rsidRPr="005A594C">
              <w:rPr>
                <w:sz w:val="26"/>
                <w:szCs w:val="26"/>
                <w:lang w:val="uk-UA"/>
              </w:rPr>
              <w:t>Рік підготовки, семестр</w:t>
            </w:r>
          </w:p>
        </w:tc>
        <w:tc>
          <w:tcPr>
            <w:tcW w:w="7512" w:type="dxa"/>
          </w:tcPr>
          <w:p w14:paraId="2FA5512F" w14:textId="6D3C179A" w:rsidR="008C754E" w:rsidRPr="005A594C" w:rsidRDefault="009E076E" w:rsidP="00683ACE">
            <w:pPr>
              <w:spacing w:before="20" w:after="20"/>
              <w:cnfStyle w:val="000000000000" w:firstRow="0" w:lastRow="0" w:firstColumn="0" w:lastColumn="0" w:oddVBand="0" w:evenVBand="0" w:oddHBand="0" w:evenHBand="0" w:firstRowFirstColumn="0" w:firstRowLastColumn="0" w:lastRowFirstColumn="0" w:lastRowLastColumn="0"/>
              <w:rPr>
                <w:sz w:val="26"/>
                <w:szCs w:val="26"/>
                <w:lang w:val="uk-UA"/>
              </w:rPr>
            </w:pPr>
            <w:r w:rsidRPr="005A594C">
              <w:rPr>
                <w:sz w:val="26"/>
                <w:szCs w:val="26"/>
                <w:lang w:val="uk-UA"/>
              </w:rPr>
              <w:t>5</w:t>
            </w:r>
            <w:r w:rsidR="008C754E" w:rsidRPr="005A594C">
              <w:rPr>
                <w:sz w:val="26"/>
                <w:szCs w:val="26"/>
                <w:lang w:val="uk-UA"/>
              </w:rPr>
              <w:t xml:space="preserve"> курс, </w:t>
            </w:r>
            <w:r w:rsidR="000239B3" w:rsidRPr="005A594C">
              <w:rPr>
                <w:sz w:val="26"/>
                <w:szCs w:val="26"/>
                <w:lang w:val="uk-UA"/>
              </w:rPr>
              <w:t>весняний</w:t>
            </w:r>
            <w:r w:rsidR="008C754E" w:rsidRPr="005A594C">
              <w:rPr>
                <w:sz w:val="26"/>
                <w:szCs w:val="26"/>
                <w:lang w:val="uk-UA"/>
              </w:rPr>
              <w:t xml:space="preserve"> </w:t>
            </w:r>
            <w:r w:rsidRPr="005A594C">
              <w:rPr>
                <w:sz w:val="26"/>
                <w:szCs w:val="26"/>
                <w:lang w:val="uk-UA"/>
              </w:rPr>
              <w:t xml:space="preserve">та осінній </w:t>
            </w:r>
            <w:r w:rsidR="008C754E" w:rsidRPr="005A594C">
              <w:rPr>
                <w:sz w:val="26"/>
                <w:szCs w:val="26"/>
                <w:lang w:val="uk-UA"/>
              </w:rPr>
              <w:t>семестр</w:t>
            </w:r>
          </w:p>
        </w:tc>
      </w:tr>
      <w:tr w:rsidR="008C754E" w:rsidRPr="005A594C"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8C754E" w:rsidRPr="005A594C" w:rsidRDefault="008C754E" w:rsidP="00683ACE">
            <w:pPr>
              <w:spacing w:before="20" w:after="20"/>
              <w:rPr>
                <w:sz w:val="26"/>
                <w:szCs w:val="26"/>
                <w:lang w:val="uk-UA"/>
              </w:rPr>
            </w:pPr>
            <w:r w:rsidRPr="005A594C">
              <w:rPr>
                <w:sz w:val="26"/>
                <w:szCs w:val="26"/>
                <w:lang w:val="uk-UA"/>
              </w:rPr>
              <w:t>Обсяг дисципліни</w:t>
            </w:r>
          </w:p>
        </w:tc>
        <w:tc>
          <w:tcPr>
            <w:tcW w:w="7512" w:type="dxa"/>
          </w:tcPr>
          <w:p w14:paraId="287DB125" w14:textId="3561459E" w:rsidR="008C754E" w:rsidRPr="005A594C" w:rsidRDefault="008C754E" w:rsidP="00683ACE">
            <w:pPr>
              <w:spacing w:before="20" w:after="20"/>
              <w:cnfStyle w:val="000000100000" w:firstRow="0" w:lastRow="0" w:firstColumn="0" w:lastColumn="0" w:oddVBand="0" w:evenVBand="0" w:oddHBand="1" w:evenHBand="0" w:firstRowFirstColumn="0" w:firstRowLastColumn="0" w:lastRowFirstColumn="0" w:lastRowLastColumn="0"/>
              <w:rPr>
                <w:i/>
                <w:color w:val="0070C0"/>
                <w:sz w:val="26"/>
                <w:szCs w:val="26"/>
                <w:lang w:val="uk-UA"/>
              </w:rPr>
            </w:pPr>
            <w:r w:rsidRPr="005A594C">
              <w:rPr>
                <w:b/>
                <w:sz w:val="26"/>
                <w:szCs w:val="26"/>
                <w:lang w:val="uk-UA"/>
              </w:rPr>
              <w:t xml:space="preserve">ECTS 4, </w:t>
            </w:r>
            <w:r w:rsidR="0007782F" w:rsidRPr="005A594C">
              <w:rPr>
                <w:b/>
                <w:sz w:val="26"/>
                <w:szCs w:val="26"/>
                <w:lang w:val="uk-UA"/>
              </w:rPr>
              <w:t xml:space="preserve">120 </w:t>
            </w:r>
            <w:r w:rsidRPr="005A594C">
              <w:rPr>
                <w:b/>
                <w:sz w:val="26"/>
                <w:szCs w:val="26"/>
                <w:lang w:val="uk-UA"/>
              </w:rPr>
              <w:t xml:space="preserve">годин </w:t>
            </w:r>
          </w:p>
        </w:tc>
      </w:tr>
      <w:tr w:rsidR="008C754E" w:rsidRPr="005A594C"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8C754E" w:rsidRPr="005A594C" w:rsidRDefault="008C754E" w:rsidP="00683ACE">
            <w:pPr>
              <w:spacing w:before="20" w:after="20"/>
              <w:rPr>
                <w:sz w:val="26"/>
                <w:szCs w:val="26"/>
                <w:lang w:val="uk-UA"/>
              </w:rPr>
            </w:pPr>
            <w:r w:rsidRPr="005A594C">
              <w:rPr>
                <w:sz w:val="26"/>
                <w:szCs w:val="26"/>
                <w:lang w:val="uk-UA"/>
              </w:rPr>
              <w:t>Семестровий контроль/ контрольні заходи</w:t>
            </w:r>
          </w:p>
        </w:tc>
        <w:tc>
          <w:tcPr>
            <w:tcW w:w="7512" w:type="dxa"/>
          </w:tcPr>
          <w:p w14:paraId="3CADA6BC" w14:textId="6E3DD50D" w:rsidR="008C754E" w:rsidRPr="005A594C" w:rsidRDefault="008C754E" w:rsidP="00683ACE">
            <w:pPr>
              <w:spacing w:before="20" w:after="20"/>
              <w:cnfStyle w:val="000000000000" w:firstRow="0" w:lastRow="0" w:firstColumn="0" w:lastColumn="0" w:oddVBand="0" w:evenVBand="0" w:oddHBand="0" w:evenHBand="0" w:firstRowFirstColumn="0" w:firstRowLastColumn="0" w:lastRowFirstColumn="0" w:lastRowLastColumn="0"/>
              <w:rPr>
                <w:sz w:val="26"/>
                <w:szCs w:val="26"/>
                <w:lang w:val="uk-UA"/>
              </w:rPr>
            </w:pPr>
            <w:r w:rsidRPr="005A594C">
              <w:rPr>
                <w:sz w:val="26"/>
                <w:szCs w:val="26"/>
                <w:lang w:val="uk-UA"/>
              </w:rPr>
              <w:t xml:space="preserve">Залік </w:t>
            </w:r>
          </w:p>
        </w:tc>
      </w:tr>
      <w:tr w:rsidR="008C754E" w:rsidRPr="005A594C"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8C754E" w:rsidRPr="005A594C" w:rsidRDefault="008C754E" w:rsidP="00683ACE">
            <w:pPr>
              <w:spacing w:before="20" w:after="20"/>
              <w:rPr>
                <w:sz w:val="26"/>
                <w:szCs w:val="26"/>
                <w:lang w:val="uk-UA"/>
              </w:rPr>
            </w:pPr>
            <w:r w:rsidRPr="005A594C">
              <w:rPr>
                <w:sz w:val="26"/>
                <w:szCs w:val="26"/>
                <w:lang w:val="uk-UA"/>
              </w:rPr>
              <w:t>Розклад занять</w:t>
            </w:r>
          </w:p>
        </w:tc>
        <w:tc>
          <w:tcPr>
            <w:tcW w:w="7512" w:type="dxa"/>
          </w:tcPr>
          <w:p w14:paraId="3B68E03D" w14:textId="26268A1E" w:rsidR="008C754E" w:rsidRPr="005A594C" w:rsidRDefault="008C754E" w:rsidP="00683ACE">
            <w:pPr>
              <w:spacing w:before="20" w:after="20"/>
              <w:cnfStyle w:val="000000100000" w:firstRow="0" w:lastRow="0" w:firstColumn="0" w:lastColumn="0" w:oddVBand="0" w:evenVBand="0" w:oddHBand="1" w:evenHBand="0" w:firstRowFirstColumn="0" w:firstRowLastColumn="0" w:lastRowFirstColumn="0" w:lastRowLastColumn="0"/>
              <w:rPr>
                <w:i/>
                <w:sz w:val="26"/>
                <w:szCs w:val="26"/>
                <w:lang w:val="uk-UA"/>
              </w:rPr>
            </w:pPr>
          </w:p>
        </w:tc>
      </w:tr>
      <w:tr w:rsidR="008C754E" w:rsidRPr="005A594C"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8C754E" w:rsidRPr="005A594C" w:rsidRDefault="008C754E" w:rsidP="00683ACE">
            <w:pPr>
              <w:spacing w:before="20" w:after="20"/>
              <w:rPr>
                <w:sz w:val="26"/>
                <w:szCs w:val="26"/>
                <w:lang w:val="uk-UA"/>
              </w:rPr>
            </w:pPr>
            <w:r w:rsidRPr="005A594C">
              <w:rPr>
                <w:sz w:val="26"/>
                <w:szCs w:val="26"/>
                <w:lang w:val="uk-UA"/>
              </w:rPr>
              <w:t>Мова викладання</w:t>
            </w:r>
          </w:p>
        </w:tc>
        <w:tc>
          <w:tcPr>
            <w:tcW w:w="7512" w:type="dxa"/>
          </w:tcPr>
          <w:p w14:paraId="4BABE680" w14:textId="47666ABF" w:rsidR="008C754E" w:rsidRPr="005A594C" w:rsidRDefault="008C754E" w:rsidP="00683ACE">
            <w:pPr>
              <w:spacing w:before="20" w:after="20"/>
              <w:cnfStyle w:val="000000000000" w:firstRow="0" w:lastRow="0" w:firstColumn="0" w:lastColumn="0" w:oddVBand="0" w:evenVBand="0" w:oddHBand="0" w:evenHBand="0" w:firstRowFirstColumn="0" w:firstRowLastColumn="0" w:lastRowFirstColumn="0" w:lastRowLastColumn="0"/>
              <w:rPr>
                <w:sz w:val="26"/>
                <w:szCs w:val="26"/>
                <w:lang w:val="uk-UA"/>
              </w:rPr>
            </w:pPr>
            <w:r w:rsidRPr="005A594C">
              <w:rPr>
                <w:sz w:val="26"/>
                <w:szCs w:val="26"/>
                <w:lang w:val="uk-UA"/>
              </w:rPr>
              <w:t>Українська</w:t>
            </w:r>
          </w:p>
        </w:tc>
      </w:tr>
      <w:tr w:rsidR="008C754E" w:rsidRPr="00990CC1"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8C754E" w:rsidRPr="005A594C" w:rsidRDefault="008C754E" w:rsidP="00683ACE">
            <w:pPr>
              <w:spacing w:before="20" w:after="20"/>
              <w:rPr>
                <w:sz w:val="26"/>
                <w:szCs w:val="26"/>
                <w:lang w:val="uk-UA"/>
              </w:rPr>
            </w:pPr>
            <w:r w:rsidRPr="005A594C">
              <w:rPr>
                <w:sz w:val="26"/>
                <w:szCs w:val="26"/>
                <w:lang w:val="uk-UA"/>
              </w:rPr>
              <w:t xml:space="preserve">Інформація про </w:t>
            </w:r>
            <w:r w:rsidRPr="005A594C">
              <w:rPr>
                <w:sz w:val="26"/>
                <w:szCs w:val="26"/>
                <w:lang w:val="uk-UA"/>
              </w:rPr>
              <w:br/>
              <w:t>керівника курсу / викладачів</w:t>
            </w:r>
          </w:p>
        </w:tc>
        <w:tc>
          <w:tcPr>
            <w:tcW w:w="7512" w:type="dxa"/>
          </w:tcPr>
          <w:p w14:paraId="6E786F42" w14:textId="50939603" w:rsidR="008C754E" w:rsidRPr="005A594C" w:rsidRDefault="008C754E" w:rsidP="00683ACE">
            <w:pPr>
              <w:spacing w:before="20" w:after="20"/>
              <w:jc w:val="both"/>
              <w:cnfStyle w:val="000000100000" w:firstRow="0" w:lastRow="0" w:firstColumn="0" w:lastColumn="0" w:oddVBand="0" w:evenVBand="0" w:oddHBand="1" w:evenHBand="0" w:firstRowFirstColumn="0" w:firstRowLastColumn="0" w:lastRowFirstColumn="0" w:lastRowLastColumn="0"/>
              <w:rPr>
                <w:sz w:val="26"/>
                <w:szCs w:val="26"/>
                <w:lang w:val="uk-UA"/>
              </w:rPr>
            </w:pPr>
            <w:r w:rsidRPr="005A594C">
              <w:rPr>
                <w:sz w:val="26"/>
                <w:szCs w:val="26"/>
                <w:lang w:val="uk-UA"/>
              </w:rPr>
              <w:t xml:space="preserve">Лектор: кандидат юридичних наук, старший викладач кафедри господарських та адміністративних дисциплін КПІ ім. Ігоря Сікорського Дехтярьов Євген Валентинович, номер засобів зв’язку +380954290051, e-mail: </w:t>
            </w:r>
            <w:hyperlink r:id="rId12" w:history="1">
              <w:r w:rsidRPr="005A594C">
                <w:rPr>
                  <w:rStyle w:val="a5"/>
                  <w:color w:val="auto"/>
                  <w:sz w:val="26"/>
                  <w:szCs w:val="26"/>
                  <w:lang w:val="uk-UA"/>
                </w:rPr>
                <w:t>e.dehtayrev@gmail.com</w:t>
              </w:r>
            </w:hyperlink>
            <w:r w:rsidRPr="005A594C">
              <w:rPr>
                <w:sz w:val="26"/>
                <w:szCs w:val="26"/>
                <w:lang w:val="uk-UA"/>
              </w:rPr>
              <w:t xml:space="preserve">  </w:t>
            </w:r>
          </w:p>
          <w:p w14:paraId="5087E867" w14:textId="35211CD4" w:rsidR="008C754E" w:rsidRPr="005A594C" w:rsidRDefault="008C754E" w:rsidP="00683ACE">
            <w:pPr>
              <w:spacing w:before="20" w:after="20"/>
              <w:jc w:val="both"/>
              <w:cnfStyle w:val="000000100000" w:firstRow="0" w:lastRow="0" w:firstColumn="0" w:lastColumn="0" w:oddVBand="0" w:evenVBand="0" w:oddHBand="1" w:evenHBand="0" w:firstRowFirstColumn="0" w:firstRowLastColumn="0" w:lastRowFirstColumn="0" w:lastRowLastColumn="0"/>
              <w:rPr>
                <w:sz w:val="26"/>
                <w:szCs w:val="26"/>
                <w:lang w:val="uk-UA"/>
              </w:rPr>
            </w:pPr>
            <w:r w:rsidRPr="005A594C">
              <w:rPr>
                <w:sz w:val="26"/>
                <w:szCs w:val="26"/>
                <w:lang w:val="uk-UA"/>
              </w:rPr>
              <w:t xml:space="preserve">Практичні / Семінарські: кандидат юридичних наук, старший викладач кафедри господарських та адміністративних дисциплін КПІ ім. Ігоря Сікорського  Дехтярьов Євген Валентинович, номер засобів зв’язку +380954290051, e-mail: </w:t>
            </w:r>
            <w:hyperlink r:id="rId13" w:history="1">
              <w:r w:rsidRPr="005A594C">
                <w:rPr>
                  <w:rStyle w:val="a5"/>
                  <w:color w:val="auto"/>
                  <w:sz w:val="26"/>
                  <w:szCs w:val="26"/>
                  <w:lang w:val="uk-UA"/>
                </w:rPr>
                <w:t>e.dehtayrev@gmail.com</w:t>
              </w:r>
            </w:hyperlink>
            <w:r w:rsidRPr="005A594C">
              <w:rPr>
                <w:sz w:val="26"/>
                <w:szCs w:val="26"/>
                <w:lang w:val="uk-UA"/>
              </w:rPr>
              <w:t xml:space="preserve">  </w:t>
            </w:r>
          </w:p>
        </w:tc>
      </w:tr>
      <w:tr w:rsidR="008C754E" w:rsidRPr="005A594C"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8C754E" w:rsidRPr="005A594C" w:rsidRDefault="008C754E" w:rsidP="00683ACE">
            <w:pPr>
              <w:spacing w:before="20" w:after="20"/>
              <w:rPr>
                <w:sz w:val="26"/>
                <w:szCs w:val="26"/>
                <w:lang w:val="uk-UA"/>
              </w:rPr>
            </w:pPr>
            <w:r w:rsidRPr="005A594C">
              <w:rPr>
                <w:sz w:val="26"/>
                <w:szCs w:val="26"/>
                <w:lang w:val="uk-UA"/>
              </w:rPr>
              <w:t>Розміщення курсу</w:t>
            </w:r>
          </w:p>
        </w:tc>
        <w:tc>
          <w:tcPr>
            <w:tcW w:w="7512" w:type="dxa"/>
          </w:tcPr>
          <w:p w14:paraId="5CDD1149" w14:textId="27E78F93" w:rsidR="008C754E" w:rsidRPr="005A594C" w:rsidRDefault="0078632E" w:rsidP="00683ACE">
            <w:pPr>
              <w:spacing w:before="20" w:after="20"/>
              <w:cnfStyle w:val="000000000000" w:firstRow="0" w:lastRow="0" w:firstColumn="0" w:lastColumn="0" w:oddVBand="0" w:evenVBand="0" w:oddHBand="0" w:evenHBand="0" w:firstRowFirstColumn="0" w:firstRowLastColumn="0" w:lastRowFirstColumn="0" w:lastRowLastColumn="0"/>
              <w:rPr>
                <w:sz w:val="26"/>
                <w:szCs w:val="26"/>
                <w:lang w:val="uk-UA"/>
              </w:rPr>
            </w:pPr>
            <w:r w:rsidRPr="005A594C">
              <w:rPr>
                <w:sz w:val="26"/>
                <w:szCs w:val="26"/>
                <w:lang w:val="uk-UA"/>
              </w:rPr>
              <w:t xml:space="preserve"> дистанційний ресурс </w:t>
            </w:r>
            <w:r w:rsidR="008C754E" w:rsidRPr="005A594C">
              <w:rPr>
                <w:sz w:val="26"/>
                <w:szCs w:val="26"/>
                <w:lang w:val="uk-UA"/>
              </w:rPr>
              <w:t>Google classroom</w:t>
            </w:r>
            <w:r w:rsidRPr="005A594C">
              <w:rPr>
                <w:sz w:val="26"/>
                <w:szCs w:val="26"/>
                <w:lang w:val="uk-UA"/>
              </w:rPr>
              <w:t xml:space="preserve"> </w:t>
            </w:r>
          </w:p>
        </w:tc>
      </w:tr>
    </w:tbl>
    <w:p w14:paraId="488F9975" w14:textId="78917BE2" w:rsidR="004A6336" w:rsidRPr="005A594C" w:rsidRDefault="00AA6B23" w:rsidP="00683ACE">
      <w:pPr>
        <w:pStyle w:val="1"/>
        <w:numPr>
          <w:ilvl w:val="0"/>
          <w:numId w:val="0"/>
        </w:numPr>
        <w:shd w:val="clear" w:color="auto" w:fill="BFBFBF" w:themeFill="background1" w:themeFillShade="BF"/>
        <w:spacing w:line="240" w:lineRule="auto"/>
        <w:ind w:firstLine="567"/>
        <w:jc w:val="center"/>
        <w:rPr>
          <w:rFonts w:ascii="Times New Roman" w:hAnsi="Times New Roman"/>
          <w:sz w:val="26"/>
          <w:szCs w:val="26"/>
        </w:rPr>
      </w:pPr>
      <w:r w:rsidRPr="005A594C">
        <w:rPr>
          <w:rFonts w:ascii="Times New Roman" w:hAnsi="Times New Roman"/>
          <w:sz w:val="26"/>
          <w:szCs w:val="26"/>
        </w:rPr>
        <w:t>Програма навчальної дисципліни</w:t>
      </w:r>
    </w:p>
    <w:p w14:paraId="47FEEEF3" w14:textId="2D38F14A" w:rsidR="004A6336" w:rsidRPr="005A594C" w:rsidRDefault="004D1575" w:rsidP="00683ACE">
      <w:pPr>
        <w:pStyle w:val="1"/>
        <w:spacing w:line="240" w:lineRule="auto"/>
        <w:ind w:left="0" w:firstLine="567"/>
        <w:jc w:val="both"/>
        <w:rPr>
          <w:rFonts w:ascii="Times New Roman" w:hAnsi="Times New Roman"/>
          <w:sz w:val="26"/>
          <w:szCs w:val="26"/>
        </w:rPr>
      </w:pPr>
      <w:r w:rsidRPr="005A594C">
        <w:rPr>
          <w:rFonts w:ascii="Times New Roman" w:hAnsi="Times New Roman"/>
          <w:sz w:val="26"/>
          <w:szCs w:val="26"/>
        </w:rPr>
        <w:t>Опис</w:t>
      </w:r>
      <w:r w:rsidR="004A6336" w:rsidRPr="005A594C">
        <w:rPr>
          <w:rFonts w:ascii="Times New Roman" w:hAnsi="Times New Roman"/>
          <w:sz w:val="26"/>
          <w:szCs w:val="26"/>
        </w:rPr>
        <w:t xml:space="preserve"> </w:t>
      </w:r>
      <w:r w:rsidR="00AA6B23" w:rsidRPr="005A594C">
        <w:rPr>
          <w:rFonts w:ascii="Times New Roman" w:hAnsi="Times New Roman"/>
          <w:sz w:val="26"/>
          <w:szCs w:val="26"/>
        </w:rPr>
        <w:t xml:space="preserve">навчальної </w:t>
      </w:r>
      <w:r w:rsidR="004A6336" w:rsidRPr="005A594C">
        <w:rPr>
          <w:rFonts w:ascii="Times New Roman" w:hAnsi="Times New Roman"/>
          <w:sz w:val="26"/>
          <w:szCs w:val="26"/>
        </w:rPr>
        <w:t>дисципліни</w:t>
      </w:r>
      <w:r w:rsidR="006F5C29" w:rsidRPr="005A594C">
        <w:rPr>
          <w:rFonts w:ascii="Times New Roman" w:hAnsi="Times New Roman"/>
          <w:sz w:val="26"/>
          <w:szCs w:val="26"/>
        </w:rPr>
        <w:t>, її мета, предмет вивчання та результати навчання</w:t>
      </w:r>
    </w:p>
    <w:p w14:paraId="631FF629" w14:textId="402BCF0B" w:rsidR="00904155" w:rsidRPr="005A594C" w:rsidRDefault="00D473B9" w:rsidP="00683ACE">
      <w:pPr>
        <w:ind w:firstLine="708"/>
        <w:jc w:val="both"/>
        <w:rPr>
          <w:color w:val="000000" w:themeColor="text1"/>
          <w:sz w:val="26"/>
          <w:szCs w:val="26"/>
          <w:lang w:val="uk-UA"/>
        </w:rPr>
      </w:pPr>
      <w:r w:rsidRPr="005A594C">
        <w:rPr>
          <w:b/>
          <w:color w:val="000000" w:themeColor="text1"/>
          <w:sz w:val="26"/>
          <w:szCs w:val="26"/>
          <w:lang w:val="uk-UA"/>
        </w:rPr>
        <w:t>Мета</w:t>
      </w:r>
      <w:r w:rsidR="008C754E" w:rsidRPr="005A594C">
        <w:rPr>
          <w:b/>
          <w:color w:val="000000" w:themeColor="text1"/>
          <w:sz w:val="26"/>
          <w:szCs w:val="26"/>
          <w:lang w:val="uk-UA"/>
        </w:rPr>
        <w:t xml:space="preserve"> вивчення навчальної дисципліни</w:t>
      </w:r>
      <w:r w:rsidRPr="005A594C">
        <w:rPr>
          <w:b/>
          <w:color w:val="000000" w:themeColor="text1"/>
          <w:sz w:val="26"/>
          <w:szCs w:val="26"/>
          <w:lang w:val="uk-UA"/>
        </w:rPr>
        <w:t>.</w:t>
      </w:r>
      <w:r w:rsidR="008C754E" w:rsidRPr="005A594C">
        <w:rPr>
          <w:color w:val="000000" w:themeColor="text1"/>
          <w:sz w:val="26"/>
          <w:szCs w:val="26"/>
          <w:lang w:val="uk-UA"/>
        </w:rPr>
        <w:t xml:space="preserve"> </w:t>
      </w:r>
      <w:r w:rsidR="00904155" w:rsidRPr="005A594C">
        <w:rPr>
          <w:color w:val="000000" w:themeColor="text1"/>
          <w:sz w:val="26"/>
          <w:szCs w:val="26"/>
          <w:lang w:val="uk-UA"/>
        </w:rPr>
        <w:t xml:space="preserve">Відповідно до вимог ООП метою дисципліни є формування у студентів: </w:t>
      </w:r>
    </w:p>
    <w:p w14:paraId="6BB2BFB8" w14:textId="11D96D4B" w:rsidR="00904155" w:rsidRPr="005A594C" w:rsidRDefault="00904155" w:rsidP="00683ACE">
      <w:pPr>
        <w:pStyle w:val="a0"/>
        <w:numPr>
          <w:ilvl w:val="0"/>
          <w:numId w:val="7"/>
        </w:numPr>
        <w:spacing w:line="240" w:lineRule="auto"/>
        <w:jc w:val="both"/>
        <w:rPr>
          <w:b/>
          <w:i/>
          <w:color w:val="000000" w:themeColor="text1"/>
          <w:sz w:val="26"/>
          <w:szCs w:val="26"/>
        </w:rPr>
      </w:pPr>
      <w:r w:rsidRPr="005A594C">
        <w:rPr>
          <w:b/>
          <w:i/>
          <w:color w:val="000000" w:themeColor="text1"/>
          <w:sz w:val="26"/>
          <w:szCs w:val="26"/>
        </w:rPr>
        <w:t>Загальні компетентності (ЗК):</w:t>
      </w:r>
    </w:p>
    <w:p w14:paraId="1FE09506" w14:textId="5CC6FC4E" w:rsidR="00904155" w:rsidRPr="005A594C" w:rsidRDefault="00904155" w:rsidP="00683ACE">
      <w:pPr>
        <w:pStyle w:val="Body1"/>
        <w:tabs>
          <w:tab w:val="left" w:pos="459"/>
          <w:tab w:val="left" w:pos="1418"/>
        </w:tabs>
        <w:autoSpaceDE w:val="0"/>
        <w:autoSpaceDN w:val="0"/>
        <w:adjustRightInd w:val="0"/>
        <w:ind w:firstLine="426"/>
        <w:jc w:val="both"/>
        <w:rPr>
          <w:sz w:val="26"/>
          <w:szCs w:val="26"/>
          <w:lang w:val="uk-UA"/>
        </w:rPr>
      </w:pPr>
      <w:r w:rsidRPr="005A594C">
        <w:rPr>
          <w:sz w:val="26"/>
          <w:szCs w:val="26"/>
          <w:lang w:val="uk-UA"/>
        </w:rPr>
        <w:tab/>
        <w:t>ЗК1. Здатність до абстрактного мислення, аналізу та синтезу.</w:t>
      </w:r>
    </w:p>
    <w:p w14:paraId="05C1D0EA" w14:textId="58CA2D40" w:rsidR="00904155" w:rsidRPr="005A594C" w:rsidRDefault="00904155" w:rsidP="00683ACE">
      <w:pPr>
        <w:pStyle w:val="Body1"/>
        <w:tabs>
          <w:tab w:val="left" w:pos="459"/>
          <w:tab w:val="left" w:pos="1418"/>
        </w:tabs>
        <w:autoSpaceDE w:val="0"/>
        <w:autoSpaceDN w:val="0"/>
        <w:adjustRightInd w:val="0"/>
        <w:ind w:firstLine="426"/>
        <w:jc w:val="both"/>
        <w:rPr>
          <w:sz w:val="26"/>
          <w:szCs w:val="26"/>
          <w:lang w:val="uk-UA"/>
        </w:rPr>
      </w:pPr>
      <w:r w:rsidRPr="005A594C">
        <w:rPr>
          <w:sz w:val="26"/>
          <w:szCs w:val="26"/>
          <w:lang w:val="uk-UA"/>
        </w:rPr>
        <w:tab/>
        <w:t>ЗК2. Здатність застосовувати знання у практичних ситуаціях.</w:t>
      </w:r>
    </w:p>
    <w:p w14:paraId="77784A4A" w14:textId="5F36E630" w:rsidR="00904155" w:rsidRPr="005A594C" w:rsidRDefault="00904155" w:rsidP="00683ACE">
      <w:pPr>
        <w:pStyle w:val="Body1"/>
        <w:tabs>
          <w:tab w:val="left" w:pos="459"/>
          <w:tab w:val="left" w:pos="1418"/>
        </w:tabs>
        <w:autoSpaceDE w:val="0"/>
        <w:autoSpaceDN w:val="0"/>
        <w:adjustRightInd w:val="0"/>
        <w:ind w:firstLine="426"/>
        <w:jc w:val="both"/>
        <w:rPr>
          <w:sz w:val="26"/>
          <w:szCs w:val="26"/>
          <w:lang w:val="uk-UA"/>
        </w:rPr>
      </w:pPr>
      <w:r w:rsidRPr="005A594C">
        <w:rPr>
          <w:sz w:val="26"/>
          <w:szCs w:val="26"/>
          <w:lang w:val="uk-UA"/>
        </w:rPr>
        <w:tab/>
        <w:t>ЗК3. Знання та розуміння предметної та розуміння професійної діяльності.</w:t>
      </w:r>
    </w:p>
    <w:p w14:paraId="4E5A50EE" w14:textId="4E4D49F0" w:rsidR="00904155" w:rsidRPr="005A594C" w:rsidRDefault="00904155" w:rsidP="00683ACE">
      <w:pPr>
        <w:pStyle w:val="Body1"/>
        <w:tabs>
          <w:tab w:val="left" w:pos="459"/>
          <w:tab w:val="left" w:pos="1418"/>
        </w:tabs>
        <w:autoSpaceDE w:val="0"/>
        <w:autoSpaceDN w:val="0"/>
        <w:adjustRightInd w:val="0"/>
        <w:ind w:firstLine="426"/>
        <w:jc w:val="both"/>
        <w:rPr>
          <w:sz w:val="26"/>
          <w:szCs w:val="26"/>
          <w:lang w:val="uk-UA"/>
        </w:rPr>
      </w:pPr>
      <w:r w:rsidRPr="005A594C">
        <w:rPr>
          <w:sz w:val="26"/>
          <w:szCs w:val="26"/>
          <w:lang w:val="uk-UA"/>
        </w:rPr>
        <w:tab/>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192AF408" w14:textId="020005E5" w:rsidR="00904155" w:rsidRPr="005A594C" w:rsidRDefault="00904155" w:rsidP="00683ACE">
      <w:pPr>
        <w:pStyle w:val="a0"/>
        <w:numPr>
          <w:ilvl w:val="0"/>
          <w:numId w:val="7"/>
        </w:numPr>
        <w:spacing w:line="240" w:lineRule="auto"/>
        <w:jc w:val="both"/>
        <w:rPr>
          <w:b/>
          <w:i/>
          <w:color w:val="000000" w:themeColor="text1"/>
          <w:sz w:val="26"/>
          <w:szCs w:val="26"/>
        </w:rPr>
      </w:pPr>
      <w:r w:rsidRPr="005A594C">
        <w:rPr>
          <w:b/>
          <w:i/>
          <w:color w:val="000000" w:themeColor="text1"/>
          <w:sz w:val="26"/>
          <w:szCs w:val="26"/>
        </w:rPr>
        <w:t xml:space="preserve">Спеціальні компетентності </w:t>
      </w:r>
      <w:r w:rsidR="00786C53" w:rsidRPr="005A594C">
        <w:rPr>
          <w:b/>
          <w:i/>
          <w:color w:val="000000" w:themeColor="text1"/>
          <w:sz w:val="26"/>
          <w:szCs w:val="26"/>
        </w:rPr>
        <w:t>(ФК)</w:t>
      </w:r>
      <w:r w:rsidRPr="005A594C">
        <w:rPr>
          <w:b/>
          <w:i/>
          <w:color w:val="000000" w:themeColor="text1"/>
          <w:sz w:val="26"/>
          <w:szCs w:val="26"/>
        </w:rPr>
        <w:t xml:space="preserve">: </w:t>
      </w:r>
    </w:p>
    <w:p w14:paraId="5D4CBD03" w14:textId="1A93FC8B" w:rsidR="00904155" w:rsidRPr="005A594C" w:rsidRDefault="00904155"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ФК1. Здатність застосовувати знання з основ теорії та філософії права, знання і розуміння структури правничої професії та її ролі у суспільстві.</w:t>
      </w:r>
    </w:p>
    <w:p w14:paraId="63FBF4A7" w14:textId="16532A5A" w:rsidR="00904155" w:rsidRPr="005A594C" w:rsidRDefault="00904155"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lastRenderedPageBreak/>
        <w:t>ФК2. Знання і розуміння ретроспективи формування правових та державних інститутів.</w:t>
      </w:r>
    </w:p>
    <w:p w14:paraId="2B1E529A" w14:textId="1C71B7B9" w:rsidR="00904155" w:rsidRPr="005A594C" w:rsidRDefault="00904155"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ФК5. Здатність застосовувати знання засад і змісту інститутів міжнародного публічного права, а також міжнародного приватного права.</w:t>
      </w:r>
    </w:p>
    <w:p w14:paraId="3D32F8EE" w14:textId="4FC58242" w:rsidR="00904155" w:rsidRPr="005A594C" w:rsidRDefault="00904155"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ФК8. Знання і розуміння особливостей реалізації та застосування норм матеріального і процесуального права.</w:t>
      </w:r>
    </w:p>
    <w:p w14:paraId="6784A9DC" w14:textId="426A6B88" w:rsidR="00904155" w:rsidRPr="005A594C" w:rsidRDefault="00904155"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ФК9. Знання і розуміння основ правового регулювання обігу публічних грошових коштів.</w:t>
      </w:r>
    </w:p>
    <w:p w14:paraId="41CC8349" w14:textId="476808B5" w:rsidR="00904155" w:rsidRPr="005A594C" w:rsidRDefault="00786C53"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w:t>
      </w:r>
      <w:r w:rsidR="00904155" w:rsidRPr="005A594C">
        <w:rPr>
          <w:iCs/>
          <w:sz w:val="26"/>
          <w:szCs w:val="26"/>
          <w:lang w:val="uk-UA"/>
        </w:rPr>
        <w:t>К11. Здатність визначати належні та прийнятні для юридичного аналізу факти.</w:t>
      </w:r>
    </w:p>
    <w:p w14:paraId="5DD5658E" w14:textId="3F68E80E" w:rsidR="00904155" w:rsidRPr="005A594C" w:rsidRDefault="00786C53"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w:t>
      </w:r>
      <w:r w:rsidR="00904155" w:rsidRPr="005A594C">
        <w:rPr>
          <w:iCs/>
          <w:sz w:val="26"/>
          <w:szCs w:val="26"/>
          <w:lang w:val="uk-UA"/>
        </w:rPr>
        <w:t>К12. Здатність аналізувати правові проблеми, формувати та обґрунтовувати правові позиції.</w:t>
      </w:r>
    </w:p>
    <w:p w14:paraId="5EA5D0DA" w14:textId="794AC922" w:rsidR="00904155" w:rsidRPr="005A594C" w:rsidRDefault="00786C53"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w:t>
      </w:r>
      <w:r w:rsidR="00904155" w:rsidRPr="005A594C">
        <w:rPr>
          <w:iCs/>
          <w:sz w:val="26"/>
          <w:szCs w:val="26"/>
          <w:lang w:val="uk-UA"/>
        </w:rPr>
        <w:t>К13. Здатність до критичного та системного аналізу правових явищ і застосування набутих знань у професійній діяльності.</w:t>
      </w:r>
    </w:p>
    <w:p w14:paraId="1A4A13FD" w14:textId="07ACB5FE" w:rsidR="00904155" w:rsidRPr="005A594C" w:rsidRDefault="00786C53"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w:t>
      </w:r>
      <w:r w:rsidR="00904155" w:rsidRPr="005A594C">
        <w:rPr>
          <w:iCs/>
          <w:sz w:val="26"/>
          <w:szCs w:val="26"/>
          <w:lang w:val="uk-UA"/>
        </w:rPr>
        <w:t>К14.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26ED8DC1" w14:textId="1BA48A72" w:rsidR="00904155" w:rsidRPr="005A594C" w:rsidRDefault="00786C53" w:rsidP="00683ACE">
      <w:pPr>
        <w:pStyle w:val="Spalvotassraas1parykinimas1"/>
        <w:tabs>
          <w:tab w:val="left" w:pos="459"/>
        </w:tabs>
        <w:autoSpaceDE w:val="0"/>
        <w:autoSpaceDN w:val="0"/>
        <w:adjustRightInd w:val="0"/>
        <w:ind w:left="0" w:firstLine="567"/>
        <w:contextualSpacing w:val="0"/>
        <w:rPr>
          <w:iCs/>
          <w:sz w:val="26"/>
          <w:szCs w:val="26"/>
          <w:lang w:val="uk-UA"/>
        </w:rPr>
      </w:pPr>
      <w:r w:rsidRPr="005A594C">
        <w:rPr>
          <w:iCs/>
          <w:sz w:val="26"/>
          <w:szCs w:val="26"/>
          <w:lang w:val="uk-UA"/>
        </w:rPr>
        <w:t>Ф</w:t>
      </w:r>
      <w:r w:rsidR="00904155" w:rsidRPr="005A594C">
        <w:rPr>
          <w:iCs/>
          <w:sz w:val="26"/>
          <w:szCs w:val="26"/>
          <w:lang w:val="uk-UA"/>
        </w:rPr>
        <w:t>К15. Здатність до самостійної підготовки проектів актів правозастосування.</w:t>
      </w:r>
    </w:p>
    <w:p w14:paraId="1EFFFAFF" w14:textId="1CFF4B13" w:rsidR="00904155" w:rsidRPr="005A594C" w:rsidRDefault="00786C53" w:rsidP="00683ACE">
      <w:pPr>
        <w:pStyle w:val="a0"/>
        <w:spacing w:line="240" w:lineRule="auto"/>
        <w:ind w:left="0" w:firstLine="567"/>
        <w:jc w:val="both"/>
        <w:rPr>
          <w:color w:val="000000" w:themeColor="text1"/>
          <w:sz w:val="26"/>
          <w:szCs w:val="26"/>
        </w:rPr>
      </w:pPr>
      <w:r w:rsidRPr="005A594C">
        <w:rPr>
          <w:iCs/>
          <w:sz w:val="26"/>
          <w:szCs w:val="26"/>
        </w:rPr>
        <w:t>Ф</w:t>
      </w:r>
      <w:r w:rsidR="00904155" w:rsidRPr="005A594C">
        <w:rPr>
          <w:iCs/>
          <w:sz w:val="26"/>
          <w:szCs w:val="26"/>
        </w:rPr>
        <w:t>К16. Здатність до логічного, критичного і системного аналізу документів, розуміння</w:t>
      </w:r>
      <w:r w:rsidRPr="005A594C">
        <w:rPr>
          <w:iCs/>
          <w:sz w:val="26"/>
          <w:szCs w:val="26"/>
        </w:rPr>
        <w:t xml:space="preserve"> їх правового характеру і значення. </w:t>
      </w:r>
    </w:p>
    <w:p w14:paraId="354E75AE" w14:textId="181561A9" w:rsidR="00904155" w:rsidRPr="005A594C" w:rsidRDefault="00786C53" w:rsidP="00683ACE">
      <w:pPr>
        <w:pStyle w:val="a0"/>
        <w:numPr>
          <w:ilvl w:val="0"/>
          <w:numId w:val="7"/>
        </w:numPr>
        <w:spacing w:line="240" w:lineRule="auto"/>
        <w:jc w:val="both"/>
        <w:rPr>
          <w:b/>
          <w:i/>
          <w:color w:val="000000" w:themeColor="text1"/>
          <w:sz w:val="26"/>
          <w:szCs w:val="26"/>
        </w:rPr>
      </w:pPr>
      <w:r w:rsidRPr="005A594C">
        <w:rPr>
          <w:b/>
          <w:i/>
          <w:color w:val="000000" w:themeColor="text1"/>
          <w:sz w:val="26"/>
          <w:szCs w:val="26"/>
        </w:rPr>
        <w:t xml:space="preserve">Програмні результати навчання: </w:t>
      </w:r>
    </w:p>
    <w:p w14:paraId="34B68E5A" w14:textId="7B2D5E7A" w:rsidR="00786C53" w:rsidRPr="005A594C" w:rsidRDefault="00786C53" w:rsidP="00683ACE">
      <w:pPr>
        <w:pStyle w:val="Body1"/>
        <w:tabs>
          <w:tab w:val="left" w:pos="567"/>
          <w:tab w:val="left" w:pos="1843"/>
        </w:tabs>
        <w:jc w:val="both"/>
        <w:rPr>
          <w:sz w:val="26"/>
          <w:szCs w:val="26"/>
          <w:lang w:val="uk-UA"/>
        </w:rPr>
      </w:pPr>
      <w:r w:rsidRPr="005A594C">
        <w:rPr>
          <w:b/>
          <w:sz w:val="26"/>
          <w:szCs w:val="26"/>
          <w:lang w:val="uk-UA"/>
        </w:rPr>
        <w:tab/>
        <w:t>Соціально- гуманітарна ерудованість</w:t>
      </w:r>
      <w:r w:rsidRPr="005A594C">
        <w:rPr>
          <w:sz w:val="26"/>
          <w:szCs w:val="26"/>
          <w:lang w:val="uk-UA"/>
        </w:rPr>
        <w:t xml:space="preserve">: </w:t>
      </w:r>
    </w:p>
    <w:p w14:paraId="7CC8B18D" w14:textId="168E76C5"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1 Визначати переконливість аргументів в оцінці заздалегідь невідомих умов та обставин.</w:t>
      </w:r>
    </w:p>
    <w:p w14:paraId="3A506D27" w14:textId="726F0E33"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2 Здійснювати аналіз суспільних процесів у контексті аналізованої проблеми і демонструвати власне бачення шляхів її розв’язання.</w:t>
      </w:r>
    </w:p>
    <w:p w14:paraId="3A783F9E" w14:textId="2980A1EE"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3 Проводити збір і інтегрований аналіз матеріалів з різних джерел.</w:t>
      </w:r>
    </w:p>
    <w:p w14:paraId="322D710F" w14:textId="46D0F46A"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4 Формулювати власні обґрунтовані судження на основі аналізу відомої проблеми.</w:t>
      </w:r>
    </w:p>
    <w:p w14:paraId="1A0D8D01" w14:textId="593D4EE3"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5 Давати короткий висновок щодо окремих фактичних обставин (даних) з достатньою обґрунтованістю.</w:t>
      </w:r>
    </w:p>
    <w:p w14:paraId="4978BC64" w14:textId="20084624"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6 Оцінювати недоліки і переваги аргументів, аналізуючи відому проблему.</w:t>
      </w:r>
    </w:p>
    <w:p w14:paraId="14E7BE18" w14:textId="7877873A" w:rsidR="00786C53" w:rsidRPr="005A594C" w:rsidRDefault="00786C53" w:rsidP="00683ACE">
      <w:pPr>
        <w:pStyle w:val="Body1"/>
        <w:tabs>
          <w:tab w:val="left" w:pos="567"/>
          <w:tab w:val="left" w:pos="1843"/>
        </w:tabs>
        <w:jc w:val="both"/>
        <w:rPr>
          <w:b/>
          <w:sz w:val="26"/>
          <w:szCs w:val="26"/>
          <w:lang w:val="uk-UA"/>
        </w:rPr>
      </w:pPr>
      <w:r w:rsidRPr="005A594C">
        <w:rPr>
          <w:b/>
          <w:sz w:val="26"/>
          <w:szCs w:val="26"/>
          <w:lang w:val="uk-UA"/>
        </w:rPr>
        <w:tab/>
        <w:t xml:space="preserve">Дослідницькі навички: </w:t>
      </w:r>
    </w:p>
    <w:p w14:paraId="280DBB69" w14:textId="1C8BA619"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8. Використовувати різноманітні інформаційні джерела для повного та всебічного встановлення певних обставин.</w:t>
      </w:r>
    </w:p>
    <w:p w14:paraId="31DB8150" w14:textId="346FC175"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9. Самостійно визначати ті обставини, у з’ясування яких потрібна допомога, і діяти відповідно до отриманих рекомендацій.</w:t>
      </w:r>
    </w:p>
    <w:p w14:paraId="676ADAEC" w14:textId="3E5D7E12" w:rsidR="00786C53" w:rsidRPr="005A594C" w:rsidRDefault="00786C53" w:rsidP="00683ACE">
      <w:pPr>
        <w:pStyle w:val="Body1"/>
        <w:tabs>
          <w:tab w:val="left" w:pos="567"/>
          <w:tab w:val="left" w:pos="1843"/>
        </w:tabs>
        <w:jc w:val="both"/>
        <w:rPr>
          <w:b/>
          <w:color w:val="auto"/>
          <w:sz w:val="26"/>
          <w:szCs w:val="26"/>
          <w:lang w:val="uk-UA"/>
        </w:rPr>
      </w:pPr>
      <w:r w:rsidRPr="005A594C">
        <w:rPr>
          <w:b/>
          <w:color w:val="auto"/>
          <w:sz w:val="26"/>
          <w:szCs w:val="26"/>
          <w:lang w:val="uk-UA"/>
        </w:rPr>
        <w:tab/>
        <w:t>Комунікація:</w:t>
      </w:r>
    </w:p>
    <w:p w14:paraId="06157318" w14:textId="23BA46D7"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11. Володіти базовими навичками риторики.</w:t>
      </w:r>
    </w:p>
    <w:p w14:paraId="7FED012C" w14:textId="3C3C78D4"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12. Доносити до респондента матеріал з певної проблематики доступно і зрозуміло.</w:t>
      </w:r>
    </w:p>
    <w:p w14:paraId="4252E5F0" w14:textId="4A19D8B4"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 xml:space="preserve">13. Пояснювати характер певних подій та процесів </w:t>
      </w:r>
      <w:r w:rsidR="00D73A29" w:rsidRPr="005A594C">
        <w:rPr>
          <w:sz w:val="26"/>
          <w:szCs w:val="26"/>
          <w:lang w:val="ru-RU"/>
        </w:rPr>
        <w:t>з</w:t>
      </w:r>
      <w:r w:rsidRPr="005A594C">
        <w:rPr>
          <w:sz w:val="26"/>
          <w:szCs w:val="26"/>
          <w:lang w:val="uk-UA"/>
        </w:rPr>
        <w:t xml:space="preserve"> розумінням професійного та суспільного контексту.</w:t>
      </w:r>
    </w:p>
    <w:p w14:paraId="3BDAC4D4" w14:textId="0F376046" w:rsidR="00786C53" w:rsidRPr="005A594C" w:rsidRDefault="00786C53" w:rsidP="00683ACE">
      <w:pPr>
        <w:pStyle w:val="Body1"/>
        <w:tabs>
          <w:tab w:val="left" w:pos="567"/>
          <w:tab w:val="left" w:pos="1843"/>
        </w:tabs>
        <w:jc w:val="both"/>
        <w:rPr>
          <w:b/>
          <w:color w:val="auto"/>
          <w:sz w:val="26"/>
          <w:szCs w:val="26"/>
          <w:lang w:val="uk-UA"/>
        </w:rPr>
      </w:pPr>
      <w:r w:rsidRPr="005A594C">
        <w:rPr>
          <w:b/>
          <w:color w:val="auto"/>
          <w:sz w:val="26"/>
          <w:szCs w:val="26"/>
          <w:lang w:val="uk-UA"/>
        </w:rPr>
        <w:tab/>
        <w:t>Професійна самоорганізація та використання інформаційних технологій:</w:t>
      </w:r>
    </w:p>
    <w:p w14:paraId="31218B24" w14:textId="5A750836"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14. Належно використовувати статистичну інформацію, отриману з першоджерел та вторинних джерел для своєї професійної діяльності;</w:t>
      </w:r>
    </w:p>
    <w:p w14:paraId="6EE3AE54" w14:textId="56C8F4F4"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15. Вільно використовувати для професійної діяльності доступні інформаційні технології і бази даних;</w:t>
      </w:r>
    </w:p>
    <w:p w14:paraId="2FA3CCF2" w14:textId="766A1FB6"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16. Демонструвати вміння користуватися комп’ютерними програмами, необхідними у професійній діяльності.</w:t>
      </w:r>
    </w:p>
    <w:p w14:paraId="6F3638D8" w14:textId="604F789C" w:rsidR="00786C53" w:rsidRPr="005A594C" w:rsidRDefault="00786C53" w:rsidP="00683ACE">
      <w:pPr>
        <w:pStyle w:val="Body1"/>
        <w:tabs>
          <w:tab w:val="left" w:pos="567"/>
          <w:tab w:val="left" w:pos="1843"/>
        </w:tabs>
        <w:jc w:val="both"/>
        <w:rPr>
          <w:b/>
          <w:color w:val="auto"/>
          <w:sz w:val="26"/>
          <w:szCs w:val="26"/>
          <w:lang w:val="uk-UA"/>
        </w:rPr>
      </w:pPr>
      <w:r w:rsidRPr="005A594C">
        <w:rPr>
          <w:b/>
          <w:color w:val="auto"/>
          <w:sz w:val="26"/>
          <w:szCs w:val="26"/>
          <w:lang w:val="uk-UA"/>
        </w:rPr>
        <w:tab/>
        <w:t xml:space="preserve">Праворозуміння: </w:t>
      </w:r>
    </w:p>
    <w:p w14:paraId="108781D9" w14:textId="63D2DD4C"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18. Виявляти знання і розуміння щодо визначення основних сучасних правових доктрин, цінностей та принципів функціонування національної правової системи;</w:t>
      </w:r>
    </w:p>
    <w:p w14:paraId="398D2604" w14:textId="2B80AAA4"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lastRenderedPageBreak/>
        <w:tab/>
        <w:t>19. Демонструвати необхідні знання та розуміння сутності та змісту основних правових інститутів та норм фундаментальних галузей права;</w:t>
      </w:r>
    </w:p>
    <w:p w14:paraId="76F84C87" w14:textId="021F1CFD"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20. Пояснювати природу за зміст основних правових явищ і процесів.</w:t>
      </w:r>
    </w:p>
    <w:p w14:paraId="543986EA" w14:textId="7EA7CD5B" w:rsidR="00786C53" w:rsidRPr="005A594C" w:rsidRDefault="00786C53" w:rsidP="00683ACE">
      <w:pPr>
        <w:pStyle w:val="Body1"/>
        <w:tabs>
          <w:tab w:val="left" w:pos="567"/>
          <w:tab w:val="left" w:pos="1843"/>
        </w:tabs>
        <w:jc w:val="both"/>
        <w:rPr>
          <w:sz w:val="26"/>
          <w:szCs w:val="26"/>
          <w:lang w:val="uk-UA"/>
        </w:rPr>
      </w:pPr>
      <w:r w:rsidRPr="005A594C">
        <w:rPr>
          <w:b/>
          <w:color w:val="auto"/>
          <w:sz w:val="26"/>
          <w:szCs w:val="26"/>
          <w:lang w:val="uk-UA"/>
        </w:rPr>
        <w:tab/>
        <w:t>Правозастосування</w:t>
      </w:r>
    </w:p>
    <w:p w14:paraId="5C230006" w14:textId="067E05CA" w:rsidR="00786C53" w:rsidRPr="005A594C" w:rsidRDefault="00786C53" w:rsidP="00683ACE">
      <w:pPr>
        <w:pStyle w:val="Body1"/>
        <w:tabs>
          <w:tab w:val="left" w:pos="567"/>
          <w:tab w:val="left" w:pos="1843"/>
        </w:tabs>
        <w:jc w:val="both"/>
        <w:rPr>
          <w:sz w:val="26"/>
          <w:szCs w:val="26"/>
          <w:lang w:val="uk-UA"/>
        </w:rPr>
      </w:pPr>
      <w:r w:rsidRPr="005A594C">
        <w:rPr>
          <w:sz w:val="26"/>
          <w:szCs w:val="26"/>
          <w:lang w:val="uk-UA"/>
        </w:rPr>
        <w:tab/>
        <w:t>21. Застосовувати набуті знання у різних правових ситуаціях, виокремлювати юридично значущі факти і формувати обґрунтовані правові висновки.</w:t>
      </w:r>
    </w:p>
    <w:p w14:paraId="45C4C244" w14:textId="2BB0C5D0" w:rsidR="00786C53" w:rsidRPr="005A594C" w:rsidRDefault="00786C53" w:rsidP="00683ACE">
      <w:pPr>
        <w:pStyle w:val="Body1"/>
        <w:tabs>
          <w:tab w:val="left" w:pos="567"/>
          <w:tab w:val="left" w:pos="1843"/>
        </w:tabs>
        <w:jc w:val="both"/>
        <w:rPr>
          <w:sz w:val="26"/>
          <w:szCs w:val="26"/>
          <w:lang w:val="uk-UA"/>
        </w:rPr>
      </w:pPr>
      <w:r w:rsidRPr="005A594C">
        <w:rPr>
          <w:iCs/>
          <w:sz w:val="26"/>
          <w:szCs w:val="26"/>
          <w:lang w:val="uk-UA"/>
        </w:rPr>
        <w:tab/>
        <w:t xml:space="preserve">22. Готувати проекти необхідних актів застосування права відповідно до правового висновку зробленого у </w:t>
      </w:r>
      <w:r w:rsidRPr="005A594C">
        <w:rPr>
          <w:sz w:val="26"/>
          <w:szCs w:val="26"/>
          <w:lang w:val="uk-UA"/>
        </w:rPr>
        <w:t>різних правових ситуаціях</w:t>
      </w:r>
      <w:r w:rsidRPr="005A594C">
        <w:rPr>
          <w:iCs/>
          <w:sz w:val="26"/>
          <w:szCs w:val="26"/>
          <w:lang w:val="uk-UA"/>
        </w:rPr>
        <w:t>;</w:t>
      </w:r>
    </w:p>
    <w:p w14:paraId="07504047" w14:textId="4CF42083" w:rsidR="00786C53" w:rsidRPr="005A594C" w:rsidRDefault="00786C53" w:rsidP="00683ACE">
      <w:pPr>
        <w:tabs>
          <w:tab w:val="left" w:pos="567"/>
        </w:tabs>
        <w:jc w:val="both"/>
        <w:rPr>
          <w:color w:val="000000" w:themeColor="text1"/>
          <w:sz w:val="26"/>
          <w:szCs w:val="26"/>
          <w:lang w:val="uk-UA"/>
        </w:rPr>
      </w:pPr>
      <w:r w:rsidRPr="005A594C">
        <w:rPr>
          <w:iCs/>
          <w:sz w:val="26"/>
          <w:szCs w:val="26"/>
          <w:lang w:val="uk-UA"/>
        </w:rPr>
        <w:tab/>
        <w:t>23. Надавати консультації щодо можливих способів захисту прав та інтересів клієнтів у</w:t>
      </w:r>
      <w:r w:rsidRPr="005A594C">
        <w:rPr>
          <w:sz w:val="26"/>
          <w:szCs w:val="26"/>
          <w:lang w:val="uk-UA"/>
        </w:rPr>
        <w:t xml:space="preserve"> різних правових ситуаціях</w:t>
      </w:r>
      <w:r w:rsidRPr="005A594C">
        <w:rPr>
          <w:iCs/>
          <w:sz w:val="26"/>
          <w:szCs w:val="26"/>
          <w:lang w:val="uk-UA"/>
        </w:rPr>
        <w:t>.</w:t>
      </w:r>
    </w:p>
    <w:p w14:paraId="4E86E6F9" w14:textId="37A19594" w:rsidR="00402CDF" w:rsidRPr="005A594C" w:rsidRDefault="00D473B9" w:rsidP="00683ACE">
      <w:pPr>
        <w:tabs>
          <w:tab w:val="left" w:pos="567"/>
        </w:tabs>
        <w:jc w:val="both"/>
        <w:rPr>
          <w:sz w:val="26"/>
          <w:szCs w:val="26"/>
          <w:lang w:val="uk-UA"/>
        </w:rPr>
      </w:pPr>
      <w:r w:rsidRPr="005A594C">
        <w:rPr>
          <w:sz w:val="26"/>
          <w:szCs w:val="26"/>
          <w:lang w:val="uk-UA"/>
        </w:rPr>
        <w:tab/>
      </w:r>
      <w:r w:rsidR="00402CDF" w:rsidRPr="005A594C">
        <w:rPr>
          <w:sz w:val="26"/>
          <w:szCs w:val="26"/>
          <w:lang w:val="uk-UA"/>
        </w:rPr>
        <w:t xml:space="preserve"> </w:t>
      </w:r>
    </w:p>
    <w:p w14:paraId="6DA26C36" w14:textId="46574B9A" w:rsidR="004A6336" w:rsidRPr="005A594C" w:rsidRDefault="004A6336" w:rsidP="00683ACE">
      <w:pPr>
        <w:pStyle w:val="1"/>
        <w:tabs>
          <w:tab w:val="clear" w:pos="284"/>
          <w:tab w:val="left" w:pos="567"/>
        </w:tabs>
        <w:spacing w:line="240" w:lineRule="auto"/>
        <w:ind w:left="0" w:firstLine="567"/>
        <w:jc w:val="both"/>
        <w:rPr>
          <w:rFonts w:ascii="Times New Roman" w:hAnsi="Times New Roman"/>
          <w:sz w:val="26"/>
          <w:szCs w:val="26"/>
        </w:rPr>
      </w:pPr>
      <w:r w:rsidRPr="005A594C">
        <w:rPr>
          <w:rFonts w:ascii="Times New Roman" w:hAnsi="Times New Roman"/>
          <w:sz w:val="26"/>
          <w:szCs w:val="26"/>
        </w:rPr>
        <w:t>Пререквізити та постреквізити дисципліни (місце в структурно-логічній схемі навчання за відповідною освітньою програмою)</w:t>
      </w:r>
    </w:p>
    <w:p w14:paraId="71DD3FA0" w14:textId="2C0A3785" w:rsidR="00DC3006" w:rsidRPr="005A594C" w:rsidRDefault="00DC3006" w:rsidP="00683ACE">
      <w:pPr>
        <w:spacing w:after="120"/>
        <w:ind w:firstLine="567"/>
        <w:jc w:val="both"/>
        <w:rPr>
          <w:i/>
          <w:color w:val="000000" w:themeColor="text1"/>
          <w:sz w:val="26"/>
          <w:szCs w:val="26"/>
          <w:lang w:val="uk-UA"/>
        </w:rPr>
      </w:pPr>
      <w:r w:rsidRPr="005A594C">
        <w:rPr>
          <w:b/>
          <w:color w:val="000000" w:themeColor="text1"/>
          <w:sz w:val="26"/>
          <w:szCs w:val="26"/>
          <w:lang w:val="uk-UA"/>
        </w:rPr>
        <w:t>Перелік дисциплін</w:t>
      </w:r>
      <w:r w:rsidR="004A6336" w:rsidRPr="005A594C">
        <w:rPr>
          <w:b/>
          <w:color w:val="000000" w:themeColor="text1"/>
          <w:sz w:val="26"/>
          <w:szCs w:val="26"/>
          <w:lang w:val="uk-UA"/>
        </w:rPr>
        <w:t>, володіння якими необхідні студенту для</w:t>
      </w:r>
      <w:r w:rsidRPr="005A594C">
        <w:rPr>
          <w:b/>
          <w:color w:val="000000" w:themeColor="text1"/>
          <w:sz w:val="26"/>
          <w:szCs w:val="26"/>
          <w:lang w:val="uk-UA"/>
        </w:rPr>
        <w:t xml:space="preserve"> успішного засвоєння дисципліни:</w:t>
      </w:r>
      <w:r w:rsidR="00402CDF" w:rsidRPr="005A594C">
        <w:rPr>
          <w:i/>
          <w:color w:val="000000" w:themeColor="text1"/>
          <w:sz w:val="26"/>
          <w:szCs w:val="26"/>
          <w:lang w:val="uk-UA"/>
        </w:rPr>
        <w:t xml:space="preserve"> </w:t>
      </w:r>
      <w:r w:rsidR="0078632E" w:rsidRPr="005A594C">
        <w:rPr>
          <w:i/>
          <w:color w:val="000000" w:themeColor="text1"/>
          <w:sz w:val="26"/>
          <w:szCs w:val="26"/>
          <w:lang w:val="uk-UA"/>
        </w:rPr>
        <w:t>Цивільне право</w:t>
      </w:r>
      <w:r w:rsidRPr="005A594C">
        <w:rPr>
          <w:i/>
          <w:color w:val="000000" w:themeColor="text1"/>
          <w:sz w:val="26"/>
          <w:szCs w:val="26"/>
          <w:lang w:val="uk-UA"/>
        </w:rPr>
        <w:t>, Г</w:t>
      </w:r>
      <w:r w:rsidR="009C0E8D" w:rsidRPr="005A594C">
        <w:rPr>
          <w:i/>
          <w:color w:val="000000" w:themeColor="text1"/>
          <w:sz w:val="26"/>
          <w:szCs w:val="26"/>
          <w:lang w:val="uk-UA"/>
        </w:rPr>
        <w:t>осподарське право, Господарське процесуальне право</w:t>
      </w:r>
      <w:r w:rsidR="001C453A" w:rsidRPr="005A594C">
        <w:rPr>
          <w:i/>
          <w:color w:val="000000" w:themeColor="text1"/>
          <w:sz w:val="26"/>
          <w:szCs w:val="26"/>
          <w:lang w:val="uk-UA"/>
        </w:rPr>
        <w:t xml:space="preserve">, </w:t>
      </w:r>
      <w:r w:rsidR="00D73A29" w:rsidRPr="005A594C">
        <w:rPr>
          <w:i/>
          <w:color w:val="000000" w:themeColor="text1"/>
          <w:sz w:val="26"/>
          <w:szCs w:val="26"/>
          <w:lang w:val="uk-UA"/>
        </w:rPr>
        <w:t>Цивіл</w:t>
      </w:r>
      <w:r w:rsidR="009E076E" w:rsidRPr="005A594C">
        <w:rPr>
          <w:i/>
          <w:color w:val="000000" w:themeColor="text1"/>
          <w:sz w:val="26"/>
          <w:szCs w:val="26"/>
          <w:lang w:val="uk-UA"/>
        </w:rPr>
        <w:t>ьно-процесуальне право</w:t>
      </w:r>
    </w:p>
    <w:p w14:paraId="4AF7F818" w14:textId="506ECE7E" w:rsidR="008A71E5" w:rsidRPr="005A594C" w:rsidRDefault="00AA6B23" w:rsidP="00683ACE">
      <w:pPr>
        <w:pStyle w:val="1"/>
        <w:spacing w:line="240" w:lineRule="auto"/>
        <w:ind w:left="0" w:firstLine="567"/>
        <w:rPr>
          <w:rFonts w:ascii="Times New Roman" w:hAnsi="Times New Roman"/>
          <w:sz w:val="26"/>
          <w:szCs w:val="26"/>
        </w:rPr>
      </w:pPr>
      <w:r w:rsidRPr="005A594C">
        <w:rPr>
          <w:rFonts w:ascii="Times New Roman" w:hAnsi="Times New Roman"/>
          <w:sz w:val="26"/>
          <w:szCs w:val="26"/>
        </w:rPr>
        <w:t xml:space="preserve">Зміст навчальної дисципліни </w:t>
      </w:r>
    </w:p>
    <w:tbl>
      <w:tblPr>
        <w:tblpPr w:leftFromText="180" w:rightFromText="180" w:vertAnchor="text" w:tblpX="233" w:tblpY="1"/>
        <w:tblOverlap w:val="neve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098"/>
        <w:gridCol w:w="941"/>
        <w:gridCol w:w="1080"/>
        <w:gridCol w:w="1080"/>
        <w:gridCol w:w="1260"/>
        <w:gridCol w:w="555"/>
      </w:tblGrid>
      <w:tr w:rsidR="008A71E5" w:rsidRPr="005A594C" w14:paraId="3FA41AD7" w14:textId="77777777" w:rsidTr="003F3BE8">
        <w:trPr>
          <w:trHeight w:val="20"/>
          <w:tblHeader/>
        </w:trPr>
        <w:tc>
          <w:tcPr>
            <w:tcW w:w="5098" w:type="dxa"/>
            <w:vMerge w:val="restart"/>
            <w:shd w:val="pct30" w:color="C0C0C0" w:fill="FFFFFF"/>
          </w:tcPr>
          <w:p w14:paraId="343A4D13" w14:textId="77777777" w:rsidR="008A71E5" w:rsidRPr="005A594C" w:rsidRDefault="008A71E5" w:rsidP="00683ACE">
            <w:pPr>
              <w:jc w:val="center"/>
              <w:rPr>
                <w:sz w:val="26"/>
                <w:szCs w:val="26"/>
                <w:lang w:val="uk-UA"/>
              </w:rPr>
            </w:pPr>
            <w:r w:rsidRPr="005A594C">
              <w:rPr>
                <w:sz w:val="26"/>
                <w:szCs w:val="26"/>
                <w:lang w:val="uk-UA"/>
              </w:rPr>
              <w:t>Назви тем</w:t>
            </w:r>
          </w:p>
        </w:tc>
        <w:tc>
          <w:tcPr>
            <w:tcW w:w="4916" w:type="dxa"/>
            <w:gridSpan w:val="5"/>
            <w:shd w:val="pct30" w:color="C0C0C0" w:fill="FFFFFF"/>
          </w:tcPr>
          <w:p w14:paraId="3BAB8F45" w14:textId="77777777" w:rsidR="008A71E5" w:rsidRPr="005A594C" w:rsidRDefault="008A71E5" w:rsidP="00683ACE">
            <w:pPr>
              <w:jc w:val="center"/>
              <w:rPr>
                <w:sz w:val="26"/>
                <w:szCs w:val="26"/>
                <w:lang w:val="uk-UA"/>
              </w:rPr>
            </w:pPr>
            <w:r w:rsidRPr="005A594C">
              <w:rPr>
                <w:sz w:val="26"/>
                <w:szCs w:val="26"/>
                <w:lang w:val="uk-UA"/>
              </w:rPr>
              <w:t>Кількість годин</w:t>
            </w:r>
          </w:p>
        </w:tc>
      </w:tr>
      <w:tr w:rsidR="008A71E5" w:rsidRPr="005A594C" w14:paraId="2EC22B75" w14:textId="77777777" w:rsidTr="003F3BE8">
        <w:trPr>
          <w:trHeight w:val="20"/>
          <w:tblHeader/>
        </w:trPr>
        <w:tc>
          <w:tcPr>
            <w:tcW w:w="5098" w:type="dxa"/>
            <w:vMerge/>
            <w:shd w:val="pct30" w:color="C0C0C0" w:fill="FFFFFF"/>
          </w:tcPr>
          <w:p w14:paraId="15A67C9B" w14:textId="77777777" w:rsidR="008A71E5" w:rsidRPr="005A594C" w:rsidRDefault="008A71E5" w:rsidP="00683ACE">
            <w:pPr>
              <w:jc w:val="both"/>
              <w:rPr>
                <w:sz w:val="26"/>
                <w:szCs w:val="26"/>
                <w:lang w:val="uk-UA"/>
              </w:rPr>
            </w:pPr>
          </w:p>
        </w:tc>
        <w:tc>
          <w:tcPr>
            <w:tcW w:w="941" w:type="dxa"/>
            <w:vMerge w:val="restart"/>
            <w:shd w:val="pct30" w:color="C0C0C0" w:fill="FFFFFF"/>
          </w:tcPr>
          <w:p w14:paraId="2F06F943" w14:textId="77777777" w:rsidR="008A71E5" w:rsidRPr="005A594C" w:rsidRDefault="008A71E5" w:rsidP="00683ACE">
            <w:pPr>
              <w:jc w:val="center"/>
              <w:rPr>
                <w:sz w:val="26"/>
                <w:szCs w:val="26"/>
                <w:lang w:val="uk-UA"/>
              </w:rPr>
            </w:pPr>
            <w:r w:rsidRPr="005A594C">
              <w:rPr>
                <w:sz w:val="26"/>
                <w:szCs w:val="26"/>
                <w:lang w:val="uk-UA"/>
              </w:rPr>
              <w:t>Всього</w:t>
            </w:r>
          </w:p>
        </w:tc>
        <w:tc>
          <w:tcPr>
            <w:tcW w:w="3975" w:type="dxa"/>
            <w:gridSpan w:val="4"/>
            <w:shd w:val="pct30" w:color="C0C0C0" w:fill="FFFFFF"/>
          </w:tcPr>
          <w:p w14:paraId="39954699" w14:textId="77777777" w:rsidR="008A71E5" w:rsidRPr="005A594C" w:rsidRDefault="008A71E5" w:rsidP="00683ACE">
            <w:pPr>
              <w:jc w:val="center"/>
              <w:rPr>
                <w:sz w:val="26"/>
                <w:szCs w:val="26"/>
                <w:lang w:val="uk-UA"/>
              </w:rPr>
            </w:pPr>
            <w:r w:rsidRPr="005A594C">
              <w:rPr>
                <w:sz w:val="26"/>
                <w:szCs w:val="26"/>
                <w:lang w:val="uk-UA"/>
              </w:rPr>
              <w:t>У тому числі</w:t>
            </w:r>
          </w:p>
        </w:tc>
      </w:tr>
      <w:tr w:rsidR="008A71E5" w:rsidRPr="005A594C" w14:paraId="2136237F" w14:textId="77777777" w:rsidTr="003F3BE8">
        <w:trPr>
          <w:trHeight w:val="20"/>
          <w:tblHeader/>
        </w:trPr>
        <w:tc>
          <w:tcPr>
            <w:tcW w:w="5098" w:type="dxa"/>
            <w:vMerge/>
            <w:shd w:val="pct30" w:color="C0C0C0" w:fill="FFFFFF"/>
          </w:tcPr>
          <w:p w14:paraId="6A09F31B" w14:textId="77777777" w:rsidR="008A71E5" w:rsidRPr="005A594C" w:rsidRDefault="008A71E5" w:rsidP="00683ACE">
            <w:pPr>
              <w:jc w:val="both"/>
              <w:rPr>
                <w:sz w:val="26"/>
                <w:szCs w:val="26"/>
                <w:lang w:val="uk-UA"/>
              </w:rPr>
            </w:pPr>
          </w:p>
        </w:tc>
        <w:tc>
          <w:tcPr>
            <w:tcW w:w="941" w:type="dxa"/>
            <w:vMerge/>
            <w:shd w:val="pct30" w:color="C0C0C0" w:fill="FFFFFF"/>
          </w:tcPr>
          <w:p w14:paraId="1AC03737" w14:textId="77777777" w:rsidR="008A71E5" w:rsidRPr="005A594C" w:rsidRDefault="008A71E5" w:rsidP="00683ACE">
            <w:pPr>
              <w:jc w:val="center"/>
              <w:rPr>
                <w:sz w:val="26"/>
                <w:szCs w:val="26"/>
                <w:lang w:val="uk-UA"/>
              </w:rPr>
            </w:pPr>
          </w:p>
        </w:tc>
        <w:tc>
          <w:tcPr>
            <w:tcW w:w="1080" w:type="dxa"/>
            <w:shd w:val="pct30" w:color="C0C0C0" w:fill="FFFFFF"/>
          </w:tcPr>
          <w:p w14:paraId="5B12FBBE" w14:textId="77777777" w:rsidR="008A71E5" w:rsidRPr="005A594C" w:rsidRDefault="008A71E5" w:rsidP="00683ACE">
            <w:pPr>
              <w:jc w:val="center"/>
              <w:rPr>
                <w:sz w:val="26"/>
                <w:szCs w:val="26"/>
                <w:lang w:val="uk-UA"/>
              </w:rPr>
            </w:pPr>
            <w:r w:rsidRPr="005A594C">
              <w:rPr>
                <w:sz w:val="26"/>
                <w:szCs w:val="26"/>
                <w:lang w:val="uk-UA"/>
              </w:rPr>
              <w:t>Лекцій</w:t>
            </w:r>
          </w:p>
        </w:tc>
        <w:tc>
          <w:tcPr>
            <w:tcW w:w="1080" w:type="dxa"/>
            <w:shd w:val="pct30" w:color="C0C0C0" w:fill="FFFFFF"/>
          </w:tcPr>
          <w:p w14:paraId="02507BCC" w14:textId="77777777" w:rsidR="008A71E5" w:rsidRPr="005A594C" w:rsidRDefault="008A71E5" w:rsidP="00683ACE">
            <w:pPr>
              <w:jc w:val="center"/>
              <w:rPr>
                <w:sz w:val="26"/>
                <w:szCs w:val="26"/>
                <w:lang w:val="uk-UA"/>
              </w:rPr>
            </w:pPr>
            <w:r w:rsidRPr="005A594C">
              <w:rPr>
                <w:sz w:val="26"/>
                <w:szCs w:val="26"/>
                <w:lang w:val="uk-UA"/>
              </w:rPr>
              <w:t>Практ. (семіна-рів)</w:t>
            </w:r>
          </w:p>
        </w:tc>
        <w:tc>
          <w:tcPr>
            <w:tcW w:w="1260" w:type="dxa"/>
            <w:shd w:val="pct30" w:color="C0C0C0" w:fill="FFFFFF"/>
          </w:tcPr>
          <w:p w14:paraId="64A9F76E" w14:textId="77777777" w:rsidR="008A71E5" w:rsidRPr="005A594C" w:rsidRDefault="008A71E5" w:rsidP="00683ACE">
            <w:pPr>
              <w:jc w:val="center"/>
              <w:rPr>
                <w:sz w:val="26"/>
                <w:szCs w:val="26"/>
                <w:lang w:val="uk-UA"/>
              </w:rPr>
            </w:pPr>
            <w:r w:rsidRPr="005A594C">
              <w:rPr>
                <w:sz w:val="26"/>
                <w:szCs w:val="26"/>
                <w:lang w:val="uk-UA"/>
              </w:rPr>
              <w:t>Лабораторні (комп. практ.)</w:t>
            </w:r>
          </w:p>
        </w:tc>
        <w:tc>
          <w:tcPr>
            <w:tcW w:w="555" w:type="dxa"/>
            <w:shd w:val="pct30" w:color="C0C0C0" w:fill="FFFFFF"/>
          </w:tcPr>
          <w:p w14:paraId="67862B40" w14:textId="77777777" w:rsidR="008A71E5" w:rsidRPr="005A594C" w:rsidRDefault="008A71E5" w:rsidP="00683ACE">
            <w:pPr>
              <w:jc w:val="center"/>
              <w:rPr>
                <w:sz w:val="26"/>
                <w:szCs w:val="26"/>
                <w:lang w:val="uk-UA"/>
              </w:rPr>
            </w:pPr>
            <w:r w:rsidRPr="005A594C">
              <w:rPr>
                <w:sz w:val="26"/>
                <w:szCs w:val="26"/>
                <w:lang w:val="uk-UA"/>
              </w:rPr>
              <w:t>СРС</w:t>
            </w:r>
          </w:p>
        </w:tc>
      </w:tr>
      <w:tr w:rsidR="008A71E5" w:rsidRPr="005A594C" w14:paraId="7599C886" w14:textId="77777777" w:rsidTr="003F3BE8">
        <w:tc>
          <w:tcPr>
            <w:tcW w:w="5098" w:type="dxa"/>
          </w:tcPr>
          <w:p w14:paraId="588E4B9D" w14:textId="66044A38" w:rsidR="008A71E5" w:rsidRPr="005A594C" w:rsidRDefault="009F3ACE" w:rsidP="00683ACE">
            <w:pPr>
              <w:jc w:val="both"/>
              <w:rPr>
                <w:sz w:val="26"/>
                <w:szCs w:val="26"/>
                <w:lang w:val="uk-UA"/>
              </w:rPr>
            </w:pPr>
            <w:r w:rsidRPr="005A594C">
              <w:rPr>
                <w:sz w:val="26"/>
                <w:szCs w:val="26"/>
                <w:lang w:val="uk-UA"/>
              </w:rPr>
              <w:t xml:space="preserve">Тема 1. Загальні положення </w:t>
            </w:r>
            <w:r w:rsidR="009E076E" w:rsidRPr="005A594C">
              <w:rPr>
                <w:sz w:val="26"/>
                <w:szCs w:val="26"/>
                <w:lang w:val="uk-UA"/>
              </w:rPr>
              <w:t xml:space="preserve">виконання зобов’язань. </w:t>
            </w:r>
            <w:r w:rsidRPr="005A594C">
              <w:rPr>
                <w:sz w:val="26"/>
                <w:szCs w:val="26"/>
                <w:lang w:val="uk-UA"/>
              </w:rPr>
              <w:t xml:space="preserve"> </w:t>
            </w:r>
          </w:p>
        </w:tc>
        <w:tc>
          <w:tcPr>
            <w:tcW w:w="941" w:type="dxa"/>
          </w:tcPr>
          <w:p w14:paraId="65F7A890" w14:textId="052F82D8" w:rsidR="008A71E5" w:rsidRPr="005A594C" w:rsidRDefault="0054009C" w:rsidP="00683ACE">
            <w:pPr>
              <w:jc w:val="center"/>
              <w:rPr>
                <w:sz w:val="26"/>
                <w:szCs w:val="26"/>
                <w:lang w:val="uk-UA"/>
              </w:rPr>
            </w:pPr>
            <w:r w:rsidRPr="005A594C">
              <w:rPr>
                <w:sz w:val="26"/>
                <w:szCs w:val="26"/>
                <w:lang w:val="uk-UA"/>
              </w:rPr>
              <w:t>8</w:t>
            </w:r>
          </w:p>
        </w:tc>
        <w:tc>
          <w:tcPr>
            <w:tcW w:w="1080" w:type="dxa"/>
          </w:tcPr>
          <w:p w14:paraId="690A970B" w14:textId="623BA81C" w:rsidR="008A71E5" w:rsidRPr="005A594C" w:rsidRDefault="009E076E" w:rsidP="00683ACE">
            <w:pPr>
              <w:jc w:val="center"/>
              <w:rPr>
                <w:sz w:val="26"/>
                <w:szCs w:val="26"/>
                <w:lang w:val="uk-UA"/>
              </w:rPr>
            </w:pPr>
            <w:r w:rsidRPr="005A594C">
              <w:rPr>
                <w:sz w:val="26"/>
                <w:szCs w:val="26"/>
                <w:lang w:val="uk-UA"/>
              </w:rPr>
              <w:t>4</w:t>
            </w:r>
          </w:p>
        </w:tc>
        <w:tc>
          <w:tcPr>
            <w:tcW w:w="1080" w:type="dxa"/>
          </w:tcPr>
          <w:p w14:paraId="56516F11" w14:textId="7C38E502" w:rsidR="008A71E5" w:rsidRPr="005A594C" w:rsidRDefault="009E076E" w:rsidP="00683ACE">
            <w:pPr>
              <w:jc w:val="center"/>
              <w:rPr>
                <w:sz w:val="26"/>
                <w:szCs w:val="26"/>
                <w:lang w:val="uk-UA"/>
              </w:rPr>
            </w:pPr>
            <w:r w:rsidRPr="005A594C">
              <w:rPr>
                <w:sz w:val="26"/>
                <w:szCs w:val="26"/>
                <w:lang w:val="uk-UA"/>
              </w:rPr>
              <w:t>4</w:t>
            </w:r>
          </w:p>
        </w:tc>
        <w:tc>
          <w:tcPr>
            <w:tcW w:w="1260" w:type="dxa"/>
          </w:tcPr>
          <w:p w14:paraId="0D1EB280" w14:textId="77777777" w:rsidR="008A71E5" w:rsidRPr="005A594C" w:rsidRDefault="008A71E5" w:rsidP="00683ACE">
            <w:pPr>
              <w:jc w:val="center"/>
              <w:rPr>
                <w:sz w:val="26"/>
                <w:szCs w:val="26"/>
                <w:lang w:val="uk-UA"/>
              </w:rPr>
            </w:pPr>
          </w:p>
        </w:tc>
        <w:tc>
          <w:tcPr>
            <w:tcW w:w="555" w:type="dxa"/>
          </w:tcPr>
          <w:p w14:paraId="6DB28B60" w14:textId="4C4F0DB0" w:rsidR="008A71E5" w:rsidRPr="005A594C" w:rsidRDefault="009E076E" w:rsidP="00683ACE">
            <w:pPr>
              <w:jc w:val="center"/>
              <w:rPr>
                <w:sz w:val="26"/>
                <w:szCs w:val="26"/>
                <w:lang w:val="uk-UA"/>
              </w:rPr>
            </w:pPr>
            <w:r w:rsidRPr="005A594C">
              <w:rPr>
                <w:sz w:val="26"/>
                <w:szCs w:val="26"/>
                <w:lang w:val="uk-UA"/>
              </w:rPr>
              <w:t>8</w:t>
            </w:r>
          </w:p>
        </w:tc>
      </w:tr>
      <w:tr w:rsidR="008A71E5" w:rsidRPr="005A594C" w14:paraId="6A3E82AE" w14:textId="77777777" w:rsidTr="003F3BE8">
        <w:tc>
          <w:tcPr>
            <w:tcW w:w="5098" w:type="dxa"/>
          </w:tcPr>
          <w:p w14:paraId="74B685AD" w14:textId="638096BE" w:rsidR="008A71E5" w:rsidRPr="005A594C" w:rsidRDefault="009F3ACE" w:rsidP="00683ACE">
            <w:pPr>
              <w:jc w:val="both"/>
              <w:rPr>
                <w:sz w:val="26"/>
                <w:szCs w:val="26"/>
                <w:lang w:val="uk-UA"/>
              </w:rPr>
            </w:pPr>
            <w:r w:rsidRPr="005A594C">
              <w:rPr>
                <w:sz w:val="26"/>
                <w:szCs w:val="26"/>
                <w:lang w:val="uk-UA"/>
              </w:rPr>
              <w:t xml:space="preserve">Тема 2. </w:t>
            </w:r>
            <w:r w:rsidR="009E076E" w:rsidRPr="005A594C">
              <w:rPr>
                <w:sz w:val="26"/>
                <w:szCs w:val="26"/>
                <w:lang w:val="uk-UA"/>
              </w:rPr>
              <w:t xml:space="preserve">Поняття та види забезпечення виконання зобов’язань </w:t>
            </w:r>
          </w:p>
        </w:tc>
        <w:tc>
          <w:tcPr>
            <w:tcW w:w="941" w:type="dxa"/>
          </w:tcPr>
          <w:p w14:paraId="19332481" w14:textId="7AF2316F" w:rsidR="008A71E5" w:rsidRPr="005A594C" w:rsidRDefault="0054009C" w:rsidP="00683ACE">
            <w:pPr>
              <w:jc w:val="center"/>
              <w:rPr>
                <w:sz w:val="26"/>
                <w:szCs w:val="26"/>
                <w:lang w:val="uk-UA"/>
              </w:rPr>
            </w:pPr>
            <w:r w:rsidRPr="005A594C">
              <w:rPr>
                <w:sz w:val="26"/>
                <w:szCs w:val="26"/>
                <w:lang w:val="uk-UA"/>
              </w:rPr>
              <w:t>8</w:t>
            </w:r>
          </w:p>
        </w:tc>
        <w:tc>
          <w:tcPr>
            <w:tcW w:w="1080" w:type="dxa"/>
          </w:tcPr>
          <w:p w14:paraId="5A0C16A5"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1CCD911C"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1544987F" w14:textId="77777777" w:rsidR="008A71E5" w:rsidRPr="005A594C" w:rsidRDefault="008A71E5" w:rsidP="00683ACE">
            <w:pPr>
              <w:jc w:val="center"/>
              <w:rPr>
                <w:sz w:val="26"/>
                <w:szCs w:val="26"/>
                <w:lang w:val="uk-UA"/>
              </w:rPr>
            </w:pPr>
          </w:p>
        </w:tc>
        <w:tc>
          <w:tcPr>
            <w:tcW w:w="555" w:type="dxa"/>
          </w:tcPr>
          <w:p w14:paraId="039AF1E5" w14:textId="07BA68A1" w:rsidR="008A71E5" w:rsidRPr="005A594C" w:rsidRDefault="0054009C" w:rsidP="00683ACE">
            <w:pPr>
              <w:jc w:val="center"/>
              <w:rPr>
                <w:sz w:val="26"/>
                <w:szCs w:val="26"/>
                <w:lang w:val="uk-UA"/>
              </w:rPr>
            </w:pPr>
            <w:r w:rsidRPr="005A594C">
              <w:rPr>
                <w:sz w:val="26"/>
                <w:szCs w:val="26"/>
                <w:lang w:val="uk-UA"/>
              </w:rPr>
              <w:t>4</w:t>
            </w:r>
          </w:p>
        </w:tc>
      </w:tr>
      <w:tr w:rsidR="008A71E5" w:rsidRPr="005A594C" w14:paraId="11DBAE13" w14:textId="77777777" w:rsidTr="003F3BE8">
        <w:tc>
          <w:tcPr>
            <w:tcW w:w="5098" w:type="dxa"/>
          </w:tcPr>
          <w:p w14:paraId="51127101" w14:textId="78E8E1D3" w:rsidR="008A71E5" w:rsidRPr="005A594C" w:rsidRDefault="009F3ACE" w:rsidP="00683ACE">
            <w:pPr>
              <w:jc w:val="both"/>
              <w:rPr>
                <w:sz w:val="26"/>
                <w:szCs w:val="26"/>
                <w:lang w:val="uk-UA"/>
              </w:rPr>
            </w:pPr>
            <w:r w:rsidRPr="005A594C">
              <w:rPr>
                <w:sz w:val="26"/>
                <w:szCs w:val="26"/>
                <w:lang w:val="uk-UA"/>
              </w:rPr>
              <w:t xml:space="preserve">Тема 3. </w:t>
            </w:r>
            <w:r w:rsidR="009E076E" w:rsidRPr="005A594C">
              <w:rPr>
                <w:sz w:val="26"/>
                <w:szCs w:val="26"/>
                <w:lang w:val="uk-UA"/>
              </w:rPr>
              <w:t>Вчення про виконання зо</w:t>
            </w:r>
            <w:r w:rsidR="00411485">
              <w:rPr>
                <w:sz w:val="26"/>
                <w:szCs w:val="26"/>
                <w:lang w:val="uk-UA"/>
              </w:rPr>
              <w:t xml:space="preserve">бов’язань </w:t>
            </w:r>
            <w:r w:rsidRPr="005A594C">
              <w:rPr>
                <w:sz w:val="26"/>
                <w:szCs w:val="26"/>
                <w:lang w:val="uk-UA"/>
              </w:rPr>
              <w:t xml:space="preserve"> </w:t>
            </w:r>
          </w:p>
        </w:tc>
        <w:tc>
          <w:tcPr>
            <w:tcW w:w="941" w:type="dxa"/>
          </w:tcPr>
          <w:p w14:paraId="4B860376" w14:textId="385F5D3F" w:rsidR="008A71E5" w:rsidRPr="005A594C" w:rsidRDefault="0054009C" w:rsidP="00683ACE">
            <w:pPr>
              <w:jc w:val="center"/>
              <w:rPr>
                <w:sz w:val="26"/>
                <w:szCs w:val="26"/>
                <w:lang w:val="uk-UA"/>
              </w:rPr>
            </w:pPr>
            <w:r w:rsidRPr="005A594C">
              <w:rPr>
                <w:sz w:val="26"/>
                <w:szCs w:val="26"/>
                <w:lang w:val="uk-UA"/>
              </w:rPr>
              <w:t>8</w:t>
            </w:r>
          </w:p>
        </w:tc>
        <w:tc>
          <w:tcPr>
            <w:tcW w:w="1080" w:type="dxa"/>
          </w:tcPr>
          <w:p w14:paraId="6F3FA65F"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77DE88EA"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2F376355" w14:textId="77777777" w:rsidR="008A71E5" w:rsidRPr="005A594C" w:rsidRDefault="008A71E5" w:rsidP="00683ACE">
            <w:pPr>
              <w:jc w:val="center"/>
              <w:rPr>
                <w:sz w:val="26"/>
                <w:szCs w:val="26"/>
                <w:lang w:val="uk-UA"/>
              </w:rPr>
            </w:pPr>
          </w:p>
        </w:tc>
        <w:tc>
          <w:tcPr>
            <w:tcW w:w="555" w:type="dxa"/>
          </w:tcPr>
          <w:p w14:paraId="7AEA8420" w14:textId="154CA243" w:rsidR="008A71E5" w:rsidRPr="005A594C" w:rsidRDefault="0054009C" w:rsidP="00683ACE">
            <w:pPr>
              <w:jc w:val="center"/>
              <w:rPr>
                <w:sz w:val="26"/>
                <w:szCs w:val="26"/>
                <w:lang w:val="uk-UA"/>
              </w:rPr>
            </w:pPr>
            <w:r w:rsidRPr="005A594C">
              <w:rPr>
                <w:sz w:val="26"/>
                <w:szCs w:val="26"/>
                <w:lang w:val="uk-UA"/>
              </w:rPr>
              <w:t>4</w:t>
            </w:r>
          </w:p>
        </w:tc>
      </w:tr>
      <w:tr w:rsidR="008A71E5" w:rsidRPr="005A594C" w14:paraId="77EBE483" w14:textId="77777777" w:rsidTr="003F3BE8">
        <w:tc>
          <w:tcPr>
            <w:tcW w:w="5098" w:type="dxa"/>
          </w:tcPr>
          <w:p w14:paraId="43FF65FB" w14:textId="429E3AA8" w:rsidR="008A71E5" w:rsidRPr="005A594C" w:rsidRDefault="009F3ACE" w:rsidP="00683ACE">
            <w:pPr>
              <w:jc w:val="both"/>
              <w:rPr>
                <w:sz w:val="26"/>
                <w:szCs w:val="26"/>
                <w:lang w:val="uk-UA"/>
              </w:rPr>
            </w:pPr>
            <w:r w:rsidRPr="005A594C">
              <w:rPr>
                <w:sz w:val="26"/>
                <w:szCs w:val="26"/>
                <w:lang w:val="uk-UA"/>
              </w:rPr>
              <w:t xml:space="preserve">Тема 4. </w:t>
            </w:r>
            <w:r w:rsidR="005A594C" w:rsidRPr="005A594C">
              <w:rPr>
                <w:sz w:val="26"/>
                <w:szCs w:val="26"/>
                <w:lang w:val="uk-UA"/>
              </w:rPr>
              <w:t xml:space="preserve">Неустойка як вид забезпечення виконання зобов’язання. </w:t>
            </w:r>
          </w:p>
        </w:tc>
        <w:tc>
          <w:tcPr>
            <w:tcW w:w="941" w:type="dxa"/>
          </w:tcPr>
          <w:p w14:paraId="37F82E78" w14:textId="3D88FF59" w:rsidR="008A71E5" w:rsidRPr="005A594C" w:rsidRDefault="0054009C" w:rsidP="00683ACE">
            <w:pPr>
              <w:jc w:val="center"/>
              <w:rPr>
                <w:sz w:val="26"/>
                <w:szCs w:val="26"/>
                <w:lang w:val="uk-UA"/>
              </w:rPr>
            </w:pPr>
            <w:r w:rsidRPr="005A594C">
              <w:rPr>
                <w:sz w:val="26"/>
                <w:szCs w:val="26"/>
                <w:lang w:val="uk-UA"/>
              </w:rPr>
              <w:t>8</w:t>
            </w:r>
          </w:p>
        </w:tc>
        <w:tc>
          <w:tcPr>
            <w:tcW w:w="1080" w:type="dxa"/>
          </w:tcPr>
          <w:p w14:paraId="471B74BB"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0359FA30"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2DDFA528" w14:textId="77777777" w:rsidR="008A71E5" w:rsidRPr="005A594C" w:rsidRDefault="008A71E5" w:rsidP="00683ACE">
            <w:pPr>
              <w:jc w:val="center"/>
              <w:rPr>
                <w:sz w:val="26"/>
                <w:szCs w:val="26"/>
                <w:lang w:val="uk-UA"/>
              </w:rPr>
            </w:pPr>
          </w:p>
        </w:tc>
        <w:tc>
          <w:tcPr>
            <w:tcW w:w="555" w:type="dxa"/>
          </w:tcPr>
          <w:p w14:paraId="77CFBF54" w14:textId="37F9998A" w:rsidR="008A71E5" w:rsidRPr="005A594C" w:rsidRDefault="0054009C" w:rsidP="00683ACE">
            <w:pPr>
              <w:jc w:val="center"/>
              <w:rPr>
                <w:sz w:val="26"/>
                <w:szCs w:val="26"/>
                <w:lang w:val="uk-UA"/>
              </w:rPr>
            </w:pPr>
            <w:r w:rsidRPr="005A594C">
              <w:rPr>
                <w:sz w:val="26"/>
                <w:szCs w:val="26"/>
                <w:lang w:val="uk-UA"/>
              </w:rPr>
              <w:t>4</w:t>
            </w:r>
          </w:p>
        </w:tc>
      </w:tr>
      <w:tr w:rsidR="008A71E5" w:rsidRPr="005A594C" w14:paraId="7C9EE5A4" w14:textId="77777777" w:rsidTr="003F3BE8">
        <w:tc>
          <w:tcPr>
            <w:tcW w:w="5098" w:type="dxa"/>
          </w:tcPr>
          <w:p w14:paraId="562F12AE" w14:textId="79386899" w:rsidR="008A71E5" w:rsidRPr="005A594C" w:rsidRDefault="009F3ACE" w:rsidP="00683ACE">
            <w:pPr>
              <w:jc w:val="both"/>
              <w:rPr>
                <w:sz w:val="26"/>
                <w:szCs w:val="26"/>
                <w:lang w:val="uk-UA"/>
              </w:rPr>
            </w:pPr>
            <w:r w:rsidRPr="005A594C">
              <w:rPr>
                <w:sz w:val="26"/>
                <w:szCs w:val="26"/>
                <w:lang w:val="uk-UA"/>
              </w:rPr>
              <w:t xml:space="preserve">Тема 5. </w:t>
            </w:r>
            <w:r w:rsidR="005A594C" w:rsidRPr="005A594C">
              <w:rPr>
                <w:sz w:val="26"/>
                <w:szCs w:val="26"/>
                <w:lang w:val="uk-UA"/>
              </w:rPr>
              <w:t xml:space="preserve">Порука як вид забезпечення виконання зобов’язання. </w:t>
            </w:r>
          </w:p>
        </w:tc>
        <w:tc>
          <w:tcPr>
            <w:tcW w:w="941" w:type="dxa"/>
          </w:tcPr>
          <w:p w14:paraId="66EC8A61" w14:textId="4BB8BB6B" w:rsidR="008A71E5" w:rsidRPr="005A594C" w:rsidRDefault="0054009C" w:rsidP="00683ACE">
            <w:pPr>
              <w:jc w:val="center"/>
              <w:rPr>
                <w:sz w:val="26"/>
                <w:szCs w:val="26"/>
                <w:lang w:val="uk-UA"/>
              </w:rPr>
            </w:pPr>
            <w:r w:rsidRPr="005A594C">
              <w:rPr>
                <w:sz w:val="26"/>
                <w:szCs w:val="26"/>
                <w:lang w:val="uk-UA"/>
              </w:rPr>
              <w:t>8</w:t>
            </w:r>
          </w:p>
        </w:tc>
        <w:tc>
          <w:tcPr>
            <w:tcW w:w="1080" w:type="dxa"/>
          </w:tcPr>
          <w:p w14:paraId="1B859E08"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700C56DF"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246D8B2B" w14:textId="77777777" w:rsidR="008A71E5" w:rsidRPr="005A594C" w:rsidRDefault="008A71E5" w:rsidP="00683ACE">
            <w:pPr>
              <w:jc w:val="center"/>
              <w:rPr>
                <w:sz w:val="26"/>
                <w:szCs w:val="26"/>
                <w:lang w:val="uk-UA"/>
              </w:rPr>
            </w:pPr>
          </w:p>
        </w:tc>
        <w:tc>
          <w:tcPr>
            <w:tcW w:w="555" w:type="dxa"/>
          </w:tcPr>
          <w:p w14:paraId="1980C8AA" w14:textId="7D841B9F" w:rsidR="008A71E5" w:rsidRPr="005A594C" w:rsidRDefault="0054009C" w:rsidP="00683ACE">
            <w:pPr>
              <w:jc w:val="center"/>
              <w:rPr>
                <w:sz w:val="26"/>
                <w:szCs w:val="26"/>
                <w:lang w:val="uk-UA"/>
              </w:rPr>
            </w:pPr>
            <w:r w:rsidRPr="005A594C">
              <w:rPr>
                <w:sz w:val="26"/>
                <w:szCs w:val="26"/>
                <w:lang w:val="uk-UA"/>
              </w:rPr>
              <w:t>4</w:t>
            </w:r>
          </w:p>
        </w:tc>
      </w:tr>
      <w:tr w:rsidR="008A71E5" w:rsidRPr="005A594C" w14:paraId="52AED7AF" w14:textId="77777777" w:rsidTr="003F3BE8">
        <w:tc>
          <w:tcPr>
            <w:tcW w:w="5098" w:type="dxa"/>
          </w:tcPr>
          <w:p w14:paraId="0BF7DB1E" w14:textId="57F57479" w:rsidR="008A71E5" w:rsidRPr="005A594C" w:rsidRDefault="009F3ACE" w:rsidP="00683ACE">
            <w:pPr>
              <w:jc w:val="both"/>
              <w:rPr>
                <w:sz w:val="26"/>
                <w:szCs w:val="26"/>
                <w:lang w:val="uk-UA"/>
              </w:rPr>
            </w:pPr>
            <w:r w:rsidRPr="005A594C">
              <w:rPr>
                <w:sz w:val="26"/>
                <w:szCs w:val="26"/>
                <w:lang w:val="uk-UA"/>
              </w:rPr>
              <w:t xml:space="preserve">Тема 6. </w:t>
            </w:r>
            <w:r w:rsidR="005A594C" w:rsidRPr="005A594C">
              <w:rPr>
                <w:sz w:val="26"/>
                <w:szCs w:val="26"/>
                <w:lang w:val="uk-UA"/>
              </w:rPr>
              <w:t xml:space="preserve">Завдаток як вид забезпечення виконання зобов’язання. </w:t>
            </w:r>
          </w:p>
        </w:tc>
        <w:tc>
          <w:tcPr>
            <w:tcW w:w="941" w:type="dxa"/>
          </w:tcPr>
          <w:p w14:paraId="3E9DC220" w14:textId="08FAD9A8" w:rsidR="008A71E5" w:rsidRPr="005A594C" w:rsidRDefault="0054009C" w:rsidP="00683ACE">
            <w:pPr>
              <w:jc w:val="center"/>
              <w:rPr>
                <w:sz w:val="26"/>
                <w:szCs w:val="26"/>
                <w:lang w:val="uk-UA"/>
              </w:rPr>
            </w:pPr>
            <w:r w:rsidRPr="005A594C">
              <w:rPr>
                <w:sz w:val="26"/>
                <w:szCs w:val="26"/>
                <w:lang w:val="uk-UA"/>
              </w:rPr>
              <w:t>8</w:t>
            </w:r>
          </w:p>
        </w:tc>
        <w:tc>
          <w:tcPr>
            <w:tcW w:w="1080" w:type="dxa"/>
          </w:tcPr>
          <w:p w14:paraId="452D1041"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6CD56427"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51702481" w14:textId="77777777" w:rsidR="008A71E5" w:rsidRPr="005A594C" w:rsidRDefault="008A71E5" w:rsidP="00683ACE">
            <w:pPr>
              <w:jc w:val="center"/>
              <w:rPr>
                <w:sz w:val="26"/>
                <w:szCs w:val="26"/>
                <w:lang w:val="uk-UA"/>
              </w:rPr>
            </w:pPr>
          </w:p>
        </w:tc>
        <w:tc>
          <w:tcPr>
            <w:tcW w:w="555" w:type="dxa"/>
          </w:tcPr>
          <w:p w14:paraId="563537E9" w14:textId="50249075" w:rsidR="008A71E5" w:rsidRPr="005A594C" w:rsidRDefault="0054009C" w:rsidP="00683ACE">
            <w:pPr>
              <w:jc w:val="center"/>
              <w:rPr>
                <w:sz w:val="26"/>
                <w:szCs w:val="26"/>
                <w:lang w:val="uk-UA"/>
              </w:rPr>
            </w:pPr>
            <w:r w:rsidRPr="005A594C">
              <w:rPr>
                <w:sz w:val="26"/>
                <w:szCs w:val="26"/>
                <w:lang w:val="uk-UA"/>
              </w:rPr>
              <w:t>4</w:t>
            </w:r>
          </w:p>
        </w:tc>
      </w:tr>
      <w:tr w:rsidR="008A71E5" w:rsidRPr="005A594C" w14:paraId="32D3C21C" w14:textId="77777777" w:rsidTr="003F3BE8">
        <w:tc>
          <w:tcPr>
            <w:tcW w:w="5098" w:type="dxa"/>
          </w:tcPr>
          <w:p w14:paraId="30C30BEB" w14:textId="1F4C5883" w:rsidR="008A71E5" w:rsidRPr="005A594C" w:rsidRDefault="009F3ACE" w:rsidP="00683ACE">
            <w:pPr>
              <w:jc w:val="both"/>
              <w:rPr>
                <w:sz w:val="26"/>
                <w:szCs w:val="26"/>
                <w:lang w:val="uk-UA"/>
              </w:rPr>
            </w:pPr>
            <w:r w:rsidRPr="005A594C">
              <w:rPr>
                <w:sz w:val="26"/>
                <w:szCs w:val="26"/>
                <w:lang w:val="uk-UA"/>
              </w:rPr>
              <w:t xml:space="preserve">Тема 7. </w:t>
            </w:r>
            <w:r w:rsidR="005A594C" w:rsidRPr="005A594C">
              <w:rPr>
                <w:sz w:val="26"/>
                <w:szCs w:val="26"/>
                <w:lang w:val="uk-UA"/>
              </w:rPr>
              <w:t xml:space="preserve">Притримання як вид забезпечення виконання зобов’язання. </w:t>
            </w:r>
          </w:p>
        </w:tc>
        <w:tc>
          <w:tcPr>
            <w:tcW w:w="941" w:type="dxa"/>
          </w:tcPr>
          <w:p w14:paraId="45AD0A84" w14:textId="1A7CB715" w:rsidR="008A71E5" w:rsidRPr="005A594C" w:rsidRDefault="0054009C" w:rsidP="00683ACE">
            <w:pPr>
              <w:jc w:val="center"/>
              <w:rPr>
                <w:sz w:val="26"/>
                <w:szCs w:val="26"/>
                <w:lang w:val="uk-UA"/>
              </w:rPr>
            </w:pPr>
            <w:r w:rsidRPr="005A594C">
              <w:rPr>
                <w:sz w:val="26"/>
                <w:szCs w:val="26"/>
                <w:lang w:val="uk-UA"/>
              </w:rPr>
              <w:t>8</w:t>
            </w:r>
          </w:p>
        </w:tc>
        <w:tc>
          <w:tcPr>
            <w:tcW w:w="1080" w:type="dxa"/>
          </w:tcPr>
          <w:p w14:paraId="1A79431F"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3910B595"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5112ED3E" w14:textId="77777777" w:rsidR="008A71E5" w:rsidRPr="005A594C" w:rsidRDefault="008A71E5" w:rsidP="00683ACE">
            <w:pPr>
              <w:jc w:val="center"/>
              <w:rPr>
                <w:sz w:val="26"/>
                <w:szCs w:val="26"/>
                <w:lang w:val="uk-UA"/>
              </w:rPr>
            </w:pPr>
          </w:p>
        </w:tc>
        <w:tc>
          <w:tcPr>
            <w:tcW w:w="555" w:type="dxa"/>
          </w:tcPr>
          <w:p w14:paraId="5E2454BD" w14:textId="25C6AF59" w:rsidR="008A71E5" w:rsidRPr="005A594C" w:rsidRDefault="0054009C" w:rsidP="00683ACE">
            <w:pPr>
              <w:jc w:val="center"/>
              <w:rPr>
                <w:sz w:val="26"/>
                <w:szCs w:val="26"/>
                <w:lang w:val="uk-UA"/>
              </w:rPr>
            </w:pPr>
            <w:r w:rsidRPr="005A594C">
              <w:rPr>
                <w:sz w:val="26"/>
                <w:szCs w:val="26"/>
                <w:lang w:val="uk-UA"/>
              </w:rPr>
              <w:t>4</w:t>
            </w:r>
          </w:p>
        </w:tc>
      </w:tr>
      <w:tr w:rsidR="008A71E5" w:rsidRPr="005A594C" w14:paraId="3F421D9C" w14:textId="77777777" w:rsidTr="003F3BE8">
        <w:tc>
          <w:tcPr>
            <w:tcW w:w="5098" w:type="dxa"/>
          </w:tcPr>
          <w:p w14:paraId="717BD5AD" w14:textId="25A3D1EE" w:rsidR="008A71E5" w:rsidRPr="005A594C" w:rsidRDefault="009F3ACE" w:rsidP="00683ACE">
            <w:pPr>
              <w:jc w:val="both"/>
              <w:rPr>
                <w:sz w:val="26"/>
                <w:szCs w:val="26"/>
                <w:lang w:val="uk-UA"/>
              </w:rPr>
            </w:pPr>
            <w:r w:rsidRPr="005A594C">
              <w:rPr>
                <w:sz w:val="26"/>
                <w:szCs w:val="26"/>
                <w:lang w:val="uk-UA"/>
              </w:rPr>
              <w:t xml:space="preserve">Тема 8. </w:t>
            </w:r>
            <w:r w:rsidR="005A594C" w:rsidRPr="005A594C">
              <w:rPr>
                <w:sz w:val="26"/>
                <w:szCs w:val="26"/>
                <w:lang w:val="uk-UA"/>
              </w:rPr>
              <w:t xml:space="preserve">Гарантія як вид забезпечення виконання зобов’язання. </w:t>
            </w:r>
          </w:p>
        </w:tc>
        <w:tc>
          <w:tcPr>
            <w:tcW w:w="941" w:type="dxa"/>
          </w:tcPr>
          <w:p w14:paraId="36C14DC1" w14:textId="3D886B2F" w:rsidR="008A71E5" w:rsidRPr="005A594C" w:rsidRDefault="0054009C" w:rsidP="00683ACE">
            <w:pPr>
              <w:jc w:val="center"/>
              <w:rPr>
                <w:sz w:val="26"/>
                <w:szCs w:val="26"/>
                <w:lang w:val="uk-UA"/>
              </w:rPr>
            </w:pPr>
            <w:r w:rsidRPr="005A594C">
              <w:rPr>
                <w:sz w:val="26"/>
                <w:szCs w:val="26"/>
                <w:lang w:val="uk-UA"/>
              </w:rPr>
              <w:t>8</w:t>
            </w:r>
          </w:p>
        </w:tc>
        <w:tc>
          <w:tcPr>
            <w:tcW w:w="1080" w:type="dxa"/>
          </w:tcPr>
          <w:p w14:paraId="30D0A687"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4F915279"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1515C619" w14:textId="77777777" w:rsidR="008A71E5" w:rsidRPr="005A594C" w:rsidRDefault="008A71E5" w:rsidP="00683ACE">
            <w:pPr>
              <w:jc w:val="center"/>
              <w:rPr>
                <w:sz w:val="26"/>
                <w:szCs w:val="26"/>
                <w:lang w:val="uk-UA"/>
              </w:rPr>
            </w:pPr>
          </w:p>
        </w:tc>
        <w:tc>
          <w:tcPr>
            <w:tcW w:w="555" w:type="dxa"/>
          </w:tcPr>
          <w:p w14:paraId="7F5D7443" w14:textId="5241B0D0" w:rsidR="008A71E5" w:rsidRPr="005A594C" w:rsidRDefault="0054009C" w:rsidP="00683ACE">
            <w:pPr>
              <w:jc w:val="center"/>
              <w:rPr>
                <w:sz w:val="26"/>
                <w:szCs w:val="26"/>
                <w:lang w:val="uk-UA"/>
              </w:rPr>
            </w:pPr>
            <w:r w:rsidRPr="005A594C">
              <w:rPr>
                <w:sz w:val="26"/>
                <w:szCs w:val="26"/>
                <w:lang w:val="uk-UA"/>
              </w:rPr>
              <w:t>4</w:t>
            </w:r>
          </w:p>
        </w:tc>
      </w:tr>
      <w:tr w:rsidR="008A71E5" w:rsidRPr="005A594C" w14:paraId="60EFF7D3" w14:textId="77777777" w:rsidTr="003F3BE8">
        <w:tc>
          <w:tcPr>
            <w:tcW w:w="5098" w:type="dxa"/>
          </w:tcPr>
          <w:p w14:paraId="73B61B97" w14:textId="6E5C56CD" w:rsidR="008A71E5" w:rsidRPr="005A594C" w:rsidRDefault="009F3ACE" w:rsidP="00683ACE">
            <w:pPr>
              <w:jc w:val="both"/>
              <w:rPr>
                <w:sz w:val="26"/>
                <w:szCs w:val="26"/>
                <w:lang w:val="uk-UA"/>
              </w:rPr>
            </w:pPr>
            <w:r w:rsidRPr="005A594C">
              <w:rPr>
                <w:sz w:val="26"/>
                <w:szCs w:val="26"/>
                <w:lang w:val="uk-UA"/>
              </w:rPr>
              <w:t xml:space="preserve">Тема 9. </w:t>
            </w:r>
            <w:r w:rsidR="005A594C" w:rsidRPr="005A594C">
              <w:rPr>
                <w:sz w:val="26"/>
                <w:szCs w:val="26"/>
                <w:lang w:val="uk-UA"/>
              </w:rPr>
              <w:t xml:space="preserve">Заставка як вид забезпечення виконання зобов’язання. </w:t>
            </w:r>
          </w:p>
        </w:tc>
        <w:tc>
          <w:tcPr>
            <w:tcW w:w="941" w:type="dxa"/>
          </w:tcPr>
          <w:p w14:paraId="2C4D5862" w14:textId="3584B9A6" w:rsidR="008A71E5" w:rsidRPr="005A594C" w:rsidRDefault="0054009C" w:rsidP="00683ACE">
            <w:pPr>
              <w:jc w:val="center"/>
              <w:rPr>
                <w:sz w:val="26"/>
                <w:szCs w:val="26"/>
                <w:lang w:val="uk-UA"/>
              </w:rPr>
            </w:pPr>
            <w:r w:rsidRPr="005A594C">
              <w:rPr>
                <w:sz w:val="26"/>
                <w:szCs w:val="26"/>
                <w:lang w:val="uk-UA"/>
              </w:rPr>
              <w:t>8</w:t>
            </w:r>
          </w:p>
        </w:tc>
        <w:tc>
          <w:tcPr>
            <w:tcW w:w="1080" w:type="dxa"/>
          </w:tcPr>
          <w:p w14:paraId="2E446A10"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11A5C613"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1FAC8DB6" w14:textId="77777777" w:rsidR="008A71E5" w:rsidRPr="005A594C" w:rsidRDefault="008A71E5" w:rsidP="00683ACE">
            <w:pPr>
              <w:jc w:val="center"/>
              <w:rPr>
                <w:sz w:val="26"/>
                <w:szCs w:val="26"/>
                <w:lang w:val="uk-UA"/>
              </w:rPr>
            </w:pPr>
          </w:p>
        </w:tc>
        <w:tc>
          <w:tcPr>
            <w:tcW w:w="555" w:type="dxa"/>
          </w:tcPr>
          <w:p w14:paraId="39C54B8B" w14:textId="599BECA9" w:rsidR="008A71E5" w:rsidRPr="005A594C" w:rsidRDefault="0054009C" w:rsidP="00683ACE">
            <w:pPr>
              <w:jc w:val="center"/>
              <w:rPr>
                <w:sz w:val="26"/>
                <w:szCs w:val="26"/>
                <w:lang w:val="uk-UA"/>
              </w:rPr>
            </w:pPr>
            <w:r w:rsidRPr="005A594C">
              <w:rPr>
                <w:sz w:val="26"/>
                <w:szCs w:val="26"/>
                <w:lang w:val="uk-UA"/>
              </w:rPr>
              <w:t>4</w:t>
            </w:r>
          </w:p>
        </w:tc>
      </w:tr>
      <w:tr w:rsidR="008A71E5" w:rsidRPr="005A594C" w14:paraId="5D4F45DA" w14:textId="77777777" w:rsidTr="003F3BE8">
        <w:tc>
          <w:tcPr>
            <w:tcW w:w="5098" w:type="dxa"/>
          </w:tcPr>
          <w:p w14:paraId="241A4C18" w14:textId="677AF134" w:rsidR="008A71E5" w:rsidRPr="005A594C" w:rsidRDefault="009F3ACE" w:rsidP="00683ACE">
            <w:pPr>
              <w:jc w:val="both"/>
              <w:rPr>
                <w:sz w:val="26"/>
                <w:szCs w:val="26"/>
                <w:lang w:val="uk-UA"/>
              </w:rPr>
            </w:pPr>
            <w:r w:rsidRPr="005A594C">
              <w:rPr>
                <w:sz w:val="26"/>
                <w:szCs w:val="26"/>
                <w:lang w:val="uk-UA"/>
              </w:rPr>
              <w:t xml:space="preserve">Тема 10. </w:t>
            </w:r>
            <w:r w:rsidR="005A594C" w:rsidRPr="005A594C">
              <w:rPr>
                <w:sz w:val="26"/>
                <w:szCs w:val="26"/>
                <w:lang w:val="uk-UA"/>
              </w:rPr>
              <w:t>Іпотека</w:t>
            </w:r>
          </w:p>
        </w:tc>
        <w:tc>
          <w:tcPr>
            <w:tcW w:w="941" w:type="dxa"/>
          </w:tcPr>
          <w:p w14:paraId="1FE5EABF" w14:textId="3FD2EB66" w:rsidR="008A71E5" w:rsidRPr="005A594C" w:rsidRDefault="0054009C" w:rsidP="00683ACE">
            <w:pPr>
              <w:jc w:val="center"/>
              <w:rPr>
                <w:sz w:val="26"/>
                <w:szCs w:val="26"/>
                <w:lang w:val="uk-UA"/>
              </w:rPr>
            </w:pPr>
            <w:r w:rsidRPr="005A594C">
              <w:rPr>
                <w:sz w:val="26"/>
                <w:szCs w:val="26"/>
                <w:lang w:val="uk-UA"/>
              </w:rPr>
              <w:t>8</w:t>
            </w:r>
          </w:p>
        </w:tc>
        <w:tc>
          <w:tcPr>
            <w:tcW w:w="1080" w:type="dxa"/>
          </w:tcPr>
          <w:p w14:paraId="526B5370"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7A6CD669"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3C6A7B79" w14:textId="77777777" w:rsidR="008A71E5" w:rsidRPr="005A594C" w:rsidRDefault="008A71E5" w:rsidP="00683ACE">
            <w:pPr>
              <w:jc w:val="center"/>
              <w:rPr>
                <w:sz w:val="26"/>
                <w:szCs w:val="26"/>
                <w:lang w:val="uk-UA"/>
              </w:rPr>
            </w:pPr>
          </w:p>
        </w:tc>
        <w:tc>
          <w:tcPr>
            <w:tcW w:w="555" w:type="dxa"/>
          </w:tcPr>
          <w:p w14:paraId="5C0F9836" w14:textId="276F74F0" w:rsidR="008A71E5" w:rsidRPr="005A594C" w:rsidRDefault="0054009C" w:rsidP="00683ACE">
            <w:pPr>
              <w:jc w:val="center"/>
              <w:rPr>
                <w:sz w:val="26"/>
                <w:szCs w:val="26"/>
                <w:lang w:val="uk-UA"/>
              </w:rPr>
            </w:pPr>
            <w:r w:rsidRPr="005A594C">
              <w:rPr>
                <w:sz w:val="26"/>
                <w:szCs w:val="26"/>
                <w:lang w:val="uk-UA"/>
              </w:rPr>
              <w:t>4</w:t>
            </w:r>
          </w:p>
        </w:tc>
      </w:tr>
      <w:tr w:rsidR="008A71E5" w:rsidRPr="005A594C" w14:paraId="0E03C463" w14:textId="77777777" w:rsidTr="003F3BE8">
        <w:tc>
          <w:tcPr>
            <w:tcW w:w="5098" w:type="dxa"/>
          </w:tcPr>
          <w:p w14:paraId="04213F4D" w14:textId="1BD84326" w:rsidR="008A71E5" w:rsidRPr="005A594C" w:rsidRDefault="009F3ACE" w:rsidP="00683ACE">
            <w:pPr>
              <w:jc w:val="both"/>
              <w:rPr>
                <w:sz w:val="26"/>
                <w:szCs w:val="26"/>
                <w:lang w:val="uk-UA"/>
              </w:rPr>
            </w:pPr>
            <w:r w:rsidRPr="005A594C">
              <w:rPr>
                <w:sz w:val="26"/>
                <w:szCs w:val="26"/>
                <w:lang w:val="uk-UA"/>
              </w:rPr>
              <w:t xml:space="preserve">Тема 11. </w:t>
            </w:r>
            <w:r w:rsidR="005A594C" w:rsidRPr="005A594C">
              <w:rPr>
                <w:sz w:val="26"/>
                <w:szCs w:val="26"/>
                <w:lang w:val="uk-UA"/>
              </w:rPr>
              <w:t xml:space="preserve">Непойменовані способи забезпечення виконання зобов’язань, </w:t>
            </w:r>
          </w:p>
        </w:tc>
        <w:tc>
          <w:tcPr>
            <w:tcW w:w="941" w:type="dxa"/>
          </w:tcPr>
          <w:p w14:paraId="0A862FBD" w14:textId="1AD11151" w:rsidR="008A71E5" w:rsidRPr="005A594C" w:rsidRDefault="0054009C" w:rsidP="00683ACE">
            <w:pPr>
              <w:jc w:val="center"/>
              <w:rPr>
                <w:sz w:val="26"/>
                <w:szCs w:val="26"/>
                <w:lang w:val="uk-UA"/>
              </w:rPr>
            </w:pPr>
            <w:r w:rsidRPr="005A594C">
              <w:rPr>
                <w:sz w:val="26"/>
                <w:szCs w:val="26"/>
                <w:lang w:val="uk-UA"/>
              </w:rPr>
              <w:t>5</w:t>
            </w:r>
          </w:p>
        </w:tc>
        <w:tc>
          <w:tcPr>
            <w:tcW w:w="1080" w:type="dxa"/>
          </w:tcPr>
          <w:p w14:paraId="58E21311" w14:textId="77777777" w:rsidR="008A71E5" w:rsidRPr="005A594C" w:rsidRDefault="008A71E5" w:rsidP="00683ACE">
            <w:pPr>
              <w:jc w:val="center"/>
              <w:rPr>
                <w:sz w:val="26"/>
                <w:szCs w:val="26"/>
                <w:lang w:val="uk-UA"/>
              </w:rPr>
            </w:pPr>
            <w:r w:rsidRPr="005A594C">
              <w:rPr>
                <w:sz w:val="26"/>
                <w:szCs w:val="26"/>
                <w:lang w:val="uk-UA"/>
              </w:rPr>
              <w:t>2</w:t>
            </w:r>
          </w:p>
        </w:tc>
        <w:tc>
          <w:tcPr>
            <w:tcW w:w="1080" w:type="dxa"/>
          </w:tcPr>
          <w:p w14:paraId="74024FDC" w14:textId="77777777" w:rsidR="008A71E5" w:rsidRPr="005A594C" w:rsidRDefault="008A71E5" w:rsidP="00683ACE">
            <w:pPr>
              <w:jc w:val="center"/>
              <w:rPr>
                <w:sz w:val="26"/>
                <w:szCs w:val="26"/>
                <w:lang w:val="uk-UA"/>
              </w:rPr>
            </w:pPr>
            <w:r w:rsidRPr="005A594C">
              <w:rPr>
                <w:sz w:val="26"/>
                <w:szCs w:val="26"/>
                <w:lang w:val="uk-UA"/>
              </w:rPr>
              <w:t>2</w:t>
            </w:r>
          </w:p>
        </w:tc>
        <w:tc>
          <w:tcPr>
            <w:tcW w:w="1260" w:type="dxa"/>
          </w:tcPr>
          <w:p w14:paraId="17BE9F37" w14:textId="77777777" w:rsidR="008A71E5" w:rsidRPr="005A594C" w:rsidRDefault="008A71E5" w:rsidP="00683ACE">
            <w:pPr>
              <w:jc w:val="center"/>
              <w:rPr>
                <w:sz w:val="26"/>
                <w:szCs w:val="26"/>
                <w:lang w:val="uk-UA"/>
              </w:rPr>
            </w:pPr>
          </w:p>
        </w:tc>
        <w:tc>
          <w:tcPr>
            <w:tcW w:w="555" w:type="dxa"/>
          </w:tcPr>
          <w:p w14:paraId="06EEB0DD" w14:textId="4DD2F1B3" w:rsidR="008A71E5" w:rsidRPr="005A594C" w:rsidRDefault="0054009C" w:rsidP="00683ACE">
            <w:pPr>
              <w:jc w:val="center"/>
              <w:rPr>
                <w:sz w:val="26"/>
                <w:szCs w:val="26"/>
                <w:lang w:val="uk-UA"/>
              </w:rPr>
            </w:pPr>
            <w:r w:rsidRPr="005A594C">
              <w:rPr>
                <w:sz w:val="26"/>
                <w:szCs w:val="26"/>
                <w:lang w:val="uk-UA"/>
              </w:rPr>
              <w:t>1</w:t>
            </w:r>
          </w:p>
        </w:tc>
      </w:tr>
      <w:tr w:rsidR="008A71E5" w:rsidRPr="005A594C" w14:paraId="5EED0A80" w14:textId="77777777" w:rsidTr="003F3BE8">
        <w:tc>
          <w:tcPr>
            <w:tcW w:w="5098" w:type="dxa"/>
          </w:tcPr>
          <w:p w14:paraId="38B08D67" w14:textId="77777777" w:rsidR="008A71E5" w:rsidRPr="005A594C" w:rsidRDefault="008A71E5" w:rsidP="00683ACE">
            <w:pPr>
              <w:jc w:val="center"/>
              <w:rPr>
                <w:sz w:val="26"/>
                <w:szCs w:val="26"/>
                <w:lang w:val="uk-UA"/>
              </w:rPr>
            </w:pPr>
            <w:r w:rsidRPr="005A594C">
              <w:rPr>
                <w:b/>
                <w:sz w:val="26"/>
                <w:szCs w:val="26"/>
                <w:lang w:val="uk-UA"/>
              </w:rPr>
              <w:t>Всього</w:t>
            </w:r>
          </w:p>
        </w:tc>
        <w:tc>
          <w:tcPr>
            <w:tcW w:w="941" w:type="dxa"/>
          </w:tcPr>
          <w:p w14:paraId="682D71EC" w14:textId="5901BD96" w:rsidR="008A71E5" w:rsidRPr="005A594C" w:rsidRDefault="0054009C" w:rsidP="00683ACE">
            <w:pPr>
              <w:jc w:val="center"/>
              <w:rPr>
                <w:b/>
                <w:sz w:val="26"/>
                <w:szCs w:val="26"/>
                <w:lang w:val="uk-UA"/>
              </w:rPr>
            </w:pPr>
            <w:r w:rsidRPr="005A594C">
              <w:rPr>
                <w:b/>
                <w:sz w:val="26"/>
                <w:szCs w:val="26"/>
                <w:lang w:val="uk-UA"/>
              </w:rPr>
              <w:t>90</w:t>
            </w:r>
          </w:p>
        </w:tc>
        <w:tc>
          <w:tcPr>
            <w:tcW w:w="1080" w:type="dxa"/>
          </w:tcPr>
          <w:p w14:paraId="32784BD8" w14:textId="77777777" w:rsidR="008A71E5" w:rsidRPr="005A594C" w:rsidRDefault="008A71E5" w:rsidP="00683ACE">
            <w:pPr>
              <w:jc w:val="center"/>
              <w:rPr>
                <w:sz w:val="26"/>
                <w:szCs w:val="26"/>
                <w:lang w:val="uk-UA"/>
              </w:rPr>
            </w:pPr>
            <w:r w:rsidRPr="005A594C">
              <w:rPr>
                <w:b/>
                <w:sz w:val="26"/>
                <w:szCs w:val="26"/>
                <w:lang w:val="uk-UA"/>
              </w:rPr>
              <w:t>24</w:t>
            </w:r>
          </w:p>
        </w:tc>
        <w:tc>
          <w:tcPr>
            <w:tcW w:w="1080" w:type="dxa"/>
          </w:tcPr>
          <w:p w14:paraId="4C026087" w14:textId="77777777" w:rsidR="008A71E5" w:rsidRPr="005A594C" w:rsidRDefault="008A71E5" w:rsidP="00683ACE">
            <w:pPr>
              <w:jc w:val="center"/>
              <w:rPr>
                <w:b/>
                <w:sz w:val="26"/>
                <w:szCs w:val="26"/>
                <w:lang w:val="uk-UA"/>
              </w:rPr>
            </w:pPr>
            <w:r w:rsidRPr="005A594C">
              <w:rPr>
                <w:b/>
                <w:sz w:val="26"/>
                <w:szCs w:val="26"/>
                <w:lang w:val="uk-UA"/>
              </w:rPr>
              <w:t>24</w:t>
            </w:r>
          </w:p>
        </w:tc>
        <w:tc>
          <w:tcPr>
            <w:tcW w:w="1260" w:type="dxa"/>
          </w:tcPr>
          <w:p w14:paraId="123E0AB0" w14:textId="77777777" w:rsidR="008A71E5" w:rsidRPr="005A594C" w:rsidRDefault="008A71E5" w:rsidP="00683ACE">
            <w:pPr>
              <w:jc w:val="center"/>
              <w:rPr>
                <w:b/>
                <w:sz w:val="26"/>
                <w:szCs w:val="26"/>
                <w:lang w:val="uk-UA"/>
              </w:rPr>
            </w:pPr>
          </w:p>
        </w:tc>
        <w:tc>
          <w:tcPr>
            <w:tcW w:w="555" w:type="dxa"/>
          </w:tcPr>
          <w:p w14:paraId="712CCE23" w14:textId="7489E1B6" w:rsidR="008A71E5" w:rsidRPr="005A594C" w:rsidRDefault="0054009C" w:rsidP="00683ACE">
            <w:pPr>
              <w:jc w:val="center"/>
              <w:rPr>
                <w:b/>
                <w:sz w:val="26"/>
                <w:szCs w:val="26"/>
                <w:lang w:val="uk-UA"/>
              </w:rPr>
            </w:pPr>
            <w:r w:rsidRPr="005A594C">
              <w:rPr>
                <w:b/>
                <w:sz w:val="26"/>
                <w:szCs w:val="26"/>
                <w:lang w:val="uk-UA"/>
              </w:rPr>
              <w:t>42</w:t>
            </w:r>
          </w:p>
        </w:tc>
      </w:tr>
    </w:tbl>
    <w:p w14:paraId="3FAC4F34" w14:textId="77777777" w:rsidR="008A71E5" w:rsidRPr="005A594C" w:rsidRDefault="008A71E5" w:rsidP="00683ACE">
      <w:pPr>
        <w:rPr>
          <w:sz w:val="26"/>
          <w:szCs w:val="26"/>
          <w:lang w:val="uk-UA"/>
        </w:rPr>
      </w:pPr>
    </w:p>
    <w:p w14:paraId="7C3EF354" w14:textId="38BF307D" w:rsidR="009C0E8D" w:rsidRPr="005A594C" w:rsidRDefault="009C0E8D" w:rsidP="00683ACE">
      <w:pPr>
        <w:pStyle w:val="1"/>
        <w:spacing w:line="240" w:lineRule="auto"/>
        <w:ind w:left="0" w:firstLine="567"/>
        <w:rPr>
          <w:rFonts w:ascii="Times New Roman" w:hAnsi="Times New Roman"/>
          <w:sz w:val="26"/>
          <w:szCs w:val="26"/>
        </w:rPr>
      </w:pPr>
      <w:r w:rsidRPr="005A594C">
        <w:rPr>
          <w:rFonts w:ascii="Times New Roman" w:hAnsi="Times New Roman"/>
          <w:sz w:val="26"/>
          <w:szCs w:val="26"/>
        </w:rPr>
        <w:t>Навчальні матеріали та ресурси</w:t>
      </w:r>
    </w:p>
    <w:p w14:paraId="2BD0AE03" w14:textId="77777777" w:rsidR="00F90101" w:rsidRDefault="00F90101" w:rsidP="00683ACE">
      <w:pPr>
        <w:jc w:val="center"/>
        <w:rPr>
          <w:i/>
          <w:sz w:val="26"/>
          <w:szCs w:val="26"/>
          <w:lang w:val="uk-UA"/>
        </w:rPr>
      </w:pPr>
    </w:p>
    <w:p w14:paraId="3D34C9A2" w14:textId="5D931471" w:rsidR="009F3ACE" w:rsidRDefault="009F3ACE" w:rsidP="00411485">
      <w:pPr>
        <w:jc w:val="center"/>
        <w:rPr>
          <w:i/>
          <w:sz w:val="26"/>
          <w:szCs w:val="26"/>
          <w:lang w:val="uk-UA"/>
        </w:rPr>
      </w:pPr>
      <w:r w:rsidRPr="005A594C">
        <w:rPr>
          <w:i/>
          <w:sz w:val="26"/>
          <w:szCs w:val="26"/>
          <w:lang w:val="uk-UA"/>
        </w:rPr>
        <w:t>Базова література:</w:t>
      </w:r>
    </w:p>
    <w:p w14:paraId="192C63BA" w14:textId="77777777" w:rsidR="00411485" w:rsidRPr="005A594C" w:rsidRDefault="00411485" w:rsidP="00411485">
      <w:pPr>
        <w:jc w:val="center"/>
        <w:rPr>
          <w:i/>
          <w:sz w:val="26"/>
          <w:szCs w:val="26"/>
          <w:lang w:val="uk-UA"/>
        </w:rPr>
      </w:pPr>
    </w:p>
    <w:p w14:paraId="26F9CB8E" w14:textId="4D96813A" w:rsidR="00F90101" w:rsidRPr="00F90101" w:rsidRDefault="00092557" w:rsidP="00594F99">
      <w:pPr>
        <w:pStyle w:val="a0"/>
        <w:numPr>
          <w:ilvl w:val="0"/>
          <w:numId w:val="35"/>
        </w:numPr>
        <w:spacing w:line="240" w:lineRule="auto"/>
        <w:jc w:val="both"/>
        <w:rPr>
          <w:color w:val="000000" w:themeColor="text1"/>
          <w:sz w:val="26"/>
          <w:szCs w:val="26"/>
        </w:rPr>
      </w:pPr>
      <w:r w:rsidRPr="00F90101">
        <w:rPr>
          <w:color w:val="000000" w:themeColor="text1"/>
          <w:sz w:val="26"/>
          <w:szCs w:val="26"/>
        </w:rPr>
        <w:lastRenderedPageBreak/>
        <w:t>Заіка Ю.О., Тімуш І.С., Лов’як О.О. та ін. Українське цивільне право Навч. посіб.</w:t>
      </w:r>
      <w:r w:rsidR="00F90101" w:rsidRPr="00F90101">
        <w:rPr>
          <w:color w:val="000000" w:themeColor="text1"/>
          <w:sz w:val="26"/>
          <w:szCs w:val="26"/>
        </w:rPr>
        <w:t xml:space="preserve"> 3-тє вид. перероб. та доп. </w:t>
      </w:r>
      <w:r w:rsidRPr="00F90101">
        <w:rPr>
          <w:color w:val="000000" w:themeColor="text1"/>
          <w:sz w:val="26"/>
          <w:szCs w:val="26"/>
        </w:rPr>
        <w:t>К.: Це</w:t>
      </w:r>
      <w:r w:rsidR="00F90101" w:rsidRPr="00F90101">
        <w:rPr>
          <w:color w:val="000000" w:themeColor="text1"/>
          <w:sz w:val="26"/>
          <w:szCs w:val="26"/>
        </w:rPr>
        <w:t>нтр учбової літератури, 2014.</w:t>
      </w:r>
      <w:r w:rsidRPr="00F90101">
        <w:rPr>
          <w:color w:val="000000" w:themeColor="text1"/>
          <w:sz w:val="26"/>
          <w:szCs w:val="26"/>
        </w:rPr>
        <w:t>358 с.</w:t>
      </w:r>
    </w:p>
    <w:p w14:paraId="16C86336" w14:textId="43606C6C" w:rsidR="00F90101" w:rsidRPr="00F90101" w:rsidRDefault="00F90101" w:rsidP="00594F99">
      <w:pPr>
        <w:pStyle w:val="a0"/>
        <w:numPr>
          <w:ilvl w:val="0"/>
          <w:numId w:val="35"/>
        </w:numPr>
        <w:spacing w:line="240" w:lineRule="auto"/>
        <w:jc w:val="both"/>
        <w:rPr>
          <w:color w:val="000000" w:themeColor="text1"/>
          <w:sz w:val="26"/>
          <w:szCs w:val="26"/>
        </w:rPr>
      </w:pPr>
      <w:r w:rsidRPr="00F90101">
        <w:rPr>
          <w:color w:val="000000" w:themeColor="text1"/>
          <w:sz w:val="26"/>
          <w:szCs w:val="26"/>
        </w:rPr>
        <w:t>Сарбаш С.В. Элементарная догматика обязательств. Учебное пособие. - М.: Статут, 2016.  336 с.</w:t>
      </w:r>
    </w:p>
    <w:p w14:paraId="6DBB22AB" w14:textId="0C23B8A9" w:rsidR="00092557" w:rsidRPr="00F90101" w:rsidRDefault="00092557" w:rsidP="00594F99">
      <w:pPr>
        <w:pStyle w:val="a0"/>
        <w:numPr>
          <w:ilvl w:val="0"/>
          <w:numId w:val="35"/>
        </w:numPr>
        <w:spacing w:line="240" w:lineRule="auto"/>
        <w:jc w:val="both"/>
        <w:rPr>
          <w:color w:val="000000" w:themeColor="text1"/>
          <w:sz w:val="26"/>
          <w:szCs w:val="26"/>
        </w:rPr>
      </w:pPr>
      <w:r w:rsidRPr="00F90101">
        <w:rPr>
          <w:color w:val="000000" w:themeColor="text1"/>
          <w:sz w:val="26"/>
          <w:szCs w:val="26"/>
        </w:rPr>
        <w:t xml:space="preserve">Гонгало Б.М., Крашенинников П.В. Залог, банковская гарантия и другие способы обеспечения исполнения обязательств.  </w:t>
      </w:r>
      <w:r w:rsidR="00F90101" w:rsidRPr="00F90101">
        <w:rPr>
          <w:color w:val="000000" w:themeColor="text1"/>
          <w:sz w:val="26"/>
          <w:szCs w:val="26"/>
        </w:rPr>
        <w:t xml:space="preserve">М.: Статут, 2010. </w:t>
      </w:r>
      <w:r w:rsidRPr="00F90101">
        <w:rPr>
          <w:color w:val="000000" w:themeColor="text1"/>
          <w:sz w:val="26"/>
          <w:szCs w:val="26"/>
        </w:rPr>
        <w:t xml:space="preserve"> 67 с. </w:t>
      </w:r>
    </w:p>
    <w:p w14:paraId="32B4A9F5" w14:textId="4703E5C8" w:rsidR="00F90101" w:rsidRPr="00F90101" w:rsidRDefault="00F90101" w:rsidP="00594F99">
      <w:pPr>
        <w:pStyle w:val="a0"/>
        <w:numPr>
          <w:ilvl w:val="0"/>
          <w:numId w:val="35"/>
        </w:numPr>
        <w:spacing w:line="240" w:lineRule="auto"/>
        <w:jc w:val="both"/>
        <w:rPr>
          <w:color w:val="000000" w:themeColor="text1"/>
          <w:sz w:val="26"/>
          <w:szCs w:val="26"/>
        </w:rPr>
      </w:pPr>
      <w:r w:rsidRPr="00F90101">
        <w:rPr>
          <w:color w:val="000000" w:themeColor="text1"/>
          <w:sz w:val="26"/>
          <w:szCs w:val="26"/>
        </w:rPr>
        <w:t>Борисова В.I., Спасибо-Фатєєва I.В., Яроцький В.Л. (ред.) Цивільне право України. Том 2 Х.: Право.  2011. Т.2.  816 с.</w:t>
      </w:r>
    </w:p>
    <w:p w14:paraId="669D0652" w14:textId="02BD1B65" w:rsidR="009F3ACE" w:rsidRPr="00F90101" w:rsidRDefault="00F90101" w:rsidP="00411485">
      <w:pPr>
        <w:pStyle w:val="1"/>
        <w:spacing w:line="240" w:lineRule="auto"/>
        <w:jc w:val="both"/>
        <w:rPr>
          <w:rFonts w:ascii="Times New Roman" w:hAnsi="Times New Roman"/>
          <w:b w:val="0"/>
          <w:color w:val="000000" w:themeColor="text1"/>
          <w:sz w:val="26"/>
          <w:szCs w:val="26"/>
        </w:rPr>
      </w:pPr>
      <w:r w:rsidRPr="00F90101">
        <w:rPr>
          <w:rFonts w:ascii="Times New Roman" w:hAnsi="Times New Roman"/>
          <w:b w:val="0"/>
          <w:color w:val="000000" w:themeColor="text1"/>
          <w:sz w:val="26"/>
          <w:szCs w:val="26"/>
        </w:rPr>
        <w:t>Кравчук В.Н. (ред.) Сделки. Общие положения об обязательствах. Общие положения о договоре. Договорные обязательства. В 2-х т. Т. 1 / Под ред. В.Н. Кравчука. - Х.: Фактор, 2011. - 1200 с.</w:t>
      </w:r>
    </w:p>
    <w:p w14:paraId="2997837C" w14:textId="792F4626" w:rsidR="009F3ACE" w:rsidRPr="00F90101" w:rsidRDefault="009F3ACE" w:rsidP="00411485">
      <w:pPr>
        <w:jc w:val="center"/>
        <w:rPr>
          <w:i/>
        </w:rPr>
      </w:pPr>
      <w:r w:rsidRPr="00F90101">
        <w:rPr>
          <w:i/>
        </w:rPr>
        <w:t>Додаткова література:</w:t>
      </w:r>
    </w:p>
    <w:p w14:paraId="1D463235" w14:textId="77777777" w:rsidR="00092557" w:rsidRDefault="00092557" w:rsidP="00411485">
      <w:pPr>
        <w:pStyle w:val="a0"/>
        <w:spacing w:line="240" w:lineRule="auto"/>
        <w:ind w:left="426"/>
        <w:rPr>
          <w:sz w:val="26"/>
          <w:szCs w:val="26"/>
        </w:rPr>
      </w:pPr>
    </w:p>
    <w:p w14:paraId="3F3FACAF" w14:textId="75921B57" w:rsidR="00092557" w:rsidRPr="00092557" w:rsidRDefault="00092557" w:rsidP="00594F99">
      <w:pPr>
        <w:pStyle w:val="a0"/>
        <w:numPr>
          <w:ilvl w:val="0"/>
          <w:numId w:val="34"/>
        </w:numPr>
        <w:spacing w:line="240" w:lineRule="auto"/>
        <w:ind w:left="709" w:hanging="425"/>
        <w:jc w:val="both"/>
        <w:rPr>
          <w:sz w:val="26"/>
          <w:szCs w:val="26"/>
        </w:rPr>
      </w:pPr>
      <w:r w:rsidRPr="00092557">
        <w:rPr>
          <w:sz w:val="26"/>
          <w:szCs w:val="26"/>
        </w:rPr>
        <w:t>Карнаух Т.М. Притримання як спосіб забезпечення виконання зобов'язань. Краматорськ: Тритон-МФ, 2009. 203 с.</w:t>
      </w:r>
    </w:p>
    <w:p w14:paraId="42FEB261" w14:textId="2152E955" w:rsidR="00092557" w:rsidRPr="00092557" w:rsidRDefault="00092557" w:rsidP="00594F99">
      <w:pPr>
        <w:pStyle w:val="a0"/>
        <w:numPr>
          <w:ilvl w:val="0"/>
          <w:numId w:val="34"/>
        </w:numPr>
        <w:spacing w:line="240" w:lineRule="auto"/>
        <w:ind w:left="709" w:hanging="425"/>
        <w:jc w:val="both"/>
        <w:rPr>
          <w:sz w:val="26"/>
          <w:szCs w:val="26"/>
        </w:rPr>
      </w:pPr>
      <w:r w:rsidRPr="00092557">
        <w:rPr>
          <w:sz w:val="26"/>
          <w:szCs w:val="26"/>
        </w:rPr>
        <w:t>Чундак М.В. Неустойка як вид забезпечення виконання зобов’язання у сфері господарських відносин. Часопис Академії адвокатури України – №13 (4’2011) с.5</w:t>
      </w:r>
    </w:p>
    <w:p w14:paraId="7BE14E90" w14:textId="46A39EE0" w:rsidR="00092557" w:rsidRPr="00092557" w:rsidRDefault="00092557" w:rsidP="00594F99">
      <w:pPr>
        <w:pStyle w:val="a0"/>
        <w:numPr>
          <w:ilvl w:val="0"/>
          <w:numId w:val="34"/>
        </w:numPr>
        <w:spacing w:line="240" w:lineRule="auto"/>
        <w:ind w:left="709" w:hanging="425"/>
        <w:jc w:val="both"/>
        <w:rPr>
          <w:sz w:val="26"/>
          <w:szCs w:val="26"/>
        </w:rPr>
      </w:pPr>
      <w:r w:rsidRPr="00092557">
        <w:rPr>
          <w:sz w:val="26"/>
          <w:szCs w:val="26"/>
        </w:rPr>
        <w:t xml:space="preserve">Бойко А.О. Завдаток у цивільному праві України. Дисертація на здобуття наукового ступеня кандидата юридичних наук : 12.00.03 – цивільне право і цивільний процес; сімейне право; міжнародне приватне право. Науково-дослідний інститут приватного права і підприємництва імені академіка Ф. Г. Бурчака НАПрН України. </w:t>
      </w:r>
      <w:r w:rsidR="00F90101">
        <w:rPr>
          <w:sz w:val="26"/>
          <w:szCs w:val="26"/>
        </w:rPr>
        <w:t xml:space="preserve"> Київ, 2018. </w:t>
      </w:r>
      <w:r w:rsidRPr="00092557">
        <w:rPr>
          <w:sz w:val="26"/>
          <w:szCs w:val="26"/>
        </w:rPr>
        <w:t>247 с.</w:t>
      </w:r>
    </w:p>
    <w:p w14:paraId="2B67A71A" w14:textId="56B7DB50" w:rsidR="00092557" w:rsidRPr="00092557" w:rsidRDefault="00092557" w:rsidP="00594F99">
      <w:pPr>
        <w:pStyle w:val="a0"/>
        <w:numPr>
          <w:ilvl w:val="0"/>
          <w:numId w:val="34"/>
        </w:numPr>
        <w:spacing w:line="240" w:lineRule="auto"/>
        <w:ind w:left="709" w:hanging="425"/>
        <w:jc w:val="both"/>
        <w:rPr>
          <w:sz w:val="26"/>
          <w:szCs w:val="26"/>
        </w:rPr>
      </w:pPr>
      <w:r w:rsidRPr="00092557">
        <w:rPr>
          <w:sz w:val="26"/>
          <w:szCs w:val="26"/>
        </w:rPr>
        <w:t>Лютий І.О., Савич В.І., Калівошко О.М. Іпотека: сучасні концепції, тенденції суперечності розвитку. К.: Центр учбової літератури, 2009. 548 с.</w:t>
      </w:r>
    </w:p>
    <w:p w14:paraId="5B9DF92D" w14:textId="6413C0D9" w:rsidR="00092557" w:rsidRPr="00411485" w:rsidRDefault="00092557" w:rsidP="00594F99">
      <w:pPr>
        <w:pStyle w:val="a0"/>
        <w:numPr>
          <w:ilvl w:val="0"/>
          <w:numId w:val="34"/>
        </w:numPr>
        <w:spacing w:line="240" w:lineRule="auto"/>
        <w:ind w:left="709" w:hanging="425"/>
        <w:jc w:val="both"/>
        <w:rPr>
          <w:sz w:val="26"/>
          <w:szCs w:val="26"/>
        </w:rPr>
      </w:pPr>
      <w:r w:rsidRPr="00F90101">
        <w:rPr>
          <w:bCs/>
          <w:color w:val="000000"/>
          <w:sz w:val="26"/>
          <w:szCs w:val="26"/>
        </w:rPr>
        <w:t>Дмитренко В.Ю. Виконання іпотечного зобов’язання за цивільним законодавством України.</w:t>
      </w:r>
      <w:r w:rsidRPr="00092557">
        <w:rPr>
          <w:b/>
          <w:bCs/>
          <w:color w:val="000000"/>
          <w:sz w:val="26"/>
          <w:szCs w:val="26"/>
        </w:rPr>
        <w:t xml:space="preserve"> </w:t>
      </w:r>
      <w:r w:rsidRPr="00092557">
        <w:rPr>
          <w:color w:val="000000"/>
          <w:sz w:val="26"/>
          <w:szCs w:val="26"/>
          <w:shd w:val="clear" w:color="auto" w:fill="FFFFFF"/>
        </w:rPr>
        <w:t>Дисертація на здобуття наукового ступеня кандидата юридичних наук: 12.00.03 - цивільне право і цивільний процес; сімейне право; міжнародне приватне право. — Науково-дослідний інститут приватного права і підприємництва імені академіка Ф. Г. Бурчака Національної академія правов</w:t>
      </w:r>
      <w:r>
        <w:rPr>
          <w:color w:val="000000"/>
          <w:sz w:val="26"/>
          <w:szCs w:val="26"/>
          <w:shd w:val="clear" w:color="auto" w:fill="FFFFFF"/>
        </w:rPr>
        <w:t xml:space="preserve">их наук України. Київ, 2018. </w:t>
      </w:r>
      <w:r w:rsidRPr="00092557">
        <w:rPr>
          <w:color w:val="000000"/>
          <w:sz w:val="26"/>
          <w:szCs w:val="26"/>
          <w:shd w:val="clear" w:color="auto" w:fill="FFFFFF"/>
        </w:rPr>
        <w:t xml:space="preserve"> 229 с.</w:t>
      </w:r>
    </w:p>
    <w:p w14:paraId="5EE76EB3" w14:textId="77777777" w:rsidR="00092557" w:rsidRPr="005A594C" w:rsidRDefault="00092557" w:rsidP="00683ACE">
      <w:pPr>
        <w:jc w:val="center"/>
        <w:rPr>
          <w:i/>
          <w:sz w:val="26"/>
          <w:szCs w:val="26"/>
          <w:lang w:val="uk-UA"/>
        </w:rPr>
      </w:pPr>
    </w:p>
    <w:p w14:paraId="26FFCA11" w14:textId="77777777" w:rsidR="009C0E8D" w:rsidRPr="005A594C" w:rsidRDefault="009C0E8D" w:rsidP="00683ACE">
      <w:pPr>
        <w:pStyle w:val="1"/>
        <w:numPr>
          <w:ilvl w:val="0"/>
          <w:numId w:val="0"/>
        </w:numPr>
        <w:shd w:val="clear" w:color="auto" w:fill="BFBFBF" w:themeFill="background1" w:themeFillShade="BF"/>
        <w:spacing w:line="240" w:lineRule="auto"/>
        <w:ind w:firstLine="567"/>
        <w:jc w:val="center"/>
        <w:rPr>
          <w:rFonts w:ascii="Times New Roman" w:hAnsi="Times New Roman"/>
          <w:sz w:val="26"/>
          <w:szCs w:val="26"/>
        </w:rPr>
      </w:pPr>
      <w:r w:rsidRPr="005A594C">
        <w:rPr>
          <w:rFonts w:ascii="Times New Roman" w:hAnsi="Times New Roman"/>
          <w:sz w:val="26"/>
          <w:szCs w:val="26"/>
        </w:rPr>
        <w:t>Навчальний контент</w:t>
      </w:r>
    </w:p>
    <w:p w14:paraId="3DF7A5C6" w14:textId="178259AF" w:rsidR="009C0E8D" w:rsidRPr="005A594C" w:rsidRDefault="009C0E8D" w:rsidP="00683ACE">
      <w:pPr>
        <w:pStyle w:val="1"/>
        <w:spacing w:line="240" w:lineRule="auto"/>
        <w:ind w:left="0" w:firstLine="567"/>
        <w:rPr>
          <w:rFonts w:ascii="Times New Roman" w:hAnsi="Times New Roman"/>
          <w:sz w:val="26"/>
          <w:szCs w:val="26"/>
        </w:rPr>
      </w:pPr>
      <w:r w:rsidRPr="005A594C">
        <w:rPr>
          <w:rFonts w:ascii="Times New Roman" w:hAnsi="Times New Roman"/>
          <w:sz w:val="26"/>
          <w:szCs w:val="26"/>
        </w:rPr>
        <w:t>Методика опанування навчальної дисципліни (освітнього компонента)</w:t>
      </w:r>
    </w:p>
    <w:p w14:paraId="4D82D1F4" w14:textId="77777777" w:rsidR="009F3ACE" w:rsidRPr="005A594C" w:rsidRDefault="009F3ACE" w:rsidP="00683ACE">
      <w:pPr>
        <w:jc w:val="both"/>
        <w:rPr>
          <w:b/>
          <w:caps/>
          <w:sz w:val="26"/>
          <w:szCs w:val="26"/>
          <w:lang w:val="uk-UA"/>
        </w:rPr>
      </w:pPr>
    </w:p>
    <w:p w14:paraId="2EBD5A7A" w14:textId="7E964C57" w:rsidR="009F3ACE" w:rsidRPr="005A594C" w:rsidRDefault="009F3ACE" w:rsidP="00683ACE">
      <w:pPr>
        <w:jc w:val="both"/>
        <w:rPr>
          <w:b/>
          <w:caps/>
          <w:sz w:val="26"/>
          <w:szCs w:val="26"/>
          <w:lang w:val="uk-UA"/>
        </w:rPr>
      </w:pPr>
      <w:r w:rsidRPr="005A594C">
        <w:rPr>
          <w:b/>
          <w:caps/>
          <w:sz w:val="26"/>
          <w:szCs w:val="26"/>
          <w:lang w:val="uk-UA"/>
        </w:rPr>
        <w:t xml:space="preserve">Тема 1. </w:t>
      </w:r>
      <w:r w:rsidR="009E076E" w:rsidRPr="005A594C">
        <w:rPr>
          <w:b/>
          <w:caps/>
          <w:sz w:val="26"/>
          <w:szCs w:val="26"/>
          <w:lang w:val="uk-UA"/>
        </w:rPr>
        <w:t>Загальні положення виконання зобов’язань.</w:t>
      </w:r>
    </w:p>
    <w:p w14:paraId="3144D62F" w14:textId="77777777" w:rsidR="009F3ACE" w:rsidRPr="005A594C" w:rsidRDefault="009F3ACE" w:rsidP="00683ACE">
      <w:pPr>
        <w:jc w:val="both"/>
        <w:rPr>
          <w:b/>
          <w:caps/>
          <w:sz w:val="26"/>
          <w:szCs w:val="26"/>
          <w:lang w:val="uk-UA"/>
        </w:rPr>
      </w:pPr>
    </w:p>
    <w:p w14:paraId="0E85911E" w14:textId="64292F3B" w:rsidR="009F3ACE" w:rsidRPr="005A594C" w:rsidRDefault="009F3ACE" w:rsidP="009E076E">
      <w:pPr>
        <w:ind w:firstLine="708"/>
        <w:jc w:val="both"/>
        <w:rPr>
          <w:b/>
          <w:sz w:val="26"/>
          <w:szCs w:val="26"/>
          <w:lang w:val="uk-UA"/>
        </w:rPr>
      </w:pPr>
      <w:r w:rsidRPr="005A594C">
        <w:rPr>
          <w:b/>
          <w:sz w:val="26"/>
          <w:szCs w:val="26"/>
          <w:lang w:val="uk-UA"/>
        </w:rPr>
        <w:t>Лекція 1</w:t>
      </w:r>
      <w:r w:rsidR="00F90101">
        <w:rPr>
          <w:b/>
          <w:sz w:val="26"/>
          <w:szCs w:val="26"/>
          <w:lang w:val="uk-UA"/>
        </w:rPr>
        <w:t>-2</w:t>
      </w:r>
      <w:r w:rsidRPr="005A594C">
        <w:rPr>
          <w:b/>
          <w:sz w:val="26"/>
          <w:szCs w:val="26"/>
          <w:lang w:val="uk-UA"/>
        </w:rPr>
        <w:t xml:space="preserve">. </w:t>
      </w:r>
      <w:r w:rsidR="009E076E" w:rsidRPr="005A594C">
        <w:rPr>
          <w:b/>
          <w:sz w:val="26"/>
          <w:szCs w:val="26"/>
          <w:lang w:val="uk-UA"/>
        </w:rPr>
        <w:t>Загальні положення виконання зобов’язань (4 години)</w:t>
      </w:r>
    </w:p>
    <w:p w14:paraId="35164EA7" w14:textId="77777777" w:rsidR="009E076E" w:rsidRPr="005A594C" w:rsidRDefault="009E076E" w:rsidP="00683ACE">
      <w:pPr>
        <w:jc w:val="center"/>
        <w:rPr>
          <w:i/>
          <w:sz w:val="26"/>
          <w:szCs w:val="26"/>
          <w:lang w:val="uk-UA"/>
        </w:rPr>
      </w:pPr>
    </w:p>
    <w:p w14:paraId="2F78BA22" w14:textId="25A315D2" w:rsidR="009F3ACE" w:rsidRPr="005A594C" w:rsidRDefault="009F3ACE" w:rsidP="00683ACE">
      <w:pPr>
        <w:jc w:val="center"/>
        <w:rPr>
          <w:i/>
          <w:sz w:val="26"/>
          <w:szCs w:val="26"/>
          <w:lang w:val="uk-UA"/>
        </w:rPr>
      </w:pPr>
      <w:r w:rsidRPr="005A594C">
        <w:rPr>
          <w:i/>
          <w:sz w:val="26"/>
          <w:szCs w:val="26"/>
          <w:lang w:val="uk-UA"/>
        </w:rPr>
        <w:t>План лекції.</w:t>
      </w:r>
    </w:p>
    <w:p w14:paraId="7BF10F4C" w14:textId="77777777" w:rsidR="009E076E" w:rsidRPr="005A594C" w:rsidRDefault="009E076E" w:rsidP="00683ACE">
      <w:pPr>
        <w:jc w:val="center"/>
        <w:rPr>
          <w:i/>
          <w:sz w:val="26"/>
          <w:szCs w:val="26"/>
          <w:lang w:val="uk-UA"/>
        </w:rPr>
      </w:pPr>
    </w:p>
    <w:p w14:paraId="45898970" w14:textId="4AA40295" w:rsidR="009F3ACE" w:rsidRPr="005A594C" w:rsidRDefault="009E076E" w:rsidP="00594F99">
      <w:pPr>
        <w:pStyle w:val="a0"/>
        <w:numPr>
          <w:ilvl w:val="0"/>
          <w:numId w:val="12"/>
        </w:numPr>
        <w:spacing w:line="240" w:lineRule="auto"/>
        <w:jc w:val="both"/>
        <w:rPr>
          <w:sz w:val="26"/>
          <w:szCs w:val="26"/>
        </w:rPr>
      </w:pPr>
      <w:r w:rsidRPr="005A594C">
        <w:rPr>
          <w:sz w:val="26"/>
          <w:szCs w:val="26"/>
        </w:rPr>
        <w:t>Поняття зобов’язання та його види.</w:t>
      </w:r>
    </w:p>
    <w:p w14:paraId="64D80428" w14:textId="4F50505D" w:rsidR="009E076E" w:rsidRPr="005A594C" w:rsidRDefault="009E076E" w:rsidP="00594F99">
      <w:pPr>
        <w:pStyle w:val="a0"/>
        <w:numPr>
          <w:ilvl w:val="0"/>
          <w:numId w:val="12"/>
        </w:numPr>
        <w:spacing w:line="240" w:lineRule="auto"/>
        <w:jc w:val="both"/>
        <w:rPr>
          <w:sz w:val="26"/>
          <w:szCs w:val="26"/>
        </w:rPr>
      </w:pPr>
      <w:r w:rsidRPr="005A594C">
        <w:rPr>
          <w:sz w:val="26"/>
          <w:szCs w:val="26"/>
        </w:rPr>
        <w:t xml:space="preserve">Загальні вимоги до виконання зобов’язання. </w:t>
      </w:r>
    </w:p>
    <w:p w14:paraId="486A546B" w14:textId="18F64CAE" w:rsidR="009F3ACE" w:rsidRPr="005A594C" w:rsidRDefault="009E076E" w:rsidP="00594F99">
      <w:pPr>
        <w:pStyle w:val="a0"/>
        <w:numPr>
          <w:ilvl w:val="0"/>
          <w:numId w:val="12"/>
        </w:numPr>
        <w:spacing w:line="240" w:lineRule="auto"/>
        <w:jc w:val="both"/>
        <w:rPr>
          <w:sz w:val="26"/>
          <w:szCs w:val="26"/>
        </w:rPr>
      </w:pPr>
      <w:r w:rsidRPr="005A594C">
        <w:rPr>
          <w:sz w:val="26"/>
          <w:szCs w:val="26"/>
        </w:rPr>
        <w:t xml:space="preserve">Строк виконання зобов’язання. Дострокове виконання зобов’язання. </w:t>
      </w:r>
    </w:p>
    <w:p w14:paraId="486406C0" w14:textId="39E42DCE" w:rsidR="009F3ACE" w:rsidRPr="005A594C" w:rsidRDefault="009E076E" w:rsidP="00594F99">
      <w:pPr>
        <w:pStyle w:val="a0"/>
        <w:numPr>
          <w:ilvl w:val="0"/>
          <w:numId w:val="12"/>
        </w:numPr>
        <w:spacing w:line="240" w:lineRule="auto"/>
        <w:jc w:val="both"/>
        <w:rPr>
          <w:sz w:val="26"/>
          <w:szCs w:val="26"/>
        </w:rPr>
      </w:pPr>
      <w:r w:rsidRPr="005A594C">
        <w:rPr>
          <w:sz w:val="26"/>
          <w:szCs w:val="26"/>
        </w:rPr>
        <w:t xml:space="preserve">Форма договору як умова чинності зобов’язання. </w:t>
      </w:r>
    </w:p>
    <w:p w14:paraId="01BE107B" w14:textId="5A587ECD" w:rsidR="009E076E" w:rsidRPr="005A594C" w:rsidRDefault="009E076E" w:rsidP="00594F99">
      <w:pPr>
        <w:pStyle w:val="a0"/>
        <w:numPr>
          <w:ilvl w:val="0"/>
          <w:numId w:val="12"/>
        </w:numPr>
        <w:spacing w:line="240" w:lineRule="auto"/>
        <w:jc w:val="both"/>
        <w:rPr>
          <w:sz w:val="26"/>
          <w:szCs w:val="26"/>
        </w:rPr>
      </w:pPr>
      <w:r w:rsidRPr="005A594C">
        <w:rPr>
          <w:sz w:val="26"/>
          <w:szCs w:val="26"/>
        </w:rPr>
        <w:t>Місце виконання зобов’язання.</w:t>
      </w:r>
    </w:p>
    <w:p w14:paraId="4144C20F" w14:textId="77777777" w:rsidR="009E076E" w:rsidRPr="005A594C" w:rsidRDefault="009E076E" w:rsidP="00594F99">
      <w:pPr>
        <w:pStyle w:val="a0"/>
        <w:numPr>
          <w:ilvl w:val="0"/>
          <w:numId w:val="12"/>
        </w:numPr>
        <w:spacing w:line="240" w:lineRule="auto"/>
        <w:jc w:val="both"/>
        <w:rPr>
          <w:sz w:val="26"/>
          <w:szCs w:val="26"/>
        </w:rPr>
      </w:pPr>
      <w:r w:rsidRPr="005A594C">
        <w:rPr>
          <w:sz w:val="26"/>
          <w:szCs w:val="26"/>
        </w:rPr>
        <w:t xml:space="preserve">Сторони у зобов’язанні. Належна сторона як умова виконання зобов’язання. </w:t>
      </w:r>
    </w:p>
    <w:p w14:paraId="4D01324F" w14:textId="75C0AE71" w:rsidR="009E076E" w:rsidRPr="005A594C" w:rsidRDefault="009E076E" w:rsidP="00594F99">
      <w:pPr>
        <w:pStyle w:val="a0"/>
        <w:numPr>
          <w:ilvl w:val="0"/>
          <w:numId w:val="12"/>
        </w:numPr>
        <w:spacing w:line="240" w:lineRule="auto"/>
        <w:jc w:val="both"/>
        <w:rPr>
          <w:sz w:val="26"/>
          <w:szCs w:val="26"/>
        </w:rPr>
      </w:pPr>
      <w:r w:rsidRPr="005A594C">
        <w:rPr>
          <w:sz w:val="26"/>
          <w:szCs w:val="26"/>
        </w:rPr>
        <w:t xml:space="preserve">Обсяг виконання зобов’язання. Виконання зобов’язання частинами. </w:t>
      </w:r>
    </w:p>
    <w:p w14:paraId="3E0235DB" w14:textId="4F2CDA1C" w:rsidR="009E076E" w:rsidRPr="005A594C" w:rsidRDefault="009E076E" w:rsidP="00594F99">
      <w:pPr>
        <w:pStyle w:val="a0"/>
        <w:numPr>
          <w:ilvl w:val="0"/>
          <w:numId w:val="12"/>
        </w:numPr>
        <w:spacing w:line="240" w:lineRule="auto"/>
        <w:jc w:val="both"/>
        <w:rPr>
          <w:sz w:val="26"/>
          <w:szCs w:val="26"/>
        </w:rPr>
      </w:pPr>
      <w:r w:rsidRPr="005A594C">
        <w:rPr>
          <w:sz w:val="26"/>
          <w:szCs w:val="26"/>
        </w:rPr>
        <w:t xml:space="preserve">Валюта зобов’язання. </w:t>
      </w:r>
    </w:p>
    <w:p w14:paraId="51039DD1" w14:textId="77777777" w:rsidR="009F3ACE" w:rsidRPr="005A594C" w:rsidRDefault="009F3ACE" w:rsidP="00683ACE">
      <w:pPr>
        <w:pStyle w:val="a0"/>
        <w:spacing w:line="240" w:lineRule="auto"/>
        <w:jc w:val="both"/>
        <w:rPr>
          <w:sz w:val="26"/>
          <w:szCs w:val="26"/>
        </w:rPr>
      </w:pPr>
    </w:p>
    <w:p w14:paraId="12CA4BD9" w14:textId="77777777" w:rsidR="009F3ACE" w:rsidRPr="005A594C" w:rsidRDefault="009F3ACE" w:rsidP="00683ACE">
      <w:pPr>
        <w:pStyle w:val="a0"/>
        <w:spacing w:line="240" w:lineRule="auto"/>
        <w:jc w:val="both"/>
        <w:rPr>
          <w:i/>
          <w:sz w:val="26"/>
          <w:szCs w:val="26"/>
        </w:rPr>
      </w:pPr>
      <w:r w:rsidRPr="005A594C">
        <w:rPr>
          <w:i/>
          <w:sz w:val="26"/>
          <w:szCs w:val="26"/>
        </w:rPr>
        <w:lastRenderedPageBreak/>
        <w:t xml:space="preserve">Нормативно-правові акти та судова практика: </w:t>
      </w:r>
    </w:p>
    <w:p w14:paraId="75CC6D0A"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3E801517"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52B5E1F4" w14:textId="48EB77C4" w:rsidR="009F3ACE" w:rsidRPr="005A594C" w:rsidRDefault="009F3ACE" w:rsidP="00683ACE">
      <w:pPr>
        <w:ind w:firstLine="708"/>
        <w:jc w:val="both"/>
        <w:rPr>
          <w:sz w:val="26"/>
          <w:szCs w:val="26"/>
          <w:lang w:val="uk-UA"/>
        </w:rPr>
      </w:pPr>
      <w:r w:rsidRPr="005A594C">
        <w:rPr>
          <w:sz w:val="26"/>
          <w:szCs w:val="26"/>
          <w:lang w:val="uk-UA"/>
        </w:rPr>
        <w:t xml:space="preserve">Господарський кодекс України від № 436-15 URL </w:t>
      </w:r>
      <w:hyperlink r:id="rId14" w:anchor="Text16.01.2003" w:history="1">
        <w:r w:rsidR="009E076E" w:rsidRPr="005A594C">
          <w:rPr>
            <w:rStyle w:val="a5"/>
            <w:sz w:val="26"/>
            <w:szCs w:val="26"/>
            <w:lang w:val="uk-UA"/>
          </w:rPr>
          <w:t>https://zakon.rada.gov.ua/laws/show/436-15#Text16.01.2003</w:t>
        </w:r>
      </w:hyperlink>
    </w:p>
    <w:p w14:paraId="26AA3C3D" w14:textId="77777777" w:rsidR="009F3ACE" w:rsidRPr="005A594C" w:rsidRDefault="009F3ACE" w:rsidP="00683ACE">
      <w:pPr>
        <w:pStyle w:val="a0"/>
        <w:spacing w:line="240" w:lineRule="auto"/>
        <w:jc w:val="both"/>
        <w:rPr>
          <w:sz w:val="26"/>
          <w:szCs w:val="26"/>
        </w:rPr>
      </w:pPr>
    </w:p>
    <w:p w14:paraId="7E88EF29" w14:textId="1B05CD31" w:rsidR="009F3ACE" w:rsidRPr="005A594C" w:rsidRDefault="009F3ACE" w:rsidP="009E076E">
      <w:pPr>
        <w:pStyle w:val="a0"/>
        <w:spacing w:line="240" w:lineRule="auto"/>
        <w:ind w:left="0" w:firstLine="708"/>
        <w:jc w:val="both"/>
        <w:rPr>
          <w:b/>
          <w:sz w:val="26"/>
          <w:szCs w:val="26"/>
        </w:rPr>
      </w:pPr>
      <w:r w:rsidRPr="005A594C">
        <w:rPr>
          <w:b/>
          <w:sz w:val="26"/>
          <w:szCs w:val="26"/>
        </w:rPr>
        <w:t>Практичне заняття 1</w:t>
      </w:r>
      <w:r w:rsidR="00F90101">
        <w:rPr>
          <w:b/>
          <w:sz w:val="26"/>
          <w:szCs w:val="26"/>
        </w:rPr>
        <w:t>-2</w:t>
      </w:r>
      <w:r w:rsidRPr="005A594C">
        <w:rPr>
          <w:b/>
          <w:sz w:val="26"/>
          <w:szCs w:val="26"/>
        </w:rPr>
        <w:t xml:space="preserve">. </w:t>
      </w:r>
      <w:r w:rsidR="009E076E" w:rsidRPr="005A594C">
        <w:rPr>
          <w:b/>
          <w:sz w:val="26"/>
          <w:szCs w:val="26"/>
        </w:rPr>
        <w:t>Загальні положення виконання зобов’язань.</w:t>
      </w:r>
    </w:p>
    <w:p w14:paraId="47230ACA" w14:textId="77777777" w:rsidR="009E076E" w:rsidRPr="005A594C" w:rsidRDefault="009E076E" w:rsidP="00683ACE">
      <w:pPr>
        <w:pStyle w:val="a0"/>
        <w:spacing w:line="240" w:lineRule="auto"/>
        <w:ind w:left="0"/>
        <w:jc w:val="center"/>
        <w:rPr>
          <w:i/>
          <w:sz w:val="26"/>
          <w:szCs w:val="26"/>
        </w:rPr>
      </w:pPr>
    </w:p>
    <w:p w14:paraId="080FD026" w14:textId="7C88D00F" w:rsidR="009F3ACE" w:rsidRPr="005A594C" w:rsidRDefault="009F3ACE" w:rsidP="00683ACE">
      <w:pPr>
        <w:pStyle w:val="a0"/>
        <w:spacing w:line="240" w:lineRule="auto"/>
        <w:ind w:left="0"/>
        <w:jc w:val="center"/>
        <w:rPr>
          <w:i/>
          <w:sz w:val="26"/>
          <w:szCs w:val="26"/>
        </w:rPr>
      </w:pPr>
      <w:r w:rsidRPr="005A594C">
        <w:rPr>
          <w:i/>
          <w:sz w:val="26"/>
          <w:szCs w:val="26"/>
        </w:rPr>
        <w:t>План заняття.</w:t>
      </w:r>
    </w:p>
    <w:p w14:paraId="7C886524" w14:textId="77777777" w:rsidR="009E076E" w:rsidRPr="005A594C" w:rsidRDefault="009E076E" w:rsidP="00683ACE">
      <w:pPr>
        <w:pStyle w:val="a0"/>
        <w:spacing w:line="240" w:lineRule="auto"/>
        <w:ind w:left="0"/>
        <w:jc w:val="center"/>
        <w:rPr>
          <w:i/>
          <w:sz w:val="26"/>
          <w:szCs w:val="26"/>
        </w:rPr>
      </w:pPr>
    </w:p>
    <w:p w14:paraId="5C606601" w14:textId="77777777" w:rsidR="009E076E" w:rsidRPr="005A594C" w:rsidRDefault="009E076E" w:rsidP="00594F99">
      <w:pPr>
        <w:pStyle w:val="a0"/>
        <w:numPr>
          <w:ilvl w:val="0"/>
          <w:numId w:val="13"/>
        </w:numPr>
        <w:spacing w:line="240" w:lineRule="auto"/>
        <w:jc w:val="both"/>
        <w:rPr>
          <w:sz w:val="26"/>
          <w:szCs w:val="26"/>
        </w:rPr>
      </w:pPr>
      <w:r w:rsidRPr="005A594C">
        <w:rPr>
          <w:sz w:val="26"/>
          <w:szCs w:val="26"/>
        </w:rPr>
        <w:t>Поняття зобов’язання та його види.</w:t>
      </w:r>
    </w:p>
    <w:p w14:paraId="79362859" w14:textId="77777777" w:rsidR="009E076E" w:rsidRPr="005A594C" w:rsidRDefault="009E076E" w:rsidP="00594F99">
      <w:pPr>
        <w:pStyle w:val="a0"/>
        <w:numPr>
          <w:ilvl w:val="0"/>
          <w:numId w:val="13"/>
        </w:numPr>
        <w:spacing w:line="240" w:lineRule="auto"/>
        <w:jc w:val="both"/>
        <w:rPr>
          <w:sz w:val="26"/>
          <w:szCs w:val="26"/>
        </w:rPr>
      </w:pPr>
      <w:r w:rsidRPr="005A594C">
        <w:rPr>
          <w:sz w:val="26"/>
          <w:szCs w:val="26"/>
        </w:rPr>
        <w:t xml:space="preserve">Загальні вимоги до виконання зобов’язання. </w:t>
      </w:r>
    </w:p>
    <w:p w14:paraId="2DB6E56E" w14:textId="77777777" w:rsidR="009E076E" w:rsidRPr="005A594C" w:rsidRDefault="009E076E" w:rsidP="00594F99">
      <w:pPr>
        <w:pStyle w:val="a0"/>
        <w:numPr>
          <w:ilvl w:val="0"/>
          <w:numId w:val="13"/>
        </w:numPr>
        <w:spacing w:line="240" w:lineRule="auto"/>
        <w:jc w:val="both"/>
        <w:rPr>
          <w:sz w:val="26"/>
          <w:szCs w:val="26"/>
        </w:rPr>
      </w:pPr>
      <w:r w:rsidRPr="005A594C">
        <w:rPr>
          <w:sz w:val="26"/>
          <w:szCs w:val="26"/>
        </w:rPr>
        <w:t xml:space="preserve">Строк виконання зобов’язання. Дострокове виконання зобов’язання. </w:t>
      </w:r>
    </w:p>
    <w:p w14:paraId="5C8C739E" w14:textId="77777777" w:rsidR="009E076E" w:rsidRPr="005A594C" w:rsidRDefault="009E076E" w:rsidP="00594F99">
      <w:pPr>
        <w:pStyle w:val="a0"/>
        <w:numPr>
          <w:ilvl w:val="0"/>
          <w:numId w:val="13"/>
        </w:numPr>
        <w:spacing w:line="240" w:lineRule="auto"/>
        <w:jc w:val="both"/>
        <w:rPr>
          <w:sz w:val="26"/>
          <w:szCs w:val="26"/>
        </w:rPr>
      </w:pPr>
      <w:r w:rsidRPr="005A594C">
        <w:rPr>
          <w:sz w:val="26"/>
          <w:szCs w:val="26"/>
        </w:rPr>
        <w:t xml:space="preserve">Форма договору як умова чинності зобов’язання. </w:t>
      </w:r>
    </w:p>
    <w:p w14:paraId="133C5941" w14:textId="77777777" w:rsidR="009E076E" w:rsidRPr="005A594C" w:rsidRDefault="009E076E" w:rsidP="00594F99">
      <w:pPr>
        <w:pStyle w:val="a0"/>
        <w:numPr>
          <w:ilvl w:val="0"/>
          <w:numId w:val="13"/>
        </w:numPr>
        <w:spacing w:line="240" w:lineRule="auto"/>
        <w:jc w:val="both"/>
        <w:rPr>
          <w:sz w:val="26"/>
          <w:szCs w:val="26"/>
        </w:rPr>
      </w:pPr>
      <w:r w:rsidRPr="005A594C">
        <w:rPr>
          <w:sz w:val="26"/>
          <w:szCs w:val="26"/>
        </w:rPr>
        <w:t>Місце виконання зобов’язання.</w:t>
      </w:r>
    </w:p>
    <w:p w14:paraId="0D38D8D3" w14:textId="77777777" w:rsidR="009E076E" w:rsidRPr="005A594C" w:rsidRDefault="009E076E" w:rsidP="00594F99">
      <w:pPr>
        <w:pStyle w:val="a0"/>
        <w:numPr>
          <w:ilvl w:val="0"/>
          <w:numId w:val="13"/>
        </w:numPr>
        <w:spacing w:line="240" w:lineRule="auto"/>
        <w:jc w:val="both"/>
        <w:rPr>
          <w:sz w:val="26"/>
          <w:szCs w:val="26"/>
        </w:rPr>
      </w:pPr>
      <w:r w:rsidRPr="005A594C">
        <w:rPr>
          <w:sz w:val="26"/>
          <w:szCs w:val="26"/>
        </w:rPr>
        <w:t xml:space="preserve">Сторони у зобов’язанні. Належна сторона як умова виконання зобов’язання. </w:t>
      </w:r>
    </w:p>
    <w:p w14:paraId="58E2D1B2" w14:textId="77777777" w:rsidR="009E076E" w:rsidRPr="005A594C" w:rsidRDefault="009E076E" w:rsidP="00594F99">
      <w:pPr>
        <w:pStyle w:val="a0"/>
        <w:numPr>
          <w:ilvl w:val="0"/>
          <w:numId w:val="13"/>
        </w:numPr>
        <w:spacing w:line="240" w:lineRule="auto"/>
        <w:jc w:val="both"/>
        <w:rPr>
          <w:sz w:val="26"/>
          <w:szCs w:val="26"/>
        </w:rPr>
      </w:pPr>
      <w:r w:rsidRPr="005A594C">
        <w:rPr>
          <w:sz w:val="26"/>
          <w:szCs w:val="26"/>
        </w:rPr>
        <w:t xml:space="preserve">Обсяг виконання зобов’язання. Виконання зобов’язання частинами. </w:t>
      </w:r>
    </w:p>
    <w:p w14:paraId="1093789A" w14:textId="77777777" w:rsidR="009E076E" w:rsidRPr="005A594C" w:rsidRDefault="009E076E" w:rsidP="00594F99">
      <w:pPr>
        <w:pStyle w:val="a0"/>
        <w:numPr>
          <w:ilvl w:val="0"/>
          <w:numId w:val="13"/>
        </w:numPr>
        <w:spacing w:line="240" w:lineRule="auto"/>
        <w:jc w:val="both"/>
        <w:rPr>
          <w:sz w:val="26"/>
          <w:szCs w:val="26"/>
        </w:rPr>
      </w:pPr>
      <w:r w:rsidRPr="005A594C">
        <w:rPr>
          <w:sz w:val="26"/>
          <w:szCs w:val="26"/>
        </w:rPr>
        <w:t xml:space="preserve">Валюта зобов’язання. </w:t>
      </w:r>
    </w:p>
    <w:p w14:paraId="5391A6A3" w14:textId="77777777" w:rsidR="009F3ACE" w:rsidRPr="005A594C" w:rsidRDefault="009F3ACE" w:rsidP="00683ACE">
      <w:pPr>
        <w:rPr>
          <w:sz w:val="26"/>
          <w:szCs w:val="26"/>
        </w:rPr>
      </w:pPr>
    </w:p>
    <w:p w14:paraId="0196AE89" w14:textId="18C6F4B8" w:rsidR="009F3ACE" w:rsidRPr="005A594C" w:rsidRDefault="009F3ACE" w:rsidP="00683ACE">
      <w:pPr>
        <w:pStyle w:val="a0"/>
        <w:spacing w:line="240" w:lineRule="auto"/>
        <w:ind w:left="0"/>
        <w:jc w:val="center"/>
        <w:rPr>
          <w:i/>
          <w:sz w:val="26"/>
          <w:szCs w:val="26"/>
        </w:rPr>
      </w:pPr>
      <w:r w:rsidRPr="005A594C">
        <w:rPr>
          <w:i/>
          <w:sz w:val="26"/>
          <w:szCs w:val="26"/>
        </w:rPr>
        <w:t xml:space="preserve">Питання до самоконтролю: </w:t>
      </w:r>
    </w:p>
    <w:p w14:paraId="5B0F25EA" w14:textId="77777777" w:rsidR="009E076E" w:rsidRPr="005A594C" w:rsidRDefault="009E076E" w:rsidP="00683ACE">
      <w:pPr>
        <w:pStyle w:val="a0"/>
        <w:spacing w:line="240" w:lineRule="auto"/>
        <w:ind w:left="0"/>
        <w:jc w:val="center"/>
        <w:rPr>
          <w:i/>
          <w:sz w:val="26"/>
          <w:szCs w:val="26"/>
        </w:rPr>
      </w:pPr>
    </w:p>
    <w:p w14:paraId="5A2011D2" w14:textId="77777777" w:rsidR="009E076E" w:rsidRPr="005A594C" w:rsidRDefault="009E076E" w:rsidP="00594F99">
      <w:pPr>
        <w:pStyle w:val="a0"/>
        <w:numPr>
          <w:ilvl w:val="0"/>
          <w:numId w:val="15"/>
        </w:numPr>
        <w:spacing w:line="240" w:lineRule="auto"/>
        <w:jc w:val="both"/>
        <w:rPr>
          <w:color w:val="000000" w:themeColor="text1"/>
          <w:sz w:val="26"/>
          <w:szCs w:val="26"/>
        </w:rPr>
      </w:pPr>
      <w:r w:rsidRPr="005A594C">
        <w:rPr>
          <w:color w:val="000000" w:themeColor="text1"/>
          <w:sz w:val="26"/>
          <w:szCs w:val="26"/>
        </w:rPr>
        <w:t xml:space="preserve">Яким чином співвідносяться між собою категорії «договір» та «зобов’язання»? </w:t>
      </w:r>
    </w:p>
    <w:p w14:paraId="787CD86C" w14:textId="77777777" w:rsidR="009E076E" w:rsidRPr="005A594C" w:rsidRDefault="009E076E" w:rsidP="00594F99">
      <w:pPr>
        <w:pStyle w:val="rvps2"/>
        <w:numPr>
          <w:ilvl w:val="0"/>
          <w:numId w:val="15"/>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 xml:space="preserve">Який предмет зобов’язання повинен бути для того, щоб його можна було виконати частинами ( питання неподільних та неподільних зобов’язань)? </w:t>
      </w:r>
    </w:p>
    <w:p w14:paraId="68879DB2" w14:textId="77777777" w:rsidR="009E076E" w:rsidRPr="005A594C" w:rsidRDefault="009E076E" w:rsidP="00594F99">
      <w:pPr>
        <w:pStyle w:val="rvps2"/>
        <w:numPr>
          <w:ilvl w:val="0"/>
          <w:numId w:val="15"/>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Чому норма залишає на розсуд кредитора можливість прийняття товару частинами?</w:t>
      </w:r>
    </w:p>
    <w:p w14:paraId="5C4F5EC6" w14:textId="77777777" w:rsidR="009E076E" w:rsidRPr="005A594C" w:rsidRDefault="009E076E" w:rsidP="00594F99">
      <w:pPr>
        <w:pStyle w:val="rvps2"/>
        <w:numPr>
          <w:ilvl w:val="0"/>
          <w:numId w:val="15"/>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 xml:space="preserve">Яким чином може бути оформлена відмова кредитора приймати від боржника виконання обов’язку частинами? </w:t>
      </w:r>
    </w:p>
    <w:p w14:paraId="58D3A7FB" w14:textId="77777777" w:rsidR="009E076E" w:rsidRPr="005A594C" w:rsidRDefault="009E076E" w:rsidP="00594F99">
      <w:pPr>
        <w:pStyle w:val="rvps2"/>
        <w:numPr>
          <w:ilvl w:val="0"/>
          <w:numId w:val="15"/>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 xml:space="preserve"> Яким чином підтверджується повноваження представників сторін (у випадку поставки продукції)?</w:t>
      </w:r>
    </w:p>
    <w:p w14:paraId="42BB1539" w14:textId="4AE034AE" w:rsidR="009E076E" w:rsidRPr="005A594C" w:rsidRDefault="009E076E" w:rsidP="00594F99">
      <w:pPr>
        <w:pStyle w:val="rvps2"/>
        <w:numPr>
          <w:ilvl w:val="0"/>
          <w:numId w:val="15"/>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 xml:space="preserve">Яким чином підтверджується повноваження представників сторін (у випадку оформлення банківського кредиту)? </w:t>
      </w:r>
    </w:p>
    <w:p w14:paraId="6226BDDB" w14:textId="475DCE6A" w:rsidR="009E076E" w:rsidRPr="005A594C" w:rsidRDefault="009E076E" w:rsidP="00594F99">
      <w:pPr>
        <w:pStyle w:val="a0"/>
        <w:numPr>
          <w:ilvl w:val="0"/>
          <w:numId w:val="15"/>
        </w:numPr>
        <w:jc w:val="both"/>
        <w:rPr>
          <w:color w:val="000000" w:themeColor="text1"/>
          <w:sz w:val="26"/>
          <w:szCs w:val="26"/>
        </w:rPr>
      </w:pPr>
      <w:r w:rsidRPr="005A594C">
        <w:rPr>
          <w:color w:val="000000" w:themeColor="text1"/>
          <w:sz w:val="26"/>
          <w:szCs w:val="26"/>
        </w:rPr>
        <w:t>За яких умов закон допускає можливість виконання обов’язку іншою особою без згоди боржника?</w:t>
      </w:r>
    </w:p>
    <w:p w14:paraId="034E63FD" w14:textId="053F94B9" w:rsidR="009E076E" w:rsidRPr="005A594C" w:rsidRDefault="009E076E" w:rsidP="00594F99">
      <w:pPr>
        <w:pStyle w:val="a0"/>
        <w:numPr>
          <w:ilvl w:val="0"/>
          <w:numId w:val="15"/>
        </w:numPr>
        <w:jc w:val="both"/>
        <w:rPr>
          <w:color w:val="000000" w:themeColor="text1"/>
          <w:sz w:val="26"/>
          <w:szCs w:val="26"/>
        </w:rPr>
      </w:pPr>
      <w:r w:rsidRPr="005A594C">
        <w:rPr>
          <w:color w:val="000000" w:themeColor="text1"/>
          <w:sz w:val="26"/>
          <w:szCs w:val="26"/>
        </w:rPr>
        <w:t xml:space="preserve">Чому закон обмежує таке право на виконання обов’язку за згодою боржника? </w:t>
      </w:r>
    </w:p>
    <w:p w14:paraId="715E83D3" w14:textId="53714EFC" w:rsidR="009E076E" w:rsidRPr="005A594C" w:rsidRDefault="009E076E" w:rsidP="00594F99">
      <w:pPr>
        <w:pStyle w:val="a0"/>
        <w:numPr>
          <w:ilvl w:val="0"/>
          <w:numId w:val="15"/>
        </w:numPr>
        <w:jc w:val="both"/>
        <w:rPr>
          <w:color w:val="000000" w:themeColor="text1"/>
          <w:sz w:val="26"/>
          <w:szCs w:val="26"/>
        </w:rPr>
      </w:pPr>
      <w:r w:rsidRPr="005A594C">
        <w:rPr>
          <w:color w:val="000000" w:themeColor="text1"/>
          <w:sz w:val="26"/>
          <w:szCs w:val="26"/>
        </w:rPr>
        <w:t>Яким чином повинно підтверджуватися покладення обов’язку боржника на іншу особу?</w:t>
      </w:r>
    </w:p>
    <w:p w14:paraId="51F42838" w14:textId="530D0F3E" w:rsidR="009E076E" w:rsidRPr="005A594C" w:rsidRDefault="009E076E" w:rsidP="00594F99">
      <w:pPr>
        <w:pStyle w:val="a0"/>
        <w:numPr>
          <w:ilvl w:val="0"/>
          <w:numId w:val="15"/>
        </w:numPr>
        <w:jc w:val="both"/>
        <w:rPr>
          <w:color w:val="000000" w:themeColor="text1"/>
          <w:sz w:val="26"/>
          <w:szCs w:val="26"/>
        </w:rPr>
      </w:pPr>
      <w:r w:rsidRPr="005A594C">
        <w:rPr>
          <w:color w:val="000000" w:themeColor="text1"/>
          <w:sz w:val="26"/>
          <w:szCs w:val="26"/>
        </w:rPr>
        <w:t xml:space="preserve"> В чому може бути інтерес третьої особи у виконанні зобов’язання за боржника без покладення останнім обов’язку (феномен примусового перехоплення вимог за договорами)? </w:t>
      </w:r>
    </w:p>
    <w:p w14:paraId="1EB7D2C6" w14:textId="4864549A" w:rsidR="009E076E" w:rsidRPr="005A594C" w:rsidRDefault="009E076E" w:rsidP="00594F99">
      <w:pPr>
        <w:pStyle w:val="a0"/>
        <w:numPr>
          <w:ilvl w:val="0"/>
          <w:numId w:val="15"/>
        </w:numPr>
        <w:jc w:val="both"/>
        <w:rPr>
          <w:color w:val="000000" w:themeColor="text1"/>
          <w:sz w:val="26"/>
          <w:szCs w:val="26"/>
        </w:rPr>
      </w:pPr>
      <w:r w:rsidRPr="005A594C">
        <w:rPr>
          <w:color w:val="000000" w:themeColor="text1"/>
          <w:sz w:val="26"/>
          <w:szCs w:val="26"/>
        </w:rPr>
        <w:t xml:space="preserve">Виконання яких зобов’язань не може бути покладено на іншу особу (виходячи із суті зобов’язання?) </w:t>
      </w:r>
    </w:p>
    <w:p w14:paraId="57069284" w14:textId="77777777" w:rsidR="009E076E" w:rsidRPr="005A594C" w:rsidRDefault="009E076E" w:rsidP="00594F99">
      <w:pPr>
        <w:pStyle w:val="rvps2"/>
        <w:numPr>
          <w:ilvl w:val="0"/>
          <w:numId w:val="15"/>
        </w:numPr>
        <w:spacing w:before="0" w:beforeAutospacing="0" w:after="150" w:afterAutospacing="0"/>
        <w:jc w:val="both"/>
        <w:rPr>
          <w:color w:val="000000" w:themeColor="text1"/>
          <w:sz w:val="26"/>
          <w:szCs w:val="26"/>
          <w:lang w:val="uk-UA"/>
        </w:rPr>
      </w:pPr>
      <w:r w:rsidRPr="005A594C">
        <w:rPr>
          <w:color w:val="000000" w:themeColor="text1"/>
          <w:sz w:val="26"/>
          <w:szCs w:val="26"/>
          <w:lang w:val="uk-UA"/>
        </w:rPr>
        <w:t xml:space="preserve">В чому різниця категорій «валюта платежу» та «валюта договору»? </w:t>
      </w:r>
    </w:p>
    <w:p w14:paraId="241203C1" w14:textId="22676938" w:rsidR="009E076E" w:rsidRPr="005A594C" w:rsidRDefault="009E076E" w:rsidP="00594F99">
      <w:pPr>
        <w:pStyle w:val="rvps2"/>
        <w:numPr>
          <w:ilvl w:val="0"/>
          <w:numId w:val="15"/>
        </w:numPr>
        <w:spacing w:before="0" w:beforeAutospacing="0" w:after="150" w:afterAutospacing="0"/>
        <w:jc w:val="both"/>
        <w:rPr>
          <w:color w:val="000000" w:themeColor="text1"/>
          <w:sz w:val="26"/>
          <w:szCs w:val="26"/>
          <w:lang w:val="uk-UA"/>
        </w:rPr>
      </w:pPr>
      <w:r w:rsidRPr="005A594C">
        <w:rPr>
          <w:color w:val="000000" w:themeColor="text1"/>
          <w:sz w:val="26"/>
          <w:szCs w:val="26"/>
          <w:lang w:val="uk-UA"/>
        </w:rPr>
        <w:t xml:space="preserve"> Якими нормативно-правовими актами визначається порядок здійснення платежів в іноземній валюті? Які операції в іноземній валюти дозволені на території України?</w:t>
      </w:r>
    </w:p>
    <w:p w14:paraId="09BD16DF" w14:textId="319D0A16" w:rsidR="009E076E" w:rsidRPr="005A594C" w:rsidRDefault="005A594C" w:rsidP="005A594C">
      <w:pPr>
        <w:ind w:firstLine="708"/>
        <w:jc w:val="center"/>
        <w:rPr>
          <w:b/>
          <w:caps/>
          <w:sz w:val="26"/>
          <w:szCs w:val="26"/>
          <w:lang w:val="uk-UA"/>
        </w:rPr>
      </w:pPr>
      <w:r w:rsidRPr="005A594C">
        <w:rPr>
          <w:b/>
          <w:caps/>
          <w:sz w:val="26"/>
          <w:szCs w:val="26"/>
          <w:lang w:val="uk-UA"/>
        </w:rPr>
        <w:t>Самостійна робота студента.</w:t>
      </w:r>
    </w:p>
    <w:p w14:paraId="7098AC41" w14:textId="77777777" w:rsidR="005A594C" w:rsidRDefault="005A594C" w:rsidP="009E076E">
      <w:pPr>
        <w:ind w:firstLine="708"/>
        <w:jc w:val="center"/>
        <w:rPr>
          <w:sz w:val="26"/>
          <w:szCs w:val="26"/>
          <w:lang w:val="uk-UA"/>
        </w:rPr>
      </w:pPr>
    </w:p>
    <w:p w14:paraId="3623227C" w14:textId="45047C7F" w:rsidR="009E076E" w:rsidRPr="005A594C" w:rsidRDefault="005A594C" w:rsidP="005A594C">
      <w:pPr>
        <w:ind w:firstLine="708"/>
        <w:rPr>
          <w:sz w:val="26"/>
          <w:szCs w:val="26"/>
          <w:lang w:val="uk-UA"/>
        </w:rPr>
      </w:pPr>
      <w:r>
        <w:rPr>
          <w:sz w:val="26"/>
          <w:szCs w:val="26"/>
          <w:lang w:val="uk-UA"/>
        </w:rPr>
        <w:t xml:space="preserve">Вирішення задач: </w:t>
      </w:r>
    </w:p>
    <w:p w14:paraId="7CEEAEBC" w14:textId="77777777" w:rsidR="009E076E" w:rsidRPr="005A594C" w:rsidRDefault="009E076E" w:rsidP="00683ACE">
      <w:pPr>
        <w:ind w:firstLine="708"/>
        <w:jc w:val="both"/>
        <w:rPr>
          <w:sz w:val="26"/>
          <w:szCs w:val="26"/>
          <w:lang w:val="uk-UA"/>
        </w:rPr>
      </w:pPr>
    </w:p>
    <w:p w14:paraId="0BDB0938" w14:textId="37ED6296"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Відповідно до договору між підприємством А та Б було обмовлено, що підприємство А. передає за плату у власність Б. устаткування, ліцензійні права на програмне забезпечення, а також буде надавати послуги з обслуговування вказаного устаткування та програмного забезпечення. Норми щодо яких договорів застосовуються до вказаних правовідносин? </w:t>
      </w:r>
    </w:p>
    <w:p w14:paraId="6CFD5300" w14:textId="77777777" w:rsidR="009E076E" w:rsidRPr="005A594C" w:rsidRDefault="009E076E" w:rsidP="00F90101">
      <w:pPr>
        <w:ind w:firstLine="709"/>
        <w:jc w:val="both"/>
        <w:rPr>
          <w:color w:val="000000" w:themeColor="text1"/>
          <w:sz w:val="26"/>
          <w:szCs w:val="26"/>
          <w:lang w:val="uk-UA"/>
        </w:rPr>
      </w:pPr>
    </w:p>
    <w:p w14:paraId="4D6626E7" w14:textId="6EAFD06E"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Відповідно до договору позики підприємець А. надав підприємцю Б. грошові кошти в позику строком на один місяць. В подальшому по закінченню строку договору Б. кошти не повернув. Через три з половиною роки після порушення виконання зобов’язання Б. все ж таки повернув кошти А. Але після виплати коштів Б. подав до А. судовий позов, відповідно до якого просив повернути кошти назад на підставі ст. 1212, оскільки вказане майно було набуто без достатньої правової підстави (</w:t>
      </w:r>
      <w:r w:rsidRPr="005A594C">
        <w:rPr>
          <w:color w:val="000000" w:themeColor="text1"/>
          <w:sz w:val="26"/>
          <w:szCs w:val="26"/>
          <w:shd w:val="clear" w:color="auto" w:fill="FFFFFF"/>
        </w:rPr>
        <w:t>через закінчення строків давності підстава, на якій воно було набуте, згодом відпала).</w:t>
      </w:r>
      <w:r w:rsidRPr="005A594C">
        <w:rPr>
          <w:color w:val="000000" w:themeColor="text1"/>
          <w:sz w:val="26"/>
          <w:szCs w:val="26"/>
        </w:rPr>
        <w:t xml:space="preserve"> Чи підлягають задоволенню вимоги позивача?</w:t>
      </w:r>
    </w:p>
    <w:p w14:paraId="62CE0EB6" w14:textId="77777777" w:rsidR="009E076E" w:rsidRPr="005A594C" w:rsidRDefault="009E076E" w:rsidP="00F90101">
      <w:pPr>
        <w:ind w:firstLine="709"/>
        <w:jc w:val="both"/>
        <w:rPr>
          <w:color w:val="000000" w:themeColor="text1"/>
          <w:sz w:val="26"/>
          <w:szCs w:val="26"/>
          <w:lang w:val="uk-UA"/>
        </w:rPr>
      </w:pPr>
    </w:p>
    <w:p w14:paraId="28E48DC8" w14:textId="493C63A6"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Між власником багато поверхневого будинку та підприємством було укладено договір щодо розміщення за плату на одному з конструктивних елементів будинку (стіні) рекламного оголошення.  Норми щодо яких договорів застосовуються до вказаних правовідносин? </w:t>
      </w:r>
    </w:p>
    <w:p w14:paraId="631FFC95" w14:textId="77777777" w:rsidR="009E076E" w:rsidRPr="005A594C" w:rsidRDefault="009E076E" w:rsidP="00F90101">
      <w:pPr>
        <w:ind w:firstLine="709"/>
        <w:jc w:val="both"/>
        <w:rPr>
          <w:color w:val="000000" w:themeColor="text1"/>
          <w:sz w:val="26"/>
          <w:szCs w:val="26"/>
          <w:lang w:val="uk-UA"/>
        </w:rPr>
      </w:pPr>
    </w:p>
    <w:p w14:paraId="5D29D28B" w14:textId="6379F049"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Між підприємством А. та банком було укладено договір кредитування однією з умов якого було те, що протягом дії договору підприємство А. не має права надавати своє майно під заставу або бути поручителем інших осіб. Проаналізуйте вказані відносин на предмет можливого порушення  правосуб’єктності юридичної особи? Чи може підприємство А. надати в заставу майно?</w:t>
      </w:r>
    </w:p>
    <w:p w14:paraId="287F0659" w14:textId="77777777" w:rsidR="009E076E" w:rsidRPr="005A594C" w:rsidRDefault="009E076E" w:rsidP="00F90101">
      <w:pPr>
        <w:ind w:firstLine="709"/>
        <w:jc w:val="both"/>
        <w:rPr>
          <w:color w:val="000000" w:themeColor="text1"/>
          <w:sz w:val="26"/>
          <w:szCs w:val="26"/>
          <w:lang w:val="uk-UA"/>
        </w:rPr>
      </w:pPr>
    </w:p>
    <w:p w14:paraId="2C2354BB" w14:textId="0FA1C221"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Особа оформила кредит в банку, отримала кошти та в подальшому платила відсотки за ним. Але потім заявила, що вказаний договір не укладала – тобто не підписувала. В ході судового спору було встановлено, що в договорі поставлений підпис не вказаної особи (почеркознавча експертиза). Чи є договір нікчемним? </w:t>
      </w:r>
    </w:p>
    <w:p w14:paraId="62765FF3" w14:textId="77777777" w:rsidR="009E076E" w:rsidRPr="005A594C" w:rsidRDefault="009E076E" w:rsidP="00F90101">
      <w:pPr>
        <w:pStyle w:val="rvps2"/>
        <w:spacing w:before="0" w:beforeAutospacing="0" w:after="150" w:afterAutospacing="0"/>
        <w:ind w:firstLine="709"/>
        <w:jc w:val="both"/>
        <w:rPr>
          <w:rStyle w:val="rvts9"/>
          <w:b/>
          <w:bCs/>
          <w:i/>
          <w:color w:val="000000" w:themeColor="text1"/>
          <w:sz w:val="26"/>
          <w:szCs w:val="26"/>
          <w:lang w:val="uk-UA"/>
        </w:rPr>
      </w:pPr>
    </w:p>
    <w:p w14:paraId="7CFD3ADC" w14:textId="018D2494" w:rsidR="009E076E" w:rsidRPr="005A594C" w:rsidRDefault="009E076E" w:rsidP="00594F99">
      <w:pPr>
        <w:pStyle w:val="rvps2"/>
        <w:numPr>
          <w:ilvl w:val="0"/>
          <w:numId w:val="32"/>
        </w:numPr>
        <w:spacing w:before="0" w:beforeAutospacing="0" w:after="150" w:afterAutospacing="0"/>
        <w:ind w:left="0" w:firstLine="709"/>
        <w:jc w:val="both"/>
        <w:rPr>
          <w:color w:val="000000" w:themeColor="text1"/>
          <w:sz w:val="26"/>
          <w:szCs w:val="26"/>
          <w:lang w:val="uk-UA"/>
        </w:rPr>
      </w:pPr>
      <w:r w:rsidRPr="005A594C">
        <w:rPr>
          <w:color w:val="000000" w:themeColor="text1"/>
          <w:sz w:val="26"/>
          <w:szCs w:val="26"/>
          <w:lang w:val="uk-UA"/>
        </w:rPr>
        <w:t>Підприємство «А» поставило продукцію підприємству «Б» за умовами подальшої повної оплати разовим актом. Після поставки продукції підприємство «Б» здійснило часткову оплату продукції на банківських рахунок підприємства «А», пояснивши це відсутністю повного обсягу коштів.</w:t>
      </w:r>
    </w:p>
    <w:p w14:paraId="47CCA932" w14:textId="77777777" w:rsidR="009E076E" w:rsidRPr="005A594C" w:rsidRDefault="009E076E" w:rsidP="00F90101">
      <w:pPr>
        <w:ind w:firstLine="709"/>
        <w:jc w:val="both"/>
        <w:rPr>
          <w:color w:val="000000" w:themeColor="text1"/>
          <w:sz w:val="26"/>
          <w:szCs w:val="26"/>
          <w:lang w:val="uk-UA"/>
        </w:rPr>
      </w:pPr>
      <w:r w:rsidRPr="005A594C">
        <w:rPr>
          <w:color w:val="000000" w:themeColor="text1"/>
          <w:sz w:val="26"/>
          <w:szCs w:val="26"/>
          <w:lang w:val="uk-UA"/>
        </w:rPr>
        <w:t xml:space="preserve">Запитання: </w:t>
      </w:r>
    </w:p>
    <w:p w14:paraId="1183BF2E" w14:textId="77777777" w:rsidR="009E076E" w:rsidRPr="005A594C" w:rsidRDefault="009E076E" w:rsidP="00594F99">
      <w:pPr>
        <w:pStyle w:val="a0"/>
        <w:numPr>
          <w:ilvl w:val="0"/>
          <w:numId w:val="14"/>
        </w:numPr>
        <w:spacing w:line="240" w:lineRule="auto"/>
        <w:ind w:left="0" w:firstLine="709"/>
        <w:jc w:val="both"/>
        <w:rPr>
          <w:color w:val="000000" w:themeColor="text1"/>
          <w:sz w:val="26"/>
          <w:szCs w:val="26"/>
        </w:rPr>
      </w:pPr>
      <w:r w:rsidRPr="005A594C">
        <w:rPr>
          <w:color w:val="000000" w:themeColor="text1"/>
          <w:sz w:val="26"/>
          <w:szCs w:val="26"/>
        </w:rPr>
        <w:t xml:space="preserve">Яким чином кредитор в даному випадку міг відмовитися від часткового виконання зобов’язання? </w:t>
      </w:r>
    </w:p>
    <w:p w14:paraId="0649FD4A" w14:textId="77777777" w:rsidR="009E076E" w:rsidRPr="005A594C" w:rsidRDefault="009E076E" w:rsidP="00594F99">
      <w:pPr>
        <w:pStyle w:val="a0"/>
        <w:numPr>
          <w:ilvl w:val="0"/>
          <w:numId w:val="14"/>
        </w:numPr>
        <w:spacing w:line="240" w:lineRule="auto"/>
        <w:ind w:left="0" w:firstLine="709"/>
        <w:jc w:val="both"/>
        <w:rPr>
          <w:color w:val="000000" w:themeColor="text1"/>
          <w:sz w:val="26"/>
          <w:szCs w:val="26"/>
        </w:rPr>
      </w:pPr>
      <w:r w:rsidRPr="005A594C">
        <w:rPr>
          <w:color w:val="000000" w:themeColor="text1"/>
          <w:sz w:val="26"/>
          <w:szCs w:val="26"/>
        </w:rPr>
        <w:t xml:space="preserve">2. Прийняття кредитором часткового виконання в даному випадку свідчить про зміну умов договору в частині часткового виконання зобов’язання? </w:t>
      </w:r>
    </w:p>
    <w:p w14:paraId="5F86AE7D" w14:textId="77777777" w:rsidR="009E076E" w:rsidRPr="005A594C" w:rsidRDefault="009E076E" w:rsidP="00594F99">
      <w:pPr>
        <w:pStyle w:val="a0"/>
        <w:numPr>
          <w:ilvl w:val="0"/>
          <w:numId w:val="14"/>
        </w:numPr>
        <w:spacing w:line="240" w:lineRule="auto"/>
        <w:ind w:left="0" w:firstLine="709"/>
        <w:jc w:val="both"/>
        <w:rPr>
          <w:color w:val="000000" w:themeColor="text1"/>
          <w:sz w:val="26"/>
          <w:szCs w:val="26"/>
        </w:rPr>
      </w:pPr>
      <w:r w:rsidRPr="005A594C">
        <w:rPr>
          <w:color w:val="000000" w:themeColor="text1"/>
          <w:sz w:val="26"/>
          <w:szCs w:val="26"/>
        </w:rPr>
        <w:t xml:space="preserve">Чи може кредитор відмовитися за таких умов від договору? </w:t>
      </w:r>
    </w:p>
    <w:p w14:paraId="4CE0CA80" w14:textId="77777777" w:rsidR="009E076E" w:rsidRPr="005A594C" w:rsidRDefault="009E076E" w:rsidP="00594F99">
      <w:pPr>
        <w:pStyle w:val="a0"/>
        <w:numPr>
          <w:ilvl w:val="0"/>
          <w:numId w:val="14"/>
        </w:numPr>
        <w:spacing w:line="240" w:lineRule="auto"/>
        <w:ind w:left="0" w:firstLine="709"/>
        <w:jc w:val="both"/>
        <w:rPr>
          <w:color w:val="000000" w:themeColor="text1"/>
          <w:sz w:val="26"/>
          <w:szCs w:val="26"/>
        </w:rPr>
      </w:pPr>
      <w:r w:rsidRPr="005A594C">
        <w:rPr>
          <w:color w:val="000000" w:themeColor="text1"/>
          <w:sz w:val="26"/>
          <w:szCs w:val="26"/>
        </w:rPr>
        <w:t>Чи залишається за кредитором право стягнення збитків (наприклад, штрафу)?</w:t>
      </w:r>
    </w:p>
    <w:p w14:paraId="1E29E1EB" w14:textId="77777777" w:rsidR="009E076E" w:rsidRPr="005A594C" w:rsidRDefault="009E076E" w:rsidP="00F90101">
      <w:pPr>
        <w:pStyle w:val="rvps2"/>
        <w:spacing w:before="0" w:beforeAutospacing="0" w:after="150" w:afterAutospacing="0"/>
        <w:ind w:firstLine="709"/>
        <w:jc w:val="both"/>
        <w:rPr>
          <w:color w:val="000000" w:themeColor="text1"/>
          <w:sz w:val="26"/>
          <w:szCs w:val="26"/>
          <w:lang w:val="uk-UA"/>
        </w:rPr>
      </w:pPr>
    </w:p>
    <w:p w14:paraId="08883857" w14:textId="6AC9A5FD"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lastRenderedPageBreak/>
        <w:t xml:space="preserve">За договором поставки продукції представник підприємства продавця «А» листом попросив підприємство «Б» (покупця) перерахувати грошові кошти за поставку продукції на адресу третьої особи, тобто вчинив «переадресацію виконання». Чи повинен кредитор здійснити таку оплату? </w:t>
      </w:r>
    </w:p>
    <w:p w14:paraId="6CE621BE" w14:textId="77777777" w:rsidR="009E076E" w:rsidRPr="005A594C" w:rsidRDefault="009E076E" w:rsidP="00F90101">
      <w:pPr>
        <w:ind w:firstLine="709"/>
        <w:jc w:val="both"/>
        <w:rPr>
          <w:color w:val="000000" w:themeColor="text1"/>
          <w:sz w:val="26"/>
          <w:szCs w:val="26"/>
          <w:lang w:val="uk-UA"/>
        </w:rPr>
      </w:pPr>
    </w:p>
    <w:p w14:paraId="53A96272" w14:textId="19BCE23C"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31.04.2021 за договором поставки підприємство «А» зобов’язалось поставити продукцію на адресу за умовами попередньої оплати. На момент укладення договору директором підприємства покупця «Б» був директор Іванов, за умовами договору місце поставки визначається підприємством «Б». 02.04.2021 підприємству А було направлено лист від 02.04.2021 на відвантаження продукції в певному місці, яка підписана директором Івановим. Відвантаження було здійснено 08.04.2021 за визначеним в заявці місцем. В подальшому на підприємство «А» бо подано позов за невиконання зобов’язання. Позов мотивовано тим, що директор Іванов був звільнений 01.04.2021 та товар підприємство «Б» не отримало. Чи є належним виконання в даному випадку? </w:t>
      </w:r>
    </w:p>
    <w:p w14:paraId="243282F6" w14:textId="77777777" w:rsidR="009E076E" w:rsidRPr="005A594C" w:rsidRDefault="009E076E" w:rsidP="00F90101">
      <w:pPr>
        <w:ind w:firstLine="709"/>
        <w:jc w:val="both"/>
        <w:rPr>
          <w:color w:val="000000" w:themeColor="text1"/>
          <w:sz w:val="26"/>
          <w:szCs w:val="26"/>
          <w:lang w:val="uk-UA"/>
        </w:rPr>
      </w:pPr>
    </w:p>
    <w:p w14:paraId="40D6DF26" w14:textId="0F65F312"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31.04.2021 за договором поставки підприємство «А» зобов’язалось поставити продукцію на адресу за умовами попередньої оплати. Місцем передачі договору був склад, за умовами угоди товар повинен був бути переданий представнику підприємства «Б», який діятиме за дорученням. В узгоджений час товар було передано громодянин І., який діяв за довіреністю від підприємства Б. . В подальшому на підприємство «А» бо подано позов за невиконання зобов’язання. Позов мотивовано тим, що станом на момент виконання зобов’язання довіреність в І була відкликана. Чи є належним виконання в даному випадку? </w:t>
      </w:r>
    </w:p>
    <w:p w14:paraId="0E3B8F19" w14:textId="77777777" w:rsidR="009E076E" w:rsidRPr="005A594C" w:rsidRDefault="009E076E" w:rsidP="00F90101">
      <w:pPr>
        <w:ind w:firstLine="709"/>
        <w:jc w:val="both"/>
        <w:rPr>
          <w:color w:val="000000" w:themeColor="text1"/>
          <w:sz w:val="26"/>
          <w:szCs w:val="26"/>
          <w:lang w:val="uk-UA"/>
        </w:rPr>
      </w:pPr>
    </w:p>
    <w:p w14:paraId="52724294" w14:textId="63FF2C66"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Юридична особа отримала кредит в банку «АБВ», строк виплати 4 роки. За договором дострокова виплата кредиту не передбачена. Після першого року користування кредитом юридична особа виплатила весь кредит та проценти за користування ним. </w:t>
      </w:r>
    </w:p>
    <w:p w14:paraId="0471002F" w14:textId="77777777" w:rsidR="009E076E" w:rsidRPr="005A594C" w:rsidRDefault="009E076E" w:rsidP="00F90101">
      <w:pPr>
        <w:ind w:firstLine="709"/>
        <w:jc w:val="both"/>
        <w:rPr>
          <w:color w:val="000000" w:themeColor="text1"/>
          <w:sz w:val="26"/>
          <w:szCs w:val="26"/>
          <w:lang w:val="uk-UA"/>
        </w:rPr>
      </w:pPr>
      <w:r w:rsidRPr="005A594C">
        <w:rPr>
          <w:color w:val="000000" w:themeColor="text1"/>
          <w:sz w:val="26"/>
          <w:szCs w:val="26"/>
          <w:lang w:val="uk-UA"/>
        </w:rPr>
        <w:t>Запитання:</w:t>
      </w:r>
    </w:p>
    <w:p w14:paraId="7E20CB6F" w14:textId="77777777" w:rsidR="009E076E" w:rsidRPr="005A594C" w:rsidRDefault="009E076E" w:rsidP="00F90101">
      <w:pPr>
        <w:ind w:firstLine="709"/>
        <w:jc w:val="both"/>
        <w:rPr>
          <w:color w:val="000000" w:themeColor="text1"/>
          <w:sz w:val="26"/>
          <w:szCs w:val="26"/>
          <w:lang w:val="uk-UA"/>
        </w:rPr>
      </w:pPr>
      <w:r w:rsidRPr="005A594C">
        <w:rPr>
          <w:color w:val="000000" w:themeColor="text1"/>
          <w:sz w:val="26"/>
          <w:szCs w:val="26"/>
          <w:lang w:val="uk-UA"/>
        </w:rPr>
        <w:t>Чи порушено умови договору?</w:t>
      </w:r>
    </w:p>
    <w:p w14:paraId="4B2962A6" w14:textId="7E8906C6" w:rsidR="009E076E" w:rsidRPr="005A594C" w:rsidRDefault="009E076E" w:rsidP="00F90101">
      <w:pPr>
        <w:ind w:firstLine="709"/>
        <w:jc w:val="both"/>
        <w:rPr>
          <w:color w:val="000000" w:themeColor="text1"/>
          <w:sz w:val="26"/>
          <w:szCs w:val="26"/>
          <w:lang w:val="uk-UA"/>
        </w:rPr>
      </w:pPr>
      <w:r w:rsidRPr="005A594C">
        <w:rPr>
          <w:color w:val="000000" w:themeColor="text1"/>
          <w:sz w:val="26"/>
          <w:szCs w:val="26"/>
          <w:lang w:val="uk-UA"/>
        </w:rPr>
        <w:t xml:space="preserve">Яка загальна сума кредиту в такому випадку з процентами? (за чотири роки або за один рік)?  </w:t>
      </w:r>
    </w:p>
    <w:p w14:paraId="0DBA67EE" w14:textId="77777777" w:rsidR="009E076E" w:rsidRPr="005A594C" w:rsidRDefault="009E076E" w:rsidP="00F90101">
      <w:pPr>
        <w:ind w:firstLine="709"/>
        <w:jc w:val="both"/>
        <w:rPr>
          <w:color w:val="000000" w:themeColor="text1"/>
          <w:sz w:val="26"/>
          <w:szCs w:val="26"/>
          <w:lang w:val="uk-UA"/>
        </w:rPr>
      </w:pPr>
    </w:p>
    <w:p w14:paraId="4331BEF9" w14:textId="49947953"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Юридична особа уклала договір поставки продукції, за умовами якого на склад 02.04.2021 повинні привезти габаритний вантаж. Проте, вказаний вантаж було поставлено 01.04.2021. Станом на 01.04.2021 на складі покупця не було місця для отримання вантажу, тому товар не було прийнято. Жодних застережень щодо заборони дострокового виконання зобов’язання договір не містить. Чи може бути констатоване прострочення боржника? </w:t>
      </w:r>
    </w:p>
    <w:p w14:paraId="6678220F" w14:textId="77777777" w:rsidR="009E076E" w:rsidRPr="005A594C" w:rsidRDefault="009E076E" w:rsidP="00F90101">
      <w:pPr>
        <w:ind w:firstLine="709"/>
        <w:jc w:val="both"/>
        <w:rPr>
          <w:color w:val="000000" w:themeColor="text1"/>
          <w:sz w:val="26"/>
          <w:szCs w:val="26"/>
          <w:lang w:val="uk-UA"/>
        </w:rPr>
      </w:pPr>
    </w:p>
    <w:p w14:paraId="29BF7DDB" w14:textId="2A74726C"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Між підприємствами А і Б було укладено договір поставки, за умовами якого А. повинно здійснити оплату 01.04.2021, а через тиждень після здійснення оплати Б. повинно поставити продукцію. А. здійснило оплату достроково -  22.03.2021. Коли за договором повинна бути поставлена продукція? </w:t>
      </w:r>
    </w:p>
    <w:p w14:paraId="1AF7DC6B" w14:textId="77777777" w:rsidR="009E076E" w:rsidRPr="005A594C" w:rsidRDefault="009E076E" w:rsidP="00F90101">
      <w:pPr>
        <w:pStyle w:val="rvps2"/>
        <w:spacing w:before="0" w:beforeAutospacing="0" w:after="150" w:afterAutospacing="0"/>
        <w:ind w:firstLine="709"/>
        <w:jc w:val="both"/>
        <w:rPr>
          <w:color w:val="000000" w:themeColor="text1"/>
          <w:sz w:val="26"/>
          <w:szCs w:val="26"/>
          <w:lang w:val="uk-UA"/>
        </w:rPr>
      </w:pPr>
    </w:p>
    <w:p w14:paraId="144F9F74" w14:textId="1A6C21A4"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Між громадянами А. і Б було оформлено удаваний правочин дарування квартири відповідно до якого А. подарив Б. квартиру. Фактично було укладено договір купівлі-продажу за умовами якого Б. сплатив за придбання квартири суму в розмірі 60 000 </w:t>
      </w:r>
      <w:r w:rsidRPr="005A594C">
        <w:rPr>
          <w:color w:val="000000" w:themeColor="text1"/>
          <w:sz w:val="26"/>
          <w:szCs w:val="26"/>
        </w:rPr>
        <w:lastRenderedPageBreak/>
        <w:t xml:space="preserve">доларів США. В подальшому було встановлено факт удаваної угоди та застосовано наслідки у вигляді договору купівлі-продажу. З урахуванням готівкового розрахунку та  валюти платежу (долар США) – чи є вказана угода дійсною? </w:t>
      </w:r>
    </w:p>
    <w:p w14:paraId="4DA4D2D9" w14:textId="77777777" w:rsidR="009E076E" w:rsidRPr="005A594C" w:rsidRDefault="009E076E" w:rsidP="00F90101">
      <w:pPr>
        <w:ind w:firstLine="709"/>
        <w:jc w:val="both"/>
        <w:rPr>
          <w:color w:val="000000" w:themeColor="text1"/>
          <w:sz w:val="26"/>
          <w:szCs w:val="26"/>
          <w:lang w:val="uk-UA"/>
        </w:rPr>
      </w:pPr>
    </w:p>
    <w:p w14:paraId="4739A107" w14:textId="65524442" w:rsidR="009E076E" w:rsidRPr="005A594C" w:rsidRDefault="009E076E" w:rsidP="00594F99">
      <w:pPr>
        <w:pStyle w:val="a0"/>
        <w:numPr>
          <w:ilvl w:val="0"/>
          <w:numId w:val="32"/>
        </w:numPr>
        <w:ind w:left="0" w:firstLine="709"/>
        <w:jc w:val="both"/>
        <w:rPr>
          <w:color w:val="000000" w:themeColor="text1"/>
          <w:sz w:val="26"/>
          <w:szCs w:val="26"/>
        </w:rPr>
      </w:pPr>
      <w:r w:rsidRPr="005A594C">
        <w:rPr>
          <w:color w:val="000000" w:themeColor="text1"/>
          <w:sz w:val="26"/>
          <w:szCs w:val="26"/>
        </w:rPr>
        <w:t xml:space="preserve">Між банком А та юридичною особою Б було укладено договір вкладу в іноземній валюті. В подальшому вклад вчасно не було повернуто. Юридичною особою А. було подано позов до суду з вимогою стягнути вклад з відсотками, неустойку, а також три відсотки річних. В якій валюті повинні бути стягнуті штрафні санкції? </w:t>
      </w:r>
    </w:p>
    <w:p w14:paraId="31CFB60F" w14:textId="77777777" w:rsidR="009E076E" w:rsidRPr="005A594C" w:rsidRDefault="009E076E" w:rsidP="009E076E">
      <w:pPr>
        <w:pStyle w:val="rvps2"/>
        <w:spacing w:before="0" w:beforeAutospacing="0" w:after="150" w:afterAutospacing="0"/>
        <w:ind w:firstLine="708"/>
        <w:jc w:val="both"/>
        <w:rPr>
          <w:rStyle w:val="rvts9"/>
          <w:b/>
          <w:bCs/>
          <w:i/>
          <w:color w:val="000000" w:themeColor="text1"/>
          <w:sz w:val="26"/>
          <w:szCs w:val="26"/>
          <w:lang w:val="uk-UA"/>
        </w:rPr>
      </w:pPr>
    </w:p>
    <w:p w14:paraId="31FE8257" w14:textId="77777777" w:rsidR="009E076E" w:rsidRPr="005A594C" w:rsidRDefault="009E076E" w:rsidP="00683ACE">
      <w:pPr>
        <w:ind w:firstLine="708"/>
        <w:jc w:val="both"/>
        <w:rPr>
          <w:sz w:val="26"/>
          <w:szCs w:val="26"/>
          <w:lang w:val="uk-UA"/>
        </w:rPr>
      </w:pPr>
    </w:p>
    <w:p w14:paraId="00AE7958" w14:textId="5FE45148" w:rsidR="009F3ACE" w:rsidRPr="00092557" w:rsidRDefault="009F3ACE" w:rsidP="00683ACE">
      <w:pPr>
        <w:jc w:val="both"/>
        <w:rPr>
          <w:b/>
          <w:caps/>
          <w:sz w:val="26"/>
          <w:szCs w:val="26"/>
          <w:lang w:val="uk-UA"/>
        </w:rPr>
      </w:pPr>
      <w:r w:rsidRPr="005A594C">
        <w:rPr>
          <w:b/>
          <w:caps/>
          <w:sz w:val="26"/>
          <w:szCs w:val="26"/>
          <w:lang w:val="uk-UA"/>
        </w:rPr>
        <w:t xml:space="preserve">Тема 2. </w:t>
      </w:r>
      <w:r w:rsidR="009E076E" w:rsidRPr="00092557">
        <w:rPr>
          <w:b/>
          <w:sz w:val="26"/>
          <w:szCs w:val="26"/>
          <w:lang w:val="uk-UA"/>
        </w:rPr>
        <w:t>Поняття та види забезпечення виконання зобов’язань</w:t>
      </w:r>
    </w:p>
    <w:p w14:paraId="4071C39D" w14:textId="77777777" w:rsidR="009F3ACE" w:rsidRPr="005A594C" w:rsidRDefault="009F3ACE" w:rsidP="00683ACE">
      <w:pPr>
        <w:jc w:val="both"/>
        <w:rPr>
          <w:b/>
          <w:caps/>
          <w:sz w:val="26"/>
          <w:szCs w:val="26"/>
          <w:lang w:val="uk-UA"/>
        </w:rPr>
      </w:pPr>
    </w:p>
    <w:p w14:paraId="676A430A" w14:textId="74CC0918" w:rsidR="009F3ACE" w:rsidRPr="005A594C" w:rsidRDefault="00F90101" w:rsidP="00683ACE">
      <w:pPr>
        <w:ind w:firstLine="708"/>
        <w:jc w:val="both"/>
        <w:rPr>
          <w:b/>
          <w:sz w:val="26"/>
          <w:szCs w:val="26"/>
          <w:lang w:val="uk-UA"/>
        </w:rPr>
      </w:pPr>
      <w:r>
        <w:rPr>
          <w:b/>
          <w:sz w:val="26"/>
          <w:szCs w:val="26"/>
          <w:lang w:val="uk-UA"/>
        </w:rPr>
        <w:t>Лекція 3</w:t>
      </w:r>
      <w:r w:rsidR="009F3ACE" w:rsidRPr="005A594C">
        <w:rPr>
          <w:b/>
          <w:sz w:val="26"/>
          <w:szCs w:val="26"/>
          <w:lang w:val="uk-UA"/>
        </w:rPr>
        <w:t xml:space="preserve">. </w:t>
      </w:r>
      <w:r w:rsidR="009E076E" w:rsidRPr="00092557">
        <w:rPr>
          <w:b/>
          <w:sz w:val="26"/>
          <w:szCs w:val="26"/>
          <w:lang w:val="uk-UA"/>
        </w:rPr>
        <w:t>Поняття та види забезпечення виконання зобов’язань (2 години)</w:t>
      </w:r>
    </w:p>
    <w:p w14:paraId="729AB63D" w14:textId="77777777" w:rsidR="009F3ACE" w:rsidRPr="005A594C" w:rsidRDefault="009F3ACE" w:rsidP="00683ACE">
      <w:pPr>
        <w:ind w:firstLine="708"/>
        <w:jc w:val="both"/>
        <w:rPr>
          <w:sz w:val="26"/>
          <w:szCs w:val="26"/>
          <w:lang w:val="uk-UA"/>
        </w:rPr>
      </w:pPr>
    </w:p>
    <w:p w14:paraId="344E39AC" w14:textId="77777777" w:rsidR="009F3ACE" w:rsidRPr="005A594C" w:rsidRDefault="009F3ACE" w:rsidP="00683ACE">
      <w:pPr>
        <w:jc w:val="center"/>
        <w:rPr>
          <w:i/>
          <w:sz w:val="26"/>
          <w:szCs w:val="26"/>
          <w:lang w:val="uk-UA"/>
        </w:rPr>
      </w:pPr>
      <w:r w:rsidRPr="005A594C">
        <w:rPr>
          <w:i/>
          <w:sz w:val="26"/>
          <w:szCs w:val="26"/>
          <w:lang w:val="uk-UA"/>
        </w:rPr>
        <w:t>План лекції</w:t>
      </w:r>
    </w:p>
    <w:p w14:paraId="4E5251D9" w14:textId="77777777" w:rsidR="009E076E" w:rsidRPr="005A594C" w:rsidRDefault="009E076E" w:rsidP="00683ACE">
      <w:pPr>
        <w:jc w:val="center"/>
        <w:rPr>
          <w:i/>
          <w:sz w:val="26"/>
          <w:szCs w:val="26"/>
          <w:lang w:val="uk-UA"/>
        </w:rPr>
      </w:pPr>
    </w:p>
    <w:p w14:paraId="38074A89" w14:textId="237EBD3C" w:rsidR="009F3ACE" w:rsidRPr="005A594C" w:rsidRDefault="009E076E" w:rsidP="00594F99">
      <w:pPr>
        <w:pStyle w:val="a0"/>
        <w:numPr>
          <w:ilvl w:val="0"/>
          <w:numId w:val="10"/>
        </w:numPr>
        <w:spacing w:line="240" w:lineRule="auto"/>
        <w:jc w:val="both"/>
        <w:rPr>
          <w:sz w:val="26"/>
          <w:szCs w:val="26"/>
        </w:rPr>
      </w:pPr>
      <w:r w:rsidRPr="005A594C">
        <w:rPr>
          <w:sz w:val="26"/>
          <w:szCs w:val="26"/>
        </w:rPr>
        <w:t xml:space="preserve">Місце забезпечення виконання зобов’язань в цивільному праві. </w:t>
      </w:r>
    </w:p>
    <w:p w14:paraId="0AC33573" w14:textId="73FD5101" w:rsidR="009F3ACE" w:rsidRPr="005A594C" w:rsidRDefault="009E076E" w:rsidP="00594F99">
      <w:pPr>
        <w:pStyle w:val="a0"/>
        <w:numPr>
          <w:ilvl w:val="0"/>
          <w:numId w:val="10"/>
        </w:numPr>
        <w:spacing w:line="240" w:lineRule="auto"/>
        <w:jc w:val="both"/>
        <w:rPr>
          <w:sz w:val="26"/>
          <w:szCs w:val="26"/>
        </w:rPr>
      </w:pPr>
      <w:r w:rsidRPr="005A594C">
        <w:rPr>
          <w:sz w:val="26"/>
          <w:szCs w:val="26"/>
        </w:rPr>
        <w:t xml:space="preserve">Види забезпечення виконання зобов’язань. </w:t>
      </w:r>
    </w:p>
    <w:p w14:paraId="0576A107" w14:textId="7ABD77E1" w:rsidR="009F3ACE" w:rsidRPr="005A594C" w:rsidRDefault="009E076E" w:rsidP="00594F99">
      <w:pPr>
        <w:pStyle w:val="a0"/>
        <w:numPr>
          <w:ilvl w:val="0"/>
          <w:numId w:val="10"/>
        </w:numPr>
        <w:spacing w:line="240" w:lineRule="auto"/>
        <w:jc w:val="both"/>
        <w:rPr>
          <w:sz w:val="26"/>
          <w:szCs w:val="26"/>
        </w:rPr>
      </w:pPr>
      <w:r w:rsidRPr="005A594C">
        <w:rPr>
          <w:sz w:val="26"/>
          <w:szCs w:val="26"/>
        </w:rPr>
        <w:t>Пойменовані та непойменовані способи забезпечення виконання зобов’язань.</w:t>
      </w:r>
    </w:p>
    <w:p w14:paraId="306109DA" w14:textId="0A81CFDB" w:rsidR="006D4CBF" w:rsidRPr="006D4CBF" w:rsidRDefault="009E076E" w:rsidP="00594F99">
      <w:pPr>
        <w:pStyle w:val="a0"/>
        <w:numPr>
          <w:ilvl w:val="0"/>
          <w:numId w:val="10"/>
        </w:numPr>
        <w:spacing w:line="240" w:lineRule="auto"/>
        <w:jc w:val="both"/>
        <w:rPr>
          <w:sz w:val="26"/>
          <w:szCs w:val="26"/>
        </w:rPr>
      </w:pPr>
      <w:r w:rsidRPr="005A594C">
        <w:rPr>
          <w:sz w:val="26"/>
          <w:szCs w:val="26"/>
        </w:rPr>
        <w:t xml:space="preserve">Значення забезпечення виконання зобов’язань при банкрутстві. </w:t>
      </w:r>
    </w:p>
    <w:p w14:paraId="330C3753" w14:textId="77777777" w:rsidR="009F3ACE" w:rsidRPr="005A594C" w:rsidRDefault="009F3ACE" w:rsidP="00683ACE">
      <w:pPr>
        <w:ind w:left="720"/>
        <w:jc w:val="both"/>
        <w:rPr>
          <w:sz w:val="26"/>
          <w:szCs w:val="26"/>
          <w:lang w:val="uk-UA"/>
        </w:rPr>
      </w:pPr>
    </w:p>
    <w:p w14:paraId="76B34450" w14:textId="77777777" w:rsidR="009F3ACE" w:rsidRPr="005A594C" w:rsidRDefault="009F3ACE" w:rsidP="00683ACE">
      <w:pPr>
        <w:pStyle w:val="a0"/>
        <w:spacing w:line="240" w:lineRule="auto"/>
        <w:jc w:val="both"/>
        <w:rPr>
          <w:i/>
          <w:sz w:val="26"/>
          <w:szCs w:val="26"/>
        </w:rPr>
      </w:pPr>
      <w:r w:rsidRPr="005A594C">
        <w:rPr>
          <w:i/>
          <w:sz w:val="26"/>
          <w:szCs w:val="26"/>
        </w:rPr>
        <w:t xml:space="preserve">Нормативно-правові акти та судова практика: </w:t>
      </w:r>
    </w:p>
    <w:p w14:paraId="5650B71C"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718D855C"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5D42129B" w14:textId="77777777" w:rsidR="009F3ACE" w:rsidRPr="005A594C" w:rsidRDefault="009F3ACE" w:rsidP="00683AC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4AD0ABA2" w14:textId="77777777" w:rsidR="009F3ACE" w:rsidRPr="005A594C" w:rsidRDefault="009F3ACE" w:rsidP="00683ACE">
      <w:pPr>
        <w:pStyle w:val="a0"/>
        <w:spacing w:line="240" w:lineRule="auto"/>
        <w:jc w:val="both"/>
        <w:rPr>
          <w:sz w:val="26"/>
          <w:szCs w:val="26"/>
        </w:rPr>
      </w:pPr>
    </w:p>
    <w:p w14:paraId="5E3F3B07" w14:textId="75E52533" w:rsidR="009F3ACE" w:rsidRPr="00092557" w:rsidRDefault="00F90101" w:rsidP="009E076E">
      <w:pPr>
        <w:pStyle w:val="a0"/>
        <w:spacing w:line="240" w:lineRule="auto"/>
        <w:ind w:left="0" w:firstLine="708"/>
        <w:jc w:val="both"/>
        <w:rPr>
          <w:b/>
          <w:sz w:val="26"/>
          <w:szCs w:val="26"/>
        </w:rPr>
      </w:pPr>
      <w:r>
        <w:rPr>
          <w:b/>
          <w:sz w:val="26"/>
          <w:szCs w:val="26"/>
        </w:rPr>
        <w:t>Практичне заняття 3</w:t>
      </w:r>
      <w:r w:rsidR="009F3ACE" w:rsidRPr="005A594C">
        <w:rPr>
          <w:b/>
          <w:sz w:val="26"/>
          <w:szCs w:val="26"/>
        </w:rPr>
        <w:t xml:space="preserve">. </w:t>
      </w:r>
      <w:r w:rsidR="009E076E" w:rsidRPr="00092557">
        <w:rPr>
          <w:b/>
          <w:sz w:val="26"/>
          <w:szCs w:val="26"/>
        </w:rPr>
        <w:t xml:space="preserve">Поняття та види забезпечення виконання зобов’язань (2 години) </w:t>
      </w:r>
    </w:p>
    <w:p w14:paraId="3BAFD5E6" w14:textId="77777777" w:rsidR="009E076E" w:rsidRPr="005A594C" w:rsidRDefault="009E076E" w:rsidP="009E076E">
      <w:pPr>
        <w:pStyle w:val="a0"/>
        <w:spacing w:line="240" w:lineRule="auto"/>
        <w:ind w:left="0" w:firstLine="708"/>
        <w:jc w:val="both"/>
        <w:rPr>
          <w:sz w:val="26"/>
          <w:szCs w:val="26"/>
        </w:rPr>
      </w:pPr>
    </w:p>
    <w:p w14:paraId="3AC866D7" w14:textId="77777777" w:rsidR="009F3ACE" w:rsidRPr="005A594C" w:rsidRDefault="009F3ACE" w:rsidP="00683ACE">
      <w:pPr>
        <w:pStyle w:val="a0"/>
        <w:spacing w:line="240" w:lineRule="auto"/>
        <w:ind w:left="0"/>
        <w:jc w:val="center"/>
        <w:rPr>
          <w:i/>
          <w:sz w:val="26"/>
          <w:szCs w:val="26"/>
        </w:rPr>
      </w:pPr>
      <w:r w:rsidRPr="005A594C">
        <w:rPr>
          <w:i/>
          <w:sz w:val="26"/>
          <w:szCs w:val="26"/>
        </w:rPr>
        <w:t>План заняття.</w:t>
      </w:r>
    </w:p>
    <w:p w14:paraId="0666277C" w14:textId="77777777" w:rsidR="009E076E" w:rsidRPr="005A594C" w:rsidRDefault="009E076E" w:rsidP="00683ACE">
      <w:pPr>
        <w:pStyle w:val="a0"/>
        <w:spacing w:line="240" w:lineRule="auto"/>
        <w:ind w:left="0"/>
        <w:jc w:val="center"/>
        <w:rPr>
          <w:i/>
          <w:sz w:val="26"/>
          <w:szCs w:val="26"/>
        </w:rPr>
      </w:pPr>
    </w:p>
    <w:p w14:paraId="222CC23F" w14:textId="77777777" w:rsidR="009E076E" w:rsidRPr="005A594C" w:rsidRDefault="009E076E" w:rsidP="00594F99">
      <w:pPr>
        <w:pStyle w:val="a0"/>
        <w:numPr>
          <w:ilvl w:val="0"/>
          <w:numId w:val="16"/>
        </w:numPr>
        <w:spacing w:line="240" w:lineRule="auto"/>
        <w:jc w:val="both"/>
        <w:rPr>
          <w:sz w:val="26"/>
          <w:szCs w:val="26"/>
        </w:rPr>
      </w:pPr>
      <w:r w:rsidRPr="005A594C">
        <w:rPr>
          <w:sz w:val="26"/>
          <w:szCs w:val="26"/>
        </w:rPr>
        <w:t xml:space="preserve">Місце забезпечення виконання зобов’язань в цивільному праві. </w:t>
      </w:r>
    </w:p>
    <w:p w14:paraId="2A24A555" w14:textId="77777777" w:rsidR="009E076E" w:rsidRPr="005A594C" w:rsidRDefault="009E076E" w:rsidP="00594F99">
      <w:pPr>
        <w:pStyle w:val="a0"/>
        <w:numPr>
          <w:ilvl w:val="0"/>
          <w:numId w:val="16"/>
        </w:numPr>
        <w:spacing w:line="240" w:lineRule="auto"/>
        <w:jc w:val="both"/>
        <w:rPr>
          <w:sz w:val="26"/>
          <w:szCs w:val="26"/>
        </w:rPr>
      </w:pPr>
      <w:r w:rsidRPr="005A594C">
        <w:rPr>
          <w:sz w:val="26"/>
          <w:szCs w:val="26"/>
        </w:rPr>
        <w:t xml:space="preserve">Види забезпечення виконання зобов’язань. </w:t>
      </w:r>
    </w:p>
    <w:p w14:paraId="5AE77B6E" w14:textId="77777777" w:rsidR="009E076E" w:rsidRPr="005A594C" w:rsidRDefault="009E076E" w:rsidP="00594F99">
      <w:pPr>
        <w:pStyle w:val="a0"/>
        <w:numPr>
          <w:ilvl w:val="0"/>
          <w:numId w:val="16"/>
        </w:numPr>
        <w:spacing w:line="240" w:lineRule="auto"/>
        <w:jc w:val="both"/>
        <w:rPr>
          <w:sz w:val="26"/>
          <w:szCs w:val="26"/>
        </w:rPr>
      </w:pPr>
      <w:r w:rsidRPr="005A594C">
        <w:rPr>
          <w:sz w:val="26"/>
          <w:szCs w:val="26"/>
        </w:rPr>
        <w:t>Пойменовані та непойменовані способи забезпечення виконання зобов’язань.</w:t>
      </w:r>
    </w:p>
    <w:p w14:paraId="7D7704B9" w14:textId="77777777" w:rsidR="009E076E" w:rsidRPr="005A594C" w:rsidRDefault="009E076E" w:rsidP="00594F99">
      <w:pPr>
        <w:pStyle w:val="a0"/>
        <w:numPr>
          <w:ilvl w:val="0"/>
          <w:numId w:val="16"/>
        </w:numPr>
        <w:spacing w:line="240" w:lineRule="auto"/>
        <w:jc w:val="both"/>
        <w:rPr>
          <w:sz w:val="26"/>
          <w:szCs w:val="26"/>
        </w:rPr>
      </w:pPr>
      <w:r w:rsidRPr="005A594C">
        <w:rPr>
          <w:sz w:val="26"/>
          <w:szCs w:val="26"/>
        </w:rPr>
        <w:t xml:space="preserve">Значення забезпечення виконання зобов’язань при банкрутстві. </w:t>
      </w:r>
    </w:p>
    <w:p w14:paraId="310FACDF" w14:textId="77777777" w:rsidR="006D4CBF" w:rsidRDefault="006D4CBF" w:rsidP="009E076E">
      <w:pPr>
        <w:jc w:val="both"/>
        <w:rPr>
          <w:sz w:val="26"/>
          <w:szCs w:val="26"/>
        </w:rPr>
      </w:pPr>
    </w:p>
    <w:p w14:paraId="4167B636" w14:textId="214CDC20" w:rsidR="006D4CBF" w:rsidRPr="006D4CBF" w:rsidRDefault="00411485" w:rsidP="006D4CBF">
      <w:pPr>
        <w:jc w:val="center"/>
        <w:rPr>
          <w:i/>
          <w:sz w:val="26"/>
          <w:szCs w:val="26"/>
          <w:lang w:val="uk-UA"/>
        </w:rPr>
      </w:pPr>
      <w:r>
        <w:rPr>
          <w:i/>
          <w:sz w:val="26"/>
          <w:szCs w:val="26"/>
          <w:lang w:val="uk-UA"/>
        </w:rPr>
        <w:t>Питання</w:t>
      </w:r>
      <w:r w:rsidR="006D4CBF" w:rsidRPr="006D4CBF">
        <w:rPr>
          <w:i/>
          <w:sz w:val="26"/>
          <w:szCs w:val="26"/>
          <w:lang w:val="uk-UA"/>
        </w:rPr>
        <w:t xml:space="preserve"> до самоконтролю:</w:t>
      </w:r>
    </w:p>
    <w:p w14:paraId="0D7EE378" w14:textId="77777777" w:rsidR="006D4CBF" w:rsidRDefault="006D4CBF" w:rsidP="006D4CBF">
      <w:pPr>
        <w:jc w:val="both"/>
        <w:rPr>
          <w:sz w:val="26"/>
          <w:szCs w:val="26"/>
        </w:rPr>
      </w:pPr>
    </w:p>
    <w:p w14:paraId="617C7A1C" w14:textId="561F6552" w:rsidR="006D4CBF" w:rsidRDefault="006D4CBF" w:rsidP="00594F99">
      <w:pPr>
        <w:pStyle w:val="a0"/>
        <w:numPr>
          <w:ilvl w:val="0"/>
          <w:numId w:val="36"/>
        </w:numPr>
        <w:ind w:left="0" w:firstLine="709"/>
        <w:jc w:val="both"/>
        <w:rPr>
          <w:sz w:val="26"/>
          <w:szCs w:val="26"/>
        </w:rPr>
      </w:pPr>
      <w:r>
        <w:rPr>
          <w:sz w:val="26"/>
          <w:szCs w:val="26"/>
        </w:rPr>
        <w:t xml:space="preserve">Визначте ознаки видів забезпечення виконання зобов’язань? </w:t>
      </w:r>
    </w:p>
    <w:p w14:paraId="75A1DDB6" w14:textId="6572C987" w:rsidR="006D4CBF" w:rsidRDefault="006D4CBF" w:rsidP="00594F99">
      <w:pPr>
        <w:pStyle w:val="a0"/>
        <w:numPr>
          <w:ilvl w:val="0"/>
          <w:numId w:val="36"/>
        </w:numPr>
        <w:ind w:left="0" w:firstLine="709"/>
        <w:jc w:val="both"/>
        <w:rPr>
          <w:sz w:val="26"/>
          <w:szCs w:val="26"/>
        </w:rPr>
      </w:pPr>
      <w:r>
        <w:rPr>
          <w:sz w:val="26"/>
          <w:szCs w:val="26"/>
        </w:rPr>
        <w:t xml:space="preserve">Які вимоги до форми договорів щодо забезпечення виконання зобов’язань? </w:t>
      </w:r>
    </w:p>
    <w:p w14:paraId="24F942A3" w14:textId="4E58FEDE" w:rsidR="006D4CBF" w:rsidRDefault="006D4CBF" w:rsidP="00594F99">
      <w:pPr>
        <w:pStyle w:val="a0"/>
        <w:numPr>
          <w:ilvl w:val="0"/>
          <w:numId w:val="36"/>
        </w:numPr>
        <w:ind w:left="0" w:firstLine="709"/>
        <w:jc w:val="both"/>
        <w:rPr>
          <w:sz w:val="26"/>
          <w:szCs w:val="26"/>
        </w:rPr>
      </w:pPr>
      <w:r>
        <w:rPr>
          <w:sz w:val="26"/>
          <w:szCs w:val="26"/>
        </w:rPr>
        <w:t xml:space="preserve">Які загальні умови до забезпечення виконання зобов’язання? </w:t>
      </w:r>
    </w:p>
    <w:p w14:paraId="7FAA3A8C" w14:textId="6D954E4B" w:rsidR="006D4CBF" w:rsidRDefault="006D4CBF" w:rsidP="00594F99">
      <w:pPr>
        <w:pStyle w:val="a0"/>
        <w:numPr>
          <w:ilvl w:val="0"/>
          <w:numId w:val="36"/>
        </w:numPr>
        <w:ind w:left="0" w:firstLine="709"/>
        <w:jc w:val="both"/>
        <w:rPr>
          <w:sz w:val="26"/>
          <w:szCs w:val="26"/>
        </w:rPr>
      </w:pPr>
      <w:r>
        <w:rPr>
          <w:sz w:val="26"/>
          <w:szCs w:val="26"/>
        </w:rPr>
        <w:t xml:space="preserve">Визначте виключення із загального правила недійсності основного та додаткового зобов’язання (забезпечення)? </w:t>
      </w:r>
    </w:p>
    <w:p w14:paraId="13E97CD3" w14:textId="77777777" w:rsidR="006D4CBF" w:rsidRPr="006D4CBF" w:rsidRDefault="006D4CBF" w:rsidP="006D4CBF">
      <w:pPr>
        <w:pStyle w:val="a0"/>
        <w:jc w:val="both"/>
        <w:rPr>
          <w:sz w:val="26"/>
          <w:szCs w:val="26"/>
        </w:rPr>
      </w:pPr>
    </w:p>
    <w:p w14:paraId="13227D05" w14:textId="62B05AB4" w:rsidR="009E076E" w:rsidRPr="005A594C" w:rsidRDefault="009E076E" w:rsidP="009E076E">
      <w:pPr>
        <w:ind w:firstLine="708"/>
        <w:jc w:val="both"/>
        <w:rPr>
          <w:b/>
          <w:caps/>
          <w:sz w:val="26"/>
          <w:szCs w:val="26"/>
          <w:lang w:val="uk-UA"/>
        </w:rPr>
      </w:pPr>
      <w:r w:rsidRPr="005A594C">
        <w:rPr>
          <w:b/>
          <w:caps/>
          <w:sz w:val="26"/>
          <w:szCs w:val="26"/>
          <w:lang w:val="uk-UA"/>
        </w:rPr>
        <w:t xml:space="preserve">Тема 3. </w:t>
      </w:r>
      <w:r w:rsidRPr="00092557">
        <w:rPr>
          <w:b/>
          <w:sz w:val="26"/>
          <w:szCs w:val="26"/>
          <w:lang w:val="uk-UA"/>
        </w:rPr>
        <w:t>Вчення про виконання зобов’язань</w:t>
      </w:r>
      <w:r w:rsidRPr="00092557">
        <w:rPr>
          <w:b/>
          <w:sz w:val="26"/>
          <w:szCs w:val="26"/>
          <w:lang w:val="x-none"/>
        </w:rPr>
        <w:t>.</w:t>
      </w:r>
      <w:r w:rsidRPr="005A594C">
        <w:rPr>
          <w:sz w:val="26"/>
          <w:szCs w:val="26"/>
          <w:lang w:val="x-none"/>
        </w:rPr>
        <w:t xml:space="preserve"> </w:t>
      </w:r>
    </w:p>
    <w:p w14:paraId="2D22D8FF" w14:textId="77777777" w:rsidR="009E076E" w:rsidRPr="005A594C" w:rsidRDefault="009E076E" w:rsidP="009E076E">
      <w:pPr>
        <w:jc w:val="both"/>
        <w:rPr>
          <w:b/>
          <w:caps/>
          <w:sz w:val="26"/>
          <w:szCs w:val="26"/>
          <w:lang w:val="uk-UA"/>
        </w:rPr>
      </w:pPr>
    </w:p>
    <w:p w14:paraId="2CEB809C" w14:textId="44237E7A" w:rsidR="009E076E" w:rsidRPr="00092557" w:rsidRDefault="009E076E" w:rsidP="009E076E">
      <w:pPr>
        <w:ind w:firstLine="708"/>
        <w:jc w:val="both"/>
        <w:rPr>
          <w:b/>
          <w:caps/>
          <w:sz w:val="26"/>
          <w:szCs w:val="26"/>
          <w:lang w:val="uk-UA"/>
        </w:rPr>
      </w:pPr>
      <w:r w:rsidRPr="005A594C">
        <w:rPr>
          <w:b/>
          <w:sz w:val="26"/>
          <w:szCs w:val="26"/>
          <w:lang w:val="uk-UA"/>
        </w:rPr>
        <w:lastRenderedPageBreak/>
        <w:t xml:space="preserve">Лекція </w:t>
      </w:r>
      <w:r w:rsidR="00F90101">
        <w:rPr>
          <w:b/>
          <w:sz w:val="26"/>
          <w:szCs w:val="26"/>
          <w:lang w:val="uk-UA"/>
        </w:rPr>
        <w:t>4</w:t>
      </w:r>
      <w:r w:rsidRPr="005A594C">
        <w:rPr>
          <w:b/>
          <w:sz w:val="26"/>
          <w:szCs w:val="26"/>
          <w:lang w:val="uk-UA"/>
        </w:rPr>
        <w:t xml:space="preserve">. </w:t>
      </w:r>
      <w:r w:rsidRPr="00092557">
        <w:rPr>
          <w:b/>
          <w:sz w:val="26"/>
          <w:szCs w:val="26"/>
          <w:lang w:val="uk-UA"/>
        </w:rPr>
        <w:t>Вчення про виконання зобов’язань</w:t>
      </w:r>
      <w:r w:rsidRPr="00092557">
        <w:rPr>
          <w:b/>
          <w:sz w:val="26"/>
          <w:szCs w:val="26"/>
          <w:lang w:val="x-none"/>
        </w:rPr>
        <w:t xml:space="preserve">. </w:t>
      </w:r>
      <w:r w:rsidRPr="00092557">
        <w:rPr>
          <w:b/>
          <w:sz w:val="26"/>
          <w:szCs w:val="26"/>
          <w:lang w:val="uk-UA"/>
        </w:rPr>
        <w:t xml:space="preserve"> </w:t>
      </w:r>
      <w:r w:rsidR="006D4CBF">
        <w:rPr>
          <w:b/>
          <w:sz w:val="26"/>
          <w:szCs w:val="26"/>
          <w:lang w:val="uk-UA"/>
        </w:rPr>
        <w:t xml:space="preserve">Непойменовані способи забезпечення </w:t>
      </w:r>
      <w:r w:rsidRPr="00092557">
        <w:rPr>
          <w:b/>
          <w:sz w:val="26"/>
          <w:szCs w:val="26"/>
          <w:lang w:val="uk-UA"/>
        </w:rPr>
        <w:t>(2 години)</w:t>
      </w:r>
    </w:p>
    <w:p w14:paraId="61B1AF92" w14:textId="77777777" w:rsidR="009E076E" w:rsidRPr="005A594C" w:rsidRDefault="009E076E" w:rsidP="009E076E">
      <w:pPr>
        <w:ind w:firstLine="708"/>
        <w:jc w:val="both"/>
        <w:rPr>
          <w:sz w:val="26"/>
          <w:szCs w:val="26"/>
          <w:lang w:val="uk-UA"/>
        </w:rPr>
      </w:pPr>
    </w:p>
    <w:p w14:paraId="78A95824" w14:textId="77777777" w:rsidR="009E076E" w:rsidRPr="005A594C" w:rsidRDefault="009E076E" w:rsidP="009E076E">
      <w:pPr>
        <w:jc w:val="center"/>
        <w:rPr>
          <w:i/>
          <w:sz w:val="26"/>
          <w:szCs w:val="26"/>
          <w:lang w:val="uk-UA"/>
        </w:rPr>
      </w:pPr>
      <w:r w:rsidRPr="005A594C">
        <w:rPr>
          <w:i/>
          <w:sz w:val="26"/>
          <w:szCs w:val="26"/>
          <w:lang w:val="uk-UA"/>
        </w:rPr>
        <w:t>План лекції</w:t>
      </w:r>
    </w:p>
    <w:p w14:paraId="13A750B2" w14:textId="77777777" w:rsidR="009E076E" w:rsidRPr="005A594C" w:rsidRDefault="009E076E" w:rsidP="009E076E">
      <w:pPr>
        <w:jc w:val="center"/>
        <w:rPr>
          <w:i/>
          <w:sz w:val="26"/>
          <w:szCs w:val="26"/>
          <w:lang w:val="uk-UA"/>
        </w:rPr>
      </w:pPr>
    </w:p>
    <w:p w14:paraId="62A9118F" w14:textId="77777777" w:rsidR="009E076E" w:rsidRPr="005A594C" w:rsidRDefault="009E076E" w:rsidP="00594F99">
      <w:pPr>
        <w:pStyle w:val="a0"/>
        <w:numPr>
          <w:ilvl w:val="0"/>
          <w:numId w:val="17"/>
        </w:numPr>
        <w:spacing w:line="240" w:lineRule="auto"/>
        <w:jc w:val="both"/>
        <w:rPr>
          <w:sz w:val="26"/>
          <w:szCs w:val="26"/>
        </w:rPr>
      </w:pPr>
      <w:r w:rsidRPr="005A594C">
        <w:rPr>
          <w:sz w:val="26"/>
          <w:szCs w:val="26"/>
        </w:rPr>
        <w:t xml:space="preserve">Історичні передумови виникнення видів забезпечення виконання зобов’язань в країнах Західної Європи. </w:t>
      </w:r>
    </w:p>
    <w:p w14:paraId="74C3ABF9" w14:textId="75338E4F" w:rsidR="009E076E" w:rsidRPr="005A594C" w:rsidRDefault="009E076E" w:rsidP="00594F99">
      <w:pPr>
        <w:pStyle w:val="a0"/>
        <w:numPr>
          <w:ilvl w:val="0"/>
          <w:numId w:val="17"/>
        </w:numPr>
        <w:spacing w:line="240" w:lineRule="auto"/>
        <w:jc w:val="both"/>
        <w:rPr>
          <w:sz w:val="26"/>
          <w:szCs w:val="26"/>
        </w:rPr>
      </w:pPr>
      <w:r w:rsidRPr="005A594C">
        <w:rPr>
          <w:sz w:val="26"/>
          <w:szCs w:val="26"/>
        </w:rPr>
        <w:t xml:space="preserve">Поняття акцесорної в забезпеченні виконання зобов’язань. </w:t>
      </w:r>
    </w:p>
    <w:p w14:paraId="7FDC15D4" w14:textId="575AEB9E" w:rsidR="009E076E" w:rsidRDefault="009E076E" w:rsidP="00594F99">
      <w:pPr>
        <w:pStyle w:val="a0"/>
        <w:numPr>
          <w:ilvl w:val="0"/>
          <w:numId w:val="17"/>
        </w:numPr>
        <w:spacing w:line="240" w:lineRule="auto"/>
        <w:jc w:val="both"/>
        <w:rPr>
          <w:sz w:val="26"/>
          <w:szCs w:val="26"/>
        </w:rPr>
      </w:pPr>
      <w:r w:rsidRPr="005A594C">
        <w:rPr>
          <w:sz w:val="26"/>
          <w:szCs w:val="26"/>
        </w:rPr>
        <w:t xml:space="preserve">Форма договору про забезпечення виконання зобов’язань. </w:t>
      </w:r>
    </w:p>
    <w:p w14:paraId="3D1BE621" w14:textId="77777777" w:rsidR="006D4CBF" w:rsidRPr="005A594C" w:rsidRDefault="006D4CBF" w:rsidP="00594F99">
      <w:pPr>
        <w:pStyle w:val="a0"/>
        <w:numPr>
          <w:ilvl w:val="0"/>
          <w:numId w:val="17"/>
        </w:numPr>
        <w:spacing w:line="240" w:lineRule="auto"/>
        <w:jc w:val="both"/>
        <w:rPr>
          <w:sz w:val="26"/>
          <w:szCs w:val="26"/>
        </w:rPr>
      </w:pPr>
      <w:r w:rsidRPr="005A594C">
        <w:rPr>
          <w:sz w:val="26"/>
          <w:szCs w:val="26"/>
        </w:rPr>
        <w:t>Ознаки непойменованих способів забезпечення.</w:t>
      </w:r>
    </w:p>
    <w:p w14:paraId="72584D76" w14:textId="77777777" w:rsidR="006D4CBF" w:rsidRPr="005A594C" w:rsidRDefault="006D4CBF" w:rsidP="00594F99">
      <w:pPr>
        <w:pStyle w:val="a0"/>
        <w:numPr>
          <w:ilvl w:val="0"/>
          <w:numId w:val="17"/>
        </w:numPr>
        <w:spacing w:line="240" w:lineRule="auto"/>
        <w:jc w:val="both"/>
        <w:rPr>
          <w:sz w:val="26"/>
          <w:szCs w:val="26"/>
        </w:rPr>
      </w:pPr>
      <w:r w:rsidRPr="005A594C">
        <w:rPr>
          <w:sz w:val="26"/>
          <w:szCs w:val="26"/>
        </w:rPr>
        <w:t xml:space="preserve">Види непойменованих способів забезпечення. </w:t>
      </w:r>
    </w:p>
    <w:p w14:paraId="40A0A107" w14:textId="77777777" w:rsidR="006D4CBF" w:rsidRPr="005A594C" w:rsidRDefault="006D4CBF" w:rsidP="00594F99">
      <w:pPr>
        <w:pStyle w:val="a0"/>
        <w:numPr>
          <w:ilvl w:val="0"/>
          <w:numId w:val="17"/>
        </w:numPr>
        <w:spacing w:line="240" w:lineRule="auto"/>
        <w:jc w:val="both"/>
        <w:rPr>
          <w:sz w:val="26"/>
          <w:szCs w:val="26"/>
        </w:rPr>
      </w:pPr>
      <w:r w:rsidRPr="005A594C">
        <w:rPr>
          <w:sz w:val="26"/>
          <w:szCs w:val="26"/>
        </w:rPr>
        <w:t xml:space="preserve">Титульне забезпечення: «за» та «проти». </w:t>
      </w:r>
    </w:p>
    <w:p w14:paraId="2FDFF08C" w14:textId="77777777" w:rsidR="006D4CBF" w:rsidRPr="006D4CBF" w:rsidRDefault="006D4CBF" w:rsidP="006D4CBF">
      <w:pPr>
        <w:ind w:left="720"/>
        <w:jc w:val="both"/>
        <w:rPr>
          <w:sz w:val="26"/>
          <w:szCs w:val="26"/>
        </w:rPr>
      </w:pPr>
    </w:p>
    <w:p w14:paraId="2A45FFB2" w14:textId="77777777" w:rsidR="009E076E" w:rsidRPr="005A594C" w:rsidRDefault="009E076E" w:rsidP="006D4CBF">
      <w:pPr>
        <w:ind w:left="720"/>
        <w:jc w:val="both"/>
        <w:rPr>
          <w:sz w:val="26"/>
          <w:szCs w:val="26"/>
          <w:lang w:val="uk-UA"/>
        </w:rPr>
      </w:pPr>
    </w:p>
    <w:p w14:paraId="5A6F16FF" w14:textId="77777777" w:rsidR="009E076E" w:rsidRPr="005A594C" w:rsidRDefault="009E076E" w:rsidP="009E076E">
      <w:pPr>
        <w:pStyle w:val="a0"/>
        <w:spacing w:line="240" w:lineRule="auto"/>
        <w:jc w:val="both"/>
        <w:rPr>
          <w:i/>
          <w:sz w:val="26"/>
          <w:szCs w:val="26"/>
        </w:rPr>
      </w:pPr>
      <w:r w:rsidRPr="005A594C">
        <w:rPr>
          <w:i/>
          <w:sz w:val="26"/>
          <w:szCs w:val="26"/>
        </w:rPr>
        <w:t xml:space="preserve">Нормативно-правові акти та судова практика: </w:t>
      </w:r>
    </w:p>
    <w:p w14:paraId="72D20B7A" w14:textId="77777777" w:rsidR="009E076E" w:rsidRPr="005A594C" w:rsidRDefault="009E076E" w:rsidP="009E076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7F0F3529" w14:textId="77777777" w:rsidR="009E076E" w:rsidRPr="005A594C" w:rsidRDefault="009E076E" w:rsidP="009E076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05777131" w14:textId="77777777" w:rsidR="009E076E" w:rsidRPr="005A594C" w:rsidRDefault="009E076E" w:rsidP="009E076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523E0BB0" w14:textId="77777777" w:rsidR="009E076E" w:rsidRPr="005A594C" w:rsidRDefault="009E076E" w:rsidP="009E076E">
      <w:pPr>
        <w:pStyle w:val="a0"/>
        <w:spacing w:line="240" w:lineRule="auto"/>
        <w:jc w:val="both"/>
        <w:rPr>
          <w:sz w:val="26"/>
          <w:szCs w:val="26"/>
        </w:rPr>
      </w:pPr>
    </w:p>
    <w:p w14:paraId="47839EE6" w14:textId="23571AA5" w:rsidR="006D4CBF" w:rsidRPr="00092557" w:rsidRDefault="009E076E" w:rsidP="006D4CBF">
      <w:pPr>
        <w:ind w:firstLine="708"/>
        <w:rPr>
          <w:b/>
          <w:caps/>
          <w:sz w:val="26"/>
          <w:szCs w:val="26"/>
          <w:lang w:val="uk-UA"/>
        </w:rPr>
      </w:pPr>
      <w:r w:rsidRPr="005A594C">
        <w:rPr>
          <w:b/>
          <w:sz w:val="26"/>
          <w:szCs w:val="26"/>
        </w:rPr>
        <w:t xml:space="preserve">Практичне заняття </w:t>
      </w:r>
      <w:r w:rsidR="00F90101">
        <w:rPr>
          <w:b/>
          <w:sz w:val="26"/>
          <w:szCs w:val="26"/>
        </w:rPr>
        <w:t>4</w:t>
      </w:r>
      <w:r w:rsidRPr="005A594C">
        <w:rPr>
          <w:b/>
          <w:sz w:val="26"/>
          <w:szCs w:val="26"/>
        </w:rPr>
        <w:t xml:space="preserve">. </w:t>
      </w:r>
      <w:r w:rsidRPr="00092557">
        <w:rPr>
          <w:b/>
          <w:sz w:val="26"/>
          <w:szCs w:val="26"/>
          <w:lang w:val="uk-UA"/>
        </w:rPr>
        <w:t>Вчення про виконання зобов’язань</w:t>
      </w:r>
      <w:r w:rsidRPr="00092557">
        <w:rPr>
          <w:b/>
          <w:sz w:val="26"/>
          <w:szCs w:val="26"/>
          <w:lang w:val="x-none"/>
        </w:rPr>
        <w:t xml:space="preserve">. </w:t>
      </w:r>
      <w:r w:rsidRPr="00092557">
        <w:rPr>
          <w:b/>
          <w:sz w:val="26"/>
          <w:szCs w:val="26"/>
          <w:lang w:val="uk-UA"/>
        </w:rPr>
        <w:t xml:space="preserve"> </w:t>
      </w:r>
      <w:r w:rsidR="006D4CBF">
        <w:rPr>
          <w:b/>
          <w:sz w:val="26"/>
          <w:szCs w:val="26"/>
          <w:lang w:val="uk-UA"/>
        </w:rPr>
        <w:t xml:space="preserve">Непойменовані способи забезпечення </w:t>
      </w:r>
    </w:p>
    <w:p w14:paraId="624589FD" w14:textId="189F7FF1" w:rsidR="009E076E" w:rsidRPr="005A594C" w:rsidRDefault="009E076E" w:rsidP="006D4CBF">
      <w:pPr>
        <w:pStyle w:val="a0"/>
        <w:spacing w:line="240" w:lineRule="auto"/>
        <w:ind w:left="0" w:firstLine="708"/>
        <w:rPr>
          <w:sz w:val="26"/>
          <w:szCs w:val="26"/>
        </w:rPr>
      </w:pPr>
    </w:p>
    <w:p w14:paraId="20CB8AED" w14:textId="77777777" w:rsidR="009E076E" w:rsidRPr="005A594C" w:rsidRDefault="009E076E" w:rsidP="009E076E">
      <w:pPr>
        <w:pStyle w:val="a0"/>
        <w:spacing w:line="240" w:lineRule="auto"/>
        <w:ind w:left="0"/>
        <w:jc w:val="center"/>
        <w:rPr>
          <w:i/>
          <w:sz w:val="26"/>
          <w:szCs w:val="26"/>
        </w:rPr>
      </w:pPr>
      <w:r w:rsidRPr="005A594C">
        <w:rPr>
          <w:i/>
          <w:sz w:val="26"/>
          <w:szCs w:val="26"/>
        </w:rPr>
        <w:t>План заняття.</w:t>
      </w:r>
    </w:p>
    <w:p w14:paraId="3B9D5BAC" w14:textId="77777777" w:rsidR="009E076E" w:rsidRPr="005A594C" w:rsidRDefault="009E076E" w:rsidP="009E076E">
      <w:pPr>
        <w:pStyle w:val="a0"/>
        <w:spacing w:line="240" w:lineRule="auto"/>
        <w:ind w:left="0"/>
        <w:jc w:val="center"/>
        <w:rPr>
          <w:i/>
          <w:sz w:val="26"/>
          <w:szCs w:val="26"/>
        </w:rPr>
      </w:pPr>
    </w:p>
    <w:p w14:paraId="66ABE090" w14:textId="77777777" w:rsidR="009E076E" w:rsidRPr="005A594C" w:rsidRDefault="009E076E" w:rsidP="00594F99">
      <w:pPr>
        <w:pStyle w:val="a0"/>
        <w:numPr>
          <w:ilvl w:val="0"/>
          <w:numId w:val="18"/>
        </w:numPr>
        <w:spacing w:line="240" w:lineRule="auto"/>
        <w:jc w:val="both"/>
        <w:rPr>
          <w:sz w:val="26"/>
          <w:szCs w:val="26"/>
        </w:rPr>
      </w:pPr>
      <w:r w:rsidRPr="005A594C">
        <w:rPr>
          <w:sz w:val="26"/>
          <w:szCs w:val="26"/>
        </w:rPr>
        <w:t xml:space="preserve">Історичні передумови виникнення видів забезпечення виконання зобов’язань в країнах Західної Європи. </w:t>
      </w:r>
    </w:p>
    <w:p w14:paraId="6AD2DB43" w14:textId="77777777" w:rsidR="009E076E" w:rsidRPr="005A594C" w:rsidRDefault="009E076E" w:rsidP="00594F99">
      <w:pPr>
        <w:pStyle w:val="a0"/>
        <w:numPr>
          <w:ilvl w:val="0"/>
          <w:numId w:val="18"/>
        </w:numPr>
        <w:spacing w:line="240" w:lineRule="auto"/>
        <w:jc w:val="both"/>
        <w:rPr>
          <w:sz w:val="26"/>
          <w:szCs w:val="26"/>
        </w:rPr>
      </w:pPr>
      <w:r w:rsidRPr="005A594C">
        <w:rPr>
          <w:sz w:val="26"/>
          <w:szCs w:val="26"/>
        </w:rPr>
        <w:t xml:space="preserve">Поняття акцесорної в забезпеченні виконання зобов’язань. </w:t>
      </w:r>
    </w:p>
    <w:p w14:paraId="36328935" w14:textId="77777777" w:rsidR="009E076E" w:rsidRPr="005A594C" w:rsidRDefault="009E076E" w:rsidP="00594F99">
      <w:pPr>
        <w:pStyle w:val="a0"/>
        <w:numPr>
          <w:ilvl w:val="0"/>
          <w:numId w:val="18"/>
        </w:numPr>
        <w:spacing w:line="240" w:lineRule="auto"/>
        <w:jc w:val="both"/>
        <w:rPr>
          <w:sz w:val="26"/>
          <w:szCs w:val="26"/>
        </w:rPr>
      </w:pPr>
      <w:r w:rsidRPr="005A594C">
        <w:rPr>
          <w:sz w:val="26"/>
          <w:szCs w:val="26"/>
        </w:rPr>
        <w:t xml:space="preserve">Форма договору про забезпечення виконання зобов’язань. </w:t>
      </w:r>
    </w:p>
    <w:p w14:paraId="700F6FFD" w14:textId="77777777" w:rsidR="006D4CBF" w:rsidRPr="005A594C" w:rsidRDefault="006D4CBF" w:rsidP="00594F99">
      <w:pPr>
        <w:pStyle w:val="a0"/>
        <w:numPr>
          <w:ilvl w:val="0"/>
          <w:numId w:val="18"/>
        </w:numPr>
        <w:spacing w:line="240" w:lineRule="auto"/>
        <w:jc w:val="both"/>
        <w:rPr>
          <w:sz w:val="26"/>
          <w:szCs w:val="26"/>
        </w:rPr>
      </w:pPr>
      <w:r w:rsidRPr="005A594C">
        <w:rPr>
          <w:sz w:val="26"/>
          <w:szCs w:val="26"/>
        </w:rPr>
        <w:t>Ознаки непойменованих способів забезпечення.</w:t>
      </w:r>
    </w:p>
    <w:p w14:paraId="1B4830C1" w14:textId="77777777" w:rsidR="006D4CBF" w:rsidRPr="005A594C" w:rsidRDefault="006D4CBF" w:rsidP="00594F99">
      <w:pPr>
        <w:pStyle w:val="a0"/>
        <w:numPr>
          <w:ilvl w:val="0"/>
          <w:numId w:val="18"/>
        </w:numPr>
        <w:spacing w:line="240" w:lineRule="auto"/>
        <w:jc w:val="both"/>
        <w:rPr>
          <w:sz w:val="26"/>
          <w:szCs w:val="26"/>
        </w:rPr>
      </w:pPr>
      <w:r w:rsidRPr="005A594C">
        <w:rPr>
          <w:sz w:val="26"/>
          <w:szCs w:val="26"/>
        </w:rPr>
        <w:t xml:space="preserve">Види непойменованих способів забезпечення. </w:t>
      </w:r>
    </w:p>
    <w:p w14:paraId="3B831FA0" w14:textId="77777777" w:rsidR="006D4CBF" w:rsidRPr="005A594C" w:rsidRDefault="006D4CBF" w:rsidP="00594F99">
      <w:pPr>
        <w:pStyle w:val="a0"/>
        <w:numPr>
          <w:ilvl w:val="0"/>
          <w:numId w:val="18"/>
        </w:numPr>
        <w:spacing w:line="240" w:lineRule="auto"/>
        <w:jc w:val="both"/>
        <w:rPr>
          <w:sz w:val="26"/>
          <w:szCs w:val="26"/>
        </w:rPr>
      </w:pPr>
      <w:r w:rsidRPr="005A594C">
        <w:rPr>
          <w:sz w:val="26"/>
          <w:szCs w:val="26"/>
        </w:rPr>
        <w:t xml:space="preserve">Титульне забезпечення: «за» та «проти». </w:t>
      </w:r>
    </w:p>
    <w:p w14:paraId="7DC73359" w14:textId="77777777" w:rsidR="006D4CBF" w:rsidRPr="005A594C" w:rsidRDefault="006D4CBF" w:rsidP="009E076E">
      <w:pPr>
        <w:jc w:val="both"/>
        <w:rPr>
          <w:sz w:val="26"/>
          <w:szCs w:val="26"/>
          <w:lang w:val="uk-UA"/>
        </w:rPr>
      </w:pPr>
    </w:p>
    <w:p w14:paraId="6C469A41" w14:textId="6C5FF40D" w:rsidR="006D4CBF" w:rsidRDefault="00411485" w:rsidP="006D4CBF">
      <w:pPr>
        <w:jc w:val="center"/>
        <w:rPr>
          <w:i/>
          <w:sz w:val="26"/>
          <w:szCs w:val="26"/>
          <w:lang w:val="uk-UA"/>
        </w:rPr>
      </w:pPr>
      <w:r>
        <w:rPr>
          <w:i/>
          <w:sz w:val="26"/>
          <w:szCs w:val="26"/>
          <w:lang w:val="uk-UA"/>
        </w:rPr>
        <w:t>Питання</w:t>
      </w:r>
      <w:r w:rsidR="006D4CBF" w:rsidRPr="006D4CBF">
        <w:rPr>
          <w:i/>
          <w:sz w:val="26"/>
          <w:szCs w:val="26"/>
          <w:lang w:val="uk-UA"/>
        </w:rPr>
        <w:t xml:space="preserve"> до самоконтролю:</w:t>
      </w:r>
    </w:p>
    <w:p w14:paraId="64DA3872" w14:textId="77777777" w:rsidR="00411485" w:rsidRPr="006D4CBF" w:rsidRDefault="00411485" w:rsidP="006D4CBF">
      <w:pPr>
        <w:jc w:val="center"/>
        <w:rPr>
          <w:i/>
          <w:sz w:val="26"/>
          <w:szCs w:val="26"/>
          <w:lang w:val="uk-UA"/>
        </w:rPr>
      </w:pPr>
    </w:p>
    <w:p w14:paraId="0CB67870" w14:textId="09D790D9" w:rsidR="009F3ACE" w:rsidRDefault="006D4CBF" w:rsidP="00594F99">
      <w:pPr>
        <w:pStyle w:val="a0"/>
        <w:numPr>
          <w:ilvl w:val="0"/>
          <w:numId w:val="37"/>
        </w:numPr>
        <w:jc w:val="both"/>
        <w:rPr>
          <w:sz w:val="26"/>
          <w:szCs w:val="26"/>
        </w:rPr>
      </w:pPr>
      <w:r>
        <w:rPr>
          <w:sz w:val="26"/>
          <w:szCs w:val="26"/>
        </w:rPr>
        <w:t>Визначте ознаки «особистих» та «речових» засобів забезпечення з точки зору наслідків при банкрутстві?</w:t>
      </w:r>
    </w:p>
    <w:p w14:paraId="15200E76" w14:textId="01F52AAF" w:rsidR="006D4CBF" w:rsidRDefault="006D4CBF" w:rsidP="00594F99">
      <w:pPr>
        <w:pStyle w:val="a0"/>
        <w:numPr>
          <w:ilvl w:val="0"/>
          <w:numId w:val="37"/>
        </w:numPr>
        <w:jc w:val="both"/>
        <w:rPr>
          <w:sz w:val="26"/>
          <w:szCs w:val="26"/>
        </w:rPr>
      </w:pPr>
      <w:r>
        <w:rPr>
          <w:sz w:val="26"/>
          <w:szCs w:val="26"/>
        </w:rPr>
        <w:t xml:space="preserve">Дайте характеристику такому способу забезпечення як «титульне»? </w:t>
      </w:r>
    </w:p>
    <w:p w14:paraId="27BA5D44" w14:textId="2E6A3FB0" w:rsidR="00AE4954" w:rsidRDefault="00AE4954" w:rsidP="00594F99">
      <w:pPr>
        <w:pStyle w:val="a0"/>
        <w:numPr>
          <w:ilvl w:val="0"/>
          <w:numId w:val="37"/>
        </w:numPr>
        <w:jc w:val="both"/>
        <w:rPr>
          <w:sz w:val="26"/>
          <w:szCs w:val="26"/>
        </w:rPr>
      </w:pPr>
      <w:r>
        <w:rPr>
          <w:sz w:val="26"/>
          <w:szCs w:val="26"/>
        </w:rPr>
        <w:t xml:space="preserve">Що таке «акцесорність» зобовязання? </w:t>
      </w:r>
    </w:p>
    <w:p w14:paraId="33DB5FC0" w14:textId="77777777" w:rsidR="006D4CBF" w:rsidRPr="006D4CBF" w:rsidRDefault="006D4CBF" w:rsidP="006D4CBF">
      <w:pPr>
        <w:ind w:left="360"/>
        <w:jc w:val="both"/>
        <w:rPr>
          <w:sz w:val="26"/>
          <w:szCs w:val="26"/>
        </w:rPr>
      </w:pPr>
    </w:p>
    <w:p w14:paraId="4F371A4F" w14:textId="14C9F7FC" w:rsidR="009F3ACE" w:rsidRPr="005A594C" w:rsidRDefault="009F3ACE" w:rsidP="00683ACE">
      <w:pPr>
        <w:jc w:val="both"/>
        <w:rPr>
          <w:b/>
          <w:caps/>
          <w:sz w:val="26"/>
          <w:szCs w:val="26"/>
          <w:lang w:val="uk-UA"/>
        </w:rPr>
      </w:pPr>
      <w:r w:rsidRPr="005A594C">
        <w:rPr>
          <w:b/>
          <w:caps/>
          <w:sz w:val="26"/>
          <w:szCs w:val="26"/>
          <w:lang w:val="uk-UA"/>
        </w:rPr>
        <w:t xml:space="preserve">Тема </w:t>
      </w:r>
      <w:r w:rsidR="009E076E" w:rsidRPr="005A594C">
        <w:rPr>
          <w:b/>
          <w:caps/>
          <w:sz w:val="26"/>
          <w:szCs w:val="26"/>
          <w:lang w:val="uk-UA"/>
        </w:rPr>
        <w:t>4</w:t>
      </w:r>
      <w:r w:rsidRPr="005A594C">
        <w:rPr>
          <w:b/>
          <w:caps/>
          <w:sz w:val="26"/>
          <w:szCs w:val="26"/>
          <w:lang w:val="uk-UA"/>
        </w:rPr>
        <w:t xml:space="preserve">. </w:t>
      </w:r>
      <w:r w:rsidR="009E076E" w:rsidRPr="005A594C">
        <w:rPr>
          <w:b/>
          <w:caps/>
          <w:sz w:val="26"/>
          <w:szCs w:val="26"/>
          <w:lang w:val="uk-UA"/>
        </w:rPr>
        <w:t xml:space="preserve">Неустойка як вид забезпечення виконання зобовязання </w:t>
      </w:r>
    </w:p>
    <w:p w14:paraId="0FF91654" w14:textId="77777777" w:rsidR="009F3ACE" w:rsidRPr="005A594C" w:rsidRDefault="009F3ACE" w:rsidP="00683ACE">
      <w:pPr>
        <w:jc w:val="both"/>
        <w:rPr>
          <w:b/>
          <w:sz w:val="26"/>
          <w:szCs w:val="26"/>
          <w:lang w:val="uk-UA"/>
        </w:rPr>
      </w:pPr>
    </w:p>
    <w:p w14:paraId="61DA4EE2" w14:textId="12603442" w:rsidR="009F3ACE" w:rsidRPr="005A594C" w:rsidRDefault="00F90101" w:rsidP="00683ACE">
      <w:pPr>
        <w:ind w:firstLine="708"/>
        <w:jc w:val="both"/>
        <w:rPr>
          <w:b/>
          <w:sz w:val="26"/>
          <w:szCs w:val="26"/>
          <w:lang w:val="uk-UA"/>
        </w:rPr>
      </w:pPr>
      <w:r>
        <w:rPr>
          <w:b/>
          <w:sz w:val="26"/>
          <w:szCs w:val="26"/>
          <w:lang w:val="uk-UA"/>
        </w:rPr>
        <w:t>Лекція 5</w:t>
      </w:r>
      <w:r w:rsidR="009F3ACE" w:rsidRPr="005A594C">
        <w:rPr>
          <w:b/>
          <w:sz w:val="26"/>
          <w:szCs w:val="26"/>
          <w:lang w:val="uk-UA"/>
        </w:rPr>
        <w:t xml:space="preserve">. </w:t>
      </w:r>
      <w:r w:rsidR="009E076E" w:rsidRPr="005A594C">
        <w:rPr>
          <w:b/>
          <w:sz w:val="26"/>
          <w:szCs w:val="26"/>
          <w:lang w:val="uk-UA"/>
        </w:rPr>
        <w:t>Неустойка як вид забезпечення виконання зобов’язання</w:t>
      </w:r>
      <w:r w:rsidR="005855D3" w:rsidRPr="005A594C">
        <w:rPr>
          <w:b/>
          <w:sz w:val="26"/>
          <w:szCs w:val="26"/>
          <w:lang w:val="uk-UA"/>
        </w:rPr>
        <w:t xml:space="preserve"> ( 2години)</w:t>
      </w:r>
      <w:r w:rsidR="009E076E" w:rsidRPr="005A594C">
        <w:rPr>
          <w:b/>
          <w:sz w:val="26"/>
          <w:szCs w:val="26"/>
          <w:lang w:val="uk-UA"/>
        </w:rPr>
        <w:t xml:space="preserve">. </w:t>
      </w:r>
    </w:p>
    <w:p w14:paraId="0F11210D" w14:textId="77777777" w:rsidR="009F3ACE" w:rsidRPr="005A594C" w:rsidRDefault="009F3ACE" w:rsidP="00683ACE">
      <w:pPr>
        <w:ind w:firstLine="708"/>
        <w:jc w:val="both"/>
        <w:rPr>
          <w:sz w:val="26"/>
          <w:szCs w:val="26"/>
          <w:lang w:val="uk-UA"/>
        </w:rPr>
      </w:pPr>
    </w:p>
    <w:p w14:paraId="3575E637" w14:textId="2AC03A1B" w:rsidR="009F3ACE" w:rsidRPr="005A594C" w:rsidRDefault="009F3ACE" w:rsidP="00683ACE">
      <w:pPr>
        <w:jc w:val="center"/>
        <w:rPr>
          <w:i/>
          <w:sz w:val="26"/>
          <w:szCs w:val="26"/>
          <w:lang w:val="uk-UA"/>
        </w:rPr>
      </w:pPr>
      <w:r w:rsidRPr="005A594C">
        <w:rPr>
          <w:i/>
          <w:sz w:val="26"/>
          <w:szCs w:val="26"/>
          <w:lang w:val="uk-UA"/>
        </w:rPr>
        <w:t>План лекції</w:t>
      </w:r>
    </w:p>
    <w:p w14:paraId="070DAD04" w14:textId="2E2F70E3" w:rsidR="009F3ACE" w:rsidRPr="005A594C" w:rsidRDefault="009E076E" w:rsidP="00594F99">
      <w:pPr>
        <w:pStyle w:val="a0"/>
        <w:numPr>
          <w:ilvl w:val="0"/>
          <w:numId w:val="8"/>
        </w:numPr>
        <w:spacing w:line="240" w:lineRule="auto"/>
        <w:jc w:val="both"/>
        <w:rPr>
          <w:sz w:val="26"/>
          <w:szCs w:val="26"/>
        </w:rPr>
      </w:pPr>
      <w:r w:rsidRPr="005A594C">
        <w:rPr>
          <w:sz w:val="26"/>
          <w:szCs w:val="26"/>
        </w:rPr>
        <w:t xml:space="preserve">Місце штрафних санкцій в цивільному праві. </w:t>
      </w:r>
    </w:p>
    <w:p w14:paraId="2E25C7BB" w14:textId="7A6C2A65" w:rsidR="009E076E" w:rsidRPr="005A594C" w:rsidRDefault="009E076E" w:rsidP="00594F99">
      <w:pPr>
        <w:pStyle w:val="a0"/>
        <w:numPr>
          <w:ilvl w:val="0"/>
          <w:numId w:val="8"/>
        </w:numPr>
        <w:spacing w:line="240" w:lineRule="auto"/>
        <w:jc w:val="both"/>
        <w:rPr>
          <w:sz w:val="26"/>
          <w:szCs w:val="26"/>
        </w:rPr>
      </w:pPr>
      <w:r w:rsidRPr="005A594C">
        <w:rPr>
          <w:sz w:val="26"/>
          <w:szCs w:val="26"/>
        </w:rPr>
        <w:t>Форма договору про неустойку.</w:t>
      </w:r>
    </w:p>
    <w:p w14:paraId="0E9CBDF1" w14:textId="46DD10B5" w:rsidR="009E076E" w:rsidRPr="005A594C" w:rsidRDefault="009E076E" w:rsidP="00594F99">
      <w:pPr>
        <w:pStyle w:val="a0"/>
        <w:numPr>
          <w:ilvl w:val="0"/>
          <w:numId w:val="8"/>
        </w:numPr>
        <w:spacing w:line="240" w:lineRule="auto"/>
        <w:jc w:val="both"/>
        <w:rPr>
          <w:sz w:val="26"/>
          <w:szCs w:val="26"/>
        </w:rPr>
      </w:pPr>
      <w:r w:rsidRPr="005A594C">
        <w:rPr>
          <w:sz w:val="26"/>
          <w:szCs w:val="26"/>
        </w:rPr>
        <w:t>Договірна неустойка.</w:t>
      </w:r>
    </w:p>
    <w:p w14:paraId="6D0A7FFD" w14:textId="16A7604A" w:rsidR="009E076E" w:rsidRPr="005A594C" w:rsidRDefault="009E076E" w:rsidP="00594F99">
      <w:pPr>
        <w:pStyle w:val="a0"/>
        <w:numPr>
          <w:ilvl w:val="0"/>
          <w:numId w:val="8"/>
        </w:numPr>
        <w:spacing w:line="240" w:lineRule="auto"/>
        <w:jc w:val="both"/>
        <w:rPr>
          <w:sz w:val="26"/>
          <w:szCs w:val="26"/>
        </w:rPr>
      </w:pPr>
      <w:r w:rsidRPr="005A594C">
        <w:rPr>
          <w:sz w:val="26"/>
          <w:szCs w:val="26"/>
        </w:rPr>
        <w:lastRenderedPageBreak/>
        <w:t xml:space="preserve">Законна неустойка. </w:t>
      </w:r>
    </w:p>
    <w:p w14:paraId="52D36C37" w14:textId="77777777" w:rsidR="009E076E" w:rsidRPr="005A594C" w:rsidRDefault="009E076E" w:rsidP="00683ACE">
      <w:pPr>
        <w:pStyle w:val="a0"/>
        <w:spacing w:line="240" w:lineRule="auto"/>
        <w:jc w:val="both"/>
        <w:rPr>
          <w:sz w:val="26"/>
          <w:szCs w:val="26"/>
        </w:rPr>
      </w:pPr>
    </w:p>
    <w:p w14:paraId="18C4E895" w14:textId="77777777" w:rsidR="009F3ACE" w:rsidRPr="005A594C" w:rsidRDefault="009F3ACE" w:rsidP="00683ACE">
      <w:pPr>
        <w:pStyle w:val="a0"/>
        <w:spacing w:line="240" w:lineRule="auto"/>
        <w:jc w:val="both"/>
        <w:rPr>
          <w:i/>
          <w:sz w:val="26"/>
          <w:szCs w:val="26"/>
        </w:rPr>
      </w:pPr>
      <w:r w:rsidRPr="005A594C">
        <w:rPr>
          <w:i/>
          <w:sz w:val="26"/>
          <w:szCs w:val="26"/>
        </w:rPr>
        <w:t xml:space="preserve">Нормативно-правові акти та судова практика: </w:t>
      </w:r>
    </w:p>
    <w:p w14:paraId="551B6E40"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18616A17"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6C2FA9DA" w14:textId="77777777" w:rsidR="009F3ACE" w:rsidRPr="005A594C" w:rsidRDefault="009F3ACE" w:rsidP="00683AC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7B94048E" w14:textId="77777777" w:rsidR="009F3ACE" w:rsidRPr="005A594C" w:rsidRDefault="009F3ACE" w:rsidP="00683ACE">
      <w:pPr>
        <w:pStyle w:val="a0"/>
        <w:spacing w:line="240" w:lineRule="auto"/>
        <w:ind w:left="1068"/>
        <w:jc w:val="both"/>
        <w:rPr>
          <w:sz w:val="26"/>
          <w:szCs w:val="26"/>
        </w:rPr>
      </w:pPr>
    </w:p>
    <w:p w14:paraId="64AA5006" w14:textId="0CD500E0" w:rsidR="005855D3" w:rsidRPr="005A594C" w:rsidRDefault="009F3ACE" w:rsidP="005855D3">
      <w:pPr>
        <w:ind w:firstLine="708"/>
        <w:jc w:val="both"/>
        <w:rPr>
          <w:b/>
          <w:sz w:val="26"/>
          <w:szCs w:val="26"/>
          <w:lang w:val="uk-UA"/>
        </w:rPr>
      </w:pPr>
      <w:r w:rsidRPr="005A594C">
        <w:rPr>
          <w:b/>
          <w:sz w:val="26"/>
          <w:szCs w:val="26"/>
        </w:rPr>
        <w:t xml:space="preserve">Практичне заняття </w:t>
      </w:r>
      <w:r w:rsidR="00F90101">
        <w:rPr>
          <w:b/>
          <w:sz w:val="26"/>
          <w:szCs w:val="26"/>
        </w:rPr>
        <w:t>5</w:t>
      </w:r>
      <w:r w:rsidRPr="005A594C">
        <w:rPr>
          <w:b/>
          <w:sz w:val="26"/>
          <w:szCs w:val="26"/>
        </w:rPr>
        <w:t xml:space="preserve">. </w:t>
      </w:r>
      <w:r w:rsidR="005855D3" w:rsidRPr="005A594C">
        <w:rPr>
          <w:b/>
          <w:sz w:val="26"/>
          <w:szCs w:val="26"/>
          <w:lang w:val="uk-UA"/>
        </w:rPr>
        <w:t xml:space="preserve">Неустойка як вид забезпечення виконання зобов’язання ( 2години). </w:t>
      </w:r>
    </w:p>
    <w:p w14:paraId="57D8402E" w14:textId="2786424D" w:rsidR="009F3ACE" w:rsidRPr="005A594C" w:rsidRDefault="009F3ACE" w:rsidP="005855D3">
      <w:pPr>
        <w:jc w:val="both"/>
        <w:rPr>
          <w:sz w:val="26"/>
          <w:szCs w:val="26"/>
        </w:rPr>
      </w:pPr>
    </w:p>
    <w:p w14:paraId="1E230765" w14:textId="77777777" w:rsidR="009F3ACE" w:rsidRPr="005A594C" w:rsidRDefault="009F3ACE" w:rsidP="00683ACE">
      <w:pPr>
        <w:pStyle w:val="a0"/>
        <w:spacing w:line="240" w:lineRule="auto"/>
        <w:ind w:left="0"/>
        <w:jc w:val="center"/>
        <w:rPr>
          <w:i/>
          <w:sz w:val="26"/>
          <w:szCs w:val="26"/>
        </w:rPr>
      </w:pPr>
      <w:r w:rsidRPr="005A594C">
        <w:rPr>
          <w:i/>
          <w:sz w:val="26"/>
          <w:szCs w:val="26"/>
        </w:rPr>
        <w:t>План заняття.</w:t>
      </w:r>
    </w:p>
    <w:p w14:paraId="020EEC2F" w14:textId="77777777" w:rsidR="009E076E" w:rsidRPr="005A594C" w:rsidRDefault="009E076E" w:rsidP="00683ACE">
      <w:pPr>
        <w:pStyle w:val="a0"/>
        <w:spacing w:line="240" w:lineRule="auto"/>
        <w:ind w:left="0"/>
        <w:jc w:val="center"/>
        <w:rPr>
          <w:i/>
          <w:sz w:val="26"/>
          <w:szCs w:val="26"/>
        </w:rPr>
      </w:pPr>
    </w:p>
    <w:p w14:paraId="07AB6CA5" w14:textId="77777777" w:rsidR="009E076E" w:rsidRPr="005A594C" w:rsidRDefault="009E076E" w:rsidP="00594F99">
      <w:pPr>
        <w:pStyle w:val="a0"/>
        <w:numPr>
          <w:ilvl w:val="0"/>
          <w:numId w:val="19"/>
        </w:numPr>
        <w:spacing w:line="240" w:lineRule="auto"/>
        <w:jc w:val="both"/>
        <w:rPr>
          <w:sz w:val="26"/>
          <w:szCs w:val="26"/>
        </w:rPr>
      </w:pPr>
      <w:r w:rsidRPr="005A594C">
        <w:rPr>
          <w:sz w:val="26"/>
          <w:szCs w:val="26"/>
        </w:rPr>
        <w:t xml:space="preserve">Місце штрафних санкцій в цивільному праві. </w:t>
      </w:r>
    </w:p>
    <w:p w14:paraId="5673BA33" w14:textId="77777777" w:rsidR="009E076E" w:rsidRPr="005A594C" w:rsidRDefault="009E076E" w:rsidP="00594F99">
      <w:pPr>
        <w:pStyle w:val="a0"/>
        <w:numPr>
          <w:ilvl w:val="0"/>
          <w:numId w:val="19"/>
        </w:numPr>
        <w:spacing w:line="240" w:lineRule="auto"/>
        <w:jc w:val="both"/>
        <w:rPr>
          <w:sz w:val="26"/>
          <w:szCs w:val="26"/>
        </w:rPr>
      </w:pPr>
      <w:r w:rsidRPr="005A594C">
        <w:rPr>
          <w:sz w:val="26"/>
          <w:szCs w:val="26"/>
        </w:rPr>
        <w:t>Форма договору про неустойку.</w:t>
      </w:r>
    </w:p>
    <w:p w14:paraId="30BB2293" w14:textId="77777777" w:rsidR="009E076E" w:rsidRPr="005A594C" w:rsidRDefault="009E076E" w:rsidP="00594F99">
      <w:pPr>
        <w:pStyle w:val="a0"/>
        <w:numPr>
          <w:ilvl w:val="0"/>
          <w:numId w:val="19"/>
        </w:numPr>
        <w:spacing w:line="240" w:lineRule="auto"/>
        <w:jc w:val="both"/>
        <w:rPr>
          <w:sz w:val="26"/>
          <w:szCs w:val="26"/>
        </w:rPr>
      </w:pPr>
      <w:r w:rsidRPr="005A594C">
        <w:rPr>
          <w:sz w:val="26"/>
          <w:szCs w:val="26"/>
        </w:rPr>
        <w:t>Договірна неустойка.</w:t>
      </w:r>
    </w:p>
    <w:p w14:paraId="162A3866" w14:textId="77777777" w:rsidR="009E076E" w:rsidRPr="005A594C" w:rsidRDefault="009E076E" w:rsidP="00594F99">
      <w:pPr>
        <w:pStyle w:val="a0"/>
        <w:numPr>
          <w:ilvl w:val="0"/>
          <w:numId w:val="19"/>
        </w:numPr>
        <w:spacing w:line="240" w:lineRule="auto"/>
        <w:jc w:val="both"/>
        <w:rPr>
          <w:sz w:val="26"/>
          <w:szCs w:val="26"/>
        </w:rPr>
      </w:pPr>
      <w:r w:rsidRPr="005A594C">
        <w:rPr>
          <w:sz w:val="26"/>
          <w:szCs w:val="26"/>
        </w:rPr>
        <w:t xml:space="preserve">Законна неустойка. </w:t>
      </w:r>
    </w:p>
    <w:p w14:paraId="38465CA6" w14:textId="7E5D1BE0" w:rsidR="005855D3" w:rsidRDefault="005855D3" w:rsidP="00594F99">
      <w:pPr>
        <w:pStyle w:val="a0"/>
        <w:numPr>
          <w:ilvl w:val="0"/>
          <w:numId w:val="19"/>
        </w:numPr>
        <w:spacing w:line="240" w:lineRule="auto"/>
        <w:jc w:val="both"/>
        <w:rPr>
          <w:sz w:val="26"/>
          <w:szCs w:val="26"/>
        </w:rPr>
      </w:pPr>
      <w:r w:rsidRPr="005A594C">
        <w:rPr>
          <w:sz w:val="26"/>
          <w:szCs w:val="26"/>
        </w:rPr>
        <w:t xml:space="preserve">Зменшення неустойки судом. </w:t>
      </w:r>
    </w:p>
    <w:p w14:paraId="2DA254AA" w14:textId="77777777" w:rsidR="006D4CBF" w:rsidRDefault="006D4CBF" w:rsidP="006D4CBF">
      <w:pPr>
        <w:jc w:val="both"/>
        <w:rPr>
          <w:sz w:val="26"/>
          <w:szCs w:val="26"/>
        </w:rPr>
      </w:pPr>
    </w:p>
    <w:p w14:paraId="17D55275" w14:textId="7AADE84E" w:rsidR="006D4CBF" w:rsidRDefault="00411485" w:rsidP="006D4CBF">
      <w:pPr>
        <w:jc w:val="center"/>
        <w:rPr>
          <w:b/>
          <w:i/>
          <w:sz w:val="26"/>
          <w:szCs w:val="26"/>
        </w:rPr>
      </w:pPr>
      <w:r>
        <w:rPr>
          <w:i/>
          <w:sz w:val="26"/>
          <w:szCs w:val="26"/>
        </w:rPr>
        <w:t>Питання</w:t>
      </w:r>
      <w:r w:rsidR="006D4CBF" w:rsidRPr="00AE4954">
        <w:rPr>
          <w:i/>
          <w:sz w:val="26"/>
          <w:szCs w:val="26"/>
        </w:rPr>
        <w:t xml:space="preserve"> до самоконтролю</w:t>
      </w:r>
      <w:r w:rsidR="006D4CBF">
        <w:rPr>
          <w:b/>
          <w:i/>
          <w:sz w:val="26"/>
          <w:szCs w:val="26"/>
        </w:rPr>
        <w:t xml:space="preserve">: </w:t>
      </w:r>
    </w:p>
    <w:p w14:paraId="5E191807" w14:textId="77777777" w:rsidR="00AE4954" w:rsidRDefault="00AE4954" w:rsidP="006D4CBF">
      <w:pPr>
        <w:jc w:val="center"/>
        <w:rPr>
          <w:b/>
          <w:i/>
          <w:sz w:val="26"/>
          <w:szCs w:val="26"/>
        </w:rPr>
      </w:pPr>
    </w:p>
    <w:p w14:paraId="4D538CDA" w14:textId="5AA42DE7" w:rsidR="006D4CBF" w:rsidRPr="00AE4954" w:rsidRDefault="00AE4954" w:rsidP="00594F99">
      <w:pPr>
        <w:pStyle w:val="a0"/>
        <w:numPr>
          <w:ilvl w:val="0"/>
          <w:numId w:val="39"/>
        </w:numPr>
        <w:jc w:val="both"/>
        <w:rPr>
          <w:sz w:val="26"/>
          <w:szCs w:val="26"/>
        </w:rPr>
      </w:pPr>
      <w:r w:rsidRPr="00AE4954">
        <w:rPr>
          <w:sz w:val="26"/>
          <w:szCs w:val="26"/>
        </w:rPr>
        <w:t>В чому відмінність від законної та договірної неустойки?</w:t>
      </w:r>
    </w:p>
    <w:p w14:paraId="239C5B19" w14:textId="7E7C99BF" w:rsidR="00AE4954" w:rsidRPr="00AE4954" w:rsidRDefault="00AE4954" w:rsidP="00594F99">
      <w:pPr>
        <w:pStyle w:val="a0"/>
        <w:numPr>
          <w:ilvl w:val="0"/>
          <w:numId w:val="39"/>
        </w:numPr>
        <w:jc w:val="both"/>
        <w:rPr>
          <w:sz w:val="26"/>
          <w:szCs w:val="26"/>
        </w:rPr>
      </w:pPr>
      <w:r w:rsidRPr="00AE4954">
        <w:rPr>
          <w:sz w:val="26"/>
          <w:szCs w:val="26"/>
        </w:rPr>
        <w:t xml:space="preserve">Співвідношення неустойки та відшкодування за користування грошовими коштами в порядку ст. 625 ЦК України? </w:t>
      </w:r>
    </w:p>
    <w:p w14:paraId="0D2329BA" w14:textId="1904896F" w:rsidR="00AE4954" w:rsidRPr="00AE4954" w:rsidRDefault="00AE4954" w:rsidP="00594F99">
      <w:pPr>
        <w:pStyle w:val="a0"/>
        <w:numPr>
          <w:ilvl w:val="0"/>
          <w:numId w:val="39"/>
        </w:numPr>
        <w:jc w:val="both"/>
        <w:rPr>
          <w:sz w:val="26"/>
          <w:szCs w:val="26"/>
        </w:rPr>
      </w:pPr>
      <w:r w:rsidRPr="00AE4954">
        <w:rPr>
          <w:sz w:val="26"/>
          <w:szCs w:val="26"/>
        </w:rPr>
        <w:t xml:space="preserve">Назвіть види неустойки? Чи можлива прихована неустойка? </w:t>
      </w:r>
    </w:p>
    <w:p w14:paraId="6DC90826" w14:textId="77777777" w:rsidR="006D4CBF" w:rsidRDefault="006D4CBF" w:rsidP="006D4CBF">
      <w:pPr>
        <w:jc w:val="center"/>
        <w:rPr>
          <w:b/>
          <w:i/>
          <w:sz w:val="26"/>
          <w:szCs w:val="26"/>
        </w:rPr>
      </w:pPr>
    </w:p>
    <w:p w14:paraId="2956088F" w14:textId="294D147B" w:rsidR="006D4CBF" w:rsidRPr="006D4CBF" w:rsidRDefault="006D4CBF" w:rsidP="006D4CBF">
      <w:pPr>
        <w:jc w:val="center"/>
        <w:rPr>
          <w:b/>
          <w:i/>
          <w:sz w:val="26"/>
          <w:szCs w:val="26"/>
        </w:rPr>
      </w:pPr>
      <w:r w:rsidRPr="006D4CBF">
        <w:rPr>
          <w:b/>
          <w:i/>
          <w:sz w:val="26"/>
          <w:szCs w:val="26"/>
        </w:rPr>
        <w:t>Самостійна робота студента.</w:t>
      </w:r>
    </w:p>
    <w:p w14:paraId="64931077" w14:textId="77777777" w:rsidR="006D4CBF" w:rsidRDefault="006D4CBF" w:rsidP="006D4CBF">
      <w:pPr>
        <w:jc w:val="both"/>
        <w:rPr>
          <w:sz w:val="26"/>
          <w:szCs w:val="26"/>
        </w:rPr>
      </w:pPr>
    </w:p>
    <w:p w14:paraId="026A4E2F" w14:textId="705BD03E" w:rsidR="006D4CBF" w:rsidRDefault="006D4CBF" w:rsidP="006D4CBF">
      <w:pPr>
        <w:ind w:firstLine="360"/>
        <w:jc w:val="both"/>
        <w:rPr>
          <w:sz w:val="26"/>
          <w:szCs w:val="26"/>
        </w:rPr>
      </w:pPr>
      <w:r>
        <w:rPr>
          <w:sz w:val="26"/>
          <w:szCs w:val="26"/>
        </w:rPr>
        <w:t xml:space="preserve">Вирішення задач: </w:t>
      </w:r>
    </w:p>
    <w:p w14:paraId="7470A66A" w14:textId="77777777" w:rsidR="006D4CBF" w:rsidRDefault="006D4CBF" w:rsidP="006D4CBF">
      <w:pPr>
        <w:jc w:val="both"/>
        <w:rPr>
          <w:sz w:val="26"/>
          <w:szCs w:val="26"/>
        </w:rPr>
      </w:pPr>
    </w:p>
    <w:p w14:paraId="434605DD" w14:textId="5993D814" w:rsidR="006D4CBF" w:rsidRDefault="006D4CBF" w:rsidP="00594F99">
      <w:pPr>
        <w:pStyle w:val="a0"/>
        <w:numPr>
          <w:ilvl w:val="0"/>
          <w:numId w:val="38"/>
        </w:numPr>
        <w:jc w:val="both"/>
        <w:rPr>
          <w:sz w:val="26"/>
          <w:szCs w:val="26"/>
        </w:rPr>
      </w:pPr>
      <w:r w:rsidRPr="006D4CBF">
        <w:rPr>
          <w:sz w:val="26"/>
          <w:szCs w:val="26"/>
        </w:rPr>
        <w:t>Відповідно до умов договору поставки за умовами попередньої оплати (авансу) в розмірі 100000 гривень підприємство 1. зобов’язане було поставити продукцію в певний строк. За порушення строків поставки було встановлено неустойку у вигляді штрафу в розмірі 20% від вартості продукції. Підприємство 1. продукцію вчасно не поставило.</w:t>
      </w:r>
      <w:r>
        <w:rPr>
          <w:sz w:val="26"/>
          <w:szCs w:val="26"/>
        </w:rPr>
        <w:t xml:space="preserve"> Визначте штрафні санкції, які підлягають стягненню? </w:t>
      </w:r>
    </w:p>
    <w:p w14:paraId="0D177FF0" w14:textId="77777777" w:rsidR="006D4CBF" w:rsidRPr="006D4CBF" w:rsidRDefault="006D4CBF" w:rsidP="006D4CBF">
      <w:pPr>
        <w:pStyle w:val="a0"/>
        <w:jc w:val="both"/>
        <w:rPr>
          <w:sz w:val="26"/>
          <w:szCs w:val="26"/>
        </w:rPr>
      </w:pPr>
    </w:p>
    <w:p w14:paraId="420E6554" w14:textId="77777777" w:rsidR="009F3ACE" w:rsidRPr="005A594C" w:rsidRDefault="009F3ACE" w:rsidP="00683ACE">
      <w:pPr>
        <w:pStyle w:val="a0"/>
        <w:spacing w:line="240" w:lineRule="auto"/>
        <w:ind w:left="1068"/>
        <w:jc w:val="both"/>
        <w:rPr>
          <w:sz w:val="26"/>
          <w:szCs w:val="26"/>
        </w:rPr>
      </w:pPr>
    </w:p>
    <w:p w14:paraId="3D521C0A" w14:textId="56F479F6" w:rsidR="009F3ACE" w:rsidRPr="005A594C" w:rsidRDefault="009F3ACE" w:rsidP="00683ACE">
      <w:pPr>
        <w:jc w:val="both"/>
        <w:rPr>
          <w:b/>
          <w:caps/>
          <w:sz w:val="26"/>
          <w:szCs w:val="26"/>
          <w:lang w:val="uk-UA"/>
        </w:rPr>
      </w:pPr>
      <w:r w:rsidRPr="005A594C">
        <w:rPr>
          <w:b/>
          <w:caps/>
          <w:sz w:val="26"/>
          <w:szCs w:val="26"/>
          <w:lang w:val="uk-UA"/>
        </w:rPr>
        <w:t xml:space="preserve">Тема </w:t>
      </w:r>
      <w:r w:rsidR="005855D3" w:rsidRPr="005A594C">
        <w:rPr>
          <w:b/>
          <w:caps/>
          <w:sz w:val="26"/>
          <w:szCs w:val="26"/>
          <w:lang w:val="uk-UA"/>
        </w:rPr>
        <w:t>5</w:t>
      </w:r>
      <w:r w:rsidRPr="005A594C">
        <w:rPr>
          <w:b/>
          <w:caps/>
          <w:sz w:val="26"/>
          <w:szCs w:val="26"/>
          <w:lang w:val="uk-UA"/>
        </w:rPr>
        <w:t xml:space="preserve">. </w:t>
      </w:r>
      <w:r w:rsidR="009E076E" w:rsidRPr="005A594C">
        <w:rPr>
          <w:b/>
          <w:caps/>
          <w:sz w:val="26"/>
          <w:szCs w:val="26"/>
          <w:lang w:val="uk-UA"/>
        </w:rPr>
        <w:t xml:space="preserve">Порука як вид забезпечення виконання зобовязань. </w:t>
      </w:r>
    </w:p>
    <w:p w14:paraId="120A71EB" w14:textId="77777777" w:rsidR="009F3ACE" w:rsidRPr="005A594C" w:rsidRDefault="009F3ACE" w:rsidP="00683ACE">
      <w:pPr>
        <w:jc w:val="both"/>
        <w:rPr>
          <w:b/>
          <w:caps/>
          <w:sz w:val="26"/>
          <w:szCs w:val="26"/>
          <w:lang w:val="uk-UA"/>
        </w:rPr>
      </w:pPr>
    </w:p>
    <w:p w14:paraId="35C10662" w14:textId="2F7BF7E9" w:rsidR="009F3ACE" w:rsidRPr="005A594C" w:rsidRDefault="009F3ACE" w:rsidP="00683ACE">
      <w:pPr>
        <w:ind w:firstLine="708"/>
        <w:jc w:val="both"/>
        <w:rPr>
          <w:b/>
          <w:sz w:val="26"/>
          <w:szCs w:val="26"/>
          <w:lang w:val="uk-UA"/>
        </w:rPr>
      </w:pPr>
      <w:r w:rsidRPr="005A594C">
        <w:rPr>
          <w:b/>
          <w:sz w:val="26"/>
          <w:szCs w:val="26"/>
          <w:lang w:val="uk-UA"/>
        </w:rPr>
        <w:t xml:space="preserve">Лекція </w:t>
      </w:r>
      <w:r w:rsidR="00F90101">
        <w:rPr>
          <w:b/>
          <w:sz w:val="26"/>
          <w:szCs w:val="26"/>
          <w:lang w:val="uk-UA"/>
        </w:rPr>
        <w:t>6</w:t>
      </w:r>
      <w:r w:rsidRPr="005A594C">
        <w:rPr>
          <w:b/>
          <w:sz w:val="26"/>
          <w:szCs w:val="26"/>
          <w:lang w:val="uk-UA"/>
        </w:rPr>
        <w:t xml:space="preserve">. </w:t>
      </w:r>
      <w:r w:rsidR="009E076E" w:rsidRPr="005A594C">
        <w:rPr>
          <w:b/>
          <w:sz w:val="26"/>
          <w:szCs w:val="26"/>
          <w:lang w:val="uk-UA"/>
        </w:rPr>
        <w:t>Порука як вид забезпечення виконання зобов’язання</w:t>
      </w:r>
      <w:r w:rsidR="005855D3" w:rsidRPr="005A594C">
        <w:rPr>
          <w:b/>
          <w:sz w:val="26"/>
          <w:szCs w:val="26"/>
          <w:lang w:val="uk-UA"/>
        </w:rPr>
        <w:t xml:space="preserve"> (2 години)</w:t>
      </w:r>
    </w:p>
    <w:p w14:paraId="491EB86A" w14:textId="77777777" w:rsidR="009F3ACE" w:rsidRPr="005A594C" w:rsidRDefault="009F3ACE" w:rsidP="00683ACE">
      <w:pPr>
        <w:pStyle w:val="a0"/>
        <w:spacing w:line="240" w:lineRule="auto"/>
        <w:jc w:val="both"/>
        <w:rPr>
          <w:sz w:val="26"/>
          <w:szCs w:val="26"/>
        </w:rPr>
      </w:pPr>
    </w:p>
    <w:p w14:paraId="1843622E" w14:textId="31182EBB" w:rsidR="009F3ACE" w:rsidRPr="005A594C" w:rsidRDefault="009F3ACE" w:rsidP="00683ACE">
      <w:pPr>
        <w:jc w:val="center"/>
        <w:rPr>
          <w:i/>
          <w:sz w:val="26"/>
          <w:szCs w:val="26"/>
          <w:lang w:val="uk-UA"/>
        </w:rPr>
      </w:pPr>
      <w:r w:rsidRPr="005A594C">
        <w:rPr>
          <w:i/>
          <w:sz w:val="26"/>
          <w:szCs w:val="26"/>
          <w:lang w:val="uk-UA"/>
        </w:rPr>
        <w:t>План лекції.</w:t>
      </w:r>
    </w:p>
    <w:p w14:paraId="6C1A2B71" w14:textId="01693D5C" w:rsidR="009F3ACE" w:rsidRPr="005A594C" w:rsidRDefault="009E076E" w:rsidP="00594F99">
      <w:pPr>
        <w:pStyle w:val="a0"/>
        <w:numPr>
          <w:ilvl w:val="0"/>
          <w:numId w:val="9"/>
        </w:numPr>
        <w:spacing w:line="240" w:lineRule="auto"/>
        <w:jc w:val="both"/>
        <w:rPr>
          <w:sz w:val="26"/>
          <w:szCs w:val="26"/>
        </w:rPr>
      </w:pPr>
      <w:r w:rsidRPr="005A594C">
        <w:rPr>
          <w:sz w:val="26"/>
          <w:szCs w:val="26"/>
        </w:rPr>
        <w:t xml:space="preserve">Місце поруки в системі засобів забезпечення виконання зобов’язань. </w:t>
      </w:r>
    </w:p>
    <w:p w14:paraId="437D1342" w14:textId="45C1056B" w:rsidR="009E076E" w:rsidRPr="005A594C" w:rsidRDefault="005855D3" w:rsidP="00594F99">
      <w:pPr>
        <w:pStyle w:val="a0"/>
        <w:numPr>
          <w:ilvl w:val="0"/>
          <w:numId w:val="9"/>
        </w:numPr>
        <w:spacing w:line="240" w:lineRule="auto"/>
        <w:jc w:val="both"/>
        <w:rPr>
          <w:sz w:val="26"/>
          <w:szCs w:val="26"/>
        </w:rPr>
      </w:pPr>
      <w:r w:rsidRPr="005A594C">
        <w:rPr>
          <w:sz w:val="26"/>
          <w:szCs w:val="26"/>
        </w:rPr>
        <w:t>Умови поруки.</w:t>
      </w:r>
    </w:p>
    <w:p w14:paraId="430178C0" w14:textId="31E065BD" w:rsidR="009F3ACE" w:rsidRPr="005A594C" w:rsidRDefault="009E076E" w:rsidP="00594F99">
      <w:pPr>
        <w:pStyle w:val="a0"/>
        <w:numPr>
          <w:ilvl w:val="0"/>
          <w:numId w:val="9"/>
        </w:numPr>
        <w:spacing w:line="240" w:lineRule="auto"/>
        <w:jc w:val="both"/>
        <w:rPr>
          <w:sz w:val="26"/>
          <w:szCs w:val="26"/>
        </w:rPr>
      </w:pPr>
      <w:r w:rsidRPr="005A594C">
        <w:rPr>
          <w:sz w:val="26"/>
          <w:szCs w:val="26"/>
        </w:rPr>
        <w:t>Види поруки.</w:t>
      </w:r>
    </w:p>
    <w:p w14:paraId="29946864" w14:textId="1E9B5EF9" w:rsidR="005855D3" w:rsidRPr="005A594C" w:rsidRDefault="005855D3" w:rsidP="00594F99">
      <w:pPr>
        <w:pStyle w:val="a0"/>
        <w:numPr>
          <w:ilvl w:val="0"/>
          <w:numId w:val="9"/>
        </w:numPr>
        <w:spacing w:line="240" w:lineRule="auto"/>
        <w:jc w:val="both"/>
        <w:rPr>
          <w:sz w:val="26"/>
          <w:szCs w:val="26"/>
        </w:rPr>
      </w:pPr>
      <w:r w:rsidRPr="005A594C">
        <w:rPr>
          <w:sz w:val="26"/>
          <w:szCs w:val="26"/>
        </w:rPr>
        <w:t>Складання договору поруки: основні положення.</w:t>
      </w:r>
    </w:p>
    <w:p w14:paraId="499735EC" w14:textId="77777777" w:rsidR="005855D3" w:rsidRPr="005A594C" w:rsidRDefault="005855D3" w:rsidP="00683ACE">
      <w:pPr>
        <w:pStyle w:val="a0"/>
        <w:spacing w:line="240" w:lineRule="auto"/>
        <w:jc w:val="both"/>
        <w:rPr>
          <w:i/>
          <w:sz w:val="26"/>
          <w:szCs w:val="26"/>
        </w:rPr>
      </w:pPr>
    </w:p>
    <w:p w14:paraId="072425DE" w14:textId="77777777" w:rsidR="009F3ACE" w:rsidRPr="005A594C" w:rsidRDefault="009F3ACE" w:rsidP="00683ACE">
      <w:pPr>
        <w:pStyle w:val="a0"/>
        <w:spacing w:line="240" w:lineRule="auto"/>
        <w:jc w:val="both"/>
        <w:rPr>
          <w:i/>
          <w:sz w:val="26"/>
          <w:szCs w:val="26"/>
        </w:rPr>
      </w:pPr>
      <w:r w:rsidRPr="005A594C">
        <w:rPr>
          <w:i/>
          <w:sz w:val="26"/>
          <w:szCs w:val="26"/>
        </w:rPr>
        <w:t xml:space="preserve">Нормативно-правові акти та судова практика: </w:t>
      </w:r>
    </w:p>
    <w:p w14:paraId="10CD6109" w14:textId="77777777" w:rsidR="009F3ACE" w:rsidRPr="005A594C" w:rsidRDefault="009F3ACE" w:rsidP="00683ACE">
      <w:pPr>
        <w:ind w:firstLine="708"/>
        <w:jc w:val="both"/>
        <w:rPr>
          <w:sz w:val="26"/>
          <w:szCs w:val="26"/>
          <w:lang w:val="uk-UA"/>
        </w:rPr>
      </w:pPr>
      <w:r w:rsidRPr="005A594C">
        <w:rPr>
          <w:sz w:val="26"/>
          <w:szCs w:val="26"/>
          <w:lang w:val="uk-UA"/>
        </w:rPr>
        <w:lastRenderedPageBreak/>
        <w:t>Господарсько-процесуальний кодекс України від 06.11.1991 № 1798-12 URL https://zakon.rada.gov.ua/laws/show/1798-12#n1636</w:t>
      </w:r>
    </w:p>
    <w:p w14:paraId="32105044"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36E40ACF" w14:textId="77777777" w:rsidR="009F3ACE" w:rsidRPr="005A594C" w:rsidRDefault="009F3ACE" w:rsidP="00683AC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657825F8" w14:textId="77777777" w:rsidR="009F3ACE" w:rsidRPr="005A594C" w:rsidRDefault="009F3ACE" w:rsidP="00683ACE">
      <w:pPr>
        <w:jc w:val="both"/>
        <w:rPr>
          <w:sz w:val="26"/>
          <w:szCs w:val="26"/>
          <w:lang w:val="uk-UA"/>
        </w:rPr>
      </w:pPr>
    </w:p>
    <w:p w14:paraId="5919AFB2" w14:textId="24FA5AFE" w:rsidR="005855D3" w:rsidRPr="005A594C" w:rsidRDefault="009F3ACE" w:rsidP="005855D3">
      <w:pPr>
        <w:ind w:firstLine="708"/>
        <w:jc w:val="both"/>
        <w:rPr>
          <w:b/>
          <w:sz w:val="26"/>
          <w:szCs w:val="26"/>
          <w:lang w:val="uk-UA"/>
        </w:rPr>
      </w:pPr>
      <w:r w:rsidRPr="005A594C">
        <w:rPr>
          <w:b/>
          <w:sz w:val="26"/>
          <w:szCs w:val="26"/>
          <w:lang w:val="uk-UA"/>
        </w:rPr>
        <w:t xml:space="preserve">Практичне заняття </w:t>
      </w:r>
      <w:r w:rsidR="00F90101">
        <w:rPr>
          <w:b/>
          <w:sz w:val="26"/>
          <w:szCs w:val="26"/>
          <w:lang w:val="uk-UA"/>
        </w:rPr>
        <w:t>6</w:t>
      </w:r>
      <w:r w:rsidRPr="005A594C">
        <w:rPr>
          <w:b/>
          <w:sz w:val="26"/>
          <w:szCs w:val="26"/>
          <w:lang w:val="uk-UA"/>
        </w:rPr>
        <w:t xml:space="preserve">. </w:t>
      </w:r>
      <w:r w:rsidR="005855D3" w:rsidRPr="005A594C">
        <w:rPr>
          <w:b/>
          <w:sz w:val="26"/>
          <w:szCs w:val="26"/>
          <w:lang w:val="uk-UA"/>
        </w:rPr>
        <w:t>Порука як вид забезпечення виконання зобов’язання (2 години)</w:t>
      </w:r>
    </w:p>
    <w:p w14:paraId="662B3BB0" w14:textId="1B7B0273" w:rsidR="009F3ACE" w:rsidRPr="005A594C" w:rsidRDefault="009F3ACE" w:rsidP="005855D3">
      <w:pPr>
        <w:ind w:firstLine="708"/>
        <w:jc w:val="both"/>
        <w:rPr>
          <w:sz w:val="26"/>
          <w:szCs w:val="26"/>
          <w:lang w:val="uk-UA"/>
        </w:rPr>
      </w:pPr>
    </w:p>
    <w:p w14:paraId="74DBEF62" w14:textId="07C596C0" w:rsidR="009F3ACE" w:rsidRPr="005A594C" w:rsidRDefault="009F3ACE" w:rsidP="00683ACE">
      <w:pPr>
        <w:pStyle w:val="a0"/>
        <w:spacing w:line="240" w:lineRule="auto"/>
        <w:ind w:left="0"/>
        <w:jc w:val="center"/>
        <w:rPr>
          <w:i/>
          <w:sz w:val="26"/>
          <w:szCs w:val="26"/>
        </w:rPr>
      </w:pPr>
      <w:r w:rsidRPr="005A594C">
        <w:rPr>
          <w:i/>
          <w:sz w:val="26"/>
          <w:szCs w:val="26"/>
        </w:rPr>
        <w:t>План заняття.</w:t>
      </w:r>
    </w:p>
    <w:p w14:paraId="70751C4B" w14:textId="77777777" w:rsidR="005855D3" w:rsidRPr="005A594C" w:rsidRDefault="005855D3" w:rsidP="00594F99">
      <w:pPr>
        <w:pStyle w:val="a0"/>
        <w:numPr>
          <w:ilvl w:val="0"/>
          <w:numId w:val="20"/>
        </w:numPr>
        <w:spacing w:line="240" w:lineRule="auto"/>
        <w:jc w:val="both"/>
        <w:rPr>
          <w:sz w:val="26"/>
          <w:szCs w:val="26"/>
        </w:rPr>
      </w:pPr>
      <w:r w:rsidRPr="005A594C">
        <w:rPr>
          <w:sz w:val="26"/>
          <w:szCs w:val="26"/>
        </w:rPr>
        <w:t xml:space="preserve">Місце поруки в системі засобів забезпечення виконання зобов’язань. </w:t>
      </w:r>
    </w:p>
    <w:p w14:paraId="57CB694C" w14:textId="77777777" w:rsidR="005855D3" w:rsidRPr="005A594C" w:rsidRDefault="005855D3" w:rsidP="00594F99">
      <w:pPr>
        <w:pStyle w:val="a0"/>
        <w:numPr>
          <w:ilvl w:val="0"/>
          <w:numId w:val="20"/>
        </w:numPr>
        <w:spacing w:line="240" w:lineRule="auto"/>
        <w:jc w:val="both"/>
        <w:rPr>
          <w:sz w:val="26"/>
          <w:szCs w:val="26"/>
        </w:rPr>
      </w:pPr>
      <w:r w:rsidRPr="005A594C">
        <w:rPr>
          <w:sz w:val="26"/>
          <w:szCs w:val="26"/>
        </w:rPr>
        <w:t>Умови поруки.</w:t>
      </w:r>
    </w:p>
    <w:p w14:paraId="319372C9" w14:textId="77777777" w:rsidR="005855D3" w:rsidRPr="005A594C" w:rsidRDefault="005855D3" w:rsidP="00594F99">
      <w:pPr>
        <w:pStyle w:val="a0"/>
        <w:numPr>
          <w:ilvl w:val="0"/>
          <w:numId w:val="20"/>
        </w:numPr>
        <w:spacing w:line="240" w:lineRule="auto"/>
        <w:jc w:val="both"/>
        <w:rPr>
          <w:sz w:val="26"/>
          <w:szCs w:val="26"/>
        </w:rPr>
      </w:pPr>
      <w:r w:rsidRPr="005A594C">
        <w:rPr>
          <w:sz w:val="26"/>
          <w:szCs w:val="26"/>
        </w:rPr>
        <w:t>Види поруки.</w:t>
      </w:r>
    </w:p>
    <w:p w14:paraId="00A74B43" w14:textId="77777777" w:rsidR="005855D3" w:rsidRPr="005A594C" w:rsidRDefault="005855D3" w:rsidP="00594F99">
      <w:pPr>
        <w:pStyle w:val="a0"/>
        <w:numPr>
          <w:ilvl w:val="0"/>
          <w:numId w:val="20"/>
        </w:numPr>
        <w:spacing w:line="240" w:lineRule="auto"/>
        <w:jc w:val="both"/>
        <w:rPr>
          <w:sz w:val="26"/>
          <w:szCs w:val="26"/>
        </w:rPr>
      </w:pPr>
      <w:r w:rsidRPr="005A594C">
        <w:rPr>
          <w:sz w:val="26"/>
          <w:szCs w:val="26"/>
        </w:rPr>
        <w:t>Складання договору поруки: основні положення.</w:t>
      </w:r>
    </w:p>
    <w:p w14:paraId="17B6B1E8" w14:textId="77777777" w:rsidR="00AE4954" w:rsidRDefault="00AE4954" w:rsidP="00AE4954">
      <w:pPr>
        <w:pStyle w:val="a0"/>
        <w:ind w:left="1080"/>
        <w:jc w:val="center"/>
        <w:rPr>
          <w:i/>
          <w:sz w:val="26"/>
          <w:szCs w:val="26"/>
        </w:rPr>
      </w:pPr>
    </w:p>
    <w:p w14:paraId="3D1A1236" w14:textId="77777777" w:rsidR="00AE4954" w:rsidRDefault="00AE4954" w:rsidP="00AE4954">
      <w:pPr>
        <w:pStyle w:val="a0"/>
        <w:ind w:left="1080"/>
        <w:jc w:val="center"/>
        <w:rPr>
          <w:i/>
          <w:sz w:val="26"/>
          <w:szCs w:val="26"/>
        </w:rPr>
      </w:pPr>
      <w:r w:rsidRPr="00AE4954">
        <w:rPr>
          <w:i/>
          <w:sz w:val="26"/>
          <w:szCs w:val="26"/>
        </w:rPr>
        <w:t>Запитання до самоконтролю:</w:t>
      </w:r>
    </w:p>
    <w:p w14:paraId="6E17F703" w14:textId="77777777" w:rsidR="00411485" w:rsidRDefault="00411485" w:rsidP="00AE4954">
      <w:pPr>
        <w:pStyle w:val="a0"/>
        <w:ind w:left="1080"/>
        <w:jc w:val="center"/>
        <w:rPr>
          <w:i/>
          <w:sz w:val="26"/>
          <w:szCs w:val="26"/>
        </w:rPr>
      </w:pPr>
    </w:p>
    <w:p w14:paraId="56D3CB93" w14:textId="14C81B7B" w:rsidR="00AE4954" w:rsidRPr="00411485" w:rsidRDefault="00411485" w:rsidP="00594F99">
      <w:pPr>
        <w:pStyle w:val="a0"/>
        <w:numPr>
          <w:ilvl w:val="0"/>
          <w:numId w:val="42"/>
        </w:numPr>
        <w:jc w:val="both"/>
        <w:rPr>
          <w:sz w:val="26"/>
          <w:szCs w:val="26"/>
        </w:rPr>
      </w:pPr>
      <w:r w:rsidRPr="00411485">
        <w:rPr>
          <w:sz w:val="26"/>
          <w:szCs w:val="26"/>
        </w:rPr>
        <w:t xml:space="preserve">Визначте правові наслідки порушення зобов’язання, забезпеченого порукою? </w:t>
      </w:r>
    </w:p>
    <w:p w14:paraId="5BD30CA8" w14:textId="3EEED3C0" w:rsidR="00411485" w:rsidRPr="00411485" w:rsidRDefault="00411485" w:rsidP="00594F99">
      <w:pPr>
        <w:pStyle w:val="a0"/>
        <w:numPr>
          <w:ilvl w:val="0"/>
          <w:numId w:val="42"/>
        </w:numPr>
        <w:jc w:val="both"/>
        <w:rPr>
          <w:sz w:val="26"/>
          <w:szCs w:val="26"/>
        </w:rPr>
      </w:pPr>
      <w:r w:rsidRPr="00411485">
        <w:rPr>
          <w:sz w:val="26"/>
          <w:szCs w:val="26"/>
        </w:rPr>
        <w:t xml:space="preserve">Які права та обов’язки має поручитель у випадку пред’явлення йому вимоги? </w:t>
      </w:r>
    </w:p>
    <w:p w14:paraId="6B3E4E61" w14:textId="28F22F94" w:rsidR="00411485" w:rsidRPr="00411485" w:rsidRDefault="00411485" w:rsidP="00594F99">
      <w:pPr>
        <w:pStyle w:val="a0"/>
        <w:numPr>
          <w:ilvl w:val="0"/>
          <w:numId w:val="42"/>
        </w:numPr>
        <w:jc w:val="both"/>
        <w:rPr>
          <w:sz w:val="26"/>
          <w:szCs w:val="26"/>
        </w:rPr>
      </w:pPr>
      <w:r w:rsidRPr="00411485">
        <w:rPr>
          <w:sz w:val="26"/>
          <w:szCs w:val="26"/>
        </w:rPr>
        <w:t xml:space="preserve">Які права виникають у поручителя, який виконав зобов’язання? </w:t>
      </w:r>
    </w:p>
    <w:p w14:paraId="5051D314" w14:textId="2F05E961" w:rsidR="00411485" w:rsidRPr="00411485" w:rsidRDefault="00411485" w:rsidP="00594F99">
      <w:pPr>
        <w:pStyle w:val="a0"/>
        <w:numPr>
          <w:ilvl w:val="0"/>
          <w:numId w:val="42"/>
        </w:numPr>
        <w:jc w:val="both"/>
        <w:rPr>
          <w:sz w:val="26"/>
          <w:szCs w:val="26"/>
        </w:rPr>
      </w:pPr>
      <w:r w:rsidRPr="00411485">
        <w:rPr>
          <w:sz w:val="26"/>
          <w:szCs w:val="26"/>
        </w:rPr>
        <w:t xml:space="preserve">Які умови припинення поруки? </w:t>
      </w:r>
    </w:p>
    <w:p w14:paraId="4A4575F6" w14:textId="77777777" w:rsidR="009F3ACE" w:rsidRPr="005A594C" w:rsidRDefault="009F3ACE" w:rsidP="00683ACE">
      <w:pPr>
        <w:pStyle w:val="a0"/>
        <w:spacing w:line="240" w:lineRule="auto"/>
        <w:ind w:left="1068"/>
        <w:jc w:val="center"/>
        <w:rPr>
          <w:sz w:val="26"/>
          <w:szCs w:val="26"/>
        </w:rPr>
      </w:pPr>
    </w:p>
    <w:p w14:paraId="0E07BD2D" w14:textId="77777777" w:rsidR="009F3ACE" w:rsidRPr="005A594C" w:rsidRDefault="009F3ACE" w:rsidP="00683ACE">
      <w:pPr>
        <w:pStyle w:val="a0"/>
        <w:spacing w:line="240" w:lineRule="auto"/>
        <w:ind w:left="1068"/>
        <w:jc w:val="both"/>
        <w:rPr>
          <w:sz w:val="26"/>
          <w:szCs w:val="26"/>
        </w:rPr>
      </w:pPr>
    </w:p>
    <w:p w14:paraId="59F11414" w14:textId="15853414" w:rsidR="009F3ACE" w:rsidRPr="005A594C" w:rsidRDefault="009F3ACE" w:rsidP="00683ACE">
      <w:pPr>
        <w:jc w:val="both"/>
        <w:rPr>
          <w:b/>
          <w:caps/>
          <w:sz w:val="26"/>
          <w:szCs w:val="26"/>
          <w:lang w:val="uk-UA"/>
        </w:rPr>
      </w:pPr>
      <w:r w:rsidRPr="005A594C">
        <w:rPr>
          <w:b/>
          <w:caps/>
          <w:sz w:val="26"/>
          <w:szCs w:val="26"/>
          <w:lang w:val="uk-UA"/>
        </w:rPr>
        <w:t xml:space="preserve">Тема </w:t>
      </w:r>
      <w:r w:rsidR="005855D3" w:rsidRPr="005A594C">
        <w:rPr>
          <w:b/>
          <w:caps/>
          <w:sz w:val="26"/>
          <w:szCs w:val="26"/>
          <w:lang w:val="uk-UA"/>
        </w:rPr>
        <w:t>6</w:t>
      </w:r>
      <w:r w:rsidRPr="005A594C">
        <w:rPr>
          <w:b/>
          <w:caps/>
          <w:sz w:val="26"/>
          <w:szCs w:val="26"/>
          <w:lang w:val="uk-UA"/>
        </w:rPr>
        <w:t>.</w:t>
      </w:r>
      <w:r w:rsidR="005855D3" w:rsidRPr="005A594C">
        <w:rPr>
          <w:b/>
          <w:caps/>
          <w:sz w:val="26"/>
          <w:szCs w:val="26"/>
          <w:lang w:val="uk-UA"/>
        </w:rPr>
        <w:t xml:space="preserve"> Завдаток</w:t>
      </w:r>
      <w:r w:rsidRPr="005A594C">
        <w:rPr>
          <w:b/>
          <w:caps/>
          <w:sz w:val="26"/>
          <w:szCs w:val="26"/>
          <w:lang w:val="uk-UA"/>
        </w:rPr>
        <w:t xml:space="preserve">. </w:t>
      </w:r>
    </w:p>
    <w:p w14:paraId="6F06173A" w14:textId="77777777" w:rsidR="00D73A29" w:rsidRPr="005A594C" w:rsidRDefault="00D73A29" w:rsidP="00683ACE">
      <w:pPr>
        <w:jc w:val="both"/>
        <w:rPr>
          <w:b/>
          <w:sz w:val="26"/>
          <w:szCs w:val="26"/>
          <w:lang w:val="uk-UA"/>
        </w:rPr>
      </w:pPr>
    </w:p>
    <w:p w14:paraId="109C2DF7" w14:textId="0DD33BC5" w:rsidR="009F3ACE" w:rsidRPr="005A594C" w:rsidRDefault="009F3ACE" w:rsidP="00683ACE">
      <w:pPr>
        <w:ind w:firstLine="708"/>
        <w:jc w:val="both"/>
        <w:rPr>
          <w:b/>
          <w:sz w:val="26"/>
          <w:szCs w:val="26"/>
          <w:lang w:val="uk-UA"/>
        </w:rPr>
      </w:pPr>
      <w:r w:rsidRPr="005A594C">
        <w:rPr>
          <w:b/>
          <w:sz w:val="26"/>
          <w:szCs w:val="26"/>
          <w:lang w:val="uk-UA"/>
        </w:rPr>
        <w:t xml:space="preserve">Лекція </w:t>
      </w:r>
      <w:r w:rsidR="00F90101">
        <w:rPr>
          <w:b/>
          <w:sz w:val="26"/>
          <w:szCs w:val="26"/>
          <w:lang w:val="uk-UA"/>
        </w:rPr>
        <w:t>7</w:t>
      </w:r>
      <w:r w:rsidRPr="005A594C">
        <w:rPr>
          <w:b/>
          <w:sz w:val="26"/>
          <w:szCs w:val="26"/>
          <w:lang w:val="uk-UA"/>
        </w:rPr>
        <w:t xml:space="preserve">. </w:t>
      </w:r>
      <w:r w:rsidR="005855D3" w:rsidRPr="005A594C">
        <w:rPr>
          <w:b/>
          <w:sz w:val="26"/>
          <w:szCs w:val="26"/>
          <w:lang w:val="uk-UA"/>
        </w:rPr>
        <w:t>Завдаток як вид забезпечення виконання зобов’язання</w:t>
      </w:r>
      <w:r w:rsidR="00092557">
        <w:rPr>
          <w:b/>
          <w:sz w:val="26"/>
          <w:szCs w:val="26"/>
          <w:lang w:val="uk-UA"/>
        </w:rPr>
        <w:t xml:space="preserve"> ( 2 години)</w:t>
      </w:r>
      <w:r w:rsidR="005855D3" w:rsidRPr="005A594C">
        <w:rPr>
          <w:b/>
          <w:sz w:val="26"/>
          <w:szCs w:val="26"/>
          <w:lang w:val="uk-UA"/>
        </w:rPr>
        <w:t xml:space="preserve">. </w:t>
      </w:r>
    </w:p>
    <w:p w14:paraId="529C2962" w14:textId="77777777" w:rsidR="009F3ACE" w:rsidRPr="005A594C" w:rsidRDefault="009F3ACE" w:rsidP="00683ACE">
      <w:pPr>
        <w:pStyle w:val="a0"/>
        <w:spacing w:line="240" w:lineRule="auto"/>
        <w:jc w:val="both"/>
        <w:rPr>
          <w:sz w:val="26"/>
          <w:szCs w:val="26"/>
        </w:rPr>
      </w:pPr>
    </w:p>
    <w:p w14:paraId="474A62C0" w14:textId="3E811B36" w:rsidR="009F3ACE" w:rsidRPr="005A594C" w:rsidRDefault="009F3ACE" w:rsidP="00683ACE">
      <w:pPr>
        <w:jc w:val="center"/>
        <w:rPr>
          <w:i/>
          <w:sz w:val="26"/>
          <w:szCs w:val="26"/>
          <w:lang w:val="uk-UA"/>
        </w:rPr>
      </w:pPr>
      <w:r w:rsidRPr="005A594C">
        <w:rPr>
          <w:i/>
          <w:sz w:val="26"/>
          <w:szCs w:val="26"/>
          <w:lang w:val="uk-UA"/>
        </w:rPr>
        <w:t>План лекції.</w:t>
      </w:r>
    </w:p>
    <w:p w14:paraId="50F3541B" w14:textId="307A0E1B" w:rsidR="005855D3" w:rsidRPr="005A594C" w:rsidRDefault="005855D3" w:rsidP="00594F99">
      <w:pPr>
        <w:pStyle w:val="a0"/>
        <w:numPr>
          <w:ilvl w:val="0"/>
          <w:numId w:val="21"/>
        </w:numPr>
        <w:spacing w:line="240" w:lineRule="auto"/>
        <w:jc w:val="both"/>
        <w:rPr>
          <w:sz w:val="26"/>
          <w:szCs w:val="26"/>
        </w:rPr>
      </w:pPr>
      <w:r w:rsidRPr="005A594C">
        <w:rPr>
          <w:sz w:val="26"/>
          <w:szCs w:val="26"/>
        </w:rPr>
        <w:t xml:space="preserve">Місце завдатку в системі засобів забезпечення виконання зобов’язань. </w:t>
      </w:r>
    </w:p>
    <w:p w14:paraId="21EE78BF" w14:textId="10945F6E" w:rsidR="005855D3" w:rsidRPr="005A594C" w:rsidRDefault="005855D3" w:rsidP="00594F99">
      <w:pPr>
        <w:pStyle w:val="a0"/>
        <w:numPr>
          <w:ilvl w:val="0"/>
          <w:numId w:val="21"/>
        </w:numPr>
        <w:spacing w:line="240" w:lineRule="auto"/>
        <w:jc w:val="both"/>
        <w:rPr>
          <w:sz w:val="26"/>
          <w:szCs w:val="26"/>
        </w:rPr>
      </w:pPr>
      <w:r w:rsidRPr="005A594C">
        <w:rPr>
          <w:sz w:val="26"/>
          <w:szCs w:val="26"/>
        </w:rPr>
        <w:t>Умови завдатку.</w:t>
      </w:r>
    </w:p>
    <w:p w14:paraId="549B0CF4" w14:textId="37989847" w:rsidR="005855D3" w:rsidRPr="005A594C" w:rsidRDefault="005855D3" w:rsidP="00594F99">
      <w:pPr>
        <w:pStyle w:val="a0"/>
        <w:numPr>
          <w:ilvl w:val="0"/>
          <w:numId w:val="21"/>
        </w:numPr>
        <w:spacing w:line="240" w:lineRule="auto"/>
        <w:jc w:val="both"/>
        <w:rPr>
          <w:sz w:val="26"/>
          <w:szCs w:val="26"/>
        </w:rPr>
      </w:pPr>
      <w:r w:rsidRPr="005A594C">
        <w:rPr>
          <w:sz w:val="26"/>
          <w:szCs w:val="26"/>
        </w:rPr>
        <w:t>Види завдатку.</w:t>
      </w:r>
    </w:p>
    <w:p w14:paraId="5B4CD71D" w14:textId="2B81B736" w:rsidR="005855D3" w:rsidRPr="005A594C" w:rsidRDefault="005855D3" w:rsidP="00594F99">
      <w:pPr>
        <w:pStyle w:val="a0"/>
        <w:numPr>
          <w:ilvl w:val="0"/>
          <w:numId w:val="21"/>
        </w:numPr>
        <w:spacing w:line="240" w:lineRule="auto"/>
        <w:jc w:val="both"/>
        <w:rPr>
          <w:sz w:val="26"/>
          <w:szCs w:val="26"/>
        </w:rPr>
      </w:pPr>
      <w:r w:rsidRPr="005A594C">
        <w:rPr>
          <w:sz w:val="26"/>
          <w:szCs w:val="26"/>
        </w:rPr>
        <w:t xml:space="preserve">Основні положення оформлення завдатку. </w:t>
      </w:r>
    </w:p>
    <w:p w14:paraId="3D00E152" w14:textId="77777777" w:rsidR="009F3ACE" w:rsidRPr="005A594C" w:rsidRDefault="009F3ACE" w:rsidP="00683ACE">
      <w:pPr>
        <w:pStyle w:val="a0"/>
        <w:spacing w:line="240" w:lineRule="auto"/>
        <w:jc w:val="both"/>
        <w:rPr>
          <w:sz w:val="26"/>
          <w:szCs w:val="26"/>
        </w:rPr>
      </w:pPr>
      <w:r w:rsidRPr="005A594C">
        <w:rPr>
          <w:sz w:val="26"/>
          <w:szCs w:val="26"/>
        </w:rPr>
        <w:br/>
        <w:t xml:space="preserve">Нормативно-правові акти та судова практика: </w:t>
      </w:r>
    </w:p>
    <w:p w14:paraId="65D0D2FD"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173B29B3"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53BB802F" w14:textId="77777777" w:rsidR="009F3ACE" w:rsidRPr="005A594C" w:rsidRDefault="009F3ACE" w:rsidP="00683AC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5B3161D7" w14:textId="77777777" w:rsidR="009F3ACE" w:rsidRPr="005A594C" w:rsidRDefault="009F3ACE" w:rsidP="00683ACE">
      <w:pPr>
        <w:ind w:firstLine="708"/>
        <w:jc w:val="both"/>
        <w:rPr>
          <w:sz w:val="26"/>
          <w:szCs w:val="26"/>
          <w:lang w:val="uk-UA"/>
        </w:rPr>
      </w:pPr>
    </w:p>
    <w:p w14:paraId="4505E7F0" w14:textId="13C17773" w:rsidR="005855D3" w:rsidRPr="005A594C" w:rsidRDefault="009F3ACE" w:rsidP="005855D3">
      <w:pPr>
        <w:ind w:firstLine="708"/>
        <w:jc w:val="both"/>
        <w:rPr>
          <w:b/>
          <w:sz w:val="26"/>
          <w:szCs w:val="26"/>
          <w:lang w:val="uk-UA"/>
        </w:rPr>
      </w:pPr>
      <w:r w:rsidRPr="005A594C">
        <w:rPr>
          <w:b/>
          <w:sz w:val="26"/>
          <w:szCs w:val="26"/>
          <w:lang w:val="uk-UA"/>
        </w:rPr>
        <w:t xml:space="preserve">Практичне заняття </w:t>
      </w:r>
      <w:r w:rsidR="00F90101">
        <w:rPr>
          <w:b/>
          <w:sz w:val="26"/>
          <w:szCs w:val="26"/>
          <w:lang w:val="uk-UA"/>
        </w:rPr>
        <w:t>7</w:t>
      </w:r>
      <w:r w:rsidRPr="005A594C">
        <w:rPr>
          <w:b/>
          <w:sz w:val="26"/>
          <w:szCs w:val="26"/>
          <w:lang w:val="uk-UA"/>
        </w:rPr>
        <w:t xml:space="preserve">. </w:t>
      </w:r>
      <w:r w:rsidR="005855D3" w:rsidRPr="005A594C">
        <w:rPr>
          <w:b/>
          <w:sz w:val="26"/>
          <w:szCs w:val="26"/>
          <w:lang w:val="uk-UA"/>
        </w:rPr>
        <w:t xml:space="preserve">Завдаток як вид забезпечення виконання зобов’язання (2 години). </w:t>
      </w:r>
    </w:p>
    <w:p w14:paraId="0E9FBE94" w14:textId="77777777" w:rsidR="005855D3" w:rsidRPr="005A594C" w:rsidRDefault="005855D3" w:rsidP="005855D3">
      <w:pPr>
        <w:pStyle w:val="a0"/>
        <w:spacing w:line="240" w:lineRule="auto"/>
        <w:jc w:val="both"/>
        <w:rPr>
          <w:sz w:val="26"/>
          <w:szCs w:val="26"/>
        </w:rPr>
      </w:pPr>
    </w:p>
    <w:p w14:paraId="215EE5D2" w14:textId="49A3BCBB" w:rsidR="005855D3" w:rsidRPr="005A594C" w:rsidRDefault="005855D3" w:rsidP="005855D3">
      <w:pPr>
        <w:jc w:val="center"/>
        <w:rPr>
          <w:i/>
          <w:sz w:val="26"/>
          <w:szCs w:val="26"/>
          <w:lang w:val="uk-UA"/>
        </w:rPr>
      </w:pPr>
      <w:r w:rsidRPr="005A594C">
        <w:rPr>
          <w:i/>
          <w:sz w:val="26"/>
          <w:szCs w:val="26"/>
          <w:lang w:val="uk-UA"/>
        </w:rPr>
        <w:t xml:space="preserve">План </w:t>
      </w:r>
      <w:r w:rsidR="00411485">
        <w:rPr>
          <w:i/>
          <w:sz w:val="26"/>
          <w:szCs w:val="26"/>
          <w:lang w:val="uk-UA"/>
        </w:rPr>
        <w:t>заняття</w:t>
      </w:r>
      <w:r w:rsidRPr="005A594C">
        <w:rPr>
          <w:i/>
          <w:sz w:val="26"/>
          <w:szCs w:val="26"/>
          <w:lang w:val="uk-UA"/>
        </w:rPr>
        <w:t>.</w:t>
      </w:r>
    </w:p>
    <w:p w14:paraId="50A369A7" w14:textId="77777777" w:rsidR="005855D3" w:rsidRPr="005A594C" w:rsidRDefault="005855D3" w:rsidP="00594F99">
      <w:pPr>
        <w:pStyle w:val="a0"/>
        <w:numPr>
          <w:ilvl w:val="0"/>
          <w:numId w:val="22"/>
        </w:numPr>
        <w:spacing w:line="240" w:lineRule="auto"/>
        <w:jc w:val="both"/>
        <w:rPr>
          <w:sz w:val="26"/>
          <w:szCs w:val="26"/>
        </w:rPr>
      </w:pPr>
      <w:r w:rsidRPr="005A594C">
        <w:rPr>
          <w:sz w:val="26"/>
          <w:szCs w:val="26"/>
        </w:rPr>
        <w:t xml:space="preserve">Місце завдатку в системі засобів забезпечення виконання зобов’язань. </w:t>
      </w:r>
    </w:p>
    <w:p w14:paraId="281906A2" w14:textId="77777777" w:rsidR="005855D3" w:rsidRPr="005A594C" w:rsidRDefault="005855D3" w:rsidP="00594F99">
      <w:pPr>
        <w:pStyle w:val="a0"/>
        <w:numPr>
          <w:ilvl w:val="0"/>
          <w:numId w:val="22"/>
        </w:numPr>
        <w:spacing w:line="240" w:lineRule="auto"/>
        <w:jc w:val="both"/>
        <w:rPr>
          <w:sz w:val="26"/>
          <w:szCs w:val="26"/>
        </w:rPr>
      </w:pPr>
      <w:r w:rsidRPr="005A594C">
        <w:rPr>
          <w:sz w:val="26"/>
          <w:szCs w:val="26"/>
        </w:rPr>
        <w:t>Умови завдатку.</w:t>
      </w:r>
    </w:p>
    <w:p w14:paraId="63203BF5" w14:textId="77777777" w:rsidR="005855D3" w:rsidRPr="005A594C" w:rsidRDefault="005855D3" w:rsidP="00594F99">
      <w:pPr>
        <w:pStyle w:val="a0"/>
        <w:numPr>
          <w:ilvl w:val="0"/>
          <w:numId w:val="22"/>
        </w:numPr>
        <w:spacing w:line="240" w:lineRule="auto"/>
        <w:jc w:val="both"/>
        <w:rPr>
          <w:sz w:val="26"/>
          <w:szCs w:val="26"/>
        </w:rPr>
      </w:pPr>
      <w:r w:rsidRPr="005A594C">
        <w:rPr>
          <w:sz w:val="26"/>
          <w:szCs w:val="26"/>
        </w:rPr>
        <w:t>Види завдатку.</w:t>
      </w:r>
    </w:p>
    <w:p w14:paraId="66A90E4D" w14:textId="77777777" w:rsidR="005855D3" w:rsidRDefault="005855D3" w:rsidP="00594F99">
      <w:pPr>
        <w:pStyle w:val="a0"/>
        <w:numPr>
          <w:ilvl w:val="0"/>
          <w:numId w:val="22"/>
        </w:numPr>
        <w:spacing w:line="240" w:lineRule="auto"/>
        <w:jc w:val="both"/>
        <w:rPr>
          <w:sz w:val="26"/>
          <w:szCs w:val="26"/>
        </w:rPr>
      </w:pPr>
      <w:r w:rsidRPr="005A594C">
        <w:rPr>
          <w:sz w:val="26"/>
          <w:szCs w:val="26"/>
        </w:rPr>
        <w:t xml:space="preserve">Основні положення оформлення завдатку. </w:t>
      </w:r>
    </w:p>
    <w:p w14:paraId="112E0BE9" w14:textId="77777777" w:rsidR="00411485" w:rsidRDefault="00411485" w:rsidP="00411485">
      <w:pPr>
        <w:jc w:val="both"/>
        <w:rPr>
          <w:sz w:val="26"/>
          <w:szCs w:val="26"/>
        </w:rPr>
      </w:pPr>
    </w:p>
    <w:p w14:paraId="6887635E" w14:textId="7F1E7FD8" w:rsidR="00411485" w:rsidRPr="00411485" w:rsidRDefault="00411485" w:rsidP="00411485">
      <w:pPr>
        <w:jc w:val="center"/>
        <w:rPr>
          <w:i/>
          <w:sz w:val="26"/>
          <w:szCs w:val="26"/>
        </w:rPr>
      </w:pPr>
      <w:r w:rsidRPr="00411485">
        <w:rPr>
          <w:i/>
          <w:sz w:val="26"/>
          <w:szCs w:val="26"/>
        </w:rPr>
        <w:t>Питання до самоконтр</w:t>
      </w:r>
      <w:r>
        <w:rPr>
          <w:i/>
          <w:sz w:val="26"/>
          <w:szCs w:val="26"/>
        </w:rPr>
        <w:t>о</w:t>
      </w:r>
      <w:r w:rsidRPr="00411485">
        <w:rPr>
          <w:i/>
          <w:sz w:val="26"/>
          <w:szCs w:val="26"/>
        </w:rPr>
        <w:t>лю:</w:t>
      </w:r>
    </w:p>
    <w:p w14:paraId="560DE712" w14:textId="77777777" w:rsidR="00411485" w:rsidRDefault="00411485" w:rsidP="00411485">
      <w:pPr>
        <w:jc w:val="both"/>
        <w:rPr>
          <w:sz w:val="26"/>
          <w:szCs w:val="26"/>
        </w:rPr>
      </w:pPr>
    </w:p>
    <w:p w14:paraId="2CFBFEAB" w14:textId="3C7CF5F8" w:rsidR="00411485" w:rsidRDefault="00411485" w:rsidP="00594F99">
      <w:pPr>
        <w:pStyle w:val="a0"/>
        <w:numPr>
          <w:ilvl w:val="0"/>
          <w:numId w:val="44"/>
        </w:numPr>
        <w:jc w:val="both"/>
        <w:rPr>
          <w:sz w:val="26"/>
          <w:szCs w:val="26"/>
        </w:rPr>
      </w:pPr>
      <w:r>
        <w:rPr>
          <w:sz w:val="26"/>
          <w:szCs w:val="26"/>
        </w:rPr>
        <w:t>Які правові наслідки порушення або припинення зобов’язання, забезпеченого завдатком?</w:t>
      </w:r>
    </w:p>
    <w:p w14:paraId="1B2D8611" w14:textId="20F502FD" w:rsidR="00411485" w:rsidRPr="00411485" w:rsidRDefault="00411485" w:rsidP="00594F99">
      <w:pPr>
        <w:pStyle w:val="a0"/>
        <w:numPr>
          <w:ilvl w:val="0"/>
          <w:numId w:val="44"/>
        </w:numPr>
        <w:jc w:val="both"/>
        <w:rPr>
          <w:sz w:val="26"/>
          <w:szCs w:val="26"/>
        </w:rPr>
      </w:pPr>
      <w:r>
        <w:rPr>
          <w:sz w:val="26"/>
          <w:szCs w:val="26"/>
        </w:rPr>
        <w:t xml:space="preserve">Що є предметом завдатку? </w:t>
      </w:r>
    </w:p>
    <w:p w14:paraId="6F6C9219" w14:textId="4FECA86B" w:rsidR="009F3ACE" w:rsidRPr="005A594C" w:rsidRDefault="009F3ACE" w:rsidP="005855D3">
      <w:pPr>
        <w:ind w:firstLine="708"/>
        <w:jc w:val="both"/>
        <w:rPr>
          <w:sz w:val="26"/>
          <w:szCs w:val="26"/>
          <w:lang w:val="uk-UA"/>
        </w:rPr>
      </w:pPr>
    </w:p>
    <w:p w14:paraId="332DC4B7" w14:textId="66186C1D" w:rsidR="009F3ACE" w:rsidRPr="005A594C" w:rsidRDefault="009F3ACE" w:rsidP="00683ACE">
      <w:pPr>
        <w:jc w:val="both"/>
        <w:rPr>
          <w:b/>
          <w:caps/>
          <w:sz w:val="26"/>
          <w:szCs w:val="26"/>
          <w:lang w:val="uk-UA"/>
        </w:rPr>
      </w:pPr>
      <w:r w:rsidRPr="005A594C">
        <w:rPr>
          <w:b/>
          <w:caps/>
          <w:sz w:val="26"/>
          <w:szCs w:val="26"/>
          <w:lang w:val="uk-UA"/>
        </w:rPr>
        <w:t>Т</w:t>
      </w:r>
      <w:r w:rsidR="005855D3" w:rsidRPr="005A594C">
        <w:rPr>
          <w:b/>
          <w:caps/>
          <w:sz w:val="26"/>
          <w:szCs w:val="26"/>
          <w:lang w:val="uk-UA"/>
        </w:rPr>
        <w:t>ема 7</w:t>
      </w:r>
      <w:r w:rsidRPr="005A594C">
        <w:rPr>
          <w:b/>
          <w:caps/>
          <w:sz w:val="26"/>
          <w:szCs w:val="26"/>
          <w:lang w:val="uk-UA"/>
        </w:rPr>
        <w:t xml:space="preserve">. </w:t>
      </w:r>
      <w:r w:rsidR="005855D3" w:rsidRPr="005A594C">
        <w:rPr>
          <w:b/>
          <w:caps/>
          <w:sz w:val="26"/>
          <w:szCs w:val="26"/>
          <w:lang w:val="uk-UA"/>
        </w:rPr>
        <w:t>Притримання</w:t>
      </w:r>
      <w:r w:rsidRPr="005A594C">
        <w:rPr>
          <w:b/>
          <w:caps/>
          <w:sz w:val="26"/>
          <w:szCs w:val="26"/>
          <w:lang w:val="uk-UA"/>
        </w:rPr>
        <w:t xml:space="preserve">.  </w:t>
      </w:r>
    </w:p>
    <w:p w14:paraId="7DCF5D66" w14:textId="77777777" w:rsidR="00D73A29" w:rsidRPr="005A594C" w:rsidRDefault="00D73A29" w:rsidP="00683ACE">
      <w:pPr>
        <w:jc w:val="both"/>
        <w:rPr>
          <w:b/>
          <w:sz w:val="26"/>
          <w:szCs w:val="26"/>
          <w:lang w:val="uk-UA"/>
        </w:rPr>
      </w:pPr>
    </w:p>
    <w:p w14:paraId="418E609C" w14:textId="0A8A6AC0" w:rsidR="005855D3" w:rsidRPr="005A594C" w:rsidRDefault="009F3ACE" w:rsidP="005855D3">
      <w:pPr>
        <w:ind w:firstLine="708"/>
        <w:jc w:val="both"/>
        <w:rPr>
          <w:b/>
          <w:sz w:val="26"/>
          <w:szCs w:val="26"/>
          <w:lang w:val="uk-UA"/>
        </w:rPr>
      </w:pPr>
      <w:r w:rsidRPr="005A594C">
        <w:rPr>
          <w:b/>
          <w:sz w:val="26"/>
          <w:szCs w:val="26"/>
          <w:lang w:val="uk-UA"/>
        </w:rPr>
        <w:t xml:space="preserve">Лекція </w:t>
      </w:r>
      <w:r w:rsidR="00F90101">
        <w:rPr>
          <w:b/>
          <w:sz w:val="26"/>
          <w:szCs w:val="26"/>
          <w:lang w:val="uk-UA"/>
        </w:rPr>
        <w:t>8</w:t>
      </w:r>
      <w:r w:rsidRPr="005A594C">
        <w:rPr>
          <w:b/>
          <w:sz w:val="26"/>
          <w:szCs w:val="26"/>
          <w:lang w:val="uk-UA"/>
        </w:rPr>
        <w:t xml:space="preserve">.  </w:t>
      </w:r>
      <w:r w:rsidR="005855D3" w:rsidRPr="005A594C">
        <w:rPr>
          <w:b/>
          <w:sz w:val="26"/>
          <w:szCs w:val="26"/>
          <w:lang w:val="uk-UA"/>
        </w:rPr>
        <w:t xml:space="preserve">Притримання як вид забезпечення виконання зобов’язання (2 години). </w:t>
      </w:r>
    </w:p>
    <w:p w14:paraId="0FB3EC90" w14:textId="77777777" w:rsidR="005855D3" w:rsidRPr="005A594C" w:rsidRDefault="005855D3" w:rsidP="005855D3">
      <w:pPr>
        <w:ind w:firstLine="708"/>
        <w:jc w:val="both"/>
        <w:rPr>
          <w:b/>
          <w:sz w:val="26"/>
          <w:szCs w:val="26"/>
          <w:lang w:val="uk-UA"/>
        </w:rPr>
      </w:pPr>
    </w:p>
    <w:p w14:paraId="6C9D10EE" w14:textId="0E1D28D3" w:rsidR="009F3ACE" w:rsidRPr="005A594C" w:rsidRDefault="009F3ACE" w:rsidP="005855D3">
      <w:pPr>
        <w:ind w:firstLine="708"/>
        <w:jc w:val="both"/>
        <w:rPr>
          <w:i/>
          <w:sz w:val="26"/>
          <w:szCs w:val="26"/>
          <w:lang w:val="uk-UA"/>
        </w:rPr>
      </w:pPr>
      <w:r w:rsidRPr="005A594C">
        <w:rPr>
          <w:i/>
          <w:sz w:val="26"/>
          <w:szCs w:val="26"/>
          <w:lang w:val="uk-UA"/>
        </w:rPr>
        <w:t>План</w:t>
      </w:r>
      <w:r w:rsidRPr="005A594C">
        <w:rPr>
          <w:sz w:val="26"/>
          <w:szCs w:val="26"/>
          <w:lang w:val="uk-UA"/>
        </w:rPr>
        <w:t xml:space="preserve"> </w:t>
      </w:r>
      <w:r w:rsidRPr="005A594C">
        <w:rPr>
          <w:i/>
          <w:sz w:val="26"/>
          <w:szCs w:val="26"/>
          <w:lang w:val="uk-UA"/>
        </w:rPr>
        <w:t>лекції.</w:t>
      </w:r>
    </w:p>
    <w:p w14:paraId="1E916C33" w14:textId="47138B02" w:rsidR="005855D3" w:rsidRPr="005A594C" w:rsidRDefault="005855D3" w:rsidP="00594F99">
      <w:pPr>
        <w:pStyle w:val="a0"/>
        <w:numPr>
          <w:ilvl w:val="0"/>
          <w:numId w:val="11"/>
        </w:numPr>
        <w:spacing w:line="240" w:lineRule="auto"/>
        <w:jc w:val="both"/>
        <w:rPr>
          <w:sz w:val="26"/>
          <w:szCs w:val="26"/>
        </w:rPr>
      </w:pPr>
      <w:r w:rsidRPr="005A594C">
        <w:rPr>
          <w:sz w:val="26"/>
          <w:szCs w:val="26"/>
        </w:rPr>
        <w:t xml:space="preserve">Місце притримання  в системі засобів забезпечення виконання зобов’язань. </w:t>
      </w:r>
    </w:p>
    <w:p w14:paraId="4BF09D72" w14:textId="5350BFAD" w:rsidR="005855D3" w:rsidRPr="005A594C" w:rsidRDefault="005855D3" w:rsidP="00594F99">
      <w:pPr>
        <w:pStyle w:val="a0"/>
        <w:numPr>
          <w:ilvl w:val="0"/>
          <w:numId w:val="11"/>
        </w:numPr>
        <w:spacing w:line="240" w:lineRule="auto"/>
        <w:jc w:val="both"/>
        <w:rPr>
          <w:sz w:val="26"/>
          <w:szCs w:val="26"/>
        </w:rPr>
      </w:pPr>
      <w:r w:rsidRPr="005A594C">
        <w:rPr>
          <w:sz w:val="26"/>
          <w:szCs w:val="26"/>
        </w:rPr>
        <w:t>Умови притримання.</w:t>
      </w:r>
    </w:p>
    <w:p w14:paraId="68D4EBBD" w14:textId="41971BC8" w:rsidR="005855D3" w:rsidRPr="005A594C" w:rsidRDefault="005855D3" w:rsidP="00594F99">
      <w:pPr>
        <w:pStyle w:val="a0"/>
        <w:numPr>
          <w:ilvl w:val="0"/>
          <w:numId w:val="11"/>
        </w:numPr>
        <w:spacing w:line="240" w:lineRule="auto"/>
        <w:jc w:val="both"/>
        <w:rPr>
          <w:sz w:val="26"/>
          <w:szCs w:val="26"/>
        </w:rPr>
      </w:pPr>
      <w:r w:rsidRPr="005A594C">
        <w:rPr>
          <w:sz w:val="26"/>
          <w:szCs w:val="26"/>
        </w:rPr>
        <w:t>Види притримання.</w:t>
      </w:r>
    </w:p>
    <w:p w14:paraId="4B649CE2" w14:textId="61AD3519" w:rsidR="005855D3" w:rsidRPr="005A594C" w:rsidRDefault="005855D3" w:rsidP="00594F99">
      <w:pPr>
        <w:pStyle w:val="a0"/>
        <w:numPr>
          <w:ilvl w:val="0"/>
          <w:numId w:val="11"/>
        </w:numPr>
        <w:spacing w:line="240" w:lineRule="auto"/>
        <w:jc w:val="both"/>
        <w:rPr>
          <w:sz w:val="26"/>
          <w:szCs w:val="26"/>
        </w:rPr>
      </w:pPr>
      <w:r w:rsidRPr="005A594C">
        <w:rPr>
          <w:sz w:val="26"/>
          <w:szCs w:val="26"/>
        </w:rPr>
        <w:t xml:space="preserve">Основні положення реалізації притримання . </w:t>
      </w:r>
    </w:p>
    <w:p w14:paraId="48E7B679" w14:textId="77777777" w:rsidR="009F3ACE" w:rsidRPr="005A594C" w:rsidRDefault="009F3ACE" w:rsidP="00AE4954">
      <w:pPr>
        <w:jc w:val="both"/>
        <w:rPr>
          <w:sz w:val="26"/>
          <w:szCs w:val="26"/>
          <w:lang w:val="uk-UA"/>
        </w:rPr>
      </w:pPr>
    </w:p>
    <w:p w14:paraId="7C50287B" w14:textId="77777777" w:rsidR="009F3ACE" w:rsidRPr="005A594C" w:rsidRDefault="009F3ACE" w:rsidP="00683ACE">
      <w:pPr>
        <w:pStyle w:val="a0"/>
        <w:spacing w:line="240" w:lineRule="auto"/>
        <w:jc w:val="both"/>
        <w:rPr>
          <w:i/>
          <w:sz w:val="26"/>
          <w:szCs w:val="26"/>
        </w:rPr>
      </w:pPr>
      <w:r w:rsidRPr="005A594C">
        <w:rPr>
          <w:i/>
          <w:sz w:val="26"/>
          <w:szCs w:val="26"/>
        </w:rPr>
        <w:t xml:space="preserve">Нормативно-правові акти та судова практика: </w:t>
      </w:r>
    </w:p>
    <w:p w14:paraId="2A2DDF6F"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3CE17CC4"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317C4412" w14:textId="77777777" w:rsidR="009F3ACE" w:rsidRPr="005A594C" w:rsidRDefault="009F3ACE" w:rsidP="00683AC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100180EF" w14:textId="77777777" w:rsidR="009F3ACE" w:rsidRPr="005A594C" w:rsidRDefault="009F3ACE" w:rsidP="00683ACE">
      <w:pPr>
        <w:jc w:val="both"/>
        <w:rPr>
          <w:sz w:val="26"/>
          <w:szCs w:val="26"/>
          <w:lang w:val="uk-UA"/>
        </w:rPr>
      </w:pPr>
    </w:p>
    <w:p w14:paraId="07A663E2" w14:textId="686D8936" w:rsidR="005855D3" w:rsidRPr="005A594C" w:rsidRDefault="00F90101" w:rsidP="005855D3">
      <w:pPr>
        <w:ind w:firstLine="708"/>
        <w:jc w:val="both"/>
        <w:rPr>
          <w:b/>
          <w:sz w:val="26"/>
          <w:szCs w:val="26"/>
          <w:lang w:val="uk-UA"/>
        </w:rPr>
      </w:pPr>
      <w:r>
        <w:rPr>
          <w:b/>
          <w:sz w:val="26"/>
          <w:szCs w:val="26"/>
          <w:lang w:val="uk-UA"/>
        </w:rPr>
        <w:t>Практичне заняття № 8</w:t>
      </w:r>
      <w:r w:rsidR="005855D3" w:rsidRPr="005A594C">
        <w:rPr>
          <w:b/>
          <w:sz w:val="26"/>
          <w:szCs w:val="26"/>
          <w:lang w:val="uk-UA"/>
        </w:rPr>
        <w:t xml:space="preserve">. Притримання як вид забезпечення виконання зобов’язання (2 години). </w:t>
      </w:r>
    </w:p>
    <w:p w14:paraId="155290F9" w14:textId="77777777" w:rsidR="005855D3" w:rsidRPr="005A594C" w:rsidRDefault="005855D3" w:rsidP="005855D3">
      <w:pPr>
        <w:ind w:firstLine="708"/>
        <w:jc w:val="both"/>
        <w:rPr>
          <w:b/>
          <w:sz w:val="26"/>
          <w:szCs w:val="26"/>
          <w:lang w:val="uk-UA"/>
        </w:rPr>
      </w:pPr>
    </w:p>
    <w:p w14:paraId="1B9058F5" w14:textId="7D78BC39" w:rsidR="005855D3" w:rsidRPr="005A594C" w:rsidRDefault="005855D3" w:rsidP="005855D3">
      <w:pPr>
        <w:ind w:firstLine="708"/>
        <w:jc w:val="both"/>
        <w:rPr>
          <w:i/>
          <w:sz w:val="26"/>
          <w:szCs w:val="26"/>
          <w:lang w:val="uk-UA"/>
        </w:rPr>
      </w:pPr>
      <w:r w:rsidRPr="005A594C">
        <w:rPr>
          <w:i/>
          <w:sz w:val="26"/>
          <w:szCs w:val="26"/>
          <w:lang w:val="uk-UA"/>
        </w:rPr>
        <w:t>План</w:t>
      </w:r>
      <w:r w:rsidRPr="005A594C">
        <w:rPr>
          <w:sz w:val="26"/>
          <w:szCs w:val="26"/>
          <w:lang w:val="uk-UA"/>
        </w:rPr>
        <w:t xml:space="preserve"> </w:t>
      </w:r>
      <w:r w:rsidRPr="005A594C">
        <w:rPr>
          <w:i/>
          <w:sz w:val="26"/>
          <w:szCs w:val="26"/>
          <w:lang w:val="uk-UA"/>
        </w:rPr>
        <w:t>заняття.</w:t>
      </w:r>
    </w:p>
    <w:p w14:paraId="0BB160D6" w14:textId="77777777" w:rsidR="005855D3" w:rsidRPr="005A594C" w:rsidRDefault="005855D3" w:rsidP="00594F99">
      <w:pPr>
        <w:pStyle w:val="a0"/>
        <w:numPr>
          <w:ilvl w:val="0"/>
          <w:numId w:val="23"/>
        </w:numPr>
        <w:spacing w:line="240" w:lineRule="auto"/>
        <w:jc w:val="both"/>
        <w:rPr>
          <w:sz w:val="26"/>
          <w:szCs w:val="26"/>
        </w:rPr>
      </w:pPr>
      <w:r w:rsidRPr="005A594C">
        <w:rPr>
          <w:sz w:val="26"/>
          <w:szCs w:val="26"/>
        </w:rPr>
        <w:t xml:space="preserve">Місце притримання  в системі засобів забезпечення виконання зобов’язань. </w:t>
      </w:r>
    </w:p>
    <w:p w14:paraId="2EDC9D34" w14:textId="77777777" w:rsidR="005855D3" w:rsidRPr="005A594C" w:rsidRDefault="005855D3" w:rsidP="00594F99">
      <w:pPr>
        <w:pStyle w:val="a0"/>
        <w:numPr>
          <w:ilvl w:val="0"/>
          <w:numId w:val="23"/>
        </w:numPr>
        <w:spacing w:line="240" w:lineRule="auto"/>
        <w:jc w:val="both"/>
        <w:rPr>
          <w:sz w:val="26"/>
          <w:szCs w:val="26"/>
        </w:rPr>
      </w:pPr>
      <w:r w:rsidRPr="005A594C">
        <w:rPr>
          <w:sz w:val="26"/>
          <w:szCs w:val="26"/>
        </w:rPr>
        <w:t>Умови притримання.</w:t>
      </w:r>
    </w:p>
    <w:p w14:paraId="608794DA" w14:textId="77777777" w:rsidR="005855D3" w:rsidRPr="005A594C" w:rsidRDefault="005855D3" w:rsidP="00594F99">
      <w:pPr>
        <w:pStyle w:val="a0"/>
        <w:numPr>
          <w:ilvl w:val="0"/>
          <w:numId w:val="23"/>
        </w:numPr>
        <w:spacing w:line="240" w:lineRule="auto"/>
        <w:jc w:val="both"/>
        <w:rPr>
          <w:sz w:val="26"/>
          <w:szCs w:val="26"/>
        </w:rPr>
      </w:pPr>
      <w:r w:rsidRPr="005A594C">
        <w:rPr>
          <w:sz w:val="26"/>
          <w:szCs w:val="26"/>
        </w:rPr>
        <w:t>Види притримання.</w:t>
      </w:r>
    </w:p>
    <w:p w14:paraId="4C665B8B" w14:textId="77777777" w:rsidR="005855D3" w:rsidRPr="005A594C" w:rsidRDefault="005855D3" w:rsidP="00594F99">
      <w:pPr>
        <w:pStyle w:val="a0"/>
        <w:numPr>
          <w:ilvl w:val="0"/>
          <w:numId w:val="23"/>
        </w:numPr>
        <w:spacing w:line="240" w:lineRule="auto"/>
        <w:jc w:val="both"/>
        <w:rPr>
          <w:sz w:val="26"/>
          <w:szCs w:val="26"/>
        </w:rPr>
      </w:pPr>
      <w:r w:rsidRPr="005A594C">
        <w:rPr>
          <w:sz w:val="26"/>
          <w:szCs w:val="26"/>
        </w:rPr>
        <w:t xml:space="preserve">Основні положення реалізації притримання . </w:t>
      </w:r>
    </w:p>
    <w:p w14:paraId="0DD2B000" w14:textId="77777777" w:rsidR="005855D3" w:rsidRPr="005A594C" w:rsidRDefault="005855D3" w:rsidP="005855D3">
      <w:pPr>
        <w:ind w:left="720"/>
        <w:jc w:val="both"/>
        <w:rPr>
          <w:sz w:val="26"/>
          <w:szCs w:val="26"/>
        </w:rPr>
      </w:pPr>
    </w:p>
    <w:p w14:paraId="7F7EE957" w14:textId="114CB325" w:rsidR="009F3ACE" w:rsidRPr="00411485" w:rsidRDefault="00411485" w:rsidP="00AE4954">
      <w:pPr>
        <w:jc w:val="center"/>
        <w:rPr>
          <w:i/>
          <w:sz w:val="26"/>
          <w:szCs w:val="26"/>
          <w:lang w:val="uk-UA"/>
        </w:rPr>
      </w:pPr>
      <w:r w:rsidRPr="00411485">
        <w:rPr>
          <w:i/>
          <w:sz w:val="26"/>
          <w:szCs w:val="26"/>
          <w:lang w:val="uk-UA"/>
        </w:rPr>
        <w:t>Питання</w:t>
      </w:r>
      <w:r w:rsidR="00AE4954" w:rsidRPr="00411485">
        <w:rPr>
          <w:i/>
          <w:sz w:val="26"/>
          <w:szCs w:val="26"/>
          <w:lang w:val="uk-UA"/>
        </w:rPr>
        <w:t xml:space="preserve"> до самоконтролю:</w:t>
      </w:r>
    </w:p>
    <w:p w14:paraId="03536401" w14:textId="77777777" w:rsidR="00AE4954" w:rsidRPr="00AE4954" w:rsidRDefault="00AE4954" w:rsidP="00AE4954">
      <w:pPr>
        <w:jc w:val="center"/>
        <w:rPr>
          <w:b/>
          <w:i/>
          <w:sz w:val="26"/>
          <w:szCs w:val="26"/>
          <w:lang w:val="uk-UA"/>
        </w:rPr>
      </w:pPr>
    </w:p>
    <w:p w14:paraId="7A6522D2" w14:textId="0A850C44" w:rsidR="00AE4954" w:rsidRDefault="00AE4954" w:rsidP="00594F99">
      <w:pPr>
        <w:pStyle w:val="a0"/>
        <w:numPr>
          <w:ilvl w:val="0"/>
          <w:numId w:val="40"/>
        </w:numPr>
        <w:jc w:val="both"/>
        <w:rPr>
          <w:sz w:val="26"/>
          <w:szCs w:val="26"/>
        </w:rPr>
      </w:pPr>
      <w:r>
        <w:rPr>
          <w:sz w:val="26"/>
          <w:szCs w:val="26"/>
        </w:rPr>
        <w:t>За яких умов виникає право притримання?</w:t>
      </w:r>
    </w:p>
    <w:p w14:paraId="42246D61" w14:textId="37BC9A5C" w:rsidR="00AE4954" w:rsidRDefault="00AE4954" w:rsidP="00594F99">
      <w:pPr>
        <w:pStyle w:val="a0"/>
        <w:numPr>
          <w:ilvl w:val="0"/>
          <w:numId w:val="40"/>
        </w:numPr>
        <w:jc w:val="both"/>
        <w:rPr>
          <w:sz w:val="26"/>
          <w:szCs w:val="26"/>
        </w:rPr>
      </w:pPr>
      <w:r>
        <w:rPr>
          <w:sz w:val="26"/>
          <w:szCs w:val="26"/>
        </w:rPr>
        <w:t>Які обов’язки кредитора, який притримує річ у себе?</w:t>
      </w:r>
    </w:p>
    <w:p w14:paraId="2D344101" w14:textId="3C87DEBB" w:rsidR="00AE4954" w:rsidRDefault="00AE4954" w:rsidP="00594F99">
      <w:pPr>
        <w:pStyle w:val="a0"/>
        <w:numPr>
          <w:ilvl w:val="0"/>
          <w:numId w:val="40"/>
        </w:numPr>
        <w:jc w:val="both"/>
        <w:rPr>
          <w:sz w:val="26"/>
          <w:szCs w:val="26"/>
        </w:rPr>
      </w:pPr>
      <w:r>
        <w:rPr>
          <w:sz w:val="26"/>
          <w:szCs w:val="26"/>
        </w:rPr>
        <w:t>Чи переходить право власності на річ, яку кредитор притримує у себе?</w:t>
      </w:r>
    </w:p>
    <w:p w14:paraId="6C9573C9" w14:textId="67FA66C7" w:rsidR="00AE4954" w:rsidRPr="00AE4954" w:rsidRDefault="00AE4954" w:rsidP="00594F99">
      <w:pPr>
        <w:pStyle w:val="a0"/>
        <w:numPr>
          <w:ilvl w:val="0"/>
          <w:numId w:val="40"/>
        </w:numPr>
        <w:jc w:val="both"/>
        <w:rPr>
          <w:sz w:val="26"/>
          <w:szCs w:val="26"/>
        </w:rPr>
      </w:pPr>
      <w:r>
        <w:rPr>
          <w:sz w:val="26"/>
          <w:szCs w:val="26"/>
        </w:rPr>
        <w:t>Яким чином відбувається задоволення вимог</w:t>
      </w:r>
      <w:r>
        <w:rPr>
          <w:sz w:val="26"/>
          <w:szCs w:val="26"/>
          <w:lang w:val="x-none"/>
        </w:rPr>
        <w:t xml:space="preserve"> кредитора, який притримує річ у себе? </w:t>
      </w:r>
    </w:p>
    <w:p w14:paraId="2AE32B21" w14:textId="77777777" w:rsidR="00AE4954" w:rsidRPr="00AE4954" w:rsidRDefault="00AE4954" w:rsidP="00AE4954">
      <w:pPr>
        <w:pStyle w:val="a0"/>
        <w:jc w:val="both"/>
        <w:rPr>
          <w:sz w:val="26"/>
          <w:szCs w:val="26"/>
        </w:rPr>
      </w:pPr>
    </w:p>
    <w:p w14:paraId="42CAAC2F" w14:textId="44C10326" w:rsidR="009F3ACE" w:rsidRPr="005A594C" w:rsidRDefault="009F3ACE" w:rsidP="005855D3">
      <w:pPr>
        <w:ind w:firstLine="708"/>
        <w:jc w:val="both"/>
        <w:rPr>
          <w:b/>
          <w:caps/>
          <w:sz w:val="26"/>
          <w:szCs w:val="26"/>
          <w:lang w:val="uk-UA"/>
        </w:rPr>
      </w:pPr>
      <w:r w:rsidRPr="005A594C">
        <w:rPr>
          <w:b/>
          <w:caps/>
          <w:sz w:val="26"/>
          <w:szCs w:val="26"/>
          <w:lang w:val="uk-UA"/>
        </w:rPr>
        <w:t xml:space="preserve">Тема 8. </w:t>
      </w:r>
      <w:r w:rsidR="005855D3" w:rsidRPr="005A594C">
        <w:rPr>
          <w:b/>
          <w:caps/>
          <w:sz w:val="26"/>
          <w:szCs w:val="26"/>
          <w:lang w:val="uk-UA"/>
        </w:rPr>
        <w:t xml:space="preserve">Гарантія </w:t>
      </w:r>
    </w:p>
    <w:p w14:paraId="25D2D90A" w14:textId="77777777" w:rsidR="005855D3" w:rsidRPr="005A594C" w:rsidRDefault="005855D3" w:rsidP="005855D3">
      <w:pPr>
        <w:jc w:val="both"/>
        <w:rPr>
          <w:b/>
          <w:caps/>
          <w:sz w:val="26"/>
          <w:szCs w:val="26"/>
          <w:lang w:val="uk-UA"/>
        </w:rPr>
      </w:pPr>
    </w:p>
    <w:p w14:paraId="743C7165" w14:textId="77777777" w:rsidR="009F3ACE" w:rsidRPr="005A594C" w:rsidRDefault="009F3ACE" w:rsidP="00683ACE">
      <w:pPr>
        <w:jc w:val="both"/>
        <w:rPr>
          <w:b/>
          <w:caps/>
          <w:sz w:val="26"/>
          <w:szCs w:val="26"/>
          <w:lang w:val="uk-UA"/>
        </w:rPr>
      </w:pPr>
    </w:p>
    <w:p w14:paraId="24DD0D48" w14:textId="1C878DFA" w:rsidR="005855D3" w:rsidRPr="005A594C" w:rsidRDefault="00F90101" w:rsidP="005855D3">
      <w:pPr>
        <w:ind w:firstLine="708"/>
        <w:jc w:val="both"/>
        <w:rPr>
          <w:b/>
          <w:sz w:val="26"/>
          <w:szCs w:val="26"/>
          <w:lang w:val="uk-UA"/>
        </w:rPr>
      </w:pPr>
      <w:r>
        <w:rPr>
          <w:b/>
          <w:sz w:val="26"/>
          <w:szCs w:val="26"/>
          <w:lang w:val="uk-UA"/>
        </w:rPr>
        <w:t>Лекція 9</w:t>
      </w:r>
      <w:r w:rsidR="009F3ACE" w:rsidRPr="005A594C">
        <w:rPr>
          <w:b/>
          <w:sz w:val="26"/>
          <w:szCs w:val="26"/>
          <w:lang w:val="uk-UA"/>
        </w:rPr>
        <w:t xml:space="preserve">. </w:t>
      </w:r>
      <w:r w:rsidR="005855D3" w:rsidRPr="005A594C">
        <w:rPr>
          <w:b/>
          <w:sz w:val="26"/>
          <w:szCs w:val="26"/>
          <w:lang w:val="uk-UA"/>
        </w:rPr>
        <w:t xml:space="preserve">Гарантія як вид забезпечення виконання зобов’язання (2 години). </w:t>
      </w:r>
    </w:p>
    <w:p w14:paraId="4F5342EB" w14:textId="77777777" w:rsidR="005855D3" w:rsidRPr="005A594C" w:rsidRDefault="005855D3" w:rsidP="005855D3">
      <w:pPr>
        <w:pStyle w:val="a0"/>
        <w:spacing w:line="240" w:lineRule="auto"/>
        <w:jc w:val="both"/>
        <w:rPr>
          <w:sz w:val="26"/>
          <w:szCs w:val="26"/>
        </w:rPr>
      </w:pPr>
    </w:p>
    <w:p w14:paraId="483B2150" w14:textId="77777777" w:rsidR="005855D3" w:rsidRPr="005A594C" w:rsidRDefault="005855D3" w:rsidP="005855D3">
      <w:pPr>
        <w:jc w:val="center"/>
        <w:rPr>
          <w:i/>
          <w:sz w:val="26"/>
          <w:szCs w:val="26"/>
          <w:lang w:val="uk-UA"/>
        </w:rPr>
      </w:pPr>
      <w:r w:rsidRPr="005A594C">
        <w:rPr>
          <w:i/>
          <w:sz w:val="26"/>
          <w:szCs w:val="26"/>
          <w:lang w:val="uk-UA"/>
        </w:rPr>
        <w:t>План лекції.</w:t>
      </w:r>
    </w:p>
    <w:p w14:paraId="1F79E224" w14:textId="360DD027" w:rsidR="005855D3" w:rsidRPr="005A594C" w:rsidRDefault="005855D3" w:rsidP="00594F99">
      <w:pPr>
        <w:pStyle w:val="a0"/>
        <w:numPr>
          <w:ilvl w:val="0"/>
          <w:numId w:val="24"/>
        </w:numPr>
        <w:spacing w:line="240" w:lineRule="auto"/>
        <w:jc w:val="both"/>
        <w:rPr>
          <w:sz w:val="26"/>
          <w:szCs w:val="26"/>
        </w:rPr>
      </w:pPr>
      <w:r w:rsidRPr="005A594C">
        <w:rPr>
          <w:sz w:val="26"/>
          <w:szCs w:val="26"/>
        </w:rPr>
        <w:t xml:space="preserve">Місце гарантії в системі засобів забезпечення виконання зобов’язань. </w:t>
      </w:r>
    </w:p>
    <w:p w14:paraId="21E53E05" w14:textId="07873C9D" w:rsidR="005855D3" w:rsidRPr="005A594C" w:rsidRDefault="005855D3" w:rsidP="00594F99">
      <w:pPr>
        <w:pStyle w:val="a0"/>
        <w:numPr>
          <w:ilvl w:val="0"/>
          <w:numId w:val="24"/>
        </w:numPr>
        <w:spacing w:line="240" w:lineRule="auto"/>
        <w:jc w:val="both"/>
        <w:rPr>
          <w:sz w:val="26"/>
          <w:szCs w:val="26"/>
        </w:rPr>
      </w:pPr>
      <w:r w:rsidRPr="005A594C">
        <w:rPr>
          <w:sz w:val="26"/>
          <w:szCs w:val="26"/>
        </w:rPr>
        <w:t>Умови гарантії.</w:t>
      </w:r>
    </w:p>
    <w:p w14:paraId="72890F78" w14:textId="5CC15CDD" w:rsidR="005855D3" w:rsidRPr="005A594C" w:rsidRDefault="005855D3" w:rsidP="00594F99">
      <w:pPr>
        <w:pStyle w:val="a0"/>
        <w:numPr>
          <w:ilvl w:val="0"/>
          <w:numId w:val="24"/>
        </w:numPr>
        <w:spacing w:line="240" w:lineRule="auto"/>
        <w:jc w:val="both"/>
        <w:rPr>
          <w:sz w:val="26"/>
          <w:szCs w:val="26"/>
        </w:rPr>
      </w:pPr>
      <w:r w:rsidRPr="005A594C">
        <w:rPr>
          <w:sz w:val="26"/>
          <w:szCs w:val="26"/>
        </w:rPr>
        <w:t>Види гарантії.</w:t>
      </w:r>
    </w:p>
    <w:p w14:paraId="0F235DA4" w14:textId="08405B0E" w:rsidR="005855D3" w:rsidRPr="005A594C" w:rsidRDefault="005855D3" w:rsidP="00594F99">
      <w:pPr>
        <w:pStyle w:val="a0"/>
        <w:numPr>
          <w:ilvl w:val="0"/>
          <w:numId w:val="24"/>
        </w:numPr>
        <w:spacing w:line="240" w:lineRule="auto"/>
        <w:jc w:val="both"/>
        <w:rPr>
          <w:sz w:val="26"/>
          <w:szCs w:val="26"/>
        </w:rPr>
      </w:pPr>
      <w:r w:rsidRPr="005A594C">
        <w:rPr>
          <w:sz w:val="26"/>
          <w:szCs w:val="26"/>
        </w:rPr>
        <w:lastRenderedPageBreak/>
        <w:t xml:space="preserve">Основні положення оформлення гарантії. </w:t>
      </w:r>
    </w:p>
    <w:p w14:paraId="51E266B2" w14:textId="68CDAB0B" w:rsidR="009F3ACE" w:rsidRPr="005A594C" w:rsidRDefault="009F3ACE" w:rsidP="00683ACE">
      <w:pPr>
        <w:ind w:firstLine="708"/>
        <w:jc w:val="both"/>
        <w:rPr>
          <w:b/>
          <w:sz w:val="26"/>
          <w:szCs w:val="26"/>
          <w:lang w:val="uk-UA"/>
        </w:rPr>
      </w:pPr>
    </w:p>
    <w:p w14:paraId="6A6E739F" w14:textId="77777777" w:rsidR="009F3ACE" w:rsidRPr="005A594C" w:rsidRDefault="009F3ACE" w:rsidP="00683ACE">
      <w:pPr>
        <w:jc w:val="both"/>
        <w:rPr>
          <w:sz w:val="26"/>
          <w:szCs w:val="26"/>
          <w:lang w:val="uk-UA"/>
        </w:rPr>
      </w:pPr>
    </w:p>
    <w:p w14:paraId="2A5680E4" w14:textId="77777777" w:rsidR="009F3ACE" w:rsidRPr="005A594C" w:rsidRDefault="009F3ACE" w:rsidP="00683ACE">
      <w:pPr>
        <w:pStyle w:val="a0"/>
        <w:spacing w:line="240" w:lineRule="auto"/>
        <w:jc w:val="both"/>
        <w:rPr>
          <w:i/>
          <w:sz w:val="26"/>
          <w:szCs w:val="26"/>
        </w:rPr>
      </w:pPr>
      <w:r w:rsidRPr="005A594C">
        <w:rPr>
          <w:i/>
          <w:sz w:val="26"/>
          <w:szCs w:val="26"/>
        </w:rPr>
        <w:t xml:space="preserve">Нормативно-правові акти та судова практика: </w:t>
      </w:r>
    </w:p>
    <w:p w14:paraId="539B7468"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0DCDA1DC"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24C733DD" w14:textId="77777777" w:rsidR="009F3ACE" w:rsidRPr="005A594C" w:rsidRDefault="009F3ACE" w:rsidP="00683AC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4935DC3B" w14:textId="77777777" w:rsidR="009F3ACE" w:rsidRPr="005A594C" w:rsidRDefault="009F3ACE" w:rsidP="00683ACE">
      <w:pPr>
        <w:jc w:val="both"/>
        <w:rPr>
          <w:sz w:val="26"/>
          <w:szCs w:val="26"/>
          <w:lang w:val="uk-UA"/>
        </w:rPr>
      </w:pPr>
    </w:p>
    <w:p w14:paraId="324EA49E" w14:textId="16F659AE" w:rsidR="009F3ACE" w:rsidRPr="005A594C" w:rsidRDefault="00F90101" w:rsidP="00683ACE">
      <w:pPr>
        <w:ind w:firstLine="708"/>
        <w:jc w:val="both"/>
        <w:rPr>
          <w:b/>
          <w:sz w:val="26"/>
          <w:szCs w:val="26"/>
          <w:lang w:val="uk-UA"/>
        </w:rPr>
      </w:pPr>
      <w:r>
        <w:rPr>
          <w:b/>
          <w:sz w:val="26"/>
          <w:szCs w:val="26"/>
          <w:lang w:val="uk-UA"/>
        </w:rPr>
        <w:t>Практичне заняття 9</w:t>
      </w:r>
      <w:r w:rsidR="009F3ACE" w:rsidRPr="005A594C">
        <w:rPr>
          <w:b/>
          <w:sz w:val="26"/>
          <w:szCs w:val="26"/>
          <w:lang w:val="uk-UA"/>
        </w:rPr>
        <w:t xml:space="preserve">. </w:t>
      </w:r>
      <w:r w:rsidR="005855D3" w:rsidRPr="005A594C">
        <w:rPr>
          <w:b/>
          <w:sz w:val="26"/>
          <w:szCs w:val="26"/>
          <w:lang w:val="uk-UA"/>
        </w:rPr>
        <w:t>Гарантія як вид забезпечення виконання зобов’язання (2 години).</w:t>
      </w:r>
    </w:p>
    <w:p w14:paraId="0E0E0B6E" w14:textId="77777777" w:rsidR="009F3ACE" w:rsidRPr="005A594C" w:rsidRDefault="009F3ACE" w:rsidP="00683ACE">
      <w:pPr>
        <w:jc w:val="both"/>
        <w:rPr>
          <w:sz w:val="26"/>
          <w:szCs w:val="26"/>
          <w:lang w:val="uk-UA"/>
        </w:rPr>
      </w:pPr>
    </w:p>
    <w:p w14:paraId="687DB1D6" w14:textId="0FA67FBA" w:rsidR="009F3ACE" w:rsidRPr="005A594C" w:rsidRDefault="009F3ACE" w:rsidP="00683ACE">
      <w:pPr>
        <w:jc w:val="center"/>
        <w:rPr>
          <w:i/>
          <w:sz w:val="26"/>
          <w:szCs w:val="26"/>
          <w:lang w:val="uk-UA"/>
        </w:rPr>
      </w:pPr>
      <w:r w:rsidRPr="005A594C">
        <w:rPr>
          <w:i/>
          <w:sz w:val="26"/>
          <w:szCs w:val="26"/>
          <w:lang w:val="uk-UA"/>
        </w:rPr>
        <w:t>План заняття.</w:t>
      </w:r>
    </w:p>
    <w:p w14:paraId="48FE0106" w14:textId="77777777" w:rsidR="005855D3" w:rsidRPr="005A594C" w:rsidRDefault="005855D3" w:rsidP="00594F99">
      <w:pPr>
        <w:pStyle w:val="a0"/>
        <w:numPr>
          <w:ilvl w:val="0"/>
          <w:numId w:val="25"/>
        </w:numPr>
        <w:spacing w:line="240" w:lineRule="auto"/>
        <w:jc w:val="both"/>
        <w:rPr>
          <w:sz w:val="26"/>
          <w:szCs w:val="26"/>
        </w:rPr>
      </w:pPr>
      <w:r w:rsidRPr="005A594C">
        <w:rPr>
          <w:sz w:val="26"/>
          <w:szCs w:val="26"/>
        </w:rPr>
        <w:t xml:space="preserve">Місце гарантії в системі засобів забезпечення виконання зобов’язань. </w:t>
      </w:r>
    </w:p>
    <w:p w14:paraId="537A2602" w14:textId="77777777" w:rsidR="005855D3" w:rsidRPr="005A594C" w:rsidRDefault="005855D3" w:rsidP="00594F99">
      <w:pPr>
        <w:pStyle w:val="a0"/>
        <w:numPr>
          <w:ilvl w:val="0"/>
          <w:numId w:val="25"/>
        </w:numPr>
        <w:spacing w:line="240" w:lineRule="auto"/>
        <w:jc w:val="both"/>
        <w:rPr>
          <w:sz w:val="26"/>
          <w:szCs w:val="26"/>
        </w:rPr>
      </w:pPr>
      <w:r w:rsidRPr="005A594C">
        <w:rPr>
          <w:sz w:val="26"/>
          <w:szCs w:val="26"/>
        </w:rPr>
        <w:t>Умови гарантії.</w:t>
      </w:r>
    </w:p>
    <w:p w14:paraId="10110AF9" w14:textId="77777777" w:rsidR="005855D3" w:rsidRPr="005A594C" w:rsidRDefault="005855D3" w:rsidP="00594F99">
      <w:pPr>
        <w:pStyle w:val="a0"/>
        <w:numPr>
          <w:ilvl w:val="0"/>
          <w:numId w:val="25"/>
        </w:numPr>
        <w:spacing w:line="240" w:lineRule="auto"/>
        <w:jc w:val="both"/>
        <w:rPr>
          <w:sz w:val="26"/>
          <w:szCs w:val="26"/>
        </w:rPr>
      </w:pPr>
      <w:r w:rsidRPr="005A594C">
        <w:rPr>
          <w:sz w:val="26"/>
          <w:szCs w:val="26"/>
        </w:rPr>
        <w:t>Види гарантії.</w:t>
      </w:r>
    </w:p>
    <w:p w14:paraId="78DEA9AD" w14:textId="77777777" w:rsidR="005855D3" w:rsidRPr="005A594C" w:rsidRDefault="005855D3" w:rsidP="00594F99">
      <w:pPr>
        <w:pStyle w:val="a0"/>
        <w:numPr>
          <w:ilvl w:val="0"/>
          <w:numId w:val="25"/>
        </w:numPr>
        <w:spacing w:line="240" w:lineRule="auto"/>
        <w:jc w:val="both"/>
        <w:rPr>
          <w:sz w:val="26"/>
          <w:szCs w:val="26"/>
        </w:rPr>
      </w:pPr>
      <w:r w:rsidRPr="005A594C">
        <w:rPr>
          <w:sz w:val="26"/>
          <w:szCs w:val="26"/>
        </w:rPr>
        <w:t xml:space="preserve">Основні положення оформлення гарантії. </w:t>
      </w:r>
    </w:p>
    <w:p w14:paraId="51EBE09D" w14:textId="77777777" w:rsidR="009F3ACE" w:rsidRPr="005A594C" w:rsidRDefault="009F3ACE" w:rsidP="00683ACE">
      <w:pPr>
        <w:jc w:val="both"/>
        <w:rPr>
          <w:sz w:val="26"/>
          <w:szCs w:val="26"/>
          <w:lang w:val="uk-UA"/>
        </w:rPr>
      </w:pPr>
    </w:p>
    <w:p w14:paraId="7288F671" w14:textId="66120755" w:rsidR="009F3ACE" w:rsidRDefault="009F3ACE" w:rsidP="00683ACE">
      <w:pPr>
        <w:jc w:val="center"/>
        <w:rPr>
          <w:i/>
          <w:sz w:val="26"/>
          <w:szCs w:val="26"/>
          <w:lang w:val="uk-UA"/>
        </w:rPr>
      </w:pPr>
      <w:r w:rsidRPr="005A594C">
        <w:rPr>
          <w:i/>
          <w:sz w:val="26"/>
          <w:szCs w:val="26"/>
          <w:lang w:val="uk-UA"/>
        </w:rPr>
        <w:t>Питання до самоконтролю:</w:t>
      </w:r>
    </w:p>
    <w:p w14:paraId="468159C6" w14:textId="77777777" w:rsidR="00411485" w:rsidRDefault="00411485" w:rsidP="00411485">
      <w:pPr>
        <w:jc w:val="both"/>
        <w:rPr>
          <w:i/>
          <w:sz w:val="26"/>
          <w:szCs w:val="26"/>
          <w:lang w:val="uk-UA"/>
        </w:rPr>
      </w:pPr>
    </w:p>
    <w:p w14:paraId="6B5DD7C5" w14:textId="2FFFFE1B" w:rsidR="00411485" w:rsidRPr="00411485" w:rsidRDefault="00411485" w:rsidP="00594F99">
      <w:pPr>
        <w:pStyle w:val="a0"/>
        <w:numPr>
          <w:ilvl w:val="0"/>
          <w:numId w:val="43"/>
        </w:numPr>
        <w:ind w:left="0" w:firstLine="0"/>
        <w:jc w:val="both"/>
        <w:rPr>
          <w:sz w:val="26"/>
          <w:szCs w:val="26"/>
        </w:rPr>
      </w:pPr>
      <w:r w:rsidRPr="00411485">
        <w:rPr>
          <w:sz w:val="26"/>
          <w:szCs w:val="26"/>
        </w:rPr>
        <w:t>Який строк дії гарантії?</w:t>
      </w:r>
    </w:p>
    <w:p w14:paraId="0A2B8E6A" w14:textId="53792F7D" w:rsidR="00411485" w:rsidRPr="00411485" w:rsidRDefault="00411485" w:rsidP="00594F99">
      <w:pPr>
        <w:pStyle w:val="a0"/>
        <w:numPr>
          <w:ilvl w:val="0"/>
          <w:numId w:val="43"/>
        </w:numPr>
        <w:ind w:left="0" w:firstLine="0"/>
        <w:jc w:val="both"/>
        <w:rPr>
          <w:sz w:val="26"/>
          <w:szCs w:val="26"/>
        </w:rPr>
      </w:pPr>
      <w:r w:rsidRPr="00411485">
        <w:rPr>
          <w:sz w:val="26"/>
          <w:szCs w:val="26"/>
        </w:rPr>
        <w:t>В чому сутність незалежності гарантії та в чому полягає відмінність в цьому плані від інших видів забезпечення?</w:t>
      </w:r>
    </w:p>
    <w:p w14:paraId="601A1E0B" w14:textId="7A10A349" w:rsidR="00411485" w:rsidRDefault="00411485" w:rsidP="00594F99">
      <w:pPr>
        <w:pStyle w:val="a0"/>
        <w:numPr>
          <w:ilvl w:val="0"/>
          <w:numId w:val="43"/>
        </w:numPr>
        <w:ind w:left="0" w:firstLine="0"/>
        <w:jc w:val="both"/>
        <w:rPr>
          <w:sz w:val="26"/>
          <w:szCs w:val="26"/>
        </w:rPr>
      </w:pPr>
      <w:r w:rsidRPr="00411485">
        <w:rPr>
          <w:sz w:val="26"/>
          <w:szCs w:val="26"/>
        </w:rPr>
        <w:t xml:space="preserve">Які правові наслідки порушення боржником зобов’язання, забезпеченого гарантією? </w:t>
      </w:r>
    </w:p>
    <w:p w14:paraId="7258C191" w14:textId="0A1CE29B" w:rsidR="00411485" w:rsidRPr="00411485" w:rsidRDefault="00411485" w:rsidP="00594F99">
      <w:pPr>
        <w:pStyle w:val="a0"/>
        <w:numPr>
          <w:ilvl w:val="0"/>
          <w:numId w:val="43"/>
        </w:numPr>
        <w:ind w:left="0" w:firstLine="0"/>
        <w:jc w:val="both"/>
        <w:rPr>
          <w:sz w:val="26"/>
          <w:szCs w:val="26"/>
        </w:rPr>
      </w:pPr>
      <w:r>
        <w:rPr>
          <w:sz w:val="26"/>
          <w:szCs w:val="26"/>
        </w:rPr>
        <w:t xml:space="preserve">Які обов’язки гаранта під час розгляду вимоги кредитора? </w:t>
      </w:r>
    </w:p>
    <w:p w14:paraId="4A64A114" w14:textId="77777777" w:rsidR="00411485" w:rsidRPr="00411485" w:rsidRDefault="00411485" w:rsidP="00683ACE">
      <w:pPr>
        <w:jc w:val="center"/>
        <w:rPr>
          <w:sz w:val="26"/>
          <w:szCs w:val="26"/>
          <w:lang w:val="uk-UA"/>
        </w:rPr>
      </w:pPr>
    </w:p>
    <w:p w14:paraId="1D1956E6" w14:textId="1FEF4C2E" w:rsidR="009F3ACE" w:rsidRPr="005A594C" w:rsidRDefault="009F3ACE" w:rsidP="005855D3">
      <w:pPr>
        <w:ind w:firstLine="708"/>
        <w:jc w:val="both"/>
        <w:rPr>
          <w:b/>
          <w:caps/>
          <w:sz w:val="26"/>
          <w:szCs w:val="26"/>
        </w:rPr>
      </w:pPr>
      <w:r w:rsidRPr="005A594C">
        <w:rPr>
          <w:b/>
          <w:caps/>
          <w:sz w:val="26"/>
          <w:szCs w:val="26"/>
        </w:rPr>
        <w:t xml:space="preserve">Тема 9. </w:t>
      </w:r>
      <w:r w:rsidR="005855D3" w:rsidRPr="005A594C">
        <w:rPr>
          <w:b/>
          <w:caps/>
          <w:sz w:val="26"/>
          <w:szCs w:val="26"/>
        </w:rPr>
        <w:t>Застава</w:t>
      </w:r>
    </w:p>
    <w:p w14:paraId="7027789D" w14:textId="77777777" w:rsidR="009F3ACE" w:rsidRPr="005A594C" w:rsidRDefault="009F3ACE" w:rsidP="00683ACE">
      <w:pPr>
        <w:jc w:val="both"/>
        <w:rPr>
          <w:sz w:val="26"/>
          <w:szCs w:val="26"/>
          <w:lang w:val="uk-UA"/>
        </w:rPr>
      </w:pPr>
    </w:p>
    <w:p w14:paraId="1B7EF591" w14:textId="2A35F7A7" w:rsidR="009F3ACE" w:rsidRPr="005A594C" w:rsidRDefault="00F90101" w:rsidP="005855D3">
      <w:pPr>
        <w:ind w:firstLine="708"/>
        <w:jc w:val="both"/>
        <w:rPr>
          <w:sz w:val="26"/>
          <w:szCs w:val="26"/>
        </w:rPr>
      </w:pPr>
      <w:r>
        <w:rPr>
          <w:b/>
          <w:sz w:val="26"/>
          <w:szCs w:val="26"/>
          <w:lang w:val="uk-UA"/>
        </w:rPr>
        <w:t>Лекція 10</w:t>
      </w:r>
      <w:r w:rsidR="009F3ACE" w:rsidRPr="005A594C">
        <w:rPr>
          <w:b/>
          <w:sz w:val="26"/>
          <w:szCs w:val="26"/>
          <w:lang w:val="uk-UA"/>
        </w:rPr>
        <w:t xml:space="preserve">. </w:t>
      </w:r>
      <w:r w:rsidR="005855D3" w:rsidRPr="005A594C">
        <w:rPr>
          <w:b/>
          <w:sz w:val="26"/>
          <w:szCs w:val="26"/>
          <w:lang w:val="uk-UA"/>
        </w:rPr>
        <w:t>Застава як вид забезпечення виконання зобов’язання (2 години).</w:t>
      </w:r>
    </w:p>
    <w:p w14:paraId="6BD5C221" w14:textId="77777777" w:rsidR="005855D3" w:rsidRPr="005A594C" w:rsidRDefault="005855D3" w:rsidP="00683ACE">
      <w:pPr>
        <w:pStyle w:val="a0"/>
        <w:spacing w:line="240" w:lineRule="auto"/>
        <w:ind w:left="0"/>
        <w:jc w:val="center"/>
        <w:rPr>
          <w:i/>
          <w:sz w:val="26"/>
          <w:szCs w:val="26"/>
        </w:rPr>
      </w:pPr>
    </w:p>
    <w:p w14:paraId="60205A22" w14:textId="017EB394" w:rsidR="00D73A29" w:rsidRPr="005A594C" w:rsidRDefault="009F3ACE" w:rsidP="00683ACE">
      <w:pPr>
        <w:pStyle w:val="a0"/>
        <w:spacing w:line="240" w:lineRule="auto"/>
        <w:ind w:left="0"/>
        <w:jc w:val="center"/>
        <w:rPr>
          <w:i/>
          <w:sz w:val="26"/>
          <w:szCs w:val="26"/>
        </w:rPr>
      </w:pPr>
      <w:r w:rsidRPr="005A594C">
        <w:rPr>
          <w:i/>
          <w:sz w:val="26"/>
          <w:szCs w:val="26"/>
        </w:rPr>
        <w:t>План лекції.</w:t>
      </w:r>
    </w:p>
    <w:p w14:paraId="76B3CFBC" w14:textId="4A6D5395" w:rsidR="005855D3" w:rsidRPr="005A594C" w:rsidRDefault="005855D3" w:rsidP="00594F99">
      <w:pPr>
        <w:pStyle w:val="a0"/>
        <w:numPr>
          <w:ilvl w:val="0"/>
          <w:numId w:val="26"/>
        </w:numPr>
        <w:spacing w:line="240" w:lineRule="auto"/>
        <w:jc w:val="both"/>
        <w:rPr>
          <w:sz w:val="26"/>
          <w:szCs w:val="26"/>
        </w:rPr>
      </w:pPr>
      <w:r w:rsidRPr="005A594C">
        <w:rPr>
          <w:sz w:val="26"/>
          <w:szCs w:val="26"/>
        </w:rPr>
        <w:t xml:space="preserve">Місце застави в системі засобів забезпечення виконання зобов’язань. </w:t>
      </w:r>
    </w:p>
    <w:p w14:paraId="6B3565F1" w14:textId="42B6206A" w:rsidR="005855D3" w:rsidRPr="005A594C" w:rsidRDefault="005855D3" w:rsidP="00594F99">
      <w:pPr>
        <w:pStyle w:val="a0"/>
        <w:numPr>
          <w:ilvl w:val="0"/>
          <w:numId w:val="26"/>
        </w:numPr>
        <w:spacing w:line="240" w:lineRule="auto"/>
        <w:jc w:val="both"/>
        <w:rPr>
          <w:sz w:val="26"/>
          <w:szCs w:val="26"/>
        </w:rPr>
      </w:pPr>
      <w:r w:rsidRPr="005A594C">
        <w:rPr>
          <w:sz w:val="26"/>
          <w:szCs w:val="26"/>
        </w:rPr>
        <w:t>Умови застави.</w:t>
      </w:r>
    </w:p>
    <w:p w14:paraId="7A94B81F" w14:textId="6C57136D" w:rsidR="005855D3" w:rsidRPr="005A594C" w:rsidRDefault="005855D3" w:rsidP="00594F99">
      <w:pPr>
        <w:pStyle w:val="a0"/>
        <w:numPr>
          <w:ilvl w:val="0"/>
          <w:numId w:val="26"/>
        </w:numPr>
        <w:spacing w:line="240" w:lineRule="auto"/>
        <w:jc w:val="both"/>
        <w:rPr>
          <w:sz w:val="26"/>
          <w:szCs w:val="26"/>
        </w:rPr>
      </w:pPr>
      <w:r w:rsidRPr="005A594C">
        <w:rPr>
          <w:sz w:val="26"/>
          <w:szCs w:val="26"/>
        </w:rPr>
        <w:t>Види застави.</w:t>
      </w:r>
    </w:p>
    <w:p w14:paraId="36687AEB" w14:textId="565D7037" w:rsidR="005855D3" w:rsidRPr="005A594C" w:rsidRDefault="005855D3" w:rsidP="00594F99">
      <w:pPr>
        <w:pStyle w:val="a0"/>
        <w:numPr>
          <w:ilvl w:val="0"/>
          <w:numId w:val="26"/>
        </w:numPr>
        <w:spacing w:line="240" w:lineRule="auto"/>
        <w:jc w:val="both"/>
        <w:rPr>
          <w:sz w:val="26"/>
          <w:szCs w:val="26"/>
        </w:rPr>
      </w:pPr>
      <w:r w:rsidRPr="005A594C">
        <w:rPr>
          <w:sz w:val="26"/>
          <w:szCs w:val="26"/>
        </w:rPr>
        <w:t xml:space="preserve">Основні положення оформлення застави. </w:t>
      </w:r>
    </w:p>
    <w:p w14:paraId="782B18EA" w14:textId="77777777" w:rsidR="009F3ACE" w:rsidRPr="005A594C" w:rsidRDefault="009F3ACE" w:rsidP="00683ACE">
      <w:pPr>
        <w:pStyle w:val="a0"/>
        <w:spacing w:line="240" w:lineRule="auto"/>
        <w:jc w:val="both"/>
        <w:rPr>
          <w:sz w:val="26"/>
          <w:szCs w:val="26"/>
        </w:rPr>
      </w:pPr>
    </w:p>
    <w:p w14:paraId="2867B1D6" w14:textId="77777777" w:rsidR="009F3ACE" w:rsidRPr="005A594C" w:rsidRDefault="009F3ACE" w:rsidP="00683ACE">
      <w:pPr>
        <w:pStyle w:val="a0"/>
        <w:spacing w:line="240" w:lineRule="auto"/>
        <w:jc w:val="both"/>
        <w:rPr>
          <w:i/>
          <w:sz w:val="26"/>
          <w:szCs w:val="26"/>
        </w:rPr>
      </w:pPr>
      <w:r w:rsidRPr="005A594C">
        <w:rPr>
          <w:i/>
          <w:sz w:val="26"/>
          <w:szCs w:val="26"/>
        </w:rPr>
        <w:t xml:space="preserve">Нормативно-правові акти та судова практика: </w:t>
      </w:r>
    </w:p>
    <w:p w14:paraId="2D1E16B7"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765A3841"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7E2D0447" w14:textId="5EB525F5" w:rsidR="009F3ACE" w:rsidRPr="005A594C" w:rsidRDefault="009F3ACE" w:rsidP="00683ACE">
      <w:pPr>
        <w:ind w:firstLine="708"/>
        <w:jc w:val="both"/>
        <w:rPr>
          <w:sz w:val="26"/>
          <w:szCs w:val="26"/>
          <w:lang w:val="uk-UA"/>
        </w:rPr>
      </w:pPr>
      <w:r w:rsidRPr="005A594C">
        <w:rPr>
          <w:sz w:val="26"/>
          <w:szCs w:val="26"/>
          <w:lang w:val="uk-UA"/>
        </w:rPr>
        <w:t xml:space="preserve">Господарський кодекс України від № 436-15 URL </w:t>
      </w:r>
      <w:hyperlink r:id="rId15" w:anchor="Text16.01.2003" w:history="1">
        <w:r w:rsidR="00D73A29" w:rsidRPr="005A594C">
          <w:rPr>
            <w:rStyle w:val="a5"/>
            <w:sz w:val="26"/>
            <w:szCs w:val="26"/>
            <w:lang w:val="uk-UA"/>
          </w:rPr>
          <w:t>https://zakon.rada.gov.ua/laws/show/436-15#Text16.01.2003</w:t>
        </w:r>
      </w:hyperlink>
    </w:p>
    <w:p w14:paraId="3FEB1081" w14:textId="77777777" w:rsidR="009F3ACE" w:rsidRPr="005A594C" w:rsidRDefault="009F3ACE" w:rsidP="00683ACE">
      <w:pPr>
        <w:jc w:val="both"/>
        <w:rPr>
          <w:sz w:val="26"/>
          <w:szCs w:val="26"/>
          <w:lang w:val="uk-UA"/>
        </w:rPr>
      </w:pPr>
    </w:p>
    <w:p w14:paraId="4F9D97CF" w14:textId="062EDECA" w:rsidR="005855D3" w:rsidRPr="005A594C" w:rsidRDefault="00F90101" w:rsidP="005855D3">
      <w:pPr>
        <w:ind w:firstLine="708"/>
        <w:jc w:val="both"/>
        <w:rPr>
          <w:sz w:val="26"/>
          <w:szCs w:val="26"/>
        </w:rPr>
      </w:pPr>
      <w:r>
        <w:rPr>
          <w:b/>
          <w:sz w:val="26"/>
          <w:szCs w:val="26"/>
          <w:lang w:val="uk-UA"/>
        </w:rPr>
        <w:t>Практичне заняття 10</w:t>
      </w:r>
      <w:r w:rsidR="009F3ACE" w:rsidRPr="005A594C">
        <w:rPr>
          <w:b/>
          <w:sz w:val="26"/>
          <w:szCs w:val="26"/>
          <w:lang w:val="uk-UA"/>
        </w:rPr>
        <w:t xml:space="preserve">. </w:t>
      </w:r>
      <w:r w:rsidR="005855D3" w:rsidRPr="005A594C">
        <w:rPr>
          <w:b/>
          <w:sz w:val="26"/>
          <w:szCs w:val="26"/>
          <w:lang w:val="uk-UA"/>
        </w:rPr>
        <w:t>Застава як вид забезпечення виконання зобов’язання (2 години).</w:t>
      </w:r>
    </w:p>
    <w:p w14:paraId="64181313" w14:textId="700A20EA" w:rsidR="009F3ACE" w:rsidRPr="005A594C" w:rsidRDefault="009F3ACE" w:rsidP="005855D3">
      <w:pPr>
        <w:ind w:firstLine="708"/>
        <w:jc w:val="both"/>
        <w:rPr>
          <w:sz w:val="26"/>
          <w:szCs w:val="26"/>
        </w:rPr>
      </w:pPr>
    </w:p>
    <w:p w14:paraId="4F986FCA" w14:textId="74BBE04C" w:rsidR="009F3ACE" w:rsidRPr="005A594C" w:rsidRDefault="009F3ACE" w:rsidP="00683ACE">
      <w:pPr>
        <w:pStyle w:val="a0"/>
        <w:spacing w:line="240" w:lineRule="auto"/>
        <w:ind w:left="0"/>
        <w:jc w:val="center"/>
        <w:rPr>
          <w:i/>
          <w:sz w:val="26"/>
          <w:szCs w:val="26"/>
        </w:rPr>
      </w:pPr>
      <w:r w:rsidRPr="005A594C">
        <w:rPr>
          <w:i/>
          <w:sz w:val="26"/>
          <w:szCs w:val="26"/>
        </w:rPr>
        <w:t>План заняття.</w:t>
      </w:r>
    </w:p>
    <w:p w14:paraId="6719DE9D" w14:textId="77777777" w:rsidR="005855D3" w:rsidRPr="005A594C" w:rsidRDefault="005855D3" w:rsidP="00594F99">
      <w:pPr>
        <w:pStyle w:val="a0"/>
        <w:numPr>
          <w:ilvl w:val="0"/>
          <w:numId w:val="27"/>
        </w:numPr>
        <w:spacing w:line="240" w:lineRule="auto"/>
        <w:jc w:val="both"/>
        <w:rPr>
          <w:sz w:val="26"/>
          <w:szCs w:val="26"/>
        </w:rPr>
      </w:pPr>
      <w:r w:rsidRPr="005A594C">
        <w:rPr>
          <w:sz w:val="26"/>
          <w:szCs w:val="26"/>
        </w:rPr>
        <w:lastRenderedPageBreak/>
        <w:t xml:space="preserve">Місце застави в системі засобів забезпечення виконання зобов’язань. </w:t>
      </w:r>
    </w:p>
    <w:p w14:paraId="667E1B67" w14:textId="77777777" w:rsidR="005855D3" w:rsidRPr="005A594C" w:rsidRDefault="005855D3" w:rsidP="00594F99">
      <w:pPr>
        <w:pStyle w:val="a0"/>
        <w:numPr>
          <w:ilvl w:val="0"/>
          <w:numId w:val="27"/>
        </w:numPr>
        <w:spacing w:line="240" w:lineRule="auto"/>
        <w:jc w:val="both"/>
        <w:rPr>
          <w:sz w:val="26"/>
          <w:szCs w:val="26"/>
        </w:rPr>
      </w:pPr>
      <w:r w:rsidRPr="005A594C">
        <w:rPr>
          <w:sz w:val="26"/>
          <w:szCs w:val="26"/>
        </w:rPr>
        <w:t>Умови застави.</w:t>
      </w:r>
    </w:p>
    <w:p w14:paraId="0EEE2D9D" w14:textId="77777777" w:rsidR="005855D3" w:rsidRPr="005A594C" w:rsidRDefault="005855D3" w:rsidP="00594F99">
      <w:pPr>
        <w:pStyle w:val="a0"/>
        <w:numPr>
          <w:ilvl w:val="0"/>
          <w:numId w:val="27"/>
        </w:numPr>
        <w:spacing w:line="240" w:lineRule="auto"/>
        <w:jc w:val="both"/>
        <w:rPr>
          <w:sz w:val="26"/>
          <w:szCs w:val="26"/>
        </w:rPr>
      </w:pPr>
      <w:r w:rsidRPr="005A594C">
        <w:rPr>
          <w:sz w:val="26"/>
          <w:szCs w:val="26"/>
        </w:rPr>
        <w:t>Види застави.</w:t>
      </w:r>
    </w:p>
    <w:p w14:paraId="6258A8CA" w14:textId="77777777" w:rsidR="005855D3" w:rsidRPr="005A594C" w:rsidRDefault="005855D3" w:rsidP="00594F99">
      <w:pPr>
        <w:pStyle w:val="a0"/>
        <w:numPr>
          <w:ilvl w:val="0"/>
          <w:numId w:val="27"/>
        </w:numPr>
        <w:spacing w:line="240" w:lineRule="auto"/>
        <w:jc w:val="both"/>
        <w:rPr>
          <w:sz w:val="26"/>
          <w:szCs w:val="26"/>
        </w:rPr>
      </w:pPr>
      <w:r w:rsidRPr="005A594C">
        <w:rPr>
          <w:sz w:val="26"/>
          <w:szCs w:val="26"/>
        </w:rPr>
        <w:t xml:space="preserve">Основні положення оформлення застави. </w:t>
      </w:r>
    </w:p>
    <w:p w14:paraId="2B37F766" w14:textId="77777777" w:rsidR="009F3ACE" w:rsidRPr="005A594C" w:rsidRDefault="009F3ACE" w:rsidP="00683ACE">
      <w:pPr>
        <w:pStyle w:val="a0"/>
        <w:spacing w:line="240" w:lineRule="auto"/>
        <w:ind w:left="1080"/>
        <w:jc w:val="both"/>
        <w:rPr>
          <w:sz w:val="26"/>
          <w:szCs w:val="26"/>
        </w:rPr>
      </w:pPr>
    </w:p>
    <w:p w14:paraId="35869698" w14:textId="33900E3F" w:rsidR="009F3ACE" w:rsidRPr="00411485" w:rsidRDefault="00411485" w:rsidP="00AE4954">
      <w:pPr>
        <w:jc w:val="center"/>
        <w:rPr>
          <w:i/>
          <w:sz w:val="26"/>
          <w:szCs w:val="26"/>
        </w:rPr>
      </w:pPr>
      <w:r w:rsidRPr="00411485">
        <w:rPr>
          <w:i/>
          <w:sz w:val="26"/>
          <w:szCs w:val="26"/>
        </w:rPr>
        <w:t>Питання</w:t>
      </w:r>
      <w:r w:rsidR="00AE4954" w:rsidRPr="00411485">
        <w:rPr>
          <w:i/>
          <w:sz w:val="26"/>
          <w:szCs w:val="26"/>
        </w:rPr>
        <w:t xml:space="preserve"> до самоконтолю:</w:t>
      </w:r>
    </w:p>
    <w:p w14:paraId="7E99F8C9" w14:textId="77777777" w:rsidR="00AE4954" w:rsidRPr="00AE4954" w:rsidRDefault="00AE4954" w:rsidP="00AE4954">
      <w:pPr>
        <w:jc w:val="center"/>
        <w:rPr>
          <w:b/>
          <w:i/>
          <w:sz w:val="26"/>
          <w:szCs w:val="26"/>
        </w:rPr>
      </w:pPr>
    </w:p>
    <w:p w14:paraId="4CA7E267" w14:textId="68A84D18" w:rsidR="00AE4954" w:rsidRDefault="00AE4954" w:rsidP="00594F99">
      <w:pPr>
        <w:pStyle w:val="a0"/>
        <w:numPr>
          <w:ilvl w:val="0"/>
          <w:numId w:val="41"/>
        </w:numPr>
        <w:jc w:val="both"/>
        <w:rPr>
          <w:sz w:val="26"/>
          <w:szCs w:val="26"/>
        </w:rPr>
      </w:pPr>
      <w:r>
        <w:rPr>
          <w:sz w:val="26"/>
          <w:szCs w:val="26"/>
        </w:rPr>
        <w:t>Які підстави виникнення застави?</w:t>
      </w:r>
    </w:p>
    <w:p w14:paraId="013EFE24" w14:textId="43B14B4E" w:rsidR="00AE4954" w:rsidRDefault="00AE4954" w:rsidP="00594F99">
      <w:pPr>
        <w:pStyle w:val="a0"/>
        <w:numPr>
          <w:ilvl w:val="0"/>
          <w:numId w:val="41"/>
        </w:numPr>
        <w:jc w:val="both"/>
        <w:rPr>
          <w:sz w:val="26"/>
          <w:szCs w:val="26"/>
        </w:rPr>
      </w:pPr>
      <w:r>
        <w:rPr>
          <w:sz w:val="26"/>
          <w:szCs w:val="26"/>
        </w:rPr>
        <w:t>Дайте характеристику видам застави?</w:t>
      </w:r>
    </w:p>
    <w:p w14:paraId="1BA27D65" w14:textId="1845E6ED" w:rsidR="00AE4954" w:rsidRDefault="00AE4954" w:rsidP="00594F99">
      <w:pPr>
        <w:pStyle w:val="a0"/>
        <w:numPr>
          <w:ilvl w:val="0"/>
          <w:numId w:val="41"/>
        </w:numPr>
        <w:jc w:val="both"/>
        <w:rPr>
          <w:sz w:val="26"/>
          <w:szCs w:val="26"/>
        </w:rPr>
      </w:pPr>
      <w:r>
        <w:rPr>
          <w:sz w:val="26"/>
          <w:szCs w:val="26"/>
        </w:rPr>
        <w:t>Що може бути предметом застави?</w:t>
      </w:r>
    </w:p>
    <w:p w14:paraId="03A2D159" w14:textId="691B7794" w:rsidR="00AE4954" w:rsidRDefault="00AE4954" w:rsidP="00594F99">
      <w:pPr>
        <w:pStyle w:val="a0"/>
        <w:numPr>
          <w:ilvl w:val="0"/>
          <w:numId w:val="41"/>
        </w:numPr>
        <w:jc w:val="both"/>
        <w:rPr>
          <w:sz w:val="26"/>
          <w:szCs w:val="26"/>
        </w:rPr>
      </w:pPr>
      <w:r>
        <w:rPr>
          <w:sz w:val="26"/>
          <w:szCs w:val="26"/>
        </w:rPr>
        <w:t>Які вимоги до форми договору застави нерухомого майна?</w:t>
      </w:r>
    </w:p>
    <w:p w14:paraId="4CB8D04A" w14:textId="43EDBC78" w:rsidR="00AE4954" w:rsidRDefault="00AE4954" w:rsidP="00594F99">
      <w:pPr>
        <w:pStyle w:val="a0"/>
        <w:numPr>
          <w:ilvl w:val="0"/>
          <w:numId w:val="41"/>
        </w:numPr>
        <w:jc w:val="both"/>
        <w:rPr>
          <w:sz w:val="26"/>
          <w:szCs w:val="26"/>
        </w:rPr>
      </w:pPr>
      <w:r>
        <w:rPr>
          <w:sz w:val="26"/>
          <w:szCs w:val="26"/>
        </w:rPr>
        <w:t>Хто несе ризик випадкового знищення предмета застави?</w:t>
      </w:r>
    </w:p>
    <w:p w14:paraId="5DC75AA8" w14:textId="238C31B8" w:rsidR="00AE4954" w:rsidRDefault="00AE4954" w:rsidP="00594F99">
      <w:pPr>
        <w:pStyle w:val="a0"/>
        <w:numPr>
          <w:ilvl w:val="0"/>
          <w:numId w:val="41"/>
        </w:numPr>
        <w:jc w:val="both"/>
        <w:rPr>
          <w:sz w:val="26"/>
          <w:szCs w:val="26"/>
        </w:rPr>
      </w:pPr>
      <w:r>
        <w:rPr>
          <w:sz w:val="26"/>
          <w:szCs w:val="26"/>
        </w:rPr>
        <w:t>Хто є сторонами в договорі застави?</w:t>
      </w:r>
    </w:p>
    <w:p w14:paraId="12640E7B" w14:textId="6C525777" w:rsidR="00AE4954" w:rsidRDefault="00AE4954" w:rsidP="00594F99">
      <w:pPr>
        <w:pStyle w:val="a0"/>
        <w:numPr>
          <w:ilvl w:val="0"/>
          <w:numId w:val="41"/>
        </w:numPr>
        <w:jc w:val="both"/>
        <w:rPr>
          <w:sz w:val="26"/>
          <w:szCs w:val="26"/>
        </w:rPr>
      </w:pPr>
      <w:r>
        <w:rPr>
          <w:sz w:val="26"/>
          <w:szCs w:val="26"/>
        </w:rPr>
        <w:t xml:space="preserve">Визначте момент виникнення права застави? </w:t>
      </w:r>
    </w:p>
    <w:p w14:paraId="545C19B0" w14:textId="67ADD7D5" w:rsidR="00AE4954" w:rsidRDefault="00AE4954" w:rsidP="00594F99">
      <w:pPr>
        <w:pStyle w:val="a0"/>
        <w:numPr>
          <w:ilvl w:val="0"/>
          <w:numId w:val="41"/>
        </w:numPr>
        <w:jc w:val="both"/>
        <w:rPr>
          <w:sz w:val="26"/>
          <w:szCs w:val="26"/>
        </w:rPr>
      </w:pPr>
      <w:r>
        <w:rPr>
          <w:sz w:val="26"/>
          <w:szCs w:val="26"/>
        </w:rPr>
        <w:t>Визначте обов’язки володільця предмета застави?</w:t>
      </w:r>
    </w:p>
    <w:p w14:paraId="2DF26AF7" w14:textId="01F354C1" w:rsidR="00AE4954" w:rsidRDefault="00AE4954" w:rsidP="00594F99">
      <w:pPr>
        <w:pStyle w:val="a0"/>
        <w:numPr>
          <w:ilvl w:val="0"/>
          <w:numId w:val="41"/>
        </w:numPr>
        <w:jc w:val="both"/>
        <w:rPr>
          <w:sz w:val="26"/>
          <w:szCs w:val="26"/>
        </w:rPr>
      </w:pPr>
      <w:r>
        <w:rPr>
          <w:sz w:val="26"/>
          <w:szCs w:val="26"/>
        </w:rPr>
        <w:t xml:space="preserve">В яких випадках допустима наступна застава? </w:t>
      </w:r>
    </w:p>
    <w:p w14:paraId="6F071ABF" w14:textId="77777777" w:rsidR="00AE4954" w:rsidRPr="00AE4954" w:rsidRDefault="00AE4954" w:rsidP="00AE4954">
      <w:pPr>
        <w:ind w:left="360"/>
        <w:jc w:val="both"/>
        <w:rPr>
          <w:sz w:val="26"/>
          <w:szCs w:val="26"/>
        </w:rPr>
      </w:pPr>
    </w:p>
    <w:p w14:paraId="074C18EB" w14:textId="62503E50" w:rsidR="009F3ACE" w:rsidRPr="005A594C" w:rsidRDefault="009F3ACE" w:rsidP="00683ACE">
      <w:pPr>
        <w:jc w:val="both"/>
        <w:rPr>
          <w:b/>
          <w:caps/>
          <w:sz w:val="26"/>
          <w:szCs w:val="26"/>
          <w:lang w:val="uk-UA"/>
        </w:rPr>
      </w:pPr>
      <w:r w:rsidRPr="005A594C">
        <w:rPr>
          <w:b/>
          <w:caps/>
          <w:sz w:val="26"/>
          <w:szCs w:val="26"/>
          <w:lang w:val="uk-UA"/>
        </w:rPr>
        <w:t xml:space="preserve">Тема 10. </w:t>
      </w:r>
      <w:r w:rsidR="005855D3" w:rsidRPr="005A594C">
        <w:rPr>
          <w:b/>
          <w:caps/>
          <w:sz w:val="26"/>
          <w:szCs w:val="26"/>
          <w:lang w:val="uk-UA"/>
        </w:rPr>
        <w:t>Іпотека</w:t>
      </w:r>
    </w:p>
    <w:p w14:paraId="0D649EBB" w14:textId="77777777" w:rsidR="009F3ACE" w:rsidRPr="005A594C" w:rsidRDefault="009F3ACE" w:rsidP="00683ACE">
      <w:pPr>
        <w:jc w:val="both"/>
        <w:rPr>
          <w:b/>
          <w:sz w:val="26"/>
          <w:szCs w:val="26"/>
          <w:lang w:val="uk-UA"/>
        </w:rPr>
      </w:pPr>
    </w:p>
    <w:p w14:paraId="682A179D" w14:textId="5B3A98CA" w:rsidR="009F3ACE" w:rsidRPr="005A594C" w:rsidRDefault="00F90101" w:rsidP="00683ACE">
      <w:pPr>
        <w:ind w:firstLine="708"/>
        <w:jc w:val="both"/>
        <w:rPr>
          <w:b/>
          <w:sz w:val="26"/>
          <w:szCs w:val="26"/>
          <w:lang w:val="uk-UA"/>
        </w:rPr>
      </w:pPr>
      <w:r>
        <w:rPr>
          <w:b/>
          <w:sz w:val="26"/>
          <w:szCs w:val="26"/>
          <w:lang w:val="uk-UA"/>
        </w:rPr>
        <w:t>Лекція 11</w:t>
      </w:r>
      <w:r w:rsidR="009F3ACE" w:rsidRPr="005A594C">
        <w:rPr>
          <w:b/>
          <w:sz w:val="26"/>
          <w:szCs w:val="26"/>
          <w:lang w:val="uk-UA"/>
        </w:rPr>
        <w:t xml:space="preserve">. </w:t>
      </w:r>
      <w:r w:rsidR="005855D3" w:rsidRPr="005A594C">
        <w:rPr>
          <w:b/>
          <w:sz w:val="26"/>
          <w:szCs w:val="26"/>
          <w:lang w:val="uk-UA"/>
        </w:rPr>
        <w:t xml:space="preserve">Іпотека (2 години). </w:t>
      </w:r>
    </w:p>
    <w:p w14:paraId="31D8DE44" w14:textId="77777777" w:rsidR="009F3ACE" w:rsidRPr="005A594C" w:rsidRDefault="009F3ACE" w:rsidP="00683ACE">
      <w:pPr>
        <w:jc w:val="both"/>
        <w:rPr>
          <w:sz w:val="26"/>
          <w:szCs w:val="26"/>
          <w:lang w:val="uk-UA"/>
        </w:rPr>
      </w:pPr>
    </w:p>
    <w:p w14:paraId="40144B90" w14:textId="470AE4F3" w:rsidR="009F3ACE" w:rsidRPr="005A594C" w:rsidRDefault="009F3ACE" w:rsidP="00683ACE">
      <w:pPr>
        <w:jc w:val="center"/>
        <w:rPr>
          <w:i/>
          <w:sz w:val="26"/>
          <w:szCs w:val="26"/>
          <w:lang w:val="uk-UA"/>
        </w:rPr>
      </w:pPr>
      <w:r w:rsidRPr="005A594C">
        <w:rPr>
          <w:i/>
          <w:sz w:val="26"/>
          <w:szCs w:val="26"/>
          <w:lang w:val="uk-UA"/>
        </w:rPr>
        <w:t>План лекції.</w:t>
      </w:r>
    </w:p>
    <w:p w14:paraId="0F22D2B7" w14:textId="401BA7FC" w:rsidR="005855D3" w:rsidRPr="005A594C" w:rsidRDefault="005855D3" w:rsidP="00594F99">
      <w:pPr>
        <w:pStyle w:val="a0"/>
        <w:numPr>
          <w:ilvl w:val="0"/>
          <w:numId w:val="28"/>
        </w:numPr>
        <w:spacing w:line="240" w:lineRule="auto"/>
        <w:jc w:val="both"/>
        <w:rPr>
          <w:sz w:val="26"/>
          <w:szCs w:val="26"/>
        </w:rPr>
      </w:pPr>
      <w:r w:rsidRPr="005A594C">
        <w:rPr>
          <w:sz w:val="26"/>
          <w:szCs w:val="26"/>
        </w:rPr>
        <w:t xml:space="preserve">Місце іпотеки в системі засобів застави. </w:t>
      </w:r>
    </w:p>
    <w:p w14:paraId="45FA7EF0" w14:textId="2971CD5D" w:rsidR="005855D3" w:rsidRPr="005A594C" w:rsidRDefault="005855D3" w:rsidP="00594F99">
      <w:pPr>
        <w:pStyle w:val="a0"/>
        <w:numPr>
          <w:ilvl w:val="0"/>
          <w:numId w:val="28"/>
        </w:numPr>
        <w:spacing w:line="240" w:lineRule="auto"/>
        <w:jc w:val="both"/>
        <w:rPr>
          <w:sz w:val="26"/>
          <w:szCs w:val="26"/>
        </w:rPr>
      </w:pPr>
      <w:r w:rsidRPr="005A594C">
        <w:rPr>
          <w:sz w:val="26"/>
          <w:szCs w:val="26"/>
        </w:rPr>
        <w:t>Умови іпотеки.</w:t>
      </w:r>
    </w:p>
    <w:p w14:paraId="35E48977" w14:textId="6A809E4F" w:rsidR="005855D3" w:rsidRPr="005A594C" w:rsidRDefault="005855D3" w:rsidP="00594F99">
      <w:pPr>
        <w:pStyle w:val="a0"/>
        <w:numPr>
          <w:ilvl w:val="0"/>
          <w:numId w:val="28"/>
        </w:numPr>
        <w:spacing w:line="240" w:lineRule="auto"/>
        <w:jc w:val="both"/>
        <w:rPr>
          <w:sz w:val="26"/>
          <w:szCs w:val="26"/>
        </w:rPr>
      </w:pPr>
      <w:r w:rsidRPr="005A594C">
        <w:rPr>
          <w:sz w:val="26"/>
          <w:szCs w:val="26"/>
        </w:rPr>
        <w:t>Види іпотеки.</w:t>
      </w:r>
    </w:p>
    <w:p w14:paraId="1B7A70A0" w14:textId="1836A01E" w:rsidR="005855D3" w:rsidRPr="005A594C" w:rsidRDefault="005855D3" w:rsidP="00594F99">
      <w:pPr>
        <w:pStyle w:val="a0"/>
        <w:numPr>
          <w:ilvl w:val="0"/>
          <w:numId w:val="28"/>
        </w:numPr>
        <w:spacing w:line="240" w:lineRule="auto"/>
        <w:jc w:val="both"/>
        <w:rPr>
          <w:sz w:val="26"/>
          <w:szCs w:val="26"/>
        </w:rPr>
      </w:pPr>
      <w:r w:rsidRPr="005A594C">
        <w:rPr>
          <w:sz w:val="26"/>
          <w:szCs w:val="26"/>
        </w:rPr>
        <w:t xml:space="preserve">Основні положення оформлення іпотеки. </w:t>
      </w:r>
    </w:p>
    <w:p w14:paraId="433F6E29" w14:textId="77777777" w:rsidR="005855D3" w:rsidRPr="005A594C" w:rsidRDefault="005855D3" w:rsidP="005855D3">
      <w:pPr>
        <w:pStyle w:val="a0"/>
        <w:spacing w:line="240" w:lineRule="auto"/>
        <w:ind w:left="1080"/>
        <w:jc w:val="both"/>
        <w:rPr>
          <w:sz w:val="26"/>
          <w:szCs w:val="26"/>
        </w:rPr>
      </w:pPr>
    </w:p>
    <w:p w14:paraId="6C37E804" w14:textId="77777777" w:rsidR="009F3ACE" w:rsidRPr="005A594C" w:rsidRDefault="009F3ACE" w:rsidP="005855D3">
      <w:pPr>
        <w:pStyle w:val="a0"/>
        <w:spacing w:line="240" w:lineRule="auto"/>
        <w:jc w:val="both"/>
        <w:rPr>
          <w:sz w:val="26"/>
          <w:szCs w:val="26"/>
        </w:rPr>
      </w:pPr>
    </w:p>
    <w:p w14:paraId="37CCC27C" w14:textId="77777777" w:rsidR="009F3ACE" w:rsidRPr="005A594C" w:rsidRDefault="009F3ACE" w:rsidP="00683ACE">
      <w:pPr>
        <w:pStyle w:val="a0"/>
        <w:spacing w:line="240" w:lineRule="auto"/>
        <w:jc w:val="both"/>
        <w:rPr>
          <w:sz w:val="26"/>
          <w:szCs w:val="26"/>
        </w:rPr>
      </w:pPr>
      <w:r w:rsidRPr="005A594C">
        <w:rPr>
          <w:sz w:val="26"/>
          <w:szCs w:val="26"/>
        </w:rPr>
        <w:t xml:space="preserve">Нормативно-правові акти та судова практика: </w:t>
      </w:r>
    </w:p>
    <w:p w14:paraId="454DF194"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5A398F22"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6D34F96B" w14:textId="77777777" w:rsidR="009F3ACE" w:rsidRPr="005A594C" w:rsidRDefault="009F3ACE" w:rsidP="00683AC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2451778F" w14:textId="77777777" w:rsidR="009F3ACE" w:rsidRPr="005A594C" w:rsidRDefault="009F3ACE" w:rsidP="00683ACE">
      <w:pPr>
        <w:jc w:val="both"/>
        <w:rPr>
          <w:sz w:val="26"/>
          <w:szCs w:val="26"/>
          <w:lang w:val="uk-UA"/>
        </w:rPr>
      </w:pPr>
    </w:p>
    <w:p w14:paraId="64645BD3" w14:textId="77777777" w:rsidR="009F3ACE" w:rsidRPr="005A594C" w:rsidRDefault="009F3ACE" w:rsidP="00683ACE">
      <w:pPr>
        <w:jc w:val="both"/>
        <w:rPr>
          <w:sz w:val="26"/>
          <w:szCs w:val="26"/>
          <w:lang w:val="uk-UA"/>
        </w:rPr>
      </w:pPr>
    </w:p>
    <w:p w14:paraId="64FD4854" w14:textId="4C0EEA97" w:rsidR="009F3ACE" w:rsidRPr="005A594C" w:rsidRDefault="00F90101" w:rsidP="005855D3">
      <w:pPr>
        <w:ind w:firstLine="708"/>
        <w:jc w:val="both"/>
        <w:rPr>
          <w:sz w:val="26"/>
          <w:szCs w:val="26"/>
          <w:lang w:val="uk-UA"/>
        </w:rPr>
      </w:pPr>
      <w:r>
        <w:rPr>
          <w:b/>
          <w:sz w:val="26"/>
          <w:szCs w:val="26"/>
          <w:lang w:val="uk-UA"/>
        </w:rPr>
        <w:t>Практичне заняття 11</w:t>
      </w:r>
      <w:r w:rsidR="009F3ACE" w:rsidRPr="005A594C">
        <w:rPr>
          <w:b/>
          <w:sz w:val="26"/>
          <w:szCs w:val="26"/>
          <w:lang w:val="uk-UA"/>
        </w:rPr>
        <w:t xml:space="preserve">. </w:t>
      </w:r>
      <w:r w:rsidR="005855D3" w:rsidRPr="005A594C">
        <w:rPr>
          <w:b/>
          <w:sz w:val="26"/>
          <w:szCs w:val="26"/>
          <w:lang w:val="uk-UA"/>
        </w:rPr>
        <w:t>Іпотека (2 години).</w:t>
      </w:r>
    </w:p>
    <w:p w14:paraId="3E8FC39B" w14:textId="6698B1E7" w:rsidR="009F3ACE" w:rsidRPr="005A594C" w:rsidRDefault="009F3ACE" w:rsidP="00683ACE">
      <w:pPr>
        <w:jc w:val="center"/>
        <w:rPr>
          <w:i/>
          <w:sz w:val="26"/>
          <w:szCs w:val="26"/>
          <w:lang w:val="uk-UA"/>
        </w:rPr>
      </w:pPr>
      <w:r w:rsidRPr="005A594C">
        <w:rPr>
          <w:i/>
          <w:sz w:val="26"/>
          <w:szCs w:val="26"/>
          <w:lang w:val="uk-UA"/>
        </w:rPr>
        <w:t>План заняття.</w:t>
      </w:r>
    </w:p>
    <w:p w14:paraId="37EF5737" w14:textId="77777777" w:rsidR="005855D3" w:rsidRPr="005A594C" w:rsidRDefault="005855D3" w:rsidP="00594F99">
      <w:pPr>
        <w:pStyle w:val="a0"/>
        <w:numPr>
          <w:ilvl w:val="0"/>
          <w:numId w:val="29"/>
        </w:numPr>
        <w:spacing w:line="240" w:lineRule="auto"/>
        <w:jc w:val="both"/>
        <w:rPr>
          <w:sz w:val="26"/>
          <w:szCs w:val="26"/>
        </w:rPr>
      </w:pPr>
      <w:r w:rsidRPr="005A594C">
        <w:rPr>
          <w:sz w:val="26"/>
          <w:szCs w:val="26"/>
        </w:rPr>
        <w:t xml:space="preserve">Місце іпотеки в системі засобів застави. </w:t>
      </w:r>
    </w:p>
    <w:p w14:paraId="73F1A93A" w14:textId="77777777" w:rsidR="005855D3" w:rsidRPr="005A594C" w:rsidRDefault="005855D3" w:rsidP="00594F99">
      <w:pPr>
        <w:pStyle w:val="a0"/>
        <w:numPr>
          <w:ilvl w:val="0"/>
          <w:numId w:val="29"/>
        </w:numPr>
        <w:spacing w:line="240" w:lineRule="auto"/>
        <w:jc w:val="both"/>
        <w:rPr>
          <w:sz w:val="26"/>
          <w:szCs w:val="26"/>
        </w:rPr>
      </w:pPr>
      <w:r w:rsidRPr="005A594C">
        <w:rPr>
          <w:sz w:val="26"/>
          <w:szCs w:val="26"/>
        </w:rPr>
        <w:t>Умови іпотеки.</w:t>
      </w:r>
    </w:p>
    <w:p w14:paraId="18F60484" w14:textId="77777777" w:rsidR="005855D3" w:rsidRPr="005A594C" w:rsidRDefault="005855D3" w:rsidP="00594F99">
      <w:pPr>
        <w:pStyle w:val="a0"/>
        <w:numPr>
          <w:ilvl w:val="0"/>
          <w:numId w:val="29"/>
        </w:numPr>
        <w:spacing w:line="240" w:lineRule="auto"/>
        <w:jc w:val="both"/>
        <w:rPr>
          <w:sz w:val="26"/>
          <w:szCs w:val="26"/>
        </w:rPr>
      </w:pPr>
      <w:r w:rsidRPr="005A594C">
        <w:rPr>
          <w:sz w:val="26"/>
          <w:szCs w:val="26"/>
        </w:rPr>
        <w:t>Види іпотеки.</w:t>
      </w:r>
    </w:p>
    <w:p w14:paraId="31180BE7" w14:textId="77777777" w:rsidR="005855D3" w:rsidRPr="005A594C" w:rsidRDefault="005855D3" w:rsidP="00594F99">
      <w:pPr>
        <w:pStyle w:val="a0"/>
        <w:numPr>
          <w:ilvl w:val="0"/>
          <w:numId w:val="29"/>
        </w:numPr>
        <w:spacing w:line="240" w:lineRule="auto"/>
        <w:jc w:val="both"/>
        <w:rPr>
          <w:sz w:val="26"/>
          <w:szCs w:val="26"/>
        </w:rPr>
      </w:pPr>
      <w:r w:rsidRPr="005A594C">
        <w:rPr>
          <w:sz w:val="26"/>
          <w:szCs w:val="26"/>
        </w:rPr>
        <w:t xml:space="preserve">Основні положення оформлення іпотеки. </w:t>
      </w:r>
    </w:p>
    <w:p w14:paraId="1988F180" w14:textId="77777777" w:rsidR="009F3ACE" w:rsidRPr="005A594C" w:rsidRDefault="009F3ACE" w:rsidP="00683ACE">
      <w:pPr>
        <w:jc w:val="both"/>
        <w:rPr>
          <w:sz w:val="26"/>
          <w:szCs w:val="26"/>
          <w:lang w:val="uk-UA"/>
        </w:rPr>
      </w:pPr>
    </w:p>
    <w:p w14:paraId="7284B35D" w14:textId="53DDDC93" w:rsidR="00AE4954" w:rsidRPr="00AE4954" w:rsidRDefault="00AE4954" w:rsidP="00AE4954">
      <w:pPr>
        <w:jc w:val="center"/>
        <w:rPr>
          <w:b/>
          <w:i/>
          <w:sz w:val="26"/>
          <w:szCs w:val="26"/>
          <w:lang w:val="uk-UA"/>
        </w:rPr>
      </w:pPr>
      <w:r w:rsidRPr="00AE4954">
        <w:rPr>
          <w:b/>
          <w:i/>
          <w:sz w:val="26"/>
          <w:szCs w:val="26"/>
          <w:lang w:val="uk-UA"/>
        </w:rPr>
        <w:t>Самостійна робота студента.</w:t>
      </w:r>
    </w:p>
    <w:p w14:paraId="14F4476F" w14:textId="77777777" w:rsidR="00AE4954" w:rsidRDefault="00AE4954" w:rsidP="00683ACE">
      <w:pPr>
        <w:jc w:val="both"/>
        <w:rPr>
          <w:sz w:val="26"/>
          <w:szCs w:val="26"/>
          <w:lang w:val="uk-UA"/>
        </w:rPr>
      </w:pPr>
    </w:p>
    <w:p w14:paraId="62939C3E" w14:textId="6F0A3B12" w:rsidR="00AE4954" w:rsidRDefault="00AE4954" w:rsidP="00683ACE">
      <w:pPr>
        <w:jc w:val="both"/>
        <w:rPr>
          <w:sz w:val="26"/>
          <w:szCs w:val="26"/>
          <w:lang w:val="uk-UA"/>
        </w:rPr>
      </w:pPr>
      <w:r>
        <w:rPr>
          <w:sz w:val="26"/>
          <w:szCs w:val="26"/>
          <w:lang w:val="uk-UA"/>
        </w:rPr>
        <w:t xml:space="preserve">Вирішення задач: </w:t>
      </w:r>
    </w:p>
    <w:p w14:paraId="3DCA4CE2" w14:textId="77777777" w:rsidR="00AE4954" w:rsidRDefault="00AE4954" w:rsidP="00AE4954">
      <w:pPr>
        <w:ind w:firstLine="708"/>
        <w:jc w:val="both"/>
        <w:rPr>
          <w:sz w:val="28"/>
          <w:szCs w:val="28"/>
          <w:lang w:val="uk-UA"/>
        </w:rPr>
      </w:pPr>
    </w:p>
    <w:p w14:paraId="76890677" w14:textId="77777777" w:rsidR="00AE4954" w:rsidRPr="006C19FD" w:rsidRDefault="00AE4954" w:rsidP="00AE4954">
      <w:pPr>
        <w:ind w:firstLine="708"/>
        <w:jc w:val="both"/>
        <w:rPr>
          <w:sz w:val="28"/>
          <w:szCs w:val="28"/>
          <w:lang w:val="uk-UA"/>
        </w:rPr>
      </w:pPr>
      <w:r w:rsidRPr="006C19FD">
        <w:rPr>
          <w:sz w:val="28"/>
          <w:szCs w:val="28"/>
          <w:lang w:val="uk-UA"/>
        </w:rPr>
        <w:lastRenderedPageBreak/>
        <w:t xml:space="preserve">Між громадянином А. та банком «АБВ» було укладено договір споживчого кредитування на придбання житла, забезпечений іпотекою. Кредит вчасно було не повернуто.  В подальшому </w:t>
      </w:r>
      <w:r>
        <w:rPr>
          <w:sz w:val="28"/>
          <w:szCs w:val="28"/>
          <w:lang w:val="uk-UA"/>
        </w:rPr>
        <w:t xml:space="preserve">судом </w:t>
      </w:r>
      <w:r w:rsidRPr="006C19FD">
        <w:rPr>
          <w:sz w:val="28"/>
          <w:szCs w:val="28"/>
          <w:lang w:val="uk-UA"/>
        </w:rPr>
        <w:t xml:space="preserve">було визнано договір нікчемним. </w:t>
      </w:r>
    </w:p>
    <w:p w14:paraId="01CA0263" w14:textId="77777777" w:rsidR="00AE4954" w:rsidRPr="00875828" w:rsidRDefault="00AE4954" w:rsidP="00AE4954">
      <w:pPr>
        <w:ind w:firstLine="708"/>
        <w:jc w:val="both"/>
        <w:rPr>
          <w:i/>
          <w:sz w:val="28"/>
          <w:szCs w:val="28"/>
          <w:lang w:val="uk-UA"/>
        </w:rPr>
      </w:pPr>
      <w:r w:rsidRPr="00875828">
        <w:rPr>
          <w:i/>
          <w:sz w:val="28"/>
          <w:szCs w:val="28"/>
          <w:lang w:val="uk-UA"/>
        </w:rPr>
        <w:t xml:space="preserve">Запитання: Які наслідки застосовуються в цьому випадку? </w:t>
      </w:r>
      <w:r>
        <w:rPr>
          <w:i/>
          <w:sz w:val="28"/>
          <w:szCs w:val="28"/>
          <w:lang w:val="uk-UA"/>
        </w:rPr>
        <w:t>Яка доля іпотечного майна?</w:t>
      </w:r>
    </w:p>
    <w:p w14:paraId="0163DC62" w14:textId="77777777" w:rsidR="00AE4954" w:rsidRPr="005A594C" w:rsidRDefault="00AE4954" w:rsidP="00683ACE">
      <w:pPr>
        <w:jc w:val="both"/>
        <w:rPr>
          <w:sz w:val="26"/>
          <w:szCs w:val="26"/>
          <w:lang w:val="uk-UA"/>
        </w:rPr>
      </w:pPr>
    </w:p>
    <w:p w14:paraId="7E2A3A7E" w14:textId="5A11D110" w:rsidR="009F3ACE" w:rsidRPr="005A594C" w:rsidRDefault="009F3ACE" w:rsidP="005855D3">
      <w:pPr>
        <w:ind w:firstLine="708"/>
        <w:jc w:val="both"/>
        <w:rPr>
          <w:b/>
          <w:caps/>
          <w:sz w:val="26"/>
          <w:szCs w:val="26"/>
          <w:lang w:val="uk-UA"/>
        </w:rPr>
      </w:pPr>
      <w:r w:rsidRPr="005A594C">
        <w:rPr>
          <w:b/>
          <w:caps/>
          <w:sz w:val="26"/>
          <w:szCs w:val="26"/>
          <w:lang w:val="uk-UA"/>
        </w:rPr>
        <w:t xml:space="preserve">Тема 11. </w:t>
      </w:r>
      <w:r w:rsidR="005A594C" w:rsidRPr="005A594C">
        <w:rPr>
          <w:b/>
          <w:caps/>
          <w:sz w:val="26"/>
          <w:szCs w:val="26"/>
          <w:lang w:val="uk-UA"/>
        </w:rPr>
        <w:t>Довірча власність</w:t>
      </w:r>
    </w:p>
    <w:p w14:paraId="3512E00C" w14:textId="77777777" w:rsidR="009F3ACE" w:rsidRPr="005A594C" w:rsidRDefault="009F3ACE" w:rsidP="00683ACE">
      <w:pPr>
        <w:jc w:val="both"/>
        <w:rPr>
          <w:b/>
          <w:caps/>
          <w:sz w:val="26"/>
          <w:szCs w:val="26"/>
          <w:lang w:val="uk-UA"/>
        </w:rPr>
      </w:pPr>
    </w:p>
    <w:p w14:paraId="3029F1F8" w14:textId="57D6E1EA" w:rsidR="009F3ACE" w:rsidRPr="005A594C" w:rsidRDefault="006D4CBF" w:rsidP="00683ACE">
      <w:pPr>
        <w:ind w:firstLine="708"/>
        <w:jc w:val="both"/>
        <w:rPr>
          <w:b/>
          <w:sz w:val="26"/>
          <w:szCs w:val="26"/>
          <w:lang w:val="uk-UA"/>
        </w:rPr>
      </w:pPr>
      <w:r>
        <w:rPr>
          <w:b/>
          <w:sz w:val="26"/>
          <w:szCs w:val="26"/>
          <w:lang w:val="uk-UA"/>
        </w:rPr>
        <w:t>Лекція 12</w:t>
      </w:r>
      <w:r w:rsidR="009F3ACE" w:rsidRPr="005A594C">
        <w:rPr>
          <w:b/>
          <w:sz w:val="26"/>
          <w:szCs w:val="26"/>
          <w:lang w:val="uk-UA"/>
        </w:rPr>
        <w:t xml:space="preserve">. </w:t>
      </w:r>
      <w:r w:rsidR="005A594C" w:rsidRPr="005A594C">
        <w:rPr>
          <w:b/>
          <w:sz w:val="26"/>
          <w:szCs w:val="26"/>
          <w:lang w:val="uk-UA"/>
        </w:rPr>
        <w:t xml:space="preserve">Довірча власність як новий інститут забезпечення виконання зобов’язання (2 години). </w:t>
      </w:r>
    </w:p>
    <w:p w14:paraId="5434871E" w14:textId="77777777" w:rsidR="009F3ACE" w:rsidRPr="005A594C" w:rsidRDefault="009F3ACE" w:rsidP="00683ACE">
      <w:pPr>
        <w:jc w:val="both"/>
        <w:rPr>
          <w:sz w:val="26"/>
          <w:szCs w:val="26"/>
          <w:lang w:val="uk-UA"/>
        </w:rPr>
      </w:pPr>
    </w:p>
    <w:p w14:paraId="21639BDA" w14:textId="0C4D7390" w:rsidR="009F3ACE" w:rsidRPr="005A594C" w:rsidRDefault="009F3ACE" w:rsidP="00683ACE">
      <w:pPr>
        <w:jc w:val="center"/>
        <w:rPr>
          <w:i/>
          <w:sz w:val="26"/>
          <w:szCs w:val="26"/>
          <w:lang w:val="uk-UA"/>
        </w:rPr>
      </w:pPr>
      <w:r w:rsidRPr="005A594C">
        <w:rPr>
          <w:i/>
          <w:sz w:val="26"/>
          <w:szCs w:val="26"/>
          <w:lang w:val="uk-UA"/>
        </w:rPr>
        <w:t>План лекції.</w:t>
      </w:r>
    </w:p>
    <w:p w14:paraId="1C455886" w14:textId="58B1741C" w:rsidR="005A594C" w:rsidRPr="005A594C" w:rsidRDefault="005A594C" w:rsidP="00594F99">
      <w:pPr>
        <w:pStyle w:val="a0"/>
        <w:numPr>
          <w:ilvl w:val="0"/>
          <w:numId w:val="30"/>
        </w:numPr>
        <w:spacing w:line="240" w:lineRule="auto"/>
        <w:jc w:val="both"/>
        <w:rPr>
          <w:sz w:val="26"/>
          <w:szCs w:val="26"/>
        </w:rPr>
      </w:pPr>
      <w:r w:rsidRPr="005A594C">
        <w:rPr>
          <w:sz w:val="26"/>
          <w:szCs w:val="26"/>
        </w:rPr>
        <w:t xml:space="preserve">Місце довірчої власності в системі засобів забезпечення виконання зобов’язань. </w:t>
      </w:r>
    </w:p>
    <w:p w14:paraId="2B61BE5C" w14:textId="04670C05" w:rsidR="005A594C" w:rsidRPr="005A594C" w:rsidRDefault="005A594C" w:rsidP="00594F99">
      <w:pPr>
        <w:pStyle w:val="a0"/>
        <w:numPr>
          <w:ilvl w:val="0"/>
          <w:numId w:val="30"/>
        </w:numPr>
        <w:spacing w:line="240" w:lineRule="auto"/>
        <w:jc w:val="both"/>
        <w:rPr>
          <w:sz w:val="26"/>
          <w:szCs w:val="26"/>
        </w:rPr>
      </w:pPr>
      <w:r w:rsidRPr="005A594C">
        <w:rPr>
          <w:sz w:val="26"/>
          <w:szCs w:val="26"/>
        </w:rPr>
        <w:t>Умови чинності</w:t>
      </w:r>
      <w:r w:rsidRPr="005A594C">
        <w:rPr>
          <w:sz w:val="26"/>
          <w:szCs w:val="26"/>
          <w:lang w:val="x-none"/>
        </w:rPr>
        <w:t xml:space="preserve"> </w:t>
      </w:r>
      <w:r w:rsidRPr="005A594C">
        <w:rPr>
          <w:sz w:val="26"/>
          <w:szCs w:val="26"/>
        </w:rPr>
        <w:t>довірчої власності.</w:t>
      </w:r>
    </w:p>
    <w:p w14:paraId="5FD0934E" w14:textId="2B987F51" w:rsidR="005A594C" w:rsidRPr="005A594C" w:rsidRDefault="005A594C" w:rsidP="00594F99">
      <w:pPr>
        <w:pStyle w:val="a0"/>
        <w:numPr>
          <w:ilvl w:val="0"/>
          <w:numId w:val="30"/>
        </w:numPr>
        <w:spacing w:line="240" w:lineRule="auto"/>
        <w:jc w:val="both"/>
        <w:rPr>
          <w:sz w:val="26"/>
          <w:szCs w:val="26"/>
        </w:rPr>
      </w:pPr>
      <w:r w:rsidRPr="005A594C">
        <w:rPr>
          <w:sz w:val="26"/>
          <w:szCs w:val="26"/>
        </w:rPr>
        <w:t>Види довірчої власності.</w:t>
      </w:r>
    </w:p>
    <w:p w14:paraId="5FB006E7" w14:textId="78D831C8" w:rsidR="005A594C" w:rsidRPr="005A594C" w:rsidRDefault="005A594C" w:rsidP="00594F99">
      <w:pPr>
        <w:pStyle w:val="a0"/>
        <w:numPr>
          <w:ilvl w:val="0"/>
          <w:numId w:val="30"/>
        </w:numPr>
        <w:spacing w:line="240" w:lineRule="auto"/>
        <w:jc w:val="both"/>
        <w:rPr>
          <w:sz w:val="26"/>
          <w:szCs w:val="26"/>
        </w:rPr>
      </w:pPr>
      <w:r w:rsidRPr="005A594C">
        <w:rPr>
          <w:sz w:val="26"/>
          <w:szCs w:val="26"/>
        </w:rPr>
        <w:t xml:space="preserve">Основні положення оформлення довірчої власності. </w:t>
      </w:r>
    </w:p>
    <w:p w14:paraId="7F05B783" w14:textId="77777777" w:rsidR="005A594C" w:rsidRPr="005A594C" w:rsidRDefault="005A594C" w:rsidP="005A594C">
      <w:pPr>
        <w:pStyle w:val="a0"/>
        <w:spacing w:line="240" w:lineRule="auto"/>
        <w:ind w:left="1080"/>
        <w:jc w:val="both"/>
        <w:rPr>
          <w:sz w:val="26"/>
          <w:szCs w:val="26"/>
        </w:rPr>
      </w:pPr>
    </w:p>
    <w:p w14:paraId="65DCABC1" w14:textId="77777777" w:rsidR="009F3ACE" w:rsidRPr="005A594C" w:rsidRDefault="009F3ACE" w:rsidP="00683ACE">
      <w:pPr>
        <w:jc w:val="both"/>
        <w:rPr>
          <w:sz w:val="26"/>
          <w:szCs w:val="26"/>
          <w:lang w:val="uk-UA"/>
        </w:rPr>
      </w:pPr>
    </w:p>
    <w:p w14:paraId="5DB603D2" w14:textId="77777777" w:rsidR="009F3ACE" w:rsidRPr="005A594C" w:rsidRDefault="009F3ACE" w:rsidP="00683ACE">
      <w:pPr>
        <w:pStyle w:val="a0"/>
        <w:spacing w:line="240" w:lineRule="auto"/>
        <w:jc w:val="both"/>
        <w:rPr>
          <w:i/>
          <w:sz w:val="26"/>
          <w:szCs w:val="26"/>
        </w:rPr>
      </w:pPr>
      <w:r w:rsidRPr="005A594C">
        <w:rPr>
          <w:i/>
          <w:sz w:val="26"/>
          <w:szCs w:val="26"/>
        </w:rPr>
        <w:t xml:space="preserve">Нормативно-правові акти та судова практика: </w:t>
      </w:r>
    </w:p>
    <w:p w14:paraId="2ABD8108" w14:textId="77777777" w:rsidR="009F3ACE" w:rsidRPr="005A594C" w:rsidRDefault="009F3ACE" w:rsidP="00683ACE">
      <w:pPr>
        <w:ind w:firstLine="708"/>
        <w:jc w:val="both"/>
        <w:rPr>
          <w:sz w:val="26"/>
          <w:szCs w:val="26"/>
          <w:lang w:val="uk-UA"/>
        </w:rPr>
      </w:pPr>
      <w:r w:rsidRPr="005A594C">
        <w:rPr>
          <w:sz w:val="26"/>
          <w:szCs w:val="26"/>
          <w:lang w:val="uk-UA"/>
        </w:rPr>
        <w:t>Господарсько-процесуальний кодекс України від 06.11.1991 № 1798-12 URL https://zakon.rada.gov.ua/laws/show/1798-12#n1636</w:t>
      </w:r>
    </w:p>
    <w:p w14:paraId="430BDF68" w14:textId="77777777" w:rsidR="009F3ACE" w:rsidRPr="005A594C" w:rsidRDefault="009F3ACE" w:rsidP="00683ACE">
      <w:pPr>
        <w:ind w:firstLine="708"/>
        <w:jc w:val="both"/>
        <w:rPr>
          <w:sz w:val="26"/>
          <w:szCs w:val="26"/>
          <w:lang w:val="uk-UA"/>
        </w:rPr>
      </w:pPr>
      <w:r w:rsidRPr="005A594C">
        <w:rPr>
          <w:sz w:val="26"/>
          <w:szCs w:val="26"/>
          <w:lang w:val="uk-UA"/>
        </w:rPr>
        <w:t>Цивільний кодекс України від 16.01.2003 № 435-15  URL https://zakon.rada.gov.ua/laws/show/435-15#Text</w:t>
      </w:r>
    </w:p>
    <w:p w14:paraId="398667E8" w14:textId="77777777" w:rsidR="009F3ACE" w:rsidRPr="005A594C" w:rsidRDefault="009F3ACE" w:rsidP="00683ACE">
      <w:pPr>
        <w:ind w:firstLine="708"/>
        <w:jc w:val="both"/>
        <w:rPr>
          <w:sz w:val="26"/>
          <w:szCs w:val="26"/>
          <w:lang w:val="uk-UA"/>
        </w:rPr>
      </w:pPr>
      <w:r w:rsidRPr="005A594C">
        <w:rPr>
          <w:sz w:val="26"/>
          <w:szCs w:val="26"/>
          <w:lang w:val="uk-UA"/>
        </w:rPr>
        <w:t>Господарський кодекс України від № 436-15 URL https://zakon.rada.gov.ua/laws/show/436-15#Text16.01.2003</w:t>
      </w:r>
    </w:p>
    <w:p w14:paraId="744D01ED" w14:textId="77777777" w:rsidR="009F3ACE" w:rsidRPr="005A594C" w:rsidRDefault="009F3ACE" w:rsidP="00683ACE">
      <w:pPr>
        <w:jc w:val="both"/>
        <w:rPr>
          <w:sz w:val="26"/>
          <w:szCs w:val="26"/>
          <w:lang w:val="uk-UA"/>
        </w:rPr>
      </w:pPr>
    </w:p>
    <w:p w14:paraId="3649C5DA" w14:textId="6289B1AB" w:rsidR="005A594C" w:rsidRPr="005A594C" w:rsidRDefault="006D4CBF" w:rsidP="005A594C">
      <w:pPr>
        <w:ind w:firstLine="708"/>
        <w:jc w:val="both"/>
        <w:rPr>
          <w:b/>
          <w:sz w:val="26"/>
          <w:szCs w:val="26"/>
          <w:lang w:val="uk-UA"/>
        </w:rPr>
      </w:pPr>
      <w:r>
        <w:rPr>
          <w:b/>
          <w:sz w:val="26"/>
          <w:szCs w:val="26"/>
          <w:lang w:val="uk-UA"/>
        </w:rPr>
        <w:t>Практичне заняття 12</w:t>
      </w:r>
      <w:r w:rsidR="009F3ACE" w:rsidRPr="005A594C">
        <w:rPr>
          <w:b/>
          <w:sz w:val="26"/>
          <w:szCs w:val="26"/>
          <w:lang w:val="uk-UA"/>
        </w:rPr>
        <w:t xml:space="preserve">. </w:t>
      </w:r>
      <w:r w:rsidR="005A594C" w:rsidRPr="005A594C">
        <w:rPr>
          <w:b/>
          <w:sz w:val="26"/>
          <w:szCs w:val="26"/>
          <w:lang w:val="uk-UA"/>
        </w:rPr>
        <w:t xml:space="preserve">Довірча власність як новий інститут забезпечення виконання зобов’язання (2 години). </w:t>
      </w:r>
    </w:p>
    <w:p w14:paraId="14C5E3DD" w14:textId="77774973" w:rsidR="009F3ACE" w:rsidRPr="005A594C" w:rsidRDefault="009F3ACE" w:rsidP="005A594C">
      <w:pPr>
        <w:ind w:firstLine="708"/>
        <w:jc w:val="both"/>
        <w:rPr>
          <w:i/>
          <w:sz w:val="26"/>
          <w:szCs w:val="26"/>
          <w:lang w:val="uk-UA"/>
        </w:rPr>
      </w:pPr>
    </w:p>
    <w:p w14:paraId="0D804A5E" w14:textId="12570DE4" w:rsidR="009F3ACE" w:rsidRPr="005A594C" w:rsidRDefault="009F3ACE" w:rsidP="00683ACE">
      <w:pPr>
        <w:jc w:val="center"/>
        <w:rPr>
          <w:i/>
          <w:sz w:val="26"/>
          <w:szCs w:val="26"/>
          <w:lang w:val="uk-UA"/>
        </w:rPr>
      </w:pPr>
      <w:r w:rsidRPr="005A594C">
        <w:rPr>
          <w:i/>
          <w:sz w:val="26"/>
          <w:szCs w:val="26"/>
          <w:lang w:val="uk-UA"/>
        </w:rPr>
        <w:t>План заняття.</w:t>
      </w:r>
    </w:p>
    <w:p w14:paraId="72E68799" w14:textId="77777777" w:rsidR="005A594C" w:rsidRPr="005A594C" w:rsidRDefault="005A594C" w:rsidP="00594F99">
      <w:pPr>
        <w:pStyle w:val="a0"/>
        <w:numPr>
          <w:ilvl w:val="0"/>
          <w:numId w:val="31"/>
        </w:numPr>
        <w:spacing w:line="240" w:lineRule="auto"/>
        <w:jc w:val="both"/>
        <w:rPr>
          <w:sz w:val="26"/>
          <w:szCs w:val="26"/>
        </w:rPr>
      </w:pPr>
      <w:r w:rsidRPr="005A594C">
        <w:rPr>
          <w:sz w:val="26"/>
          <w:szCs w:val="26"/>
        </w:rPr>
        <w:t xml:space="preserve">Місце довірчої власності в системі засобів забезпечення виконання зобов’язань. </w:t>
      </w:r>
    </w:p>
    <w:p w14:paraId="10ECEE4C" w14:textId="77777777" w:rsidR="005A594C" w:rsidRPr="005A594C" w:rsidRDefault="005A594C" w:rsidP="00594F99">
      <w:pPr>
        <w:pStyle w:val="a0"/>
        <w:numPr>
          <w:ilvl w:val="0"/>
          <w:numId w:val="31"/>
        </w:numPr>
        <w:spacing w:line="240" w:lineRule="auto"/>
        <w:jc w:val="both"/>
        <w:rPr>
          <w:sz w:val="26"/>
          <w:szCs w:val="26"/>
        </w:rPr>
      </w:pPr>
      <w:r w:rsidRPr="005A594C">
        <w:rPr>
          <w:sz w:val="26"/>
          <w:szCs w:val="26"/>
        </w:rPr>
        <w:t>Умови чинності</w:t>
      </w:r>
      <w:r w:rsidRPr="005A594C">
        <w:rPr>
          <w:sz w:val="26"/>
          <w:szCs w:val="26"/>
          <w:lang w:val="x-none"/>
        </w:rPr>
        <w:t xml:space="preserve"> </w:t>
      </w:r>
      <w:r w:rsidRPr="005A594C">
        <w:rPr>
          <w:sz w:val="26"/>
          <w:szCs w:val="26"/>
        </w:rPr>
        <w:t>довірчої власності.</w:t>
      </w:r>
    </w:p>
    <w:p w14:paraId="6C7E9ADF" w14:textId="77777777" w:rsidR="005A594C" w:rsidRPr="005A594C" w:rsidRDefault="005A594C" w:rsidP="00594F99">
      <w:pPr>
        <w:pStyle w:val="a0"/>
        <w:numPr>
          <w:ilvl w:val="0"/>
          <w:numId w:val="31"/>
        </w:numPr>
        <w:spacing w:line="240" w:lineRule="auto"/>
        <w:jc w:val="both"/>
        <w:rPr>
          <w:sz w:val="26"/>
          <w:szCs w:val="26"/>
        </w:rPr>
      </w:pPr>
      <w:r w:rsidRPr="005A594C">
        <w:rPr>
          <w:sz w:val="26"/>
          <w:szCs w:val="26"/>
        </w:rPr>
        <w:t>Види довірчої власності.</w:t>
      </w:r>
    </w:p>
    <w:p w14:paraId="5249FCC9" w14:textId="77777777" w:rsidR="009F3ACE" w:rsidRPr="005A594C" w:rsidRDefault="009F3ACE" w:rsidP="00683ACE">
      <w:pPr>
        <w:jc w:val="both"/>
        <w:rPr>
          <w:sz w:val="26"/>
          <w:szCs w:val="26"/>
          <w:lang w:val="uk-UA"/>
        </w:rPr>
      </w:pPr>
    </w:p>
    <w:p w14:paraId="6299EC10" w14:textId="77777777" w:rsidR="009F3ACE" w:rsidRPr="005A594C" w:rsidRDefault="009F3ACE" w:rsidP="00683ACE">
      <w:pPr>
        <w:jc w:val="both"/>
        <w:rPr>
          <w:sz w:val="26"/>
          <w:szCs w:val="26"/>
          <w:lang w:val="uk-UA"/>
        </w:rPr>
      </w:pPr>
    </w:p>
    <w:p w14:paraId="791886A6" w14:textId="35E27DA2" w:rsidR="00F95D78" w:rsidRPr="005A594C" w:rsidRDefault="00683ACE" w:rsidP="00683ACE">
      <w:pPr>
        <w:pStyle w:val="1"/>
        <w:numPr>
          <w:ilvl w:val="0"/>
          <w:numId w:val="0"/>
        </w:numPr>
        <w:shd w:val="clear" w:color="auto" w:fill="BFBFBF" w:themeFill="background1" w:themeFillShade="BF"/>
        <w:spacing w:line="240" w:lineRule="auto"/>
        <w:ind w:firstLine="567"/>
        <w:jc w:val="center"/>
        <w:rPr>
          <w:rFonts w:ascii="Times New Roman" w:hAnsi="Times New Roman"/>
          <w:sz w:val="26"/>
          <w:szCs w:val="26"/>
        </w:rPr>
      </w:pPr>
      <w:r w:rsidRPr="005A594C">
        <w:rPr>
          <w:rFonts w:ascii="Times New Roman" w:hAnsi="Times New Roman"/>
          <w:sz w:val="26"/>
          <w:szCs w:val="26"/>
        </w:rPr>
        <w:t xml:space="preserve">Політика </w:t>
      </w:r>
      <w:r w:rsidR="00EB4F56" w:rsidRPr="005A594C">
        <w:rPr>
          <w:rFonts w:ascii="Times New Roman" w:hAnsi="Times New Roman"/>
          <w:sz w:val="26"/>
          <w:szCs w:val="26"/>
        </w:rPr>
        <w:t>та контроль</w:t>
      </w:r>
    </w:p>
    <w:p w14:paraId="11F60A99" w14:textId="48F8FE7C" w:rsidR="004A6336" w:rsidRPr="005A594C" w:rsidRDefault="00F51B26" w:rsidP="00683ACE">
      <w:pPr>
        <w:pStyle w:val="1"/>
        <w:spacing w:line="240" w:lineRule="auto"/>
        <w:ind w:left="0" w:firstLine="567"/>
        <w:rPr>
          <w:rFonts w:ascii="Times New Roman" w:hAnsi="Times New Roman"/>
          <w:sz w:val="26"/>
          <w:szCs w:val="26"/>
        </w:rPr>
      </w:pPr>
      <w:r w:rsidRPr="005A594C">
        <w:rPr>
          <w:rFonts w:ascii="Times New Roman" w:hAnsi="Times New Roman"/>
          <w:sz w:val="26"/>
          <w:szCs w:val="26"/>
        </w:rPr>
        <w:t>П</w:t>
      </w:r>
      <w:r w:rsidR="004A6336" w:rsidRPr="005A594C">
        <w:rPr>
          <w:rFonts w:ascii="Times New Roman" w:hAnsi="Times New Roman"/>
          <w:sz w:val="26"/>
          <w:szCs w:val="26"/>
        </w:rPr>
        <w:t>олітика навчальної дисципліни</w:t>
      </w:r>
      <w:r w:rsidR="00087AFC" w:rsidRPr="005A594C">
        <w:rPr>
          <w:rFonts w:ascii="Times New Roman" w:hAnsi="Times New Roman"/>
          <w:sz w:val="26"/>
          <w:szCs w:val="26"/>
        </w:rPr>
        <w:t xml:space="preserve"> (освітнього компонента)</w:t>
      </w:r>
    </w:p>
    <w:p w14:paraId="7A2AFD71" w14:textId="195C520F" w:rsidR="004A6336" w:rsidRPr="005A594C" w:rsidRDefault="004A6336" w:rsidP="00683ACE">
      <w:pPr>
        <w:pStyle w:val="a0"/>
        <w:numPr>
          <w:ilvl w:val="0"/>
          <w:numId w:val="2"/>
        </w:numPr>
        <w:spacing w:after="120" w:line="240" w:lineRule="auto"/>
        <w:ind w:left="0" w:firstLine="567"/>
        <w:jc w:val="both"/>
        <w:rPr>
          <w:i/>
          <w:color w:val="000000" w:themeColor="text1"/>
          <w:sz w:val="26"/>
          <w:szCs w:val="26"/>
        </w:rPr>
      </w:pPr>
      <w:r w:rsidRPr="005A594C">
        <w:rPr>
          <w:i/>
          <w:color w:val="000000" w:themeColor="text1"/>
          <w:sz w:val="26"/>
          <w:szCs w:val="26"/>
        </w:rPr>
        <w:t>правила відвідування занять</w:t>
      </w:r>
      <w:r w:rsidR="00871383" w:rsidRPr="005A594C">
        <w:rPr>
          <w:i/>
          <w:color w:val="000000" w:themeColor="text1"/>
          <w:sz w:val="26"/>
          <w:szCs w:val="26"/>
        </w:rPr>
        <w:t xml:space="preserve">: </w:t>
      </w:r>
      <w:r w:rsidR="009C0E8D" w:rsidRPr="005A594C">
        <w:rPr>
          <w:i/>
          <w:color w:val="000000" w:themeColor="text1"/>
          <w:sz w:val="26"/>
          <w:szCs w:val="26"/>
        </w:rPr>
        <w:t xml:space="preserve">(кожен студент повинен відвідати всі практичні заняття, у разі якщо з поважних причин студент не може бути присутнім – він повинен виконати самостійну </w:t>
      </w:r>
      <w:r w:rsidR="006311D7" w:rsidRPr="005A594C">
        <w:rPr>
          <w:i/>
          <w:color w:val="000000" w:themeColor="text1"/>
          <w:sz w:val="26"/>
          <w:szCs w:val="26"/>
        </w:rPr>
        <w:t xml:space="preserve">роботу до практичного заняття </w:t>
      </w:r>
      <w:r w:rsidR="009C0E8D" w:rsidRPr="005A594C">
        <w:rPr>
          <w:i/>
          <w:color w:val="000000" w:themeColor="text1"/>
          <w:sz w:val="26"/>
          <w:szCs w:val="26"/>
        </w:rPr>
        <w:t>та надати її викладачу на перевірку)</w:t>
      </w:r>
      <w:r w:rsidR="00F51B26" w:rsidRPr="005A594C">
        <w:rPr>
          <w:i/>
          <w:color w:val="000000" w:themeColor="text1"/>
          <w:sz w:val="26"/>
          <w:szCs w:val="26"/>
        </w:rPr>
        <w:t>;</w:t>
      </w:r>
    </w:p>
    <w:p w14:paraId="4F53A5E1" w14:textId="0C10D3D5" w:rsidR="004A6336" w:rsidRPr="005A594C" w:rsidRDefault="004A6336" w:rsidP="00683ACE">
      <w:pPr>
        <w:pStyle w:val="a0"/>
        <w:numPr>
          <w:ilvl w:val="0"/>
          <w:numId w:val="2"/>
        </w:numPr>
        <w:spacing w:after="120" w:line="240" w:lineRule="auto"/>
        <w:ind w:left="0" w:firstLine="567"/>
        <w:jc w:val="both"/>
        <w:rPr>
          <w:i/>
          <w:color w:val="000000" w:themeColor="text1"/>
          <w:sz w:val="26"/>
          <w:szCs w:val="26"/>
        </w:rPr>
      </w:pPr>
      <w:r w:rsidRPr="005A594C">
        <w:rPr>
          <w:i/>
          <w:color w:val="000000" w:themeColor="text1"/>
          <w:sz w:val="26"/>
          <w:szCs w:val="26"/>
        </w:rPr>
        <w:t>правила поведінки на заняттях (</w:t>
      </w:r>
      <w:r w:rsidR="00A22695" w:rsidRPr="005A594C">
        <w:rPr>
          <w:i/>
          <w:color w:val="000000" w:themeColor="text1"/>
          <w:sz w:val="26"/>
          <w:szCs w:val="26"/>
        </w:rPr>
        <w:t xml:space="preserve">в ході вирішення </w:t>
      </w:r>
      <w:r w:rsidR="009C0E8D" w:rsidRPr="005A594C">
        <w:rPr>
          <w:i/>
          <w:color w:val="000000" w:themeColor="text1"/>
          <w:sz w:val="26"/>
          <w:szCs w:val="26"/>
        </w:rPr>
        <w:t>певних задача в студента повинна бути наявною на занятті можливість</w:t>
      </w:r>
      <w:r w:rsidR="00871383" w:rsidRPr="005A594C">
        <w:rPr>
          <w:i/>
          <w:color w:val="000000" w:themeColor="text1"/>
          <w:sz w:val="26"/>
          <w:szCs w:val="26"/>
        </w:rPr>
        <w:t xml:space="preserve"> доступу в Інтернет</w:t>
      </w:r>
      <w:r w:rsidRPr="005A594C">
        <w:rPr>
          <w:i/>
          <w:color w:val="000000" w:themeColor="text1"/>
          <w:sz w:val="26"/>
          <w:szCs w:val="26"/>
        </w:rPr>
        <w:t>)</w:t>
      </w:r>
      <w:r w:rsidR="00F51B26" w:rsidRPr="005A594C">
        <w:rPr>
          <w:i/>
          <w:color w:val="000000" w:themeColor="text1"/>
          <w:sz w:val="26"/>
          <w:szCs w:val="26"/>
        </w:rPr>
        <w:t>;</w:t>
      </w:r>
    </w:p>
    <w:p w14:paraId="570F9695" w14:textId="196CDD2D" w:rsidR="004A6336" w:rsidRDefault="004A6336" w:rsidP="00683ACE">
      <w:pPr>
        <w:pStyle w:val="a0"/>
        <w:numPr>
          <w:ilvl w:val="0"/>
          <w:numId w:val="2"/>
        </w:numPr>
        <w:spacing w:after="120" w:line="240" w:lineRule="auto"/>
        <w:ind w:left="0" w:firstLine="567"/>
        <w:jc w:val="both"/>
        <w:rPr>
          <w:i/>
          <w:color w:val="000000" w:themeColor="text1"/>
          <w:sz w:val="26"/>
          <w:szCs w:val="26"/>
        </w:rPr>
      </w:pPr>
      <w:r w:rsidRPr="005A594C">
        <w:rPr>
          <w:i/>
          <w:color w:val="000000" w:themeColor="text1"/>
          <w:sz w:val="26"/>
          <w:szCs w:val="26"/>
        </w:rPr>
        <w:t>правила захисту індивідуальних завдань</w:t>
      </w:r>
      <w:r w:rsidR="00871383" w:rsidRPr="005A594C">
        <w:rPr>
          <w:i/>
          <w:color w:val="000000" w:themeColor="text1"/>
          <w:sz w:val="26"/>
          <w:szCs w:val="26"/>
        </w:rPr>
        <w:t xml:space="preserve"> (індивідуальне завдання виконуються до </w:t>
      </w:r>
      <w:r w:rsidR="00A22695" w:rsidRPr="005A594C">
        <w:rPr>
          <w:i/>
          <w:color w:val="000000" w:themeColor="text1"/>
          <w:sz w:val="26"/>
          <w:szCs w:val="26"/>
        </w:rPr>
        <w:t xml:space="preserve">проведення </w:t>
      </w:r>
      <w:r w:rsidR="006311D7" w:rsidRPr="005A594C">
        <w:rPr>
          <w:i/>
          <w:color w:val="000000" w:themeColor="text1"/>
          <w:sz w:val="26"/>
          <w:szCs w:val="26"/>
        </w:rPr>
        <w:t xml:space="preserve">другого </w:t>
      </w:r>
      <w:r w:rsidR="00A22695" w:rsidRPr="005A594C">
        <w:rPr>
          <w:i/>
          <w:color w:val="000000" w:themeColor="text1"/>
          <w:sz w:val="26"/>
          <w:szCs w:val="26"/>
        </w:rPr>
        <w:t xml:space="preserve"> календарного контролю)</w:t>
      </w:r>
      <w:r w:rsidR="006311D7" w:rsidRPr="005A594C">
        <w:rPr>
          <w:i/>
          <w:color w:val="000000" w:themeColor="text1"/>
          <w:sz w:val="26"/>
          <w:szCs w:val="26"/>
        </w:rPr>
        <w:t>.</w:t>
      </w:r>
    </w:p>
    <w:p w14:paraId="2EFA5C6F" w14:textId="77777777" w:rsidR="00990CC1" w:rsidRDefault="00990CC1" w:rsidP="00990CC1">
      <w:pPr>
        <w:pStyle w:val="a0"/>
        <w:spacing w:after="120" w:line="240" w:lineRule="auto"/>
        <w:ind w:left="567"/>
        <w:jc w:val="center"/>
        <w:rPr>
          <w:i/>
          <w:color w:val="000000" w:themeColor="text1"/>
          <w:sz w:val="24"/>
          <w:szCs w:val="24"/>
        </w:rPr>
      </w:pPr>
      <w:r w:rsidRPr="00990CC1">
        <w:rPr>
          <w:i/>
          <w:color w:val="000000" w:themeColor="text1"/>
          <w:sz w:val="26"/>
          <w:szCs w:val="26"/>
          <w:lang w:val="ru-RU"/>
        </w:rPr>
        <w:t xml:space="preserve"> </w:t>
      </w:r>
      <w:r>
        <w:rPr>
          <w:i/>
          <w:color w:val="000000" w:themeColor="text1"/>
          <w:sz w:val="24"/>
          <w:szCs w:val="24"/>
        </w:rPr>
        <w:t>Порядок проведення занять:</w:t>
      </w:r>
    </w:p>
    <w:p w14:paraId="55B8EDB5" w14:textId="77777777" w:rsidR="00990CC1" w:rsidRDefault="00990CC1" w:rsidP="00990CC1">
      <w:pPr>
        <w:pStyle w:val="a0"/>
        <w:spacing w:after="120" w:line="240" w:lineRule="auto"/>
        <w:ind w:left="0" w:firstLine="567"/>
        <w:jc w:val="both"/>
        <w:rPr>
          <w:color w:val="000000" w:themeColor="text1"/>
          <w:sz w:val="24"/>
          <w:szCs w:val="24"/>
        </w:rPr>
      </w:pPr>
      <w:r>
        <w:rPr>
          <w:i/>
          <w:color w:val="000000" w:themeColor="text1"/>
          <w:sz w:val="24"/>
          <w:szCs w:val="24"/>
        </w:rPr>
        <w:t xml:space="preserve">Лекція. </w:t>
      </w:r>
      <w:r>
        <w:rPr>
          <w:color w:val="000000" w:themeColor="text1"/>
          <w:sz w:val="24"/>
          <w:szCs w:val="24"/>
        </w:rPr>
        <w:t xml:space="preserve">За день до лекції студентами надсилається тези лекції, в яких освітлюється проблематика відповідної теми, її опорні поняття, а також положення нормативно-правових актів, які потрібно знати до початку лекції. Безпосередньо лекція відбувається у формі, яка допускає викладення студентами своєї власної точки зору з приводу тих або інших питань. </w:t>
      </w:r>
    </w:p>
    <w:p w14:paraId="006DBA01" w14:textId="32ACA407" w:rsidR="00990CC1" w:rsidRPr="00990CC1" w:rsidRDefault="00990CC1" w:rsidP="00990CC1">
      <w:pPr>
        <w:pStyle w:val="a0"/>
        <w:spacing w:after="120" w:line="240" w:lineRule="auto"/>
        <w:ind w:left="0" w:firstLine="567"/>
        <w:jc w:val="both"/>
        <w:rPr>
          <w:color w:val="000000" w:themeColor="text1"/>
          <w:sz w:val="24"/>
          <w:szCs w:val="24"/>
        </w:rPr>
      </w:pPr>
      <w:r>
        <w:rPr>
          <w:i/>
          <w:color w:val="000000" w:themeColor="text1"/>
          <w:sz w:val="24"/>
          <w:szCs w:val="24"/>
        </w:rPr>
        <w:lastRenderedPageBreak/>
        <w:t xml:space="preserve">Практичне заняття. </w:t>
      </w:r>
      <w:r>
        <w:rPr>
          <w:color w:val="000000" w:themeColor="text1"/>
          <w:sz w:val="24"/>
          <w:szCs w:val="24"/>
        </w:rPr>
        <w:t xml:space="preserve">Заняття розпочинається із опитування за матеріалом минулих занять (5-10 хв.). Потім перевіряється виконання студентами самостійної роботи (20-30 хв.). В подальшому здійснюється опитування за тематикою заняття (20-30 хв.). Час, що залишився, присвячуєтеся обговоренню поточних практичних проблем, які виникають в правозастосовній діяльності; заслуховування доповідей. </w:t>
      </w:r>
    </w:p>
    <w:p w14:paraId="7312C298" w14:textId="74D335CC" w:rsidR="00DD1F32" w:rsidRPr="005A594C" w:rsidRDefault="004A6336" w:rsidP="00683ACE">
      <w:pPr>
        <w:pStyle w:val="1"/>
        <w:spacing w:line="240" w:lineRule="auto"/>
        <w:ind w:left="0" w:firstLine="567"/>
        <w:rPr>
          <w:rFonts w:ascii="Times New Roman" w:hAnsi="Times New Roman"/>
          <w:sz w:val="26"/>
          <w:szCs w:val="26"/>
        </w:rPr>
      </w:pPr>
      <w:r w:rsidRPr="005A594C">
        <w:rPr>
          <w:rFonts w:ascii="Times New Roman" w:hAnsi="Times New Roman"/>
          <w:sz w:val="26"/>
          <w:szCs w:val="26"/>
        </w:rPr>
        <w:t xml:space="preserve">Види контролю та </w:t>
      </w:r>
      <w:r w:rsidR="00B40317" w:rsidRPr="005A594C">
        <w:rPr>
          <w:rFonts w:ascii="Times New Roman" w:hAnsi="Times New Roman"/>
          <w:sz w:val="26"/>
          <w:szCs w:val="26"/>
        </w:rPr>
        <w:t xml:space="preserve">рейтингова система </w:t>
      </w:r>
      <w:r w:rsidRPr="005A594C">
        <w:rPr>
          <w:rFonts w:ascii="Times New Roman" w:hAnsi="Times New Roman"/>
          <w:sz w:val="26"/>
          <w:szCs w:val="26"/>
        </w:rPr>
        <w:t>оцін</w:t>
      </w:r>
      <w:r w:rsidR="00B40317" w:rsidRPr="005A594C">
        <w:rPr>
          <w:rFonts w:ascii="Times New Roman" w:hAnsi="Times New Roman"/>
          <w:sz w:val="26"/>
          <w:szCs w:val="26"/>
        </w:rPr>
        <w:t xml:space="preserve">ювання </w:t>
      </w:r>
      <w:r w:rsidRPr="005A594C">
        <w:rPr>
          <w:rFonts w:ascii="Times New Roman" w:hAnsi="Times New Roman"/>
          <w:sz w:val="26"/>
          <w:szCs w:val="26"/>
        </w:rPr>
        <w:t>результатів навчання</w:t>
      </w:r>
      <w:r w:rsidR="00B40317" w:rsidRPr="005A594C">
        <w:rPr>
          <w:rFonts w:ascii="Times New Roman" w:hAnsi="Times New Roman"/>
          <w:sz w:val="26"/>
          <w:szCs w:val="26"/>
        </w:rPr>
        <w:t xml:space="preserve"> (РСО)</w:t>
      </w:r>
    </w:p>
    <w:p w14:paraId="385295B5" w14:textId="7E3BA3E6" w:rsidR="00DD1F32" w:rsidRPr="005A594C" w:rsidRDefault="00DD1F32" w:rsidP="00683ACE">
      <w:pPr>
        <w:spacing w:before="240" w:after="120"/>
        <w:ind w:firstLine="567"/>
        <w:jc w:val="center"/>
        <w:rPr>
          <w:b/>
          <w:bCs/>
          <w:caps/>
          <w:sz w:val="26"/>
          <w:szCs w:val="26"/>
          <w:lang w:val="uk-UA"/>
        </w:rPr>
      </w:pPr>
      <w:r w:rsidRPr="005A594C">
        <w:rPr>
          <w:b/>
          <w:bCs/>
          <w:caps/>
          <w:sz w:val="26"/>
          <w:szCs w:val="26"/>
          <w:lang w:val="uk-UA"/>
        </w:rPr>
        <w:t>Види контролю.</w:t>
      </w:r>
    </w:p>
    <w:p w14:paraId="496A5EF0" w14:textId="0F5900A8" w:rsidR="00DD1F32" w:rsidRPr="005A594C" w:rsidRDefault="002A7A25" w:rsidP="00683ACE">
      <w:pPr>
        <w:ind w:firstLine="708"/>
        <w:jc w:val="both"/>
        <w:rPr>
          <w:b/>
          <w:i/>
          <w:sz w:val="26"/>
          <w:szCs w:val="26"/>
          <w:lang w:val="uk-UA"/>
        </w:rPr>
      </w:pPr>
      <w:r w:rsidRPr="005A594C">
        <w:rPr>
          <w:b/>
          <w:sz w:val="26"/>
          <w:szCs w:val="26"/>
          <w:lang w:val="uk-UA"/>
        </w:rPr>
        <w:t xml:space="preserve">1. </w:t>
      </w:r>
      <w:r w:rsidR="00DD1F32" w:rsidRPr="005A594C">
        <w:rPr>
          <w:b/>
          <w:sz w:val="26"/>
          <w:szCs w:val="26"/>
          <w:lang w:val="uk-UA"/>
        </w:rPr>
        <w:t>Вирішення задач.</w:t>
      </w:r>
      <w:r w:rsidR="00DD1F32" w:rsidRPr="005A594C">
        <w:rPr>
          <w:sz w:val="26"/>
          <w:szCs w:val="26"/>
          <w:lang w:val="uk-UA"/>
        </w:rPr>
        <w:t xml:space="preserve"> У процесі вивчення тем курсу з метою поглибленого вивчення та аналізу окремих проблем, пропонується опрацюван</w:t>
      </w:r>
      <w:bookmarkStart w:id="0" w:name="_GoBack"/>
      <w:bookmarkEnd w:id="0"/>
      <w:r w:rsidR="00DD1F32" w:rsidRPr="005A594C">
        <w:rPr>
          <w:sz w:val="26"/>
          <w:szCs w:val="26"/>
          <w:lang w:val="uk-UA"/>
        </w:rPr>
        <w:t>ня деяких питань у формі вирішення практичних задач</w:t>
      </w:r>
      <w:r w:rsidR="00DD1F32" w:rsidRPr="005A594C">
        <w:rPr>
          <w:sz w:val="26"/>
          <w:szCs w:val="26"/>
          <w:u w:val="single"/>
          <w:lang w:val="uk-UA"/>
        </w:rPr>
        <w:t>.</w:t>
      </w:r>
      <w:r w:rsidR="00DD1F32" w:rsidRPr="005A594C">
        <w:rPr>
          <w:sz w:val="26"/>
          <w:szCs w:val="26"/>
          <w:lang w:val="uk-UA"/>
        </w:rPr>
        <w:t xml:space="preserve"> Аналіз конкретних навчальних ситуацій (case study) – метод навчання, </w:t>
      </w:r>
      <w:r w:rsidR="00DD1F32" w:rsidRPr="005A594C">
        <w:rPr>
          <w:i/>
          <w:sz w:val="26"/>
          <w:szCs w:val="26"/>
          <w:lang w:val="uk-UA"/>
        </w:rPr>
        <w:t>призначений для вдосконалення навичок і отримання досвіду в наступних областях:</w:t>
      </w:r>
      <w:r w:rsidR="00DD1F32" w:rsidRPr="005A594C">
        <w:rPr>
          <w:b/>
          <w:i/>
          <w:sz w:val="26"/>
          <w:szCs w:val="26"/>
          <w:lang w:val="uk-UA"/>
        </w:rPr>
        <w:t xml:space="preserve"> </w:t>
      </w:r>
    </w:p>
    <w:p w14:paraId="10C90857" w14:textId="77777777" w:rsidR="00DD1F32" w:rsidRPr="005A594C" w:rsidRDefault="00DD1F32" w:rsidP="00683ACE">
      <w:pPr>
        <w:numPr>
          <w:ilvl w:val="0"/>
          <w:numId w:val="5"/>
        </w:numPr>
        <w:jc w:val="both"/>
        <w:rPr>
          <w:sz w:val="26"/>
          <w:szCs w:val="26"/>
          <w:lang w:val="uk-UA"/>
        </w:rPr>
      </w:pPr>
      <w:r w:rsidRPr="005A594C">
        <w:rPr>
          <w:sz w:val="26"/>
          <w:szCs w:val="26"/>
          <w:lang w:val="uk-UA"/>
        </w:rPr>
        <w:t xml:space="preserve">виявлення, відбір і вирішення проблем; </w:t>
      </w:r>
    </w:p>
    <w:p w14:paraId="0B519B58" w14:textId="77777777" w:rsidR="00DD1F32" w:rsidRPr="005A594C" w:rsidRDefault="00DD1F32" w:rsidP="00683ACE">
      <w:pPr>
        <w:numPr>
          <w:ilvl w:val="0"/>
          <w:numId w:val="5"/>
        </w:numPr>
        <w:jc w:val="both"/>
        <w:rPr>
          <w:sz w:val="26"/>
          <w:szCs w:val="26"/>
          <w:lang w:val="uk-UA"/>
        </w:rPr>
      </w:pPr>
      <w:r w:rsidRPr="005A594C">
        <w:rPr>
          <w:sz w:val="26"/>
          <w:szCs w:val="26"/>
          <w:lang w:val="uk-UA"/>
        </w:rPr>
        <w:t xml:space="preserve">робота з інформацією - осмислення значення деталей, описаних в ситуації; </w:t>
      </w:r>
    </w:p>
    <w:p w14:paraId="54C1391D" w14:textId="77777777" w:rsidR="00DD1F32" w:rsidRPr="005A594C" w:rsidRDefault="00DD1F32" w:rsidP="00683ACE">
      <w:pPr>
        <w:numPr>
          <w:ilvl w:val="0"/>
          <w:numId w:val="5"/>
        </w:numPr>
        <w:jc w:val="both"/>
        <w:rPr>
          <w:sz w:val="26"/>
          <w:szCs w:val="26"/>
          <w:lang w:val="uk-UA"/>
        </w:rPr>
      </w:pPr>
      <w:r w:rsidRPr="005A594C">
        <w:rPr>
          <w:sz w:val="26"/>
          <w:szCs w:val="26"/>
          <w:lang w:val="uk-UA"/>
        </w:rPr>
        <w:t xml:space="preserve">аналіз і синтез інформації і аргументів; </w:t>
      </w:r>
    </w:p>
    <w:p w14:paraId="13B8E594" w14:textId="77777777" w:rsidR="00DD1F32" w:rsidRPr="005A594C" w:rsidRDefault="00DD1F32" w:rsidP="00683ACE">
      <w:pPr>
        <w:numPr>
          <w:ilvl w:val="0"/>
          <w:numId w:val="5"/>
        </w:numPr>
        <w:jc w:val="both"/>
        <w:rPr>
          <w:sz w:val="26"/>
          <w:szCs w:val="26"/>
          <w:lang w:val="uk-UA"/>
        </w:rPr>
      </w:pPr>
      <w:r w:rsidRPr="005A594C">
        <w:rPr>
          <w:sz w:val="26"/>
          <w:szCs w:val="26"/>
          <w:lang w:val="uk-UA"/>
        </w:rPr>
        <w:t xml:space="preserve">робота з припущеннями і висновками; </w:t>
      </w:r>
    </w:p>
    <w:p w14:paraId="374C22A7" w14:textId="77777777" w:rsidR="00DD1F32" w:rsidRPr="005A594C" w:rsidRDefault="00DD1F32" w:rsidP="00683ACE">
      <w:pPr>
        <w:numPr>
          <w:ilvl w:val="0"/>
          <w:numId w:val="5"/>
        </w:numPr>
        <w:jc w:val="both"/>
        <w:rPr>
          <w:sz w:val="26"/>
          <w:szCs w:val="26"/>
          <w:lang w:val="uk-UA"/>
        </w:rPr>
      </w:pPr>
      <w:r w:rsidRPr="005A594C">
        <w:rPr>
          <w:sz w:val="26"/>
          <w:szCs w:val="26"/>
          <w:lang w:val="uk-UA"/>
        </w:rPr>
        <w:t xml:space="preserve">оцінка альтернатив; </w:t>
      </w:r>
    </w:p>
    <w:p w14:paraId="7EDA29DF" w14:textId="77777777" w:rsidR="00DD1F32" w:rsidRPr="005A594C" w:rsidRDefault="00DD1F32" w:rsidP="00683ACE">
      <w:pPr>
        <w:numPr>
          <w:ilvl w:val="0"/>
          <w:numId w:val="5"/>
        </w:numPr>
        <w:jc w:val="both"/>
        <w:rPr>
          <w:sz w:val="26"/>
          <w:szCs w:val="26"/>
          <w:lang w:val="uk-UA"/>
        </w:rPr>
      </w:pPr>
      <w:r w:rsidRPr="005A594C">
        <w:rPr>
          <w:sz w:val="26"/>
          <w:szCs w:val="26"/>
          <w:lang w:val="uk-UA"/>
        </w:rPr>
        <w:t>ухвалення рішень;</w:t>
      </w:r>
    </w:p>
    <w:p w14:paraId="12853B9D" w14:textId="77777777" w:rsidR="00DD1F32" w:rsidRPr="005A594C" w:rsidRDefault="00DD1F32" w:rsidP="00683ACE">
      <w:pPr>
        <w:numPr>
          <w:ilvl w:val="0"/>
          <w:numId w:val="5"/>
        </w:numPr>
        <w:jc w:val="both"/>
        <w:rPr>
          <w:sz w:val="26"/>
          <w:szCs w:val="26"/>
          <w:lang w:val="uk-UA"/>
        </w:rPr>
      </w:pPr>
      <w:r w:rsidRPr="005A594C">
        <w:rPr>
          <w:sz w:val="26"/>
          <w:szCs w:val="26"/>
          <w:lang w:val="uk-UA"/>
        </w:rPr>
        <w:t xml:space="preserve">слухання і розуміння інших людей - навики групової роботи. </w:t>
      </w:r>
    </w:p>
    <w:p w14:paraId="1C4CA338" w14:textId="77777777" w:rsidR="00DD1F32" w:rsidRPr="005A594C" w:rsidRDefault="00DD1F32" w:rsidP="00683ACE">
      <w:pPr>
        <w:ind w:firstLine="708"/>
        <w:jc w:val="both"/>
        <w:rPr>
          <w:i/>
          <w:sz w:val="26"/>
          <w:szCs w:val="26"/>
          <w:lang w:val="uk-UA"/>
        </w:rPr>
      </w:pPr>
      <w:r w:rsidRPr="005A594C">
        <w:rPr>
          <w:i/>
          <w:sz w:val="26"/>
          <w:szCs w:val="26"/>
          <w:lang w:val="uk-UA"/>
        </w:rPr>
        <w:t>Результат вирішення задачі:</w:t>
      </w:r>
    </w:p>
    <w:p w14:paraId="431E6320" w14:textId="77777777" w:rsidR="00DD1F32" w:rsidRPr="005A594C" w:rsidRDefault="00DD1F32" w:rsidP="00683ACE">
      <w:pPr>
        <w:numPr>
          <w:ilvl w:val="0"/>
          <w:numId w:val="6"/>
        </w:numPr>
        <w:jc w:val="both"/>
        <w:rPr>
          <w:sz w:val="26"/>
          <w:szCs w:val="26"/>
          <w:lang w:val="uk-UA"/>
        </w:rPr>
      </w:pPr>
      <w:r w:rsidRPr="005A594C">
        <w:rPr>
          <w:sz w:val="26"/>
          <w:szCs w:val="26"/>
          <w:lang w:val="uk-UA"/>
        </w:rPr>
        <w:t>бути написаний простою і дохідливою мовою;</w:t>
      </w:r>
    </w:p>
    <w:p w14:paraId="7FCD9CE9" w14:textId="77777777" w:rsidR="00DD1F32" w:rsidRPr="005A594C" w:rsidRDefault="00DD1F32" w:rsidP="00683ACE">
      <w:pPr>
        <w:numPr>
          <w:ilvl w:val="0"/>
          <w:numId w:val="6"/>
        </w:numPr>
        <w:jc w:val="both"/>
        <w:rPr>
          <w:sz w:val="26"/>
          <w:szCs w:val="26"/>
          <w:lang w:val="uk-UA"/>
        </w:rPr>
      </w:pPr>
      <w:r w:rsidRPr="005A594C">
        <w:rPr>
          <w:sz w:val="26"/>
          <w:szCs w:val="26"/>
          <w:lang w:val="uk-UA"/>
        </w:rPr>
        <w:t xml:space="preserve">повністю відображати сутність проблематики; </w:t>
      </w:r>
    </w:p>
    <w:p w14:paraId="0E099221" w14:textId="77777777" w:rsidR="00DD1F32" w:rsidRPr="005A594C" w:rsidRDefault="00DD1F32" w:rsidP="00683ACE">
      <w:pPr>
        <w:numPr>
          <w:ilvl w:val="0"/>
          <w:numId w:val="6"/>
        </w:numPr>
        <w:jc w:val="both"/>
        <w:rPr>
          <w:sz w:val="26"/>
          <w:szCs w:val="26"/>
          <w:lang w:val="uk-UA"/>
        </w:rPr>
      </w:pPr>
      <w:r w:rsidRPr="005A594C">
        <w:rPr>
          <w:sz w:val="26"/>
          <w:szCs w:val="26"/>
          <w:lang w:val="uk-UA"/>
        </w:rPr>
        <w:t xml:space="preserve">показувати як позитивні приклади, так і негативні; </w:t>
      </w:r>
    </w:p>
    <w:p w14:paraId="2037BCA7" w14:textId="77777777" w:rsidR="00DD1F32" w:rsidRPr="005A594C" w:rsidRDefault="00DD1F32" w:rsidP="00683ACE">
      <w:pPr>
        <w:numPr>
          <w:ilvl w:val="0"/>
          <w:numId w:val="6"/>
        </w:numPr>
        <w:jc w:val="both"/>
        <w:rPr>
          <w:sz w:val="26"/>
          <w:szCs w:val="26"/>
          <w:lang w:val="uk-UA"/>
        </w:rPr>
      </w:pPr>
      <w:r w:rsidRPr="005A594C">
        <w:rPr>
          <w:sz w:val="26"/>
          <w:szCs w:val="26"/>
          <w:lang w:val="uk-UA"/>
        </w:rPr>
        <w:t>містити посилання на нормативно-правові акти, які регулюють відповідні відносини;</w:t>
      </w:r>
    </w:p>
    <w:p w14:paraId="154D2325" w14:textId="77777777" w:rsidR="00DD1F32" w:rsidRPr="005A594C" w:rsidRDefault="00DD1F32" w:rsidP="00683ACE">
      <w:pPr>
        <w:numPr>
          <w:ilvl w:val="0"/>
          <w:numId w:val="6"/>
        </w:numPr>
        <w:jc w:val="both"/>
        <w:rPr>
          <w:sz w:val="26"/>
          <w:szCs w:val="26"/>
          <w:lang w:val="uk-UA"/>
        </w:rPr>
      </w:pPr>
      <w:r w:rsidRPr="005A594C">
        <w:rPr>
          <w:sz w:val="26"/>
          <w:szCs w:val="26"/>
          <w:lang w:val="uk-UA"/>
        </w:rPr>
        <w:t>містити аргументацію студента у вирішенні поставленої задачі;</w:t>
      </w:r>
    </w:p>
    <w:p w14:paraId="6FE4C49C" w14:textId="34F8FB2B" w:rsidR="00DD1F32" w:rsidRPr="005A594C" w:rsidRDefault="00DD1F32" w:rsidP="00683ACE">
      <w:pPr>
        <w:ind w:firstLine="708"/>
        <w:jc w:val="both"/>
        <w:rPr>
          <w:i/>
          <w:sz w:val="26"/>
          <w:szCs w:val="26"/>
          <w:lang w:val="uk-UA"/>
        </w:rPr>
      </w:pPr>
      <w:r w:rsidRPr="005A594C">
        <w:rPr>
          <w:i/>
          <w:sz w:val="26"/>
          <w:szCs w:val="26"/>
          <w:lang w:val="uk-UA"/>
        </w:rPr>
        <w:t>Обсяг «задачі» становить 2 сторінок.</w:t>
      </w:r>
    </w:p>
    <w:p w14:paraId="365780CB" w14:textId="77777777" w:rsidR="00DD1F32" w:rsidRPr="005A594C" w:rsidRDefault="00DD1F32" w:rsidP="00683ACE">
      <w:pPr>
        <w:ind w:firstLine="708"/>
        <w:rPr>
          <w:i/>
          <w:sz w:val="26"/>
          <w:szCs w:val="26"/>
          <w:lang w:val="uk-UA"/>
        </w:rPr>
      </w:pPr>
      <w:r w:rsidRPr="005A594C">
        <w:rPr>
          <w:i/>
          <w:sz w:val="26"/>
          <w:szCs w:val="26"/>
          <w:lang w:val="uk-UA"/>
        </w:rPr>
        <w:t>Рішення задач рекомендується проводити в 5 етапів:</w:t>
      </w:r>
    </w:p>
    <w:p w14:paraId="55F4C9C8" w14:textId="77777777" w:rsidR="00DD1F32" w:rsidRPr="005A594C" w:rsidRDefault="00DD1F32" w:rsidP="00683ACE">
      <w:pPr>
        <w:ind w:firstLine="708"/>
        <w:jc w:val="both"/>
        <w:rPr>
          <w:sz w:val="26"/>
          <w:szCs w:val="26"/>
          <w:lang w:val="uk-UA"/>
        </w:rPr>
      </w:pPr>
      <w:r w:rsidRPr="005A594C">
        <w:rPr>
          <w:sz w:val="26"/>
          <w:szCs w:val="26"/>
          <w:lang w:val="uk-UA"/>
        </w:rPr>
        <w:t xml:space="preserve">Перший етап - знайомство з ситуацією, її особливостями. </w:t>
      </w:r>
    </w:p>
    <w:p w14:paraId="2AEDD5EC" w14:textId="77777777" w:rsidR="00DD1F32" w:rsidRPr="005A594C" w:rsidRDefault="00DD1F32" w:rsidP="00683ACE">
      <w:pPr>
        <w:ind w:firstLine="708"/>
        <w:jc w:val="both"/>
        <w:rPr>
          <w:sz w:val="26"/>
          <w:szCs w:val="26"/>
          <w:lang w:val="uk-UA"/>
        </w:rPr>
      </w:pPr>
      <w:r w:rsidRPr="005A594C">
        <w:rPr>
          <w:sz w:val="26"/>
          <w:szCs w:val="26"/>
          <w:lang w:val="uk-UA"/>
        </w:rPr>
        <w:t>Другий етап - виділення основної проблеми (основних проблем), виділення факторів і персоналій, які можуть реально впливати.</w:t>
      </w:r>
    </w:p>
    <w:p w14:paraId="01349787" w14:textId="77777777" w:rsidR="00DD1F32" w:rsidRPr="005A594C" w:rsidRDefault="00DD1F32" w:rsidP="00683ACE">
      <w:pPr>
        <w:ind w:firstLine="708"/>
        <w:jc w:val="both"/>
        <w:rPr>
          <w:sz w:val="26"/>
          <w:szCs w:val="26"/>
          <w:lang w:val="uk-UA"/>
        </w:rPr>
      </w:pPr>
      <w:r w:rsidRPr="005A594C">
        <w:rPr>
          <w:sz w:val="26"/>
          <w:szCs w:val="26"/>
          <w:lang w:val="uk-UA"/>
        </w:rPr>
        <w:t xml:space="preserve">Третій етап - пропозиція концепцій або тим для «мозкового штурму». </w:t>
      </w:r>
    </w:p>
    <w:p w14:paraId="59A5D2E2" w14:textId="77777777" w:rsidR="00DD1F32" w:rsidRPr="005A594C" w:rsidRDefault="00DD1F32" w:rsidP="00683ACE">
      <w:pPr>
        <w:ind w:firstLine="708"/>
        <w:jc w:val="both"/>
        <w:rPr>
          <w:sz w:val="26"/>
          <w:szCs w:val="26"/>
          <w:lang w:val="uk-UA"/>
        </w:rPr>
      </w:pPr>
      <w:r w:rsidRPr="005A594C">
        <w:rPr>
          <w:sz w:val="26"/>
          <w:szCs w:val="26"/>
          <w:lang w:val="uk-UA"/>
        </w:rPr>
        <w:t xml:space="preserve">Четвертий етап - аналіз наслідків прийняття того чи іншого рішення. </w:t>
      </w:r>
    </w:p>
    <w:p w14:paraId="6A63B718" w14:textId="23314A38" w:rsidR="00DD1F32" w:rsidRPr="005A594C" w:rsidRDefault="00DD1F32" w:rsidP="00683ACE">
      <w:pPr>
        <w:ind w:firstLine="708"/>
        <w:jc w:val="both"/>
        <w:rPr>
          <w:sz w:val="26"/>
          <w:szCs w:val="26"/>
          <w:lang w:val="uk-UA"/>
        </w:rPr>
      </w:pPr>
      <w:r w:rsidRPr="005A594C">
        <w:rPr>
          <w:sz w:val="26"/>
          <w:szCs w:val="26"/>
          <w:lang w:val="uk-UA"/>
        </w:rPr>
        <w:t>П’ятий етап - рішення кейса - пропозиція одного або декількох варіантів (послідовності дій), вказівка на можливе виникнення проблем, механізми їх запобігання та вирішення.</w:t>
      </w:r>
    </w:p>
    <w:p w14:paraId="3EB93AAD" w14:textId="31C04638" w:rsidR="00D23438" w:rsidRPr="005A594C" w:rsidRDefault="00D23438" w:rsidP="00683ACE">
      <w:pPr>
        <w:spacing w:before="240" w:after="120"/>
        <w:ind w:firstLine="567"/>
        <w:jc w:val="center"/>
        <w:rPr>
          <w:b/>
          <w:bCs/>
          <w:caps/>
          <w:sz w:val="26"/>
          <w:szCs w:val="26"/>
          <w:lang w:val="uk-UA"/>
        </w:rPr>
      </w:pPr>
      <w:r w:rsidRPr="005A594C">
        <w:rPr>
          <w:b/>
          <w:bCs/>
          <w:caps/>
          <w:sz w:val="26"/>
          <w:szCs w:val="26"/>
          <w:lang w:val="uk-UA"/>
        </w:rPr>
        <w:t>Оцінювання результатів навчання</w:t>
      </w:r>
      <w:r w:rsidR="00DD1F32" w:rsidRPr="005A594C">
        <w:rPr>
          <w:b/>
          <w:bCs/>
          <w:caps/>
          <w:sz w:val="26"/>
          <w:szCs w:val="26"/>
          <w:lang w:val="uk-UA"/>
        </w:rPr>
        <w:t>.</w:t>
      </w:r>
    </w:p>
    <w:p w14:paraId="00DE72B9" w14:textId="140D23CD" w:rsidR="00D23438" w:rsidRPr="005A594C" w:rsidRDefault="00D23438" w:rsidP="00683ACE">
      <w:pPr>
        <w:ind w:firstLine="567"/>
        <w:jc w:val="both"/>
        <w:rPr>
          <w:i/>
          <w:iCs/>
          <w:sz w:val="26"/>
          <w:szCs w:val="26"/>
          <w:lang w:val="uk-UA"/>
        </w:rPr>
      </w:pPr>
      <w:r w:rsidRPr="005A594C">
        <w:rPr>
          <w:sz w:val="26"/>
          <w:szCs w:val="26"/>
          <w:lang w:val="uk-UA"/>
        </w:rPr>
        <w:t>Рейтингова система оцінки успішності студентів розраховується за 100-бальною шкалою, передбаченою системою ECTS:</w:t>
      </w:r>
      <w:r w:rsidRPr="005A594C">
        <w:rPr>
          <w:i/>
          <w:iCs/>
          <w:sz w:val="26"/>
          <w:szCs w:val="26"/>
          <w:lang w:val="uk-UA"/>
        </w:rPr>
        <w:t xml:space="preserve"> </w:t>
      </w:r>
    </w:p>
    <w:p w14:paraId="6F8A6AED" w14:textId="478C9E08" w:rsidR="00D23438" w:rsidRPr="005A594C" w:rsidRDefault="00D23438" w:rsidP="00683ACE">
      <w:pPr>
        <w:ind w:firstLine="567"/>
        <w:rPr>
          <w:sz w:val="26"/>
          <w:szCs w:val="26"/>
          <w:lang w:val="uk-UA"/>
        </w:rPr>
      </w:pPr>
      <w:r w:rsidRPr="005A594C">
        <w:rPr>
          <w:sz w:val="26"/>
          <w:szCs w:val="26"/>
          <w:lang w:val="uk-UA"/>
        </w:rPr>
        <w:t>Поточний контроль. Рейтинг студента з дисципліни складається з відповідних балів, які він отримує за:</w:t>
      </w:r>
    </w:p>
    <w:p w14:paraId="78977C09" w14:textId="77777777" w:rsidR="002A7A25" w:rsidRPr="005A594C" w:rsidRDefault="002A7A25" w:rsidP="00683ACE">
      <w:pPr>
        <w:ind w:firstLine="567"/>
        <w:rPr>
          <w:sz w:val="26"/>
          <w:szCs w:val="26"/>
          <w:lang w:val="uk-UA"/>
        </w:rPr>
      </w:pPr>
    </w:p>
    <w:p w14:paraId="6919311A" w14:textId="47657AAB" w:rsidR="00D23438" w:rsidRPr="005A594C" w:rsidRDefault="00D23438" w:rsidP="00683ACE">
      <w:pPr>
        <w:pStyle w:val="12"/>
        <w:numPr>
          <w:ilvl w:val="0"/>
          <w:numId w:val="4"/>
        </w:numPr>
        <w:spacing w:after="0" w:line="240" w:lineRule="auto"/>
        <w:ind w:left="0" w:firstLine="0"/>
        <w:jc w:val="both"/>
        <w:rPr>
          <w:rFonts w:ascii="Times New Roman" w:hAnsi="Times New Roman"/>
          <w:b/>
          <w:i/>
          <w:color w:val="000000" w:themeColor="text1"/>
          <w:sz w:val="26"/>
          <w:szCs w:val="26"/>
          <w:lang w:val="uk-UA"/>
        </w:rPr>
      </w:pPr>
      <w:r w:rsidRPr="005A594C">
        <w:rPr>
          <w:rFonts w:ascii="Times New Roman" w:hAnsi="Times New Roman"/>
          <w:b/>
          <w:sz w:val="26"/>
          <w:szCs w:val="26"/>
          <w:lang w:val="uk-UA"/>
        </w:rPr>
        <w:t xml:space="preserve">Відповіді на практичному заняття  занятті у вигляді опитування по матеріалам лекції. </w:t>
      </w:r>
    </w:p>
    <w:p w14:paraId="6D2E7D10" w14:textId="1A4CB724"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Критерії оцінювання:</w:t>
      </w:r>
    </w:p>
    <w:p w14:paraId="2B80B0AC" w14:textId="64C0C09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Ваговий бал – 5, максимальна кількість балів на всіх семінарських заняттях дорівнює 60 балів ( 5 балів × 12 відп.), де:</w:t>
      </w:r>
    </w:p>
    <w:p w14:paraId="030672A8" w14:textId="7777777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5 балів – «відмінно» - студент демонструє міцні знання навчального матеріалу в заданому обсязі, дає певну обґрунтовану відповідь.</w:t>
      </w:r>
    </w:p>
    <w:p w14:paraId="2969450A" w14:textId="7777777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lastRenderedPageBreak/>
        <w:t>4 бала – «добре» - студент допускає несуттєві неточності.</w:t>
      </w:r>
    </w:p>
    <w:p w14:paraId="468A5857" w14:textId="7777777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1-3 бали – «задовільно» - студент засвоїв основний теоретичний матеріал, але допускає суттєві неточності, не може належно відповісти на уточнюючі запитання.</w:t>
      </w:r>
    </w:p>
    <w:p w14:paraId="446BEBEE" w14:textId="29990CD8"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0 балів – «незадовільно» - студент дає відповідь не по суті; вкрай обмежена відповідь.</w:t>
      </w:r>
    </w:p>
    <w:p w14:paraId="6F8E7788" w14:textId="77777777" w:rsidR="002A7A25" w:rsidRPr="005A594C" w:rsidRDefault="002A7A25" w:rsidP="00683ACE">
      <w:pPr>
        <w:pStyle w:val="12"/>
        <w:spacing w:after="0" w:line="240" w:lineRule="auto"/>
        <w:ind w:left="0" w:firstLine="708"/>
        <w:rPr>
          <w:rFonts w:ascii="Times New Roman" w:hAnsi="Times New Roman"/>
          <w:sz w:val="26"/>
          <w:szCs w:val="26"/>
          <w:lang w:val="uk-UA"/>
        </w:rPr>
      </w:pPr>
    </w:p>
    <w:p w14:paraId="51A943D6" w14:textId="54ADBE84" w:rsidR="00D23438" w:rsidRPr="005A594C" w:rsidRDefault="00D23438" w:rsidP="00683ACE">
      <w:pPr>
        <w:pStyle w:val="12"/>
        <w:spacing w:after="0" w:line="240" w:lineRule="auto"/>
        <w:ind w:left="0"/>
        <w:rPr>
          <w:rFonts w:ascii="Times New Roman" w:hAnsi="Times New Roman"/>
          <w:b/>
          <w:sz w:val="26"/>
          <w:szCs w:val="26"/>
          <w:lang w:val="uk-UA"/>
        </w:rPr>
      </w:pPr>
      <w:r w:rsidRPr="005A594C">
        <w:rPr>
          <w:rFonts w:ascii="Times New Roman" w:hAnsi="Times New Roman"/>
          <w:sz w:val="26"/>
          <w:szCs w:val="26"/>
          <w:lang w:val="uk-UA"/>
        </w:rPr>
        <w:t xml:space="preserve">2. </w:t>
      </w:r>
      <w:r w:rsidRPr="005A594C">
        <w:rPr>
          <w:rFonts w:ascii="Times New Roman" w:hAnsi="Times New Roman"/>
          <w:b/>
          <w:sz w:val="26"/>
          <w:szCs w:val="26"/>
          <w:lang w:val="uk-UA"/>
        </w:rPr>
        <w:t xml:space="preserve">Виконання самостійної роботи: </w:t>
      </w:r>
    </w:p>
    <w:p w14:paraId="7B46D9A2" w14:textId="3763FA0A" w:rsidR="00D23438" w:rsidRPr="005A594C" w:rsidRDefault="00D23438" w:rsidP="00683ACE">
      <w:pPr>
        <w:pStyle w:val="12"/>
        <w:numPr>
          <w:ilvl w:val="0"/>
          <w:numId w:val="3"/>
        </w:numPr>
        <w:spacing w:after="0" w:line="240" w:lineRule="auto"/>
        <w:ind w:left="0" w:firstLine="0"/>
        <w:rPr>
          <w:rFonts w:ascii="Times New Roman" w:hAnsi="Times New Roman"/>
          <w:sz w:val="26"/>
          <w:szCs w:val="26"/>
          <w:lang w:val="uk-UA"/>
        </w:rPr>
      </w:pPr>
      <w:r w:rsidRPr="005A594C">
        <w:rPr>
          <w:rFonts w:ascii="Times New Roman" w:hAnsi="Times New Roman"/>
          <w:sz w:val="26"/>
          <w:szCs w:val="26"/>
          <w:lang w:val="uk-UA"/>
        </w:rPr>
        <w:t>Самостійна робота, опрацювання ситуаційних завдань («</w:t>
      </w:r>
      <w:r w:rsidR="00402CDF" w:rsidRPr="005A594C">
        <w:rPr>
          <w:rFonts w:ascii="Times New Roman" w:hAnsi="Times New Roman"/>
          <w:sz w:val="26"/>
          <w:szCs w:val="26"/>
          <w:lang w:val="uk-UA"/>
        </w:rPr>
        <w:t>задач</w:t>
      </w:r>
      <w:r w:rsidRPr="005A594C">
        <w:rPr>
          <w:rFonts w:ascii="Times New Roman" w:hAnsi="Times New Roman"/>
          <w:sz w:val="26"/>
          <w:szCs w:val="26"/>
          <w:lang w:val="uk-UA"/>
        </w:rPr>
        <w:t>»)</w:t>
      </w:r>
      <w:r w:rsidRPr="005A594C">
        <w:rPr>
          <w:rFonts w:ascii="Times New Roman" w:hAnsi="Times New Roman"/>
          <w:b/>
          <w:bCs/>
          <w:sz w:val="26"/>
          <w:szCs w:val="26"/>
          <w:lang w:val="uk-UA"/>
        </w:rPr>
        <w:t xml:space="preserve"> [0 — 5 балів]:</w:t>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8875"/>
        <w:gridCol w:w="1417"/>
      </w:tblGrid>
      <w:tr w:rsidR="00D23438" w:rsidRPr="005A594C" w14:paraId="6B2949D1" w14:textId="77777777" w:rsidTr="00FC6FD4">
        <w:tc>
          <w:tcPr>
            <w:tcW w:w="8875" w:type="dxa"/>
            <w:tcBorders>
              <w:top w:val="single" w:sz="1" w:space="0" w:color="000000"/>
              <w:left w:val="single" w:sz="1" w:space="0" w:color="000000"/>
              <w:bottom w:val="single" w:sz="1" w:space="0" w:color="000000"/>
            </w:tcBorders>
            <w:shd w:val="clear" w:color="auto" w:fill="auto"/>
          </w:tcPr>
          <w:p w14:paraId="68180353" w14:textId="77777777" w:rsidR="00D23438" w:rsidRPr="005A594C" w:rsidRDefault="00D23438" w:rsidP="00683ACE">
            <w:pPr>
              <w:pStyle w:val="af2"/>
              <w:snapToGrid w:val="0"/>
              <w:jc w:val="both"/>
              <w:rPr>
                <w:rFonts w:ascii="Times New Roman" w:hAnsi="Times New Roman" w:cs="Times New Roman"/>
                <w:sz w:val="26"/>
                <w:szCs w:val="26"/>
                <w:lang w:val="uk-UA"/>
              </w:rPr>
            </w:pPr>
            <w:r w:rsidRPr="005A594C">
              <w:rPr>
                <w:rFonts w:ascii="Times New Roman" w:hAnsi="Times New Roman" w:cs="Times New Roman"/>
                <w:sz w:val="26"/>
                <w:szCs w:val="26"/>
                <w:lang w:val="uk-UA"/>
              </w:rPr>
              <w:t xml:space="preserve">1) під час відповіді студент демонструє повне, достатнє знання навчального матеріалу; необхідний рівень умінь і навичок для правильного вирішення запропонованих ситуаційних вправ; послідовно і аргументовано відповідає на питання, посилаючись на чинне законодавство; </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7C448182" w14:textId="77777777" w:rsidR="00D23438" w:rsidRPr="005A594C" w:rsidRDefault="00D23438"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5 балів</w:t>
            </w:r>
          </w:p>
        </w:tc>
      </w:tr>
      <w:tr w:rsidR="00D23438" w:rsidRPr="005A594C" w14:paraId="429DAE14" w14:textId="77777777" w:rsidTr="00FC6FD4">
        <w:tc>
          <w:tcPr>
            <w:tcW w:w="8875" w:type="dxa"/>
            <w:tcBorders>
              <w:left w:val="single" w:sz="1" w:space="0" w:color="000000"/>
              <w:bottom w:val="single" w:sz="1" w:space="0" w:color="000000"/>
            </w:tcBorders>
            <w:shd w:val="clear" w:color="auto" w:fill="auto"/>
          </w:tcPr>
          <w:p w14:paraId="2A01BEDA" w14:textId="77777777" w:rsidR="00D23438" w:rsidRPr="005A594C" w:rsidRDefault="00D23438" w:rsidP="00683ACE">
            <w:pPr>
              <w:pStyle w:val="af2"/>
              <w:snapToGrid w:val="0"/>
              <w:jc w:val="both"/>
              <w:rPr>
                <w:rFonts w:ascii="Times New Roman" w:hAnsi="Times New Roman" w:cs="Times New Roman"/>
                <w:sz w:val="26"/>
                <w:szCs w:val="26"/>
                <w:lang w:val="uk-UA"/>
              </w:rPr>
            </w:pPr>
            <w:r w:rsidRPr="005A594C">
              <w:rPr>
                <w:rFonts w:ascii="Times New Roman" w:hAnsi="Times New Roman" w:cs="Times New Roman"/>
                <w:sz w:val="26"/>
                <w:szCs w:val="26"/>
                <w:lang w:val="uk-UA"/>
              </w:rPr>
              <w:t xml:space="preserve">2) студент володіє набутими теоретичними знаннями з навчальної дисципліни; розуміє зміст ситуаційних вправ, але допускає несуттєві помилки при їх вирішенні; відповідає на питання, посилаючись на законодавство; </w:t>
            </w:r>
          </w:p>
        </w:tc>
        <w:tc>
          <w:tcPr>
            <w:tcW w:w="1417" w:type="dxa"/>
            <w:tcBorders>
              <w:left w:val="single" w:sz="1" w:space="0" w:color="000000"/>
              <w:bottom w:val="single" w:sz="1" w:space="0" w:color="000000"/>
              <w:right w:val="single" w:sz="1" w:space="0" w:color="000000"/>
            </w:tcBorders>
            <w:shd w:val="clear" w:color="auto" w:fill="auto"/>
          </w:tcPr>
          <w:p w14:paraId="200388A4" w14:textId="77777777" w:rsidR="00D23438" w:rsidRPr="005A594C" w:rsidRDefault="00D23438"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4 бала</w:t>
            </w:r>
          </w:p>
        </w:tc>
      </w:tr>
      <w:tr w:rsidR="00D23438" w:rsidRPr="005A594C" w14:paraId="19AE843E" w14:textId="77777777" w:rsidTr="00FC6FD4">
        <w:tc>
          <w:tcPr>
            <w:tcW w:w="8875" w:type="dxa"/>
            <w:tcBorders>
              <w:left w:val="single" w:sz="1" w:space="0" w:color="000000"/>
              <w:bottom w:val="single" w:sz="1" w:space="0" w:color="000000"/>
            </w:tcBorders>
            <w:shd w:val="clear" w:color="auto" w:fill="auto"/>
          </w:tcPr>
          <w:p w14:paraId="362C1F71" w14:textId="77777777" w:rsidR="00D23438" w:rsidRPr="005A594C" w:rsidRDefault="00D23438" w:rsidP="00683ACE">
            <w:pPr>
              <w:pStyle w:val="af2"/>
              <w:snapToGrid w:val="0"/>
              <w:jc w:val="both"/>
              <w:rPr>
                <w:rFonts w:ascii="Times New Roman" w:hAnsi="Times New Roman" w:cs="Times New Roman"/>
                <w:sz w:val="26"/>
                <w:szCs w:val="26"/>
                <w:lang w:val="uk-UA"/>
              </w:rPr>
            </w:pPr>
            <w:r w:rsidRPr="005A594C">
              <w:rPr>
                <w:rFonts w:ascii="Times New Roman" w:hAnsi="Times New Roman" w:cs="Times New Roman"/>
                <w:sz w:val="26"/>
                <w:szCs w:val="26"/>
                <w:lang w:val="uk-UA"/>
              </w:rPr>
              <w:t xml:space="preserve">3) студент орієнтується </w:t>
            </w:r>
            <w:r w:rsidRPr="005A594C">
              <w:rPr>
                <w:rStyle w:val="2"/>
                <w:rFonts w:ascii="Times New Roman" w:eastAsia="Times New Roman" w:hAnsi="Times New Roman" w:cs="Times New Roman"/>
                <w:sz w:val="26"/>
                <w:szCs w:val="26"/>
                <w:lang w:val="uk-UA"/>
              </w:rPr>
              <w:t xml:space="preserve">в базових теоретичних положеннях чинного законодавства; </w:t>
            </w:r>
            <w:r w:rsidRPr="005A594C">
              <w:rPr>
                <w:rFonts w:ascii="Times New Roman" w:hAnsi="Times New Roman" w:cs="Times New Roman"/>
                <w:sz w:val="26"/>
                <w:szCs w:val="26"/>
                <w:lang w:val="uk-UA"/>
              </w:rPr>
              <w:t>засвоїв основні  поняття з навчальної дисципліни; розуміє зміст ситуаційних вправ, але допускає помилки при їх вирішенні;</w:t>
            </w:r>
          </w:p>
        </w:tc>
        <w:tc>
          <w:tcPr>
            <w:tcW w:w="1417" w:type="dxa"/>
            <w:tcBorders>
              <w:left w:val="single" w:sz="1" w:space="0" w:color="000000"/>
              <w:bottom w:val="single" w:sz="1" w:space="0" w:color="000000"/>
              <w:right w:val="single" w:sz="1" w:space="0" w:color="000000"/>
            </w:tcBorders>
            <w:shd w:val="clear" w:color="auto" w:fill="auto"/>
          </w:tcPr>
          <w:p w14:paraId="55BEF449" w14:textId="77777777" w:rsidR="00D23438" w:rsidRPr="005A594C" w:rsidRDefault="00D23438"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3 бала</w:t>
            </w:r>
          </w:p>
        </w:tc>
      </w:tr>
      <w:tr w:rsidR="00D23438" w:rsidRPr="005A594C" w14:paraId="25ACBE9B" w14:textId="77777777" w:rsidTr="00FC6FD4">
        <w:tc>
          <w:tcPr>
            <w:tcW w:w="8875" w:type="dxa"/>
            <w:tcBorders>
              <w:left w:val="single" w:sz="1" w:space="0" w:color="000000"/>
              <w:bottom w:val="single" w:sz="1" w:space="0" w:color="000000"/>
            </w:tcBorders>
            <w:shd w:val="clear" w:color="auto" w:fill="auto"/>
          </w:tcPr>
          <w:p w14:paraId="5713EB54" w14:textId="77777777" w:rsidR="00D23438" w:rsidRPr="005A594C" w:rsidRDefault="00D23438" w:rsidP="00683ACE">
            <w:pPr>
              <w:pStyle w:val="af2"/>
              <w:snapToGrid w:val="0"/>
              <w:jc w:val="both"/>
              <w:rPr>
                <w:rFonts w:ascii="Times New Roman" w:hAnsi="Times New Roman" w:cs="Times New Roman"/>
                <w:sz w:val="26"/>
                <w:szCs w:val="26"/>
                <w:lang w:val="uk-UA"/>
              </w:rPr>
            </w:pPr>
            <w:r w:rsidRPr="005A594C">
              <w:rPr>
                <w:rFonts w:ascii="Times New Roman" w:hAnsi="Times New Roman" w:cs="Times New Roman"/>
                <w:sz w:val="26"/>
                <w:szCs w:val="26"/>
                <w:lang w:val="uk-UA"/>
              </w:rPr>
              <w:t>4) неправильна відповідь, що свідчить про незнання навчального матеріалу, але студент намагається висловити власне розуміння суті поставленого питання;</w:t>
            </w:r>
          </w:p>
        </w:tc>
        <w:tc>
          <w:tcPr>
            <w:tcW w:w="1417" w:type="dxa"/>
            <w:tcBorders>
              <w:left w:val="single" w:sz="1" w:space="0" w:color="000000"/>
              <w:bottom w:val="single" w:sz="1" w:space="0" w:color="000000"/>
              <w:right w:val="single" w:sz="1" w:space="0" w:color="000000"/>
            </w:tcBorders>
            <w:shd w:val="clear" w:color="auto" w:fill="auto"/>
          </w:tcPr>
          <w:p w14:paraId="3237E72F" w14:textId="77777777" w:rsidR="00D23438" w:rsidRPr="005A594C" w:rsidRDefault="00D23438"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1 - 2 бали</w:t>
            </w:r>
          </w:p>
        </w:tc>
      </w:tr>
      <w:tr w:rsidR="00D23438" w:rsidRPr="005A594C" w14:paraId="70FDBC7B" w14:textId="77777777" w:rsidTr="00FC6FD4">
        <w:tc>
          <w:tcPr>
            <w:tcW w:w="8875" w:type="dxa"/>
            <w:tcBorders>
              <w:left w:val="single" w:sz="1" w:space="0" w:color="000000"/>
              <w:bottom w:val="single" w:sz="1" w:space="0" w:color="000000"/>
            </w:tcBorders>
            <w:shd w:val="clear" w:color="auto" w:fill="auto"/>
          </w:tcPr>
          <w:p w14:paraId="6F19138D" w14:textId="77777777" w:rsidR="00D23438" w:rsidRPr="005A594C" w:rsidRDefault="00D23438" w:rsidP="00683ACE">
            <w:pPr>
              <w:pStyle w:val="af2"/>
              <w:snapToGrid w:val="0"/>
              <w:jc w:val="both"/>
              <w:rPr>
                <w:rFonts w:ascii="Times New Roman" w:hAnsi="Times New Roman" w:cs="Times New Roman"/>
                <w:sz w:val="26"/>
                <w:szCs w:val="26"/>
                <w:lang w:val="uk-UA"/>
              </w:rPr>
            </w:pPr>
            <w:r w:rsidRPr="005A594C">
              <w:rPr>
                <w:rFonts w:ascii="Times New Roman" w:hAnsi="Times New Roman" w:cs="Times New Roman"/>
                <w:sz w:val="26"/>
                <w:szCs w:val="26"/>
                <w:lang w:val="uk-UA"/>
              </w:rPr>
              <w:t>5) відсутність відповіді.</w:t>
            </w:r>
          </w:p>
        </w:tc>
        <w:tc>
          <w:tcPr>
            <w:tcW w:w="1417" w:type="dxa"/>
            <w:tcBorders>
              <w:left w:val="single" w:sz="1" w:space="0" w:color="000000"/>
              <w:bottom w:val="single" w:sz="1" w:space="0" w:color="000000"/>
              <w:right w:val="single" w:sz="1" w:space="0" w:color="000000"/>
            </w:tcBorders>
            <w:shd w:val="clear" w:color="auto" w:fill="auto"/>
          </w:tcPr>
          <w:p w14:paraId="301000DC" w14:textId="77777777" w:rsidR="00D23438" w:rsidRPr="005A594C" w:rsidRDefault="00D23438" w:rsidP="00683ACE">
            <w:pPr>
              <w:pStyle w:val="af2"/>
              <w:snapToGrid w:val="0"/>
              <w:jc w:val="both"/>
              <w:rPr>
                <w:rFonts w:ascii="Times New Roman" w:hAnsi="Times New Roman" w:cs="Times New Roman"/>
                <w:sz w:val="26"/>
                <w:szCs w:val="26"/>
                <w:lang w:val="uk-UA"/>
              </w:rPr>
            </w:pPr>
            <w:r w:rsidRPr="005A594C">
              <w:rPr>
                <w:rFonts w:ascii="Times New Roman" w:hAnsi="Times New Roman" w:cs="Times New Roman"/>
                <w:sz w:val="26"/>
                <w:szCs w:val="26"/>
                <w:lang w:val="uk-UA"/>
              </w:rPr>
              <w:t>0 балів</w:t>
            </w:r>
          </w:p>
        </w:tc>
      </w:tr>
    </w:tbl>
    <w:p w14:paraId="067DA863" w14:textId="77777777" w:rsidR="00D23438" w:rsidRPr="005A594C" w:rsidRDefault="00D23438" w:rsidP="00683ACE">
      <w:pPr>
        <w:pStyle w:val="12"/>
        <w:spacing w:after="0" w:line="240" w:lineRule="auto"/>
        <w:jc w:val="both"/>
        <w:rPr>
          <w:rFonts w:ascii="Times New Roman" w:hAnsi="Times New Roman"/>
          <w:sz w:val="26"/>
          <w:szCs w:val="26"/>
          <w:lang w:val="uk-UA"/>
        </w:rPr>
      </w:pPr>
    </w:p>
    <w:p w14:paraId="6E7E27A4" w14:textId="1E609AB5" w:rsidR="00D23438" w:rsidRPr="005A594C" w:rsidRDefault="00D23438" w:rsidP="00683ACE">
      <w:pPr>
        <w:jc w:val="both"/>
        <w:rPr>
          <w:b/>
          <w:sz w:val="26"/>
          <w:szCs w:val="26"/>
          <w:lang w:val="uk-UA"/>
        </w:rPr>
      </w:pPr>
      <w:r w:rsidRPr="005A594C">
        <w:rPr>
          <w:i/>
          <w:sz w:val="26"/>
          <w:szCs w:val="26"/>
          <w:lang w:val="uk-UA"/>
        </w:rPr>
        <w:t xml:space="preserve">3. </w:t>
      </w:r>
      <w:r w:rsidRPr="005A594C">
        <w:rPr>
          <w:b/>
          <w:sz w:val="26"/>
          <w:szCs w:val="26"/>
          <w:lang w:val="uk-UA"/>
        </w:rPr>
        <w:t>Виконання індивідуального завдання:</w:t>
      </w:r>
      <w:r w:rsidRPr="005A594C">
        <w:rPr>
          <w:i/>
          <w:sz w:val="26"/>
          <w:szCs w:val="26"/>
          <w:lang w:val="uk-UA"/>
        </w:rPr>
        <w:t xml:space="preserve"> </w:t>
      </w:r>
    </w:p>
    <w:p w14:paraId="07B0D43C" w14:textId="77777777" w:rsidR="00D23438" w:rsidRPr="005A594C" w:rsidRDefault="00D23438" w:rsidP="00683ACE">
      <w:pPr>
        <w:jc w:val="both"/>
        <w:rPr>
          <w:b/>
          <w:sz w:val="26"/>
          <w:szCs w:val="26"/>
          <w:lang w:val="uk-UA"/>
        </w:rPr>
      </w:pPr>
    </w:p>
    <w:p w14:paraId="6A4906FB" w14:textId="7777777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Ваговий бал – 15, де:</w:t>
      </w:r>
    </w:p>
    <w:p w14:paraId="0E9DB7D5" w14:textId="7777777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15-10 балів – «відмінно» (виконання завдання, відповідно, від 80% до 100%);</w:t>
      </w:r>
    </w:p>
    <w:p w14:paraId="53A22864" w14:textId="7777777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9-7 балів – «добре» (виконання завдання, відповідно, від 60% до 80%);</w:t>
      </w:r>
    </w:p>
    <w:p w14:paraId="0EF45F25" w14:textId="7777777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6-4 бала – «задовільно» (виконання завдання, відповідно, від 45% до 60%);</w:t>
      </w:r>
    </w:p>
    <w:p w14:paraId="4FF2C79C" w14:textId="77777777" w:rsidR="00D23438" w:rsidRPr="005A594C" w:rsidRDefault="00D23438" w:rsidP="00683ACE">
      <w:pPr>
        <w:pStyle w:val="12"/>
        <w:spacing w:after="0" w:line="240" w:lineRule="auto"/>
        <w:ind w:left="0" w:firstLine="708"/>
        <w:rPr>
          <w:rFonts w:ascii="Times New Roman" w:hAnsi="Times New Roman"/>
          <w:sz w:val="26"/>
          <w:szCs w:val="26"/>
          <w:lang w:val="uk-UA"/>
        </w:rPr>
      </w:pPr>
      <w:r w:rsidRPr="005A594C">
        <w:rPr>
          <w:rFonts w:ascii="Times New Roman" w:hAnsi="Times New Roman"/>
          <w:sz w:val="26"/>
          <w:szCs w:val="26"/>
          <w:lang w:val="uk-UA"/>
        </w:rPr>
        <w:t>3-1 бала – «незадовільно» (виконання завдання, відповідно, від 0% до 45%);</w:t>
      </w:r>
    </w:p>
    <w:p w14:paraId="2FE09C37" w14:textId="77777777" w:rsidR="00D23438" w:rsidRPr="005A594C" w:rsidRDefault="00D23438" w:rsidP="00683ACE">
      <w:pPr>
        <w:pStyle w:val="12"/>
        <w:spacing w:after="0" w:line="240" w:lineRule="auto"/>
        <w:ind w:left="0"/>
        <w:rPr>
          <w:rFonts w:ascii="Times New Roman" w:hAnsi="Times New Roman"/>
          <w:sz w:val="26"/>
          <w:szCs w:val="26"/>
          <w:lang w:val="uk-UA"/>
        </w:rPr>
      </w:pPr>
    </w:p>
    <w:p w14:paraId="56D5BD13" w14:textId="77777777" w:rsidR="00D23438" w:rsidRPr="005A594C" w:rsidRDefault="00D23438" w:rsidP="00683ACE">
      <w:pPr>
        <w:ind w:firstLine="708"/>
        <w:jc w:val="both"/>
        <w:rPr>
          <w:sz w:val="26"/>
          <w:szCs w:val="26"/>
          <w:lang w:val="uk-UA"/>
        </w:rPr>
      </w:pPr>
      <w:r w:rsidRPr="005A594C">
        <w:rPr>
          <w:sz w:val="26"/>
          <w:szCs w:val="26"/>
          <w:lang w:val="uk-UA"/>
        </w:rPr>
        <w:t xml:space="preserve">Виходячи з розміру шкали </w:t>
      </w:r>
      <w:r w:rsidRPr="005A594C">
        <w:rPr>
          <w:b/>
          <w:bCs/>
          <w:sz w:val="26"/>
          <w:szCs w:val="26"/>
          <w:lang w:val="uk-UA"/>
        </w:rPr>
        <w:t>RD</w:t>
      </w:r>
      <w:r w:rsidRPr="005A594C">
        <w:rPr>
          <w:b/>
          <w:bCs/>
          <w:sz w:val="26"/>
          <w:szCs w:val="26"/>
          <w:vertAlign w:val="subscript"/>
          <w:lang w:val="uk-UA"/>
        </w:rPr>
        <w:t xml:space="preserve"> </w:t>
      </w:r>
      <w:r w:rsidRPr="005A594C">
        <w:rPr>
          <w:sz w:val="26"/>
          <w:szCs w:val="26"/>
          <w:lang w:val="uk-UA"/>
        </w:rPr>
        <w:t xml:space="preserve">= </w:t>
      </w:r>
      <w:r w:rsidRPr="005A594C">
        <w:rPr>
          <w:b/>
          <w:bCs/>
          <w:spacing w:val="-2"/>
          <w:sz w:val="26"/>
          <w:szCs w:val="26"/>
          <w:lang w:val="uk-UA"/>
        </w:rPr>
        <w:t>R</w:t>
      </w:r>
      <w:r w:rsidRPr="005A594C">
        <w:rPr>
          <w:b/>
          <w:bCs/>
          <w:spacing w:val="-2"/>
          <w:sz w:val="26"/>
          <w:szCs w:val="26"/>
          <w:vertAlign w:val="subscript"/>
          <w:lang w:val="uk-UA"/>
        </w:rPr>
        <w:t>зал</w:t>
      </w:r>
      <w:r w:rsidRPr="005A594C">
        <w:rPr>
          <w:sz w:val="26"/>
          <w:szCs w:val="26"/>
          <w:lang w:val="uk-UA"/>
        </w:rPr>
        <w:t xml:space="preserve"> +  </w:t>
      </w:r>
      <w:r w:rsidRPr="005A594C">
        <w:rPr>
          <w:b/>
          <w:bCs/>
          <w:spacing w:val="-2"/>
          <w:sz w:val="26"/>
          <w:szCs w:val="26"/>
          <w:lang w:val="uk-UA"/>
        </w:rPr>
        <w:t>R</w:t>
      </w:r>
      <w:r w:rsidRPr="005A594C">
        <w:rPr>
          <w:b/>
          <w:bCs/>
          <w:spacing w:val="-2"/>
          <w:sz w:val="26"/>
          <w:szCs w:val="26"/>
          <w:vertAlign w:val="subscript"/>
          <w:lang w:val="uk-UA"/>
        </w:rPr>
        <w:t>індюза</w:t>
      </w:r>
      <w:r w:rsidRPr="005A594C">
        <w:rPr>
          <w:sz w:val="26"/>
          <w:szCs w:val="26"/>
          <w:lang w:val="uk-UA"/>
        </w:rPr>
        <w:t xml:space="preserve">  =  100 балів</w:t>
      </w:r>
    </w:p>
    <w:p w14:paraId="60C36C99" w14:textId="77777777" w:rsidR="00D23438" w:rsidRPr="005A594C" w:rsidRDefault="00D23438" w:rsidP="00683ACE">
      <w:pPr>
        <w:ind w:left="2124"/>
        <w:jc w:val="both"/>
        <w:rPr>
          <w:sz w:val="26"/>
          <w:szCs w:val="26"/>
          <w:lang w:val="uk-UA"/>
        </w:rPr>
      </w:pPr>
      <w:r w:rsidRPr="005A594C">
        <w:rPr>
          <w:b/>
          <w:bCs/>
          <w:spacing w:val="-2"/>
          <w:sz w:val="26"/>
          <w:szCs w:val="26"/>
          <w:lang w:val="uk-UA"/>
        </w:rPr>
        <w:t>R</w:t>
      </w:r>
      <w:r w:rsidRPr="005A594C">
        <w:rPr>
          <w:b/>
          <w:bCs/>
          <w:spacing w:val="-2"/>
          <w:sz w:val="26"/>
          <w:szCs w:val="26"/>
          <w:vertAlign w:val="subscript"/>
          <w:lang w:val="uk-UA"/>
        </w:rPr>
        <w:t>зал</w:t>
      </w:r>
      <w:r w:rsidRPr="005A594C">
        <w:rPr>
          <w:sz w:val="26"/>
          <w:szCs w:val="26"/>
          <w:lang w:val="uk-UA"/>
        </w:rPr>
        <w:t xml:space="preserve">  = </w:t>
      </w:r>
      <w:r w:rsidRPr="005A594C">
        <w:rPr>
          <w:b/>
          <w:bCs/>
          <w:sz w:val="26"/>
          <w:szCs w:val="26"/>
          <w:lang w:val="uk-UA"/>
        </w:rPr>
        <w:t>RD</w:t>
      </w:r>
      <w:r w:rsidRPr="005A594C">
        <w:rPr>
          <w:sz w:val="26"/>
          <w:szCs w:val="26"/>
          <w:lang w:val="uk-UA"/>
        </w:rPr>
        <w:t xml:space="preserve"> +  </w:t>
      </w:r>
      <w:r w:rsidRPr="005A594C">
        <w:rPr>
          <w:b/>
          <w:bCs/>
          <w:spacing w:val="-2"/>
          <w:sz w:val="26"/>
          <w:szCs w:val="26"/>
          <w:lang w:val="uk-UA"/>
        </w:rPr>
        <w:t>R</w:t>
      </w:r>
      <w:r w:rsidRPr="005A594C">
        <w:rPr>
          <w:b/>
          <w:bCs/>
          <w:spacing w:val="-2"/>
          <w:sz w:val="26"/>
          <w:szCs w:val="26"/>
          <w:vertAlign w:val="subscript"/>
          <w:lang w:val="uk-UA"/>
        </w:rPr>
        <w:t>індюза</w:t>
      </w:r>
      <w:r w:rsidRPr="005A594C">
        <w:rPr>
          <w:sz w:val="26"/>
          <w:szCs w:val="26"/>
          <w:lang w:val="uk-UA"/>
        </w:rPr>
        <w:t xml:space="preserve">  = 100 - 0 = 100 балів.</w:t>
      </w:r>
    </w:p>
    <w:p w14:paraId="442A1C99" w14:textId="77777777" w:rsidR="00D23438" w:rsidRPr="005A594C" w:rsidRDefault="00D23438" w:rsidP="00683ACE">
      <w:pPr>
        <w:ind w:left="2124"/>
        <w:jc w:val="both"/>
        <w:rPr>
          <w:sz w:val="26"/>
          <w:szCs w:val="26"/>
          <w:lang w:val="uk-UA"/>
        </w:rPr>
      </w:pPr>
    </w:p>
    <w:p w14:paraId="1E97EC75" w14:textId="77777777" w:rsidR="00D23438" w:rsidRPr="005A594C" w:rsidRDefault="00D23438" w:rsidP="00683ACE">
      <w:pPr>
        <w:ind w:firstLine="708"/>
        <w:jc w:val="both"/>
        <w:rPr>
          <w:sz w:val="26"/>
          <w:szCs w:val="26"/>
          <w:lang w:val="uk-UA"/>
        </w:rPr>
      </w:pPr>
      <w:r w:rsidRPr="005A594C">
        <w:rPr>
          <w:sz w:val="26"/>
          <w:szCs w:val="26"/>
          <w:lang w:val="uk-UA"/>
        </w:rPr>
        <w:t xml:space="preserve">Необхідними </w:t>
      </w:r>
      <w:r w:rsidRPr="005A594C">
        <w:rPr>
          <w:b/>
          <w:bCs/>
          <w:sz w:val="26"/>
          <w:szCs w:val="26"/>
          <w:lang w:val="uk-UA"/>
        </w:rPr>
        <w:t>умовами допуску до заліку</w:t>
      </w:r>
      <w:r w:rsidRPr="005A594C">
        <w:rPr>
          <w:i/>
          <w:iCs/>
          <w:sz w:val="26"/>
          <w:szCs w:val="26"/>
          <w:lang w:val="uk-UA"/>
        </w:rPr>
        <w:t xml:space="preserve"> </w:t>
      </w:r>
      <w:r w:rsidRPr="005A594C">
        <w:rPr>
          <w:sz w:val="26"/>
          <w:szCs w:val="26"/>
          <w:lang w:val="uk-UA"/>
        </w:rPr>
        <w:t>є</w:t>
      </w:r>
      <w:r w:rsidRPr="005A594C">
        <w:rPr>
          <w:i/>
          <w:iCs/>
          <w:sz w:val="26"/>
          <w:szCs w:val="26"/>
          <w:lang w:val="uk-UA"/>
        </w:rPr>
        <w:t xml:space="preserve"> </w:t>
      </w:r>
      <w:r w:rsidRPr="005A594C">
        <w:rPr>
          <w:b/>
          <w:bCs/>
          <w:sz w:val="26"/>
          <w:szCs w:val="26"/>
          <w:lang w:val="uk-UA"/>
        </w:rPr>
        <w:t>відсутність заборгованостей</w:t>
      </w:r>
      <w:r w:rsidRPr="005A594C">
        <w:rPr>
          <w:sz w:val="26"/>
          <w:szCs w:val="26"/>
          <w:lang w:val="uk-UA"/>
        </w:rPr>
        <w:t xml:space="preserve"> у студентів з дисципліни; мінімум одна </w:t>
      </w:r>
      <w:r w:rsidRPr="005A594C">
        <w:rPr>
          <w:b/>
          <w:bCs/>
          <w:sz w:val="26"/>
          <w:szCs w:val="26"/>
          <w:lang w:val="uk-UA"/>
        </w:rPr>
        <w:t>позитивна атестація</w:t>
      </w:r>
      <w:r w:rsidRPr="005A594C">
        <w:rPr>
          <w:sz w:val="26"/>
          <w:szCs w:val="26"/>
          <w:lang w:val="uk-UA"/>
        </w:rPr>
        <w:t>;</w:t>
      </w:r>
      <w:r w:rsidRPr="005A594C">
        <w:rPr>
          <w:i/>
          <w:iCs/>
          <w:sz w:val="26"/>
          <w:szCs w:val="26"/>
          <w:lang w:val="uk-UA"/>
        </w:rPr>
        <w:t xml:space="preserve"> </w:t>
      </w:r>
      <w:r w:rsidRPr="005A594C">
        <w:rPr>
          <w:b/>
          <w:bCs/>
          <w:sz w:val="26"/>
          <w:szCs w:val="26"/>
          <w:lang w:val="uk-UA"/>
        </w:rPr>
        <w:t xml:space="preserve">стартовий </w:t>
      </w:r>
      <w:r w:rsidRPr="005A594C">
        <w:rPr>
          <w:b/>
          <w:sz w:val="26"/>
          <w:szCs w:val="26"/>
          <w:lang w:val="uk-UA"/>
        </w:rPr>
        <w:t>рейтинг 60</w:t>
      </w:r>
      <w:r w:rsidRPr="005A594C">
        <w:rPr>
          <w:b/>
          <w:bCs/>
          <w:sz w:val="26"/>
          <w:szCs w:val="26"/>
          <w:lang w:val="uk-UA"/>
        </w:rPr>
        <w:t xml:space="preserve"> балів</w:t>
      </w:r>
      <w:r w:rsidRPr="005A594C">
        <w:rPr>
          <w:sz w:val="26"/>
          <w:szCs w:val="26"/>
          <w:lang w:val="uk-UA"/>
        </w:rPr>
        <w:t>.</w:t>
      </w:r>
    </w:p>
    <w:p w14:paraId="4556F3EF" w14:textId="77777777" w:rsidR="00D23438" w:rsidRPr="005A594C" w:rsidRDefault="00D23438" w:rsidP="00683ACE">
      <w:pPr>
        <w:ind w:firstLine="708"/>
        <w:jc w:val="both"/>
        <w:rPr>
          <w:i/>
          <w:iCs/>
          <w:sz w:val="26"/>
          <w:szCs w:val="26"/>
          <w:lang w:val="uk-UA"/>
        </w:rPr>
      </w:pPr>
      <w:r w:rsidRPr="005A594C">
        <w:rPr>
          <w:sz w:val="26"/>
          <w:szCs w:val="26"/>
          <w:lang w:val="uk-UA"/>
        </w:rPr>
        <w:t xml:space="preserve">Студенти, які набрали протягом семестру </w:t>
      </w:r>
      <w:r w:rsidRPr="005A594C">
        <w:rPr>
          <w:b/>
          <w:sz w:val="26"/>
          <w:szCs w:val="26"/>
          <w:lang w:val="uk-UA"/>
        </w:rPr>
        <w:t>0 - 34</w:t>
      </w:r>
      <w:r w:rsidRPr="005A594C">
        <w:rPr>
          <w:b/>
          <w:bCs/>
          <w:sz w:val="26"/>
          <w:szCs w:val="26"/>
          <w:lang w:val="uk-UA"/>
        </w:rPr>
        <w:t xml:space="preserve"> балів</w:t>
      </w:r>
      <w:r w:rsidRPr="005A594C">
        <w:rPr>
          <w:sz w:val="26"/>
          <w:szCs w:val="26"/>
          <w:lang w:val="uk-UA"/>
        </w:rPr>
        <w:t>, до заліку не допускаються.</w:t>
      </w:r>
      <w:r w:rsidRPr="005A594C">
        <w:rPr>
          <w:i/>
          <w:iCs/>
          <w:sz w:val="26"/>
          <w:szCs w:val="26"/>
          <w:lang w:val="uk-UA"/>
        </w:rPr>
        <w:t xml:space="preserve"> </w:t>
      </w:r>
    </w:p>
    <w:p w14:paraId="33D8F0D7" w14:textId="77777777" w:rsidR="00D23438" w:rsidRPr="005A594C" w:rsidRDefault="00D23438" w:rsidP="00683ACE">
      <w:pPr>
        <w:ind w:firstLine="708"/>
        <w:jc w:val="both"/>
        <w:rPr>
          <w:sz w:val="26"/>
          <w:szCs w:val="26"/>
          <w:lang w:val="uk-UA"/>
        </w:rPr>
      </w:pPr>
      <w:r w:rsidRPr="005A594C">
        <w:rPr>
          <w:sz w:val="26"/>
          <w:szCs w:val="26"/>
          <w:lang w:val="uk-UA"/>
        </w:rPr>
        <w:t xml:space="preserve">Студенти, які набрали протягом семестру </w:t>
      </w:r>
      <w:r w:rsidRPr="005A594C">
        <w:rPr>
          <w:b/>
          <w:sz w:val="26"/>
          <w:szCs w:val="26"/>
          <w:lang w:val="uk-UA"/>
        </w:rPr>
        <w:t>35 - 59</w:t>
      </w:r>
      <w:r w:rsidRPr="005A594C">
        <w:rPr>
          <w:b/>
          <w:bCs/>
          <w:sz w:val="26"/>
          <w:szCs w:val="26"/>
          <w:lang w:val="uk-UA"/>
        </w:rPr>
        <w:t xml:space="preserve"> балів</w:t>
      </w:r>
      <w:r w:rsidRPr="005A594C">
        <w:rPr>
          <w:sz w:val="26"/>
          <w:szCs w:val="26"/>
          <w:lang w:val="uk-UA"/>
        </w:rPr>
        <w:t>, обов'язково здають залікову роботу.</w:t>
      </w:r>
    </w:p>
    <w:p w14:paraId="249C39DB" w14:textId="2F163BE5" w:rsidR="00D23438" w:rsidRPr="005A594C" w:rsidRDefault="00D23438" w:rsidP="00683ACE">
      <w:pPr>
        <w:ind w:firstLine="708"/>
        <w:jc w:val="both"/>
        <w:rPr>
          <w:sz w:val="26"/>
          <w:szCs w:val="26"/>
          <w:lang w:val="uk-UA"/>
        </w:rPr>
      </w:pPr>
      <w:r w:rsidRPr="005A594C">
        <w:rPr>
          <w:sz w:val="26"/>
          <w:szCs w:val="26"/>
          <w:lang w:val="uk-UA"/>
        </w:rPr>
        <w:t xml:space="preserve">Студенти, які набрали упродовж семестру рейтинг </w:t>
      </w:r>
      <w:r w:rsidRPr="005A594C">
        <w:rPr>
          <w:b/>
          <w:sz w:val="26"/>
          <w:szCs w:val="26"/>
          <w:lang w:val="uk-UA"/>
        </w:rPr>
        <w:t>60-100</w:t>
      </w:r>
      <w:r w:rsidRPr="005A594C">
        <w:rPr>
          <w:b/>
          <w:bCs/>
          <w:sz w:val="26"/>
          <w:szCs w:val="26"/>
          <w:lang w:val="uk-UA"/>
        </w:rPr>
        <w:t xml:space="preserve"> балів</w:t>
      </w:r>
      <w:r w:rsidRPr="005A594C">
        <w:rPr>
          <w:sz w:val="26"/>
          <w:szCs w:val="26"/>
          <w:lang w:val="uk-UA"/>
        </w:rPr>
        <w:t>, отримують оцінку "автоматом". За бажанням (для підвищення оцінки) здають залік.</w:t>
      </w:r>
    </w:p>
    <w:p w14:paraId="0304905E" w14:textId="77777777" w:rsidR="002A7A25" w:rsidRPr="005A594C" w:rsidRDefault="002A7A25" w:rsidP="00683ACE">
      <w:pPr>
        <w:ind w:firstLine="708"/>
        <w:jc w:val="both"/>
        <w:rPr>
          <w:sz w:val="26"/>
          <w:szCs w:val="26"/>
          <w:lang w:val="uk-UA"/>
        </w:rPr>
      </w:pPr>
    </w:p>
    <w:tbl>
      <w:tblPr>
        <w:tblW w:w="10150" w:type="dxa"/>
        <w:tblInd w:w="55" w:type="dxa"/>
        <w:tblLayout w:type="fixed"/>
        <w:tblCellMar>
          <w:top w:w="55" w:type="dxa"/>
          <w:left w:w="55" w:type="dxa"/>
          <w:bottom w:w="55" w:type="dxa"/>
          <w:right w:w="55" w:type="dxa"/>
        </w:tblCellMar>
        <w:tblLook w:val="0000" w:firstRow="0" w:lastRow="0" w:firstColumn="0" w:lastColumn="0" w:noHBand="0" w:noVBand="0"/>
      </w:tblPr>
      <w:tblGrid>
        <w:gridCol w:w="4339"/>
        <w:gridCol w:w="2268"/>
        <w:gridCol w:w="3543"/>
      </w:tblGrid>
      <w:tr w:rsidR="002A7A25" w:rsidRPr="005A594C" w14:paraId="21A4D98B" w14:textId="77777777" w:rsidTr="002A7A25">
        <w:tc>
          <w:tcPr>
            <w:tcW w:w="4339" w:type="dxa"/>
            <w:tcBorders>
              <w:top w:val="single" w:sz="1" w:space="0" w:color="000000"/>
              <w:left w:val="single" w:sz="1" w:space="0" w:color="000000"/>
              <w:bottom w:val="single" w:sz="1" w:space="0" w:color="000000"/>
            </w:tcBorders>
            <w:shd w:val="clear" w:color="auto" w:fill="auto"/>
          </w:tcPr>
          <w:p w14:paraId="48B820F7" w14:textId="77777777" w:rsidR="002A7A25" w:rsidRPr="005A594C" w:rsidRDefault="002A7A25" w:rsidP="00683ACE">
            <w:pPr>
              <w:snapToGrid w:val="0"/>
              <w:jc w:val="center"/>
              <w:rPr>
                <w:sz w:val="26"/>
                <w:szCs w:val="26"/>
                <w:lang w:val="uk-UA"/>
              </w:rPr>
            </w:pPr>
            <w:r w:rsidRPr="005A594C">
              <w:rPr>
                <w:sz w:val="26"/>
                <w:szCs w:val="26"/>
                <w:lang w:val="uk-UA"/>
              </w:rPr>
              <w:t>Сума балів за всі види навчальної діяльності</w:t>
            </w:r>
          </w:p>
        </w:tc>
        <w:tc>
          <w:tcPr>
            <w:tcW w:w="2268" w:type="dxa"/>
            <w:tcBorders>
              <w:top w:val="single" w:sz="1" w:space="0" w:color="000000"/>
              <w:left w:val="single" w:sz="1" w:space="0" w:color="000000"/>
              <w:bottom w:val="single" w:sz="1" w:space="0" w:color="000000"/>
            </w:tcBorders>
            <w:shd w:val="clear" w:color="auto" w:fill="auto"/>
          </w:tcPr>
          <w:p w14:paraId="5AD583B6" w14:textId="77777777" w:rsidR="002A7A25" w:rsidRPr="005A594C" w:rsidRDefault="002A7A25" w:rsidP="00683ACE">
            <w:pPr>
              <w:snapToGrid w:val="0"/>
              <w:jc w:val="center"/>
              <w:rPr>
                <w:sz w:val="26"/>
                <w:szCs w:val="26"/>
                <w:lang w:val="uk-UA"/>
              </w:rPr>
            </w:pPr>
            <w:r w:rsidRPr="005A594C">
              <w:rPr>
                <w:sz w:val="26"/>
                <w:szCs w:val="26"/>
                <w:lang w:val="uk-UA"/>
              </w:rPr>
              <w:t>Оцінка</w:t>
            </w:r>
            <w:r w:rsidRPr="005A594C">
              <w:rPr>
                <w:b/>
                <w:sz w:val="26"/>
                <w:szCs w:val="26"/>
                <w:lang w:val="uk-UA"/>
              </w:rPr>
              <w:t xml:space="preserve"> </w:t>
            </w:r>
            <w:r w:rsidRPr="005A594C">
              <w:rPr>
                <w:sz w:val="26"/>
                <w:szCs w:val="26"/>
                <w:lang w:val="uk-UA"/>
              </w:rPr>
              <w:t>ECTS</w:t>
            </w:r>
          </w:p>
        </w:tc>
        <w:tc>
          <w:tcPr>
            <w:tcW w:w="3543" w:type="dxa"/>
            <w:tcBorders>
              <w:top w:val="single" w:sz="1" w:space="0" w:color="000000"/>
              <w:left w:val="single" w:sz="1" w:space="0" w:color="000000"/>
              <w:bottom w:val="single" w:sz="1" w:space="0" w:color="000000"/>
              <w:right w:val="single" w:sz="1" w:space="0" w:color="000000"/>
            </w:tcBorders>
            <w:shd w:val="clear" w:color="auto" w:fill="auto"/>
          </w:tcPr>
          <w:p w14:paraId="4C2AD11B" w14:textId="77777777" w:rsidR="002A7A25" w:rsidRPr="005A594C" w:rsidRDefault="002A7A25" w:rsidP="00683ACE">
            <w:pPr>
              <w:snapToGrid w:val="0"/>
              <w:jc w:val="center"/>
              <w:rPr>
                <w:sz w:val="26"/>
                <w:szCs w:val="26"/>
                <w:lang w:val="uk-UA"/>
              </w:rPr>
            </w:pPr>
            <w:r w:rsidRPr="005A594C">
              <w:rPr>
                <w:sz w:val="26"/>
                <w:szCs w:val="26"/>
                <w:lang w:val="uk-UA"/>
              </w:rPr>
              <w:t>Оцінка за національною шкалою</w:t>
            </w:r>
          </w:p>
        </w:tc>
      </w:tr>
      <w:tr w:rsidR="002A7A25" w:rsidRPr="005A594C" w14:paraId="0232782C" w14:textId="77777777" w:rsidTr="002A7A25">
        <w:tc>
          <w:tcPr>
            <w:tcW w:w="4339" w:type="dxa"/>
            <w:tcBorders>
              <w:left w:val="single" w:sz="1" w:space="0" w:color="000000"/>
              <w:bottom w:val="single" w:sz="1" w:space="0" w:color="000000"/>
            </w:tcBorders>
            <w:shd w:val="clear" w:color="auto" w:fill="auto"/>
          </w:tcPr>
          <w:p w14:paraId="4C3A7014" w14:textId="77777777" w:rsidR="002A7A25" w:rsidRPr="005A594C" w:rsidRDefault="002A7A25" w:rsidP="00683ACE">
            <w:pPr>
              <w:snapToGrid w:val="0"/>
              <w:ind w:left="180"/>
              <w:jc w:val="center"/>
              <w:rPr>
                <w:sz w:val="26"/>
                <w:szCs w:val="26"/>
                <w:lang w:val="uk-UA"/>
              </w:rPr>
            </w:pPr>
            <w:r w:rsidRPr="005A594C">
              <w:rPr>
                <w:sz w:val="26"/>
                <w:szCs w:val="26"/>
                <w:lang w:val="uk-UA"/>
              </w:rPr>
              <w:t>95 – 100</w:t>
            </w:r>
          </w:p>
        </w:tc>
        <w:tc>
          <w:tcPr>
            <w:tcW w:w="2268" w:type="dxa"/>
            <w:tcBorders>
              <w:left w:val="single" w:sz="1" w:space="0" w:color="000000"/>
              <w:bottom w:val="single" w:sz="1" w:space="0" w:color="000000"/>
            </w:tcBorders>
            <w:shd w:val="clear" w:color="auto" w:fill="auto"/>
          </w:tcPr>
          <w:p w14:paraId="78EA8D26" w14:textId="77777777" w:rsidR="002A7A25" w:rsidRPr="005A594C" w:rsidRDefault="002A7A25" w:rsidP="00683ACE">
            <w:pPr>
              <w:snapToGrid w:val="0"/>
              <w:jc w:val="center"/>
              <w:rPr>
                <w:b/>
                <w:sz w:val="26"/>
                <w:szCs w:val="26"/>
                <w:lang w:val="uk-UA"/>
              </w:rPr>
            </w:pPr>
            <w:r w:rsidRPr="005A594C">
              <w:rPr>
                <w:b/>
                <w:sz w:val="26"/>
                <w:szCs w:val="26"/>
                <w:lang w:val="uk-UA"/>
              </w:rPr>
              <w:t>А</w:t>
            </w:r>
          </w:p>
        </w:tc>
        <w:tc>
          <w:tcPr>
            <w:tcW w:w="3543" w:type="dxa"/>
            <w:tcBorders>
              <w:left w:val="single" w:sz="1" w:space="0" w:color="000000"/>
              <w:bottom w:val="single" w:sz="1" w:space="0" w:color="000000"/>
              <w:right w:val="single" w:sz="1" w:space="0" w:color="000000"/>
            </w:tcBorders>
            <w:shd w:val="clear" w:color="auto" w:fill="auto"/>
          </w:tcPr>
          <w:p w14:paraId="5935DB7F" w14:textId="77777777" w:rsidR="002A7A25" w:rsidRPr="005A594C" w:rsidRDefault="002A7A25"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Відмінно</w:t>
            </w:r>
          </w:p>
        </w:tc>
      </w:tr>
      <w:tr w:rsidR="002A7A25" w:rsidRPr="005A594C" w14:paraId="42FA5C85" w14:textId="77777777" w:rsidTr="002A7A25">
        <w:tc>
          <w:tcPr>
            <w:tcW w:w="4339" w:type="dxa"/>
            <w:tcBorders>
              <w:left w:val="single" w:sz="1" w:space="0" w:color="000000"/>
              <w:bottom w:val="single" w:sz="1" w:space="0" w:color="000000"/>
            </w:tcBorders>
            <w:shd w:val="clear" w:color="auto" w:fill="auto"/>
          </w:tcPr>
          <w:p w14:paraId="6538EC13" w14:textId="77777777" w:rsidR="002A7A25" w:rsidRPr="005A594C" w:rsidRDefault="002A7A25" w:rsidP="00683ACE">
            <w:pPr>
              <w:snapToGrid w:val="0"/>
              <w:ind w:left="180"/>
              <w:jc w:val="center"/>
              <w:rPr>
                <w:sz w:val="26"/>
                <w:szCs w:val="26"/>
                <w:lang w:val="uk-UA"/>
              </w:rPr>
            </w:pPr>
            <w:r w:rsidRPr="005A594C">
              <w:rPr>
                <w:sz w:val="26"/>
                <w:szCs w:val="26"/>
                <w:lang w:val="uk-UA"/>
              </w:rPr>
              <w:t>85-94</w:t>
            </w:r>
          </w:p>
        </w:tc>
        <w:tc>
          <w:tcPr>
            <w:tcW w:w="2268" w:type="dxa"/>
            <w:tcBorders>
              <w:left w:val="single" w:sz="1" w:space="0" w:color="000000"/>
              <w:bottom w:val="single" w:sz="1" w:space="0" w:color="000000"/>
            </w:tcBorders>
            <w:shd w:val="clear" w:color="auto" w:fill="auto"/>
          </w:tcPr>
          <w:p w14:paraId="53C588AB" w14:textId="77777777" w:rsidR="002A7A25" w:rsidRPr="005A594C" w:rsidRDefault="002A7A25" w:rsidP="00683ACE">
            <w:pPr>
              <w:snapToGrid w:val="0"/>
              <w:jc w:val="center"/>
              <w:rPr>
                <w:b/>
                <w:sz w:val="26"/>
                <w:szCs w:val="26"/>
                <w:lang w:val="uk-UA"/>
              </w:rPr>
            </w:pPr>
            <w:r w:rsidRPr="005A594C">
              <w:rPr>
                <w:b/>
                <w:sz w:val="26"/>
                <w:szCs w:val="26"/>
                <w:lang w:val="uk-UA"/>
              </w:rPr>
              <w:t>В</w:t>
            </w:r>
          </w:p>
        </w:tc>
        <w:tc>
          <w:tcPr>
            <w:tcW w:w="3543" w:type="dxa"/>
            <w:tcBorders>
              <w:left w:val="single" w:sz="1" w:space="0" w:color="000000"/>
              <w:bottom w:val="single" w:sz="1" w:space="0" w:color="000000"/>
              <w:right w:val="single" w:sz="1" w:space="0" w:color="000000"/>
            </w:tcBorders>
            <w:shd w:val="clear" w:color="auto" w:fill="auto"/>
          </w:tcPr>
          <w:p w14:paraId="5C18EAF3" w14:textId="77777777" w:rsidR="002A7A25" w:rsidRPr="005A594C" w:rsidRDefault="002A7A25"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Дуже добре</w:t>
            </w:r>
          </w:p>
        </w:tc>
      </w:tr>
      <w:tr w:rsidR="002A7A25" w:rsidRPr="005A594C" w14:paraId="61792A85" w14:textId="77777777" w:rsidTr="002A7A25">
        <w:tc>
          <w:tcPr>
            <w:tcW w:w="4339" w:type="dxa"/>
            <w:tcBorders>
              <w:left w:val="single" w:sz="1" w:space="0" w:color="000000"/>
              <w:bottom w:val="single" w:sz="1" w:space="0" w:color="000000"/>
            </w:tcBorders>
            <w:shd w:val="clear" w:color="auto" w:fill="auto"/>
          </w:tcPr>
          <w:p w14:paraId="19BC37E8" w14:textId="77777777" w:rsidR="002A7A25" w:rsidRPr="005A594C" w:rsidRDefault="002A7A25" w:rsidP="00683ACE">
            <w:pPr>
              <w:snapToGrid w:val="0"/>
              <w:ind w:left="180"/>
              <w:jc w:val="center"/>
              <w:rPr>
                <w:sz w:val="26"/>
                <w:szCs w:val="26"/>
                <w:lang w:val="uk-UA"/>
              </w:rPr>
            </w:pPr>
            <w:r w:rsidRPr="005A594C">
              <w:rPr>
                <w:sz w:val="26"/>
                <w:szCs w:val="26"/>
                <w:lang w:val="uk-UA"/>
              </w:rPr>
              <w:t>75-84</w:t>
            </w:r>
          </w:p>
        </w:tc>
        <w:tc>
          <w:tcPr>
            <w:tcW w:w="2268" w:type="dxa"/>
            <w:tcBorders>
              <w:left w:val="single" w:sz="1" w:space="0" w:color="000000"/>
              <w:bottom w:val="single" w:sz="1" w:space="0" w:color="000000"/>
            </w:tcBorders>
            <w:shd w:val="clear" w:color="auto" w:fill="auto"/>
          </w:tcPr>
          <w:p w14:paraId="64B96DBC" w14:textId="77777777" w:rsidR="002A7A25" w:rsidRPr="005A594C" w:rsidRDefault="002A7A25" w:rsidP="00683ACE">
            <w:pPr>
              <w:snapToGrid w:val="0"/>
              <w:jc w:val="center"/>
              <w:rPr>
                <w:b/>
                <w:sz w:val="26"/>
                <w:szCs w:val="26"/>
                <w:lang w:val="uk-UA"/>
              </w:rPr>
            </w:pPr>
            <w:r w:rsidRPr="005A594C">
              <w:rPr>
                <w:b/>
                <w:sz w:val="26"/>
                <w:szCs w:val="26"/>
                <w:lang w:val="uk-UA"/>
              </w:rPr>
              <w:t>С</w:t>
            </w:r>
          </w:p>
        </w:tc>
        <w:tc>
          <w:tcPr>
            <w:tcW w:w="3543" w:type="dxa"/>
            <w:tcBorders>
              <w:left w:val="single" w:sz="1" w:space="0" w:color="000000"/>
              <w:bottom w:val="single" w:sz="1" w:space="0" w:color="000000"/>
              <w:right w:val="single" w:sz="1" w:space="0" w:color="000000"/>
            </w:tcBorders>
            <w:shd w:val="clear" w:color="auto" w:fill="auto"/>
          </w:tcPr>
          <w:p w14:paraId="38B3B6D0" w14:textId="77777777" w:rsidR="002A7A25" w:rsidRPr="005A594C" w:rsidRDefault="002A7A25"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Добре</w:t>
            </w:r>
          </w:p>
        </w:tc>
      </w:tr>
      <w:tr w:rsidR="002A7A25" w:rsidRPr="005A594C" w14:paraId="2F88A13B" w14:textId="77777777" w:rsidTr="002A7A25">
        <w:tc>
          <w:tcPr>
            <w:tcW w:w="4339" w:type="dxa"/>
            <w:tcBorders>
              <w:left w:val="single" w:sz="1" w:space="0" w:color="000000"/>
              <w:bottom w:val="single" w:sz="1" w:space="0" w:color="000000"/>
            </w:tcBorders>
            <w:shd w:val="clear" w:color="auto" w:fill="auto"/>
          </w:tcPr>
          <w:p w14:paraId="00610BCF" w14:textId="77777777" w:rsidR="002A7A25" w:rsidRPr="005A594C" w:rsidRDefault="002A7A25" w:rsidP="00683ACE">
            <w:pPr>
              <w:snapToGrid w:val="0"/>
              <w:ind w:left="180"/>
              <w:jc w:val="center"/>
              <w:rPr>
                <w:sz w:val="26"/>
                <w:szCs w:val="26"/>
                <w:lang w:val="uk-UA"/>
              </w:rPr>
            </w:pPr>
            <w:r w:rsidRPr="005A594C">
              <w:rPr>
                <w:sz w:val="26"/>
                <w:szCs w:val="26"/>
                <w:lang w:val="uk-UA"/>
              </w:rPr>
              <w:t>65-74</w:t>
            </w:r>
          </w:p>
        </w:tc>
        <w:tc>
          <w:tcPr>
            <w:tcW w:w="2268" w:type="dxa"/>
            <w:tcBorders>
              <w:left w:val="single" w:sz="1" w:space="0" w:color="000000"/>
              <w:bottom w:val="single" w:sz="1" w:space="0" w:color="000000"/>
            </w:tcBorders>
            <w:shd w:val="clear" w:color="auto" w:fill="auto"/>
          </w:tcPr>
          <w:p w14:paraId="260EAF5C" w14:textId="77777777" w:rsidR="002A7A25" w:rsidRPr="005A594C" w:rsidRDefault="002A7A25" w:rsidP="00683ACE">
            <w:pPr>
              <w:snapToGrid w:val="0"/>
              <w:jc w:val="center"/>
              <w:rPr>
                <w:b/>
                <w:sz w:val="26"/>
                <w:szCs w:val="26"/>
                <w:lang w:val="uk-UA"/>
              </w:rPr>
            </w:pPr>
            <w:r w:rsidRPr="005A594C">
              <w:rPr>
                <w:b/>
                <w:sz w:val="26"/>
                <w:szCs w:val="26"/>
                <w:lang w:val="uk-UA"/>
              </w:rPr>
              <w:t>D</w:t>
            </w:r>
          </w:p>
        </w:tc>
        <w:tc>
          <w:tcPr>
            <w:tcW w:w="3543" w:type="dxa"/>
            <w:tcBorders>
              <w:left w:val="single" w:sz="1" w:space="0" w:color="000000"/>
              <w:bottom w:val="single" w:sz="1" w:space="0" w:color="000000"/>
              <w:right w:val="single" w:sz="1" w:space="0" w:color="000000"/>
            </w:tcBorders>
            <w:shd w:val="clear" w:color="auto" w:fill="auto"/>
          </w:tcPr>
          <w:p w14:paraId="1C6A27E1" w14:textId="77777777" w:rsidR="002A7A25" w:rsidRPr="005A594C" w:rsidRDefault="002A7A25"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Задовільно</w:t>
            </w:r>
          </w:p>
        </w:tc>
      </w:tr>
      <w:tr w:rsidR="002A7A25" w:rsidRPr="005A594C" w14:paraId="3C02BDEB" w14:textId="77777777" w:rsidTr="002A7A25">
        <w:tc>
          <w:tcPr>
            <w:tcW w:w="4339" w:type="dxa"/>
            <w:tcBorders>
              <w:left w:val="single" w:sz="1" w:space="0" w:color="000000"/>
              <w:bottom w:val="single" w:sz="1" w:space="0" w:color="000000"/>
            </w:tcBorders>
            <w:shd w:val="clear" w:color="auto" w:fill="auto"/>
          </w:tcPr>
          <w:p w14:paraId="279E1AA5" w14:textId="77777777" w:rsidR="002A7A25" w:rsidRPr="005A594C" w:rsidRDefault="002A7A25" w:rsidP="00683ACE">
            <w:pPr>
              <w:snapToGrid w:val="0"/>
              <w:ind w:left="180"/>
              <w:jc w:val="center"/>
              <w:rPr>
                <w:sz w:val="26"/>
                <w:szCs w:val="26"/>
                <w:lang w:val="uk-UA"/>
              </w:rPr>
            </w:pPr>
            <w:r w:rsidRPr="005A594C">
              <w:rPr>
                <w:sz w:val="26"/>
                <w:szCs w:val="26"/>
                <w:lang w:val="uk-UA"/>
              </w:rPr>
              <w:lastRenderedPageBreak/>
              <w:t>60-64</w:t>
            </w:r>
          </w:p>
        </w:tc>
        <w:tc>
          <w:tcPr>
            <w:tcW w:w="2268" w:type="dxa"/>
            <w:tcBorders>
              <w:left w:val="single" w:sz="1" w:space="0" w:color="000000"/>
              <w:bottom w:val="single" w:sz="1" w:space="0" w:color="000000"/>
            </w:tcBorders>
            <w:shd w:val="clear" w:color="auto" w:fill="auto"/>
          </w:tcPr>
          <w:p w14:paraId="7770E6FB" w14:textId="77777777" w:rsidR="002A7A25" w:rsidRPr="005A594C" w:rsidRDefault="002A7A25" w:rsidP="00683ACE">
            <w:pPr>
              <w:snapToGrid w:val="0"/>
              <w:jc w:val="center"/>
              <w:rPr>
                <w:b/>
                <w:sz w:val="26"/>
                <w:szCs w:val="26"/>
                <w:lang w:val="uk-UA"/>
              </w:rPr>
            </w:pPr>
            <w:r w:rsidRPr="005A594C">
              <w:rPr>
                <w:b/>
                <w:sz w:val="26"/>
                <w:szCs w:val="26"/>
                <w:lang w:val="uk-UA"/>
              </w:rPr>
              <w:t xml:space="preserve">Е </w:t>
            </w:r>
          </w:p>
        </w:tc>
        <w:tc>
          <w:tcPr>
            <w:tcW w:w="3543" w:type="dxa"/>
            <w:tcBorders>
              <w:left w:val="single" w:sz="1" w:space="0" w:color="000000"/>
              <w:bottom w:val="single" w:sz="1" w:space="0" w:color="000000"/>
              <w:right w:val="single" w:sz="1" w:space="0" w:color="000000"/>
            </w:tcBorders>
            <w:shd w:val="clear" w:color="auto" w:fill="auto"/>
          </w:tcPr>
          <w:p w14:paraId="415A307B" w14:textId="77777777" w:rsidR="002A7A25" w:rsidRPr="005A594C" w:rsidRDefault="002A7A25"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Достатньо</w:t>
            </w:r>
          </w:p>
        </w:tc>
      </w:tr>
      <w:tr w:rsidR="002A7A25" w:rsidRPr="005A594C" w14:paraId="77C770A9" w14:textId="77777777" w:rsidTr="002A7A25">
        <w:tc>
          <w:tcPr>
            <w:tcW w:w="4339" w:type="dxa"/>
            <w:tcBorders>
              <w:left w:val="single" w:sz="1" w:space="0" w:color="000000"/>
              <w:bottom w:val="single" w:sz="1" w:space="0" w:color="000000"/>
            </w:tcBorders>
            <w:shd w:val="clear" w:color="auto" w:fill="auto"/>
          </w:tcPr>
          <w:p w14:paraId="503CB50A" w14:textId="77777777" w:rsidR="002A7A25" w:rsidRPr="005A594C" w:rsidRDefault="002A7A25" w:rsidP="00683ACE">
            <w:pPr>
              <w:snapToGrid w:val="0"/>
              <w:ind w:left="180"/>
              <w:jc w:val="center"/>
              <w:rPr>
                <w:sz w:val="26"/>
                <w:szCs w:val="26"/>
                <w:lang w:val="uk-UA"/>
              </w:rPr>
            </w:pPr>
            <w:r w:rsidRPr="005A594C">
              <w:rPr>
                <w:sz w:val="26"/>
                <w:szCs w:val="26"/>
                <w:lang w:val="uk-UA"/>
              </w:rPr>
              <w:t>35-59</w:t>
            </w:r>
          </w:p>
        </w:tc>
        <w:tc>
          <w:tcPr>
            <w:tcW w:w="2268" w:type="dxa"/>
            <w:tcBorders>
              <w:left w:val="single" w:sz="1" w:space="0" w:color="000000"/>
              <w:bottom w:val="single" w:sz="1" w:space="0" w:color="000000"/>
            </w:tcBorders>
            <w:shd w:val="clear" w:color="auto" w:fill="auto"/>
          </w:tcPr>
          <w:p w14:paraId="43FA2436" w14:textId="77777777" w:rsidR="002A7A25" w:rsidRPr="005A594C" w:rsidRDefault="002A7A25" w:rsidP="00683ACE">
            <w:pPr>
              <w:snapToGrid w:val="0"/>
              <w:jc w:val="center"/>
              <w:rPr>
                <w:b/>
                <w:sz w:val="26"/>
                <w:szCs w:val="26"/>
                <w:lang w:val="uk-UA"/>
              </w:rPr>
            </w:pPr>
            <w:r w:rsidRPr="005A594C">
              <w:rPr>
                <w:b/>
                <w:sz w:val="26"/>
                <w:szCs w:val="26"/>
                <w:lang w:val="uk-UA"/>
              </w:rPr>
              <w:t>FX</w:t>
            </w:r>
          </w:p>
        </w:tc>
        <w:tc>
          <w:tcPr>
            <w:tcW w:w="3543" w:type="dxa"/>
            <w:tcBorders>
              <w:left w:val="single" w:sz="1" w:space="0" w:color="000000"/>
              <w:bottom w:val="single" w:sz="1" w:space="0" w:color="000000"/>
              <w:right w:val="single" w:sz="1" w:space="0" w:color="000000"/>
            </w:tcBorders>
            <w:shd w:val="clear" w:color="auto" w:fill="auto"/>
          </w:tcPr>
          <w:p w14:paraId="6E4C14D0" w14:textId="77777777" w:rsidR="002A7A25" w:rsidRPr="005A594C" w:rsidRDefault="002A7A25"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Незадовільно (не зараховано)</w:t>
            </w:r>
          </w:p>
        </w:tc>
      </w:tr>
      <w:tr w:rsidR="002A7A25" w:rsidRPr="005A594C" w14:paraId="23BB3C3D" w14:textId="77777777" w:rsidTr="002A7A25">
        <w:tc>
          <w:tcPr>
            <w:tcW w:w="4339" w:type="dxa"/>
            <w:tcBorders>
              <w:left w:val="single" w:sz="1" w:space="0" w:color="000000"/>
              <w:bottom w:val="single" w:sz="1" w:space="0" w:color="000000"/>
            </w:tcBorders>
            <w:shd w:val="clear" w:color="auto" w:fill="auto"/>
          </w:tcPr>
          <w:p w14:paraId="393A0266" w14:textId="77777777" w:rsidR="002A7A25" w:rsidRPr="005A594C" w:rsidRDefault="002A7A25" w:rsidP="00683ACE">
            <w:pPr>
              <w:snapToGrid w:val="0"/>
              <w:ind w:left="180"/>
              <w:jc w:val="center"/>
              <w:rPr>
                <w:sz w:val="26"/>
                <w:szCs w:val="26"/>
                <w:lang w:val="uk-UA"/>
              </w:rPr>
            </w:pPr>
            <w:r w:rsidRPr="005A594C">
              <w:rPr>
                <w:sz w:val="26"/>
                <w:szCs w:val="26"/>
                <w:lang w:val="uk-UA"/>
              </w:rPr>
              <w:t>0-34</w:t>
            </w:r>
          </w:p>
        </w:tc>
        <w:tc>
          <w:tcPr>
            <w:tcW w:w="2268" w:type="dxa"/>
            <w:tcBorders>
              <w:left w:val="single" w:sz="1" w:space="0" w:color="000000"/>
              <w:bottom w:val="single" w:sz="1" w:space="0" w:color="000000"/>
            </w:tcBorders>
            <w:shd w:val="clear" w:color="auto" w:fill="auto"/>
          </w:tcPr>
          <w:p w14:paraId="017AD867" w14:textId="77777777" w:rsidR="002A7A25" w:rsidRPr="005A594C" w:rsidRDefault="002A7A25" w:rsidP="00683ACE">
            <w:pPr>
              <w:snapToGrid w:val="0"/>
              <w:jc w:val="center"/>
              <w:rPr>
                <w:b/>
                <w:sz w:val="26"/>
                <w:szCs w:val="26"/>
                <w:lang w:val="uk-UA"/>
              </w:rPr>
            </w:pPr>
            <w:r w:rsidRPr="005A594C">
              <w:rPr>
                <w:b/>
                <w:sz w:val="26"/>
                <w:szCs w:val="26"/>
                <w:lang w:val="uk-UA"/>
              </w:rPr>
              <w:t>F</w:t>
            </w:r>
          </w:p>
        </w:tc>
        <w:tc>
          <w:tcPr>
            <w:tcW w:w="3543" w:type="dxa"/>
            <w:tcBorders>
              <w:left w:val="single" w:sz="1" w:space="0" w:color="000000"/>
              <w:bottom w:val="single" w:sz="1" w:space="0" w:color="000000"/>
              <w:right w:val="single" w:sz="1" w:space="0" w:color="000000"/>
            </w:tcBorders>
            <w:shd w:val="clear" w:color="auto" w:fill="auto"/>
          </w:tcPr>
          <w:p w14:paraId="60CC969F" w14:textId="77777777" w:rsidR="002A7A25" w:rsidRPr="005A594C" w:rsidRDefault="002A7A25" w:rsidP="00683ACE">
            <w:pPr>
              <w:pStyle w:val="af2"/>
              <w:snapToGrid w:val="0"/>
              <w:jc w:val="center"/>
              <w:rPr>
                <w:rFonts w:ascii="Times New Roman" w:hAnsi="Times New Roman" w:cs="Times New Roman"/>
                <w:sz w:val="26"/>
                <w:szCs w:val="26"/>
                <w:lang w:val="uk-UA"/>
              </w:rPr>
            </w:pPr>
            <w:r w:rsidRPr="005A594C">
              <w:rPr>
                <w:rFonts w:ascii="Times New Roman" w:hAnsi="Times New Roman" w:cs="Times New Roman"/>
                <w:sz w:val="26"/>
                <w:szCs w:val="26"/>
                <w:lang w:val="uk-UA"/>
              </w:rPr>
              <w:t>Не допущено</w:t>
            </w:r>
          </w:p>
        </w:tc>
      </w:tr>
    </w:tbl>
    <w:p w14:paraId="72BD381C" w14:textId="77777777" w:rsidR="00871383" w:rsidRPr="005A594C" w:rsidRDefault="00871383" w:rsidP="00683ACE">
      <w:pPr>
        <w:rPr>
          <w:sz w:val="26"/>
          <w:szCs w:val="26"/>
          <w:lang w:val="uk-UA"/>
        </w:rPr>
      </w:pPr>
    </w:p>
    <w:p w14:paraId="3DA2CD2D" w14:textId="2777A2E5" w:rsidR="004A6336" w:rsidRPr="005A594C" w:rsidRDefault="004A6336" w:rsidP="00683ACE">
      <w:pPr>
        <w:pStyle w:val="1"/>
        <w:spacing w:line="240" w:lineRule="auto"/>
        <w:ind w:left="0" w:firstLine="567"/>
        <w:rPr>
          <w:rFonts w:ascii="Times New Roman" w:hAnsi="Times New Roman"/>
          <w:sz w:val="26"/>
          <w:szCs w:val="26"/>
        </w:rPr>
      </w:pPr>
      <w:r w:rsidRPr="005A594C">
        <w:rPr>
          <w:rFonts w:ascii="Times New Roman" w:hAnsi="Times New Roman"/>
          <w:sz w:val="26"/>
          <w:szCs w:val="26"/>
        </w:rPr>
        <w:t>Додаткова інформація з дисципліни</w:t>
      </w:r>
      <w:r w:rsidR="00087AFC" w:rsidRPr="005A594C">
        <w:rPr>
          <w:rFonts w:ascii="Times New Roman" w:hAnsi="Times New Roman"/>
          <w:sz w:val="26"/>
          <w:szCs w:val="26"/>
        </w:rPr>
        <w:t xml:space="preserve"> (освітнього компонента)</w:t>
      </w:r>
    </w:p>
    <w:p w14:paraId="22ED1F2A" w14:textId="6DCDD091" w:rsidR="00FC6FD4" w:rsidRPr="005A594C" w:rsidRDefault="00871383" w:rsidP="00683ACE">
      <w:pPr>
        <w:spacing w:after="120"/>
        <w:jc w:val="center"/>
        <w:rPr>
          <w:b/>
          <w:i/>
          <w:color w:val="0070C0"/>
          <w:sz w:val="26"/>
          <w:szCs w:val="26"/>
          <w:lang w:val="uk-UA"/>
        </w:rPr>
      </w:pPr>
      <w:r w:rsidRPr="005A594C">
        <w:rPr>
          <w:b/>
          <w:i/>
          <w:color w:val="0070C0"/>
          <w:sz w:val="26"/>
          <w:szCs w:val="26"/>
          <w:lang w:val="uk-UA"/>
        </w:rPr>
        <w:t>П</w:t>
      </w:r>
      <w:r w:rsidR="001435BE" w:rsidRPr="005A594C">
        <w:rPr>
          <w:b/>
          <w:i/>
          <w:color w:val="0070C0"/>
          <w:sz w:val="26"/>
          <w:szCs w:val="26"/>
          <w:lang w:val="uk-UA"/>
        </w:rPr>
        <w:t>ерелік питань</w:t>
      </w:r>
      <w:r w:rsidR="00F677B9" w:rsidRPr="005A594C">
        <w:rPr>
          <w:b/>
          <w:i/>
          <w:color w:val="0070C0"/>
          <w:sz w:val="26"/>
          <w:szCs w:val="26"/>
          <w:lang w:val="uk-UA"/>
        </w:rPr>
        <w:t>,</w:t>
      </w:r>
      <w:r w:rsidR="001435BE" w:rsidRPr="005A594C">
        <w:rPr>
          <w:b/>
          <w:i/>
          <w:color w:val="0070C0"/>
          <w:sz w:val="26"/>
          <w:szCs w:val="26"/>
          <w:lang w:val="uk-UA"/>
        </w:rPr>
        <w:t xml:space="preserve"> які вин</w:t>
      </w:r>
      <w:r w:rsidRPr="005A594C">
        <w:rPr>
          <w:b/>
          <w:i/>
          <w:color w:val="0070C0"/>
          <w:sz w:val="26"/>
          <w:szCs w:val="26"/>
          <w:lang w:val="uk-UA"/>
        </w:rPr>
        <w:t>осяться на семестровий контроль:</w:t>
      </w:r>
    </w:p>
    <w:p w14:paraId="790A65B7" w14:textId="77777777" w:rsidR="00092557" w:rsidRPr="005A594C" w:rsidRDefault="00092557" w:rsidP="00594F99">
      <w:pPr>
        <w:pStyle w:val="a0"/>
        <w:numPr>
          <w:ilvl w:val="0"/>
          <w:numId w:val="33"/>
        </w:numPr>
        <w:spacing w:line="240" w:lineRule="auto"/>
        <w:jc w:val="both"/>
        <w:rPr>
          <w:color w:val="000000" w:themeColor="text1"/>
          <w:sz w:val="26"/>
          <w:szCs w:val="26"/>
        </w:rPr>
      </w:pPr>
      <w:r w:rsidRPr="005A594C">
        <w:rPr>
          <w:color w:val="000000" w:themeColor="text1"/>
          <w:sz w:val="26"/>
          <w:szCs w:val="26"/>
        </w:rPr>
        <w:t xml:space="preserve">Яким чином співвідносяться між собою категорії «договір» та «зобов’язання»? </w:t>
      </w:r>
    </w:p>
    <w:p w14:paraId="1EED1EBC" w14:textId="77777777" w:rsidR="00092557" w:rsidRPr="005A594C" w:rsidRDefault="00092557" w:rsidP="00594F99">
      <w:pPr>
        <w:pStyle w:val="rvps2"/>
        <w:numPr>
          <w:ilvl w:val="0"/>
          <w:numId w:val="33"/>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 xml:space="preserve">Який предмет зобов’язання повинен бути для того, щоб його можна було виконати частинами ( питання неподільних та неподільних зобов’язань)? </w:t>
      </w:r>
    </w:p>
    <w:p w14:paraId="09C0D284" w14:textId="77777777" w:rsidR="00092557" w:rsidRPr="005A594C" w:rsidRDefault="00092557" w:rsidP="00594F99">
      <w:pPr>
        <w:pStyle w:val="rvps2"/>
        <w:numPr>
          <w:ilvl w:val="0"/>
          <w:numId w:val="33"/>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Чому норма залишає на розсуд кредитора можливість прийняття товару частинами?</w:t>
      </w:r>
    </w:p>
    <w:p w14:paraId="4558B89E" w14:textId="77777777" w:rsidR="00092557" w:rsidRPr="005A594C" w:rsidRDefault="00092557" w:rsidP="00594F99">
      <w:pPr>
        <w:pStyle w:val="rvps2"/>
        <w:numPr>
          <w:ilvl w:val="0"/>
          <w:numId w:val="33"/>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 xml:space="preserve">Яким чином може бути оформлена відмова кредитора приймати від боржника виконання обов’язку частинами? </w:t>
      </w:r>
    </w:p>
    <w:p w14:paraId="77AF54BF" w14:textId="77777777" w:rsidR="00092557" w:rsidRPr="005A594C" w:rsidRDefault="00092557" w:rsidP="00594F99">
      <w:pPr>
        <w:pStyle w:val="rvps2"/>
        <w:numPr>
          <w:ilvl w:val="0"/>
          <w:numId w:val="33"/>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 xml:space="preserve"> Яким чином підтверджується повноваження представників сторін (у випадку поставки продукції)?</w:t>
      </w:r>
    </w:p>
    <w:p w14:paraId="1C530AF1" w14:textId="77777777" w:rsidR="00092557" w:rsidRPr="005A594C" w:rsidRDefault="00092557" w:rsidP="00594F99">
      <w:pPr>
        <w:pStyle w:val="rvps2"/>
        <w:numPr>
          <w:ilvl w:val="0"/>
          <w:numId w:val="33"/>
        </w:numPr>
        <w:spacing w:before="0" w:beforeAutospacing="0" w:after="0" w:afterAutospacing="0"/>
        <w:jc w:val="both"/>
        <w:rPr>
          <w:color w:val="000000" w:themeColor="text1"/>
          <w:sz w:val="26"/>
          <w:szCs w:val="26"/>
          <w:lang w:val="uk-UA"/>
        </w:rPr>
      </w:pPr>
      <w:r w:rsidRPr="005A594C">
        <w:rPr>
          <w:color w:val="000000" w:themeColor="text1"/>
          <w:sz w:val="26"/>
          <w:szCs w:val="26"/>
          <w:lang w:val="uk-UA"/>
        </w:rPr>
        <w:t xml:space="preserve">Яким чином підтверджується повноваження представників сторін (у випадку оформлення банківського кредиту)? </w:t>
      </w:r>
    </w:p>
    <w:p w14:paraId="38D7743A" w14:textId="77777777" w:rsidR="00092557" w:rsidRPr="005A594C" w:rsidRDefault="00092557" w:rsidP="00594F99">
      <w:pPr>
        <w:pStyle w:val="a0"/>
        <w:numPr>
          <w:ilvl w:val="0"/>
          <w:numId w:val="33"/>
        </w:numPr>
        <w:jc w:val="both"/>
        <w:rPr>
          <w:color w:val="000000" w:themeColor="text1"/>
          <w:sz w:val="26"/>
          <w:szCs w:val="26"/>
        </w:rPr>
      </w:pPr>
      <w:r w:rsidRPr="005A594C">
        <w:rPr>
          <w:color w:val="000000" w:themeColor="text1"/>
          <w:sz w:val="26"/>
          <w:szCs w:val="26"/>
        </w:rPr>
        <w:t>За яких умов закон допускає можливість виконання обов’язку іншою особою без згоди боржника?</w:t>
      </w:r>
    </w:p>
    <w:p w14:paraId="3C92A325" w14:textId="77777777" w:rsidR="00092557" w:rsidRPr="005A594C" w:rsidRDefault="00092557" w:rsidP="00594F99">
      <w:pPr>
        <w:pStyle w:val="a0"/>
        <w:numPr>
          <w:ilvl w:val="0"/>
          <w:numId w:val="33"/>
        </w:numPr>
        <w:jc w:val="both"/>
        <w:rPr>
          <w:color w:val="000000" w:themeColor="text1"/>
          <w:sz w:val="26"/>
          <w:szCs w:val="26"/>
        </w:rPr>
      </w:pPr>
      <w:r w:rsidRPr="005A594C">
        <w:rPr>
          <w:color w:val="000000" w:themeColor="text1"/>
          <w:sz w:val="26"/>
          <w:szCs w:val="26"/>
        </w:rPr>
        <w:t xml:space="preserve">Чому закон обмежує таке право на виконання обов’язку за згодою боржника? </w:t>
      </w:r>
    </w:p>
    <w:p w14:paraId="6089A69E" w14:textId="77777777" w:rsidR="00092557" w:rsidRPr="005A594C" w:rsidRDefault="00092557" w:rsidP="00594F99">
      <w:pPr>
        <w:pStyle w:val="a0"/>
        <w:numPr>
          <w:ilvl w:val="0"/>
          <w:numId w:val="33"/>
        </w:numPr>
        <w:jc w:val="both"/>
        <w:rPr>
          <w:color w:val="000000" w:themeColor="text1"/>
          <w:sz w:val="26"/>
          <w:szCs w:val="26"/>
        </w:rPr>
      </w:pPr>
      <w:r w:rsidRPr="005A594C">
        <w:rPr>
          <w:color w:val="000000" w:themeColor="text1"/>
          <w:sz w:val="26"/>
          <w:szCs w:val="26"/>
        </w:rPr>
        <w:t>Яким чином повинно підтверджуватися покладення обов’язку боржника на іншу особу?</w:t>
      </w:r>
    </w:p>
    <w:p w14:paraId="1BC9F5FC" w14:textId="77777777" w:rsidR="00092557" w:rsidRPr="005A594C" w:rsidRDefault="00092557" w:rsidP="00594F99">
      <w:pPr>
        <w:pStyle w:val="a0"/>
        <w:numPr>
          <w:ilvl w:val="0"/>
          <w:numId w:val="33"/>
        </w:numPr>
        <w:jc w:val="both"/>
        <w:rPr>
          <w:color w:val="000000" w:themeColor="text1"/>
          <w:sz w:val="26"/>
          <w:szCs w:val="26"/>
        </w:rPr>
      </w:pPr>
      <w:r w:rsidRPr="005A594C">
        <w:rPr>
          <w:color w:val="000000" w:themeColor="text1"/>
          <w:sz w:val="26"/>
          <w:szCs w:val="26"/>
        </w:rPr>
        <w:t xml:space="preserve"> В чому може бути інтерес третьої особи у виконанні зобов’язання за боржника без покладення останнім обов’язку (феномен примусового перехоплення вимог за договорами)? </w:t>
      </w:r>
    </w:p>
    <w:p w14:paraId="2DEE7E51" w14:textId="77777777" w:rsidR="00092557" w:rsidRPr="005A594C" w:rsidRDefault="00092557" w:rsidP="00594F99">
      <w:pPr>
        <w:pStyle w:val="a0"/>
        <w:numPr>
          <w:ilvl w:val="0"/>
          <w:numId w:val="33"/>
        </w:numPr>
        <w:jc w:val="both"/>
        <w:rPr>
          <w:color w:val="000000" w:themeColor="text1"/>
          <w:sz w:val="26"/>
          <w:szCs w:val="26"/>
        </w:rPr>
      </w:pPr>
      <w:r w:rsidRPr="005A594C">
        <w:rPr>
          <w:color w:val="000000" w:themeColor="text1"/>
          <w:sz w:val="26"/>
          <w:szCs w:val="26"/>
        </w:rPr>
        <w:t xml:space="preserve">Виконання яких зобов’язань не може бути покладено на іншу особу (виходячи із суті зобов’язання?) </w:t>
      </w:r>
    </w:p>
    <w:p w14:paraId="3170C4FD" w14:textId="77777777" w:rsidR="00092557" w:rsidRPr="005A594C" w:rsidRDefault="00092557" w:rsidP="00594F99">
      <w:pPr>
        <w:pStyle w:val="rvps2"/>
        <w:numPr>
          <w:ilvl w:val="0"/>
          <w:numId w:val="33"/>
        </w:numPr>
        <w:spacing w:before="0" w:beforeAutospacing="0" w:after="150" w:afterAutospacing="0"/>
        <w:jc w:val="both"/>
        <w:rPr>
          <w:color w:val="000000" w:themeColor="text1"/>
          <w:sz w:val="26"/>
          <w:szCs w:val="26"/>
          <w:lang w:val="uk-UA"/>
        </w:rPr>
      </w:pPr>
      <w:r w:rsidRPr="005A594C">
        <w:rPr>
          <w:color w:val="000000" w:themeColor="text1"/>
          <w:sz w:val="26"/>
          <w:szCs w:val="26"/>
          <w:lang w:val="uk-UA"/>
        </w:rPr>
        <w:t xml:space="preserve">В чому різниця категорій «валюта платежу» та «валюта договору»? </w:t>
      </w:r>
    </w:p>
    <w:p w14:paraId="4E41F666" w14:textId="77777777" w:rsidR="00092557" w:rsidRPr="005A594C" w:rsidRDefault="00092557" w:rsidP="00594F99">
      <w:pPr>
        <w:pStyle w:val="rvps2"/>
        <w:numPr>
          <w:ilvl w:val="0"/>
          <w:numId w:val="33"/>
        </w:numPr>
        <w:spacing w:before="0" w:beforeAutospacing="0" w:after="150" w:afterAutospacing="0"/>
        <w:jc w:val="both"/>
        <w:rPr>
          <w:color w:val="000000" w:themeColor="text1"/>
          <w:sz w:val="26"/>
          <w:szCs w:val="26"/>
          <w:lang w:val="uk-UA"/>
        </w:rPr>
      </w:pPr>
      <w:r w:rsidRPr="005A594C">
        <w:rPr>
          <w:color w:val="000000" w:themeColor="text1"/>
          <w:sz w:val="26"/>
          <w:szCs w:val="26"/>
          <w:lang w:val="uk-UA"/>
        </w:rPr>
        <w:t xml:space="preserve"> Якими нормативно-правовими актами визначається порядок здійснення платежів в іноземній валюті? Які операції в іноземній валюти дозволені на території України?</w:t>
      </w:r>
    </w:p>
    <w:p w14:paraId="0B95BD5C" w14:textId="77777777" w:rsidR="006D4CBF" w:rsidRDefault="006D4CBF" w:rsidP="00594F99">
      <w:pPr>
        <w:pStyle w:val="a0"/>
        <w:numPr>
          <w:ilvl w:val="0"/>
          <w:numId w:val="33"/>
        </w:numPr>
        <w:jc w:val="both"/>
        <w:rPr>
          <w:sz w:val="26"/>
          <w:szCs w:val="26"/>
        </w:rPr>
      </w:pPr>
      <w:r>
        <w:rPr>
          <w:sz w:val="26"/>
          <w:szCs w:val="26"/>
        </w:rPr>
        <w:t xml:space="preserve">Визначте ознаки видів забезпечення виконання зобов’язань? </w:t>
      </w:r>
    </w:p>
    <w:p w14:paraId="0A8E1DE2" w14:textId="77777777" w:rsidR="006D4CBF" w:rsidRDefault="006D4CBF" w:rsidP="00594F99">
      <w:pPr>
        <w:pStyle w:val="a0"/>
        <w:numPr>
          <w:ilvl w:val="0"/>
          <w:numId w:val="33"/>
        </w:numPr>
        <w:jc w:val="both"/>
        <w:rPr>
          <w:sz w:val="26"/>
          <w:szCs w:val="26"/>
        </w:rPr>
      </w:pPr>
      <w:r>
        <w:rPr>
          <w:sz w:val="26"/>
          <w:szCs w:val="26"/>
        </w:rPr>
        <w:t xml:space="preserve">Які вимоги до форми договорів щодо забезпечення виконання зобов’язань? </w:t>
      </w:r>
    </w:p>
    <w:p w14:paraId="091D2811" w14:textId="77777777" w:rsidR="006D4CBF" w:rsidRDefault="006D4CBF" w:rsidP="00594F99">
      <w:pPr>
        <w:pStyle w:val="a0"/>
        <w:numPr>
          <w:ilvl w:val="0"/>
          <w:numId w:val="33"/>
        </w:numPr>
        <w:jc w:val="both"/>
        <w:rPr>
          <w:sz w:val="26"/>
          <w:szCs w:val="26"/>
        </w:rPr>
      </w:pPr>
      <w:r>
        <w:rPr>
          <w:sz w:val="26"/>
          <w:szCs w:val="26"/>
        </w:rPr>
        <w:t xml:space="preserve">Які загальні умови до забезпечення виконання зобов’язання? </w:t>
      </w:r>
    </w:p>
    <w:p w14:paraId="3E96DA29" w14:textId="77777777" w:rsidR="006D4CBF" w:rsidRDefault="006D4CBF" w:rsidP="00594F99">
      <w:pPr>
        <w:pStyle w:val="a0"/>
        <w:numPr>
          <w:ilvl w:val="0"/>
          <w:numId w:val="33"/>
        </w:numPr>
        <w:jc w:val="both"/>
        <w:rPr>
          <w:sz w:val="26"/>
          <w:szCs w:val="26"/>
        </w:rPr>
      </w:pPr>
      <w:r>
        <w:rPr>
          <w:sz w:val="26"/>
          <w:szCs w:val="26"/>
        </w:rPr>
        <w:t xml:space="preserve">Визначте виключення із загального правила недійсності основного та додаткового зобов’язання (забезпечення)? </w:t>
      </w:r>
    </w:p>
    <w:p w14:paraId="7EBDFCA6" w14:textId="77777777" w:rsidR="006D4CBF" w:rsidRDefault="006D4CBF" w:rsidP="00594F99">
      <w:pPr>
        <w:pStyle w:val="a0"/>
        <w:numPr>
          <w:ilvl w:val="0"/>
          <w:numId w:val="33"/>
        </w:numPr>
        <w:jc w:val="both"/>
        <w:rPr>
          <w:sz w:val="26"/>
          <w:szCs w:val="26"/>
        </w:rPr>
      </w:pPr>
      <w:r>
        <w:rPr>
          <w:sz w:val="26"/>
          <w:szCs w:val="26"/>
        </w:rPr>
        <w:t>Визначте ознаки «особистих» та «речових» засобів забезпечення з точки зору наслідків при банкрутстві?</w:t>
      </w:r>
    </w:p>
    <w:p w14:paraId="59925D72" w14:textId="77777777" w:rsidR="006D4CBF" w:rsidRDefault="006D4CBF" w:rsidP="00594F99">
      <w:pPr>
        <w:pStyle w:val="a0"/>
        <w:numPr>
          <w:ilvl w:val="0"/>
          <w:numId w:val="33"/>
        </w:numPr>
        <w:jc w:val="both"/>
        <w:rPr>
          <w:sz w:val="26"/>
          <w:szCs w:val="26"/>
        </w:rPr>
      </w:pPr>
      <w:r>
        <w:rPr>
          <w:sz w:val="26"/>
          <w:szCs w:val="26"/>
        </w:rPr>
        <w:t xml:space="preserve">Дайте характеристику такому способу забезпечення як «титульне»? </w:t>
      </w:r>
    </w:p>
    <w:p w14:paraId="4F5A8C17" w14:textId="77777777" w:rsidR="00AE4954" w:rsidRDefault="00AE4954" w:rsidP="00594F99">
      <w:pPr>
        <w:pStyle w:val="a0"/>
        <w:numPr>
          <w:ilvl w:val="0"/>
          <w:numId w:val="33"/>
        </w:numPr>
        <w:jc w:val="both"/>
        <w:rPr>
          <w:sz w:val="26"/>
          <w:szCs w:val="26"/>
        </w:rPr>
      </w:pPr>
      <w:r>
        <w:rPr>
          <w:sz w:val="26"/>
          <w:szCs w:val="26"/>
        </w:rPr>
        <w:t>За яких умов виникає право притримання?</w:t>
      </w:r>
    </w:p>
    <w:p w14:paraId="5FBD2173" w14:textId="77777777" w:rsidR="00AE4954" w:rsidRDefault="00AE4954" w:rsidP="00594F99">
      <w:pPr>
        <w:pStyle w:val="a0"/>
        <w:numPr>
          <w:ilvl w:val="0"/>
          <w:numId w:val="33"/>
        </w:numPr>
        <w:jc w:val="both"/>
        <w:rPr>
          <w:sz w:val="26"/>
          <w:szCs w:val="26"/>
        </w:rPr>
      </w:pPr>
      <w:r>
        <w:rPr>
          <w:sz w:val="26"/>
          <w:szCs w:val="26"/>
        </w:rPr>
        <w:t>Які обов’язки кредитора, який притримує річ у себе?</w:t>
      </w:r>
    </w:p>
    <w:p w14:paraId="3EA9EBAA" w14:textId="77777777" w:rsidR="00AE4954" w:rsidRDefault="00AE4954" w:rsidP="00594F99">
      <w:pPr>
        <w:pStyle w:val="a0"/>
        <w:numPr>
          <w:ilvl w:val="0"/>
          <w:numId w:val="33"/>
        </w:numPr>
        <w:jc w:val="both"/>
        <w:rPr>
          <w:sz w:val="26"/>
          <w:szCs w:val="26"/>
        </w:rPr>
      </w:pPr>
      <w:r>
        <w:rPr>
          <w:sz w:val="26"/>
          <w:szCs w:val="26"/>
        </w:rPr>
        <w:t>Чи переходить право власності на річ, яку кредитор притримує у себе?</w:t>
      </w:r>
    </w:p>
    <w:p w14:paraId="2E556B8A" w14:textId="77777777" w:rsidR="00AE4954" w:rsidRPr="00AE4954" w:rsidRDefault="00AE4954" w:rsidP="00594F99">
      <w:pPr>
        <w:pStyle w:val="a0"/>
        <w:numPr>
          <w:ilvl w:val="0"/>
          <w:numId w:val="33"/>
        </w:numPr>
        <w:jc w:val="both"/>
        <w:rPr>
          <w:sz w:val="26"/>
          <w:szCs w:val="26"/>
        </w:rPr>
      </w:pPr>
      <w:r w:rsidRPr="00AE4954">
        <w:rPr>
          <w:sz w:val="26"/>
          <w:szCs w:val="26"/>
        </w:rPr>
        <w:t>Яким чином відбувається задоволення вимог</w:t>
      </w:r>
      <w:r w:rsidRPr="00AE4954">
        <w:rPr>
          <w:sz w:val="26"/>
          <w:szCs w:val="26"/>
          <w:lang w:val="x-none"/>
        </w:rPr>
        <w:t xml:space="preserve"> кредитора, який притримує річ у себе?</w:t>
      </w:r>
    </w:p>
    <w:p w14:paraId="6007788D" w14:textId="77777777" w:rsidR="00AE4954" w:rsidRDefault="00AE4954" w:rsidP="00594F99">
      <w:pPr>
        <w:pStyle w:val="a0"/>
        <w:numPr>
          <w:ilvl w:val="0"/>
          <w:numId w:val="33"/>
        </w:numPr>
        <w:jc w:val="both"/>
        <w:rPr>
          <w:sz w:val="26"/>
          <w:szCs w:val="26"/>
        </w:rPr>
      </w:pPr>
      <w:r w:rsidRPr="00AE4954">
        <w:rPr>
          <w:sz w:val="26"/>
          <w:szCs w:val="26"/>
        </w:rPr>
        <w:lastRenderedPageBreak/>
        <w:t>Які підстави виникнення застави?</w:t>
      </w:r>
    </w:p>
    <w:p w14:paraId="6318C5C8" w14:textId="77777777" w:rsidR="00AE4954" w:rsidRDefault="00AE4954" w:rsidP="00594F99">
      <w:pPr>
        <w:pStyle w:val="a0"/>
        <w:numPr>
          <w:ilvl w:val="0"/>
          <w:numId w:val="33"/>
        </w:numPr>
        <w:jc w:val="both"/>
        <w:rPr>
          <w:sz w:val="26"/>
          <w:szCs w:val="26"/>
        </w:rPr>
      </w:pPr>
      <w:r w:rsidRPr="00AE4954">
        <w:rPr>
          <w:sz w:val="26"/>
          <w:szCs w:val="26"/>
        </w:rPr>
        <w:t>Дайте характеристику видам застави?</w:t>
      </w:r>
    </w:p>
    <w:p w14:paraId="2BDAC260" w14:textId="77777777" w:rsidR="00AE4954" w:rsidRDefault="00AE4954" w:rsidP="00594F99">
      <w:pPr>
        <w:pStyle w:val="a0"/>
        <w:numPr>
          <w:ilvl w:val="0"/>
          <w:numId w:val="33"/>
        </w:numPr>
        <w:jc w:val="both"/>
        <w:rPr>
          <w:sz w:val="26"/>
          <w:szCs w:val="26"/>
        </w:rPr>
      </w:pPr>
      <w:r w:rsidRPr="00AE4954">
        <w:rPr>
          <w:sz w:val="26"/>
          <w:szCs w:val="26"/>
        </w:rPr>
        <w:t>Що може бути предметом застави?</w:t>
      </w:r>
    </w:p>
    <w:p w14:paraId="52633B76" w14:textId="77777777" w:rsidR="00AE4954" w:rsidRDefault="00AE4954" w:rsidP="00594F99">
      <w:pPr>
        <w:pStyle w:val="a0"/>
        <w:numPr>
          <w:ilvl w:val="0"/>
          <w:numId w:val="33"/>
        </w:numPr>
        <w:jc w:val="both"/>
        <w:rPr>
          <w:sz w:val="26"/>
          <w:szCs w:val="26"/>
        </w:rPr>
      </w:pPr>
      <w:r w:rsidRPr="00AE4954">
        <w:rPr>
          <w:sz w:val="26"/>
          <w:szCs w:val="26"/>
        </w:rPr>
        <w:t>Які вимоги до форми договору застави нерухомого майна?</w:t>
      </w:r>
    </w:p>
    <w:p w14:paraId="459A4CAE" w14:textId="77777777" w:rsidR="00AE4954" w:rsidRDefault="00AE4954" w:rsidP="00594F99">
      <w:pPr>
        <w:pStyle w:val="a0"/>
        <w:numPr>
          <w:ilvl w:val="0"/>
          <w:numId w:val="33"/>
        </w:numPr>
        <w:jc w:val="both"/>
        <w:rPr>
          <w:sz w:val="26"/>
          <w:szCs w:val="26"/>
        </w:rPr>
      </w:pPr>
      <w:r w:rsidRPr="00AE4954">
        <w:rPr>
          <w:sz w:val="26"/>
          <w:szCs w:val="26"/>
        </w:rPr>
        <w:t>Хто несе ризик випадкового знищення предмета застави?</w:t>
      </w:r>
    </w:p>
    <w:p w14:paraId="47F3EE78" w14:textId="77777777" w:rsidR="00AE4954" w:rsidRDefault="00AE4954" w:rsidP="00594F99">
      <w:pPr>
        <w:pStyle w:val="a0"/>
        <w:numPr>
          <w:ilvl w:val="0"/>
          <w:numId w:val="33"/>
        </w:numPr>
        <w:jc w:val="both"/>
        <w:rPr>
          <w:sz w:val="26"/>
          <w:szCs w:val="26"/>
        </w:rPr>
      </w:pPr>
      <w:r w:rsidRPr="00AE4954">
        <w:rPr>
          <w:sz w:val="26"/>
          <w:szCs w:val="26"/>
        </w:rPr>
        <w:t>Хто є сторонами в договорі застави?</w:t>
      </w:r>
    </w:p>
    <w:p w14:paraId="5224408C" w14:textId="77777777" w:rsidR="00AE4954" w:rsidRDefault="00AE4954" w:rsidP="00594F99">
      <w:pPr>
        <w:pStyle w:val="a0"/>
        <w:numPr>
          <w:ilvl w:val="0"/>
          <w:numId w:val="33"/>
        </w:numPr>
        <w:jc w:val="both"/>
        <w:rPr>
          <w:sz w:val="26"/>
          <w:szCs w:val="26"/>
        </w:rPr>
      </w:pPr>
      <w:r w:rsidRPr="00AE4954">
        <w:rPr>
          <w:sz w:val="26"/>
          <w:szCs w:val="26"/>
        </w:rPr>
        <w:t xml:space="preserve">Визначте момент виникнення права застави? </w:t>
      </w:r>
    </w:p>
    <w:p w14:paraId="3F9F3870" w14:textId="77777777" w:rsidR="00AE4954" w:rsidRDefault="00AE4954" w:rsidP="00594F99">
      <w:pPr>
        <w:pStyle w:val="a0"/>
        <w:numPr>
          <w:ilvl w:val="0"/>
          <w:numId w:val="33"/>
        </w:numPr>
        <w:jc w:val="both"/>
        <w:rPr>
          <w:sz w:val="26"/>
          <w:szCs w:val="26"/>
        </w:rPr>
      </w:pPr>
      <w:r w:rsidRPr="00AE4954">
        <w:rPr>
          <w:sz w:val="26"/>
          <w:szCs w:val="26"/>
        </w:rPr>
        <w:t>Визначте обов’язки володільця предмета застави?</w:t>
      </w:r>
    </w:p>
    <w:p w14:paraId="3DD098F8" w14:textId="5A44FCA0" w:rsidR="00AE4954" w:rsidRPr="00AE4954" w:rsidRDefault="00AE4954" w:rsidP="00594F99">
      <w:pPr>
        <w:pStyle w:val="a0"/>
        <w:numPr>
          <w:ilvl w:val="0"/>
          <w:numId w:val="33"/>
        </w:numPr>
        <w:jc w:val="both"/>
        <w:rPr>
          <w:sz w:val="26"/>
          <w:szCs w:val="26"/>
        </w:rPr>
      </w:pPr>
      <w:r w:rsidRPr="00AE4954">
        <w:rPr>
          <w:sz w:val="26"/>
          <w:szCs w:val="26"/>
        </w:rPr>
        <w:t xml:space="preserve">В яких випадках допустима наступна застава? </w:t>
      </w:r>
    </w:p>
    <w:p w14:paraId="0F7C8A69" w14:textId="77777777" w:rsidR="00AE4954" w:rsidRPr="00AE4954" w:rsidRDefault="00AE4954" w:rsidP="00594F99">
      <w:pPr>
        <w:pStyle w:val="a0"/>
        <w:numPr>
          <w:ilvl w:val="0"/>
          <w:numId w:val="33"/>
        </w:numPr>
        <w:jc w:val="both"/>
        <w:rPr>
          <w:sz w:val="26"/>
          <w:szCs w:val="26"/>
        </w:rPr>
      </w:pPr>
      <w:r w:rsidRPr="00AE4954">
        <w:rPr>
          <w:sz w:val="26"/>
          <w:szCs w:val="26"/>
        </w:rPr>
        <w:t>В чому відмінність від законної та договірної неустойки?</w:t>
      </w:r>
    </w:p>
    <w:p w14:paraId="37D6A541" w14:textId="77777777" w:rsidR="00AE4954" w:rsidRPr="00AE4954" w:rsidRDefault="00AE4954" w:rsidP="00594F99">
      <w:pPr>
        <w:pStyle w:val="a0"/>
        <w:numPr>
          <w:ilvl w:val="0"/>
          <w:numId w:val="33"/>
        </w:numPr>
        <w:jc w:val="both"/>
        <w:rPr>
          <w:sz w:val="26"/>
          <w:szCs w:val="26"/>
        </w:rPr>
      </w:pPr>
      <w:r w:rsidRPr="00AE4954">
        <w:rPr>
          <w:sz w:val="26"/>
          <w:szCs w:val="26"/>
        </w:rPr>
        <w:t xml:space="preserve">Співвідношення неустойки та відшкодування за користування грошовими коштами в порядку ст. 625 ЦК України? </w:t>
      </w:r>
    </w:p>
    <w:p w14:paraId="03418F16" w14:textId="77777777" w:rsidR="00411485" w:rsidRDefault="00AE4954" w:rsidP="00594F99">
      <w:pPr>
        <w:pStyle w:val="a0"/>
        <w:numPr>
          <w:ilvl w:val="0"/>
          <w:numId w:val="33"/>
        </w:numPr>
        <w:jc w:val="both"/>
        <w:rPr>
          <w:sz w:val="26"/>
          <w:szCs w:val="26"/>
        </w:rPr>
      </w:pPr>
      <w:r w:rsidRPr="00AE4954">
        <w:rPr>
          <w:sz w:val="26"/>
          <w:szCs w:val="26"/>
        </w:rPr>
        <w:t xml:space="preserve">Назвіть види неустойки? Чи можлива прихована неустойка? </w:t>
      </w:r>
    </w:p>
    <w:p w14:paraId="7F390681" w14:textId="77777777" w:rsidR="00411485" w:rsidRDefault="00411485" w:rsidP="00594F99">
      <w:pPr>
        <w:pStyle w:val="a0"/>
        <w:numPr>
          <w:ilvl w:val="0"/>
          <w:numId w:val="33"/>
        </w:numPr>
        <w:jc w:val="both"/>
        <w:rPr>
          <w:sz w:val="26"/>
          <w:szCs w:val="26"/>
        </w:rPr>
      </w:pPr>
      <w:r w:rsidRPr="00411485">
        <w:rPr>
          <w:sz w:val="26"/>
          <w:szCs w:val="26"/>
        </w:rPr>
        <w:t xml:space="preserve">Визначте правові наслідки порушення зобов’язання, забезпеченого порукою? </w:t>
      </w:r>
    </w:p>
    <w:p w14:paraId="60A06727" w14:textId="77777777" w:rsidR="00411485" w:rsidRDefault="00411485" w:rsidP="00594F99">
      <w:pPr>
        <w:pStyle w:val="a0"/>
        <w:numPr>
          <w:ilvl w:val="0"/>
          <w:numId w:val="33"/>
        </w:numPr>
        <w:jc w:val="both"/>
        <w:rPr>
          <w:sz w:val="26"/>
          <w:szCs w:val="26"/>
        </w:rPr>
      </w:pPr>
      <w:r w:rsidRPr="00411485">
        <w:rPr>
          <w:sz w:val="26"/>
          <w:szCs w:val="26"/>
        </w:rPr>
        <w:t xml:space="preserve">Які права та обов’язки має поручитель у випадку пред’явлення йому вимоги? </w:t>
      </w:r>
    </w:p>
    <w:p w14:paraId="0550A6CE" w14:textId="77777777" w:rsidR="00411485" w:rsidRDefault="00411485" w:rsidP="00594F99">
      <w:pPr>
        <w:pStyle w:val="a0"/>
        <w:numPr>
          <w:ilvl w:val="0"/>
          <w:numId w:val="33"/>
        </w:numPr>
        <w:jc w:val="both"/>
        <w:rPr>
          <w:sz w:val="26"/>
          <w:szCs w:val="26"/>
        </w:rPr>
      </w:pPr>
      <w:r w:rsidRPr="00411485">
        <w:rPr>
          <w:sz w:val="26"/>
          <w:szCs w:val="26"/>
        </w:rPr>
        <w:t xml:space="preserve">Які права виникають у поручителя, який виконав зобов’язання? </w:t>
      </w:r>
    </w:p>
    <w:p w14:paraId="4D3FA63D" w14:textId="021BE530" w:rsidR="00411485" w:rsidRPr="00411485" w:rsidRDefault="00411485" w:rsidP="00594F99">
      <w:pPr>
        <w:pStyle w:val="a0"/>
        <w:numPr>
          <w:ilvl w:val="0"/>
          <w:numId w:val="33"/>
        </w:numPr>
        <w:jc w:val="both"/>
        <w:rPr>
          <w:sz w:val="26"/>
          <w:szCs w:val="26"/>
        </w:rPr>
      </w:pPr>
      <w:r w:rsidRPr="00411485">
        <w:rPr>
          <w:sz w:val="26"/>
          <w:szCs w:val="26"/>
        </w:rPr>
        <w:t xml:space="preserve">Які умови припинення поруки? </w:t>
      </w:r>
    </w:p>
    <w:p w14:paraId="25A72A9E" w14:textId="77777777" w:rsidR="00411485" w:rsidRPr="00411485" w:rsidRDefault="00411485" w:rsidP="00594F99">
      <w:pPr>
        <w:pStyle w:val="a0"/>
        <w:numPr>
          <w:ilvl w:val="0"/>
          <w:numId w:val="33"/>
        </w:numPr>
        <w:jc w:val="both"/>
        <w:rPr>
          <w:sz w:val="26"/>
          <w:szCs w:val="26"/>
        </w:rPr>
      </w:pPr>
      <w:r w:rsidRPr="00411485">
        <w:rPr>
          <w:sz w:val="26"/>
          <w:szCs w:val="26"/>
        </w:rPr>
        <w:t>Який строк дії гарантії?</w:t>
      </w:r>
    </w:p>
    <w:p w14:paraId="191AC33F" w14:textId="77777777" w:rsidR="00411485" w:rsidRPr="00411485" w:rsidRDefault="00411485" w:rsidP="00594F99">
      <w:pPr>
        <w:pStyle w:val="a0"/>
        <w:numPr>
          <w:ilvl w:val="0"/>
          <w:numId w:val="33"/>
        </w:numPr>
        <w:jc w:val="both"/>
        <w:rPr>
          <w:sz w:val="26"/>
          <w:szCs w:val="26"/>
        </w:rPr>
      </w:pPr>
      <w:r w:rsidRPr="00411485">
        <w:rPr>
          <w:sz w:val="26"/>
          <w:szCs w:val="26"/>
        </w:rPr>
        <w:t>В чому сутність незалежності гарантії та в чому полягає відмінність в цьому плані від інших видів забезпечення?</w:t>
      </w:r>
    </w:p>
    <w:p w14:paraId="32C1052E" w14:textId="77777777" w:rsidR="00411485" w:rsidRDefault="00411485" w:rsidP="00594F99">
      <w:pPr>
        <w:pStyle w:val="a0"/>
        <w:numPr>
          <w:ilvl w:val="0"/>
          <w:numId w:val="33"/>
        </w:numPr>
        <w:jc w:val="both"/>
        <w:rPr>
          <w:sz w:val="26"/>
          <w:szCs w:val="26"/>
        </w:rPr>
      </w:pPr>
      <w:r w:rsidRPr="00411485">
        <w:rPr>
          <w:sz w:val="26"/>
          <w:szCs w:val="26"/>
        </w:rPr>
        <w:t xml:space="preserve">Які правові наслідки порушення боржником зобов’язання, забезпеченого гарантією? </w:t>
      </w:r>
    </w:p>
    <w:p w14:paraId="286B0009" w14:textId="77777777" w:rsidR="00411485" w:rsidRDefault="00411485" w:rsidP="00594F99">
      <w:pPr>
        <w:pStyle w:val="a0"/>
        <w:numPr>
          <w:ilvl w:val="0"/>
          <w:numId w:val="33"/>
        </w:numPr>
        <w:jc w:val="both"/>
        <w:rPr>
          <w:sz w:val="26"/>
          <w:szCs w:val="26"/>
        </w:rPr>
      </w:pPr>
      <w:r>
        <w:rPr>
          <w:sz w:val="26"/>
          <w:szCs w:val="26"/>
        </w:rPr>
        <w:t>Які правові наслідки порушення або припинення зобов’язання, забезпеченого завдатком?</w:t>
      </w:r>
    </w:p>
    <w:p w14:paraId="2BED2BFE" w14:textId="77777777" w:rsidR="00411485" w:rsidRPr="00411485" w:rsidRDefault="00411485" w:rsidP="00594F99">
      <w:pPr>
        <w:pStyle w:val="a0"/>
        <w:numPr>
          <w:ilvl w:val="0"/>
          <w:numId w:val="33"/>
        </w:numPr>
        <w:jc w:val="both"/>
        <w:rPr>
          <w:sz w:val="26"/>
          <w:szCs w:val="26"/>
        </w:rPr>
      </w:pPr>
      <w:r>
        <w:rPr>
          <w:sz w:val="26"/>
          <w:szCs w:val="26"/>
        </w:rPr>
        <w:t xml:space="preserve">Що є предметом завдатку? </w:t>
      </w:r>
    </w:p>
    <w:p w14:paraId="4650E4EC" w14:textId="77777777" w:rsidR="00411485" w:rsidRPr="00411485" w:rsidRDefault="00411485" w:rsidP="00411485">
      <w:pPr>
        <w:pStyle w:val="a0"/>
        <w:ind w:left="1068"/>
        <w:jc w:val="both"/>
        <w:rPr>
          <w:sz w:val="26"/>
          <w:szCs w:val="26"/>
        </w:rPr>
      </w:pPr>
    </w:p>
    <w:p w14:paraId="31F07F84" w14:textId="77777777" w:rsidR="00411485" w:rsidRPr="00411485" w:rsidRDefault="00411485" w:rsidP="00411485">
      <w:pPr>
        <w:jc w:val="center"/>
        <w:rPr>
          <w:sz w:val="26"/>
          <w:szCs w:val="26"/>
          <w:lang w:val="uk-UA"/>
        </w:rPr>
      </w:pPr>
    </w:p>
    <w:p w14:paraId="2665ACC1" w14:textId="6D215F8C" w:rsidR="00B47838" w:rsidRPr="006D4CBF" w:rsidRDefault="00B47838" w:rsidP="00683ACE">
      <w:pPr>
        <w:spacing w:after="120"/>
        <w:jc w:val="both"/>
        <w:rPr>
          <w:b/>
          <w:bCs/>
          <w:sz w:val="26"/>
          <w:szCs w:val="26"/>
          <w:lang w:val="uk-UA"/>
        </w:rPr>
      </w:pPr>
    </w:p>
    <w:p w14:paraId="18067C29" w14:textId="7154BF18" w:rsidR="00AD5593" w:rsidRPr="005A594C" w:rsidRDefault="00714AB2" w:rsidP="00683ACE">
      <w:pPr>
        <w:spacing w:after="120"/>
        <w:ind w:firstLine="567"/>
        <w:jc w:val="both"/>
        <w:rPr>
          <w:b/>
          <w:bCs/>
          <w:sz w:val="26"/>
          <w:szCs w:val="26"/>
          <w:lang w:val="uk-UA"/>
        </w:rPr>
      </w:pPr>
      <w:r w:rsidRPr="005A594C">
        <w:rPr>
          <w:b/>
          <w:bCs/>
          <w:sz w:val="26"/>
          <w:szCs w:val="26"/>
          <w:lang w:val="uk-UA"/>
        </w:rPr>
        <w:t>Робочу програму</w:t>
      </w:r>
      <w:r w:rsidR="00AD5593" w:rsidRPr="005A594C">
        <w:rPr>
          <w:b/>
          <w:bCs/>
          <w:sz w:val="26"/>
          <w:szCs w:val="26"/>
          <w:lang w:val="uk-UA"/>
        </w:rPr>
        <w:t xml:space="preserve"> навчальної дисципліни</w:t>
      </w:r>
      <w:r w:rsidR="00F162DC" w:rsidRPr="005A594C">
        <w:rPr>
          <w:b/>
          <w:bCs/>
          <w:sz w:val="26"/>
          <w:szCs w:val="26"/>
          <w:lang w:val="uk-UA"/>
        </w:rPr>
        <w:t xml:space="preserve"> (силабус)</w:t>
      </w:r>
      <w:r w:rsidR="005F4692" w:rsidRPr="005A594C">
        <w:rPr>
          <w:b/>
          <w:bCs/>
          <w:sz w:val="26"/>
          <w:szCs w:val="26"/>
          <w:lang w:val="uk-UA"/>
        </w:rPr>
        <w:t>:</w:t>
      </w:r>
    </w:p>
    <w:p w14:paraId="75F34F0D" w14:textId="58021F71" w:rsidR="00BA590A" w:rsidRPr="005A594C" w:rsidRDefault="001D56C1" w:rsidP="00683ACE">
      <w:pPr>
        <w:spacing w:after="120"/>
        <w:ind w:firstLine="567"/>
        <w:jc w:val="both"/>
        <w:rPr>
          <w:b/>
          <w:bCs/>
          <w:sz w:val="26"/>
          <w:szCs w:val="26"/>
          <w:lang w:val="uk-UA"/>
        </w:rPr>
      </w:pPr>
      <w:r w:rsidRPr="005A594C">
        <w:rPr>
          <w:b/>
          <w:bCs/>
          <w:sz w:val="26"/>
          <w:szCs w:val="26"/>
          <w:lang w:val="uk-UA"/>
        </w:rPr>
        <w:t>С</w:t>
      </w:r>
      <w:r w:rsidR="00B47838" w:rsidRPr="005A594C">
        <w:rPr>
          <w:b/>
          <w:bCs/>
          <w:sz w:val="26"/>
          <w:szCs w:val="26"/>
          <w:lang w:val="uk-UA"/>
        </w:rPr>
        <w:t>кладено</w:t>
      </w:r>
      <w:r w:rsidR="00B47838" w:rsidRPr="005A594C">
        <w:rPr>
          <w:sz w:val="26"/>
          <w:szCs w:val="26"/>
          <w:lang w:val="uk-UA"/>
        </w:rPr>
        <w:t xml:space="preserve"> </w:t>
      </w:r>
      <w:r w:rsidR="00871383" w:rsidRPr="005A594C">
        <w:rPr>
          <w:sz w:val="26"/>
          <w:szCs w:val="26"/>
          <w:lang w:val="uk-UA"/>
        </w:rPr>
        <w:t>старший викладач</w:t>
      </w:r>
      <w:r w:rsidR="00F677B9" w:rsidRPr="005A594C">
        <w:rPr>
          <w:sz w:val="26"/>
          <w:szCs w:val="26"/>
          <w:lang w:val="uk-UA"/>
        </w:rPr>
        <w:t xml:space="preserve">, </w:t>
      </w:r>
      <w:r w:rsidR="00871383" w:rsidRPr="005A594C">
        <w:rPr>
          <w:sz w:val="26"/>
          <w:szCs w:val="26"/>
          <w:lang w:val="uk-UA"/>
        </w:rPr>
        <w:t xml:space="preserve">к.ю.н., Дехтярьов Євген Валентинович </w:t>
      </w:r>
      <w:r w:rsidR="00C301EF" w:rsidRPr="005A594C">
        <w:rPr>
          <w:sz w:val="26"/>
          <w:szCs w:val="26"/>
          <w:lang w:val="uk-UA"/>
        </w:rPr>
        <w:t xml:space="preserve"> </w:t>
      </w:r>
    </w:p>
    <w:p w14:paraId="345B77FE" w14:textId="10B9CE94" w:rsidR="00B47838" w:rsidRPr="005A594C" w:rsidRDefault="008A4024" w:rsidP="00683ACE">
      <w:pPr>
        <w:spacing w:after="120"/>
        <w:ind w:firstLine="567"/>
        <w:jc w:val="both"/>
        <w:rPr>
          <w:sz w:val="26"/>
          <w:szCs w:val="26"/>
          <w:lang w:val="uk-UA"/>
        </w:rPr>
      </w:pPr>
      <w:r w:rsidRPr="005A594C">
        <w:rPr>
          <w:b/>
          <w:bCs/>
          <w:sz w:val="26"/>
          <w:szCs w:val="26"/>
          <w:lang w:val="uk-UA"/>
        </w:rPr>
        <w:t>Ухвалено</w:t>
      </w:r>
      <w:r w:rsidRPr="005A594C">
        <w:rPr>
          <w:sz w:val="26"/>
          <w:szCs w:val="26"/>
          <w:lang w:val="uk-UA"/>
        </w:rPr>
        <w:t xml:space="preserve"> </w:t>
      </w:r>
      <w:r w:rsidR="00C301EF" w:rsidRPr="005A594C">
        <w:rPr>
          <w:sz w:val="26"/>
          <w:szCs w:val="26"/>
          <w:lang w:val="uk-UA"/>
        </w:rPr>
        <w:t>к</w:t>
      </w:r>
      <w:r w:rsidRPr="005A594C">
        <w:rPr>
          <w:sz w:val="26"/>
          <w:szCs w:val="26"/>
          <w:lang w:val="uk-UA"/>
        </w:rPr>
        <w:t>афедр</w:t>
      </w:r>
      <w:r w:rsidR="00C301EF" w:rsidRPr="005A594C">
        <w:rPr>
          <w:sz w:val="26"/>
          <w:szCs w:val="26"/>
          <w:lang w:val="uk-UA"/>
        </w:rPr>
        <w:t>ою</w:t>
      </w:r>
      <w:r w:rsidRPr="005A594C">
        <w:rPr>
          <w:sz w:val="26"/>
          <w:szCs w:val="26"/>
          <w:lang w:val="uk-UA"/>
        </w:rPr>
        <w:t xml:space="preserve"> </w:t>
      </w:r>
      <w:r w:rsidR="00871383" w:rsidRPr="005A594C">
        <w:rPr>
          <w:sz w:val="26"/>
          <w:szCs w:val="26"/>
          <w:lang w:val="uk-UA"/>
        </w:rPr>
        <w:t xml:space="preserve">господарського та адміністративного права </w:t>
      </w:r>
      <w:r w:rsidR="00C301EF" w:rsidRPr="005A594C">
        <w:rPr>
          <w:sz w:val="26"/>
          <w:szCs w:val="26"/>
          <w:lang w:val="uk-UA"/>
        </w:rPr>
        <w:t>(</w:t>
      </w:r>
      <w:r w:rsidR="00BA590A" w:rsidRPr="005A594C">
        <w:rPr>
          <w:sz w:val="26"/>
          <w:szCs w:val="26"/>
          <w:lang w:val="uk-UA"/>
        </w:rPr>
        <w:t xml:space="preserve">протокол № </w:t>
      </w:r>
      <w:r w:rsidR="00C301EF" w:rsidRPr="005A594C">
        <w:rPr>
          <w:sz w:val="26"/>
          <w:szCs w:val="26"/>
          <w:lang w:val="uk-UA"/>
        </w:rPr>
        <w:t xml:space="preserve">___ </w:t>
      </w:r>
      <w:r w:rsidR="00BA590A" w:rsidRPr="005A594C">
        <w:rPr>
          <w:sz w:val="26"/>
          <w:szCs w:val="26"/>
          <w:lang w:val="uk-UA"/>
        </w:rPr>
        <w:t>від ____________</w:t>
      </w:r>
      <w:r w:rsidR="00C301EF" w:rsidRPr="005A594C">
        <w:rPr>
          <w:sz w:val="26"/>
          <w:szCs w:val="26"/>
          <w:lang w:val="uk-UA"/>
        </w:rPr>
        <w:t>)</w:t>
      </w:r>
    </w:p>
    <w:p w14:paraId="252444CF" w14:textId="0A86B780" w:rsidR="005251A5" w:rsidRPr="005A594C" w:rsidRDefault="005251A5" w:rsidP="00683ACE">
      <w:pPr>
        <w:spacing w:after="120"/>
        <w:ind w:firstLine="567"/>
        <w:jc w:val="both"/>
        <w:rPr>
          <w:bCs/>
          <w:sz w:val="26"/>
          <w:szCs w:val="26"/>
          <w:lang w:val="uk-UA"/>
        </w:rPr>
      </w:pPr>
      <w:r w:rsidRPr="005A594C">
        <w:rPr>
          <w:b/>
          <w:bCs/>
          <w:sz w:val="26"/>
          <w:szCs w:val="26"/>
          <w:lang w:val="uk-UA"/>
        </w:rPr>
        <w:t xml:space="preserve">Погоджено </w:t>
      </w:r>
      <w:r w:rsidR="00C301EF" w:rsidRPr="005A594C">
        <w:rPr>
          <w:sz w:val="26"/>
          <w:szCs w:val="26"/>
          <w:lang w:val="uk-UA"/>
        </w:rPr>
        <w:t>Методичною комісією</w:t>
      </w:r>
      <w:r w:rsidRPr="005A594C">
        <w:rPr>
          <w:sz w:val="26"/>
          <w:szCs w:val="26"/>
          <w:lang w:val="uk-UA"/>
        </w:rPr>
        <w:t xml:space="preserve"> </w:t>
      </w:r>
      <w:r w:rsidR="00AE41A6" w:rsidRPr="005A594C">
        <w:rPr>
          <w:sz w:val="26"/>
          <w:szCs w:val="26"/>
          <w:lang w:val="uk-UA"/>
        </w:rPr>
        <w:t>факульте</w:t>
      </w:r>
      <w:r w:rsidR="00871383" w:rsidRPr="005A594C">
        <w:rPr>
          <w:sz w:val="26"/>
          <w:szCs w:val="26"/>
          <w:lang w:val="uk-UA"/>
        </w:rPr>
        <w:t>ту</w:t>
      </w:r>
      <w:r w:rsidR="00C301EF" w:rsidRPr="005A594C">
        <w:rPr>
          <w:sz w:val="26"/>
          <w:szCs w:val="26"/>
          <w:lang w:val="uk-UA"/>
        </w:rPr>
        <w:t xml:space="preserve"> (</w:t>
      </w:r>
      <w:r w:rsidRPr="005A594C">
        <w:rPr>
          <w:sz w:val="26"/>
          <w:szCs w:val="26"/>
          <w:lang w:val="uk-UA"/>
        </w:rPr>
        <w:t xml:space="preserve">протокол № </w:t>
      </w:r>
      <w:r w:rsidR="00C301EF" w:rsidRPr="005A594C">
        <w:rPr>
          <w:sz w:val="26"/>
          <w:szCs w:val="26"/>
          <w:lang w:val="uk-UA"/>
        </w:rPr>
        <w:t>__ від __</w:t>
      </w:r>
      <w:r w:rsidRPr="005A594C">
        <w:rPr>
          <w:sz w:val="26"/>
          <w:szCs w:val="26"/>
          <w:lang w:val="uk-UA"/>
        </w:rPr>
        <w:t>_____</w:t>
      </w:r>
      <w:r w:rsidR="00C301EF" w:rsidRPr="005A594C">
        <w:rPr>
          <w:bCs/>
          <w:sz w:val="26"/>
          <w:szCs w:val="26"/>
          <w:lang w:val="uk-UA"/>
        </w:rPr>
        <w:t>)</w:t>
      </w:r>
    </w:p>
    <w:sectPr w:rsidR="005251A5" w:rsidRPr="005A594C"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DB2F" w14:textId="77777777" w:rsidR="00F64CB7" w:rsidRDefault="00F64CB7" w:rsidP="004E0EDF">
      <w:r>
        <w:separator/>
      </w:r>
    </w:p>
  </w:endnote>
  <w:endnote w:type="continuationSeparator" w:id="0">
    <w:p w14:paraId="17005387" w14:textId="77777777" w:rsidR="00F64CB7" w:rsidRDefault="00F64CB7"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9F85" w14:textId="77777777" w:rsidR="00F64CB7" w:rsidRDefault="00F64CB7" w:rsidP="004E0EDF">
      <w:r>
        <w:separator/>
      </w:r>
    </w:p>
  </w:footnote>
  <w:footnote w:type="continuationSeparator" w:id="0">
    <w:p w14:paraId="369EF735" w14:textId="77777777" w:rsidR="00F64CB7" w:rsidRDefault="00F64CB7" w:rsidP="004E0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6FA"/>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C421EA"/>
    <w:multiLevelType w:val="hybridMultilevel"/>
    <w:tmpl w:val="5592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1F37"/>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736F7C"/>
    <w:multiLevelType w:val="hybridMultilevel"/>
    <w:tmpl w:val="04F44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D4991"/>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5650B1"/>
    <w:multiLevelType w:val="hybridMultilevel"/>
    <w:tmpl w:val="41A26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46118"/>
    <w:multiLevelType w:val="hybridMultilevel"/>
    <w:tmpl w:val="460A7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B7A31"/>
    <w:multiLevelType w:val="hybridMultilevel"/>
    <w:tmpl w:val="3C2CE2CA"/>
    <w:lvl w:ilvl="0" w:tplc="98E65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7E4DCB"/>
    <w:multiLevelType w:val="hybridMultilevel"/>
    <w:tmpl w:val="A8CAFCDC"/>
    <w:lvl w:ilvl="0" w:tplc="14DA42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C347505"/>
    <w:multiLevelType w:val="hybridMultilevel"/>
    <w:tmpl w:val="0AA0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E4ABC"/>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E45179"/>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85660F"/>
    <w:multiLevelType w:val="hybridMultilevel"/>
    <w:tmpl w:val="411E97BA"/>
    <w:lvl w:ilvl="0" w:tplc="0419000F">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15:restartNumberingAfterBreak="0">
    <w:nsid w:val="36D661E9"/>
    <w:multiLevelType w:val="hybridMultilevel"/>
    <w:tmpl w:val="C4D601B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0F47B6"/>
    <w:multiLevelType w:val="hybridMultilevel"/>
    <w:tmpl w:val="D0B2C558"/>
    <w:lvl w:ilvl="0" w:tplc="3E20B6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6585995"/>
    <w:multiLevelType w:val="hybridMultilevel"/>
    <w:tmpl w:val="5E54292E"/>
    <w:lvl w:ilvl="0" w:tplc="4858C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7B53FC2"/>
    <w:multiLevelType w:val="hybridMultilevel"/>
    <w:tmpl w:val="C5B2D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CAC"/>
    <w:multiLevelType w:val="hybridMultilevel"/>
    <w:tmpl w:val="865C1092"/>
    <w:lvl w:ilvl="0" w:tplc="4858C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007675F"/>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1F97D09"/>
    <w:multiLevelType w:val="hybridMultilevel"/>
    <w:tmpl w:val="BD108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552D4"/>
    <w:multiLevelType w:val="hybridMultilevel"/>
    <w:tmpl w:val="34B6A760"/>
    <w:lvl w:ilvl="0" w:tplc="63A29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46146D9"/>
    <w:multiLevelType w:val="hybridMultilevel"/>
    <w:tmpl w:val="D6C62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BB5D4C"/>
    <w:multiLevelType w:val="hybridMultilevel"/>
    <w:tmpl w:val="34B6A760"/>
    <w:lvl w:ilvl="0" w:tplc="63A29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9FC5E7E"/>
    <w:multiLevelType w:val="hybridMultilevel"/>
    <w:tmpl w:val="5E54292E"/>
    <w:lvl w:ilvl="0" w:tplc="4858C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ACB62AF"/>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AFC3C6B"/>
    <w:multiLevelType w:val="hybridMultilevel"/>
    <w:tmpl w:val="29DE7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B2F20"/>
    <w:multiLevelType w:val="hybridMultilevel"/>
    <w:tmpl w:val="03F08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415E5E"/>
    <w:multiLevelType w:val="multilevel"/>
    <w:tmpl w:val="DEC0ED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0" w15:restartNumberingAfterBreak="0">
    <w:nsid w:val="5FE8228E"/>
    <w:multiLevelType w:val="hybridMultilevel"/>
    <w:tmpl w:val="865C1092"/>
    <w:lvl w:ilvl="0" w:tplc="4858C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3F7BF0"/>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6B50A47"/>
    <w:multiLevelType w:val="hybridMultilevel"/>
    <w:tmpl w:val="2696920C"/>
    <w:lvl w:ilvl="0" w:tplc="ACC82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7A02294"/>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8CF087A"/>
    <w:multiLevelType w:val="hybridMultilevel"/>
    <w:tmpl w:val="0958DD80"/>
    <w:lvl w:ilvl="0" w:tplc="A6FA3B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A0D3BCE"/>
    <w:multiLevelType w:val="hybridMultilevel"/>
    <w:tmpl w:val="8E9EDB70"/>
    <w:lvl w:ilvl="0" w:tplc="E9308B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CC17587"/>
    <w:multiLevelType w:val="hybridMultilevel"/>
    <w:tmpl w:val="0958DD80"/>
    <w:lvl w:ilvl="0" w:tplc="A6FA3B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371755E"/>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941B62"/>
    <w:multiLevelType w:val="hybridMultilevel"/>
    <w:tmpl w:val="4712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E20787"/>
    <w:multiLevelType w:val="hybridMultilevel"/>
    <w:tmpl w:val="D0B2C558"/>
    <w:lvl w:ilvl="0" w:tplc="3E20B6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AE32D7D"/>
    <w:multiLevelType w:val="hybridMultilevel"/>
    <w:tmpl w:val="2696920C"/>
    <w:lvl w:ilvl="0" w:tplc="ACC82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4F6621"/>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E9572A4"/>
    <w:multiLevelType w:val="hybridMultilevel"/>
    <w:tmpl w:val="B6788C0A"/>
    <w:lvl w:ilvl="0" w:tplc="886E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1"/>
  </w:num>
  <w:num w:numId="2">
    <w:abstractNumId w:val="15"/>
  </w:num>
  <w:num w:numId="3">
    <w:abstractNumId w:val="10"/>
  </w:num>
  <w:num w:numId="4">
    <w:abstractNumId w:val="14"/>
  </w:num>
  <w:num w:numId="5">
    <w:abstractNumId w:val="5"/>
  </w:num>
  <w:num w:numId="6">
    <w:abstractNumId w:val="2"/>
  </w:num>
  <w:num w:numId="7">
    <w:abstractNumId w:val="29"/>
  </w:num>
  <w:num w:numId="8">
    <w:abstractNumId w:val="34"/>
  </w:num>
  <w:num w:numId="9">
    <w:abstractNumId w:val="33"/>
  </w:num>
  <w:num w:numId="10">
    <w:abstractNumId w:val="17"/>
  </w:num>
  <w:num w:numId="11">
    <w:abstractNumId w:val="40"/>
  </w:num>
  <w:num w:numId="12">
    <w:abstractNumId w:val="16"/>
  </w:num>
  <w:num w:numId="13">
    <w:abstractNumId w:val="39"/>
  </w:num>
  <w:num w:numId="14">
    <w:abstractNumId w:val="11"/>
  </w:num>
  <w:num w:numId="15">
    <w:abstractNumId w:val="24"/>
  </w:num>
  <w:num w:numId="16">
    <w:abstractNumId w:val="25"/>
  </w:num>
  <w:num w:numId="17">
    <w:abstractNumId w:val="30"/>
  </w:num>
  <w:num w:numId="18">
    <w:abstractNumId w:val="19"/>
  </w:num>
  <w:num w:numId="19">
    <w:abstractNumId w:val="36"/>
  </w:num>
  <w:num w:numId="20">
    <w:abstractNumId w:val="12"/>
  </w:num>
  <w:num w:numId="21">
    <w:abstractNumId w:val="13"/>
  </w:num>
  <w:num w:numId="22">
    <w:abstractNumId w:val="43"/>
  </w:num>
  <w:num w:numId="23">
    <w:abstractNumId w:val="32"/>
  </w:num>
  <w:num w:numId="24">
    <w:abstractNumId w:val="26"/>
  </w:num>
  <w:num w:numId="25">
    <w:abstractNumId w:val="3"/>
  </w:num>
  <w:num w:numId="26">
    <w:abstractNumId w:val="31"/>
  </w:num>
  <w:num w:numId="27">
    <w:abstractNumId w:val="42"/>
  </w:num>
  <w:num w:numId="28">
    <w:abstractNumId w:val="37"/>
  </w:num>
  <w:num w:numId="29">
    <w:abstractNumId w:val="0"/>
  </w:num>
  <w:num w:numId="30">
    <w:abstractNumId w:val="6"/>
  </w:num>
  <w:num w:numId="31">
    <w:abstractNumId w:val="20"/>
  </w:num>
  <w:num w:numId="32">
    <w:abstractNumId w:val="9"/>
  </w:num>
  <w:num w:numId="33">
    <w:abstractNumId w:val="22"/>
  </w:num>
  <w:num w:numId="34">
    <w:abstractNumId w:val="8"/>
  </w:num>
  <w:num w:numId="35">
    <w:abstractNumId w:val="23"/>
  </w:num>
  <w:num w:numId="36">
    <w:abstractNumId w:val="18"/>
  </w:num>
  <w:num w:numId="37">
    <w:abstractNumId w:val="27"/>
  </w:num>
  <w:num w:numId="38">
    <w:abstractNumId w:val="28"/>
  </w:num>
  <w:num w:numId="39">
    <w:abstractNumId w:val="7"/>
  </w:num>
  <w:num w:numId="40">
    <w:abstractNumId w:val="4"/>
  </w:num>
  <w:num w:numId="41">
    <w:abstractNumId w:val="21"/>
  </w:num>
  <w:num w:numId="42">
    <w:abstractNumId w:val="35"/>
  </w:num>
  <w:num w:numId="43">
    <w:abstractNumId w:val="1"/>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66C2"/>
    <w:rsid w:val="000239B3"/>
    <w:rsid w:val="0004122A"/>
    <w:rsid w:val="0006102A"/>
    <w:rsid w:val="000710BB"/>
    <w:rsid w:val="0007782F"/>
    <w:rsid w:val="00087AFC"/>
    <w:rsid w:val="00092557"/>
    <w:rsid w:val="000962FB"/>
    <w:rsid w:val="000C40A0"/>
    <w:rsid w:val="000D1F73"/>
    <w:rsid w:val="000D3AB7"/>
    <w:rsid w:val="000E5519"/>
    <w:rsid w:val="000E5B29"/>
    <w:rsid w:val="000F01A9"/>
    <w:rsid w:val="00113864"/>
    <w:rsid w:val="0013686A"/>
    <w:rsid w:val="001435BE"/>
    <w:rsid w:val="00157732"/>
    <w:rsid w:val="001911D9"/>
    <w:rsid w:val="001943AA"/>
    <w:rsid w:val="001C453A"/>
    <w:rsid w:val="001D56C1"/>
    <w:rsid w:val="0023533A"/>
    <w:rsid w:val="0024717A"/>
    <w:rsid w:val="00253BCC"/>
    <w:rsid w:val="00270675"/>
    <w:rsid w:val="0029359B"/>
    <w:rsid w:val="002A7A25"/>
    <w:rsid w:val="002B4820"/>
    <w:rsid w:val="002C2D02"/>
    <w:rsid w:val="002D4EF9"/>
    <w:rsid w:val="00304159"/>
    <w:rsid w:val="00306C33"/>
    <w:rsid w:val="00337F0D"/>
    <w:rsid w:val="00352B46"/>
    <w:rsid w:val="00365835"/>
    <w:rsid w:val="00376B5C"/>
    <w:rsid w:val="003C1370"/>
    <w:rsid w:val="003C70D8"/>
    <w:rsid w:val="003D35CF"/>
    <w:rsid w:val="003F0A41"/>
    <w:rsid w:val="003F3BE8"/>
    <w:rsid w:val="00402CDF"/>
    <w:rsid w:val="00411485"/>
    <w:rsid w:val="004442EE"/>
    <w:rsid w:val="0046632F"/>
    <w:rsid w:val="00470328"/>
    <w:rsid w:val="004829AC"/>
    <w:rsid w:val="00494B8C"/>
    <w:rsid w:val="004A6336"/>
    <w:rsid w:val="004B46DD"/>
    <w:rsid w:val="004C008F"/>
    <w:rsid w:val="004D1575"/>
    <w:rsid w:val="004E0EDF"/>
    <w:rsid w:val="004F6918"/>
    <w:rsid w:val="00504BE4"/>
    <w:rsid w:val="005251A5"/>
    <w:rsid w:val="00530BFF"/>
    <w:rsid w:val="005332AF"/>
    <w:rsid w:val="0054009C"/>
    <w:rsid w:val="005413FF"/>
    <w:rsid w:val="00556E26"/>
    <w:rsid w:val="00561EA1"/>
    <w:rsid w:val="00574478"/>
    <w:rsid w:val="005855D3"/>
    <w:rsid w:val="00594F99"/>
    <w:rsid w:val="005A594C"/>
    <w:rsid w:val="005D764D"/>
    <w:rsid w:val="005F4692"/>
    <w:rsid w:val="006311D7"/>
    <w:rsid w:val="0063746B"/>
    <w:rsid w:val="006757B0"/>
    <w:rsid w:val="00683ACE"/>
    <w:rsid w:val="00690A59"/>
    <w:rsid w:val="006D4CBF"/>
    <w:rsid w:val="006E0451"/>
    <w:rsid w:val="006E65B0"/>
    <w:rsid w:val="006F5C29"/>
    <w:rsid w:val="00714AB2"/>
    <w:rsid w:val="007244E1"/>
    <w:rsid w:val="00773010"/>
    <w:rsid w:val="0077700A"/>
    <w:rsid w:val="0078632E"/>
    <w:rsid w:val="00786C53"/>
    <w:rsid w:val="007876D8"/>
    <w:rsid w:val="00791855"/>
    <w:rsid w:val="007935DD"/>
    <w:rsid w:val="007E3190"/>
    <w:rsid w:val="007E7F74"/>
    <w:rsid w:val="007F7C45"/>
    <w:rsid w:val="008140AA"/>
    <w:rsid w:val="00831551"/>
    <w:rsid w:val="00832CCE"/>
    <w:rsid w:val="008522F0"/>
    <w:rsid w:val="00871383"/>
    <w:rsid w:val="00880FD0"/>
    <w:rsid w:val="00894491"/>
    <w:rsid w:val="008A03A1"/>
    <w:rsid w:val="008A4024"/>
    <w:rsid w:val="008A71E5"/>
    <w:rsid w:val="008B16FE"/>
    <w:rsid w:val="008C754E"/>
    <w:rsid w:val="008D1B2D"/>
    <w:rsid w:val="00904155"/>
    <w:rsid w:val="00905E33"/>
    <w:rsid w:val="00913BDE"/>
    <w:rsid w:val="00932DD9"/>
    <w:rsid w:val="00941384"/>
    <w:rsid w:val="00946F5C"/>
    <w:rsid w:val="00961D57"/>
    <w:rsid w:val="00962C2E"/>
    <w:rsid w:val="009842C5"/>
    <w:rsid w:val="00990CC1"/>
    <w:rsid w:val="009B2DDB"/>
    <w:rsid w:val="009C0E8D"/>
    <w:rsid w:val="009E076E"/>
    <w:rsid w:val="009E126A"/>
    <w:rsid w:val="009F3ACE"/>
    <w:rsid w:val="009F69B9"/>
    <w:rsid w:val="009F751E"/>
    <w:rsid w:val="00A01E52"/>
    <w:rsid w:val="00A0588D"/>
    <w:rsid w:val="00A220CE"/>
    <w:rsid w:val="00A22695"/>
    <w:rsid w:val="00A2464E"/>
    <w:rsid w:val="00A2798C"/>
    <w:rsid w:val="00A578B3"/>
    <w:rsid w:val="00A74752"/>
    <w:rsid w:val="00A76A93"/>
    <w:rsid w:val="00A90398"/>
    <w:rsid w:val="00A97FA5"/>
    <w:rsid w:val="00AA6B23"/>
    <w:rsid w:val="00AB05C9"/>
    <w:rsid w:val="00AD5593"/>
    <w:rsid w:val="00AE41A6"/>
    <w:rsid w:val="00AE4954"/>
    <w:rsid w:val="00AF5CAF"/>
    <w:rsid w:val="00B13C30"/>
    <w:rsid w:val="00B157C3"/>
    <w:rsid w:val="00B20824"/>
    <w:rsid w:val="00B27D81"/>
    <w:rsid w:val="00B37897"/>
    <w:rsid w:val="00B40317"/>
    <w:rsid w:val="00B44105"/>
    <w:rsid w:val="00B47838"/>
    <w:rsid w:val="00B81154"/>
    <w:rsid w:val="00BA590A"/>
    <w:rsid w:val="00BE1409"/>
    <w:rsid w:val="00C301EF"/>
    <w:rsid w:val="00C32BA6"/>
    <w:rsid w:val="00C42A21"/>
    <w:rsid w:val="00C55C12"/>
    <w:rsid w:val="00C67A14"/>
    <w:rsid w:val="00C85BED"/>
    <w:rsid w:val="00CA1E5E"/>
    <w:rsid w:val="00CA40E1"/>
    <w:rsid w:val="00D05879"/>
    <w:rsid w:val="00D2172D"/>
    <w:rsid w:val="00D23438"/>
    <w:rsid w:val="00D473B9"/>
    <w:rsid w:val="00D525C0"/>
    <w:rsid w:val="00D73843"/>
    <w:rsid w:val="00D73A29"/>
    <w:rsid w:val="00D73D7A"/>
    <w:rsid w:val="00D82DA7"/>
    <w:rsid w:val="00D92509"/>
    <w:rsid w:val="00DC3006"/>
    <w:rsid w:val="00DD032F"/>
    <w:rsid w:val="00DD1F32"/>
    <w:rsid w:val="00E0088D"/>
    <w:rsid w:val="00E03242"/>
    <w:rsid w:val="00E04473"/>
    <w:rsid w:val="00E0626D"/>
    <w:rsid w:val="00E06AC5"/>
    <w:rsid w:val="00E17713"/>
    <w:rsid w:val="00E26F2D"/>
    <w:rsid w:val="00E3700E"/>
    <w:rsid w:val="00E558E4"/>
    <w:rsid w:val="00E60961"/>
    <w:rsid w:val="00EA0EB9"/>
    <w:rsid w:val="00EB4F56"/>
    <w:rsid w:val="00F06C97"/>
    <w:rsid w:val="00F162DC"/>
    <w:rsid w:val="00F25DB2"/>
    <w:rsid w:val="00F448BE"/>
    <w:rsid w:val="00F51B26"/>
    <w:rsid w:val="00F64CB7"/>
    <w:rsid w:val="00F677B9"/>
    <w:rsid w:val="00F73EF0"/>
    <w:rsid w:val="00F77E2B"/>
    <w:rsid w:val="00F90101"/>
    <w:rsid w:val="00F95D78"/>
    <w:rsid w:val="00FB3DF0"/>
    <w:rsid w:val="00FB510D"/>
    <w:rsid w:val="00FC1A81"/>
    <w:rsid w:val="00FC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557"/>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semiHidden/>
    <w:unhideWhenUsed/>
    <w:qFormat/>
    <w:rsid w:val="00402CDF"/>
    <w:pPr>
      <w:keepNext/>
      <w:keepLines/>
      <w:spacing w:before="40" w:line="276" w:lineRule="auto"/>
      <w:outlineLvl w:val="2"/>
    </w:pPr>
    <w:rPr>
      <w:rFonts w:asciiTheme="majorHAnsi" w:eastAsiaTheme="majorEastAsia" w:hAnsiTheme="majorHAnsi" w:cstheme="majorBidi"/>
      <w:color w:val="243F60" w:themeColor="accent1" w:themeShade="7F"/>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spacing w:line="276" w:lineRule="auto"/>
      <w:ind w:left="720"/>
      <w:contextualSpacing/>
    </w:pPr>
    <w:rPr>
      <w:rFonts w:eastAsiaTheme="minorHAnsi"/>
      <w:sz w:val="28"/>
      <w:szCs w:val="28"/>
      <w:lang w:val="uk-UA" w:eastAsia="en-US"/>
    </w:r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eastAsiaTheme="minorHAnsi" w:hAnsi="Tahoma" w:cs="Tahoma"/>
      <w:sz w:val="16"/>
      <w:szCs w:val="16"/>
      <w:lang w:val="uk-UA" w:eastAsia="en-US"/>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rFonts w:eastAsiaTheme="minorHAnsi"/>
      <w:sz w:val="20"/>
      <w:szCs w:val="20"/>
      <w:lang w:val="uk-UA" w:eastAsia="en-US"/>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rFonts w:eastAsiaTheme="minorHAnsi"/>
      <w:sz w:val="20"/>
      <w:szCs w:val="20"/>
      <w:lang w:val="uk-UA" w:eastAsia="en-US"/>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UnresolvedMention">
    <w:name w:val="Unresolved Mention"/>
    <w:basedOn w:val="a1"/>
    <w:uiPriority w:val="99"/>
    <w:semiHidden/>
    <w:unhideWhenUsed/>
    <w:rsid w:val="008C754E"/>
    <w:rPr>
      <w:color w:val="605E5C"/>
      <w:shd w:val="clear" w:color="auto" w:fill="E1DFDD"/>
    </w:rPr>
  </w:style>
  <w:style w:type="paragraph" w:styleId="af1">
    <w:name w:val="Normal (Web)"/>
    <w:basedOn w:val="a"/>
    <w:uiPriority w:val="99"/>
    <w:unhideWhenUsed/>
    <w:rsid w:val="00871383"/>
    <w:pPr>
      <w:spacing w:before="100" w:beforeAutospacing="1" w:after="100" w:afterAutospacing="1"/>
    </w:pPr>
  </w:style>
  <w:style w:type="character" w:customStyle="1" w:styleId="apple-converted-space">
    <w:name w:val="apple-converted-space"/>
    <w:basedOn w:val="a1"/>
    <w:rsid w:val="00871383"/>
  </w:style>
  <w:style w:type="paragraph" w:customStyle="1" w:styleId="12">
    <w:name w:val="Абзац списка1"/>
    <w:basedOn w:val="a"/>
    <w:rsid w:val="00D23438"/>
    <w:pPr>
      <w:spacing w:after="200" w:line="276" w:lineRule="auto"/>
      <w:ind w:left="720"/>
    </w:pPr>
    <w:rPr>
      <w:rFonts w:ascii="Calibri" w:hAnsi="Calibri"/>
      <w:sz w:val="22"/>
      <w:szCs w:val="22"/>
      <w:lang w:eastAsia="en-US"/>
    </w:rPr>
  </w:style>
  <w:style w:type="character" w:customStyle="1" w:styleId="2">
    <w:name w:val="Основной шрифт абзаца2"/>
    <w:rsid w:val="00D23438"/>
  </w:style>
  <w:style w:type="paragraph" w:customStyle="1" w:styleId="af2">
    <w:name w:val="Содержимое таблицы"/>
    <w:basedOn w:val="a"/>
    <w:rsid w:val="00D23438"/>
    <w:pPr>
      <w:widowControl w:val="0"/>
      <w:suppressLineNumbers/>
      <w:suppressAutoHyphens/>
    </w:pPr>
    <w:rPr>
      <w:rFonts w:ascii="Arial" w:eastAsia="SimSun" w:hAnsi="Arial" w:cs="Mangal"/>
      <w:kern w:val="1"/>
      <w:sz w:val="20"/>
      <w:lang w:eastAsia="hi-IN" w:bidi="hi-IN"/>
    </w:rPr>
  </w:style>
  <w:style w:type="character" w:styleId="af3">
    <w:name w:val="FollowedHyperlink"/>
    <w:basedOn w:val="a1"/>
    <w:semiHidden/>
    <w:unhideWhenUsed/>
    <w:rsid w:val="00FC6FD4"/>
    <w:rPr>
      <w:color w:val="800080" w:themeColor="followedHyperlink"/>
      <w:u w:val="single"/>
    </w:rPr>
  </w:style>
  <w:style w:type="paragraph" w:customStyle="1" w:styleId="FR3">
    <w:name w:val="FR3"/>
    <w:rsid w:val="008A71E5"/>
    <w:pPr>
      <w:widowControl w:val="0"/>
      <w:autoSpaceDE w:val="0"/>
      <w:autoSpaceDN w:val="0"/>
      <w:adjustRightInd w:val="0"/>
      <w:spacing w:line="300" w:lineRule="auto"/>
      <w:ind w:left="120"/>
      <w:jc w:val="center"/>
    </w:pPr>
    <w:rPr>
      <w:rFonts w:ascii="Arial" w:hAnsi="Arial" w:cs="Arial"/>
      <w:b/>
      <w:bCs/>
      <w:sz w:val="28"/>
      <w:szCs w:val="28"/>
    </w:rPr>
  </w:style>
  <w:style w:type="paragraph" w:customStyle="1" w:styleId="rvps2">
    <w:name w:val="rvps2"/>
    <w:basedOn w:val="a"/>
    <w:rsid w:val="00402CDF"/>
    <w:pPr>
      <w:spacing w:before="100" w:beforeAutospacing="1" w:after="100" w:afterAutospacing="1"/>
    </w:pPr>
  </w:style>
  <w:style w:type="character" w:customStyle="1" w:styleId="30">
    <w:name w:val="Заголовок 3 Знак"/>
    <w:basedOn w:val="a1"/>
    <w:link w:val="3"/>
    <w:semiHidden/>
    <w:rsid w:val="00402CDF"/>
    <w:rPr>
      <w:rFonts w:asciiTheme="majorHAnsi" w:eastAsiaTheme="majorEastAsia" w:hAnsiTheme="majorHAnsi" w:cstheme="majorBidi"/>
      <w:color w:val="243F60" w:themeColor="accent1" w:themeShade="7F"/>
      <w:sz w:val="24"/>
      <w:szCs w:val="24"/>
      <w:lang w:val="uk-UA" w:eastAsia="en-US"/>
    </w:rPr>
  </w:style>
  <w:style w:type="paragraph" w:customStyle="1" w:styleId="Body1">
    <w:name w:val="Body 1"/>
    <w:uiPriority w:val="99"/>
    <w:rsid w:val="00904155"/>
    <w:pPr>
      <w:outlineLvl w:val="0"/>
    </w:pPr>
    <w:rPr>
      <w:rFonts w:eastAsia="Arial Unicode MS"/>
      <w:color w:val="000000"/>
      <w:sz w:val="24"/>
      <w:u w:color="000000"/>
      <w:lang w:val="cs-CZ" w:eastAsia="en-US"/>
    </w:rPr>
  </w:style>
  <w:style w:type="paragraph" w:customStyle="1" w:styleId="Spalvotassraas1parykinimas1">
    <w:name w:val="Spalvotas sąraas – 1 parykinimas1"/>
    <w:basedOn w:val="a"/>
    <w:uiPriority w:val="99"/>
    <w:rsid w:val="00904155"/>
    <w:pPr>
      <w:ind w:left="720"/>
      <w:contextualSpacing/>
    </w:pPr>
    <w:rPr>
      <w:lang w:val="en-US" w:eastAsia="en-US"/>
    </w:rPr>
  </w:style>
  <w:style w:type="character" w:customStyle="1" w:styleId="rvts0">
    <w:name w:val="rvts0"/>
    <w:rsid w:val="00904155"/>
  </w:style>
  <w:style w:type="paragraph" w:styleId="af4">
    <w:name w:val="No Spacing"/>
    <w:uiPriority w:val="1"/>
    <w:qFormat/>
    <w:rsid w:val="009F3ACE"/>
    <w:rPr>
      <w:sz w:val="28"/>
      <w:szCs w:val="24"/>
    </w:rPr>
  </w:style>
  <w:style w:type="character" w:customStyle="1" w:styleId="rvts9">
    <w:name w:val="rvts9"/>
    <w:basedOn w:val="a1"/>
    <w:rsid w:val="009E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392">
      <w:bodyDiv w:val="1"/>
      <w:marLeft w:val="0"/>
      <w:marRight w:val="0"/>
      <w:marTop w:val="0"/>
      <w:marBottom w:val="0"/>
      <w:divBdr>
        <w:top w:val="none" w:sz="0" w:space="0" w:color="auto"/>
        <w:left w:val="none" w:sz="0" w:space="0" w:color="auto"/>
        <w:bottom w:val="none" w:sz="0" w:space="0" w:color="auto"/>
        <w:right w:val="none" w:sz="0" w:space="0" w:color="auto"/>
      </w:divBdr>
    </w:div>
    <w:div w:id="124584793">
      <w:bodyDiv w:val="1"/>
      <w:marLeft w:val="0"/>
      <w:marRight w:val="0"/>
      <w:marTop w:val="0"/>
      <w:marBottom w:val="0"/>
      <w:divBdr>
        <w:top w:val="none" w:sz="0" w:space="0" w:color="auto"/>
        <w:left w:val="none" w:sz="0" w:space="0" w:color="auto"/>
        <w:bottom w:val="none" w:sz="0" w:space="0" w:color="auto"/>
        <w:right w:val="none" w:sz="0" w:space="0" w:color="auto"/>
      </w:divBdr>
    </w:div>
    <w:div w:id="143091339">
      <w:bodyDiv w:val="1"/>
      <w:marLeft w:val="0"/>
      <w:marRight w:val="0"/>
      <w:marTop w:val="0"/>
      <w:marBottom w:val="0"/>
      <w:divBdr>
        <w:top w:val="none" w:sz="0" w:space="0" w:color="auto"/>
        <w:left w:val="none" w:sz="0" w:space="0" w:color="auto"/>
        <w:bottom w:val="none" w:sz="0" w:space="0" w:color="auto"/>
        <w:right w:val="none" w:sz="0" w:space="0" w:color="auto"/>
      </w:divBdr>
    </w:div>
    <w:div w:id="183711499">
      <w:bodyDiv w:val="1"/>
      <w:marLeft w:val="0"/>
      <w:marRight w:val="0"/>
      <w:marTop w:val="0"/>
      <w:marBottom w:val="0"/>
      <w:divBdr>
        <w:top w:val="none" w:sz="0" w:space="0" w:color="auto"/>
        <w:left w:val="none" w:sz="0" w:space="0" w:color="auto"/>
        <w:bottom w:val="none" w:sz="0" w:space="0" w:color="auto"/>
        <w:right w:val="none" w:sz="0" w:space="0" w:color="auto"/>
      </w:divBdr>
    </w:div>
    <w:div w:id="421680521">
      <w:bodyDiv w:val="1"/>
      <w:marLeft w:val="0"/>
      <w:marRight w:val="0"/>
      <w:marTop w:val="0"/>
      <w:marBottom w:val="0"/>
      <w:divBdr>
        <w:top w:val="none" w:sz="0" w:space="0" w:color="auto"/>
        <w:left w:val="none" w:sz="0" w:space="0" w:color="auto"/>
        <w:bottom w:val="none" w:sz="0" w:space="0" w:color="auto"/>
        <w:right w:val="none" w:sz="0" w:space="0" w:color="auto"/>
      </w:divBdr>
    </w:div>
    <w:div w:id="663628701">
      <w:bodyDiv w:val="1"/>
      <w:marLeft w:val="0"/>
      <w:marRight w:val="0"/>
      <w:marTop w:val="0"/>
      <w:marBottom w:val="0"/>
      <w:divBdr>
        <w:top w:val="none" w:sz="0" w:space="0" w:color="auto"/>
        <w:left w:val="none" w:sz="0" w:space="0" w:color="auto"/>
        <w:bottom w:val="none" w:sz="0" w:space="0" w:color="auto"/>
        <w:right w:val="none" w:sz="0" w:space="0" w:color="auto"/>
      </w:divBdr>
    </w:div>
    <w:div w:id="735280190">
      <w:bodyDiv w:val="1"/>
      <w:marLeft w:val="0"/>
      <w:marRight w:val="0"/>
      <w:marTop w:val="0"/>
      <w:marBottom w:val="0"/>
      <w:divBdr>
        <w:top w:val="none" w:sz="0" w:space="0" w:color="auto"/>
        <w:left w:val="none" w:sz="0" w:space="0" w:color="auto"/>
        <w:bottom w:val="none" w:sz="0" w:space="0" w:color="auto"/>
        <w:right w:val="none" w:sz="0" w:space="0" w:color="auto"/>
      </w:divBdr>
    </w:div>
    <w:div w:id="745569932">
      <w:bodyDiv w:val="1"/>
      <w:marLeft w:val="0"/>
      <w:marRight w:val="0"/>
      <w:marTop w:val="0"/>
      <w:marBottom w:val="0"/>
      <w:divBdr>
        <w:top w:val="none" w:sz="0" w:space="0" w:color="auto"/>
        <w:left w:val="none" w:sz="0" w:space="0" w:color="auto"/>
        <w:bottom w:val="none" w:sz="0" w:space="0" w:color="auto"/>
        <w:right w:val="none" w:sz="0" w:space="0" w:color="auto"/>
      </w:divBdr>
    </w:div>
    <w:div w:id="804202792">
      <w:bodyDiv w:val="1"/>
      <w:marLeft w:val="0"/>
      <w:marRight w:val="0"/>
      <w:marTop w:val="0"/>
      <w:marBottom w:val="0"/>
      <w:divBdr>
        <w:top w:val="none" w:sz="0" w:space="0" w:color="auto"/>
        <w:left w:val="none" w:sz="0" w:space="0" w:color="auto"/>
        <w:bottom w:val="none" w:sz="0" w:space="0" w:color="auto"/>
        <w:right w:val="none" w:sz="0" w:space="0" w:color="auto"/>
      </w:divBdr>
    </w:div>
    <w:div w:id="922571783">
      <w:bodyDiv w:val="1"/>
      <w:marLeft w:val="0"/>
      <w:marRight w:val="0"/>
      <w:marTop w:val="0"/>
      <w:marBottom w:val="0"/>
      <w:divBdr>
        <w:top w:val="none" w:sz="0" w:space="0" w:color="auto"/>
        <w:left w:val="none" w:sz="0" w:space="0" w:color="auto"/>
        <w:bottom w:val="none" w:sz="0" w:space="0" w:color="auto"/>
        <w:right w:val="none" w:sz="0" w:space="0" w:color="auto"/>
      </w:divBdr>
    </w:div>
    <w:div w:id="954481418">
      <w:bodyDiv w:val="1"/>
      <w:marLeft w:val="0"/>
      <w:marRight w:val="0"/>
      <w:marTop w:val="0"/>
      <w:marBottom w:val="0"/>
      <w:divBdr>
        <w:top w:val="none" w:sz="0" w:space="0" w:color="auto"/>
        <w:left w:val="none" w:sz="0" w:space="0" w:color="auto"/>
        <w:bottom w:val="none" w:sz="0" w:space="0" w:color="auto"/>
        <w:right w:val="none" w:sz="0" w:space="0" w:color="auto"/>
      </w:divBdr>
    </w:div>
    <w:div w:id="1041247327">
      <w:bodyDiv w:val="1"/>
      <w:marLeft w:val="0"/>
      <w:marRight w:val="0"/>
      <w:marTop w:val="0"/>
      <w:marBottom w:val="0"/>
      <w:divBdr>
        <w:top w:val="none" w:sz="0" w:space="0" w:color="auto"/>
        <w:left w:val="none" w:sz="0" w:space="0" w:color="auto"/>
        <w:bottom w:val="none" w:sz="0" w:space="0" w:color="auto"/>
        <w:right w:val="none" w:sz="0" w:space="0" w:color="auto"/>
      </w:divBdr>
      <w:divsChild>
        <w:div w:id="506596971">
          <w:marLeft w:val="0"/>
          <w:marRight w:val="0"/>
          <w:marTop w:val="0"/>
          <w:marBottom w:val="0"/>
          <w:divBdr>
            <w:top w:val="none" w:sz="0" w:space="0" w:color="auto"/>
            <w:left w:val="none" w:sz="0" w:space="0" w:color="auto"/>
            <w:bottom w:val="none" w:sz="0" w:space="0" w:color="auto"/>
            <w:right w:val="none" w:sz="0" w:space="0" w:color="auto"/>
          </w:divBdr>
          <w:divsChild>
            <w:div w:id="1469057514">
              <w:marLeft w:val="0"/>
              <w:marRight w:val="0"/>
              <w:marTop w:val="0"/>
              <w:marBottom w:val="0"/>
              <w:divBdr>
                <w:top w:val="none" w:sz="0" w:space="0" w:color="auto"/>
                <w:left w:val="none" w:sz="0" w:space="0" w:color="auto"/>
                <w:bottom w:val="none" w:sz="0" w:space="0" w:color="auto"/>
                <w:right w:val="none" w:sz="0" w:space="0" w:color="auto"/>
              </w:divBdr>
            </w:div>
            <w:div w:id="16372255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55936194">
      <w:bodyDiv w:val="1"/>
      <w:marLeft w:val="0"/>
      <w:marRight w:val="0"/>
      <w:marTop w:val="0"/>
      <w:marBottom w:val="0"/>
      <w:divBdr>
        <w:top w:val="none" w:sz="0" w:space="0" w:color="auto"/>
        <w:left w:val="none" w:sz="0" w:space="0" w:color="auto"/>
        <w:bottom w:val="none" w:sz="0" w:space="0" w:color="auto"/>
        <w:right w:val="none" w:sz="0" w:space="0" w:color="auto"/>
      </w:divBdr>
    </w:div>
    <w:div w:id="1259102714">
      <w:bodyDiv w:val="1"/>
      <w:marLeft w:val="0"/>
      <w:marRight w:val="0"/>
      <w:marTop w:val="0"/>
      <w:marBottom w:val="0"/>
      <w:divBdr>
        <w:top w:val="none" w:sz="0" w:space="0" w:color="auto"/>
        <w:left w:val="none" w:sz="0" w:space="0" w:color="auto"/>
        <w:bottom w:val="none" w:sz="0" w:space="0" w:color="auto"/>
        <w:right w:val="none" w:sz="0" w:space="0" w:color="auto"/>
      </w:divBdr>
    </w:div>
    <w:div w:id="1309364993">
      <w:bodyDiv w:val="1"/>
      <w:marLeft w:val="0"/>
      <w:marRight w:val="0"/>
      <w:marTop w:val="0"/>
      <w:marBottom w:val="0"/>
      <w:divBdr>
        <w:top w:val="none" w:sz="0" w:space="0" w:color="auto"/>
        <w:left w:val="none" w:sz="0" w:space="0" w:color="auto"/>
        <w:bottom w:val="none" w:sz="0" w:space="0" w:color="auto"/>
        <w:right w:val="none" w:sz="0" w:space="0" w:color="auto"/>
      </w:divBdr>
    </w:div>
    <w:div w:id="1370104766">
      <w:bodyDiv w:val="1"/>
      <w:marLeft w:val="0"/>
      <w:marRight w:val="0"/>
      <w:marTop w:val="0"/>
      <w:marBottom w:val="0"/>
      <w:divBdr>
        <w:top w:val="none" w:sz="0" w:space="0" w:color="auto"/>
        <w:left w:val="none" w:sz="0" w:space="0" w:color="auto"/>
        <w:bottom w:val="none" w:sz="0" w:space="0" w:color="auto"/>
        <w:right w:val="none" w:sz="0" w:space="0" w:color="auto"/>
      </w:divBdr>
    </w:div>
    <w:div w:id="1388145382">
      <w:bodyDiv w:val="1"/>
      <w:marLeft w:val="0"/>
      <w:marRight w:val="0"/>
      <w:marTop w:val="0"/>
      <w:marBottom w:val="0"/>
      <w:divBdr>
        <w:top w:val="none" w:sz="0" w:space="0" w:color="auto"/>
        <w:left w:val="none" w:sz="0" w:space="0" w:color="auto"/>
        <w:bottom w:val="none" w:sz="0" w:space="0" w:color="auto"/>
        <w:right w:val="none" w:sz="0" w:space="0" w:color="auto"/>
      </w:divBdr>
    </w:div>
    <w:div w:id="1396585746">
      <w:bodyDiv w:val="1"/>
      <w:marLeft w:val="0"/>
      <w:marRight w:val="0"/>
      <w:marTop w:val="0"/>
      <w:marBottom w:val="0"/>
      <w:divBdr>
        <w:top w:val="none" w:sz="0" w:space="0" w:color="auto"/>
        <w:left w:val="none" w:sz="0" w:space="0" w:color="auto"/>
        <w:bottom w:val="none" w:sz="0" w:space="0" w:color="auto"/>
        <w:right w:val="none" w:sz="0" w:space="0" w:color="auto"/>
      </w:divBdr>
    </w:div>
    <w:div w:id="1448281184">
      <w:bodyDiv w:val="1"/>
      <w:marLeft w:val="0"/>
      <w:marRight w:val="0"/>
      <w:marTop w:val="0"/>
      <w:marBottom w:val="0"/>
      <w:divBdr>
        <w:top w:val="none" w:sz="0" w:space="0" w:color="auto"/>
        <w:left w:val="none" w:sz="0" w:space="0" w:color="auto"/>
        <w:bottom w:val="none" w:sz="0" w:space="0" w:color="auto"/>
        <w:right w:val="none" w:sz="0" w:space="0" w:color="auto"/>
      </w:divBdr>
    </w:div>
    <w:div w:id="1656181481">
      <w:bodyDiv w:val="1"/>
      <w:marLeft w:val="0"/>
      <w:marRight w:val="0"/>
      <w:marTop w:val="0"/>
      <w:marBottom w:val="0"/>
      <w:divBdr>
        <w:top w:val="none" w:sz="0" w:space="0" w:color="auto"/>
        <w:left w:val="none" w:sz="0" w:space="0" w:color="auto"/>
        <w:bottom w:val="none" w:sz="0" w:space="0" w:color="auto"/>
        <w:right w:val="none" w:sz="0" w:space="0" w:color="auto"/>
      </w:divBdr>
    </w:div>
    <w:div w:id="1768236988">
      <w:bodyDiv w:val="1"/>
      <w:marLeft w:val="0"/>
      <w:marRight w:val="0"/>
      <w:marTop w:val="0"/>
      <w:marBottom w:val="0"/>
      <w:divBdr>
        <w:top w:val="none" w:sz="0" w:space="0" w:color="auto"/>
        <w:left w:val="none" w:sz="0" w:space="0" w:color="auto"/>
        <w:bottom w:val="none" w:sz="0" w:space="0" w:color="auto"/>
        <w:right w:val="none" w:sz="0" w:space="0" w:color="auto"/>
      </w:divBdr>
    </w:div>
    <w:div w:id="1788111754">
      <w:bodyDiv w:val="1"/>
      <w:marLeft w:val="0"/>
      <w:marRight w:val="0"/>
      <w:marTop w:val="0"/>
      <w:marBottom w:val="0"/>
      <w:divBdr>
        <w:top w:val="none" w:sz="0" w:space="0" w:color="auto"/>
        <w:left w:val="none" w:sz="0" w:space="0" w:color="auto"/>
        <w:bottom w:val="none" w:sz="0" w:space="0" w:color="auto"/>
        <w:right w:val="none" w:sz="0" w:space="0" w:color="auto"/>
      </w:divBdr>
    </w:div>
    <w:div w:id="1831024323">
      <w:bodyDiv w:val="1"/>
      <w:marLeft w:val="0"/>
      <w:marRight w:val="0"/>
      <w:marTop w:val="0"/>
      <w:marBottom w:val="0"/>
      <w:divBdr>
        <w:top w:val="none" w:sz="0" w:space="0" w:color="auto"/>
        <w:left w:val="none" w:sz="0" w:space="0" w:color="auto"/>
        <w:bottom w:val="none" w:sz="0" w:space="0" w:color="auto"/>
        <w:right w:val="none" w:sz="0" w:space="0" w:color="auto"/>
      </w:divBdr>
    </w:div>
    <w:div w:id="1836410005">
      <w:bodyDiv w:val="1"/>
      <w:marLeft w:val="0"/>
      <w:marRight w:val="0"/>
      <w:marTop w:val="0"/>
      <w:marBottom w:val="0"/>
      <w:divBdr>
        <w:top w:val="none" w:sz="0" w:space="0" w:color="auto"/>
        <w:left w:val="none" w:sz="0" w:space="0" w:color="auto"/>
        <w:bottom w:val="none" w:sz="0" w:space="0" w:color="auto"/>
        <w:right w:val="none" w:sz="0" w:space="0" w:color="auto"/>
      </w:divBdr>
    </w:div>
    <w:div w:id="1850411240">
      <w:bodyDiv w:val="1"/>
      <w:marLeft w:val="0"/>
      <w:marRight w:val="0"/>
      <w:marTop w:val="0"/>
      <w:marBottom w:val="0"/>
      <w:divBdr>
        <w:top w:val="none" w:sz="0" w:space="0" w:color="auto"/>
        <w:left w:val="none" w:sz="0" w:space="0" w:color="auto"/>
        <w:bottom w:val="none" w:sz="0" w:space="0" w:color="auto"/>
        <w:right w:val="none" w:sz="0" w:space="0" w:color="auto"/>
      </w:divBdr>
    </w:div>
    <w:div w:id="1857502931">
      <w:bodyDiv w:val="1"/>
      <w:marLeft w:val="0"/>
      <w:marRight w:val="0"/>
      <w:marTop w:val="0"/>
      <w:marBottom w:val="0"/>
      <w:divBdr>
        <w:top w:val="none" w:sz="0" w:space="0" w:color="auto"/>
        <w:left w:val="none" w:sz="0" w:space="0" w:color="auto"/>
        <w:bottom w:val="none" w:sz="0" w:space="0" w:color="auto"/>
        <w:right w:val="none" w:sz="0" w:space="0" w:color="auto"/>
      </w:divBdr>
    </w:div>
    <w:div w:id="1900046306">
      <w:bodyDiv w:val="1"/>
      <w:marLeft w:val="0"/>
      <w:marRight w:val="0"/>
      <w:marTop w:val="0"/>
      <w:marBottom w:val="0"/>
      <w:divBdr>
        <w:top w:val="none" w:sz="0" w:space="0" w:color="auto"/>
        <w:left w:val="none" w:sz="0" w:space="0" w:color="auto"/>
        <w:bottom w:val="none" w:sz="0" w:space="0" w:color="auto"/>
        <w:right w:val="none" w:sz="0" w:space="0" w:color="auto"/>
      </w:divBdr>
    </w:div>
    <w:div w:id="1916014857">
      <w:bodyDiv w:val="1"/>
      <w:marLeft w:val="0"/>
      <w:marRight w:val="0"/>
      <w:marTop w:val="0"/>
      <w:marBottom w:val="0"/>
      <w:divBdr>
        <w:top w:val="none" w:sz="0" w:space="0" w:color="auto"/>
        <w:left w:val="none" w:sz="0" w:space="0" w:color="auto"/>
        <w:bottom w:val="none" w:sz="0" w:space="0" w:color="auto"/>
        <w:right w:val="none" w:sz="0" w:space="0" w:color="auto"/>
      </w:divBdr>
    </w:div>
    <w:div w:id="1930771957">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13992515">
      <w:bodyDiv w:val="1"/>
      <w:marLeft w:val="0"/>
      <w:marRight w:val="0"/>
      <w:marTop w:val="0"/>
      <w:marBottom w:val="0"/>
      <w:divBdr>
        <w:top w:val="none" w:sz="0" w:space="0" w:color="auto"/>
        <w:left w:val="none" w:sz="0" w:space="0" w:color="auto"/>
        <w:bottom w:val="none" w:sz="0" w:space="0" w:color="auto"/>
        <w:right w:val="none" w:sz="0" w:space="0" w:color="auto"/>
      </w:divBdr>
    </w:div>
    <w:div w:id="2027518387">
      <w:bodyDiv w:val="1"/>
      <w:marLeft w:val="0"/>
      <w:marRight w:val="0"/>
      <w:marTop w:val="0"/>
      <w:marBottom w:val="0"/>
      <w:divBdr>
        <w:top w:val="none" w:sz="0" w:space="0" w:color="auto"/>
        <w:left w:val="none" w:sz="0" w:space="0" w:color="auto"/>
        <w:bottom w:val="none" w:sz="0" w:space="0" w:color="auto"/>
        <w:right w:val="none" w:sz="0" w:space="0" w:color="auto"/>
      </w:divBdr>
    </w:div>
    <w:div w:id="2039810311">
      <w:bodyDiv w:val="1"/>
      <w:marLeft w:val="0"/>
      <w:marRight w:val="0"/>
      <w:marTop w:val="0"/>
      <w:marBottom w:val="0"/>
      <w:divBdr>
        <w:top w:val="none" w:sz="0" w:space="0" w:color="auto"/>
        <w:left w:val="none" w:sz="0" w:space="0" w:color="auto"/>
        <w:bottom w:val="none" w:sz="0" w:space="0" w:color="auto"/>
        <w:right w:val="none" w:sz="0" w:space="0" w:color="auto"/>
      </w:divBdr>
    </w:div>
    <w:div w:id="2075275091">
      <w:bodyDiv w:val="1"/>
      <w:marLeft w:val="0"/>
      <w:marRight w:val="0"/>
      <w:marTop w:val="0"/>
      <w:marBottom w:val="0"/>
      <w:divBdr>
        <w:top w:val="none" w:sz="0" w:space="0" w:color="auto"/>
        <w:left w:val="none" w:sz="0" w:space="0" w:color="auto"/>
        <w:bottom w:val="none" w:sz="0" w:space="0" w:color="auto"/>
        <w:right w:val="none" w:sz="0" w:space="0" w:color="auto"/>
      </w:divBdr>
    </w:div>
    <w:div w:id="20982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ehtayrev@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htayrev@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akon.rada.gov.ua/laws/show/436-1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436-15" TargetMode="External"/><Relationship Id="rId48"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88548-D25C-41DD-A54B-83454337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5911</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7</cp:revision>
  <cp:lastPrinted>2020-09-07T13:50:00Z</cp:lastPrinted>
  <dcterms:created xsi:type="dcterms:W3CDTF">2021-04-26T06:19:00Z</dcterms:created>
  <dcterms:modified xsi:type="dcterms:W3CDTF">2021-06-15T19:48:00Z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