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8F98" w14:textId="77777777" w:rsidR="00587962" w:rsidRDefault="00384744">
      <w:pPr>
        <w:widowControl w:val="0"/>
        <w:rPr>
          <w:rFonts w:ascii="Arial" w:eastAsia="Arial" w:hAnsi="Arial" w:cs="Arial"/>
          <w:color w:val="000000"/>
          <w:sz w:val="22"/>
          <w:szCs w:val="22"/>
        </w:rPr>
      </w:pPr>
      <w:r>
        <w:rPr>
          <w:rFonts w:ascii="Arial" w:eastAsia="Arial" w:hAnsi="Arial" w:cs="Arial"/>
          <w:color w:val="000000"/>
          <w:sz w:val="22"/>
          <w:szCs w:val="22"/>
        </w:rPr>
        <w:t>05</w:t>
      </w:r>
    </w:p>
    <w:tbl>
      <w:tblPr>
        <w:tblW w:w="10206" w:type="dxa"/>
        <w:tblInd w:w="109" w:type="dxa"/>
        <w:tblLook w:val="0400" w:firstRow="0" w:lastRow="0" w:firstColumn="0" w:lastColumn="0" w:noHBand="0" w:noVBand="1"/>
      </w:tblPr>
      <w:tblGrid>
        <w:gridCol w:w="5650"/>
        <w:gridCol w:w="1375"/>
        <w:gridCol w:w="3181"/>
      </w:tblGrid>
      <w:tr w:rsidR="00587962" w14:paraId="7B30A629" w14:textId="77777777">
        <w:trPr>
          <w:trHeight w:val="416"/>
        </w:trPr>
        <w:tc>
          <w:tcPr>
            <w:tcW w:w="5669" w:type="dxa"/>
            <w:tcBorders>
              <w:right w:val="single" w:sz="4" w:space="0" w:color="000000"/>
            </w:tcBorders>
          </w:tcPr>
          <w:p w14:paraId="3A5DC73C" w14:textId="77777777" w:rsidR="00587962" w:rsidRDefault="00384744">
            <w:pPr>
              <w:spacing w:line="240" w:lineRule="auto"/>
              <w:ind w:left="-57"/>
              <w:rPr>
                <w:rFonts w:ascii="Calibri" w:eastAsia="Calibri" w:hAnsi="Calibri" w:cs="Calibri"/>
                <w:b/>
                <w:color w:val="002060"/>
                <w:sz w:val="22"/>
                <w:szCs w:val="22"/>
              </w:rPr>
            </w:pPr>
            <w:r>
              <w:rPr>
                <w:noProof/>
              </w:rPr>
              <w:drawing>
                <wp:inline distT="0" distB="0" distL="0" distR="0" wp14:anchorId="3AFC7FB8" wp14:editId="03BC9741">
                  <wp:extent cx="2952115" cy="552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2952115" cy="552450"/>
                          </a:xfrm>
                          <a:prstGeom prst="rect">
                            <a:avLst/>
                          </a:prstGeom>
                        </pic:spPr>
                      </pic:pic>
                    </a:graphicData>
                  </a:graphic>
                </wp:inline>
              </w:drawing>
            </w:r>
          </w:p>
        </w:tc>
        <w:tc>
          <w:tcPr>
            <w:tcW w:w="1309" w:type="dxa"/>
            <w:tcBorders>
              <w:top w:val="single" w:sz="4" w:space="0" w:color="000000"/>
              <w:left w:val="single" w:sz="4" w:space="0" w:color="000000"/>
              <w:bottom w:val="single" w:sz="4" w:space="0" w:color="000000"/>
              <w:right w:val="single" w:sz="4" w:space="0" w:color="000000"/>
            </w:tcBorders>
            <w:vAlign w:val="center"/>
          </w:tcPr>
          <w:p w14:paraId="3AB11CF1" w14:textId="77777777" w:rsidR="00587962" w:rsidRDefault="00384744">
            <w:pPr>
              <w:spacing w:line="240" w:lineRule="auto"/>
              <w:ind w:left="-71"/>
              <w:jc w:val="center"/>
              <w:rPr>
                <w:rFonts w:ascii="Calibri" w:eastAsia="Calibri" w:hAnsi="Calibri" w:cs="Calibri"/>
                <w:b/>
                <w:color w:val="0070C0"/>
                <w:sz w:val="22"/>
                <w:szCs w:val="22"/>
              </w:rPr>
            </w:pPr>
            <w:r>
              <w:rPr>
                <w:noProof/>
              </w:rPr>
              <w:drawing>
                <wp:inline distT="0" distB="0" distL="0" distR="0" wp14:anchorId="7503512E" wp14:editId="1B4E573C">
                  <wp:extent cx="781050" cy="714375"/>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g"/>
                          <pic:cNvPicPr>
                            <a:picLocks noChangeAspect="1" noChangeArrowheads="1"/>
                          </pic:cNvPicPr>
                        </pic:nvPicPr>
                        <pic:blipFill>
                          <a:blip r:embed="rId6"/>
                          <a:stretch>
                            <a:fillRect/>
                          </a:stretch>
                        </pic:blipFill>
                        <pic:spPr bwMode="auto">
                          <a:xfrm>
                            <a:off x="0" y="0"/>
                            <a:ext cx="781050" cy="714375"/>
                          </a:xfrm>
                          <a:prstGeom prst="rect">
                            <a:avLst/>
                          </a:prstGeom>
                        </pic:spPr>
                      </pic:pic>
                    </a:graphicData>
                  </a:graphic>
                </wp:inline>
              </w:drawing>
            </w:r>
          </w:p>
        </w:tc>
        <w:tc>
          <w:tcPr>
            <w:tcW w:w="3228" w:type="dxa"/>
            <w:tcBorders>
              <w:left w:val="single" w:sz="4" w:space="0" w:color="000000"/>
            </w:tcBorders>
            <w:vAlign w:val="center"/>
          </w:tcPr>
          <w:p w14:paraId="37B022B7" w14:textId="77777777" w:rsidR="00587962" w:rsidRDefault="00384744">
            <w:pPr>
              <w:spacing w:line="240" w:lineRule="auto"/>
              <w:rPr>
                <w:rFonts w:ascii="Calibri" w:eastAsia="Calibri" w:hAnsi="Calibri" w:cs="Calibri"/>
                <w:b/>
                <w:color w:val="0070C0"/>
                <w:sz w:val="22"/>
                <w:szCs w:val="22"/>
              </w:rPr>
            </w:pPr>
            <w:r>
              <w:rPr>
                <w:rFonts w:ascii="Calibri" w:eastAsia="Calibri" w:hAnsi="Calibri" w:cs="Calibri"/>
                <w:b/>
                <w:color w:val="0070C0"/>
                <w:sz w:val="22"/>
                <w:szCs w:val="22"/>
              </w:rPr>
              <w:t>Кафедра соціології</w:t>
            </w:r>
          </w:p>
        </w:tc>
      </w:tr>
      <w:tr w:rsidR="00587962" w14:paraId="7800FB9E" w14:textId="77777777">
        <w:trPr>
          <w:trHeight w:val="628"/>
        </w:trPr>
        <w:tc>
          <w:tcPr>
            <w:tcW w:w="10206" w:type="dxa"/>
            <w:gridSpan w:val="3"/>
          </w:tcPr>
          <w:p w14:paraId="14637160" w14:textId="77777777" w:rsidR="00587962" w:rsidRDefault="00587962">
            <w:pPr>
              <w:spacing w:before="120"/>
              <w:jc w:val="center"/>
              <w:rPr>
                <w:rFonts w:ascii="Calibri" w:eastAsia="Calibri" w:hAnsi="Calibri" w:cs="Calibri"/>
                <w:b/>
              </w:rPr>
            </w:pPr>
          </w:p>
          <w:p w14:paraId="46013ABA" w14:textId="77777777" w:rsidR="00587962" w:rsidRDefault="00384744">
            <w:pPr>
              <w:spacing w:before="120"/>
              <w:jc w:val="center"/>
              <w:rPr>
                <w:rFonts w:ascii="Calibri" w:eastAsia="Calibri" w:hAnsi="Calibri" w:cs="Calibri"/>
                <w:b/>
                <w:color w:val="C55911"/>
              </w:rPr>
            </w:pPr>
            <w:r>
              <w:rPr>
                <w:rFonts w:ascii="Calibri" w:eastAsia="Calibri" w:hAnsi="Calibri" w:cs="Calibri"/>
                <w:b/>
                <w:color w:val="C55911"/>
              </w:rPr>
              <w:t>Гендерний вимір соціальних конфліктів: теорії і практики врегулювання</w:t>
            </w:r>
          </w:p>
          <w:p w14:paraId="3836DD05" w14:textId="77777777" w:rsidR="00587962" w:rsidRDefault="00587962">
            <w:pPr>
              <w:jc w:val="center"/>
              <w:rPr>
                <w:rFonts w:ascii="Calibri" w:eastAsia="Calibri" w:hAnsi="Calibri" w:cs="Calibri"/>
                <w:b/>
                <w:color w:val="002060"/>
                <w:sz w:val="22"/>
                <w:szCs w:val="22"/>
              </w:rPr>
            </w:pPr>
          </w:p>
          <w:p w14:paraId="2BC9CE6D" w14:textId="77777777" w:rsidR="00587962" w:rsidRDefault="00384744">
            <w:pPr>
              <w:jc w:val="center"/>
              <w:rPr>
                <w:rFonts w:ascii="Calibri" w:eastAsia="Calibri" w:hAnsi="Calibri" w:cs="Calibri"/>
                <w:b/>
                <w:color w:val="002060"/>
                <w:sz w:val="22"/>
                <w:szCs w:val="22"/>
              </w:rPr>
            </w:pPr>
            <w:r>
              <w:rPr>
                <w:rFonts w:ascii="Calibri" w:eastAsia="Calibri" w:hAnsi="Calibri" w:cs="Calibri"/>
                <w:b/>
                <w:color w:val="002060"/>
                <w:sz w:val="22"/>
                <w:szCs w:val="22"/>
              </w:rPr>
              <w:t>Робоча програма навчальної дисципліни (</w:t>
            </w:r>
            <w:proofErr w:type="spellStart"/>
            <w:r>
              <w:rPr>
                <w:rFonts w:ascii="Calibri" w:eastAsia="Calibri" w:hAnsi="Calibri" w:cs="Calibri"/>
                <w:b/>
                <w:color w:val="002060"/>
                <w:sz w:val="22"/>
                <w:szCs w:val="22"/>
              </w:rPr>
              <w:t>Силабус</w:t>
            </w:r>
            <w:proofErr w:type="spellEnd"/>
            <w:r>
              <w:rPr>
                <w:rFonts w:ascii="Calibri" w:eastAsia="Calibri" w:hAnsi="Calibri" w:cs="Calibri"/>
                <w:b/>
                <w:color w:val="002060"/>
                <w:sz w:val="22"/>
                <w:szCs w:val="22"/>
              </w:rPr>
              <w:t>)</w:t>
            </w:r>
          </w:p>
        </w:tc>
      </w:tr>
    </w:tbl>
    <w:p w14:paraId="58C1DC4D" w14:textId="77777777" w:rsidR="00587962" w:rsidRDefault="00384744">
      <w:pPr>
        <w:pStyle w:val="1"/>
        <w:shd w:val="clear" w:color="auto" w:fill="BFBFBF"/>
        <w:spacing w:line="240" w:lineRule="auto"/>
        <w:jc w:val="center"/>
        <w:rPr>
          <w:sz w:val="22"/>
          <w:szCs w:val="22"/>
        </w:rPr>
      </w:pPr>
      <w:r>
        <w:rPr>
          <w:sz w:val="22"/>
          <w:szCs w:val="22"/>
        </w:rPr>
        <w:t>Реквізити навчальної дисципліни</w:t>
      </w:r>
    </w:p>
    <w:tbl>
      <w:tblPr>
        <w:tblW w:w="10206" w:type="dxa"/>
        <w:tblInd w:w="109" w:type="dxa"/>
        <w:tblLook w:val="0400" w:firstRow="0" w:lastRow="0" w:firstColumn="0" w:lastColumn="0" w:noHBand="0" w:noVBand="1"/>
      </w:tblPr>
      <w:tblGrid>
        <w:gridCol w:w="2694"/>
        <w:gridCol w:w="7512"/>
      </w:tblGrid>
      <w:tr w:rsidR="00587962" w14:paraId="725203AF" w14:textId="77777777">
        <w:tc>
          <w:tcPr>
            <w:tcW w:w="2694" w:type="dxa"/>
          </w:tcPr>
          <w:p w14:paraId="202D5236"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Рівень вищої освіти</w:t>
            </w:r>
          </w:p>
        </w:tc>
        <w:tc>
          <w:tcPr>
            <w:tcW w:w="7511" w:type="dxa"/>
          </w:tcPr>
          <w:p w14:paraId="05B7AC1A" w14:textId="77777777" w:rsidR="00587962" w:rsidRDefault="00384744">
            <w:pPr>
              <w:spacing w:before="20" w:after="20" w:line="240" w:lineRule="auto"/>
              <w:rPr>
                <w:rFonts w:ascii="Calibri" w:eastAsia="Calibri" w:hAnsi="Calibri" w:cs="Calibri"/>
                <w:i/>
                <w:sz w:val="22"/>
                <w:szCs w:val="22"/>
              </w:rPr>
            </w:pPr>
            <w:r>
              <w:rPr>
                <w:rFonts w:ascii="Calibri" w:eastAsia="Calibri" w:hAnsi="Calibri" w:cs="Calibri"/>
                <w:i/>
                <w:color w:val="0070C0"/>
                <w:sz w:val="22"/>
                <w:szCs w:val="22"/>
              </w:rPr>
              <w:t xml:space="preserve">Другий (магістерський) </w:t>
            </w:r>
          </w:p>
        </w:tc>
      </w:tr>
      <w:tr w:rsidR="00587962" w14:paraId="0A13F594" w14:textId="77777777">
        <w:tc>
          <w:tcPr>
            <w:tcW w:w="2694" w:type="dxa"/>
          </w:tcPr>
          <w:p w14:paraId="4F645127"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Галузь знань</w:t>
            </w:r>
          </w:p>
        </w:tc>
        <w:tc>
          <w:tcPr>
            <w:tcW w:w="7511" w:type="dxa"/>
          </w:tcPr>
          <w:p w14:paraId="568A1351"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054 Соціологія, 08 Право</w:t>
            </w:r>
          </w:p>
        </w:tc>
      </w:tr>
      <w:tr w:rsidR="00587962" w14:paraId="60CE2FC4" w14:textId="77777777">
        <w:tc>
          <w:tcPr>
            <w:tcW w:w="2694" w:type="dxa"/>
          </w:tcPr>
          <w:p w14:paraId="3AC0D880"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Спеціальність</w:t>
            </w:r>
          </w:p>
        </w:tc>
        <w:tc>
          <w:tcPr>
            <w:tcW w:w="7511" w:type="dxa"/>
          </w:tcPr>
          <w:p w14:paraId="133E8703"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054 Соціологія, 081 Право</w:t>
            </w:r>
          </w:p>
        </w:tc>
      </w:tr>
      <w:tr w:rsidR="00587962" w14:paraId="209E0E7E" w14:textId="77777777">
        <w:tc>
          <w:tcPr>
            <w:tcW w:w="2694" w:type="dxa"/>
          </w:tcPr>
          <w:p w14:paraId="610B5C73"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Освітня програма</w:t>
            </w:r>
          </w:p>
        </w:tc>
        <w:tc>
          <w:tcPr>
            <w:tcW w:w="7511" w:type="dxa"/>
          </w:tcPr>
          <w:p w14:paraId="0BE69759" w14:textId="77777777" w:rsidR="00587962" w:rsidRDefault="00384744">
            <w:pPr>
              <w:tabs>
                <w:tab w:val="left" w:pos="8080"/>
              </w:tabs>
              <w:spacing w:before="20" w:after="20" w:line="240" w:lineRule="auto"/>
              <w:rPr>
                <w:sz w:val="22"/>
                <w:szCs w:val="22"/>
              </w:rPr>
            </w:pPr>
            <w:r>
              <w:rPr>
                <w:rFonts w:ascii="Calibri" w:eastAsia="Calibri" w:hAnsi="Calibri" w:cs="Calibri"/>
                <w:i/>
                <w:color w:val="4472C4"/>
                <w:sz w:val="22"/>
                <w:szCs w:val="22"/>
              </w:rPr>
              <w:t>Врегулювання конфліктів та медіація,</w:t>
            </w:r>
          </w:p>
          <w:p w14:paraId="2848F691" w14:textId="77777777" w:rsidR="00587962" w:rsidRDefault="00384744">
            <w:pPr>
              <w:tabs>
                <w:tab w:val="left" w:pos="8080"/>
              </w:tabs>
              <w:spacing w:before="20" w:after="20" w:line="240" w:lineRule="auto"/>
              <w:rPr>
                <w:sz w:val="22"/>
                <w:szCs w:val="22"/>
              </w:rPr>
            </w:pPr>
            <w:r>
              <w:rPr>
                <w:rFonts w:ascii="Calibri" w:eastAsia="Calibri" w:hAnsi="Calibri" w:cs="Calibri"/>
                <w:i/>
                <w:color w:val="4472C4"/>
                <w:sz w:val="22"/>
                <w:szCs w:val="22"/>
              </w:rPr>
              <w:t>Господарське та адміністративне право і процес</w:t>
            </w:r>
          </w:p>
          <w:p w14:paraId="1227EC39" w14:textId="77777777" w:rsidR="00587962" w:rsidRDefault="00384744">
            <w:pPr>
              <w:tabs>
                <w:tab w:val="left" w:pos="8080"/>
              </w:tabs>
              <w:rPr>
                <w:rFonts w:ascii="Calibri" w:eastAsia="Calibri" w:hAnsi="Calibri" w:cs="Calibri"/>
                <w:i/>
                <w:color w:val="4472C4"/>
                <w:sz w:val="22"/>
                <w:szCs w:val="22"/>
              </w:rPr>
            </w:pPr>
            <w:r>
              <w:rPr>
                <w:rFonts w:ascii="Calibri" w:eastAsia="Calibri" w:hAnsi="Calibri" w:cs="Calibri"/>
                <w:i/>
                <w:color w:val="4472C4"/>
                <w:sz w:val="22"/>
                <w:szCs w:val="22"/>
              </w:rPr>
              <w:t>Складовий компонент Сертифікатної програми «Врегулювання конфліктів та медіація»</w:t>
            </w:r>
          </w:p>
        </w:tc>
      </w:tr>
      <w:tr w:rsidR="00587962" w14:paraId="4B3DBD78" w14:textId="77777777">
        <w:tc>
          <w:tcPr>
            <w:tcW w:w="2694" w:type="dxa"/>
          </w:tcPr>
          <w:p w14:paraId="6A9EABB2"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Статус дисципліни</w:t>
            </w:r>
          </w:p>
        </w:tc>
        <w:tc>
          <w:tcPr>
            <w:tcW w:w="7511" w:type="dxa"/>
          </w:tcPr>
          <w:p w14:paraId="642DC725" w14:textId="30970F6A"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Вибіркова</w:t>
            </w:r>
          </w:p>
        </w:tc>
      </w:tr>
      <w:tr w:rsidR="00587962" w14:paraId="6FE910B1" w14:textId="77777777">
        <w:tc>
          <w:tcPr>
            <w:tcW w:w="2694" w:type="dxa"/>
          </w:tcPr>
          <w:p w14:paraId="1A9A7512"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Форма навчання</w:t>
            </w:r>
          </w:p>
        </w:tc>
        <w:tc>
          <w:tcPr>
            <w:tcW w:w="7511" w:type="dxa"/>
          </w:tcPr>
          <w:p w14:paraId="3289EA2A"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очна(денна/дистанційна/змішана</w:t>
            </w:r>
          </w:p>
        </w:tc>
      </w:tr>
      <w:tr w:rsidR="00587962" w14:paraId="37C2BA55" w14:textId="77777777">
        <w:tc>
          <w:tcPr>
            <w:tcW w:w="2694" w:type="dxa"/>
          </w:tcPr>
          <w:p w14:paraId="5B32426C"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Рік підготовки, семестр</w:t>
            </w:r>
          </w:p>
        </w:tc>
        <w:tc>
          <w:tcPr>
            <w:tcW w:w="7511" w:type="dxa"/>
          </w:tcPr>
          <w:p w14:paraId="322B0745"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перший семестр</w:t>
            </w:r>
          </w:p>
        </w:tc>
      </w:tr>
      <w:tr w:rsidR="00587962" w14:paraId="0ABD92E0" w14:textId="77777777">
        <w:tc>
          <w:tcPr>
            <w:tcW w:w="2694" w:type="dxa"/>
          </w:tcPr>
          <w:p w14:paraId="447327AB"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Обсяг дисципліни</w:t>
            </w:r>
          </w:p>
        </w:tc>
        <w:tc>
          <w:tcPr>
            <w:tcW w:w="7511" w:type="dxa"/>
          </w:tcPr>
          <w:p w14:paraId="10C5AE54"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4 кред. ЄКТС/120 годин</w:t>
            </w:r>
          </w:p>
        </w:tc>
      </w:tr>
      <w:tr w:rsidR="00587962" w14:paraId="3D581EA9" w14:textId="77777777">
        <w:tc>
          <w:tcPr>
            <w:tcW w:w="2694" w:type="dxa"/>
          </w:tcPr>
          <w:p w14:paraId="25B8645B"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Семестровий контроль/ контрольні заходи</w:t>
            </w:r>
          </w:p>
        </w:tc>
        <w:tc>
          <w:tcPr>
            <w:tcW w:w="7511" w:type="dxa"/>
          </w:tcPr>
          <w:p w14:paraId="2DEECDC1" w14:textId="77777777" w:rsidR="00587962" w:rsidRDefault="00384744">
            <w:pPr>
              <w:spacing w:before="20" w:after="20" w:line="240" w:lineRule="auto"/>
              <w:rPr>
                <w:rFonts w:ascii="Calibri" w:eastAsia="Calibri" w:hAnsi="Calibri" w:cs="Calibri"/>
                <w:i/>
                <w:color w:val="4472C4"/>
                <w:sz w:val="22"/>
                <w:szCs w:val="22"/>
              </w:rPr>
            </w:pPr>
            <w:r>
              <w:rPr>
                <w:rFonts w:ascii="Calibri" w:eastAsia="Calibri" w:hAnsi="Calibri" w:cs="Calibri"/>
                <w:i/>
                <w:color w:val="4472C4"/>
                <w:sz w:val="22"/>
                <w:szCs w:val="22"/>
              </w:rPr>
              <w:t>Залік</w:t>
            </w:r>
          </w:p>
        </w:tc>
      </w:tr>
      <w:tr w:rsidR="00587962" w14:paraId="466F079B" w14:textId="77777777">
        <w:tc>
          <w:tcPr>
            <w:tcW w:w="2694" w:type="dxa"/>
          </w:tcPr>
          <w:p w14:paraId="789D000C"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Розклад занять</w:t>
            </w:r>
          </w:p>
        </w:tc>
        <w:tc>
          <w:tcPr>
            <w:tcW w:w="7511" w:type="dxa"/>
          </w:tcPr>
          <w:p w14:paraId="3A17D794" w14:textId="77777777" w:rsidR="00587962" w:rsidRDefault="00384744">
            <w:pPr>
              <w:spacing w:before="20" w:after="20" w:line="240" w:lineRule="auto"/>
              <w:rPr>
                <w:rFonts w:ascii="Calibri" w:eastAsia="Calibri" w:hAnsi="Calibri" w:cs="Calibri"/>
                <w:i/>
                <w:color w:val="4472C4"/>
                <w:sz w:val="22"/>
                <w:szCs w:val="22"/>
              </w:rPr>
            </w:pPr>
            <w:r>
              <w:rPr>
                <w:rFonts w:ascii="Calibri" w:eastAsia="Calibri" w:hAnsi="Calibri" w:cs="Calibri"/>
                <w:i/>
                <w:color w:val="4472C4"/>
                <w:sz w:val="22"/>
                <w:szCs w:val="22"/>
              </w:rPr>
              <w:t>Лекції: 18</w:t>
            </w:r>
          </w:p>
          <w:p w14:paraId="3FB60F20" w14:textId="77777777" w:rsidR="00587962" w:rsidRDefault="00384744">
            <w:pPr>
              <w:spacing w:before="20" w:after="20" w:line="240" w:lineRule="auto"/>
              <w:rPr>
                <w:rFonts w:ascii="Calibri" w:eastAsia="Calibri" w:hAnsi="Calibri" w:cs="Calibri"/>
                <w:i/>
                <w:color w:val="4472C4"/>
                <w:sz w:val="22"/>
                <w:szCs w:val="22"/>
              </w:rPr>
            </w:pPr>
            <w:r>
              <w:rPr>
                <w:rFonts w:ascii="Calibri" w:eastAsia="Calibri" w:hAnsi="Calibri" w:cs="Calibri"/>
                <w:i/>
                <w:color w:val="4472C4"/>
                <w:sz w:val="22"/>
                <w:szCs w:val="22"/>
              </w:rPr>
              <w:t xml:space="preserve">Практичні заняття: 36 </w:t>
            </w:r>
          </w:p>
        </w:tc>
      </w:tr>
      <w:tr w:rsidR="00587962" w14:paraId="5978304D" w14:textId="77777777">
        <w:tc>
          <w:tcPr>
            <w:tcW w:w="2694" w:type="dxa"/>
          </w:tcPr>
          <w:p w14:paraId="2C839C01"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Мова викладання</w:t>
            </w:r>
          </w:p>
        </w:tc>
        <w:tc>
          <w:tcPr>
            <w:tcW w:w="7511" w:type="dxa"/>
          </w:tcPr>
          <w:p w14:paraId="50048BE8"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Українська</w:t>
            </w:r>
          </w:p>
        </w:tc>
      </w:tr>
      <w:tr w:rsidR="00587962" w14:paraId="658D00A4" w14:textId="77777777">
        <w:trPr>
          <w:trHeight w:val="917"/>
        </w:trPr>
        <w:tc>
          <w:tcPr>
            <w:tcW w:w="2694" w:type="dxa"/>
          </w:tcPr>
          <w:p w14:paraId="72E1DED3"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 xml:space="preserve">Інформація про </w:t>
            </w:r>
            <w:r>
              <w:rPr>
                <w:rFonts w:ascii="Calibri" w:eastAsia="Calibri" w:hAnsi="Calibri" w:cs="Calibri"/>
                <w:sz w:val="22"/>
                <w:szCs w:val="22"/>
              </w:rPr>
              <w:br/>
              <w:t>керівника курсу / викладачів</w:t>
            </w:r>
          </w:p>
        </w:tc>
        <w:tc>
          <w:tcPr>
            <w:tcW w:w="7511" w:type="dxa"/>
          </w:tcPr>
          <w:p w14:paraId="5E2E3139"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4472C4"/>
                <w:sz w:val="22"/>
                <w:szCs w:val="22"/>
              </w:rPr>
              <w:t>Лектор і практичні</w:t>
            </w:r>
            <w:r>
              <w:rPr>
                <w:rFonts w:ascii="Calibri" w:eastAsia="Calibri" w:hAnsi="Calibri" w:cs="Calibri"/>
                <w:sz w:val="22"/>
                <w:szCs w:val="22"/>
              </w:rPr>
              <w:t xml:space="preserve">: </w:t>
            </w:r>
            <w:proofErr w:type="spellStart"/>
            <w:r>
              <w:rPr>
                <w:rFonts w:ascii="Calibri" w:eastAsia="Calibri" w:hAnsi="Calibri" w:cs="Calibri"/>
                <w:i/>
                <w:color w:val="0070C0"/>
                <w:sz w:val="22"/>
                <w:szCs w:val="22"/>
              </w:rPr>
              <w:t>к.філос.н</w:t>
            </w:r>
            <w:proofErr w:type="spellEnd"/>
            <w:r>
              <w:rPr>
                <w:rFonts w:ascii="Calibri" w:eastAsia="Calibri" w:hAnsi="Calibri" w:cs="Calibri"/>
                <w:i/>
                <w:color w:val="0070C0"/>
                <w:sz w:val="22"/>
                <w:szCs w:val="22"/>
              </w:rPr>
              <w:t>., доц. Коломієць Тетяна Володимирівна</w:t>
            </w:r>
          </w:p>
          <w:p w14:paraId="2D233931" w14:textId="77777777" w:rsidR="00587962" w:rsidRDefault="00384744">
            <w:pPr>
              <w:spacing w:before="20" w:after="20" w:line="240" w:lineRule="auto"/>
              <w:rPr>
                <w:rFonts w:ascii="Calibri" w:eastAsia="Calibri" w:hAnsi="Calibri" w:cs="Calibri"/>
                <w:i/>
                <w:color w:val="0070C0"/>
                <w:sz w:val="22"/>
                <w:szCs w:val="22"/>
              </w:rPr>
            </w:pPr>
            <w:r>
              <w:rPr>
                <w:rFonts w:ascii="Calibri" w:eastAsia="Calibri" w:hAnsi="Calibri" w:cs="Calibri"/>
                <w:i/>
                <w:color w:val="0070C0"/>
                <w:sz w:val="22"/>
                <w:szCs w:val="22"/>
              </w:rPr>
              <w:t xml:space="preserve">096-327-05-56 </w:t>
            </w:r>
          </w:p>
          <w:p w14:paraId="3B55CC57" w14:textId="77777777" w:rsidR="00587962" w:rsidRDefault="00384744">
            <w:pPr>
              <w:spacing w:before="20" w:after="20" w:line="240" w:lineRule="auto"/>
              <w:rPr>
                <w:rFonts w:ascii="Calibri" w:eastAsia="Calibri" w:hAnsi="Calibri" w:cs="Calibri"/>
                <w:color w:val="0070C0"/>
                <w:sz w:val="22"/>
                <w:szCs w:val="22"/>
                <w:lang w:val="ru-RU"/>
              </w:rPr>
            </w:pPr>
            <w:r>
              <w:rPr>
                <w:rFonts w:ascii="Calibri" w:eastAsia="Calibri" w:hAnsi="Calibri" w:cs="Calibri"/>
                <w:color w:val="0070C0"/>
                <w:sz w:val="22"/>
                <w:szCs w:val="22"/>
                <w:lang w:val="en-US"/>
              </w:rPr>
              <w:t>tana</w:t>
            </w:r>
            <w:r>
              <w:rPr>
                <w:rFonts w:ascii="Calibri" w:eastAsia="Calibri" w:hAnsi="Calibri" w:cs="Calibri"/>
                <w:color w:val="0070C0"/>
                <w:sz w:val="22"/>
                <w:szCs w:val="22"/>
                <w:lang w:val="ru-RU"/>
              </w:rPr>
              <w:t>_</w:t>
            </w:r>
            <w:proofErr w:type="spellStart"/>
            <w:r>
              <w:rPr>
                <w:rFonts w:ascii="Calibri" w:eastAsia="Calibri" w:hAnsi="Calibri" w:cs="Calibri"/>
                <w:color w:val="0070C0"/>
                <w:sz w:val="22"/>
                <w:szCs w:val="22"/>
                <w:lang w:val="en-US"/>
              </w:rPr>
              <w:t>kol</w:t>
            </w:r>
            <w:proofErr w:type="spellEnd"/>
            <w:r>
              <w:rPr>
                <w:rFonts w:ascii="Calibri" w:eastAsia="Calibri" w:hAnsi="Calibri" w:cs="Calibri"/>
                <w:color w:val="0070C0"/>
                <w:sz w:val="22"/>
                <w:szCs w:val="22"/>
                <w:lang w:val="ru-RU"/>
              </w:rPr>
              <w:t>@</w:t>
            </w:r>
            <w:proofErr w:type="spellStart"/>
            <w:r>
              <w:rPr>
                <w:rFonts w:ascii="Calibri" w:eastAsia="Calibri" w:hAnsi="Calibri" w:cs="Calibri"/>
                <w:color w:val="0070C0"/>
                <w:sz w:val="22"/>
                <w:szCs w:val="22"/>
                <w:lang w:val="en-US"/>
              </w:rPr>
              <w:t>ukr</w:t>
            </w:r>
            <w:proofErr w:type="spellEnd"/>
            <w:r>
              <w:rPr>
                <w:rFonts w:ascii="Calibri" w:eastAsia="Calibri" w:hAnsi="Calibri" w:cs="Calibri"/>
                <w:color w:val="0070C0"/>
                <w:sz w:val="22"/>
                <w:szCs w:val="22"/>
                <w:lang w:val="ru-RU"/>
              </w:rPr>
              <w:t>.</w:t>
            </w:r>
            <w:r>
              <w:rPr>
                <w:rFonts w:ascii="Calibri" w:eastAsia="Calibri" w:hAnsi="Calibri" w:cs="Calibri"/>
                <w:color w:val="0070C0"/>
                <w:sz w:val="22"/>
                <w:szCs w:val="22"/>
                <w:lang w:val="en-US"/>
              </w:rPr>
              <w:t>net</w:t>
            </w:r>
          </w:p>
        </w:tc>
      </w:tr>
      <w:tr w:rsidR="00587962" w14:paraId="113A4C26" w14:textId="77777777">
        <w:tc>
          <w:tcPr>
            <w:tcW w:w="2694" w:type="dxa"/>
          </w:tcPr>
          <w:p w14:paraId="6D5E8804" w14:textId="77777777" w:rsidR="00587962" w:rsidRDefault="00384744">
            <w:pPr>
              <w:spacing w:before="20" w:after="20" w:line="240" w:lineRule="auto"/>
              <w:rPr>
                <w:rFonts w:ascii="Calibri" w:eastAsia="Calibri" w:hAnsi="Calibri" w:cs="Calibri"/>
                <w:sz w:val="22"/>
                <w:szCs w:val="22"/>
              </w:rPr>
            </w:pPr>
            <w:r>
              <w:rPr>
                <w:rFonts w:ascii="Calibri" w:eastAsia="Calibri" w:hAnsi="Calibri" w:cs="Calibri"/>
                <w:sz w:val="22"/>
                <w:szCs w:val="22"/>
              </w:rPr>
              <w:t>Розміщення курсу</w:t>
            </w:r>
          </w:p>
        </w:tc>
        <w:tc>
          <w:tcPr>
            <w:tcW w:w="7511" w:type="dxa"/>
          </w:tcPr>
          <w:p w14:paraId="5E94E5A1" w14:textId="77777777" w:rsidR="00587962" w:rsidRDefault="00384744">
            <w:pPr>
              <w:spacing w:before="20" w:after="20" w:line="240" w:lineRule="auto"/>
              <w:rPr>
                <w:rFonts w:ascii="Calibri" w:eastAsia="Calibri" w:hAnsi="Calibri" w:cs="Calibri"/>
                <w:sz w:val="22"/>
                <w:szCs w:val="22"/>
                <w:highlight w:val="yellow"/>
              </w:rPr>
            </w:pPr>
            <w:r>
              <w:rPr>
                <w:rFonts w:ascii="Calibri" w:eastAsia="Calibri" w:hAnsi="Calibri" w:cs="Calibri"/>
                <w:sz w:val="22"/>
                <w:szCs w:val="22"/>
              </w:rPr>
              <w:t xml:space="preserve"> </w:t>
            </w:r>
            <w:proofErr w:type="spellStart"/>
            <w:r>
              <w:rPr>
                <w:rFonts w:ascii="Calibri" w:eastAsia="Calibri" w:hAnsi="Calibri" w:cs="Calibri"/>
                <w:sz w:val="22"/>
                <w:szCs w:val="22"/>
              </w:rPr>
              <w:t>Moodle</w:t>
            </w:r>
            <w:proofErr w:type="spellEnd"/>
          </w:p>
        </w:tc>
      </w:tr>
    </w:tbl>
    <w:p w14:paraId="04880E8C" w14:textId="77777777" w:rsidR="00587962" w:rsidRDefault="00384744">
      <w:pPr>
        <w:pStyle w:val="1"/>
        <w:shd w:val="clear" w:color="auto" w:fill="BFBFBF"/>
        <w:spacing w:line="240" w:lineRule="auto"/>
        <w:jc w:val="center"/>
        <w:rPr>
          <w:sz w:val="22"/>
          <w:szCs w:val="22"/>
        </w:rPr>
      </w:pPr>
      <w:r>
        <w:rPr>
          <w:sz w:val="22"/>
          <w:szCs w:val="22"/>
        </w:rPr>
        <w:t>Програма навчальної дисципліни</w:t>
      </w:r>
    </w:p>
    <w:p w14:paraId="72A2C1EF" w14:textId="77777777" w:rsidR="00587962" w:rsidRDefault="00384744">
      <w:pPr>
        <w:pStyle w:val="1"/>
        <w:numPr>
          <w:ilvl w:val="0"/>
          <w:numId w:val="3"/>
        </w:numPr>
        <w:rPr>
          <w:sz w:val="22"/>
          <w:szCs w:val="22"/>
        </w:rPr>
      </w:pPr>
      <w:r>
        <w:rPr>
          <w:sz w:val="22"/>
          <w:szCs w:val="22"/>
        </w:rPr>
        <w:t>Опис навчальної дисципліни, її мета, предмет вивчання та результати навчання</w:t>
      </w:r>
    </w:p>
    <w:p w14:paraId="68F6ED0D" w14:textId="77777777" w:rsidR="00587962" w:rsidRDefault="00384744" w:rsidP="00024F00">
      <w:pPr>
        <w:shd w:val="clear" w:color="auto" w:fill="FFFFFF"/>
        <w:spacing w:line="240" w:lineRule="auto"/>
        <w:ind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Проблеми конфлікту як зіткнення протилежно спрямованих цінностей, потреб та інтересів та пов'язаної з цим конфліктної взаємодії в суспільстві залишаються актуальними протягом всього існування цивілізації. Загострюючись у переламні моменти історії — період війн, революцій і криз,  під час боротьби за владу чи власність, через нестримне прагнення одних панувати над іншими, конфлікти проявляються як у найрізноманітніших сферах: економічній, політичній, культурній, соціальній, так і на всіх рівнях: мікро-, </w:t>
      </w:r>
      <w:proofErr w:type="spellStart"/>
      <w:r>
        <w:rPr>
          <w:rFonts w:ascii="Calibri" w:eastAsia="Calibri" w:hAnsi="Calibri" w:cs="Calibri"/>
          <w:color w:val="000000"/>
          <w:sz w:val="22"/>
          <w:szCs w:val="22"/>
        </w:rPr>
        <w:t>мезо</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макро</w:t>
      </w:r>
      <w:proofErr w:type="spellEnd"/>
      <w:r>
        <w:rPr>
          <w:rFonts w:ascii="Calibri" w:eastAsia="Calibri" w:hAnsi="Calibri" w:cs="Calibri"/>
          <w:color w:val="000000"/>
          <w:sz w:val="22"/>
          <w:szCs w:val="22"/>
        </w:rPr>
        <w:t>-, глобальному. Тому ХХI століття поставило перед людством безальтернативну дилему: або оволодіти наукою й мистецтвом попередження, діагностики та врегулювання конфліктів, або отримати примарні шанси і перспективи виживання людства через фатальні наслідки ігнорування даної проблеми.</w:t>
      </w:r>
    </w:p>
    <w:p w14:paraId="63F0F60B" w14:textId="77777777" w:rsidR="00587962" w:rsidRDefault="00384744" w:rsidP="00024F00">
      <w:pPr>
        <w:shd w:val="clear" w:color="auto" w:fill="FFFFFF"/>
        <w:spacing w:line="240" w:lineRule="auto"/>
        <w:ind w:firstLine="567"/>
        <w:jc w:val="both"/>
        <w:rPr>
          <w:rFonts w:asciiTheme="majorHAnsi" w:hAnsiTheme="majorHAnsi" w:cstheme="majorHAnsi"/>
          <w:color w:val="000000"/>
          <w:sz w:val="22"/>
          <w:szCs w:val="22"/>
        </w:rPr>
      </w:pPr>
      <w:r>
        <w:rPr>
          <w:color w:val="000000"/>
        </w:rPr>
        <w:t xml:space="preserve"> </w:t>
      </w:r>
      <w:r>
        <w:rPr>
          <w:rFonts w:asciiTheme="majorHAnsi" w:hAnsiTheme="majorHAnsi" w:cstheme="majorHAnsi"/>
          <w:color w:val="000000"/>
          <w:sz w:val="22"/>
          <w:szCs w:val="22"/>
        </w:rPr>
        <w:t xml:space="preserve">У розмаїтті соціальних конфліктів окреме місце займають гендерні конфлікти. Гендерні конфлікти – конфлікти гендерних ролей та суперечності між </w:t>
      </w:r>
      <w:proofErr w:type="spellStart"/>
      <w:r>
        <w:rPr>
          <w:rFonts w:asciiTheme="majorHAnsi" w:hAnsiTheme="majorHAnsi" w:cstheme="majorHAnsi"/>
          <w:color w:val="000000"/>
          <w:sz w:val="22"/>
          <w:szCs w:val="22"/>
        </w:rPr>
        <w:t>експектаціями</w:t>
      </w:r>
      <w:proofErr w:type="spellEnd"/>
      <w:r>
        <w:rPr>
          <w:rFonts w:asciiTheme="majorHAnsi" w:hAnsiTheme="majorHAnsi" w:cstheme="majorHAnsi"/>
          <w:color w:val="000000"/>
          <w:sz w:val="22"/>
          <w:szCs w:val="22"/>
        </w:rPr>
        <w:t xml:space="preserve"> та реальністю в їх реалізації – невід’ємні атрибути соціального розвитку. Проходження курсу дасть можливість визначати, діагностувати та регулювати гендерні  конфлікти за допомогою одного з </w:t>
      </w:r>
      <w:proofErr w:type="spellStart"/>
      <w:r>
        <w:rPr>
          <w:rFonts w:asciiTheme="majorHAnsi" w:hAnsiTheme="majorHAnsi" w:cstheme="majorHAnsi"/>
          <w:color w:val="000000"/>
          <w:sz w:val="22"/>
          <w:szCs w:val="22"/>
        </w:rPr>
        <w:t>найдієвіших</w:t>
      </w:r>
      <w:proofErr w:type="spellEnd"/>
      <w:r>
        <w:rPr>
          <w:rFonts w:asciiTheme="majorHAnsi" w:hAnsiTheme="majorHAnsi" w:cstheme="majorHAnsi"/>
          <w:color w:val="000000"/>
          <w:sz w:val="22"/>
          <w:szCs w:val="22"/>
        </w:rPr>
        <w:t xml:space="preserve"> інструментів – медіації.</w:t>
      </w:r>
    </w:p>
    <w:p w14:paraId="2E1BFA89" w14:textId="77777777" w:rsidR="00587962" w:rsidRDefault="00384744" w:rsidP="00024F00">
      <w:pPr>
        <w:shd w:val="clear" w:color="auto" w:fill="FFFFFF"/>
        <w:spacing w:line="240" w:lineRule="auto"/>
        <w:ind w:firstLine="567"/>
        <w:jc w:val="both"/>
        <w:rPr>
          <w:rFonts w:ascii="Calibri" w:eastAsia="Calibri" w:hAnsi="Calibri" w:cs="Calibri"/>
          <w:color w:val="000000"/>
          <w:sz w:val="22"/>
          <w:szCs w:val="22"/>
        </w:rPr>
      </w:pPr>
      <w:r>
        <w:rPr>
          <w:rFonts w:asciiTheme="majorHAnsi" w:hAnsiTheme="majorHAnsi" w:cstheme="majorHAnsi"/>
          <w:color w:val="000000"/>
          <w:sz w:val="22"/>
          <w:szCs w:val="22"/>
        </w:rPr>
        <w:lastRenderedPageBreak/>
        <w:t xml:space="preserve">Серед різноманітних інструментів врегулювання конфліктів: примирення, арбітраж, </w:t>
      </w:r>
      <w:proofErr w:type="spellStart"/>
      <w:r>
        <w:rPr>
          <w:rFonts w:asciiTheme="majorHAnsi" w:hAnsiTheme="majorHAnsi" w:cstheme="majorHAnsi"/>
          <w:color w:val="000000"/>
          <w:sz w:val="22"/>
          <w:szCs w:val="22"/>
        </w:rPr>
        <w:t>фасилітація</w:t>
      </w:r>
      <w:proofErr w:type="spellEnd"/>
      <w:r>
        <w:rPr>
          <w:rFonts w:asciiTheme="majorHAnsi" w:hAnsiTheme="majorHAnsi" w:cstheme="majorHAnsi"/>
          <w:color w:val="000000"/>
          <w:sz w:val="22"/>
          <w:szCs w:val="22"/>
        </w:rPr>
        <w:t xml:space="preserve"> та медіація одними з найбільш ефективних і оптимальних є медіація. Медіація – це неформалізована, але чітко структурована процедура врегулювання конфлікту за участі нейтрального посередника (медіатора), який підтримує сторони у досягненні ними взаємовигідного рішення. </w:t>
      </w:r>
      <w:r>
        <w:rPr>
          <w:rFonts w:ascii="Calibri" w:eastAsia="Calibri" w:hAnsi="Calibri" w:cs="Calibri"/>
          <w:color w:val="000000"/>
          <w:sz w:val="22"/>
          <w:szCs w:val="22"/>
        </w:rPr>
        <w:t xml:space="preserve">Основні принципи медіації – рівність сторін, неупередженість, конфіденційність та добровільність дають змогу у процесі вирішення конфлікту досягнути консенсусу з максимальним </w:t>
      </w:r>
      <w:r>
        <w:rPr>
          <w:rFonts w:ascii="Calibri" w:eastAsia="Calibri" w:hAnsi="Calibri" w:cs="Calibri"/>
          <w:sz w:val="22"/>
          <w:szCs w:val="22"/>
        </w:rPr>
        <w:t>урахуванням</w:t>
      </w:r>
      <w:r>
        <w:rPr>
          <w:rFonts w:ascii="Calibri" w:eastAsia="Calibri" w:hAnsi="Calibri" w:cs="Calibri"/>
          <w:color w:val="000000"/>
          <w:sz w:val="22"/>
          <w:szCs w:val="22"/>
        </w:rPr>
        <w:t xml:space="preserve"> бажань та вимог конфліктуючих сторін (</w:t>
      </w:r>
      <w:r>
        <w:rPr>
          <w:rFonts w:ascii="Calibri" w:eastAsia="Calibri" w:hAnsi="Calibri" w:cs="Calibri"/>
          <w:color w:val="000000"/>
          <w:sz w:val="22"/>
          <w:szCs w:val="22"/>
          <w:lang w:val="en-US"/>
        </w:rPr>
        <w:t>win</w:t>
      </w:r>
      <w:r>
        <w:rPr>
          <w:rFonts w:ascii="Calibri" w:eastAsia="Calibri" w:hAnsi="Calibri" w:cs="Calibri"/>
          <w:color w:val="000000"/>
          <w:sz w:val="22"/>
          <w:szCs w:val="22"/>
        </w:rPr>
        <w:t>-</w:t>
      </w:r>
      <w:r>
        <w:rPr>
          <w:rFonts w:ascii="Calibri" w:eastAsia="Calibri" w:hAnsi="Calibri" w:cs="Calibri"/>
          <w:color w:val="000000"/>
          <w:sz w:val="22"/>
          <w:szCs w:val="22"/>
          <w:lang w:val="en-US"/>
        </w:rPr>
        <w:t>win</w:t>
      </w:r>
      <w:r>
        <w:rPr>
          <w:rFonts w:ascii="Calibri" w:eastAsia="Calibri" w:hAnsi="Calibri" w:cs="Calibri"/>
          <w:color w:val="000000"/>
          <w:sz w:val="22"/>
          <w:szCs w:val="22"/>
        </w:rPr>
        <w:t>).</w:t>
      </w:r>
    </w:p>
    <w:p w14:paraId="02671AE3" w14:textId="77777777" w:rsidR="00587962" w:rsidRDefault="00384744" w:rsidP="00024F00">
      <w:pPr>
        <w:spacing w:before="120"/>
        <w:ind w:firstLine="567"/>
        <w:jc w:val="both"/>
        <w:rPr>
          <w:rFonts w:ascii="Calibri" w:eastAsia="Calibri" w:hAnsi="Calibri" w:cs="Calibri"/>
          <w:sz w:val="22"/>
          <w:szCs w:val="22"/>
        </w:rPr>
      </w:pPr>
      <w:r>
        <w:rPr>
          <w:rFonts w:ascii="Calibri" w:eastAsia="Calibri" w:hAnsi="Calibri" w:cs="Calibri"/>
          <w:sz w:val="22"/>
          <w:szCs w:val="22"/>
        </w:rPr>
        <w:t xml:space="preserve">Завдяки засвоєнню змісту курсу слухачі матимуть можливість аналізувати історичні передумови та теоретичні засади виникнення гендерних конфліктів, ціннісні основи сімейної медіації як інструменту врегулювання гендерних конфліктів. Викладач надаватиме цілісний огляд багатоманітних підходів до визначення сучасних гендерних конфліктів та характеризуватиме соціальні причини їх виникнення і особливості прояву в різноманітних сферах. На заняттях буде виявлено принципи та технології сімейної медіації як найоптимальнішого інструменту врегулювання гендерних конфліктів. Викладач продемонструє роль посередництва і переговорів у врегулюванні і трансформації конфлікту. </w:t>
      </w:r>
    </w:p>
    <w:p w14:paraId="487F2405" w14:textId="77777777" w:rsidR="00587962" w:rsidRDefault="00384744" w:rsidP="00024F00">
      <w:pPr>
        <w:spacing w:before="120"/>
        <w:ind w:firstLine="567"/>
        <w:jc w:val="both"/>
        <w:rPr>
          <w:rFonts w:ascii="Calibri" w:eastAsia="Calibri" w:hAnsi="Calibri" w:cs="Calibri"/>
          <w:sz w:val="22"/>
          <w:szCs w:val="22"/>
        </w:rPr>
      </w:pPr>
      <w:r>
        <w:rPr>
          <w:rFonts w:ascii="Calibri" w:eastAsia="Calibri" w:hAnsi="Calibri" w:cs="Calibri"/>
          <w:sz w:val="22"/>
          <w:szCs w:val="22"/>
        </w:rPr>
        <w:t xml:space="preserve">Студенти вмітимуть здійснювати аналіз причин, динаміки та наслідків конфлікту шляхом побудови карти конфлікту на практичних заняттях. Від студентів очікується вміння застосовувати сучасні принципи, моделі та техніки сімейної медіації в процесі врегулювання конфліктів. Для провадження подальшої професійної діяльності студенти набувають навичок активного слухання, ненасильницького спілкування, розвитку емоційного інтелекту в процесі врегулювання конфлікту, отримують знання щодо особливостей процесу сімейної медіації. </w:t>
      </w:r>
    </w:p>
    <w:p w14:paraId="5095BE71"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Комунікація з викладачем можлива і заохочуватиметься в межах навчальних занять, а також в межах консультацій з викладачем, місце та час якої повідомляється студентам додатково.</w:t>
      </w:r>
    </w:p>
    <w:p w14:paraId="1BB7D1BD" w14:textId="5BBEEBC5" w:rsidR="00587962" w:rsidRDefault="00587962" w:rsidP="00024F00">
      <w:pPr>
        <w:spacing w:line="240" w:lineRule="auto"/>
        <w:ind w:firstLine="567"/>
        <w:jc w:val="both"/>
        <w:rPr>
          <w:rFonts w:ascii="Calibri" w:eastAsia="Calibri" w:hAnsi="Calibri" w:cs="Calibri"/>
          <w:sz w:val="22"/>
          <w:szCs w:val="22"/>
        </w:rPr>
      </w:pPr>
    </w:p>
    <w:p w14:paraId="75F60D95" w14:textId="77777777" w:rsidR="00587962" w:rsidRDefault="00384744" w:rsidP="00024F00">
      <w:pPr>
        <w:ind w:firstLine="567"/>
        <w:jc w:val="both"/>
        <w:rPr>
          <w:rFonts w:ascii="Calibri" w:eastAsia="Calibri" w:hAnsi="Calibri" w:cs="Calibri"/>
          <w:sz w:val="22"/>
          <w:szCs w:val="22"/>
        </w:rPr>
      </w:pPr>
      <w:r>
        <w:rPr>
          <w:rFonts w:ascii="Calibri" w:eastAsia="Calibri" w:hAnsi="Calibri" w:cs="Calibri"/>
          <w:b/>
          <w:sz w:val="22"/>
          <w:szCs w:val="22"/>
        </w:rPr>
        <w:t>Метою навчальної дисципліни</w:t>
      </w:r>
      <w:r>
        <w:rPr>
          <w:rFonts w:ascii="Calibri" w:eastAsia="Calibri" w:hAnsi="Calibri" w:cs="Calibri"/>
          <w:sz w:val="22"/>
          <w:szCs w:val="22"/>
        </w:rPr>
        <w:t xml:space="preserve"> є формування у слухачів </w:t>
      </w:r>
      <w:proofErr w:type="spellStart"/>
      <w:r>
        <w:rPr>
          <w:rFonts w:ascii="Calibri" w:eastAsia="Calibri" w:hAnsi="Calibri" w:cs="Calibri"/>
          <w:sz w:val="22"/>
          <w:szCs w:val="22"/>
        </w:rPr>
        <w:t>здатностей</w:t>
      </w:r>
      <w:proofErr w:type="spellEnd"/>
      <w:r>
        <w:rPr>
          <w:rFonts w:ascii="Calibri" w:eastAsia="Calibri" w:hAnsi="Calibri" w:cs="Calibri"/>
          <w:sz w:val="22"/>
          <w:szCs w:val="22"/>
        </w:rPr>
        <w:t xml:space="preserve">: </w:t>
      </w:r>
    </w:p>
    <w:p w14:paraId="7B7409BB" w14:textId="77777777" w:rsidR="00587962" w:rsidRDefault="00384744" w:rsidP="00024F00">
      <w:pPr>
        <w:pStyle w:val="ab"/>
        <w:numPr>
          <w:ilvl w:val="0"/>
          <w:numId w:val="10"/>
        </w:numPr>
        <w:ind w:left="0" w:firstLine="567"/>
        <w:jc w:val="both"/>
        <w:rPr>
          <w:rFonts w:ascii="Calibri" w:eastAsia="Calibri" w:hAnsi="Calibri" w:cs="Calibri"/>
          <w:sz w:val="22"/>
          <w:szCs w:val="22"/>
        </w:rPr>
      </w:pPr>
      <w:r>
        <w:rPr>
          <w:rFonts w:ascii="Calibri" w:eastAsia="Calibri" w:hAnsi="Calibri" w:cs="Calibri"/>
          <w:sz w:val="22"/>
          <w:szCs w:val="22"/>
        </w:rPr>
        <w:t>аналізувати систему гендерних відносин та гендерні конфлікти як їх прояви;</w:t>
      </w:r>
    </w:p>
    <w:p w14:paraId="2DA64DD6" w14:textId="77777777" w:rsidR="00587962" w:rsidRDefault="00384744" w:rsidP="00024F00">
      <w:pPr>
        <w:numPr>
          <w:ilvl w:val="0"/>
          <w:numId w:val="10"/>
        </w:numPr>
        <w:tabs>
          <w:tab w:val="left" w:pos="993"/>
        </w:tabs>
        <w:spacing w:line="240" w:lineRule="auto"/>
        <w:ind w:left="0" w:firstLine="567"/>
        <w:jc w:val="both"/>
        <w:rPr>
          <w:sz w:val="22"/>
          <w:szCs w:val="22"/>
        </w:rPr>
      </w:pPr>
      <w:r>
        <w:rPr>
          <w:rFonts w:ascii="Calibri" w:eastAsia="Calibri" w:hAnsi="Calibri" w:cs="Calibri"/>
          <w:sz w:val="22"/>
          <w:szCs w:val="22"/>
        </w:rPr>
        <w:t>розуміти сутності процесу медіації як альтернативного методу вирішення конфліктів;</w:t>
      </w:r>
    </w:p>
    <w:p w14:paraId="6004CACE" w14:textId="77777777" w:rsidR="00587962" w:rsidRDefault="00384744" w:rsidP="00024F00">
      <w:pPr>
        <w:numPr>
          <w:ilvl w:val="0"/>
          <w:numId w:val="10"/>
        </w:numPr>
        <w:tabs>
          <w:tab w:val="left" w:pos="993"/>
        </w:tabs>
        <w:spacing w:line="240" w:lineRule="auto"/>
        <w:ind w:left="0" w:firstLine="567"/>
        <w:jc w:val="both"/>
        <w:rPr>
          <w:sz w:val="22"/>
          <w:szCs w:val="22"/>
        </w:rPr>
      </w:pPr>
      <w:r>
        <w:rPr>
          <w:rFonts w:ascii="Calibri" w:eastAsia="Calibri" w:hAnsi="Calibri" w:cs="Calibri"/>
          <w:sz w:val="22"/>
          <w:szCs w:val="22"/>
        </w:rPr>
        <w:t>використовувати сучасні моделі, техніки медіації, що спираються як на теоретичні засади, так і на  емпіричний досвід практикуючих медіаторів;</w:t>
      </w:r>
    </w:p>
    <w:p w14:paraId="32E5264A" w14:textId="77777777" w:rsidR="00587962" w:rsidRDefault="00587962" w:rsidP="00024F00">
      <w:pPr>
        <w:tabs>
          <w:tab w:val="left" w:pos="993"/>
        </w:tabs>
        <w:spacing w:line="240" w:lineRule="auto"/>
        <w:ind w:firstLine="567"/>
        <w:jc w:val="both"/>
        <w:rPr>
          <w:rFonts w:asciiTheme="majorHAnsi" w:eastAsia="Calibri" w:hAnsiTheme="majorHAnsi" w:cstheme="majorHAnsi"/>
          <w:b/>
          <w:sz w:val="22"/>
          <w:szCs w:val="22"/>
        </w:rPr>
      </w:pPr>
    </w:p>
    <w:p w14:paraId="1BFABC7A" w14:textId="77777777" w:rsidR="00587962" w:rsidRDefault="00384744" w:rsidP="00024F00">
      <w:pPr>
        <w:ind w:firstLine="567"/>
        <w:rPr>
          <w:rFonts w:ascii="Calibri" w:eastAsia="Calibri" w:hAnsi="Calibri" w:cs="Calibri"/>
          <w:b/>
          <w:sz w:val="22"/>
          <w:szCs w:val="22"/>
        </w:rPr>
      </w:pPr>
      <w:r>
        <w:rPr>
          <w:rFonts w:ascii="Calibri" w:eastAsia="Calibri" w:hAnsi="Calibri" w:cs="Calibri"/>
          <w:b/>
          <w:sz w:val="22"/>
          <w:szCs w:val="22"/>
        </w:rPr>
        <w:t xml:space="preserve">Завданням дисципліни </w:t>
      </w:r>
      <w:r>
        <w:rPr>
          <w:rFonts w:ascii="Calibri" w:eastAsia="Calibri" w:hAnsi="Calibri" w:cs="Calibri"/>
          <w:sz w:val="22"/>
          <w:szCs w:val="22"/>
        </w:rPr>
        <w:t xml:space="preserve">є формування таких </w:t>
      </w:r>
      <w:proofErr w:type="spellStart"/>
      <w:r>
        <w:rPr>
          <w:rFonts w:ascii="Calibri" w:eastAsia="Calibri" w:hAnsi="Calibri" w:cs="Calibri"/>
          <w:b/>
          <w:sz w:val="22"/>
          <w:szCs w:val="22"/>
        </w:rPr>
        <w:t>компетентностей</w:t>
      </w:r>
      <w:proofErr w:type="spellEnd"/>
      <w:r>
        <w:rPr>
          <w:rFonts w:ascii="Calibri" w:eastAsia="Calibri" w:hAnsi="Calibri" w:cs="Calibri"/>
          <w:b/>
          <w:sz w:val="22"/>
          <w:szCs w:val="22"/>
        </w:rPr>
        <w:t>:</w:t>
      </w:r>
    </w:p>
    <w:p w14:paraId="7D1D54C1" w14:textId="77777777" w:rsidR="00587962" w:rsidRDefault="00384744" w:rsidP="00024F00">
      <w:pPr>
        <w:pStyle w:val="ab"/>
        <w:numPr>
          <w:ilvl w:val="0"/>
          <w:numId w:val="8"/>
        </w:numPr>
        <w:spacing w:line="240" w:lineRule="auto"/>
        <w:ind w:left="0" w:firstLine="567"/>
        <w:jc w:val="both"/>
        <w:rPr>
          <w:rFonts w:ascii="Calibri" w:eastAsia="Calibri" w:hAnsi="Calibri" w:cs="Calibri"/>
          <w:sz w:val="22"/>
          <w:szCs w:val="22"/>
        </w:rPr>
      </w:pPr>
      <w:r>
        <w:rPr>
          <w:rFonts w:ascii="Calibri" w:eastAsia="Calibri" w:hAnsi="Calibri" w:cs="Calibri"/>
          <w:sz w:val="22"/>
          <w:szCs w:val="22"/>
        </w:rPr>
        <w:t>Здатність використовувати сучасні методи для дослідження та врегулювання конфліктів в соціально-політичній сфері.( К2).</w:t>
      </w:r>
    </w:p>
    <w:p w14:paraId="69497868" w14:textId="77777777" w:rsidR="00587962" w:rsidRDefault="00384744" w:rsidP="00024F00">
      <w:pPr>
        <w:pStyle w:val="ab"/>
        <w:numPr>
          <w:ilvl w:val="0"/>
          <w:numId w:val="8"/>
        </w:numPr>
        <w:spacing w:line="240" w:lineRule="auto"/>
        <w:ind w:left="0" w:firstLine="567"/>
        <w:jc w:val="both"/>
        <w:rPr>
          <w:rFonts w:ascii="Calibri" w:eastAsia="Calibri" w:hAnsi="Calibri" w:cs="Calibri"/>
          <w:sz w:val="22"/>
          <w:szCs w:val="22"/>
        </w:rPr>
      </w:pPr>
      <w:r>
        <w:rPr>
          <w:rFonts w:ascii="Calibri" w:eastAsia="Calibri" w:hAnsi="Calibri" w:cs="Calibri"/>
          <w:sz w:val="22"/>
          <w:szCs w:val="22"/>
        </w:rPr>
        <w:t xml:space="preserve">Здатність запроваджувати методики врегулювання конфліктів в соціально-політичній сфері, враховуючи їх багатовимірний характер.( К3.) </w:t>
      </w:r>
    </w:p>
    <w:p w14:paraId="429D1735" w14:textId="77777777" w:rsidR="00587962" w:rsidRDefault="00587962" w:rsidP="00024F00">
      <w:pPr>
        <w:spacing w:line="240" w:lineRule="auto"/>
        <w:ind w:firstLine="567"/>
        <w:jc w:val="both"/>
        <w:rPr>
          <w:rFonts w:ascii="Calibri" w:eastAsia="Calibri" w:hAnsi="Calibri" w:cs="Calibri"/>
          <w:sz w:val="22"/>
          <w:szCs w:val="22"/>
        </w:rPr>
      </w:pPr>
    </w:p>
    <w:p w14:paraId="7596F4F8" w14:textId="4667CB4B" w:rsidR="00587962" w:rsidRDefault="00384744" w:rsidP="00024F00">
      <w:pPr>
        <w:spacing w:line="240" w:lineRule="auto"/>
        <w:ind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Після засвоєння навчальної дисципліни мають продемонструвати такі </w:t>
      </w:r>
      <w:r>
        <w:rPr>
          <w:rFonts w:ascii="Calibri" w:eastAsia="Calibri" w:hAnsi="Calibri" w:cs="Calibri"/>
          <w:b/>
          <w:color w:val="000000"/>
          <w:sz w:val="22"/>
          <w:szCs w:val="22"/>
        </w:rPr>
        <w:t>результати навчання</w:t>
      </w:r>
      <w:r>
        <w:rPr>
          <w:rFonts w:ascii="Calibri" w:eastAsia="Calibri" w:hAnsi="Calibri" w:cs="Calibri"/>
          <w:color w:val="000000"/>
          <w:sz w:val="22"/>
          <w:szCs w:val="22"/>
        </w:rPr>
        <w:t>:</w:t>
      </w:r>
    </w:p>
    <w:p w14:paraId="3B40C3E2" w14:textId="77777777" w:rsidR="00587962" w:rsidRDefault="00384744" w:rsidP="00024F00">
      <w:pPr>
        <w:pStyle w:val="ab"/>
        <w:numPr>
          <w:ilvl w:val="0"/>
          <w:numId w:val="9"/>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Використовувати сучасні методи для дослідження та врегулювання конфліктів в соціально-політичній сфері. (РН2.)</w:t>
      </w:r>
    </w:p>
    <w:p w14:paraId="3EA77D42" w14:textId="77777777" w:rsidR="00587962" w:rsidRDefault="00384744" w:rsidP="00024F00">
      <w:pPr>
        <w:pStyle w:val="ab"/>
        <w:numPr>
          <w:ilvl w:val="0"/>
          <w:numId w:val="9"/>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Уміти запроваджувати методики врегулювання конфліктів в соціально-політичній сфері, враховуючи їх багатовимірний характер. (РН3.)</w:t>
      </w:r>
    </w:p>
    <w:p w14:paraId="3A7D23BF" w14:textId="77777777" w:rsidR="00587962" w:rsidRDefault="00587962" w:rsidP="00024F00">
      <w:pPr>
        <w:spacing w:line="240" w:lineRule="auto"/>
        <w:ind w:firstLine="567"/>
        <w:jc w:val="both"/>
        <w:rPr>
          <w:rFonts w:ascii="Calibri" w:eastAsia="Calibri" w:hAnsi="Calibri" w:cs="Calibri"/>
          <w:color w:val="000000"/>
          <w:sz w:val="22"/>
          <w:szCs w:val="22"/>
        </w:rPr>
      </w:pPr>
    </w:p>
    <w:p w14:paraId="6DD116E6" w14:textId="77777777" w:rsidR="00587962" w:rsidRDefault="00384744" w:rsidP="00024F00">
      <w:pPr>
        <w:ind w:firstLine="567"/>
        <w:jc w:val="both"/>
        <w:rPr>
          <w:rFonts w:ascii="Calibri" w:eastAsia="Calibri" w:hAnsi="Calibri" w:cs="Calibri"/>
          <w:sz w:val="22"/>
          <w:szCs w:val="22"/>
        </w:rPr>
      </w:pPr>
      <w:r>
        <w:rPr>
          <w:rFonts w:ascii="Calibri" w:eastAsia="Calibri" w:hAnsi="Calibri" w:cs="Calibri"/>
          <w:sz w:val="22"/>
          <w:szCs w:val="22"/>
        </w:rPr>
        <w:t xml:space="preserve">Студенти також отримають практичний досвід формування імітаційних кейсів, </w:t>
      </w:r>
      <w:r>
        <w:rPr>
          <w:rFonts w:ascii="Calibri" w:eastAsia="Calibri" w:hAnsi="Calibri" w:cs="Calibri"/>
          <w:color w:val="000000"/>
          <w:sz w:val="22"/>
          <w:szCs w:val="22"/>
        </w:rPr>
        <w:t>застосування сучасних моделей, стадій, технік сімейної медіації у своїй професійній та громадській діяльності</w:t>
      </w:r>
      <w:r>
        <w:rPr>
          <w:rFonts w:ascii="Calibri" w:eastAsia="Calibri" w:hAnsi="Calibri" w:cs="Calibri"/>
          <w:sz w:val="22"/>
          <w:szCs w:val="22"/>
        </w:rPr>
        <w:t>.</w:t>
      </w:r>
    </w:p>
    <w:p w14:paraId="09685E75" w14:textId="77777777" w:rsidR="00587962" w:rsidRDefault="00384744">
      <w:pPr>
        <w:pStyle w:val="1"/>
        <w:numPr>
          <w:ilvl w:val="0"/>
          <w:numId w:val="3"/>
        </w:numPr>
        <w:spacing w:line="240" w:lineRule="auto"/>
        <w:rPr>
          <w:sz w:val="22"/>
          <w:szCs w:val="22"/>
        </w:rPr>
      </w:pPr>
      <w:proofErr w:type="spellStart"/>
      <w:r>
        <w:rPr>
          <w:sz w:val="22"/>
          <w:szCs w:val="22"/>
        </w:rPr>
        <w:t>Пререквізити</w:t>
      </w:r>
      <w:proofErr w:type="spellEnd"/>
      <w:r>
        <w:rPr>
          <w:sz w:val="22"/>
          <w:szCs w:val="22"/>
        </w:rPr>
        <w:t xml:space="preserve"> та </w:t>
      </w:r>
      <w:proofErr w:type="spellStart"/>
      <w:r>
        <w:rPr>
          <w:sz w:val="22"/>
          <w:szCs w:val="22"/>
        </w:rPr>
        <w:t>постреквізити</w:t>
      </w:r>
      <w:proofErr w:type="spellEnd"/>
      <w:r>
        <w:rPr>
          <w:sz w:val="22"/>
          <w:szCs w:val="22"/>
        </w:rPr>
        <w:t xml:space="preserve"> дисципліни (місце в структурно-логічній схемі навчання за відповідною освітньою програмою)</w:t>
      </w:r>
    </w:p>
    <w:p w14:paraId="03FC6D5F" w14:textId="77777777" w:rsidR="00587962" w:rsidRDefault="00384744">
      <w:pPr>
        <w:spacing w:line="240" w:lineRule="auto"/>
        <w:ind w:firstLine="567"/>
        <w:jc w:val="both"/>
        <w:rPr>
          <w:rFonts w:ascii="Calibri" w:eastAsia="Calibri" w:hAnsi="Calibri" w:cs="Calibri"/>
          <w:sz w:val="22"/>
          <w:szCs w:val="22"/>
        </w:rPr>
      </w:pPr>
      <w:r>
        <w:rPr>
          <w:rFonts w:ascii="Calibri" w:eastAsia="Calibri" w:hAnsi="Calibri" w:cs="Calibri"/>
          <w:sz w:val="22"/>
          <w:szCs w:val="22"/>
        </w:rPr>
        <w:t>Дисципліна вивчається після опанування соціально-політичних, соціологічних та правових дисциплін.</w:t>
      </w:r>
    </w:p>
    <w:p w14:paraId="05FC9834" w14:textId="77777777" w:rsidR="00587962" w:rsidRDefault="00384744">
      <w:pPr>
        <w:spacing w:after="120" w:line="240" w:lineRule="auto"/>
        <w:ind w:firstLine="567"/>
        <w:jc w:val="both"/>
        <w:rPr>
          <w:rFonts w:ascii="Calibri" w:eastAsia="Calibri" w:hAnsi="Calibri" w:cs="Calibri"/>
          <w:i/>
          <w:color w:val="0070C0"/>
          <w:sz w:val="22"/>
          <w:szCs w:val="22"/>
        </w:rPr>
      </w:pPr>
      <w:r>
        <w:rPr>
          <w:rFonts w:ascii="Calibri" w:eastAsia="Calibri" w:hAnsi="Calibri" w:cs="Calibri"/>
          <w:sz w:val="22"/>
          <w:szCs w:val="22"/>
        </w:rPr>
        <w:lastRenderedPageBreak/>
        <w:t xml:space="preserve">Вивчення дисципліни дозволить ефективніше опановувати комунікативні навички та вирішувати складні конфліктні ситуації під час професійної діяльності. </w:t>
      </w:r>
    </w:p>
    <w:p w14:paraId="11D7DC53" w14:textId="134CCBDD" w:rsidR="00587962" w:rsidRPr="00952A1C" w:rsidRDefault="00384744" w:rsidP="00952A1C">
      <w:pPr>
        <w:pStyle w:val="1"/>
        <w:numPr>
          <w:ilvl w:val="0"/>
          <w:numId w:val="3"/>
        </w:numPr>
        <w:spacing w:line="240" w:lineRule="auto"/>
        <w:rPr>
          <w:sz w:val="22"/>
          <w:szCs w:val="22"/>
        </w:rPr>
      </w:pPr>
      <w:r>
        <w:rPr>
          <w:sz w:val="22"/>
          <w:szCs w:val="22"/>
        </w:rPr>
        <w:t xml:space="preserve">Зміст навчальної дисципліни </w:t>
      </w:r>
    </w:p>
    <w:p w14:paraId="212C29B5" w14:textId="77777777" w:rsidR="00587962" w:rsidRDefault="00384744">
      <w:pPr>
        <w:ind w:left="1778"/>
        <w:jc w:val="center"/>
        <w:rPr>
          <w:rFonts w:ascii="Calibri" w:eastAsia="Calibri" w:hAnsi="Calibri" w:cs="Calibri"/>
          <w:b/>
          <w:sz w:val="22"/>
          <w:szCs w:val="22"/>
        </w:rPr>
      </w:pPr>
      <w:r>
        <w:rPr>
          <w:rFonts w:ascii="Calibri" w:eastAsia="Calibri" w:hAnsi="Calibri" w:cs="Calibri"/>
          <w:b/>
          <w:sz w:val="22"/>
          <w:szCs w:val="22"/>
        </w:rPr>
        <w:t>Денна форма</w:t>
      </w:r>
    </w:p>
    <w:p w14:paraId="3648B828" w14:textId="77777777" w:rsidR="00587962" w:rsidRDefault="00587962">
      <w:pPr>
        <w:ind w:left="1778"/>
        <w:jc w:val="center"/>
        <w:rPr>
          <w:rFonts w:ascii="Calibri" w:eastAsia="Calibri" w:hAnsi="Calibri" w:cs="Calibri"/>
          <w:b/>
          <w:sz w:val="22"/>
          <w:szCs w:val="22"/>
        </w:rPr>
      </w:pPr>
    </w:p>
    <w:tbl>
      <w:tblPr>
        <w:tblW w:w="9355" w:type="dxa"/>
        <w:jc w:val="center"/>
        <w:tblLook w:val="0000" w:firstRow="0" w:lastRow="0" w:firstColumn="0" w:lastColumn="0" w:noHBand="0" w:noVBand="0"/>
      </w:tblPr>
      <w:tblGrid>
        <w:gridCol w:w="223"/>
        <w:gridCol w:w="6056"/>
        <w:gridCol w:w="899"/>
        <w:gridCol w:w="783"/>
        <w:gridCol w:w="693"/>
        <w:gridCol w:w="56"/>
        <w:gridCol w:w="645"/>
      </w:tblGrid>
      <w:tr w:rsidR="00587962" w14:paraId="5A119C7F" w14:textId="77777777">
        <w:trPr>
          <w:trHeight w:val="284"/>
          <w:jc w:val="center"/>
        </w:trPr>
        <w:tc>
          <w:tcPr>
            <w:tcW w:w="40" w:type="dxa"/>
            <w:tcBorders>
              <w:top w:val="single" w:sz="4" w:space="0" w:color="000000"/>
              <w:left w:val="single" w:sz="4" w:space="0" w:color="000000"/>
              <w:bottom w:val="single" w:sz="4" w:space="0" w:color="000000"/>
              <w:right w:val="single" w:sz="4" w:space="0" w:color="000000"/>
            </w:tcBorders>
          </w:tcPr>
          <w:p w14:paraId="1ECDA13D" w14:textId="77777777" w:rsidR="00587962" w:rsidRDefault="00587962">
            <w:pPr>
              <w:widowControl w:val="0"/>
              <w:rPr>
                <w:rFonts w:ascii="Calibri" w:eastAsia="Calibri" w:hAnsi="Calibri" w:cs="Calibri"/>
                <w:b/>
                <w:sz w:val="22"/>
                <w:szCs w:val="22"/>
              </w:rPr>
            </w:pPr>
          </w:p>
        </w:tc>
        <w:tc>
          <w:tcPr>
            <w:tcW w:w="64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AF584E"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Назви розділів і тем</w:t>
            </w:r>
          </w:p>
        </w:tc>
        <w:tc>
          <w:tcPr>
            <w:tcW w:w="2845" w:type="dxa"/>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14:paraId="4EDB9C8D"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Кількість годин</w:t>
            </w:r>
          </w:p>
        </w:tc>
      </w:tr>
      <w:tr w:rsidR="00587962" w14:paraId="102B8308" w14:textId="77777777">
        <w:trPr>
          <w:trHeight w:val="284"/>
          <w:jc w:val="center"/>
        </w:trPr>
        <w:tc>
          <w:tcPr>
            <w:tcW w:w="40" w:type="dxa"/>
            <w:tcBorders>
              <w:top w:val="single" w:sz="4" w:space="0" w:color="000000"/>
              <w:left w:val="single" w:sz="4" w:space="0" w:color="000000"/>
              <w:bottom w:val="single" w:sz="4" w:space="0" w:color="000000"/>
              <w:right w:val="single" w:sz="4" w:space="0" w:color="000000"/>
            </w:tcBorders>
          </w:tcPr>
          <w:p w14:paraId="70AD94B7" w14:textId="77777777" w:rsidR="00587962" w:rsidRDefault="00587962">
            <w:pPr>
              <w:widowControl w:val="0"/>
              <w:rPr>
                <w:rFonts w:ascii="Calibri" w:eastAsia="Calibri" w:hAnsi="Calibri" w:cs="Calibri"/>
                <w:b/>
                <w:color w:val="000000"/>
                <w:sz w:val="22"/>
                <w:szCs w:val="22"/>
              </w:rPr>
            </w:pPr>
          </w:p>
        </w:tc>
        <w:tc>
          <w:tcPr>
            <w:tcW w:w="64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2F35DA" w14:textId="77777777" w:rsidR="00587962" w:rsidRDefault="00587962">
            <w:pPr>
              <w:widowControl w:val="0"/>
              <w:rPr>
                <w:rFonts w:ascii="Calibri" w:eastAsia="Calibri" w:hAnsi="Calibri" w:cs="Calibri"/>
                <w:b/>
                <w:color w:val="000000"/>
                <w:sz w:val="22"/>
                <w:szCs w:val="22"/>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431D254" w14:textId="77777777" w:rsidR="00587962" w:rsidRDefault="00587962">
            <w:pPr>
              <w:widowControl w:val="0"/>
              <w:spacing w:line="240" w:lineRule="auto"/>
              <w:jc w:val="center"/>
              <w:rPr>
                <w:rFonts w:ascii="Calibri" w:eastAsia="Calibri" w:hAnsi="Calibri" w:cs="Calibri"/>
                <w:color w:val="000000"/>
                <w:sz w:val="22"/>
                <w:szCs w:val="22"/>
              </w:rPr>
            </w:pPr>
          </w:p>
          <w:p w14:paraId="065E83BC" w14:textId="77777777" w:rsidR="00587962" w:rsidRDefault="00384744">
            <w:pPr>
              <w:widowControl w:val="0"/>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Всього:</w:t>
            </w:r>
          </w:p>
        </w:tc>
        <w:tc>
          <w:tcPr>
            <w:tcW w:w="210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72F08502" w14:textId="77777777" w:rsidR="00587962" w:rsidRDefault="00384744">
            <w:pPr>
              <w:widowControl w:val="0"/>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у тому числі:</w:t>
            </w:r>
          </w:p>
        </w:tc>
      </w:tr>
      <w:tr w:rsidR="00587962" w14:paraId="5F139734" w14:textId="77777777">
        <w:trPr>
          <w:trHeight w:val="538"/>
          <w:jc w:val="center"/>
        </w:trPr>
        <w:tc>
          <w:tcPr>
            <w:tcW w:w="40" w:type="dxa"/>
            <w:tcBorders>
              <w:top w:val="single" w:sz="4" w:space="0" w:color="000000"/>
              <w:left w:val="single" w:sz="4" w:space="0" w:color="000000"/>
              <w:bottom w:val="single" w:sz="4" w:space="0" w:color="000000"/>
              <w:right w:val="single" w:sz="4" w:space="0" w:color="000000"/>
            </w:tcBorders>
          </w:tcPr>
          <w:p w14:paraId="704E938F" w14:textId="77777777" w:rsidR="00587962" w:rsidRDefault="00587962">
            <w:pPr>
              <w:widowControl w:val="0"/>
              <w:rPr>
                <w:rFonts w:ascii="Calibri" w:eastAsia="Calibri" w:hAnsi="Calibri" w:cs="Calibri"/>
                <w:color w:val="000000"/>
                <w:sz w:val="22"/>
                <w:szCs w:val="22"/>
              </w:rPr>
            </w:pPr>
          </w:p>
        </w:tc>
        <w:tc>
          <w:tcPr>
            <w:tcW w:w="64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FC3FF" w14:textId="77777777" w:rsidR="00587962" w:rsidRDefault="00587962">
            <w:pPr>
              <w:widowControl w:val="0"/>
              <w:rPr>
                <w:rFonts w:ascii="Calibri" w:eastAsia="Calibri" w:hAnsi="Calibri" w:cs="Calibri"/>
                <w:color w:val="000000"/>
                <w:sz w:val="22"/>
                <w:szCs w:val="22"/>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FFFFFF"/>
          </w:tcPr>
          <w:p w14:paraId="6D8EC89A" w14:textId="77777777" w:rsidR="00587962" w:rsidRDefault="00587962">
            <w:pPr>
              <w:widowControl w:val="0"/>
              <w:rPr>
                <w:rFonts w:ascii="Calibri" w:eastAsia="Calibri" w:hAnsi="Calibri" w:cs="Calibri"/>
                <w:color w:val="000000"/>
                <w:sz w:val="22"/>
                <w:szCs w:val="22"/>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2BA47" w14:textId="77777777" w:rsidR="00587962" w:rsidRDefault="00384744">
            <w:pPr>
              <w:widowControl w:val="0"/>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Лекції</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A0F2DB" w14:textId="77777777" w:rsidR="00587962" w:rsidRDefault="00384744">
            <w:pPr>
              <w:widowControl w:val="0"/>
              <w:spacing w:line="240" w:lineRule="auto"/>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Прак-тичні</w:t>
            </w:r>
            <w:proofErr w:type="spellEnd"/>
          </w:p>
        </w:tc>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1BD2F" w14:textId="77777777" w:rsidR="00587962" w:rsidRDefault="00384744">
            <w:pPr>
              <w:widowControl w:val="0"/>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СРС</w:t>
            </w:r>
          </w:p>
        </w:tc>
      </w:tr>
      <w:tr w:rsidR="00587962" w14:paraId="7BA87625" w14:textId="77777777">
        <w:trPr>
          <w:jc w:val="center"/>
        </w:trPr>
        <w:tc>
          <w:tcPr>
            <w:tcW w:w="40" w:type="dxa"/>
            <w:tcBorders>
              <w:top w:val="single" w:sz="4" w:space="0" w:color="000000"/>
              <w:left w:val="single" w:sz="4" w:space="0" w:color="000000"/>
              <w:bottom w:val="single" w:sz="4" w:space="0" w:color="000000"/>
              <w:right w:val="single" w:sz="4" w:space="0" w:color="000000"/>
            </w:tcBorders>
          </w:tcPr>
          <w:p w14:paraId="0D9C8BA6"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6060B"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2AA51"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2</w:t>
            </w:r>
          </w:p>
        </w:tc>
        <w:tc>
          <w:tcPr>
            <w:tcW w:w="7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CA27D"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42970A"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4</w:t>
            </w:r>
          </w:p>
        </w:tc>
        <w:tc>
          <w:tcPr>
            <w:tcW w:w="6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922CA" w14:textId="77777777" w:rsidR="00587962" w:rsidRDefault="00384744">
            <w:pPr>
              <w:widowControl w:val="0"/>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5</w:t>
            </w:r>
          </w:p>
        </w:tc>
      </w:tr>
      <w:tr w:rsidR="00587962" w14:paraId="6AD4B107" w14:textId="77777777">
        <w:trPr>
          <w:trHeight w:val="302"/>
          <w:jc w:val="center"/>
        </w:trPr>
        <w:tc>
          <w:tcPr>
            <w:tcW w:w="40" w:type="dxa"/>
            <w:tcBorders>
              <w:top w:val="single" w:sz="4" w:space="0" w:color="000000"/>
              <w:left w:val="single" w:sz="4" w:space="0" w:color="000000"/>
              <w:bottom w:val="single" w:sz="4" w:space="0" w:color="000000"/>
              <w:right w:val="single" w:sz="4" w:space="0" w:color="000000"/>
            </w:tcBorders>
          </w:tcPr>
          <w:p w14:paraId="08C976AF" w14:textId="77777777" w:rsidR="00587962" w:rsidRDefault="00587962">
            <w:pPr>
              <w:widowControl w:val="0"/>
              <w:rPr>
                <w:rFonts w:ascii="Calibri" w:eastAsia="Calibri" w:hAnsi="Calibri" w:cs="Calibri"/>
                <w:b/>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33DADA30"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sz w:val="22"/>
                <w:szCs w:val="22"/>
              </w:rPr>
              <w:t>Тема 1. Гендерний вимір соціальних конфліктів: теоретико-історичний аспект.</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6DF12945"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14</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7C920FE"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A03A3E3"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8B31FB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587962" w14:paraId="5C6F2C1E" w14:textId="77777777">
        <w:trPr>
          <w:trHeight w:val="403"/>
          <w:jc w:val="center"/>
        </w:trPr>
        <w:tc>
          <w:tcPr>
            <w:tcW w:w="40" w:type="dxa"/>
            <w:tcBorders>
              <w:top w:val="single" w:sz="4" w:space="0" w:color="000000"/>
              <w:left w:val="single" w:sz="4" w:space="0" w:color="000000"/>
              <w:bottom w:val="single" w:sz="4" w:space="0" w:color="000000"/>
              <w:right w:val="single" w:sz="4" w:space="0" w:color="000000"/>
            </w:tcBorders>
          </w:tcPr>
          <w:p w14:paraId="7C985BEA"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7C0B224E" w14:textId="77777777" w:rsidR="00587962" w:rsidRDefault="00384744">
            <w:pPr>
              <w:jc w:val="both"/>
              <w:rPr>
                <w:rFonts w:ascii="Calibri" w:eastAsia="Calibri" w:hAnsi="Calibri" w:cs="Calibri"/>
                <w:sz w:val="22"/>
                <w:szCs w:val="22"/>
              </w:rPr>
            </w:pPr>
            <w:r>
              <w:rPr>
                <w:rFonts w:ascii="Calibri" w:eastAsia="Calibri" w:hAnsi="Calibri" w:cs="Calibri"/>
                <w:sz w:val="22"/>
                <w:szCs w:val="22"/>
              </w:rPr>
              <w:t>Тема 2.</w:t>
            </w:r>
            <w:r>
              <w:t xml:space="preserve"> </w:t>
            </w:r>
            <w:r>
              <w:rPr>
                <w:rFonts w:ascii="Calibri" w:eastAsia="Calibri" w:hAnsi="Calibri" w:cs="Calibri"/>
                <w:sz w:val="22"/>
                <w:szCs w:val="22"/>
              </w:rPr>
              <w:t xml:space="preserve">Фемінізм і </w:t>
            </w:r>
            <w:proofErr w:type="spellStart"/>
            <w:r>
              <w:rPr>
                <w:rFonts w:ascii="Calibri" w:eastAsia="Calibri" w:hAnsi="Calibri" w:cs="Calibri"/>
                <w:sz w:val="22"/>
                <w:szCs w:val="22"/>
              </w:rPr>
              <w:t>проблематизація</w:t>
            </w:r>
            <w:proofErr w:type="spellEnd"/>
            <w:r>
              <w:rPr>
                <w:rFonts w:ascii="Calibri" w:eastAsia="Calibri" w:hAnsi="Calibri" w:cs="Calibri"/>
                <w:sz w:val="22"/>
                <w:szCs w:val="22"/>
              </w:rPr>
              <w:t xml:space="preserve"> гендерних конфліктів.</w:t>
            </w:r>
          </w:p>
          <w:p w14:paraId="523005BE" w14:textId="77777777" w:rsidR="00587962" w:rsidRDefault="00587962">
            <w:pPr>
              <w:widowControl w:val="0"/>
              <w:spacing w:line="240" w:lineRule="auto"/>
              <w:rPr>
                <w:rFonts w:ascii="Calibri" w:eastAsia="Calibri" w:hAnsi="Calibri" w:cs="Calibri"/>
                <w:color w:val="000000"/>
                <w:sz w:val="22"/>
                <w:szCs w:val="22"/>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7592A29"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2B31C1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3C499D36"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6F20E7F2"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7B738659" w14:textId="77777777">
        <w:trPr>
          <w:trHeight w:val="403"/>
          <w:jc w:val="center"/>
        </w:trPr>
        <w:tc>
          <w:tcPr>
            <w:tcW w:w="40" w:type="dxa"/>
            <w:tcBorders>
              <w:top w:val="single" w:sz="4" w:space="0" w:color="000000"/>
              <w:left w:val="single" w:sz="4" w:space="0" w:color="000000"/>
              <w:bottom w:val="single" w:sz="4" w:space="0" w:color="000000"/>
              <w:right w:val="single" w:sz="4" w:space="0" w:color="000000"/>
            </w:tcBorders>
          </w:tcPr>
          <w:p w14:paraId="2FFC68D2"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14E05AD" w14:textId="77777777" w:rsidR="00587962" w:rsidRDefault="00384744">
            <w:pPr>
              <w:jc w:val="both"/>
              <w:rPr>
                <w:rFonts w:ascii="Calibri" w:eastAsia="Calibri" w:hAnsi="Calibri" w:cs="Calibri"/>
                <w:sz w:val="22"/>
                <w:szCs w:val="22"/>
              </w:rPr>
            </w:pPr>
            <w:r>
              <w:rPr>
                <w:rFonts w:ascii="Calibri" w:eastAsia="Calibri" w:hAnsi="Calibri" w:cs="Calibri"/>
                <w:sz w:val="22"/>
                <w:szCs w:val="22"/>
              </w:rPr>
              <w:t>Тема 3. Гендерна соціалізація особистості: детермінанти гендерних конфліктів.</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293C78F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FF981A3"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71EF0A63"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7A6E7B0C"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71D70834" w14:textId="77777777">
        <w:trPr>
          <w:jc w:val="center"/>
        </w:trPr>
        <w:tc>
          <w:tcPr>
            <w:tcW w:w="40" w:type="dxa"/>
            <w:tcBorders>
              <w:top w:val="single" w:sz="4" w:space="0" w:color="000000"/>
              <w:left w:val="single" w:sz="4" w:space="0" w:color="000000"/>
              <w:bottom w:val="single" w:sz="4" w:space="0" w:color="000000"/>
              <w:right w:val="single" w:sz="4" w:space="0" w:color="000000"/>
            </w:tcBorders>
          </w:tcPr>
          <w:p w14:paraId="19F60270"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DC85124"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Тема 4. </w:t>
            </w:r>
            <w:proofErr w:type="spellStart"/>
            <w:r>
              <w:rPr>
                <w:rFonts w:ascii="Calibri" w:eastAsia="Calibri" w:hAnsi="Calibri" w:cs="Calibri"/>
                <w:color w:val="000000"/>
                <w:sz w:val="22"/>
                <w:szCs w:val="22"/>
              </w:rPr>
              <w:t>Маскулінність</w:t>
            </w:r>
            <w:proofErr w:type="spellEnd"/>
            <w:r>
              <w:rPr>
                <w:rFonts w:ascii="Calibri" w:eastAsia="Calibri" w:hAnsi="Calibri" w:cs="Calibri"/>
                <w:color w:val="000000"/>
                <w:sz w:val="22"/>
                <w:szCs w:val="22"/>
              </w:rPr>
              <w:t xml:space="preserve"> як причина і наслідок гендерних конфліктів.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8DD8C5F"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65EFE7D"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555E36B"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B0249D4"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2BFA7565" w14:textId="77777777">
        <w:trPr>
          <w:jc w:val="center"/>
        </w:trPr>
        <w:tc>
          <w:tcPr>
            <w:tcW w:w="40" w:type="dxa"/>
            <w:tcBorders>
              <w:top w:val="single" w:sz="4" w:space="0" w:color="000000"/>
              <w:left w:val="single" w:sz="4" w:space="0" w:color="000000"/>
              <w:bottom w:val="single" w:sz="4" w:space="0" w:color="000000"/>
              <w:right w:val="single" w:sz="4" w:space="0" w:color="000000"/>
            </w:tcBorders>
          </w:tcPr>
          <w:p w14:paraId="6162A9F3"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211EC13F"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Тема 5. Суспільний рух як метод вирішення гендерних конфліктів в Україні.</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33E84BEE"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71B5AC3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619CDA7A"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976572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103D4921" w14:textId="77777777">
        <w:trPr>
          <w:jc w:val="center"/>
        </w:trPr>
        <w:tc>
          <w:tcPr>
            <w:tcW w:w="40" w:type="dxa"/>
            <w:tcBorders>
              <w:top w:val="single" w:sz="4" w:space="0" w:color="000000"/>
              <w:left w:val="single" w:sz="4" w:space="0" w:color="000000"/>
              <w:bottom w:val="single" w:sz="4" w:space="0" w:color="000000"/>
              <w:right w:val="single" w:sz="4" w:space="0" w:color="000000"/>
            </w:tcBorders>
          </w:tcPr>
          <w:p w14:paraId="427671B1"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4F47083"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Тема 6. Сімейні конфлікти: поняття, підходи, типологія.</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08D29EE"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28E6F39"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2D4D966E"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490C0B3"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445D694C" w14:textId="77777777">
        <w:trPr>
          <w:trHeight w:val="178"/>
          <w:jc w:val="center"/>
        </w:trPr>
        <w:tc>
          <w:tcPr>
            <w:tcW w:w="40" w:type="dxa"/>
            <w:tcBorders>
              <w:top w:val="single" w:sz="4" w:space="0" w:color="000000"/>
              <w:left w:val="single" w:sz="4" w:space="0" w:color="000000"/>
              <w:bottom w:val="single" w:sz="4" w:space="0" w:color="000000"/>
              <w:right w:val="single" w:sz="4" w:space="0" w:color="000000"/>
            </w:tcBorders>
          </w:tcPr>
          <w:p w14:paraId="1A2B3003"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5DD9F56"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Тема 7. Поняття, принципи та процедура сімейної медіації.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22365B3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A5636EF"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78861C27"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BF30040"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07A24D4B" w14:textId="77777777">
        <w:trPr>
          <w:trHeight w:val="178"/>
          <w:jc w:val="center"/>
        </w:trPr>
        <w:tc>
          <w:tcPr>
            <w:tcW w:w="40" w:type="dxa"/>
            <w:tcBorders>
              <w:top w:val="single" w:sz="4" w:space="0" w:color="000000"/>
              <w:left w:val="single" w:sz="4" w:space="0" w:color="000000"/>
              <w:bottom w:val="single" w:sz="4" w:space="0" w:color="000000"/>
              <w:right w:val="single" w:sz="4" w:space="0" w:color="000000"/>
            </w:tcBorders>
          </w:tcPr>
          <w:p w14:paraId="4E9D5E7A"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63E4E4F"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Тема 8. Роль та професійні компетентності медіатора в процесі сімейної медіації.</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F4ED3F7"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12</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2E26651A"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2015D0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95AB36D"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587962" w14:paraId="2BF9E8E1" w14:textId="77777777">
        <w:trPr>
          <w:trHeight w:val="226"/>
          <w:jc w:val="center"/>
        </w:trPr>
        <w:tc>
          <w:tcPr>
            <w:tcW w:w="40" w:type="dxa"/>
            <w:tcBorders>
              <w:top w:val="single" w:sz="4" w:space="0" w:color="000000"/>
              <w:left w:val="single" w:sz="4" w:space="0" w:color="000000"/>
              <w:bottom w:val="single" w:sz="4" w:space="0" w:color="000000"/>
              <w:right w:val="single" w:sz="4" w:space="0" w:color="000000"/>
            </w:tcBorders>
          </w:tcPr>
          <w:p w14:paraId="787BF0E9"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5D62377"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Тема 9. Моделі і техніки сімейної медіації.</w:t>
            </w:r>
            <w:r>
              <w:t xml:space="preserve">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31B59C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12</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B50276D"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D0524F1"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6966E8B2"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8</w:t>
            </w:r>
          </w:p>
        </w:tc>
      </w:tr>
      <w:tr w:rsidR="00587962" w14:paraId="3A7BA2A4" w14:textId="77777777">
        <w:trPr>
          <w:trHeight w:val="260"/>
          <w:jc w:val="center"/>
        </w:trPr>
        <w:tc>
          <w:tcPr>
            <w:tcW w:w="40" w:type="dxa"/>
            <w:tcBorders>
              <w:top w:val="single" w:sz="4" w:space="0" w:color="000000"/>
              <w:left w:val="single" w:sz="4" w:space="0" w:color="000000"/>
              <w:bottom w:val="single" w:sz="4" w:space="0" w:color="000000"/>
              <w:right w:val="single" w:sz="4" w:space="0" w:color="000000"/>
            </w:tcBorders>
          </w:tcPr>
          <w:p w14:paraId="2D67CF04"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27D86AD"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Контрольні заходи  </w:t>
            </w:r>
          </w:p>
          <w:p w14:paraId="24A4537F"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МКР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F23EEE7"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3090F480" w14:textId="77777777" w:rsidR="00587962" w:rsidRDefault="00587962">
            <w:pPr>
              <w:spacing w:line="240" w:lineRule="auto"/>
              <w:jc w:val="center"/>
              <w:rPr>
                <w:rFonts w:ascii="Calibri" w:eastAsia="Calibri" w:hAnsi="Calibri" w:cs="Calibri"/>
                <w:color w:val="000000"/>
                <w:sz w:val="22"/>
                <w:szCs w:val="22"/>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400B182"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69A6AE5A" w14:textId="77777777" w:rsidR="00587962" w:rsidRDefault="00587962">
            <w:pPr>
              <w:spacing w:line="240" w:lineRule="auto"/>
              <w:jc w:val="center"/>
              <w:rPr>
                <w:rFonts w:ascii="Calibri" w:eastAsia="Calibri" w:hAnsi="Calibri" w:cs="Calibri"/>
                <w:color w:val="000000"/>
                <w:sz w:val="22"/>
                <w:szCs w:val="22"/>
              </w:rPr>
            </w:pPr>
          </w:p>
        </w:tc>
      </w:tr>
      <w:tr w:rsidR="00587962" w14:paraId="7B013FF5" w14:textId="77777777">
        <w:trPr>
          <w:trHeight w:val="260"/>
          <w:jc w:val="center"/>
        </w:trPr>
        <w:tc>
          <w:tcPr>
            <w:tcW w:w="40" w:type="dxa"/>
            <w:tcBorders>
              <w:top w:val="single" w:sz="4" w:space="0" w:color="000000"/>
              <w:left w:val="single" w:sz="4" w:space="0" w:color="000000"/>
              <w:bottom w:val="single" w:sz="4" w:space="0" w:color="000000"/>
              <w:right w:val="single" w:sz="4" w:space="0" w:color="000000"/>
            </w:tcBorders>
          </w:tcPr>
          <w:p w14:paraId="341B2F4B"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1F20F30"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Залік</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0E3D6E1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65B55766" w14:textId="77777777" w:rsidR="00587962" w:rsidRDefault="00587962">
            <w:pPr>
              <w:spacing w:line="240" w:lineRule="auto"/>
              <w:jc w:val="center"/>
              <w:rPr>
                <w:rFonts w:ascii="Calibri" w:eastAsia="Calibri" w:hAnsi="Calibri" w:cs="Calibri"/>
                <w:color w:val="000000"/>
                <w:sz w:val="22"/>
                <w:szCs w:val="22"/>
              </w:rPr>
            </w:pP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78E6C53C"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8297F30" w14:textId="77777777" w:rsidR="00587962" w:rsidRDefault="00587962">
            <w:pPr>
              <w:spacing w:line="240" w:lineRule="auto"/>
              <w:jc w:val="center"/>
              <w:rPr>
                <w:rFonts w:ascii="Calibri" w:eastAsia="Calibri" w:hAnsi="Calibri" w:cs="Calibri"/>
                <w:color w:val="000000"/>
                <w:sz w:val="22"/>
                <w:szCs w:val="22"/>
              </w:rPr>
            </w:pPr>
          </w:p>
        </w:tc>
      </w:tr>
      <w:tr w:rsidR="00587962" w14:paraId="1AB1A944" w14:textId="77777777">
        <w:trPr>
          <w:trHeight w:val="260"/>
          <w:jc w:val="center"/>
        </w:trPr>
        <w:tc>
          <w:tcPr>
            <w:tcW w:w="40" w:type="dxa"/>
            <w:tcBorders>
              <w:top w:val="single" w:sz="4" w:space="0" w:color="000000"/>
              <w:left w:val="single" w:sz="4" w:space="0" w:color="000000"/>
              <w:bottom w:val="single" w:sz="4" w:space="0" w:color="000000"/>
              <w:right w:val="single" w:sz="4" w:space="0" w:color="000000"/>
            </w:tcBorders>
          </w:tcPr>
          <w:p w14:paraId="79FF8CF1" w14:textId="77777777" w:rsidR="00587962" w:rsidRDefault="00587962">
            <w:pPr>
              <w:widowControl w:val="0"/>
              <w:rPr>
                <w:rFonts w:ascii="Calibri" w:eastAsia="Calibri" w:hAnsi="Calibri" w:cs="Calibri"/>
                <w:color w:val="000000"/>
                <w:sz w:val="22"/>
                <w:szCs w:val="22"/>
              </w:rPr>
            </w:pPr>
          </w:p>
        </w:tc>
        <w:tc>
          <w:tcPr>
            <w:tcW w:w="6469"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5BCEEBF7"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Всього годин:</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2C3F4AA8"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120</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131FE667"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18</w:t>
            </w:r>
          </w:p>
        </w:tc>
        <w:tc>
          <w:tcPr>
            <w:tcW w:w="693" w:type="dxa"/>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9D6A8F3"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36</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Mar>
              <w:top w:w="6" w:type="dxa"/>
              <w:bottom w:w="6" w:type="dxa"/>
            </w:tcMar>
            <w:vAlign w:val="center"/>
          </w:tcPr>
          <w:p w14:paraId="4B1C6092" w14:textId="77777777" w:rsidR="00587962" w:rsidRDefault="00384744">
            <w:pPr>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66</w:t>
            </w:r>
          </w:p>
        </w:tc>
      </w:tr>
    </w:tbl>
    <w:p w14:paraId="2CB76295" w14:textId="77777777" w:rsidR="00587962" w:rsidRDefault="00587962">
      <w:pPr>
        <w:tabs>
          <w:tab w:val="left" w:pos="284"/>
          <w:tab w:val="left" w:pos="567"/>
        </w:tabs>
        <w:ind w:firstLine="709"/>
        <w:jc w:val="both"/>
        <w:rPr>
          <w:rFonts w:ascii="Calibri" w:eastAsia="Calibri" w:hAnsi="Calibri" w:cs="Calibri"/>
          <w:sz w:val="22"/>
          <w:szCs w:val="22"/>
        </w:rPr>
      </w:pPr>
    </w:p>
    <w:p w14:paraId="6F505D1C" w14:textId="77777777" w:rsidR="00587962" w:rsidRDefault="00587962" w:rsidP="00384744">
      <w:pPr>
        <w:tabs>
          <w:tab w:val="left" w:pos="284"/>
          <w:tab w:val="left" w:pos="567"/>
        </w:tabs>
        <w:rPr>
          <w:rFonts w:ascii="Calibri" w:eastAsia="Calibri" w:hAnsi="Calibri" w:cs="Calibri"/>
          <w:b/>
          <w:sz w:val="22"/>
          <w:szCs w:val="22"/>
        </w:rPr>
      </w:pPr>
    </w:p>
    <w:p w14:paraId="7910E7D1" w14:textId="77777777" w:rsidR="00587962" w:rsidRDefault="00384744">
      <w:pPr>
        <w:pStyle w:val="1"/>
        <w:numPr>
          <w:ilvl w:val="0"/>
          <w:numId w:val="3"/>
        </w:numPr>
        <w:rPr>
          <w:sz w:val="22"/>
          <w:szCs w:val="22"/>
        </w:rPr>
      </w:pPr>
      <w:r>
        <w:rPr>
          <w:sz w:val="22"/>
          <w:szCs w:val="22"/>
        </w:rPr>
        <w:t>Навчальні матеріали та ресурси</w:t>
      </w:r>
    </w:p>
    <w:p w14:paraId="189A2574"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 xml:space="preserve">Для успішного вивчення дисципліни достатньо опрацьовувати навчальний матеріал, який викладається на лекціях, а також ознайомитись з: </w:t>
      </w:r>
    </w:p>
    <w:p w14:paraId="6C9B959A" w14:textId="77777777" w:rsidR="00587962" w:rsidRDefault="00587962" w:rsidP="00024F00">
      <w:pPr>
        <w:spacing w:line="240" w:lineRule="auto"/>
        <w:ind w:firstLine="567"/>
        <w:jc w:val="both"/>
        <w:rPr>
          <w:rFonts w:ascii="Calibri" w:eastAsia="Calibri" w:hAnsi="Calibri" w:cs="Calibri"/>
          <w:sz w:val="22"/>
          <w:szCs w:val="22"/>
        </w:rPr>
      </w:pPr>
    </w:p>
    <w:p w14:paraId="27C71335" w14:textId="77777777" w:rsidR="00587962" w:rsidRDefault="00384744" w:rsidP="00024F00">
      <w:pPr>
        <w:spacing w:line="240" w:lineRule="auto"/>
        <w:ind w:firstLine="567"/>
        <w:jc w:val="both"/>
        <w:rPr>
          <w:rFonts w:ascii="Calibri" w:eastAsia="Calibri" w:hAnsi="Calibri" w:cs="Calibri"/>
          <w:color w:val="0070C0"/>
          <w:sz w:val="22"/>
          <w:szCs w:val="22"/>
        </w:rPr>
      </w:pPr>
      <w:r>
        <w:rPr>
          <w:rFonts w:ascii="Calibri" w:eastAsia="Calibri" w:hAnsi="Calibri" w:cs="Calibri"/>
          <w:color w:val="0070C0"/>
          <w:sz w:val="22"/>
          <w:szCs w:val="22"/>
        </w:rPr>
        <w:t>4.1 Базова література</w:t>
      </w:r>
    </w:p>
    <w:p w14:paraId="1B389F37" w14:textId="77777777" w:rsidR="00587962" w:rsidRDefault="00587962" w:rsidP="00024F00">
      <w:pPr>
        <w:spacing w:line="240" w:lineRule="auto"/>
        <w:ind w:firstLine="567"/>
        <w:jc w:val="both"/>
        <w:rPr>
          <w:rFonts w:ascii="Calibri" w:eastAsia="Calibri" w:hAnsi="Calibri" w:cs="Calibri"/>
          <w:sz w:val="22"/>
          <w:szCs w:val="22"/>
        </w:rPr>
      </w:pPr>
    </w:p>
    <w:p w14:paraId="6640B4FB" w14:textId="77777777" w:rsidR="00587962" w:rsidRDefault="00384744" w:rsidP="00024F00">
      <w:pPr>
        <w:pStyle w:val="ab"/>
        <w:numPr>
          <w:ilvl w:val="0"/>
          <w:numId w:val="5"/>
        </w:numPr>
        <w:ind w:left="0" w:firstLine="567"/>
        <w:jc w:val="both"/>
        <w:rPr>
          <w:rFonts w:ascii="Calibri" w:eastAsia="Calibri" w:hAnsi="Calibri" w:cs="Calibri"/>
          <w:sz w:val="22"/>
          <w:szCs w:val="22"/>
        </w:rPr>
      </w:pPr>
      <w:proofErr w:type="spellStart"/>
      <w:r>
        <w:rPr>
          <w:rFonts w:ascii="Calibri" w:eastAsia="Calibri" w:hAnsi="Calibri" w:cs="Calibri"/>
          <w:sz w:val="22"/>
          <w:szCs w:val="22"/>
        </w:rPr>
        <w:t>Антология</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гендерных</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исследований</w:t>
      </w:r>
      <w:proofErr w:type="spellEnd"/>
      <w:r>
        <w:rPr>
          <w:rFonts w:ascii="Calibri" w:eastAsia="Calibri" w:hAnsi="Calibri" w:cs="Calibri"/>
          <w:sz w:val="22"/>
          <w:szCs w:val="22"/>
        </w:rPr>
        <w:t xml:space="preserve">. Сб. пер./ </w:t>
      </w:r>
      <w:proofErr w:type="spellStart"/>
      <w:r>
        <w:rPr>
          <w:rFonts w:ascii="Calibri" w:eastAsia="Calibri" w:hAnsi="Calibri" w:cs="Calibri"/>
          <w:sz w:val="22"/>
          <w:szCs w:val="22"/>
        </w:rPr>
        <w:t>Сост</w:t>
      </w:r>
      <w:proofErr w:type="spellEnd"/>
      <w:r>
        <w:rPr>
          <w:rFonts w:ascii="Calibri" w:eastAsia="Calibri" w:hAnsi="Calibri" w:cs="Calibri"/>
          <w:sz w:val="22"/>
          <w:szCs w:val="22"/>
        </w:rPr>
        <w:t xml:space="preserve">. и ком. Е.И. </w:t>
      </w:r>
      <w:proofErr w:type="spellStart"/>
      <w:r>
        <w:rPr>
          <w:rFonts w:ascii="Calibri" w:eastAsia="Calibri" w:hAnsi="Calibri" w:cs="Calibri"/>
          <w:sz w:val="22"/>
          <w:szCs w:val="22"/>
        </w:rPr>
        <w:t>Гаповой</w:t>
      </w:r>
      <w:proofErr w:type="spellEnd"/>
      <w:r>
        <w:rPr>
          <w:rFonts w:ascii="Calibri" w:eastAsia="Calibri" w:hAnsi="Calibri" w:cs="Calibri"/>
          <w:sz w:val="22"/>
          <w:szCs w:val="22"/>
        </w:rPr>
        <w:t xml:space="preserve">  и  А.Р. </w:t>
      </w:r>
      <w:proofErr w:type="spellStart"/>
      <w:r>
        <w:rPr>
          <w:rFonts w:ascii="Calibri" w:eastAsia="Calibri" w:hAnsi="Calibri" w:cs="Calibri"/>
          <w:sz w:val="22"/>
          <w:szCs w:val="22"/>
        </w:rPr>
        <w:t>Усмановой</w:t>
      </w:r>
      <w:proofErr w:type="spellEnd"/>
      <w:r>
        <w:rPr>
          <w:rFonts w:ascii="Calibri" w:eastAsia="Calibri" w:hAnsi="Calibri" w:cs="Calibri"/>
          <w:sz w:val="22"/>
          <w:szCs w:val="22"/>
        </w:rPr>
        <w:t xml:space="preserve">. – Мн.: </w:t>
      </w:r>
      <w:proofErr w:type="spellStart"/>
      <w:r>
        <w:rPr>
          <w:rFonts w:ascii="Calibri" w:eastAsia="Calibri" w:hAnsi="Calibri" w:cs="Calibri"/>
          <w:sz w:val="22"/>
          <w:szCs w:val="22"/>
        </w:rPr>
        <w:t>Пропилеи</w:t>
      </w:r>
      <w:proofErr w:type="spellEnd"/>
      <w:r>
        <w:rPr>
          <w:rFonts w:ascii="Calibri" w:eastAsia="Calibri" w:hAnsi="Calibri" w:cs="Calibri"/>
          <w:sz w:val="22"/>
          <w:szCs w:val="22"/>
        </w:rPr>
        <w:t>, 2000. – 384 с.</w:t>
      </w:r>
    </w:p>
    <w:p w14:paraId="5B6BDD45" w14:textId="77777777" w:rsidR="00587962" w:rsidRDefault="00384744" w:rsidP="00024F00">
      <w:pPr>
        <w:pStyle w:val="ab"/>
        <w:numPr>
          <w:ilvl w:val="0"/>
          <w:numId w:val="5"/>
        </w:numPr>
        <w:ind w:left="0" w:firstLine="567"/>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proofErr w:type="spellStart"/>
      <w:r>
        <w:rPr>
          <w:rFonts w:ascii="Calibri" w:eastAsia="Calibri" w:hAnsi="Calibri" w:cs="Calibri"/>
          <w:sz w:val="22"/>
          <w:szCs w:val="22"/>
        </w:rPr>
        <w:t>Бендас</w:t>
      </w:r>
      <w:proofErr w:type="spellEnd"/>
      <w:r>
        <w:rPr>
          <w:rFonts w:ascii="Calibri" w:eastAsia="Calibri" w:hAnsi="Calibri" w:cs="Calibri"/>
          <w:sz w:val="22"/>
          <w:szCs w:val="22"/>
        </w:rPr>
        <w:t xml:space="preserve"> Т.В. </w:t>
      </w:r>
      <w:proofErr w:type="spellStart"/>
      <w:r>
        <w:rPr>
          <w:rFonts w:ascii="Calibri" w:eastAsia="Calibri" w:hAnsi="Calibri" w:cs="Calibri"/>
          <w:sz w:val="22"/>
          <w:szCs w:val="22"/>
        </w:rPr>
        <w:t>Гендерная</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психология</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Учебное</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пособие</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Т.Бендас</w:t>
      </w:r>
      <w:proofErr w:type="spellEnd"/>
      <w:r>
        <w:rPr>
          <w:rFonts w:ascii="Calibri" w:eastAsia="Calibri" w:hAnsi="Calibri" w:cs="Calibri"/>
          <w:sz w:val="22"/>
          <w:szCs w:val="22"/>
        </w:rPr>
        <w:t xml:space="preserve">. – СПб.: </w:t>
      </w:r>
      <w:proofErr w:type="spellStart"/>
      <w:r>
        <w:rPr>
          <w:rFonts w:ascii="Calibri" w:eastAsia="Calibri" w:hAnsi="Calibri" w:cs="Calibri"/>
          <w:sz w:val="22"/>
          <w:szCs w:val="22"/>
        </w:rPr>
        <w:t>Питер</w:t>
      </w:r>
      <w:proofErr w:type="spellEnd"/>
      <w:r>
        <w:rPr>
          <w:rFonts w:ascii="Calibri" w:eastAsia="Calibri" w:hAnsi="Calibri" w:cs="Calibri"/>
          <w:sz w:val="22"/>
          <w:szCs w:val="22"/>
        </w:rPr>
        <w:t>, 2005. – 431 с.</w:t>
      </w:r>
    </w:p>
    <w:p w14:paraId="541482F9" w14:textId="77777777" w:rsidR="00587962" w:rsidRDefault="00384744" w:rsidP="00024F00">
      <w:pPr>
        <w:pStyle w:val="ab"/>
        <w:numPr>
          <w:ilvl w:val="0"/>
          <w:numId w:val="5"/>
        </w:numPr>
        <w:ind w:left="0" w:firstLine="567"/>
        <w:jc w:val="both"/>
        <w:rPr>
          <w:rFonts w:ascii="Calibri" w:eastAsia="Calibri" w:hAnsi="Calibri" w:cs="Calibri"/>
          <w:sz w:val="22"/>
          <w:szCs w:val="22"/>
        </w:rPr>
      </w:pPr>
      <w:proofErr w:type="spellStart"/>
      <w:r>
        <w:rPr>
          <w:rFonts w:ascii="Calibri" w:eastAsia="Calibri" w:hAnsi="Calibri" w:cs="Calibri"/>
          <w:sz w:val="22"/>
          <w:szCs w:val="22"/>
        </w:rPr>
        <w:t>Веремчук</w:t>
      </w:r>
      <w:proofErr w:type="spellEnd"/>
      <w:r>
        <w:rPr>
          <w:rFonts w:ascii="Calibri" w:eastAsia="Calibri" w:hAnsi="Calibri" w:cs="Calibri"/>
          <w:sz w:val="22"/>
          <w:szCs w:val="22"/>
        </w:rPr>
        <w:t xml:space="preserve"> А. М. Конфлікти у спілкуванні та шляхи їх розв’язання. Збірник наукових праць Інституту психології імені Г. С. Костюка Національної АПН України. Проблеми загальної та педагогічної психології. 2012. Т. 24. ч. 6. С. 67–74.</w:t>
      </w:r>
    </w:p>
    <w:p w14:paraId="31F15B4E" w14:textId="77777777" w:rsidR="00587962" w:rsidRDefault="00384744" w:rsidP="00024F00">
      <w:pPr>
        <w:pStyle w:val="ab"/>
        <w:numPr>
          <w:ilvl w:val="0"/>
          <w:numId w:val="5"/>
        </w:numPr>
        <w:ind w:left="0" w:firstLine="567"/>
        <w:jc w:val="both"/>
        <w:rPr>
          <w:rFonts w:ascii="Calibri" w:eastAsia="Calibri" w:hAnsi="Calibri" w:cs="Calibri"/>
          <w:sz w:val="22"/>
          <w:szCs w:val="22"/>
        </w:rPr>
      </w:pPr>
      <w:proofErr w:type="spellStart"/>
      <w:r>
        <w:rPr>
          <w:rFonts w:ascii="Calibri" w:eastAsia="Calibri" w:hAnsi="Calibri" w:cs="Calibri"/>
          <w:sz w:val="22"/>
          <w:szCs w:val="22"/>
        </w:rPr>
        <w:t>Герасіна</w:t>
      </w:r>
      <w:proofErr w:type="spellEnd"/>
      <w:r>
        <w:rPr>
          <w:rFonts w:ascii="Calibri" w:eastAsia="Calibri" w:hAnsi="Calibri" w:cs="Calibri"/>
          <w:sz w:val="22"/>
          <w:szCs w:val="22"/>
        </w:rPr>
        <w:t xml:space="preserve"> Л. М., </w:t>
      </w:r>
      <w:proofErr w:type="spellStart"/>
      <w:r>
        <w:rPr>
          <w:rFonts w:ascii="Calibri" w:eastAsia="Calibri" w:hAnsi="Calibri" w:cs="Calibri"/>
          <w:sz w:val="22"/>
          <w:szCs w:val="22"/>
        </w:rPr>
        <w:t>Требін</w:t>
      </w:r>
      <w:proofErr w:type="spellEnd"/>
      <w:r>
        <w:rPr>
          <w:rFonts w:ascii="Calibri" w:eastAsia="Calibri" w:hAnsi="Calibri" w:cs="Calibri"/>
          <w:sz w:val="22"/>
          <w:szCs w:val="22"/>
        </w:rPr>
        <w:t xml:space="preserve"> М. П., </w:t>
      </w:r>
      <w:proofErr w:type="spellStart"/>
      <w:r>
        <w:rPr>
          <w:rFonts w:ascii="Calibri" w:eastAsia="Calibri" w:hAnsi="Calibri" w:cs="Calibri"/>
          <w:sz w:val="22"/>
          <w:szCs w:val="22"/>
        </w:rPr>
        <w:t>Воднік</w:t>
      </w:r>
      <w:proofErr w:type="spellEnd"/>
      <w:r>
        <w:rPr>
          <w:rFonts w:ascii="Calibri" w:eastAsia="Calibri" w:hAnsi="Calibri" w:cs="Calibri"/>
          <w:sz w:val="22"/>
          <w:szCs w:val="22"/>
        </w:rPr>
        <w:t xml:space="preserve"> В. Д. та ін. Конфліктологія : </w:t>
      </w:r>
      <w:proofErr w:type="spellStart"/>
      <w:r>
        <w:rPr>
          <w:rFonts w:ascii="Calibri" w:eastAsia="Calibri" w:hAnsi="Calibri" w:cs="Calibri"/>
          <w:sz w:val="22"/>
          <w:szCs w:val="22"/>
        </w:rPr>
        <w:t>навч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посіб</w:t>
      </w:r>
      <w:proofErr w:type="spellEnd"/>
      <w:r>
        <w:rPr>
          <w:rFonts w:ascii="Calibri" w:eastAsia="Calibri" w:hAnsi="Calibri" w:cs="Calibri"/>
          <w:sz w:val="22"/>
          <w:szCs w:val="22"/>
        </w:rPr>
        <w:t>. Харків : Право, 2012. 128 с.</w:t>
      </w:r>
    </w:p>
    <w:p w14:paraId="134898CE" w14:textId="77777777" w:rsidR="00587962" w:rsidRDefault="00384744" w:rsidP="00024F00">
      <w:pPr>
        <w:pStyle w:val="ab"/>
        <w:numPr>
          <w:ilvl w:val="0"/>
          <w:numId w:val="5"/>
        </w:numPr>
        <w:ind w:left="0" w:firstLine="567"/>
        <w:jc w:val="both"/>
        <w:rPr>
          <w:rFonts w:ascii="Calibri" w:eastAsia="Calibri" w:hAnsi="Calibri" w:cs="Calibri"/>
          <w:sz w:val="22"/>
          <w:szCs w:val="22"/>
        </w:rPr>
      </w:pPr>
      <w:proofErr w:type="spellStart"/>
      <w:r>
        <w:rPr>
          <w:rFonts w:ascii="Calibri" w:eastAsia="Calibri" w:hAnsi="Calibri" w:cs="Calibri"/>
          <w:sz w:val="22"/>
          <w:szCs w:val="22"/>
        </w:rPr>
        <w:lastRenderedPageBreak/>
        <w:t>Дарендорф</w:t>
      </w:r>
      <w:proofErr w:type="spellEnd"/>
      <w:r>
        <w:rPr>
          <w:rFonts w:ascii="Calibri" w:eastAsia="Calibri" w:hAnsi="Calibri" w:cs="Calibri"/>
          <w:sz w:val="22"/>
          <w:szCs w:val="22"/>
        </w:rPr>
        <w:t xml:space="preserve"> Р. </w:t>
      </w:r>
      <w:proofErr w:type="spellStart"/>
      <w:r>
        <w:rPr>
          <w:rFonts w:ascii="Calibri" w:eastAsia="Calibri" w:hAnsi="Calibri" w:cs="Calibri"/>
          <w:sz w:val="22"/>
          <w:szCs w:val="22"/>
        </w:rPr>
        <w:t>Элементы</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теории</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социального</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конфликта</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Социологические</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исследования</w:t>
      </w:r>
      <w:proofErr w:type="spellEnd"/>
      <w:r>
        <w:rPr>
          <w:rFonts w:ascii="Calibri" w:eastAsia="Calibri" w:hAnsi="Calibri" w:cs="Calibri"/>
          <w:sz w:val="22"/>
          <w:szCs w:val="22"/>
        </w:rPr>
        <w:t xml:space="preserve">. 1994. № 5. С. 142–146. URL: </w:t>
      </w:r>
      <w:hyperlink r:id="rId7">
        <w:r>
          <w:rPr>
            <w:rFonts w:ascii="Calibri" w:eastAsia="Calibri" w:hAnsi="Calibri" w:cs="Calibri"/>
            <w:sz w:val="22"/>
            <w:szCs w:val="22"/>
          </w:rPr>
          <w:t>http://ecsocman.hse.ru/data/968/645/1216/019_darendorf.pdf</w:t>
        </w:r>
      </w:hyperlink>
      <w:r>
        <w:rPr>
          <w:rFonts w:ascii="Calibri" w:eastAsia="Calibri" w:hAnsi="Calibri" w:cs="Calibri"/>
          <w:sz w:val="22"/>
          <w:szCs w:val="22"/>
        </w:rPr>
        <w:t xml:space="preserve"> </w:t>
      </w:r>
    </w:p>
    <w:p w14:paraId="631AC5AA" w14:textId="77777777" w:rsidR="00587962" w:rsidRDefault="00384744" w:rsidP="00024F00">
      <w:pPr>
        <w:pStyle w:val="ab"/>
        <w:numPr>
          <w:ilvl w:val="0"/>
          <w:numId w:val="5"/>
        </w:numPr>
        <w:ind w:left="0" w:firstLine="567"/>
        <w:jc w:val="both"/>
        <w:rPr>
          <w:rFonts w:ascii="Calibri" w:eastAsia="Calibri" w:hAnsi="Calibri" w:cs="Calibri"/>
          <w:sz w:val="22"/>
          <w:szCs w:val="22"/>
        </w:rPr>
      </w:pPr>
      <w:r>
        <w:rPr>
          <w:rFonts w:ascii="Calibri" w:eastAsia="Calibri" w:hAnsi="Calibri" w:cs="Calibri"/>
          <w:sz w:val="22"/>
          <w:szCs w:val="22"/>
        </w:rPr>
        <w:t xml:space="preserve">Збірка статей «5 років діалогу і 25 років медіації в Україні: від протистояння до порозуміння» [редактори-укладачі: А. Гусєв, </w:t>
      </w:r>
      <w:proofErr w:type="spellStart"/>
      <w:r>
        <w:rPr>
          <w:rFonts w:ascii="Calibri" w:eastAsia="Calibri" w:hAnsi="Calibri" w:cs="Calibri"/>
          <w:sz w:val="22"/>
          <w:szCs w:val="22"/>
        </w:rPr>
        <w:t>К.Гусєва</w:t>
      </w:r>
      <w:proofErr w:type="spellEnd"/>
      <w:r>
        <w:rPr>
          <w:rFonts w:ascii="Calibri" w:eastAsia="Calibri" w:hAnsi="Calibri" w:cs="Calibri"/>
          <w:sz w:val="22"/>
          <w:szCs w:val="22"/>
        </w:rPr>
        <w:t xml:space="preserve">, Г. </w:t>
      </w:r>
      <w:proofErr w:type="spellStart"/>
      <w:r>
        <w:rPr>
          <w:rFonts w:ascii="Calibri" w:eastAsia="Calibri" w:hAnsi="Calibri" w:cs="Calibri"/>
          <w:sz w:val="22"/>
          <w:szCs w:val="22"/>
        </w:rPr>
        <w:t>Похмєлкіна</w:t>
      </w:r>
      <w:proofErr w:type="spellEnd"/>
      <w:r>
        <w:rPr>
          <w:rFonts w:ascii="Calibri" w:eastAsia="Calibri" w:hAnsi="Calibri" w:cs="Calibri"/>
          <w:sz w:val="22"/>
          <w:szCs w:val="22"/>
        </w:rPr>
        <w:t xml:space="preserve">. За </w:t>
      </w:r>
      <w:proofErr w:type="spellStart"/>
      <w:r>
        <w:rPr>
          <w:rFonts w:ascii="Calibri" w:eastAsia="Calibri" w:hAnsi="Calibri" w:cs="Calibri"/>
          <w:sz w:val="22"/>
          <w:szCs w:val="22"/>
        </w:rPr>
        <w:t>заг</w:t>
      </w:r>
      <w:proofErr w:type="spellEnd"/>
      <w:r>
        <w:rPr>
          <w:rFonts w:ascii="Calibri" w:eastAsia="Calibri" w:hAnsi="Calibri" w:cs="Calibri"/>
          <w:sz w:val="22"/>
          <w:szCs w:val="22"/>
        </w:rPr>
        <w:t xml:space="preserve">. ред. І. Терещенко] - К.: ВАІТЕ, 2019. - 340 c.: </w:t>
      </w:r>
      <w:proofErr w:type="spellStart"/>
      <w:r>
        <w:rPr>
          <w:rFonts w:ascii="Calibri" w:eastAsia="Calibri" w:hAnsi="Calibri" w:cs="Calibri"/>
          <w:sz w:val="22"/>
          <w:szCs w:val="22"/>
        </w:rPr>
        <w:t>іл</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Англ</w:t>
      </w:r>
      <w:proofErr w:type="spellEnd"/>
      <w:r>
        <w:rPr>
          <w:rFonts w:ascii="Calibri" w:eastAsia="Calibri" w:hAnsi="Calibri" w:cs="Calibri"/>
          <w:sz w:val="22"/>
          <w:szCs w:val="22"/>
        </w:rPr>
        <w:t xml:space="preserve">., рос., </w:t>
      </w:r>
      <w:proofErr w:type="spellStart"/>
      <w:r>
        <w:rPr>
          <w:rFonts w:ascii="Calibri" w:eastAsia="Calibri" w:hAnsi="Calibri" w:cs="Calibri"/>
          <w:sz w:val="22"/>
          <w:szCs w:val="22"/>
        </w:rPr>
        <w:t>укр</w:t>
      </w:r>
      <w:proofErr w:type="spellEnd"/>
      <w:r>
        <w:rPr>
          <w:rFonts w:ascii="Calibri" w:eastAsia="Calibri" w:hAnsi="Calibri" w:cs="Calibri"/>
          <w:sz w:val="22"/>
          <w:szCs w:val="22"/>
        </w:rPr>
        <w:t>.</w:t>
      </w:r>
    </w:p>
    <w:p w14:paraId="151DF8C1" w14:textId="77777777" w:rsidR="00587962" w:rsidRDefault="00384744" w:rsidP="00024F00">
      <w:pPr>
        <w:pStyle w:val="ab"/>
        <w:numPr>
          <w:ilvl w:val="0"/>
          <w:numId w:val="5"/>
        </w:numPr>
        <w:ind w:left="0" w:firstLine="567"/>
        <w:jc w:val="both"/>
        <w:rPr>
          <w:rFonts w:ascii="Calibri" w:eastAsia="Calibri" w:hAnsi="Calibri" w:cs="Calibri"/>
          <w:sz w:val="22"/>
          <w:szCs w:val="22"/>
        </w:rPr>
      </w:pPr>
      <w:r>
        <w:rPr>
          <w:rFonts w:ascii="Calibri" w:eastAsia="Calibri" w:hAnsi="Calibri" w:cs="Calibri"/>
          <w:sz w:val="22"/>
          <w:szCs w:val="22"/>
        </w:rPr>
        <w:t xml:space="preserve">Вступ до альтернативного вирішення спорів : </w:t>
      </w:r>
      <w:proofErr w:type="spellStart"/>
      <w:r>
        <w:rPr>
          <w:rFonts w:ascii="Calibri" w:eastAsia="Calibri" w:hAnsi="Calibri" w:cs="Calibri"/>
          <w:sz w:val="22"/>
          <w:szCs w:val="22"/>
        </w:rPr>
        <w:t>навч</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посіб</w:t>
      </w:r>
      <w:proofErr w:type="spellEnd"/>
      <w:r>
        <w:rPr>
          <w:rFonts w:ascii="Calibri" w:eastAsia="Calibri" w:hAnsi="Calibri" w:cs="Calibri"/>
          <w:sz w:val="22"/>
          <w:szCs w:val="22"/>
        </w:rPr>
        <w:t xml:space="preserve">. / Г. В. Анікіна, Ю. В. Білоусов, Н. Л. Бондаренко-Зелінська [та ін.] ; під ред. У. </w:t>
      </w:r>
      <w:proofErr w:type="spellStart"/>
      <w:r>
        <w:rPr>
          <w:rFonts w:ascii="Calibri" w:eastAsia="Calibri" w:hAnsi="Calibri" w:cs="Calibri"/>
          <w:sz w:val="22"/>
          <w:szCs w:val="22"/>
        </w:rPr>
        <w:t>Хелльманна</w:t>
      </w:r>
      <w:proofErr w:type="spellEnd"/>
      <w:r>
        <w:rPr>
          <w:rFonts w:ascii="Calibri" w:eastAsia="Calibri" w:hAnsi="Calibri" w:cs="Calibri"/>
          <w:sz w:val="22"/>
          <w:szCs w:val="22"/>
        </w:rPr>
        <w:t>, Н. Л. Бондаренко-Зелінської. Хмельницький : Хмельницький університет управління та права, 2017. 234 с.</w:t>
      </w:r>
    </w:p>
    <w:p w14:paraId="39DCD077" w14:textId="77777777" w:rsidR="00587962" w:rsidRDefault="00587962" w:rsidP="00024F00">
      <w:pPr>
        <w:spacing w:line="240" w:lineRule="auto"/>
        <w:ind w:firstLine="567"/>
        <w:jc w:val="both"/>
        <w:rPr>
          <w:rFonts w:ascii="Calibri" w:eastAsia="Calibri" w:hAnsi="Calibri" w:cs="Calibri"/>
          <w:color w:val="000000"/>
          <w:sz w:val="22"/>
          <w:szCs w:val="22"/>
        </w:rPr>
      </w:pPr>
    </w:p>
    <w:p w14:paraId="67364297" w14:textId="77777777" w:rsidR="00587962" w:rsidRDefault="00384744" w:rsidP="00024F00">
      <w:pPr>
        <w:numPr>
          <w:ilvl w:val="1"/>
          <w:numId w:val="3"/>
        </w:numPr>
        <w:spacing w:line="240" w:lineRule="auto"/>
        <w:ind w:left="0" w:firstLine="567"/>
        <w:jc w:val="both"/>
        <w:rPr>
          <w:rFonts w:ascii="Calibri" w:eastAsia="Calibri" w:hAnsi="Calibri" w:cs="Calibri"/>
          <w:color w:val="2E75B5"/>
          <w:sz w:val="22"/>
          <w:szCs w:val="22"/>
        </w:rPr>
      </w:pPr>
      <w:r>
        <w:rPr>
          <w:rFonts w:ascii="Calibri" w:eastAsia="Calibri" w:hAnsi="Calibri" w:cs="Calibri"/>
          <w:color w:val="2E75B5"/>
          <w:sz w:val="22"/>
          <w:szCs w:val="22"/>
        </w:rPr>
        <w:t>Допоміжна література:</w:t>
      </w:r>
    </w:p>
    <w:p w14:paraId="27A58122" w14:textId="77777777" w:rsidR="00587962" w:rsidRDefault="00587962" w:rsidP="00024F00">
      <w:pPr>
        <w:spacing w:line="240" w:lineRule="auto"/>
        <w:ind w:firstLine="567"/>
        <w:jc w:val="both"/>
        <w:rPr>
          <w:rFonts w:ascii="Calibri" w:eastAsia="Calibri" w:hAnsi="Calibri" w:cs="Calibri"/>
          <w:sz w:val="22"/>
          <w:szCs w:val="22"/>
        </w:rPr>
      </w:pPr>
    </w:p>
    <w:p w14:paraId="1357CCDF" w14:textId="007609A6" w:rsidR="00587962" w:rsidRDefault="00384744" w:rsidP="00024F00">
      <w:pPr>
        <w:pStyle w:val="ab"/>
        <w:numPr>
          <w:ilvl w:val="0"/>
          <w:numId w:val="1"/>
        </w:numPr>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Агеєва</w:t>
      </w:r>
      <w:proofErr w:type="spellEnd"/>
      <w:r>
        <w:rPr>
          <w:rFonts w:ascii="Calibri" w:eastAsia="Calibri" w:hAnsi="Calibri" w:cs="Calibri"/>
          <w:color w:val="000000"/>
          <w:sz w:val="22"/>
          <w:szCs w:val="22"/>
        </w:rPr>
        <w:t xml:space="preserve"> В. Жіночий простір: Феміністичний дискурс українського модернізму./ </w:t>
      </w:r>
      <w:proofErr w:type="spellStart"/>
      <w:r>
        <w:rPr>
          <w:rFonts w:ascii="Calibri" w:eastAsia="Calibri" w:hAnsi="Calibri" w:cs="Calibri"/>
          <w:color w:val="000000"/>
          <w:sz w:val="22"/>
          <w:szCs w:val="22"/>
        </w:rPr>
        <w:t>В.Агеєва</w:t>
      </w:r>
      <w:proofErr w:type="spellEnd"/>
      <w:r>
        <w:rPr>
          <w:rFonts w:ascii="Calibri" w:eastAsia="Calibri" w:hAnsi="Calibri" w:cs="Calibri"/>
          <w:color w:val="000000"/>
          <w:sz w:val="22"/>
          <w:szCs w:val="22"/>
        </w:rPr>
        <w:t>. – К.: Факт, 2008. – 360с.</w:t>
      </w:r>
    </w:p>
    <w:p w14:paraId="2A5B407C"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Айслер</w:t>
      </w:r>
      <w:proofErr w:type="spellEnd"/>
      <w:r>
        <w:rPr>
          <w:rFonts w:ascii="Calibri" w:eastAsia="Calibri" w:hAnsi="Calibri" w:cs="Calibri"/>
          <w:color w:val="000000"/>
          <w:sz w:val="22"/>
          <w:szCs w:val="22"/>
        </w:rPr>
        <w:t xml:space="preserve"> Р. Чаша та меч: Наша історія, наше майбутнє / Пер. з </w:t>
      </w:r>
      <w:proofErr w:type="spellStart"/>
      <w:r>
        <w:rPr>
          <w:rFonts w:ascii="Calibri" w:eastAsia="Calibri" w:hAnsi="Calibri" w:cs="Calibri"/>
          <w:color w:val="000000"/>
          <w:sz w:val="22"/>
          <w:szCs w:val="22"/>
        </w:rPr>
        <w:t>англ</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Н.Комарова</w:t>
      </w:r>
      <w:proofErr w:type="spellEnd"/>
      <w:r>
        <w:rPr>
          <w:rFonts w:ascii="Calibri" w:eastAsia="Calibri" w:hAnsi="Calibri" w:cs="Calibri"/>
          <w:color w:val="000000"/>
          <w:sz w:val="22"/>
          <w:szCs w:val="22"/>
        </w:rPr>
        <w:t xml:space="preserve"> / </w:t>
      </w:r>
      <w:proofErr w:type="spellStart"/>
      <w:r>
        <w:rPr>
          <w:rFonts w:ascii="Calibri" w:eastAsia="Calibri" w:hAnsi="Calibri" w:cs="Calibri"/>
          <w:color w:val="000000"/>
          <w:sz w:val="22"/>
          <w:szCs w:val="22"/>
        </w:rPr>
        <w:t>Ріане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Айслер</w:t>
      </w:r>
      <w:proofErr w:type="spellEnd"/>
      <w:r>
        <w:rPr>
          <w:rFonts w:ascii="Calibri" w:eastAsia="Calibri" w:hAnsi="Calibri" w:cs="Calibri"/>
          <w:color w:val="000000"/>
          <w:sz w:val="22"/>
          <w:szCs w:val="22"/>
        </w:rPr>
        <w:t xml:space="preserve"> / К.: Сфера, 2003. – 355 с.</w:t>
      </w:r>
    </w:p>
    <w:p w14:paraId="09C594BD"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Від співпраці до примирення: посібник для лідерів громадянського суспільства / Під </w:t>
      </w:r>
      <w:proofErr w:type="spellStart"/>
      <w:r>
        <w:rPr>
          <w:rFonts w:ascii="Calibri" w:eastAsia="Calibri" w:hAnsi="Calibri" w:cs="Calibri"/>
          <w:color w:val="000000"/>
          <w:sz w:val="22"/>
          <w:szCs w:val="22"/>
        </w:rPr>
        <w:t>заг.ред</w:t>
      </w:r>
      <w:proofErr w:type="spellEnd"/>
      <w:r>
        <w:rPr>
          <w:rFonts w:ascii="Calibri" w:eastAsia="Calibri" w:hAnsi="Calibri" w:cs="Calibri"/>
          <w:color w:val="000000"/>
          <w:sz w:val="22"/>
          <w:szCs w:val="22"/>
        </w:rPr>
        <w:t xml:space="preserve">. Смірнова О.К. Автори-упорядники: </w:t>
      </w:r>
      <w:proofErr w:type="spellStart"/>
      <w:r>
        <w:rPr>
          <w:rFonts w:ascii="Calibri" w:eastAsia="Calibri" w:hAnsi="Calibri" w:cs="Calibri"/>
          <w:color w:val="000000"/>
          <w:sz w:val="22"/>
          <w:szCs w:val="22"/>
        </w:rPr>
        <w:t>Араджионі</w:t>
      </w:r>
      <w:proofErr w:type="spellEnd"/>
      <w:r>
        <w:rPr>
          <w:rFonts w:ascii="Calibri" w:eastAsia="Calibri" w:hAnsi="Calibri" w:cs="Calibri"/>
          <w:color w:val="000000"/>
          <w:sz w:val="22"/>
          <w:szCs w:val="22"/>
        </w:rPr>
        <w:t xml:space="preserve"> А.А., </w:t>
      </w:r>
      <w:proofErr w:type="spellStart"/>
      <w:r>
        <w:rPr>
          <w:rFonts w:ascii="Calibri" w:eastAsia="Calibri" w:hAnsi="Calibri" w:cs="Calibri"/>
          <w:color w:val="000000"/>
          <w:sz w:val="22"/>
          <w:szCs w:val="22"/>
        </w:rPr>
        <w:t>Брунова-Калісецька</w:t>
      </w:r>
      <w:proofErr w:type="spellEnd"/>
      <w:r>
        <w:rPr>
          <w:rFonts w:ascii="Calibri" w:eastAsia="Calibri" w:hAnsi="Calibri" w:cs="Calibri"/>
          <w:color w:val="000000"/>
          <w:sz w:val="22"/>
          <w:szCs w:val="22"/>
        </w:rPr>
        <w:t xml:space="preserve"> І.В., Гусєв А.І., Терещенко І.Г., Тищенко Ю.А. – Київ: </w:t>
      </w:r>
      <w:proofErr w:type="spellStart"/>
      <w:r>
        <w:rPr>
          <w:rFonts w:ascii="Calibri" w:eastAsia="Calibri" w:hAnsi="Calibri" w:cs="Calibri"/>
          <w:color w:val="000000"/>
          <w:sz w:val="22"/>
          <w:szCs w:val="22"/>
        </w:rPr>
        <w:t>Видавниство</w:t>
      </w:r>
      <w:proofErr w:type="spellEnd"/>
      <w:r>
        <w:rPr>
          <w:rFonts w:ascii="Calibri" w:eastAsia="Calibri" w:hAnsi="Calibri" w:cs="Calibri"/>
          <w:color w:val="000000"/>
          <w:sz w:val="22"/>
          <w:szCs w:val="22"/>
        </w:rPr>
        <w:t xml:space="preserve"> ЧП «Золоті ворота», 2015р., 207 </w:t>
      </w:r>
      <w:proofErr w:type="spellStart"/>
      <w:r>
        <w:rPr>
          <w:rFonts w:ascii="Calibri" w:eastAsia="Calibri" w:hAnsi="Calibri" w:cs="Calibri"/>
          <w:color w:val="000000"/>
          <w:sz w:val="22"/>
          <w:szCs w:val="22"/>
        </w:rPr>
        <w:t>стор</w:t>
      </w:r>
      <w:proofErr w:type="spellEnd"/>
      <w:r>
        <w:rPr>
          <w:rFonts w:ascii="Calibri" w:eastAsia="Calibri" w:hAnsi="Calibri" w:cs="Calibri"/>
          <w:color w:val="000000"/>
          <w:sz w:val="22"/>
          <w:szCs w:val="22"/>
        </w:rPr>
        <w:t>.</w:t>
      </w:r>
    </w:p>
    <w:p w14:paraId="7BE7D945"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Гоулман</w:t>
      </w:r>
      <w:proofErr w:type="spellEnd"/>
      <w:r>
        <w:rPr>
          <w:rFonts w:ascii="Calibri" w:eastAsia="Calibri" w:hAnsi="Calibri" w:cs="Calibri"/>
          <w:color w:val="000000"/>
          <w:sz w:val="22"/>
          <w:szCs w:val="22"/>
        </w:rPr>
        <w:t xml:space="preserve"> Д. Емоційний інтелект/ Деніел </w:t>
      </w:r>
      <w:proofErr w:type="spellStart"/>
      <w:r>
        <w:rPr>
          <w:rFonts w:ascii="Calibri" w:eastAsia="Calibri" w:hAnsi="Calibri" w:cs="Calibri"/>
          <w:color w:val="000000"/>
          <w:sz w:val="22"/>
          <w:szCs w:val="22"/>
        </w:rPr>
        <w:t>Гоулман</w:t>
      </w:r>
      <w:proofErr w:type="spellEnd"/>
      <w:r>
        <w:rPr>
          <w:rFonts w:ascii="Calibri" w:eastAsia="Calibri" w:hAnsi="Calibri" w:cs="Calibri"/>
          <w:color w:val="000000"/>
          <w:sz w:val="22"/>
          <w:szCs w:val="22"/>
        </w:rPr>
        <w:t xml:space="preserve">. – К.: </w:t>
      </w:r>
      <w:proofErr w:type="spellStart"/>
      <w:r>
        <w:rPr>
          <w:rFonts w:ascii="Calibri" w:eastAsia="Calibri" w:hAnsi="Calibri" w:cs="Calibri"/>
          <w:color w:val="000000"/>
          <w:sz w:val="22"/>
          <w:szCs w:val="22"/>
        </w:rPr>
        <w:t>Vivat</w:t>
      </w:r>
      <w:proofErr w:type="spellEnd"/>
      <w:r>
        <w:rPr>
          <w:rFonts w:ascii="Calibri" w:eastAsia="Calibri" w:hAnsi="Calibri" w:cs="Calibri"/>
          <w:color w:val="000000"/>
          <w:sz w:val="22"/>
          <w:szCs w:val="22"/>
        </w:rPr>
        <w:t xml:space="preserve">, 2018. – 512с. </w:t>
      </w:r>
    </w:p>
    <w:p w14:paraId="08871844"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Буш Роберт А. </w:t>
      </w:r>
      <w:proofErr w:type="spellStart"/>
      <w:r>
        <w:rPr>
          <w:rFonts w:ascii="Calibri" w:eastAsia="Calibri" w:hAnsi="Calibri" w:cs="Calibri"/>
          <w:color w:val="000000"/>
          <w:sz w:val="22"/>
          <w:szCs w:val="22"/>
        </w:rPr>
        <w:t>Бэрок</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Фолджер</w:t>
      </w:r>
      <w:proofErr w:type="spellEnd"/>
      <w:r>
        <w:rPr>
          <w:rFonts w:ascii="Calibri" w:eastAsia="Calibri" w:hAnsi="Calibri" w:cs="Calibri"/>
          <w:color w:val="000000"/>
          <w:sz w:val="22"/>
          <w:szCs w:val="22"/>
        </w:rPr>
        <w:t xml:space="preserve"> Джозеф П. </w:t>
      </w:r>
      <w:proofErr w:type="spellStart"/>
      <w:r>
        <w:rPr>
          <w:rFonts w:ascii="Calibri" w:eastAsia="Calibri" w:hAnsi="Calibri" w:cs="Calibri"/>
          <w:color w:val="000000"/>
          <w:sz w:val="22"/>
          <w:szCs w:val="22"/>
        </w:rPr>
        <w:t>Что</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может</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медиация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Трансформативный</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подход</w:t>
      </w:r>
      <w:proofErr w:type="spellEnd"/>
      <w:r>
        <w:rPr>
          <w:rFonts w:ascii="Calibri" w:eastAsia="Calibri" w:hAnsi="Calibri" w:cs="Calibri"/>
          <w:color w:val="000000"/>
          <w:sz w:val="22"/>
          <w:szCs w:val="22"/>
        </w:rPr>
        <w:t xml:space="preserve"> к </w:t>
      </w:r>
      <w:proofErr w:type="spellStart"/>
      <w:r>
        <w:rPr>
          <w:rFonts w:ascii="Calibri" w:eastAsia="Calibri" w:hAnsi="Calibri" w:cs="Calibri"/>
          <w:color w:val="000000"/>
          <w:sz w:val="22"/>
          <w:szCs w:val="22"/>
        </w:rPr>
        <w:t>конфликту</w:t>
      </w:r>
      <w:proofErr w:type="spellEnd"/>
      <w:r>
        <w:rPr>
          <w:rFonts w:ascii="Calibri" w:eastAsia="Calibri" w:hAnsi="Calibri" w:cs="Calibri"/>
          <w:color w:val="000000"/>
          <w:sz w:val="22"/>
          <w:szCs w:val="22"/>
        </w:rPr>
        <w:t xml:space="preserve">. – Пер. с </w:t>
      </w:r>
      <w:proofErr w:type="spellStart"/>
      <w:r>
        <w:rPr>
          <w:rFonts w:ascii="Calibri" w:eastAsia="Calibri" w:hAnsi="Calibri" w:cs="Calibri"/>
          <w:color w:val="000000"/>
          <w:sz w:val="22"/>
          <w:szCs w:val="22"/>
        </w:rPr>
        <w:t>англ</w:t>
      </w:r>
      <w:proofErr w:type="spellEnd"/>
      <w:r>
        <w:rPr>
          <w:rFonts w:ascii="Calibri" w:eastAsia="Calibri" w:hAnsi="Calibri" w:cs="Calibri"/>
          <w:color w:val="000000"/>
          <w:sz w:val="22"/>
          <w:szCs w:val="22"/>
        </w:rPr>
        <w:t xml:space="preserve">. – К.: </w:t>
      </w:r>
      <w:proofErr w:type="spellStart"/>
      <w:r>
        <w:rPr>
          <w:rFonts w:ascii="Calibri" w:eastAsia="Calibri" w:hAnsi="Calibri" w:cs="Calibri"/>
          <w:color w:val="000000"/>
          <w:sz w:val="22"/>
          <w:szCs w:val="22"/>
        </w:rPr>
        <w:t>Издатель</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Захаренко</w:t>
      </w:r>
      <w:proofErr w:type="spellEnd"/>
      <w:r>
        <w:rPr>
          <w:rFonts w:ascii="Calibri" w:eastAsia="Calibri" w:hAnsi="Calibri" w:cs="Calibri"/>
          <w:color w:val="000000"/>
          <w:sz w:val="22"/>
          <w:szCs w:val="22"/>
        </w:rPr>
        <w:t xml:space="preserve"> В.А., 2007. – 264 с.</w:t>
      </w:r>
    </w:p>
    <w:p w14:paraId="41BAA745"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Кіммел</w:t>
      </w:r>
      <w:proofErr w:type="spellEnd"/>
      <w:r>
        <w:rPr>
          <w:rFonts w:ascii="Calibri" w:eastAsia="Calibri" w:hAnsi="Calibri" w:cs="Calibri"/>
          <w:color w:val="000000"/>
          <w:sz w:val="22"/>
          <w:szCs w:val="22"/>
        </w:rPr>
        <w:t xml:space="preserve"> Майкл. </w:t>
      </w:r>
      <w:proofErr w:type="spellStart"/>
      <w:r>
        <w:rPr>
          <w:rFonts w:ascii="Calibri" w:eastAsia="Calibri" w:hAnsi="Calibri" w:cs="Calibri"/>
          <w:color w:val="000000"/>
          <w:sz w:val="22"/>
          <w:szCs w:val="22"/>
        </w:rPr>
        <w:t>Гендероване</w:t>
      </w:r>
      <w:proofErr w:type="spellEnd"/>
      <w:r>
        <w:rPr>
          <w:rFonts w:ascii="Calibri" w:eastAsia="Calibri" w:hAnsi="Calibri" w:cs="Calibri"/>
          <w:color w:val="000000"/>
          <w:sz w:val="22"/>
          <w:szCs w:val="22"/>
        </w:rPr>
        <w:t xml:space="preserve"> суспільство /Пер. з </w:t>
      </w:r>
      <w:proofErr w:type="spellStart"/>
      <w:r>
        <w:rPr>
          <w:rFonts w:ascii="Calibri" w:eastAsia="Calibri" w:hAnsi="Calibri" w:cs="Calibri"/>
          <w:color w:val="000000"/>
          <w:sz w:val="22"/>
          <w:szCs w:val="22"/>
        </w:rPr>
        <w:t>англ</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С.Альошина</w:t>
      </w:r>
      <w:proofErr w:type="spellEnd"/>
      <w:r>
        <w:rPr>
          <w:rFonts w:ascii="Calibri" w:eastAsia="Calibri" w:hAnsi="Calibri" w:cs="Calibri"/>
          <w:color w:val="000000"/>
          <w:sz w:val="22"/>
          <w:szCs w:val="22"/>
        </w:rPr>
        <w:t xml:space="preserve">./ Майкл </w:t>
      </w:r>
      <w:proofErr w:type="spellStart"/>
      <w:r>
        <w:rPr>
          <w:rFonts w:ascii="Calibri" w:eastAsia="Calibri" w:hAnsi="Calibri" w:cs="Calibri"/>
          <w:color w:val="000000"/>
          <w:sz w:val="22"/>
          <w:szCs w:val="22"/>
        </w:rPr>
        <w:t>Кіммел</w:t>
      </w:r>
      <w:proofErr w:type="spellEnd"/>
      <w:r>
        <w:rPr>
          <w:rFonts w:ascii="Calibri" w:eastAsia="Calibri" w:hAnsi="Calibri" w:cs="Calibri"/>
          <w:color w:val="000000"/>
          <w:sz w:val="22"/>
          <w:szCs w:val="22"/>
        </w:rPr>
        <w:t>. – К.: Сфера, 2003. – 490с.</w:t>
      </w:r>
    </w:p>
    <w:p w14:paraId="30AFCF3E"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Коломієць Т.В. Подолання гендерної асиметрії як механізм регулювання соціальних конфліктів українського суспільства // Політологія. Соціологія. Право. Вісник КПІ ім. Ігоря Сікорського. С.74-79. Режим доступу: http://visnyk-psp.kpi.ua/article/view/195641/195986</w:t>
      </w:r>
    </w:p>
    <w:p w14:paraId="63AE5ACF"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Кутуєв</w:t>
      </w:r>
      <w:proofErr w:type="spellEnd"/>
      <w:r>
        <w:rPr>
          <w:rFonts w:ascii="Calibri" w:eastAsia="Calibri" w:hAnsi="Calibri" w:cs="Calibri"/>
          <w:color w:val="000000"/>
          <w:sz w:val="22"/>
          <w:szCs w:val="22"/>
        </w:rPr>
        <w:t xml:space="preserve"> П. В. Модерн, модернізація та розвиток: ідеї та практики / П.В. </w:t>
      </w:r>
      <w:proofErr w:type="spellStart"/>
      <w:r>
        <w:rPr>
          <w:rFonts w:ascii="Calibri" w:eastAsia="Calibri" w:hAnsi="Calibri" w:cs="Calibri"/>
          <w:color w:val="000000"/>
          <w:sz w:val="22"/>
          <w:szCs w:val="22"/>
        </w:rPr>
        <w:t>Кутуєв</w:t>
      </w:r>
      <w:proofErr w:type="spellEnd"/>
      <w:r>
        <w:rPr>
          <w:rFonts w:ascii="Calibri" w:eastAsia="Calibri" w:hAnsi="Calibri" w:cs="Calibri"/>
          <w:color w:val="000000"/>
          <w:sz w:val="22"/>
          <w:szCs w:val="22"/>
        </w:rPr>
        <w:t xml:space="preserve"> – К.: </w:t>
      </w:r>
      <w:proofErr w:type="spellStart"/>
      <w:r>
        <w:rPr>
          <w:rFonts w:ascii="Calibri" w:eastAsia="Calibri" w:hAnsi="Calibri" w:cs="Calibri"/>
          <w:color w:val="000000"/>
          <w:sz w:val="22"/>
          <w:szCs w:val="22"/>
        </w:rPr>
        <w:t>Талком</w:t>
      </w:r>
      <w:proofErr w:type="spellEnd"/>
      <w:r>
        <w:rPr>
          <w:rFonts w:ascii="Calibri" w:eastAsia="Calibri" w:hAnsi="Calibri" w:cs="Calibri"/>
          <w:color w:val="000000"/>
          <w:sz w:val="22"/>
          <w:szCs w:val="22"/>
        </w:rPr>
        <w:t>, 2015 – 467 с.</w:t>
      </w:r>
    </w:p>
    <w:p w14:paraId="32DE9682"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Павличко Соломія. Фемінізм / Віра </w:t>
      </w:r>
      <w:proofErr w:type="spellStart"/>
      <w:r>
        <w:rPr>
          <w:rFonts w:ascii="Calibri" w:eastAsia="Calibri" w:hAnsi="Calibri" w:cs="Calibri"/>
          <w:color w:val="000000"/>
          <w:sz w:val="22"/>
          <w:szCs w:val="22"/>
        </w:rPr>
        <w:t>Агеєва</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упоряд.та</w:t>
      </w:r>
      <w:proofErr w:type="spellEnd"/>
      <w:r>
        <w:rPr>
          <w:rFonts w:ascii="Calibri" w:eastAsia="Calibri" w:hAnsi="Calibri" w:cs="Calibri"/>
          <w:color w:val="000000"/>
          <w:sz w:val="22"/>
          <w:szCs w:val="22"/>
        </w:rPr>
        <w:t xml:space="preserve"> передмов.). — К. : Видавництво Соломії Павличко "Основи", 2002. — 322с.</w:t>
      </w:r>
    </w:p>
    <w:p w14:paraId="2040D4DE"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Розенберг</w:t>
      </w:r>
      <w:proofErr w:type="spellEnd"/>
      <w:r>
        <w:rPr>
          <w:rFonts w:ascii="Calibri" w:eastAsia="Calibri" w:hAnsi="Calibri" w:cs="Calibri"/>
          <w:color w:val="000000"/>
          <w:sz w:val="22"/>
          <w:szCs w:val="22"/>
        </w:rPr>
        <w:t xml:space="preserve"> М. </w:t>
      </w:r>
      <w:proofErr w:type="spellStart"/>
      <w:r>
        <w:rPr>
          <w:rFonts w:ascii="Calibri" w:eastAsia="Calibri" w:hAnsi="Calibri" w:cs="Calibri"/>
          <w:color w:val="000000"/>
          <w:sz w:val="22"/>
          <w:szCs w:val="22"/>
        </w:rPr>
        <w:t>Язык</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жизни</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Ненасильственное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общение</w:t>
      </w:r>
      <w:proofErr w:type="spellEnd"/>
      <w:r>
        <w:rPr>
          <w:rFonts w:ascii="Calibri" w:eastAsia="Calibri" w:hAnsi="Calibri" w:cs="Calibri"/>
          <w:color w:val="000000"/>
          <w:sz w:val="22"/>
          <w:szCs w:val="22"/>
        </w:rPr>
        <w:t xml:space="preserve">. – </w:t>
      </w:r>
      <w:proofErr w:type="spellStart"/>
      <w:r>
        <w:rPr>
          <w:rFonts w:ascii="Calibri" w:eastAsia="Calibri" w:hAnsi="Calibri" w:cs="Calibri"/>
          <w:color w:val="000000"/>
          <w:sz w:val="22"/>
          <w:szCs w:val="22"/>
        </w:rPr>
        <w:t>Издательство</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София</w:t>
      </w:r>
      <w:proofErr w:type="spellEnd"/>
      <w:r>
        <w:rPr>
          <w:rFonts w:ascii="Calibri" w:eastAsia="Calibri" w:hAnsi="Calibri" w:cs="Calibri"/>
          <w:color w:val="000000"/>
          <w:sz w:val="22"/>
          <w:szCs w:val="22"/>
        </w:rPr>
        <w:t>», 2009. – 272 с.</w:t>
      </w:r>
    </w:p>
    <w:p w14:paraId="723301BE"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Соціальні комунікації: результати досліджень - 2011 [Текст] : </w:t>
      </w:r>
      <w:proofErr w:type="spellStart"/>
      <w:r>
        <w:rPr>
          <w:rFonts w:ascii="Calibri" w:eastAsia="Calibri" w:hAnsi="Calibri" w:cs="Calibri"/>
          <w:color w:val="000000"/>
          <w:sz w:val="22"/>
          <w:szCs w:val="22"/>
        </w:rPr>
        <w:t>колект</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моногр</w:t>
      </w:r>
      <w:proofErr w:type="spellEnd"/>
      <w:r>
        <w:rPr>
          <w:rFonts w:ascii="Calibri" w:eastAsia="Calibri" w:hAnsi="Calibri" w:cs="Calibri"/>
          <w:color w:val="000000"/>
          <w:sz w:val="22"/>
          <w:szCs w:val="22"/>
        </w:rPr>
        <w:t xml:space="preserve">. / Київ. </w:t>
      </w:r>
      <w:proofErr w:type="spellStart"/>
      <w:r>
        <w:rPr>
          <w:rFonts w:ascii="Calibri" w:eastAsia="Calibri" w:hAnsi="Calibri" w:cs="Calibri"/>
          <w:color w:val="000000"/>
          <w:sz w:val="22"/>
          <w:szCs w:val="22"/>
        </w:rPr>
        <w:t>міжнар</w:t>
      </w:r>
      <w:proofErr w:type="spellEnd"/>
      <w:r>
        <w:rPr>
          <w:rFonts w:ascii="Calibri" w:eastAsia="Calibri" w:hAnsi="Calibri" w:cs="Calibri"/>
          <w:color w:val="000000"/>
          <w:sz w:val="22"/>
          <w:szCs w:val="22"/>
        </w:rPr>
        <w:t xml:space="preserve">. ун-т, Ін-т журналістики ; [Гавра Д. П. та ін. ; за ред. О. М. </w:t>
      </w:r>
      <w:proofErr w:type="spellStart"/>
      <w:r>
        <w:rPr>
          <w:rFonts w:ascii="Calibri" w:eastAsia="Calibri" w:hAnsi="Calibri" w:cs="Calibri"/>
          <w:color w:val="000000"/>
          <w:sz w:val="22"/>
          <w:szCs w:val="22"/>
        </w:rPr>
        <w:t>Холода</w:t>
      </w:r>
      <w:proofErr w:type="spellEnd"/>
      <w:r>
        <w:rPr>
          <w:rFonts w:ascii="Calibri" w:eastAsia="Calibri" w:hAnsi="Calibri" w:cs="Calibri"/>
          <w:color w:val="000000"/>
          <w:sz w:val="22"/>
          <w:szCs w:val="22"/>
        </w:rPr>
        <w:t xml:space="preserve">]. - К. : </w:t>
      </w:r>
      <w:proofErr w:type="spellStart"/>
      <w:r>
        <w:rPr>
          <w:rFonts w:ascii="Calibri" w:eastAsia="Calibri" w:hAnsi="Calibri" w:cs="Calibri"/>
          <w:color w:val="000000"/>
          <w:sz w:val="22"/>
          <w:szCs w:val="22"/>
        </w:rPr>
        <w:t>КиМУ</w:t>
      </w:r>
      <w:proofErr w:type="spellEnd"/>
      <w:r>
        <w:rPr>
          <w:rFonts w:ascii="Calibri" w:eastAsia="Calibri" w:hAnsi="Calibri" w:cs="Calibri"/>
          <w:color w:val="000000"/>
          <w:sz w:val="22"/>
          <w:szCs w:val="22"/>
        </w:rPr>
        <w:t xml:space="preserve">, 2012. - 439 с. </w:t>
      </w:r>
    </w:p>
    <w:p w14:paraId="29D6BF99"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Стоун Д., </w:t>
      </w:r>
      <w:proofErr w:type="spellStart"/>
      <w:r>
        <w:rPr>
          <w:rFonts w:ascii="Calibri" w:eastAsia="Calibri" w:hAnsi="Calibri" w:cs="Calibri"/>
          <w:color w:val="000000"/>
          <w:sz w:val="22"/>
          <w:szCs w:val="22"/>
        </w:rPr>
        <w:t>Петтон</w:t>
      </w:r>
      <w:proofErr w:type="spellEnd"/>
      <w:r>
        <w:rPr>
          <w:rFonts w:ascii="Calibri" w:eastAsia="Calibri" w:hAnsi="Calibri" w:cs="Calibri"/>
          <w:color w:val="000000"/>
          <w:sz w:val="22"/>
          <w:szCs w:val="22"/>
        </w:rPr>
        <w:t xml:space="preserve"> Б., Гін Ш. Складні розмови: як обговорювати те, що хвилює найбільше; пер. з </w:t>
      </w:r>
      <w:proofErr w:type="spellStart"/>
      <w:r>
        <w:rPr>
          <w:rFonts w:ascii="Calibri" w:eastAsia="Calibri" w:hAnsi="Calibri" w:cs="Calibri"/>
          <w:color w:val="000000"/>
          <w:sz w:val="22"/>
          <w:szCs w:val="22"/>
        </w:rPr>
        <w:t>англ</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О.Ліпської</w:t>
      </w:r>
      <w:proofErr w:type="spellEnd"/>
      <w:r>
        <w:rPr>
          <w:rFonts w:ascii="Calibri" w:eastAsia="Calibri" w:hAnsi="Calibri" w:cs="Calibri"/>
          <w:color w:val="000000"/>
          <w:sz w:val="22"/>
          <w:szCs w:val="22"/>
        </w:rPr>
        <w:t xml:space="preserve">. – Х.: </w:t>
      </w:r>
      <w:proofErr w:type="spellStart"/>
      <w:r>
        <w:rPr>
          <w:rFonts w:ascii="Calibri" w:eastAsia="Calibri" w:hAnsi="Calibri" w:cs="Calibri"/>
          <w:color w:val="000000"/>
          <w:sz w:val="22"/>
          <w:szCs w:val="22"/>
        </w:rPr>
        <w:t>Віват</w:t>
      </w:r>
      <w:proofErr w:type="spellEnd"/>
      <w:r>
        <w:rPr>
          <w:rFonts w:ascii="Calibri" w:eastAsia="Calibri" w:hAnsi="Calibri" w:cs="Calibri"/>
          <w:color w:val="000000"/>
          <w:sz w:val="22"/>
          <w:szCs w:val="22"/>
        </w:rPr>
        <w:t>, 2019. – 272 с.</w:t>
      </w:r>
    </w:p>
    <w:p w14:paraId="2E8127E0"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Тоффлер</w:t>
      </w:r>
      <w:proofErr w:type="spellEnd"/>
      <w:r>
        <w:rPr>
          <w:rFonts w:ascii="Calibri" w:eastAsia="Calibri" w:hAnsi="Calibri" w:cs="Calibri"/>
          <w:color w:val="000000"/>
          <w:sz w:val="22"/>
          <w:szCs w:val="22"/>
        </w:rPr>
        <w:t xml:space="preserve"> Э. </w:t>
      </w:r>
      <w:proofErr w:type="spellStart"/>
      <w:r>
        <w:rPr>
          <w:rFonts w:ascii="Calibri" w:eastAsia="Calibri" w:hAnsi="Calibri" w:cs="Calibri"/>
          <w:color w:val="000000"/>
          <w:sz w:val="22"/>
          <w:szCs w:val="22"/>
        </w:rPr>
        <w:t>Война</w:t>
      </w:r>
      <w:proofErr w:type="spellEnd"/>
      <w:r>
        <w:rPr>
          <w:rFonts w:ascii="Calibri" w:eastAsia="Calibri" w:hAnsi="Calibri" w:cs="Calibri"/>
          <w:color w:val="000000"/>
          <w:sz w:val="22"/>
          <w:szCs w:val="22"/>
        </w:rPr>
        <w:t xml:space="preserve"> и </w:t>
      </w:r>
      <w:proofErr w:type="spellStart"/>
      <w:r>
        <w:rPr>
          <w:rFonts w:ascii="Calibri" w:eastAsia="Calibri" w:hAnsi="Calibri" w:cs="Calibri"/>
          <w:color w:val="000000"/>
          <w:sz w:val="22"/>
          <w:szCs w:val="22"/>
        </w:rPr>
        <w:t>антивойна</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Что</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такое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война</w:t>
      </w:r>
      <w:proofErr w:type="spellEnd"/>
      <w:r>
        <w:rPr>
          <w:rFonts w:ascii="Calibri" w:eastAsia="Calibri" w:hAnsi="Calibri" w:cs="Calibri"/>
          <w:color w:val="000000"/>
          <w:sz w:val="22"/>
          <w:szCs w:val="22"/>
        </w:rPr>
        <w:t xml:space="preserve"> и </w:t>
      </w:r>
      <w:proofErr w:type="spellStart"/>
      <w:r>
        <w:rPr>
          <w:rFonts w:ascii="Calibri" w:eastAsia="Calibri" w:hAnsi="Calibri" w:cs="Calibri"/>
          <w:color w:val="000000"/>
          <w:sz w:val="22"/>
          <w:szCs w:val="22"/>
        </w:rPr>
        <w:t>как</w:t>
      </w:r>
      <w:proofErr w:type="spellEnd"/>
      <w:r>
        <w:rPr>
          <w:rFonts w:ascii="Calibri" w:eastAsia="Calibri" w:hAnsi="Calibri" w:cs="Calibri"/>
          <w:color w:val="000000"/>
          <w:sz w:val="22"/>
          <w:szCs w:val="22"/>
        </w:rPr>
        <w:t xml:space="preserve"> с ней </w:t>
      </w:r>
      <w:proofErr w:type="spellStart"/>
      <w:r>
        <w:rPr>
          <w:rFonts w:ascii="Calibri" w:eastAsia="Calibri" w:hAnsi="Calibri" w:cs="Calibri"/>
          <w:color w:val="000000"/>
          <w:sz w:val="22"/>
          <w:szCs w:val="22"/>
        </w:rPr>
        <w:t>бороться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Как</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выжить</w:t>
      </w:r>
      <w:proofErr w:type="spellEnd"/>
      <w:r>
        <w:rPr>
          <w:rFonts w:ascii="Calibri" w:eastAsia="Calibri" w:hAnsi="Calibri" w:cs="Calibri"/>
          <w:color w:val="000000"/>
          <w:sz w:val="22"/>
          <w:szCs w:val="22"/>
        </w:rPr>
        <w:t xml:space="preserve"> на </w:t>
      </w:r>
      <w:proofErr w:type="spellStart"/>
      <w:r>
        <w:rPr>
          <w:rFonts w:ascii="Calibri" w:eastAsia="Calibri" w:hAnsi="Calibri" w:cs="Calibri"/>
          <w:color w:val="000000"/>
          <w:sz w:val="22"/>
          <w:szCs w:val="22"/>
        </w:rPr>
        <w:t>рассвете</w:t>
      </w:r>
      <w:proofErr w:type="spellEnd"/>
      <w:r>
        <w:rPr>
          <w:rFonts w:ascii="Calibri" w:eastAsia="Calibri" w:hAnsi="Calibri" w:cs="Calibri"/>
          <w:color w:val="000000"/>
          <w:sz w:val="22"/>
          <w:szCs w:val="22"/>
        </w:rPr>
        <w:t xml:space="preserve"> ХХІ </w:t>
      </w:r>
      <w:proofErr w:type="spellStart"/>
      <w:r>
        <w:rPr>
          <w:rFonts w:ascii="Calibri" w:eastAsia="Calibri" w:hAnsi="Calibri" w:cs="Calibri"/>
          <w:color w:val="000000"/>
          <w:sz w:val="22"/>
          <w:szCs w:val="22"/>
        </w:rPr>
        <w:t>века</w:t>
      </w:r>
      <w:proofErr w:type="spellEnd"/>
      <w:r>
        <w:rPr>
          <w:rFonts w:ascii="Calibri" w:eastAsia="Calibri" w:hAnsi="Calibri" w:cs="Calibri"/>
          <w:color w:val="000000"/>
          <w:sz w:val="22"/>
          <w:szCs w:val="22"/>
        </w:rPr>
        <w:t xml:space="preserve">. М.: АСТ; </w:t>
      </w:r>
      <w:proofErr w:type="spellStart"/>
      <w:r>
        <w:rPr>
          <w:rFonts w:ascii="Calibri" w:eastAsia="Calibri" w:hAnsi="Calibri" w:cs="Calibri"/>
          <w:color w:val="000000"/>
          <w:sz w:val="22"/>
          <w:szCs w:val="22"/>
        </w:rPr>
        <w:t>Транзиткнига</w:t>
      </w:r>
      <w:proofErr w:type="spellEnd"/>
      <w:r>
        <w:rPr>
          <w:rFonts w:ascii="Calibri" w:eastAsia="Calibri" w:hAnsi="Calibri" w:cs="Calibri"/>
          <w:color w:val="000000"/>
          <w:sz w:val="22"/>
          <w:szCs w:val="22"/>
        </w:rPr>
        <w:t>, 2005.</w:t>
      </w:r>
    </w:p>
    <w:p w14:paraId="2BE3874E" w14:textId="77777777" w:rsidR="00587962"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Lisa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Schirch</w:t>
      </w:r>
      <w:proofErr w:type="spellEnd"/>
      <w:r>
        <w:rPr>
          <w:rFonts w:ascii="Calibri" w:eastAsia="Calibri" w:hAnsi="Calibri" w:cs="Calibri"/>
          <w:color w:val="000000"/>
          <w:sz w:val="22"/>
          <w:szCs w:val="22"/>
        </w:rPr>
        <w:t xml:space="preserve"> &amp; </w:t>
      </w:r>
      <w:proofErr w:type="spellStart"/>
      <w:r>
        <w:rPr>
          <w:rFonts w:ascii="Calibri" w:eastAsia="Calibri" w:hAnsi="Calibri" w:cs="Calibri"/>
          <w:color w:val="000000"/>
          <w:sz w:val="22"/>
          <w:szCs w:val="22"/>
        </w:rPr>
        <w:t>David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Camp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little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book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Dialogue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Difficult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Subjects</w:t>
      </w:r>
      <w:proofErr w:type="spellEnd"/>
      <w:r>
        <w:rPr>
          <w:rFonts w:ascii="Calibri" w:eastAsia="Calibri" w:hAnsi="Calibri" w:cs="Calibri"/>
          <w:color w:val="000000"/>
          <w:sz w:val="22"/>
          <w:szCs w:val="22"/>
        </w:rPr>
        <w:t xml:space="preserve">: A </w:t>
      </w:r>
      <w:proofErr w:type="spellStart"/>
      <w:r>
        <w:rPr>
          <w:rFonts w:ascii="Calibri" w:eastAsia="Calibri" w:hAnsi="Calibri" w:cs="Calibri"/>
          <w:color w:val="000000"/>
          <w:sz w:val="22"/>
          <w:szCs w:val="22"/>
        </w:rPr>
        <w:t>Practical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Hands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Guide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Intercourse</w:t>
      </w:r>
      <w:proofErr w:type="spellEnd"/>
      <w:r>
        <w:rPr>
          <w:rFonts w:ascii="Calibri" w:eastAsia="Calibri" w:hAnsi="Calibri" w:cs="Calibri"/>
          <w:color w:val="000000"/>
          <w:sz w:val="22"/>
          <w:szCs w:val="22"/>
        </w:rPr>
        <w:t xml:space="preserve">, PA: </w:t>
      </w:r>
      <w:proofErr w:type="spellStart"/>
      <w:r>
        <w:rPr>
          <w:rFonts w:ascii="Calibri" w:eastAsia="Calibri" w:hAnsi="Calibri" w:cs="Calibri"/>
          <w:color w:val="000000"/>
          <w:sz w:val="22"/>
          <w:szCs w:val="22"/>
        </w:rPr>
        <w:t>Good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Books</w:t>
      </w:r>
      <w:proofErr w:type="spellEnd"/>
      <w:r>
        <w:rPr>
          <w:rFonts w:ascii="Calibri" w:eastAsia="Calibri" w:hAnsi="Calibri" w:cs="Calibri"/>
          <w:color w:val="000000"/>
          <w:sz w:val="22"/>
          <w:szCs w:val="22"/>
        </w:rPr>
        <w:t>, 2007.</w:t>
      </w:r>
    </w:p>
    <w:p w14:paraId="3EB8C8D1" w14:textId="5DFC8D03" w:rsidR="00587962" w:rsidRPr="00024F00" w:rsidRDefault="00384744" w:rsidP="00024F00">
      <w:pPr>
        <w:numPr>
          <w:ilvl w:val="0"/>
          <w:numId w:val="1"/>
        </w:numPr>
        <w:spacing w:line="240" w:lineRule="auto"/>
        <w:ind w:left="0" w:firstLine="567"/>
        <w:jc w:val="both"/>
        <w:rPr>
          <w:rFonts w:ascii="Calibri" w:eastAsia="Calibri" w:hAnsi="Calibri" w:cs="Calibri"/>
          <w:color w:val="000000"/>
          <w:sz w:val="22"/>
          <w:szCs w:val="22"/>
        </w:rPr>
      </w:pPr>
      <w:proofErr w:type="spellStart"/>
      <w:r>
        <w:rPr>
          <w:rFonts w:ascii="Calibri" w:eastAsia="Calibri" w:hAnsi="Calibri" w:cs="Calibri"/>
          <w:color w:val="000000"/>
          <w:sz w:val="22"/>
          <w:szCs w:val="22"/>
        </w:rPr>
        <w:t>Best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Practices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Government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Agencies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Guidelines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Using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Collaborative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Agreement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Seeking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Processes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Report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Recommendations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the</w:t>
      </w:r>
      <w:proofErr w:type="spellEnd"/>
      <w:r>
        <w:rPr>
          <w:rFonts w:ascii="Calibri" w:eastAsia="Calibri" w:hAnsi="Calibri" w:cs="Calibri"/>
          <w:color w:val="000000"/>
          <w:sz w:val="22"/>
          <w:szCs w:val="22"/>
        </w:rPr>
        <w:t xml:space="preserve"> SPIDR </w:t>
      </w:r>
      <w:proofErr w:type="spellStart"/>
      <w:r>
        <w:rPr>
          <w:rFonts w:ascii="Calibri" w:eastAsia="Calibri" w:hAnsi="Calibri" w:cs="Calibri"/>
          <w:color w:val="000000"/>
          <w:sz w:val="22"/>
          <w:szCs w:val="22"/>
        </w:rPr>
        <w:t>Environment</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Public</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Disputes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Sector</w:t>
      </w:r>
      <w:proofErr w:type="spellEnd"/>
      <w:r>
        <w:rPr>
          <w:rFonts w:ascii="Calibri" w:eastAsia="Calibri" w:hAnsi="Calibri" w:cs="Calibri"/>
          <w:color w:val="000000"/>
          <w:sz w:val="22"/>
          <w:szCs w:val="22"/>
        </w:rPr>
        <w:t>, 1997.</w:t>
      </w:r>
    </w:p>
    <w:p w14:paraId="51FCCA53" w14:textId="77777777" w:rsidR="00587962" w:rsidRDefault="00384744" w:rsidP="00024F00">
      <w:pPr>
        <w:tabs>
          <w:tab w:val="left" w:pos="540"/>
        </w:tabs>
        <w:spacing w:before="280" w:after="280" w:line="240" w:lineRule="auto"/>
        <w:ind w:firstLine="567"/>
        <w:jc w:val="both"/>
        <w:rPr>
          <w:rFonts w:ascii="Calibri" w:eastAsia="Calibri" w:hAnsi="Calibri" w:cs="Calibri"/>
          <w:color w:val="000000"/>
          <w:sz w:val="22"/>
          <w:szCs w:val="22"/>
        </w:rPr>
      </w:pPr>
      <w:r>
        <w:rPr>
          <w:rFonts w:ascii="Calibri" w:eastAsia="Calibri" w:hAnsi="Calibri" w:cs="Calibri"/>
          <w:color w:val="000000"/>
          <w:sz w:val="22"/>
          <w:szCs w:val="22"/>
        </w:rPr>
        <w:tab/>
        <w:t>В якості допоміжних матеріалів пропонується використання інформаційні ресурси кафедри соціології, що містять відеоматеріали з лекціями провідних вчених, їх монографії і статті, а також методичні матеріали і архів фахового наукового видання кафедри.</w:t>
      </w:r>
    </w:p>
    <w:p w14:paraId="69EAA82B" w14:textId="77777777" w:rsidR="00587962" w:rsidRDefault="00384744" w:rsidP="00024F00">
      <w:pPr>
        <w:numPr>
          <w:ilvl w:val="0"/>
          <w:numId w:val="6"/>
        </w:numPr>
        <w:tabs>
          <w:tab w:val="left" w:pos="540"/>
        </w:tabs>
        <w:spacing w:before="280"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hyperlink r:id="rId8">
        <w:r>
          <w:rPr>
            <w:rFonts w:ascii="Calibri" w:eastAsia="Calibri" w:hAnsi="Calibri" w:cs="Calibri"/>
            <w:color w:val="1155CC"/>
            <w:sz w:val="22"/>
            <w:szCs w:val="22"/>
            <w:u w:val="single"/>
          </w:rPr>
          <w:t>http://www.socio-journal.kpi.kiev.ua/</w:t>
        </w:r>
      </w:hyperlink>
      <w:r>
        <w:rPr>
          <w:rFonts w:ascii="Calibri" w:eastAsia="Calibri" w:hAnsi="Calibri" w:cs="Calibri"/>
          <w:color w:val="000000"/>
          <w:sz w:val="22"/>
          <w:szCs w:val="22"/>
        </w:rPr>
        <w:t xml:space="preserve"> - Вісник КПІ ім. Ігоря Сікорського. Соціологія. Політологія. Право.</w:t>
      </w:r>
    </w:p>
    <w:p w14:paraId="6A42678A" w14:textId="77777777" w:rsidR="00587962" w:rsidRDefault="00384744" w:rsidP="00024F00">
      <w:pPr>
        <w:numPr>
          <w:ilvl w:val="0"/>
          <w:numId w:val="6"/>
        </w:numPr>
        <w:tabs>
          <w:tab w:val="left" w:pos="540"/>
        </w:tabs>
        <w:spacing w:before="280"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http://i-soc.com.ua/journal/content.php – </w:t>
      </w:r>
      <w:proofErr w:type="spellStart"/>
      <w:r>
        <w:rPr>
          <w:rFonts w:ascii="Calibri" w:eastAsia="Calibri" w:hAnsi="Calibri" w:cs="Calibri"/>
          <w:color w:val="000000"/>
          <w:sz w:val="22"/>
          <w:szCs w:val="22"/>
        </w:rPr>
        <w:t>Социология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теория</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методы</w:t>
      </w:r>
      <w:proofErr w:type="spellEnd"/>
      <w:r>
        <w:rPr>
          <w:rFonts w:ascii="Calibri" w:eastAsia="Calibri" w:hAnsi="Calibri" w:cs="Calibri"/>
          <w:color w:val="000000"/>
          <w:sz w:val="22"/>
          <w:szCs w:val="22"/>
        </w:rPr>
        <w:t xml:space="preserve">, маркетинг. </w:t>
      </w:r>
    </w:p>
    <w:p w14:paraId="108B04E2" w14:textId="77777777" w:rsidR="00587962" w:rsidRDefault="00384744" w:rsidP="00024F00">
      <w:pPr>
        <w:pStyle w:val="ab"/>
        <w:numPr>
          <w:ilvl w:val="0"/>
          <w:numId w:val="6"/>
        </w:numPr>
        <w:spacing w:line="240" w:lineRule="auto"/>
        <w:ind w:left="0"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http://www.nbuv.gov.ua – Національна бібліотека України імені В.І. Вернадського. </w:t>
      </w:r>
    </w:p>
    <w:p w14:paraId="40470D38" w14:textId="77777777" w:rsidR="00587962" w:rsidRDefault="00952A1C" w:rsidP="00024F00">
      <w:pPr>
        <w:pStyle w:val="ab"/>
        <w:numPr>
          <w:ilvl w:val="0"/>
          <w:numId w:val="6"/>
        </w:numPr>
        <w:spacing w:line="240" w:lineRule="auto"/>
        <w:ind w:left="0" w:firstLine="567"/>
        <w:jc w:val="both"/>
        <w:rPr>
          <w:rFonts w:ascii="Calibri" w:eastAsia="Calibri" w:hAnsi="Calibri" w:cs="Calibri"/>
          <w:color w:val="000000"/>
          <w:sz w:val="22"/>
          <w:szCs w:val="22"/>
        </w:rPr>
      </w:pPr>
      <w:hyperlink r:id="rId9">
        <w:r w:rsidR="00384744">
          <w:rPr>
            <w:rFonts w:ascii="Calibri" w:eastAsia="Calibri" w:hAnsi="Calibri" w:cs="Calibri"/>
            <w:color w:val="1155CC"/>
            <w:sz w:val="22"/>
            <w:szCs w:val="22"/>
            <w:u w:val="single"/>
          </w:rPr>
          <w:t>https://prometheus.org.ua/</w:t>
        </w:r>
      </w:hyperlink>
      <w:r w:rsidR="00384744">
        <w:rPr>
          <w:rFonts w:ascii="Calibri" w:eastAsia="Calibri" w:hAnsi="Calibri" w:cs="Calibri"/>
          <w:color w:val="000000"/>
          <w:sz w:val="22"/>
          <w:szCs w:val="22"/>
        </w:rPr>
        <w:t>. Найкращі онлайн-курси України та світу.</w:t>
      </w:r>
    </w:p>
    <w:p w14:paraId="404343D7" w14:textId="3B3083DF" w:rsidR="00587962" w:rsidRPr="00384744" w:rsidRDefault="00384744" w:rsidP="00024F00">
      <w:pPr>
        <w:pStyle w:val="ab"/>
        <w:numPr>
          <w:ilvl w:val="0"/>
          <w:numId w:val="6"/>
        </w:numPr>
        <w:spacing w:line="240" w:lineRule="auto"/>
        <w:ind w:left="0" w:firstLine="567"/>
        <w:jc w:val="both"/>
        <w:rPr>
          <w:rFonts w:ascii="Calibri" w:eastAsia="Calibri" w:hAnsi="Calibri" w:cs="Calibri"/>
          <w:sz w:val="22"/>
          <w:szCs w:val="22"/>
        </w:rPr>
      </w:pPr>
      <w:r>
        <w:rPr>
          <w:rFonts w:ascii="Calibri" w:eastAsia="Calibri" w:hAnsi="Calibri" w:cs="Calibri"/>
          <w:color w:val="000000"/>
          <w:sz w:val="22"/>
          <w:szCs w:val="22"/>
        </w:rPr>
        <w:t xml:space="preserve">https://nsuworks.nova.edu/pcs/about.html – </w:t>
      </w:r>
      <w:proofErr w:type="spellStart"/>
      <w:r>
        <w:rPr>
          <w:rFonts w:ascii="Calibri" w:eastAsia="Calibri" w:hAnsi="Calibri" w:cs="Calibri"/>
          <w:color w:val="000000"/>
          <w:sz w:val="22"/>
          <w:szCs w:val="22"/>
        </w:rPr>
        <w:t>Peace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and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Conflict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Studies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Journal</w:t>
      </w:r>
      <w:proofErr w:type="spellEnd"/>
    </w:p>
    <w:p w14:paraId="6F8E6C77" w14:textId="77777777" w:rsidR="00587962" w:rsidRDefault="00587962">
      <w:pPr>
        <w:spacing w:after="120" w:line="240" w:lineRule="auto"/>
        <w:jc w:val="both"/>
        <w:rPr>
          <w:rFonts w:ascii="Calibri" w:eastAsia="Calibri" w:hAnsi="Calibri" w:cs="Calibri"/>
          <w:i/>
          <w:color w:val="0070C0"/>
          <w:sz w:val="22"/>
          <w:szCs w:val="22"/>
        </w:rPr>
      </w:pPr>
    </w:p>
    <w:p w14:paraId="45E3F782" w14:textId="77777777" w:rsidR="00587962" w:rsidRDefault="00384744">
      <w:pPr>
        <w:pStyle w:val="1"/>
        <w:shd w:val="clear" w:color="auto" w:fill="BFBFBF"/>
        <w:spacing w:line="240" w:lineRule="auto"/>
        <w:jc w:val="center"/>
        <w:rPr>
          <w:sz w:val="22"/>
          <w:szCs w:val="22"/>
        </w:rPr>
      </w:pPr>
      <w:r>
        <w:rPr>
          <w:sz w:val="22"/>
          <w:szCs w:val="22"/>
        </w:rPr>
        <w:t>Навчальний контент</w:t>
      </w:r>
    </w:p>
    <w:p w14:paraId="559B0DD1" w14:textId="77777777" w:rsidR="00587962" w:rsidRDefault="00384744">
      <w:pPr>
        <w:pStyle w:val="1"/>
        <w:spacing w:line="240" w:lineRule="auto"/>
        <w:ind w:left="568" w:firstLine="360"/>
        <w:rPr>
          <w:sz w:val="22"/>
          <w:szCs w:val="22"/>
        </w:rPr>
      </w:pPr>
      <w:r>
        <w:rPr>
          <w:sz w:val="22"/>
          <w:szCs w:val="22"/>
        </w:rPr>
        <w:t>5. Методика опанування навчальної дисципліни (освітнього компонента)</w:t>
      </w:r>
    </w:p>
    <w:p w14:paraId="386DF1BA" w14:textId="77777777" w:rsidR="00587962" w:rsidRDefault="00384744">
      <w:pPr>
        <w:keepNext/>
        <w:ind w:firstLine="709"/>
        <w:jc w:val="center"/>
        <w:rPr>
          <w:rFonts w:ascii="Calibri" w:eastAsia="Calibri" w:hAnsi="Calibri" w:cs="Calibri"/>
          <w:b/>
          <w:color w:val="4472C4"/>
          <w:sz w:val="22"/>
          <w:szCs w:val="22"/>
        </w:rPr>
      </w:pPr>
      <w:r>
        <w:rPr>
          <w:rFonts w:ascii="Calibri" w:eastAsia="Calibri" w:hAnsi="Calibri" w:cs="Calibri"/>
          <w:b/>
          <w:color w:val="4472C4"/>
          <w:sz w:val="22"/>
          <w:szCs w:val="22"/>
        </w:rPr>
        <w:t>Лекційні заняття</w:t>
      </w:r>
    </w:p>
    <w:p w14:paraId="6CDF4E80" w14:textId="77777777" w:rsidR="00587962" w:rsidRDefault="00587962">
      <w:pPr>
        <w:ind w:left="1778"/>
        <w:jc w:val="center"/>
        <w:rPr>
          <w:rFonts w:ascii="Calibri" w:eastAsia="Calibri" w:hAnsi="Calibri" w:cs="Calibri"/>
          <w:b/>
          <w:sz w:val="22"/>
          <w:szCs w:val="22"/>
        </w:rPr>
      </w:pPr>
    </w:p>
    <w:tbl>
      <w:tblPr>
        <w:tblW w:w="8499" w:type="dxa"/>
        <w:tblInd w:w="846" w:type="dxa"/>
        <w:tblLook w:val="0000" w:firstRow="0" w:lastRow="0" w:firstColumn="0" w:lastColumn="0" w:noHBand="0" w:noVBand="0"/>
      </w:tblPr>
      <w:tblGrid>
        <w:gridCol w:w="1150"/>
        <w:gridCol w:w="7349"/>
      </w:tblGrid>
      <w:tr w:rsidR="00587962" w14:paraId="3E4E394B"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4DD36DD9"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 з/п</w:t>
            </w:r>
          </w:p>
        </w:tc>
        <w:tc>
          <w:tcPr>
            <w:tcW w:w="7348" w:type="dxa"/>
            <w:tcBorders>
              <w:top w:val="single" w:sz="4" w:space="0" w:color="000000"/>
              <w:left w:val="single" w:sz="4" w:space="0" w:color="000000"/>
              <w:bottom w:val="single" w:sz="4" w:space="0" w:color="000000"/>
              <w:right w:val="single" w:sz="4" w:space="0" w:color="000000"/>
            </w:tcBorders>
            <w:vAlign w:val="center"/>
          </w:tcPr>
          <w:p w14:paraId="432A06A8"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 xml:space="preserve">Назва теми лекції та перелік основних питань </w:t>
            </w:r>
            <w:r>
              <w:rPr>
                <w:rFonts w:ascii="Calibri" w:eastAsia="Calibri" w:hAnsi="Calibri" w:cs="Calibri"/>
                <w:sz w:val="22"/>
                <w:szCs w:val="22"/>
              </w:rPr>
              <w:br/>
              <w:t>(завдання на СРС)</w:t>
            </w:r>
          </w:p>
        </w:tc>
      </w:tr>
      <w:tr w:rsidR="00587962" w14:paraId="56146AF3"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59F8B90D"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1</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1A84" w14:textId="77777777" w:rsidR="00587962" w:rsidRDefault="00384744">
            <w:pPr>
              <w:widowControl w:val="0"/>
              <w:spacing w:line="240" w:lineRule="auto"/>
              <w:rPr>
                <w:rFonts w:ascii="Calibri" w:eastAsia="Calibri" w:hAnsi="Calibri" w:cs="Calibri"/>
                <w:b/>
                <w:sz w:val="22"/>
                <w:szCs w:val="22"/>
              </w:rPr>
            </w:pPr>
            <w:r>
              <w:rPr>
                <w:rFonts w:ascii="Calibri" w:eastAsia="Calibri" w:hAnsi="Calibri" w:cs="Calibri"/>
                <w:b/>
                <w:sz w:val="22"/>
                <w:szCs w:val="22"/>
              </w:rPr>
              <w:t>Тема 1. Гендерний вимір соціальних конфліктів: теоретико-історичний аспект.</w:t>
            </w:r>
          </w:p>
          <w:p w14:paraId="7165F7EB" w14:textId="77777777" w:rsidR="00587962" w:rsidRDefault="00384744">
            <w:pPr>
              <w:widowControl w:val="0"/>
              <w:spacing w:line="240" w:lineRule="auto"/>
              <w:rPr>
                <w:rFonts w:ascii="Calibri" w:eastAsia="Calibri" w:hAnsi="Calibri" w:cs="Calibri"/>
                <w:sz w:val="22"/>
                <w:szCs w:val="22"/>
              </w:rPr>
            </w:pPr>
            <w:r>
              <w:rPr>
                <w:rFonts w:ascii="Calibri" w:eastAsia="Calibri" w:hAnsi="Calibri" w:cs="Calibri"/>
                <w:b/>
                <w:sz w:val="22"/>
                <w:szCs w:val="22"/>
              </w:rPr>
              <w:t>Основні питання:</w:t>
            </w:r>
            <w:r>
              <w:rPr>
                <w:rFonts w:ascii="Calibri" w:eastAsia="Calibri" w:hAnsi="Calibri" w:cs="Calibri"/>
                <w:sz w:val="22"/>
                <w:szCs w:val="22"/>
              </w:rPr>
              <w:t xml:space="preserve"> Поняття конфлікту, гендерні конфлікти. Історичний та культурний характер гендерних відмінностей. </w:t>
            </w:r>
            <w:proofErr w:type="spellStart"/>
            <w:r>
              <w:rPr>
                <w:rFonts w:ascii="Calibri" w:eastAsia="Calibri" w:hAnsi="Calibri" w:cs="Calibri"/>
                <w:sz w:val="22"/>
                <w:szCs w:val="22"/>
              </w:rPr>
              <w:t>Інтеракційний</w:t>
            </w:r>
            <w:proofErr w:type="spellEnd"/>
            <w:r>
              <w:rPr>
                <w:rFonts w:ascii="Calibri" w:eastAsia="Calibri" w:hAnsi="Calibri" w:cs="Calibri"/>
                <w:sz w:val="22"/>
                <w:szCs w:val="22"/>
              </w:rPr>
              <w:t xml:space="preserve"> та інституційний підходи в гендерній теорії. Реляційний та ситуаційний характер </w:t>
            </w:r>
            <w:proofErr w:type="spellStart"/>
            <w:r>
              <w:rPr>
                <w:rFonts w:ascii="Calibri" w:eastAsia="Calibri" w:hAnsi="Calibri" w:cs="Calibri"/>
                <w:sz w:val="22"/>
                <w:szCs w:val="22"/>
              </w:rPr>
              <w:t>гендеру</w:t>
            </w:r>
            <w:proofErr w:type="spellEnd"/>
            <w:r>
              <w:rPr>
                <w:rFonts w:ascii="Calibri" w:eastAsia="Calibri" w:hAnsi="Calibri" w:cs="Calibri"/>
                <w:sz w:val="22"/>
                <w:szCs w:val="22"/>
              </w:rPr>
              <w:t xml:space="preserve">.. Основні </w:t>
            </w:r>
            <w:proofErr w:type="spellStart"/>
            <w:r>
              <w:rPr>
                <w:rFonts w:ascii="Calibri" w:eastAsia="Calibri" w:hAnsi="Calibri" w:cs="Calibri"/>
                <w:sz w:val="22"/>
                <w:szCs w:val="22"/>
              </w:rPr>
              <w:t>інтерпретативні</w:t>
            </w:r>
            <w:proofErr w:type="spellEnd"/>
            <w:r>
              <w:rPr>
                <w:rFonts w:ascii="Calibri" w:eastAsia="Calibri" w:hAnsi="Calibri" w:cs="Calibri"/>
                <w:sz w:val="22"/>
                <w:szCs w:val="22"/>
              </w:rPr>
              <w:t xml:space="preserve"> рамки гендерної теорії: особистісний підхід, </w:t>
            </w:r>
            <w:proofErr w:type="spellStart"/>
            <w:r>
              <w:rPr>
                <w:rFonts w:ascii="Calibri" w:eastAsia="Calibri" w:hAnsi="Calibri" w:cs="Calibri"/>
                <w:sz w:val="22"/>
                <w:szCs w:val="22"/>
              </w:rPr>
              <w:t>інтеракційний</w:t>
            </w:r>
            <w:proofErr w:type="spellEnd"/>
            <w:r>
              <w:rPr>
                <w:rFonts w:ascii="Calibri" w:eastAsia="Calibri" w:hAnsi="Calibri" w:cs="Calibri"/>
                <w:sz w:val="22"/>
                <w:szCs w:val="22"/>
              </w:rPr>
              <w:t xml:space="preserve"> підхід, інституційний підхід. Стать і </w:t>
            </w:r>
            <w:proofErr w:type="spellStart"/>
            <w:r>
              <w:rPr>
                <w:rFonts w:ascii="Calibri" w:eastAsia="Calibri" w:hAnsi="Calibri" w:cs="Calibri"/>
                <w:sz w:val="22"/>
                <w:szCs w:val="22"/>
              </w:rPr>
              <w:t>гендер</w:t>
            </w:r>
            <w:proofErr w:type="spellEnd"/>
            <w:r>
              <w:rPr>
                <w:rFonts w:ascii="Calibri" w:eastAsia="Calibri" w:hAnsi="Calibri" w:cs="Calibri"/>
                <w:sz w:val="22"/>
                <w:szCs w:val="22"/>
              </w:rPr>
              <w:t xml:space="preserve">: теорія </w:t>
            </w:r>
            <w:proofErr w:type="spellStart"/>
            <w:r>
              <w:rPr>
                <w:rFonts w:ascii="Calibri" w:eastAsia="Calibri" w:hAnsi="Calibri" w:cs="Calibri"/>
                <w:sz w:val="22"/>
                <w:szCs w:val="22"/>
              </w:rPr>
              <w:t>двух</w:t>
            </w:r>
            <w:proofErr w:type="spellEnd"/>
            <w:r>
              <w:rPr>
                <w:rFonts w:ascii="Calibri" w:eastAsia="Calibri" w:hAnsi="Calibri" w:cs="Calibri"/>
                <w:sz w:val="22"/>
                <w:szCs w:val="22"/>
              </w:rPr>
              <w:t xml:space="preserve"> шухляд. </w:t>
            </w:r>
          </w:p>
          <w:p w14:paraId="6FE4D486" w14:textId="77777777" w:rsidR="00587962" w:rsidRDefault="00384744">
            <w:pPr>
              <w:widowControl w:val="0"/>
              <w:spacing w:line="240" w:lineRule="auto"/>
              <w:rPr>
                <w:rFonts w:ascii="Calibri" w:eastAsia="Calibri" w:hAnsi="Calibri" w:cs="Calibri"/>
                <w:sz w:val="22"/>
                <w:szCs w:val="22"/>
              </w:rPr>
            </w:pPr>
            <w:r>
              <w:rPr>
                <w:rFonts w:ascii="Calibri" w:eastAsia="Calibri" w:hAnsi="Calibri" w:cs="Calibri"/>
                <w:sz w:val="22"/>
                <w:szCs w:val="22"/>
              </w:rPr>
              <w:t xml:space="preserve">СРС: Антропологічні, </w:t>
            </w:r>
            <w:proofErr w:type="spellStart"/>
            <w:r>
              <w:rPr>
                <w:rFonts w:ascii="Calibri" w:eastAsia="Calibri" w:hAnsi="Calibri" w:cs="Calibri"/>
                <w:sz w:val="22"/>
                <w:szCs w:val="22"/>
              </w:rPr>
              <w:t>кроскультурні</w:t>
            </w:r>
            <w:proofErr w:type="spellEnd"/>
            <w:r>
              <w:rPr>
                <w:rFonts w:ascii="Calibri" w:eastAsia="Calibri" w:hAnsi="Calibri" w:cs="Calibri"/>
                <w:sz w:val="22"/>
                <w:szCs w:val="22"/>
              </w:rPr>
              <w:t>, психологічні дослідження гендерних конфліктів.</w:t>
            </w:r>
          </w:p>
          <w:p w14:paraId="38BA1716" w14:textId="77777777" w:rsidR="00587962" w:rsidRDefault="00587962">
            <w:pPr>
              <w:widowControl w:val="0"/>
              <w:spacing w:line="240" w:lineRule="auto"/>
              <w:rPr>
                <w:rFonts w:ascii="Calibri" w:eastAsia="Calibri" w:hAnsi="Calibri" w:cs="Calibri"/>
                <w:color w:val="000000"/>
                <w:sz w:val="22"/>
                <w:szCs w:val="22"/>
              </w:rPr>
            </w:pPr>
          </w:p>
        </w:tc>
      </w:tr>
      <w:tr w:rsidR="00587962" w14:paraId="03815FD2"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6857E2D0"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2</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52D0B" w14:textId="77777777" w:rsidR="00587962" w:rsidRDefault="00384744">
            <w:pPr>
              <w:widowControl w:val="0"/>
              <w:spacing w:line="240" w:lineRule="auto"/>
              <w:rPr>
                <w:rFonts w:ascii="Calibri" w:eastAsia="Calibri" w:hAnsi="Calibri" w:cs="Calibri"/>
                <w:b/>
                <w:sz w:val="22"/>
                <w:szCs w:val="22"/>
              </w:rPr>
            </w:pPr>
            <w:r>
              <w:rPr>
                <w:rFonts w:ascii="Calibri" w:eastAsia="Calibri" w:hAnsi="Calibri" w:cs="Calibri"/>
                <w:b/>
                <w:sz w:val="22"/>
                <w:szCs w:val="22"/>
              </w:rPr>
              <w:t xml:space="preserve">Тема 2. Фемінізм і </w:t>
            </w:r>
            <w:proofErr w:type="spellStart"/>
            <w:r>
              <w:rPr>
                <w:rFonts w:ascii="Calibri" w:eastAsia="Calibri" w:hAnsi="Calibri" w:cs="Calibri"/>
                <w:b/>
                <w:sz w:val="22"/>
                <w:szCs w:val="22"/>
              </w:rPr>
              <w:t>проблематизація</w:t>
            </w:r>
            <w:proofErr w:type="spellEnd"/>
            <w:r>
              <w:rPr>
                <w:rFonts w:ascii="Calibri" w:eastAsia="Calibri" w:hAnsi="Calibri" w:cs="Calibri"/>
                <w:b/>
                <w:sz w:val="22"/>
                <w:szCs w:val="22"/>
              </w:rPr>
              <w:t xml:space="preserve"> гендерних конфліктів.</w:t>
            </w:r>
          </w:p>
          <w:p w14:paraId="71BDAC8D"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b/>
                <w:color w:val="000000"/>
                <w:sz w:val="22"/>
                <w:szCs w:val="22"/>
              </w:rPr>
              <w:t>Основні питання:</w:t>
            </w:r>
            <w:r>
              <w:t xml:space="preserve"> </w:t>
            </w:r>
            <w:r>
              <w:rPr>
                <w:rFonts w:ascii="Calibri" w:eastAsia="Calibri" w:hAnsi="Calibri" w:cs="Calibri"/>
                <w:color w:val="000000"/>
                <w:sz w:val="22"/>
                <w:szCs w:val="22"/>
              </w:rPr>
              <w:t xml:space="preserve">Причини та передумови появи феміністичних ідей. Роль фемінізму у становленні гендерних студій. Типологія фемінізму (ліберальний, соціалістичний, радикальний, релігійний, </w:t>
            </w:r>
            <w:proofErr w:type="spellStart"/>
            <w:r>
              <w:rPr>
                <w:rFonts w:ascii="Calibri" w:eastAsia="Calibri" w:hAnsi="Calibri" w:cs="Calibri"/>
                <w:color w:val="000000"/>
                <w:sz w:val="22"/>
                <w:szCs w:val="22"/>
              </w:rPr>
              <w:t>екзистенційний</w:t>
            </w:r>
            <w:proofErr w:type="spellEnd"/>
            <w:r>
              <w:rPr>
                <w:rFonts w:ascii="Calibri" w:eastAsia="Calibri" w:hAnsi="Calibri" w:cs="Calibri"/>
                <w:color w:val="000000"/>
                <w:sz w:val="22"/>
                <w:szCs w:val="22"/>
              </w:rPr>
              <w:t xml:space="preserve">, постмодерний). Значення праці "Друга стать" </w:t>
            </w:r>
            <w:proofErr w:type="spellStart"/>
            <w:r>
              <w:rPr>
                <w:rFonts w:ascii="Calibri" w:eastAsia="Calibri" w:hAnsi="Calibri" w:cs="Calibri"/>
                <w:color w:val="000000"/>
                <w:sz w:val="22"/>
                <w:szCs w:val="22"/>
              </w:rPr>
              <w:t>С.де</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Бовуар</w:t>
            </w:r>
            <w:proofErr w:type="spellEnd"/>
            <w:r>
              <w:rPr>
                <w:rFonts w:ascii="Calibri" w:eastAsia="Calibri" w:hAnsi="Calibri" w:cs="Calibri"/>
                <w:color w:val="000000"/>
                <w:sz w:val="22"/>
                <w:szCs w:val="22"/>
              </w:rPr>
              <w:t xml:space="preserve"> для розвитку </w:t>
            </w:r>
            <w:proofErr w:type="spellStart"/>
            <w:r>
              <w:rPr>
                <w:rFonts w:ascii="Calibri" w:eastAsia="Calibri" w:hAnsi="Calibri" w:cs="Calibri"/>
                <w:color w:val="000000"/>
                <w:sz w:val="22"/>
                <w:szCs w:val="22"/>
              </w:rPr>
              <w:t>неофемінізму</w:t>
            </w:r>
            <w:proofErr w:type="spellEnd"/>
            <w:r>
              <w:rPr>
                <w:rFonts w:ascii="Calibri" w:eastAsia="Calibri" w:hAnsi="Calibri" w:cs="Calibri"/>
                <w:color w:val="000000"/>
                <w:sz w:val="22"/>
                <w:szCs w:val="22"/>
              </w:rPr>
              <w:t>. Трансцендентність та іманентність як стратегії розвитку особистості.</w:t>
            </w:r>
          </w:p>
          <w:p w14:paraId="149187D9"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СРС: Фемінізм у історичній ретроспективі. </w:t>
            </w:r>
          </w:p>
          <w:p w14:paraId="2E155597" w14:textId="77777777" w:rsidR="00587962" w:rsidRDefault="00587962">
            <w:pPr>
              <w:widowControl w:val="0"/>
              <w:spacing w:line="240" w:lineRule="auto"/>
              <w:rPr>
                <w:rFonts w:ascii="Calibri" w:eastAsia="Calibri" w:hAnsi="Calibri" w:cs="Calibri"/>
                <w:color w:val="000000"/>
                <w:sz w:val="22"/>
                <w:szCs w:val="22"/>
              </w:rPr>
            </w:pPr>
          </w:p>
        </w:tc>
      </w:tr>
      <w:tr w:rsidR="00587962" w14:paraId="0AE4E534"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1545A63A"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3</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B59F" w14:textId="77777777" w:rsidR="00587962" w:rsidRDefault="00384744">
            <w:pPr>
              <w:jc w:val="both"/>
              <w:rPr>
                <w:rFonts w:ascii="Calibri" w:eastAsia="Calibri" w:hAnsi="Calibri" w:cs="Calibri"/>
                <w:b/>
                <w:sz w:val="22"/>
                <w:szCs w:val="22"/>
              </w:rPr>
            </w:pPr>
            <w:r>
              <w:rPr>
                <w:rFonts w:ascii="Calibri" w:eastAsia="Calibri" w:hAnsi="Calibri" w:cs="Calibri"/>
                <w:b/>
                <w:sz w:val="22"/>
                <w:szCs w:val="22"/>
              </w:rPr>
              <w:t>Тема 3. Гендерна соціалізація особистості: детермінанти гендерних конфліктів.</w:t>
            </w:r>
          </w:p>
          <w:p w14:paraId="1872513B" w14:textId="77777777" w:rsidR="00587962" w:rsidRDefault="00384744">
            <w:pPr>
              <w:jc w:val="both"/>
              <w:rPr>
                <w:rFonts w:ascii="Calibri" w:eastAsia="Calibri" w:hAnsi="Calibri" w:cs="Calibri"/>
                <w:sz w:val="22"/>
                <w:szCs w:val="22"/>
              </w:rPr>
            </w:pPr>
            <w:r>
              <w:rPr>
                <w:rFonts w:ascii="Calibri" w:eastAsia="Calibri" w:hAnsi="Calibri" w:cs="Calibri"/>
                <w:b/>
                <w:sz w:val="22"/>
                <w:szCs w:val="22"/>
              </w:rPr>
              <w:t>Основні питання:</w:t>
            </w:r>
            <w:r>
              <w:t xml:space="preserve"> </w:t>
            </w:r>
            <w:r>
              <w:rPr>
                <w:rFonts w:ascii="Calibri" w:eastAsia="Calibri" w:hAnsi="Calibri" w:cs="Calibri"/>
                <w:sz w:val="22"/>
                <w:szCs w:val="22"/>
              </w:rPr>
              <w:t xml:space="preserve">Поняття гендерної соціалізації та гендерної ідентичності. Етапи здійснення гендерної соціалізації: моделювання, закріплення, </w:t>
            </w:r>
            <w:proofErr w:type="spellStart"/>
            <w:r>
              <w:rPr>
                <w:rFonts w:ascii="Calibri" w:eastAsia="Calibri" w:hAnsi="Calibri" w:cs="Calibri"/>
                <w:sz w:val="22"/>
                <w:szCs w:val="22"/>
              </w:rPr>
              <w:t>самосоціалізація</w:t>
            </w:r>
            <w:proofErr w:type="spellEnd"/>
            <w:r>
              <w:rPr>
                <w:rFonts w:ascii="Calibri" w:eastAsia="Calibri" w:hAnsi="Calibri" w:cs="Calibri"/>
                <w:sz w:val="22"/>
                <w:szCs w:val="22"/>
              </w:rPr>
              <w:t xml:space="preserve">. Механізми формування гендерної ідентичності. Гендерна ідентичність. Сексуальність. Сексуальна орієнтація. Гендерний ідеал. Гендерні стереотипи. Гендерні ролі. Обмеження, що накладаються </w:t>
            </w:r>
            <w:proofErr w:type="spellStart"/>
            <w:r>
              <w:rPr>
                <w:rFonts w:ascii="Calibri" w:eastAsia="Calibri" w:hAnsi="Calibri" w:cs="Calibri"/>
                <w:sz w:val="22"/>
                <w:szCs w:val="22"/>
              </w:rPr>
              <w:t>маскулінною</w:t>
            </w:r>
            <w:proofErr w:type="spellEnd"/>
            <w:r>
              <w:rPr>
                <w:rFonts w:ascii="Calibri" w:eastAsia="Calibri" w:hAnsi="Calibri" w:cs="Calibri"/>
                <w:sz w:val="22"/>
                <w:szCs w:val="22"/>
              </w:rPr>
              <w:t xml:space="preserve"> та </w:t>
            </w:r>
            <w:proofErr w:type="spellStart"/>
            <w:r>
              <w:rPr>
                <w:rFonts w:ascii="Calibri" w:eastAsia="Calibri" w:hAnsi="Calibri" w:cs="Calibri"/>
                <w:sz w:val="22"/>
                <w:szCs w:val="22"/>
              </w:rPr>
              <w:t>фемінною</w:t>
            </w:r>
            <w:proofErr w:type="spellEnd"/>
            <w:r>
              <w:rPr>
                <w:rFonts w:ascii="Calibri" w:eastAsia="Calibri" w:hAnsi="Calibri" w:cs="Calibri"/>
                <w:sz w:val="22"/>
                <w:szCs w:val="22"/>
              </w:rPr>
              <w:t xml:space="preserve"> роллю. Основні чинники гендерної соціалізації особистості: сім'я, ровесники, школа, ЗМІ. </w:t>
            </w:r>
          </w:p>
          <w:p w14:paraId="74A30E4F" w14:textId="77777777" w:rsidR="00587962" w:rsidRDefault="00384744">
            <w:pPr>
              <w:jc w:val="both"/>
              <w:rPr>
                <w:rFonts w:ascii="Calibri" w:eastAsia="Calibri" w:hAnsi="Calibri" w:cs="Calibri"/>
                <w:sz w:val="22"/>
                <w:szCs w:val="22"/>
              </w:rPr>
            </w:pPr>
            <w:r>
              <w:rPr>
                <w:rFonts w:ascii="Calibri" w:eastAsia="Calibri" w:hAnsi="Calibri" w:cs="Calibri"/>
                <w:sz w:val="22"/>
                <w:szCs w:val="22"/>
              </w:rPr>
              <w:t>СРС: Гендерний соціальний контроль.</w:t>
            </w:r>
          </w:p>
          <w:p w14:paraId="2E68F0A6" w14:textId="77777777" w:rsidR="00587962" w:rsidRDefault="00587962">
            <w:pPr>
              <w:jc w:val="both"/>
              <w:rPr>
                <w:rFonts w:ascii="Calibri" w:eastAsia="Calibri" w:hAnsi="Calibri" w:cs="Calibri"/>
                <w:sz w:val="22"/>
                <w:szCs w:val="22"/>
              </w:rPr>
            </w:pPr>
          </w:p>
        </w:tc>
      </w:tr>
      <w:tr w:rsidR="00587962" w14:paraId="204B6BAB"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0A39A7A7"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4</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6824"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Тема 4. </w:t>
            </w:r>
            <w:proofErr w:type="spellStart"/>
            <w:r>
              <w:rPr>
                <w:rFonts w:ascii="Calibri" w:eastAsia="Calibri" w:hAnsi="Calibri" w:cs="Calibri"/>
                <w:b/>
                <w:color w:val="000000"/>
                <w:sz w:val="22"/>
                <w:szCs w:val="22"/>
              </w:rPr>
              <w:t>Маскулінність</w:t>
            </w:r>
            <w:proofErr w:type="spellEnd"/>
            <w:r>
              <w:rPr>
                <w:rFonts w:ascii="Calibri" w:eastAsia="Calibri" w:hAnsi="Calibri" w:cs="Calibri"/>
                <w:b/>
                <w:color w:val="000000"/>
                <w:sz w:val="22"/>
                <w:szCs w:val="22"/>
              </w:rPr>
              <w:t xml:space="preserve"> як причина і наслідок гендерних конфліктів. </w:t>
            </w:r>
          </w:p>
          <w:p w14:paraId="426508F1"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b/>
                <w:color w:val="000000"/>
                <w:sz w:val="22"/>
                <w:szCs w:val="22"/>
              </w:rPr>
              <w:t>Основні питання:</w:t>
            </w:r>
            <w:r>
              <w:t xml:space="preserve"> </w:t>
            </w:r>
            <w:r>
              <w:rPr>
                <w:rFonts w:ascii="Calibri" w:eastAsia="Calibri" w:hAnsi="Calibri" w:cs="Calibri"/>
                <w:color w:val="000000"/>
                <w:sz w:val="22"/>
                <w:szCs w:val="22"/>
              </w:rPr>
              <w:t>Поняття «</w:t>
            </w:r>
            <w:proofErr w:type="spellStart"/>
            <w:r>
              <w:rPr>
                <w:rFonts w:ascii="Calibri" w:eastAsia="Calibri" w:hAnsi="Calibri" w:cs="Calibri"/>
                <w:color w:val="000000"/>
                <w:sz w:val="22"/>
                <w:szCs w:val="22"/>
              </w:rPr>
              <w:t>маскулінності</w:t>
            </w:r>
            <w:proofErr w:type="spellEnd"/>
            <w:r>
              <w:rPr>
                <w:rFonts w:ascii="Calibri" w:eastAsia="Calibri" w:hAnsi="Calibri" w:cs="Calibri"/>
                <w:color w:val="000000"/>
                <w:sz w:val="22"/>
                <w:szCs w:val="22"/>
              </w:rPr>
              <w:t xml:space="preserve">». Типи </w:t>
            </w:r>
            <w:proofErr w:type="spellStart"/>
            <w:r>
              <w:rPr>
                <w:rFonts w:ascii="Calibri" w:eastAsia="Calibri" w:hAnsi="Calibri" w:cs="Calibri"/>
                <w:color w:val="000000"/>
                <w:sz w:val="22"/>
                <w:szCs w:val="22"/>
              </w:rPr>
              <w:t>маскулінності</w:t>
            </w:r>
            <w:proofErr w:type="spellEnd"/>
            <w:r>
              <w:rPr>
                <w:rFonts w:ascii="Calibri" w:eastAsia="Calibri" w:hAnsi="Calibri" w:cs="Calibri"/>
                <w:color w:val="000000"/>
                <w:sz w:val="22"/>
                <w:szCs w:val="22"/>
              </w:rPr>
              <w:t xml:space="preserve">. Основні парадигми дослідження </w:t>
            </w:r>
            <w:proofErr w:type="spellStart"/>
            <w:r>
              <w:rPr>
                <w:rFonts w:ascii="Calibri" w:eastAsia="Calibri" w:hAnsi="Calibri" w:cs="Calibri"/>
                <w:color w:val="000000"/>
                <w:sz w:val="22"/>
                <w:szCs w:val="22"/>
              </w:rPr>
              <w:t>маскулінності</w:t>
            </w:r>
            <w:proofErr w:type="spellEnd"/>
            <w:r>
              <w:rPr>
                <w:rFonts w:ascii="Calibri" w:eastAsia="Calibri" w:hAnsi="Calibri" w:cs="Calibri"/>
                <w:color w:val="000000"/>
                <w:sz w:val="22"/>
                <w:szCs w:val="22"/>
              </w:rPr>
              <w:t xml:space="preserve"> .«Криза </w:t>
            </w:r>
            <w:proofErr w:type="spellStart"/>
            <w:r>
              <w:rPr>
                <w:rFonts w:ascii="Calibri" w:eastAsia="Calibri" w:hAnsi="Calibri" w:cs="Calibri"/>
                <w:color w:val="000000"/>
                <w:sz w:val="22"/>
                <w:szCs w:val="22"/>
              </w:rPr>
              <w:t>маскулінности</w:t>
            </w:r>
            <w:proofErr w:type="spellEnd"/>
            <w:r>
              <w:rPr>
                <w:rFonts w:ascii="Calibri" w:eastAsia="Calibri" w:hAnsi="Calibri" w:cs="Calibri"/>
                <w:color w:val="000000"/>
                <w:sz w:val="22"/>
                <w:szCs w:val="22"/>
              </w:rPr>
              <w:t xml:space="preserve">» і чоловічі рухи. Чоловічі студії: передумови виникнення, засадничі напрямки. </w:t>
            </w:r>
            <w:proofErr w:type="spellStart"/>
            <w:r>
              <w:rPr>
                <w:rFonts w:ascii="Calibri" w:eastAsia="Calibri" w:hAnsi="Calibri" w:cs="Calibri"/>
                <w:color w:val="000000"/>
                <w:sz w:val="22"/>
                <w:szCs w:val="22"/>
              </w:rPr>
              <w:t>І.Кон</w:t>
            </w:r>
            <w:proofErr w:type="spellEnd"/>
            <w:r>
              <w:rPr>
                <w:rFonts w:ascii="Calibri" w:eastAsia="Calibri" w:hAnsi="Calibri" w:cs="Calibri"/>
                <w:color w:val="000000"/>
                <w:sz w:val="22"/>
                <w:szCs w:val="22"/>
              </w:rPr>
              <w:t xml:space="preserve"> про </w:t>
            </w:r>
            <w:proofErr w:type="spellStart"/>
            <w:r>
              <w:rPr>
                <w:rFonts w:ascii="Calibri" w:eastAsia="Calibri" w:hAnsi="Calibri" w:cs="Calibri"/>
                <w:color w:val="000000"/>
                <w:sz w:val="22"/>
                <w:szCs w:val="22"/>
              </w:rPr>
              <w:t>маскулінність</w:t>
            </w:r>
            <w:proofErr w:type="spellEnd"/>
            <w:r>
              <w:rPr>
                <w:rFonts w:ascii="Calibri" w:eastAsia="Calibri" w:hAnsi="Calibri" w:cs="Calibri"/>
                <w:color w:val="000000"/>
                <w:sz w:val="22"/>
                <w:szCs w:val="22"/>
              </w:rPr>
              <w:t xml:space="preserve"> у мінливому світі. Девід </w:t>
            </w:r>
            <w:proofErr w:type="spellStart"/>
            <w:r>
              <w:rPr>
                <w:rFonts w:ascii="Calibri" w:eastAsia="Calibri" w:hAnsi="Calibri" w:cs="Calibri"/>
                <w:color w:val="000000"/>
                <w:sz w:val="22"/>
                <w:szCs w:val="22"/>
              </w:rPr>
              <w:t>Гілмор</w:t>
            </w:r>
            <w:proofErr w:type="spellEnd"/>
            <w:r>
              <w:rPr>
                <w:rFonts w:ascii="Calibri" w:eastAsia="Calibri" w:hAnsi="Calibri" w:cs="Calibri"/>
                <w:color w:val="000000"/>
                <w:sz w:val="22"/>
                <w:szCs w:val="22"/>
              </w:rPr>
              <w:t xml:space="preserve"> «Загадка мужності». Поняття андрології.</w:t>
            </w:r>
          </w:p>
          <w:p w14:paraId="3914D38D"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СРС: Український  чоловік і його проблеми.</w:t>
            </w:r>
          </w:p>
          <w:p w14:paraId="6F04A56E" w14:textId="77777777" w:rsidR="00587962" w:rsidRDefault="00587962">
            <w:pPr>
              <w:widowControl w:val="0"/>
              <w:spacing w:line="240" w:lineRule="auto"/>
              <w:rPr>
                <w:rFonts w:ascii="Calibri" w:eastAsia="Calibri" w:hAnsi="Calibri" w:cs="Calibri"/>
                <w:color w:val="000000"/>
                <w:sz w:val="22"/>
                <w:szCs w:val="22"/>
              </w:rPr>
            </w:pPr>
          </w:p>
        </w:tc>
      </w:tr>
      <w:tr w:rsidR="00587962" w14:paraId="628A7A21"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086E3898"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lastRenderedPageBreak/>
              <w:t>5</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DDEE9"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Тема 5. Суспільний рух як метод вирішення гендерних конфліктів в Україні.</w:t>
            </w:r>
          </w:p>
          <w:p w14:paraId="02DD5343"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b/>
                <w:color w:val="000000"/>
                <w:sz w:val="22"/>
                <w:szCs w:val="22"/>
              </w:rPr>
              <w:t>Основні питання:</w:t>
            </w:r>
            <w:r>
              <w:rPr>
                <w:rFonts w:ascii="Calibri" w:eastAsia="Calibri" w:hAnsi="Calibri" w:cs="Calibri"/>
                <w:color w:val="000000"/>
                <w:sz w:val="22"/>
                <w:szCs w:val="22"/>
              </w:rPr>
              <w:t xml:space="preserve"> Поняття та характеристики суспільних рухів.</w:t>
            </w:r>
            <w:r>
              <w:t xml:space="preserve"> </w:t>
            </w:r>
            <w:r>
              <w:rPr>
                <w:rFonts w:ascii="Calibri" w:eastAsia="Calibri" w:hAnsi="Calibri" w:cs="Calibri"/>
                <w:color w:val="000000"/>
                <w:sz w:val="22"/>
                <w:szCs w:val="22"/>
              </w:rPr>
              <w:t xml:space="preserve">Причини виникнення, напрямки, типологія, жіночого руху в Україні. Жіночі організації в Західній і Наддніпрянській Україні. Роль Мілени Рудницької у діяльності жіночого руху України. Перспективи розвитку жіночих організацій в сучасному українському суспільстві. </w:t>
            </w:r>
          </w:p>
          <w:p w14:paraId="7FCFD0CE"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СРС:  Особливості функціонування жіночих організацій в Західній і Наддніпрянській Україні.</w:t>
            </w:r>
          </w:p>
        </w:tc>
      </w:tr>
      <w:tr w:rsidR="00587962" w14:paraId="11DD0DB3"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757C282A"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6</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DCDD7"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Тема 6. Сімейні конфлікти: поняття, підходи, типологія.</w:t>
            </w:r>
          </w:p>
          <w:p w14:paraId="0D6E913E"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b/>
                <w:color w:val="000000"/>
                <w:sz w:val="22"/>
                <w:szCs w:val="22"/>
              </w:rPr>
              <w:t>Основні питання:</w:t>
            </w:r>
            <w:r>
              <w:t xml:space="preserve"> </w:t>
            </w:r>
            <w:r>
              <w:rPr>
                <w:rFonts w:ascii="Calibri" w:eastAsia="Calibri" w:hAnsi="Calibri" w:cs="Calibri"/>
                <w:color w:val="000000"/>
                <w:sz w:val="22"/>
                <w:szCs w:val="22"/>
              </w:rPr>
              <w:t xml:space="preserve">Поняття сім'ї. Види, типи сімей. Сімейні конфлікти: поняття, типологія. </w:t>
            </w:r>
            <w:proofErr w:type="spellStart"/>
            <w:r>
              <w:rPr>
                <w:rFonts w:ascii="Calibri" w:eastAsia="Calibri" w:hAnsi="Calibri" w:cs="Calibri"/>
                <w:color w:val="000000"/>
                <w:sz w:val="22"/>
                <w:szCs w:val="22"/>
              </w:rPr>
              <w:t>Гендерно</w:t>
            </w:r>
            <w:proofErr w:type="spellEnd"/>
            <w:r>
              <w:rPr>
                <w:rFonts w:ascii="Calibri" w:eastAsia="Calibri" w:hAnsi="Calibri" w:cs="Calibri"/>
                <w:color w:val="000000"/>
                <w:sz w:val="22"/>
                <w:szCs w:val="22"/>
              </w:rPr>
              <w:t xml:space="preserve">-рольові конфлікти в сім'ї. Патріархальні та егалітарні сім'ї. Причини виникнення та шляхи врегулювання конфліктів у в сім'ї. </w:t>
            </w:r>
            <w:proofErr w:type="spellStart"/>
            <w:r>
              <w:rPr>
                <w:rFonts w:ascii="Calibri" w:eastAsia="Calibri" w:hAnsi="Calibri" w:cs="Calibri"/>
                <w:color w:val="000000"/>
                <w:sz w:val="22"/>
                <w:szCs w:val="22"/>
              </w:rPr>
              <w:t>Міжпоколінні</w:t>
            </w:r>
            <w:proofErr w:type="spellEnd"/>
            <w:r>
              <w:rPr>
                <w:rFonts w:ascii="Calibri" w:eastAsia="Calibri" w:hAnsi="Calibri" w:cs="Calibri"/>
                <w:color w:val="000000"/>
                <w:sz w:val="22"/>
                <w:szCs w:val="22"/>
              </w:rPr>
              <w:t xml:space="preserve"> конфлікти в сім'ї. Ціннісні конфлікти в сім'ї. Проблема свободи репродуктивного вибору. Концепція відповідального батьківства. Свобода репродуктивного вибору. Трансформація сучасної сім'ї. </w:t>
            </w:r>
          </w:p>
          <w:p w14:paraId="65C6ACB8"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СРС:</w:t>
            </w:r>
            <w:r>
              <w:t xml:space="preserve"> </w:t>
            </w:r>
            <w:proofErr w:type="spellStart"/>
            <w:r>
              <w:rPr>
                <w:rFonts w:ascii="Calibri" w:eastAsia="Calibri" w:hAnsi="Calibri" w:cs="Calibri"/>
                <w:color w:val="000000"/>
                <w:sz w:val="22"/>
                <w:szCs w:val="22"/>
              </w:rPr>
              <w:t>Чайлд-фрі</w:t>
            </w:r>
            <w:proofErr w:type="spellEnd"/>
            <w:r>
              <w:rPr>
                <w:rFonts w:ascii="Calibri" w:eastAsia="Calibri" w:hAnsi="Calibri" w:cs="Calibri"/>
                <w:color w:val="000000"/>
                <w:sz w:val="22"/>
                <w:szCs w:val="22"/>
              </w:rPr>
              <w:t xml:space="preserve"> як прояв конфлікту цінностей.  </w:t>
            </w:r>
          </w:p>
        </w:tc>
      </w:tr>
      <w:tr w:rsidR="00587962" w14:paraId="4069BDA3"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6863535B"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7</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1C744"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Тема 7. Поняття, принципи та процедура сімейної медіації.</w:t>
            </w:r>
          </w:p>
          <w:p w14:paraId="1EC64330"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b/>
                <w:color w:val="000000"/>
                <w:sz w:val="22"/>
                <w:szCs w:val="22"/>
              </w:rPr>
              <w:t>Основні питання:</w:t>
            </w:r>
            <w:r>
              <w:t xml:space="preserve"> </w:t>
            </w:r>
            <w:r>
              <w:rPr>
                <w:rFonts w:ascii="Calibri" w:eastAsia="Calibri" w:hAnsi="Calibri" w:cs="Calibri"/>
                <w:color w:val="000000"/>
                <w:sz w:val="22"/>
                <w:szCs w:val="22"/>
              </w:rPr>
              <w:t>Поняття медіації як альтернативного інструменту врегулювання конфліктів. Основні принципи медіації</w:t>
            </w:r>
            <w:r>
              <w:rPr>
                <w:rFonts w:ascii="Calibri" w:eastAsia="Calibri" w:hAnsi="Calibri" w:cs="Calibri"/>
                <w:color w:val="000000"/>
                <w:sz w:val="22"/>
                <w:szCs w:val="22"/>
              </w:rPr>
              <w:tab/>
              <w:t xml:space="preserve">(Нейтральність / </w:t>
            </w:r>
            <w:proofErr w:type="spellStart"/>
            <w:r>
              <w:rPr>
                <w:rFonts w:ascii="Calibri" w:eastAsia="Calibri" w:hAnsi="Calibri" w:cs="Calibri"/>
                <w:color w:val="000000"/>
                <w:sz w:val="22"/>
                <w:szCs w:val="22"/>
              </w:rPr>
              <w:t>Безоціночність</w:t>
            </w:r>
            <w:proofErr w:type="spellEnd"/>
            <w:r>
              <w:rPr>
                <w:rFonts w:ascii="Calibri" w:eastAsia="Calibri" w:hAnsi="Calibri" w:cs="Calibri"/>
                <w:color w:val="000000"/>
                <w:sz w:val="22"/>
                <w:szCs w:val="22"/>
              </w:rPr>
              <w:t>,  Розподіл відповідальності, Добровільність, Конфіденційність) та їх характеристики. Процедура медіації (</w:t>
            </w:r>
            <w:proofErr w:type="spellStart"/>
            <w:r>
              <w:rPr>
                <w:rFonts w:ascii="Calibri" w:eastAsia="Calibri" w:hAnsi="Calibri" w:cs="Calibri"/>
                <w:color w:val="000000"/>
                <w:sz w:val="22"/>
                <w:szCs w:val="22"/>
              </w:rPr>
              <w:t>премедіація</w:t>
            </w:r>
            <w:proofErr w:type="spellEnd"/>
            <w:r>
              <w:rPr>
                <w:rFonts w:ascii="Calibri" w:eastAsia="Calibri" w:hAnsi="Calibri" w:cs="Calibri"/>
                <w:color w:val="000000"/>
                <w:sz w:val="22"/>
                <w:szCs w:val="22"/>
              </w:rPr>
              <w:t>, етапи медіації, сепаратні зустрічі, результати медіації). Стратегія «виграш-виграш» у медіації. Особливості реалізації сімейної медіації.</w:t>
            </w:r>
          </w:p>
          <w:p w14:paraId="370C46DB"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СРС: Роль </w:t>
            </w:r>
            <w:proofErr w:type="spellStart"/>
            <w:r>
              <w:rPr>
                <w:rFonts w:ascii="Calibri" w:eastAsia="Calibri" w:hAnsi="Calibri" w:cs="Calibri"/>
                <w:color w:val="000000"/>
                <w:sz w:val="22"/>
                <w:szCs w:val="22"/>
              </w:rPr>
              <w:t>премедіативного</w:t>
            </w:r>
            <w:proofErr w:type="spellEnd"/>
            <w:r>
              <w:rPr>
                <w:rFonts w:ascii="Calibri" w:eastAsia="Calibri" w:hAnsi="Calibri" w:cs="Calibri"/>
                <w:color w:val="000000"/>
                <w:sz w:val="22"/>
                <w:szCs w:val="22"/>
              </w:rPr>
              <w:t xml:space="preserve"> етапу у процесі медіації.</w:t>
            </w:r>
          </w:p>
          <w:p w14:paraId="6D06FECC" w14:textId="77777777" w:rsidR="00587962" w:rsidRDefault="00587962">
            <w:pPr>
              <w:widowControl w:val="0"/>
              <w:spacing w:line="240" w:lineRule="auto"/>
              <w:rPr>
                <w:rFonts w:ascii="Calibri" w:eastAsia="Calibri" w:hAnsi="Calibri" w:cs="Calibri"/>
                <w:color w:val="000000"/>
                <w:sz w:val="22"/>
                <w:szCs w:val="22"/>
              </w:rPr>
            </w:pPr>
          </w:p>
        </w:tc>
      </w:tr>
      <w:tr w:rsidR="00587962" w14:paraId="370533FB"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339CF4DA"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8</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127C"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Тема 8. Роль та професійні компетентності медіатора в процесі сімейної медіації.</w:t>
            </w:r>
          </w:p>
          <w:p w14:paraId="2B53D6DF"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b/>
                <w:color w:val="000000"/>
                <w:sz w:val="22"/>
                <w:szCs w:val="22"/>
              </w:rPr>
              <w:t>Основні питання:</w:t>
            </w:r>
            <w:r>
              <w:t xml:space="preserve"> </w:t>
            </w:r>
            <w:r>
              <w:rPr>
                <w:rFonts w:ascii="Calibri" w:eastAsia="Calibri" w:hAnsi="Calibri" w:cs="Calibri"/>
                <w:color w:val="000000"/>
                <w:sz w:val="22"/>
                <w:szCs w:val="22"/>
              </w:rPr>
              <w:t xml:space="preserve">Комунікативні навички медіатора: активне слухання. Техніки активного слухання: невербальна комунікація (погляд, міміка, психологічний простір, жести, поза, темп мови, тон і тембр голосу), використання пауз (мовчання), іменування </w:t>
            </w:r>
            <w:proofErr w:type="spellStart"/>
            <w:r>
              <w:rPr>
                <w:rFonts w:ascii="Calibri" w:eastAsia="Calibri" w:hAnsi="Calibri" w:cs="Calibri"/>
                <w:color w:val="000000"/>
                <w:sz w:val="22"/>
                <w:szCs w:val="22"/>
              </w:rPr>
              <w:t>відчуттів</w:t>
            </w:r>
            <w:proofErr w:type="spellEnd"/>
            <w:r>
              <w:rPr>
                <w:rFonts w:ascii="Calibri" w:eastAsia="Calibri" w:hAnsi="Calibri" w:cs="Calibri"/>
                <w:color w:val="000000"/>
                <w:sz w:val="22"/>
                <w:szCs w:val="22"/>
              </w:rPr>
              <w:t>, прояснення / уточнення, перефразовування, резюмування. Аналіз процесу викривлення інформації в ході медіації: ситуативна вправа «</w:t>
            </w:r>
            <w:proofErr w:type="spellStart"/>
            <w:r>
              <w:rPr>
                <w:rFonts w:ascii="Calibri" w:eastAsia="Calibri" w:hAnsi="Calibri" w:cs="Calibri"/>
                <w:color w:val="000000"/>
                <w:sz w:val="22"/>
                <w:szCs w:val="22"/>
              </w:rPr>
              <w:t>Велик</w:t>
            </w:r>
            <w:proofErr w:type="spellEnd"/>
            <w:r>
              <w:rPr>
                <w:rFonts w:ascii="Calibri" w:eastAsia="Calibri" w:hAnsi="Calibri" w:cs="Calibri"/>
                <w:color w:val="000000"/>
                <w:sz w:val="22"/>
                <w:szCs w:val="22"/>
              </w:rPr>
              <w:t xml:space="preserve"> Івана». Емоційний інтелект.</w:t>
            </w:r>
          </w:p>
          <w:p w14:paraId="4A66E8DA"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СРС: Роль емпатії у ненасильницькій комунікації.</w:t>
            </w:r>
          </w:p>
          <w:p w14:paraId="68FFC3BE" w14:textId="77777777" w:rsidR="00587962" w:rsidRDefault="00587962">
            <w:pPr>
              <w:widowControl w:val="0"/>
              <w:spacing w:line="240" w:lineRule="auto"/>
              <w:rPr>
                <w:rFonts w:ascii="Calibri" w:eastAsia="Calibri" w:hAnsi="Calibri" w:cs="Calibri"/>
                <w:color w:val="000000"/>
                <w:sz w:val="22"/>
                <w:szCs w:val="22"/>
              </w:rPr>
            </w:pPr>
          </w:p>
        </w:tc>
      </w:tr>
      <w:tr w:rsidR="00587962" w14:paraId="011A03AF" w14:textId="77777777">
        <w:trPr>
          <w:trHeight w:val="20"/>
        </w:trPr>
        <w:tc>
          <w:tcPr>
            <w:tcW w:w="1150" w:type="dxa"/>
            <w:tcBorders>
              <w:top w:val="single" w:sz="4" w:space="0" w:color="000000"/>
              <w:left w:val="single" w:sz="4" w:space="0" w:color="000000"/>
              <w:bottom w:val="single" w:sz="4" w:space="0" w:color="000000"/>
              <w:right w:val="single" w:sz="4" w:space="0" w:color="000000"/>
            </w:tcBorders>
            <w:vAlign w:val="center"/>
          </w:tcPr>
          <w:p w14:paraId="5DA7E37F"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9</w:t>
            </w:r>
          </w:p>
        </w:tc>
        <w:tc>
          <w:tcPr>
            <w:tcW w:w="7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F6BA3" w14:textId="77777777" w:rsidR="00587962" w:rsidRDefault="00384744">
            <w:pPr>
              <w:widowControl w:val="0"/>
              <w:spacing w:line="240" w:lineRule="auto"/>
              <w:rPr>
                <w:b/>
              </w:rPr>
            </w:pPr>
            <w:r>
              <w:rPr>
                <w:rFonts w:ascii="Calibri" w:eastAsia="Calibri" w:hAnsi="Calibri" w:cs="Calibri"/>
                <w:b/>
                <w:color w:val="000000"/>
                <w:sz w:val="22"/>
                <w:szCs w:val="22"/>
              </w:rPr>
              <w:t>Тема 9. Моделі і техніки сімейної медіації.</w:t>
            </w:r>
            <w:r>
              <w:rPr>
                <w:b/>
              </w:rPr>
              <w:t xml:space="preserve"> </w:t>
            </w:r>
          </w:p>
          <w:p w14:paraId="0C61004B"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Основні питання: </w:t>
            </w:r>
            <w:r>
              <w:rPr>
                <w:rFonts w:asciiTheme="majorHAnsi" w:hAnsiTheme="majorHAnsi" w:cstheme="majorHAnsi"/>
                <w:sz w:val="22"/>
                <w:szCs w:val="22"/>
              </w:rPr>
              <w:t xml:space="preserve">Медіація врегулювання спорів. Добровільна та обов’язкова медіація. Он-лайн медіація. Відновна модель. </w:t>
            </w:r>
            <w:proofErr w:type="spellStart"/>
            <w:r>
              <w:rPr>
                <w:rFonts w:asciiTheme="majorHAnsi" w:hAnsiTheme="majorHAnsi" w:cstheme="majorHAnsi"/>
                <w:sz w:val="22"/>
                <w:szCs w:val="22"/>
              </w:rPr>
              <w:t>Наративна</w:t>
            </w:r>
            <w:proofErr w:type="spellEnd"/>
            <w:r>
              <w:rPr>
                <w:rFonts w:asciiTheme="majorHAnsi" w:hAnsiTheme="majorHAnsi" w:cstheme="majorHAnsi"/>
                <w:sz w:val="22"/>
                <w:szCs w:val="22"/>
              </w:rPr>
              <w:t xml:space="preserve"> модель. Класична модель. Оціночна модель. Техніка ненасильницького спілкування </w:t>
            </w:r>
            <w:proofErr w:type="spellStart"/>
            <w:r>
              <w:rPr>
                <w:rFonts w:asciiTheme="majorHAnsi" w:hAnsiTheme="majorHAnsi" w:cstheme="majorHAnsi"/>
                <w:sz w:val="22"/>
                <w:szCs w:val="22"/>
              </w:rPr>
              <w:t>М.Розенберга</w:t>
            </w:r>
            <w:proofErr w:type="spellEnd"/>
            <w:r>
              <w:rPr>
                <w:rFonts w:asciiTheme="majorHAnsi" w:hAnsiTheme="majorHAnsi" w:cstheme="majorHAnsi"/>
                <w:sz w:val="22"/>
                <w:szCs w:val="22"/>
              </w:rPr>
              <w:t xml:space="preserve"> в процесі медіації (модель шакала та модель жирафа). Використання основних принципів Гарвардської школи переговорів у техніці медіації (люди, інтереси, варіанти рішень, критерії).</w:t>
            </w:r>
          </w:p>
          <w:p w14:paraId="0054F9F1" w14:textId="77777777" w:rsidR="00587962" w:rsidRDefault="00384744">
            <w:pPr>
              <w:widowControl w:val="0"/>
              <w:spacing w:line="240" w:lineRule="auto"/>
              <w:rPr>
                <w:rFonts w:asciiTheme="majorHAnsi" w:hAnsiTheme="majorHAnsi" w:cstheme="majorHAnsi"/>
                <w:sz w:val="22"/>
                <w:szCs w:val="22"/>
              </w:rPr>
            </w:pPr>
            <w:r>
              <w:rPr>
                <w:rFonts w:asciiTheme="majorHAnsi" w:hAnsiTheme="majorHAnsi" w:cstheme="majorHAnsi"/>
                <w:sz w:val="22"/>
                <w:szCs w:val="22"/>
              </w:rPr>
              <w:t>СРС: Охарактеризуйте поняття «</w:t>
            </w:r>
            <w:proofErr w:type="spellStart"/>
            <w:r>
              <w:rPr>
                <w:rFonts w:asciiTheme="majorHAnsi" w:hAnsiTheme="majorHAnsi" w:cstheme="majorHAnsi"/>
                <w:sz w:val="22"/>
                <w:szCs w:val="22"/>
              </w:rPr>
              <w:t>медіабельність</w:t>
            </w:r>
            <w:proofErr w:type="spellEnd"/>
            <w:r>
              <w:rPr>
                <w:rFonts w:asciiTheme="majorHAnsi" w:hAnsiTheme="majorHAnsi" w:cstheme="majorHAnsi"/>
                <w:sz w:val="22"/>
                <w:szCs w:val="22"/>
              </w:rPr>
              <w:t xml:space="preserve"> конфлікту».</w:t>
            </w:r>
          </w:p>
          <w:p w14:paraId="57054AF9" w14:textId="77777777" w:rsidR="00587962" w:rsidRDefault="00587962">
            <w:pPr>
              <w:widowControl w:val="0"/>
              <w:spacing w:line="240" w:lineRule="auto"/>
              <w:rPr>
                <w:rFonts w:ascii="Calibri" w:eastAsia="Calibri" w:hAnsi="Calibri" w:cs="Calibri"/>
                <w:color w:val="000000"/>
                <w:sz w:val="22"/>
                <w:szCs w:val="22"/>
              </w:rPr>
            </w:pPr>
          </w:p>
        </w:tc>
      </w:tr>
    </w:tbl>
    <w:p w14:paraId="5E0C0E8A" w14:textId="77777777" w:rsidR="00587962" w:rsidRDefault="00587962">
      <w:pPr>
        <w:tabs>
          <w:tab w:val="left" w:pos="9467"/>
        </w:tabs>
        <w:jc w:val="both"/>
        <w:rPr>
          <w:rFonts w:ascii="Calibri" w:eastAsia="Calibri" w:hAnsi="Calibri" w:cs="Calibri"/>
          <w:b/>
          <w:sz w:val="22"/>
          <w:szCs w:val="22"/>
        </w:rPr>
      </w:pPr>
    </w:p>
    <w:p w14:paraId="0F96A64B" w14:textId="77777777" w:rsidR="00587962" w:rsidRDefault="00587962">
      <w:pPr>
        <w:tabs>
          <w:tab w:val="left" w:pos="9467"/>
        </w:tabs>
        <w:jc w:val="both"/>
        <w:rPr>
          <w:rFonts w:ascii="Calibri" w:eastAsia="Calibri" w:hAnsi="Calibri" w:cs="Calibri"/>
          <w:b/>
          <w:sz w:val="22"/>
          <w:szCs w:val="22"/>
        </w:rPr>
      </w:pPr>
    </w:p>
    <w:p w14:paraId="2176483D" w14:textId="77777777" w:rsidR="00587962" w:rsidRDefault="00384744">
      <w:pPr>
        <w:tabs>
          <w:tab w:val="left" w:pos="9467"/>
        </w:tabs>
        <w:jc w:val="center"/>
        <w:rPr>
          <w:rFonts w:ascii="Calibri" w:eastAsia="Calibri" w:hAnsi="Calibri" w:cs="Calibri"/>
          <w:b/>
          <w:color w:val="2E75B5"/>
          <w:sz w:val="22"/>
          <w:szCs w:val="22"/>
        </w:rPr>
      </w:pPr>
      <w:r>
        <w:rPr>
          <w:rFonts w:ascii="Calibri" w:eastAsia="Calibri" w:hAnsi="Calibri" w:cs="Calibri"/>
          <w:b/>
          <w:color w:val="2E75B5"/>
          <w:sz w:val="22"/>
          <w:szCs w:val="22"/>
        </w:rPr>
        <w:t>Семінарські (практичні) заняття</w:t>
      </w:r>
    </w:p>
    <w:p w14:paraId="51BE2074" w14:textId="77777777" w:rsidR="00587962" w:rsidRDefault="00384744">
      <w:pPr>
        <w:spacing w:before="120"/>
        <w:ind w:firstLine="850"/>
        <w:jc w:val="both"/>
        <w:rPr>
          <w:rFonts w:ascii="Calibri" w:eastAsia="Calibri" w:hAnsi="Calibri" w:cs="Calibri"/>
          <w:sz w:val="22"/>
          <w:szCs w:val="22"/>
        </w:rPr>
      </w:pPr>
      <w:r>
        <w:rPr>
          <w:rFonts w:ascii="Calibri" w:eastAsia="Calibri" w:hAnsi="Calibri" w:cs="Calibri"/>
          <w:sz w:val="22"/>
          <w:szCs w:val="22"/>
        </w:rPr>
        <w:t>Семінарські заняття мають на меті розвиток у студентів вміння працювати з науковою літературою, приймати активну участь у дискусії, формулювати та відстоювати свою позицію, розробляти та представляти презентації з ключових тем.</w:t>
      </w:r>
    </w:p>
    <w:p w14:paraId="05EFE93F" w14:textId="77777777" w:rsidR="00587962" w:rsidRDefault="00384744">
      <w:pPr>
        <w:spacing w:before="120"/>
        <w:ind w:firstLine="850"/>
        <w:jc w:val="both"/>
      </w:pPr>
      <w:r>
        <w:rPr>
          <w:rFonts w:ascii="Calibri" w:eastAsia="Calibri" w:hAnsi="Calibri" w:cs="Calibri"/>
          <w:sz w:val="22"/>
          <w:szCs w:val="22"/>
        </w:rPr>
        <w:lastRenderedPageBreak/>
        <w:t xml:space="preserve">Основною формою роботи на семінарському занятті є практичні кейси, які поєднують теоретичні та прикладні аспекти курсу та дозволяють діагностувати комунікативні компетентності магістрантів в поєднанні з демонстрацією та закріпленням знань. Викладач оцінює як глибину, ширину, точність понять і визначень, дану магістром під час вирішення практичних конфліктних кейсів, так і  здатність </w:t>
      </w:r>
      <w:proofErr w:type="spellStart"/>
      <w:r>
        <w:rPr>
          <w:rFonts w:ascii="Calibri" w:eastAsia="Calibri" w:hAnsi="Calibri" w:cs="Calibri"/>
          <w:sz w:val="22"/>
          <w:szCs w:val="22"/>
        </w:rPr>
        <w:t>оперативно</w:t>
      </w:r>
      <w:proofErr w:type="spellEnd"/>
      <w:r>
        <w:rPr>
          <w:rFonts w:ascii="Calibri" w:eastAsia="Calibri" w:hAnsi="Calibri" w:cs="Calibri"/>
          <w:sz w:val="22"/>
          <w:szCs w:val="22"/>
        </w:rPr>
        <w:t xml:space="preserve"> реагувати на запитання аудиторії</w:t>
      </w:r>
      <w:r>
        <w:t>.</w:t>
      </w:r>
    </w:p>
    <w:p w14:paraId="5FD3C6F7" w14:textId="77777777" w:rsidR="00587962" w:rsidRDefault="00384744" w:rsidP="00952A1C">
      <w:pPr>
        <w:tabs>
          <w:tab w:val="left" w:pos="9467"/>
        </w:tabs>
        <w:ind w:firstLine="709"/>
        <w:jc w:val="both"/>
        <w:rPr>
          <w:rFonts w:ascii="Calibri" w:eastAsia="Calibri" w:hAnsi="Calibri" w:cs="Calibri"/>
          <w:sz w:val="22"/>
          <w:szCs w:val="22"/>
        </w:rPr>
      </w:pPr>
      <w:r>
        <w:rPr>
          <w:rFonts w:ascii="Calibri" w:eastAsia="Calibri" w:hAnsi="Calibri" w:cs="Calibri"/>
          <w:b/>
          <w:sz w:val="22"/>
          <w:szCs w:val="22"/>
        </w:rPr>
        <w:t>Основні завдання циклу семінарських (практичних) занять:</w:t>
      </w:r>
      <w:r>
        <w:rPr>
          <w:rFonts w:ascii="Calibri" w:eastAsia="Calibri" w:hAnsi="Calibri" w:cs="Calibri"/>
          <w:sz w:val="22"/>
          <w:szCs w:val="22"/>
        </w:rPr>
        <w:t xml:space="preserve"> </w:t>
      </w:r>
    </w:p>
    <w:p w14:paraId="5A84CA98" w14:textId="77777777" w:rsidR="00587962" w:rsidRDefault="00384744">
      <w:pPr>
        <w:numPr>
          <w:ilvl w:val="0"/>
          <w:numId w:val="2"/>
        </w:numPr>
        <w:spacing w:line="240" w:lineRule="auto"/>
        <w:rPr>
          <w:color w:val="000000"/>
        </w:rPr>
      </w:pPr>
      <w:r>
        <w:rPr>
          <w:rFonts w:ascii="Calibri" w:eastAsia="Calibri" w:hAnsi="Calibri" w:cs="Calibri"/>
          <w:color w:val="000000"/>
          <w:sz w:val="22"/>
          <w:szCs w:val="22"/>
        </w:rPr>
        <w:t>сформувати у студентів поняття сутності та видів конфлікту;</w:t>
      </w:r>
    </w:p>
    <w:p w14:paraId="335D1365" w14:textId="77777777" w:rsidR="00587962" w:rsidRDefault="00384744">
      <w:pPr>
        <w:pStyle w:val="ab"/>
        <w:numPr>
          <w:ilvl w:val="0"/>
          <w:numId w:val="2"/>
        </w:numPr>
        <w:rPr>
          <w:rFonts w:ascii="Calibri" w:eastAsia="Calibri" w:hAnsi="Calibri" w:cs="Calibri"/>
          <w:color w:val="000000"/>
          <w:sz w:val="22"/>
          <w:szCs w:val="22"/>
        </w:rPr>
      </w:pPr>
      <w:r>
        <w:rPr>
          <w:rFonts w:ascii="Calibri" w:eastAsia="Calibri" w:hAnsi="Calibri" w:cs="Calibri"/>
          <w:color w:val="000000"/>
          <w:sz w:val="22"/>
          <w:szCs w:val="22"/>
        </w:rPr>
        <w:t>сформувати у студентів розуміння поняття сімейної медіації, її сутності та принципів;</w:t>
      </w:r>
    </w:p>
    <w:p w14:paraId="14BDCBEE" w14:textId="77777777" w:rsidR="00587962" w:rsidRDefault="00384744">
      <w:pPr>
        <w:numPr>
          <w:ilvl w:val="0"/>
          <w:numId w:val="2"/>
        </w:numPr>
        <w:spacing w:line="240" w:lineRule="auto"/>
        <w:rPr>
          <w:color w:val="000000"/>
        </w:rPr>
      </w:pPr>
      <w:r>
        <w:rPr>
          <w:rFonts w:ascii="Calibri" w:eastAsia="Calibri" w:hAnsi="Calibri" w:cs="Calibri"/>
          <w:color w:val="000000"/>
          <w:sz w:val="22"/>
          <w:szCs w:val="22"/>
        </w:rPr>
        <w:t>засвоєння студентами знань щодо особливостей застосування технік та методів в сімейній медіації;</w:t>
      </w:r>
    </w:p>
    <w:p w14:paraId="504532D1" w14:textId="77777777" w:rsidR="00587962" w:rsidRDefault="00384744">
      <w:pPr>
        <w:numPr>
          <w:ilvl w:val="0"/>
          <w:numId w:val="2"/>
        </w:numPr>
        <w:spacing w:line="240" w:lineRule="auto"/>
        <w:rPr>
          <w:color w:val="000000"/>
        </w:rPr>
      </w:pPr>
      <w:r>
        <w:rPr>
          <w:rFonts w:ascii="Calibri" w:eastAsia="Calibri" w:hAnsi="Calibri" w:cs="Calibri"/>
          <w:color w:val="000000"/>
          <w:sz w:val="22"/>
          <w:szCs w:val="22"/>
        </w:rPr>
        <w:t>засвоєння студентами знань щодо особливості поведінки під час конфлікту;</w:t>
      </w:r>
    </w:p>
    <w:p w14:paraId="09BB4F1A" w14:textId="77777777" w:rsidR="00587962" w:rsidRDefault="00587962">
      <w:pPr>
        <w:spacing w:line="240" w:lineRule="auto"/>
        <w:ind w:left="1429"/>
        <w:rPr>
          <w:color w:val="000000"/>
        </w:rPr>
      </w:pPr>
    </w:p>
    <w:tbl>
      <w:tblPr>
        <w:tblW w:w="9345" w:type="dxa"/>
        <w:tblLook w:val="0000" w:firstRow="0" w:lastRow="0" w:firstColumn="0" w:lastColumn="0" w:noHBand="0" w:noVBand="0"/>
      </w:tblPr>
      <w:tblGrid>
        <w:gridCol w:w="1186"/>
        <w:gridCol w:w="8159"/>
      </w:tblGrid>
      <w:tr w:rsidR="00587962" w14:paraId="1E5C4FE0" w14:textId="77777777">
        <w:trPr>
          <w:trHeight w:val="144"/>
        </w:trPr>
        <w:tc>
          <w:tcPr>
            <w:tcW w:w="1186" w:type="dxa"/>
            <w:tcBorders>
              <w:top w:val="single" w:sz="4" w:space="0" w:color="000000"/>
              <w:left w:val="single" w:sz="4" w:space="0" w:color="000000"/>
              <w:bottom w:val="single" w:sz="4" w:space="0" w:color="000000"/>
              <w:right w:val="single" w:sz="4" w:space="0" w:color="000000"/>
            </w:tcBorders>
            <w:vAlign w:val="center"/>
          </w:tcPr>
          <w:p w14:paraId="71D63D62" w14:textId="77777777" w:rsidR="00587962" w:rsidRDefault="00384744">
            <w:pPr>
              <w:rPr>
                <w:rFonts w:ascii="Calibri" w:eastAsia="Calibri" w:hAnsi="Calibri" w:cs="Calibri"/>
                <w:sz w:val="22"/>
                <w:szCs w:val="22"/>
              </w:rPr>
            </w:pPr>
            <w:r>
              <w:rPr>
                <w:rFonts w:ascii="Calibri" w:eastAsia="Calibri" w:hAnsi="Calibri" w:cs="Calibri"/>
                <w:sz w:val="22"/>
                <w:szCs w:val="22"/>
              </w:rPr>
              <w:t>№ з/п</w:t>
            </w:r>
          </w:p>
        </w:tc>
        <w:tc>
          <w:tcPr>
            <w:tcW w:w="8158" w:type="dxa"/>
            <w:tcBorders>
              <w:top w:val="single" w:sz="4" w:space="0" w:color="000000"/>
              <w:left w:val="single" w:sz="4" w:space="0" w:color="000000"/>
              <w:bottom w:val="single" w:sz="4" w:space="0" w:color="000000"/>
              <w:right w:val="single" w:sz="4" w:space="0" w:color="000000"/>
            </w:tcBorders>
            <w:vAlign w:val="center"/>
          </w:tcPr>
          <w:p w14:paraId="42FDC77F" w14:textId="77777777" w:rsidR="00587962" w:rsidRDefault="00384744">
            <w:pPr>
              <w:ind w:firstLine="709"/>
              <w:jc w:val="center"/>
              <w:rPr>
                <w:rFonts w:ascii="Calibri" w:eastAsia="Calibri" w:hAnsi="Calibri" w:cs="Calibri"/>
                <w:sz w:val="22"/>
                <w:szCs w:val="22"/>
              </w:rPr>
            </w:pPr>
            <w:r>
              <w:rPr>
                <w:rFonts w:ascii="Calibri" w:eastAsia="Calibri" w:hAnsi="Calibri" w:cs="Calibri"/>
                <w:sz w:val="22"/>
                <w:szCs w:val="22"/>
              </w:rPr>
              <w:t>Назва теми семінарського заняття та перелік основних питань</w:t>
            </w:r>
          </w:p>
          <w:p w14:paraId="1CDB2662" w14:textId="77777777" w:rsidR="00587962" w:rsidRDefault="00587962">
            <w:pPr>
              <w:ind w:left="-57" w:right="-57" w:firstLine="709"/>
              <w:jc w:val="center"/>
              <w:rPr>
                <w:rFonts w:ascii="Calibri" w:eastAsia="Calibri" w:hAnsi="Calibri" w:cs="Calibri"/>
                <w:sz w:val="22"/>
                <w:szCs w:val="22"/>
              </w:rPr>
            </w:pPr>
          </w:p>
        </w:tc>
      </w:tr>
      <w:tr w:rsidR="00587962" w14:paraId="0ACFFF72" w14:textId="77777777">
        <w:trPr>
          <w:trHeight w:val="2831"/>
        </w:trPr>
        <w:tc>
          <w:tcPr>
            <w:tcW w:w="1186" w:type="dxa"/>
            <w:tcBorders>
              <w:top w:val="single" w:sz="4" w:space="0" w:color="000000"/>
              <w:left w:val="single" w:sz="4" w:space="0" w:color="000000"/>
              <w:bottom w:val="single" w:sz="4" w:space="0" w:color="000000"/>
              <w:right w:val="single" w:sz="4" w:space="0" w:color="000000"/>
            </w:tcBorders>
          </w:tcPr>
          <w:p w14:paraId="567108C9"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1</w:t>
            </w:r>
          </w:p>
        </w:tc>
        <w:tc>
          <w:tcPr>
            <w:tcW w:w="8158" w:type="dxa"/>
            <w:tcBorders>
              <w:top w:val="single" w:sz="4" w:space="0" w:color="000000"/>
              <w:left w:val="single" w:sz="4" w:space="0" w:color="000000"/>
              <w:bottom w:val="single" w:sz="4" w:space="0" w:color="000000"/>
              <w:right w:val="single" w:sz="4" w:space="0" w:color="000000"/>
            </w:tcBorders>
          </w:tcPr>
          <w:p w14:paraId="496ADAA4" w14:textId="77777777" w:rsidR="00587962" w:rsidRDefault="00587962">
            <w:pPr>
              <w:tabs>
                <w:tab w:val="left" w:pos="-250"/>
                <w:tab w:val="left" w:pos="-108"/>
              </w:tabs>
              <w:ind w:firstLine="709"/>
              <w:jc w:val="center"/>
              <w:rPr>
                <w:rFonts w:ascii="Calibri" w:eastAsia="Calibri" w:hAnsi="Calibri" w:cs="Calibri"/>
                <w:sz w:val="22"/>
                <w:szCs w:val="22"/>
              </w:rPr>
            </w:pPr>
          </w:p>
          <w:p w14:paraId="23529454" w14:textId="77777777" w:rsidR="00587962" w:rsidRDefault="00384744">
            <w:pPr>
              <w:widowControl w:val="0"/>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Тема 1.</w:t>
            </w:r>
            <w:r>
              <w:rPr>
                <w:rFonts w:ascii="Calibri" w:eastAsia="Calibri" w:hAnsi="Calibri" w:cs="Calibri"/>
                <w:sz w:val="22"/>
                <w:szCs w:val="22"/>
              </w:rPr>
              <w:t xml:space="preserve"> </w:t>
            </w:r>
            <w:r>
              <w:rPr>
                <w:rFonts w:ascii="Calibri" w:eastAsia="Calibri" w:hAnsi="Calibri" w:cs="Calibri"/>
                <w:b/>
                <w:color w:val="000000"/>
                <w:sz w:val="22"/>
                <w:szCs w:val="22"/>
              </w:rPr>
              <w:t>Гендерний вимір соціальних конфліктів: теоретико-історичний аспект.</w:t>
            </w:r>
          </w:p>
          <w:p w14:paraId="321130AF" w14:textId="77777777" w:rsidR="00587962" w:rsidRDefault="00384744">
            <w:pPr>
              <w:widowControl w:val="0"/>
              <w:spacing w:line="240" w:lineRule="auto"/>
              <w:ind w:firstLine="459"/>
              <w:jc w:val="both"/>
              <w:rPr>
                <w:rFonts w:ascii="Calibri" w:eastAsia="Calibri" w:hAnsi="Calibri" w:cs="Calibri"/>
                <w:color w:val="000000"/>
                <w:sz w:val="22"/>
                <w:szCs w:val="22"/>
              </w:rPr>
            </w:pPr>
            <w:r>
              <w:rPr>
                <w:rFonts w:ascii="Calibri" w:eastAsia="Calibri" w:hAnsi="Calibri" w:cs="Calibri"/>
                <w:b/>
                <w:color w:val="000000"/>
                <w:sz w:val="22"/>
                <w:szCs w:val="22"/>
              </w:rPr>
              <w:t>Заняття 1.</w:t>
            </w:r>
            <w:r>
              <w:rPr>
                <w:rFonts w:ascii="Calibri" w:eastAsia="Calibri" w:hAnsi="Calibri" w:cs="Calibri"/>
                <w:color w:val="000000"/>
                <w:sz w:val="22"/>
                <w:szCs w:val="22"/>
              </w:rPr>
              <w:t xml:space="preserve"> Передбачає  аналіз сутності, характеристик, підходів до визначення гендерних конфліктів, їх структури, ознак, чинників та джерел виникнення конфліктів.</w:t>
            </w:r>
          </w:p>
          <w:p w14:paraId="58857F11" w14:textId="77777777" w:rsidR="00587962" w:rsidRDefault="00384744">
            <w:pPr>
              <w:widowControl w:val="0"/>
              <w:spacing w:line="240" w:lineRule="auto"/>
              <w:ind w:firstLine="459"/>
              <w:jc w:val="both"/>
              <w:rPr>
                <w:rFonts w:ascii="Calibri" w:eastAsia="Calibri" w:hAnsi="Calibri" w:cs="Calibri"/>
                <w:color w:val="000000"/>
                <w:sz w:val="22"/>
                <w:szCs w:val="22"/>
              </w:rPr>
            </w:pPr>
            <w:r>
              <w:rPr>
                <w:rFonts w:ascii="Calibri" w:eastAsia="Calibri" w:hAnsi="Calibri" w:cs="Calibri"/>
                <w:color w:val="000000"/>
                <w:sz w:val="22"/>
                <w:szCs w:val="22"/>
              </w:rPr>
              <w:t xml:space="preserve">У результаті семінарського заняття студенти мають можливість виокремити головні сутнісні характеристики гендерних конфліктів та розглянути особливості стратегій поведінки в конфліктних ситуаціях (уникання, </w:t>
            </w:r>
            <w:proofErr w:type="spellStart"/>
            <w:r>
              <w:rPr>
                <w:rFonts w:ascii="Calibri" w:eastAsia="Calibri" w:hAnsi="Calibri" w:cs="Calibri"/>
                <w:color w:val="000000"/>
                <w:sz w:val="22"/>
                <w:szCs w:val="22"/>
              </w:rPr>
              <w:t>зглажування</w:t>
            </w:r>
            <w:proofErr w:type="spellEnd"/>
            <w:r>
              <w:rPr>
                <w:rFonts w:ascii="Calibri" w:eastAsia="Calibri" w:hAnsi="Calibri" w:cs="Calibri"/>
                <w:color w:val="000000"/>
                <w:sz w:val="22"/>
                <w:szCs w:val="22"/>
              </w:rPr>
              <w:t>, компроміс, конфронтація, співробітництво).</w:t>
            </w:r>
          </w:p>
          <w:p w14:paraId="146892AF" w14:textId="77777777" w:rsidR="00587962" w:rsidRDefault="00587962">
            <w:pPr>
              <w:widowControl w:val="0"/>
              <w:spacing w:line="240" w:lineRule="auto"/>
              <w:ind w:firstLine="459"/>
              <w:jc w:val="both"/>
              <w:rPr>
                <w:rFonts w:ascii="Calibri" w:eastAsia="Calibri" w:hAnsi="Calibri" w:cs="Calibri"/>
                <w:color w:val="000000"/>
                <w:sz w:val="22"/>
                <w:szCs w:val="22"/>
              </w:rPr>
            </w:pPr>
          </w:p>
        </w:tc>
      </w:tr>
      <w:tr w:rsidR="00587962" w14:paraId="7DE47D8F" w14:textId="77777777">
        <w:trPr>
          <w:trHeight w:val="2255"/>
        </w:trPr>
        <w:tc>
          <w:tcPr>
            <w:tcW w:w="1186" w:type="dxa"/>
            <w:tcBorders>
              <w:top w:val="single" w:sz="4" w:space="0" w:color="000000"/>
              <w:left w:val="single" w:sz="4" w:space="0" w:color="000000"/>
              <w:bottom w:val="single" w:sz="4" w:space="0" w:color="000000"/>
              <w:right w:val="single" w:sz="4" w:space="0" w:color="000000"/>
            </w:tcBorders>
          </w:tcPr>
          <w:p w14:paraId="688770E8"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2</w:t>
            </w:r>
          </w:p>
        </w:tc>
        <w:tc>
          <w:tcPr>
            <w:tcW w:w="8158" w:type="dxa"/>
            <w:tcBorders>
              <w:top w:val="single" w:sz="4" w:space="0" w:color="000000"/>
              <w:left w:val="single" w:sz="4" w:space="0" w:color="000000"/>
              <w:bottom w:val="single" w:sz="4" w:space="0" w:color="000000"/>
              <w:right w:val="single" w:sz="4" w:space="0" w:color="000000"/>
            </w:tcBorders>
          </w:tcPr>
          <w:p w14:paraId="2F0372D6"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b/>
                <w:sz w:val="22"/>
                <w:szCs w:val="22"/>
              </w:rPr>
              <w:t>Тема 1.</w:t>
            </w:r>
            <w:r>
              <w:rPr>
                <w:rFonts w:ascii="Calibri" w:eastAsia="Calibri" w:hAnsi="Calibri" w:cs="Calibri"/>
                <w:sz w:val="22"/>
                <w:szCs w:val="22"/>
              </w:rPr>
              <w:t xml:space="preserve"> </w:t>
            </w:r>
            <w:r>
              <w:rPr>
                <w:rFonts w:ascii="Calibri" w:eastAsia="Calibri" w:hAnsi="Calibri" w:cs="Calibri"/>
                <w:b/>
                <w:sz w:val="22"/>
                <w:szCs w:val="22"/>
              </w:rPr>
              <w:t>Гендерний вимір соціальних конфліктів: теоретико-історичний аспект.</w:t>
            </w:r>
          </w:p>
          <w:p w14:paraId="32594D91" w14:textId="77777777" w:rsidR="00587962" w:rsidRDefault="00384744">
            <w:pPr>
              <w:tabs>
                <w:tab w:val="left" w:pos="-250"/>
                <w:tab w:val="left" w:pos="-108"/>
              </w:tabs>
              <w:jc w:val="both"/>
              <w:rPr>
                <w:rFonts w:ascii="Calibri" w:eastAsia="Calibri" w:hAnsi="Calibri" w:cs="Calibri"/>
                <w:sz w:val="22"/>
                <w:szCs w:val="22"/>
              </w:rPr>
            </w:pPr>
            <w:r>
              <w:rPr>
                <w:rFonts w:ascii="Calibri" w:eastAsia="Calibri" w:hAnsi="Calibri" w:cs="Calibri"/>
                <w:b/>
                <w:sz w:val="22"/>
                <w:szCs w:val="22"/>
              </w:rPr>
              <w:t>Заняття 2.</w:t>
            </w:r>
            <w:r>
              <w:rPr>
                <w:rFonts w:ascii="Calibri" w:eastAsia="Calibri" w:hAnsi="Calibri" w:cs="Calibri"/>
                <w:sz w:val="22"/>
                <w:szCs w:val="22"/>
              </w:rPr>
              <w:t xml:space="preserve">  Розгляд конфліктних ситуацій на прикладі шкали ескалації конфлікту Ф. </w:t>
            </w:r>
            <w:proofErr w:type="spellStart"/>
            <w:r>
              <w:rPr>
                <w:rFonts w:ascii="Calibri" w:eastAsia="Calibri" w:hAnsi="Calibri" w:cs="Calibri"/>
                <w:sz w:val="22"/>
                <w:szCs w:val="22"/>
              </w:rPr>
              <w:t>Глазла</w:t>
            </w:r>
            <w:proofErr w:type="spellEnd"/>
            <w:r>
              <w:rPr>
                <w:rFonts w:ascii="Calibri" w:eastAsia="Calibri" w:hAnsi="Calibri" w:cs="Calibri"/>
                <w:sz w:val="22"/>
                <w:szCs w:val="22"/>
              </w:rPr>
              <w:t>.</w:t>
            </w:r>
          </w:p>
          <w:p w14:paraId="270174A4" w14:textId="77777777" w:rsidR="00587962" w:rsidRDefault="00384744">
            <w:pPr>
              <w:tabs>
                <w:tab w:val="left" w:pos="-250"/>
                <w:tab w:val="left" w:pos="-108"/>
              </w:tabs>
              <w:jc w:val="both"/>
              <w:rPr>
                <w:rFonts w:ascii="Calibri" w:eastAsia="Calibri" w:hAnsi="Calibri" w:cs="Calibri"/>
                <w:sz w:val="22"/>
                <w:szCs w:val="22"/>
              </w:rPr>
            </w:pPr>
            <w:r>
              <w:rPr>
                <w:rFonts w:ascii="Calibri" w:eastAsia="Calibri" w:hAnsi="Calibri" w:cs="Calibri"/>
                <w:sz w:val="22"/>
                <w:szCs w:val="22"/>
              </w:rPr>
              <w:t>У результаті семінарського заняття студенти під керівництвом викладача розглянуть конфліктні кейси. Розробляють карту конфлікту. Визначають рівень емоційної напруги конфліктуючих сторін, та обирають стратегію вирішення конфлікту.</w:t>
            </w:r>
          </w:p>
        </w:tc>
      </w:tr>
      <w:tr w:rsidR="00587962" w14:paraId="57EC370F" w14:textId="77777777">
        <w:trPr>
          <w:trHeight w:val="1975"/>
        </w:trPr>
        <w:tc>
          <w:tcPr>
            <w:tcW w:w="1186" w:type="dxa"/>
            <w:tcBorders>
              <w:top w:val="single" w:sz="4" w:space="0" w:color="000000"/>
              <w:left w:val="single" w:sz="4" w:space="0" w:color="000000"/>
              <w:bottom w:val="single" w:sz="4" w:space="0" w:color="000000"/>
              <w:right w:val="single" w:sz="4" w:space="0" w:color="000000"/>
            </w:tcBorders>
          </w:tcPr>
          <w:p w14:paraId="41B1C9D1"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3</w:t>
            </w:r>
          </w:p>
        </w:tc>
        <w:tc>
          <w:tcPr>
            <w:tcW w:w="8158" w:type="dxa"/>
            <w:tcBorders>
              <w:top w:val="single" w:sz="4" w:space="0" w:color="000000"/>
              <w:left w:val="single" w:sz="4" w:space="0" w:color="000000"/>
              <w:bottom w:val="single" w:sz="4" w:space="0" w:color="000000"/>
              <w:right w:val="single" w:sz="4" w:space="0" w:color="000000"/>
            </w:tcBorders>
          </w:tcPr>
          <w:p w14:paraId="5C981BEF"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b/>
                <w:sz w:val="22"/>
                <w:szCs w:val="22"/>
              </w:rPr>
              <w:t xml:space="preserve">Тема 2. Фемінізм і </w:t>
            </w:r>
            <w:proofErr w:type="spellStart"/>
            <w:r>
              <w:rPr>
                <w:rFonts w:ascii="Calibri" w:eastAsia="Calibri" w:hAnsi="Calibri" w:cs="Calibri"/>
                <w:b/>
                <w:sz w:val="22"/>
                <w:szCs w:val="22"/>
              </w:rPr>
              <w:t>проблематизація</w:t>
            </w:r>
            <w:proofErr w:type="spellEnd"/>
            <w:r>
              <w:rPr>
                <w:rFonts w:ascii="Calibri" w:eastAsia="Calibri" w:hAnsi="Calibri" w:cs="Calibri"/>
                <w:b/>
                <w:sz w:val="22"/>
                <w:szCs w:val="22"/>
              </w:rPr>
              <w:t xml:space="preserve"> гендерних конфліктів.</w:t>
            </w:r>
          </w:p>
          <w:p w14:paraId="527484D4"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b/>
                <w:sz w:val="22"/>
                <w:szCs w:val="22"/>
              </w:rPr>
              <w:t xml:space="preserve">Заняття 1. </w:t>
            </w:r>
            <w:r>
              <w:rPr>
                <w:rFonts w:ascii="Calibri" w:eastAsia="Calibri" w:hAnsi="Calibri" w:cs="Calibri"/>
                <w:sz w:val="22"/>
                <w:szCs w:val="22"/>
              </w:rPr>
              <w:t xml:space="preserve">Причини та передумови появи феміністичних ідей. Типологія фемінізму (ліберальний, соціалістичний, радикальний, релігійний, </w:t>
            </w:r>
            <w:proofErr w:type="spellStart"/>
            <w:r>
              <w:rPr>
                <w:rFonts w:ascii="Calibri" w:eastAsia="Calibri" w:hAnsi="Calibri" w:cs="Calibri"/>
                <w:sz w:val="22"/>
                <w:szCs w:val="22"/>
              </w:rPr>
              <w:t>екзистенційний</w:t>
            </w:r>
            <w:proofErr w:type="spellEnd"/>
            <w:r>
              <w:rPr>
                <w:rFonts w:ascii="Calibri" w:eastAsia="Calibri" w:hAnsi="Calibri" w:cs="Calibri"/>
                <w:sz w:val="22"/>
                <w:szCs w:val="22"/>
              </w:rPr>
              <w:t>, постмодерний).</w:t>
            </w:r>
            <w:r>
              <w:rPr>
                <w:rFonts w:ascii="Calibri" w:eastAsia="Calibri" w:hAnsi="Calibri" w:cs="Calibri"/>
                <w:b/>
                <w:sz w:val="22"/>
                <w:szCs w:val="22"/>
              </w:rPr>
              <w:t xml:space="preserve"> </w:t>
            </w:r>
          </w:p>
          <w:p w14:paraId="5B188D29" w14:textId="77777777" w:rsidR="00587962" w:rsidRDefault="00384744">
            <w:pPr>
              <w:tabs>
                <w:tab w:val="left" w:pos="-250"/>
                <w:tab w:val="left" w:pos="-108"/>
              </w:tabs>
              <w:jc w:val="both"/>
              <w:rPr>
                <w:rFonts w:ascii="Calibri" w:eastAsia="Calibri" w:hAnsi="Calibri" w:cs="Calibri"/>
                <w:sz w:val="22"/>
                <w:szCs w:val="22"/>
              </w:rPr>
            </w:pPr>
            <w:r>
              <w:rPr>
                <w:rFonts w:ascii="Calibri" w:eastAsia="Calibri" w:hAnsi="Calibri" w:cs="Calibri"/>
                <w:sz w:val="22"/>
                <w:szCs w:val="22"/>
              </w:rPr>
              <w:t xml:space="preserve">У результаті семінарського заняття студенти дослідять роль фемінізму у становленні дослідження гендерних конфліктів. </w:t>
            </w:r>
          </w:p>
        </w:tc>
      </w:tr>
      <w:tr w:rsidR="00587962" w14:paraId="4E2943E5" w14:textId="77777777">
        <w:trPr>
          <w:trHeight w:val="1832"/>
        </w:trPr>
        <w:tc>
          <w:tcPr>
            <w:tcW w:w="1186" w:type="dxa"/>
            <w:tcBorders>
              <w:top w:val="single" w:sz="4" w:space="0" w:color="000000"/>
              <w:left w:val="single" w:sz="4" w:space="0" w:color="000000"/>
              <w:bottom w:val="single" w:sz="4" w:space="0" w:color="000000"/>
              <w:right w:val="single" w:sz="4" w:space="0" w:color="000000"/>
            </w:tcBorders>
          </w:tcPr>
          <w:p w14:paraId="1C091A23"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4</w:t>
            </w:r>
          </w:p>
        </w:tc>
        <w:tc>
          <w:tcPr>
            <w:tcW w:w="8158" w:type="dxa"/>
            <w:tcBorders>
              <w:top w:val="single" w:sz="4" w:space="0" w:color="000000"/>
              <w:left w:val="single" w:sz="4" w:space="0" w:color="000000"/>
              <w:bottom w:val="single" w:sz="4" w:space="0" w:color="000000"/>
              <w:right w:val="single" w:sz="4" w:space="0" w:color="000000"/>
            </w:tcBorders>
          </w:tcPr>
          <w:p w14:paraId="243C6278"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b/>
                <w:sz w:val="22"/>
                <w:szCs w:val="22"/>
              </w:rPr>
              <w:t xml:space="preserve">Тема 2. Фемінізм і </w:t>
            </w:r>
            <w:proofErr w:type="spellStart"/>
            <w:r>
              <w:rPr>
                <w:rFonts w:ascii="Calibri" w:eastAsia="Calibri" w:hAnsi="Calibri" w:cs="Calibri"/>
                <w:b/>
                <w:sz w:val="22"/>
                <w:szCs w:val="22"/>
              </w:rPr>
              <w:t>проблематизація</w:t>
            </w:r>
            <w:proofErr w:type="spellEnd"/>
            <w:r>
              <w:rPr>
                <w:rFonts w:ascii="Calibri" w:eastAsia="Calibri" w:hAnsi="Calibri" w:cs="Calibri"/>
                <w:b/>
                <w:sz w:val="22"/>
                <w:szCs w:val="22"/>
              </w:rPr>
              <w:t xml:space="preserve"> гендерних конфліктів.</w:t>
            </w:r>
          </w:p>
          <w:p w14:paraId="3B9A6073" w14:textId="77777777" w:rsidR="00587962" w:rsidRDefault="00384744">
            <w:pPr>
              <w:tabs>
                <w:tab w:val="left" w:pos="-250"/>
                <w:tab w:val="left" w:pos="-108"/>
              </w:tabs>
              <w:jc w:val="both"/>
              <w:rPr>
                <w:rFonts w:asciiTheme="majorHAnsi" w:hAnsiTheme="majorHAnsi" w:cstheme="majorHAnsi"/>
                <w:sz w:val="22"/>
                <w:szCs w:val="22"/>
              </w:rPr>
            </w:pPr>
            <w:r>
              <w:rPr>
                <w:rFonts w:ascii="Calibri" w:eastAsia="Calibri" w:hAnsi="Calibri" w:cs="Calibri"/>
                <w:b/>
                <w:sz w:val="22"/>
                <w:szCs w:val="22"/>
              </w:rPr>
              <w:t>Заняття 2:</w:t>
            </w:r>
            <w:r>
              <w:t xml:space="preserve"> </w:t>
            </w:r>
            <w:r>
              <w:rPr>
                <w:rFonts w:asciiTheme="majorHAnsi" w:hAnsiTheme="majorHAnsi" w:cstheme="majorHAnsi"/>
                <w:sz w:val="22"/>
                <w:szCs w:val="22"/>
              </w:rPr>
              <w:t xml:space="preserve">Значення праці "Друга стать" </w:t>
            </w:r>
            <w:proofErr w:type="spellStart"/>
            <w:r>
              <w:rPr>
                <w:rFonts w:asciiTheme="majorHAnsi" w:hAnsiTheme="majorHAnsi" w:cstheme="majorHAnsi"/>
                <w:sz w:val="22"/>
                <w:szCs w:val="22"/>
              </w:rPr>
              <w:t>С.де</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Бовуар</w:t>
            </w:r>
            <w:proofErr w:type="spellEnd"/>
            <w:r>
              <w:rPr>
                <w:rFonts w:asciiTheme="majorHAnsi" w:hAnsiTheme="majorHAnsi" w:cstheme="majorHAnsi"/>
                <w:sz w:val="22"/>
                <w:szCs w:val="22"/>
              </w:rPr>
              <w:t xml:space="preserve"> для розвитку </w:t>
            </w:r>
            <w:proofErr w:type="spellStart"/>
            <w:r>
              <w:rPr>
                <w:rFonts w:asciiTheme="majorHAnsi" w:hAnsiTheme="majorHAnsi" w:cstheme="majorHAnsi"/>
                <w:sz w:val="22"/>
                <w:szCs w:val="22"/>
              </w:rPr>
              <w:t>неофемінізму</w:t>
            </w:r>
            <w:proofErr w:type="spellEnd"/>
            <w:r>
              <w:rPr>
                <w:rFonts w:asciiTheme="majorHAnsi" w:hAnsiTheme="majorHAnsi" w:cstheme="majorHAnsi"/>
                <w:sz w:val="22"/>
                <w:szCs w:val="22"/>
              </w:rPr>
              <w:t xml:space="preserve">. Трансцендентність та іманентність як стратегії розвитку особистості. </w:t>
            </w:r>
          </w:p>
          <w:p w14:paraId="2C72E0DD"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sz w:val="22"/>
                <w:szCs w:val="22"/>
              </w:rPr>
              <w:t xml:space="preserve">У результаті семінарського заняття студенти сформулюють бачення ролі та місця Симони де </w:t>
            </w:r>
            <w:proofErr w:type="spellStart"/>
            <w:r>
              <w:rPr>
                <w:rFonts w:ascii="Calibri" w:eastAsia="Calibri" w:hAnsi="Calibri" w:cs="Calibri"/>
                <w:sz w:val="22"/>
                <w:szCs w:val="22"/>
              </w:rPr>
              <w:t>Бовуар</w:t>
            </w:r>
            <w:proofErr w:type="spellEnd"/>
            <w:r>
              <w:rPr>
                <w:rFonts w:ascii="Calibri" w:eastAsia="Calibri" w:hAnsi="Calibri" w:cs="Calibri"/>
                <w:sz w:val="22"/>
                <w:szCs w:val="22"/>
              </w:rPr>
              <w:t xml:space="preserve"> у процесі розвитку </w:t>
            </w:r>
            <w:proofErr w:type="spellStart"/>
            <w:r>
              <w:rPr>
                <w:rFonts w:ascii="Calibri" w:eastAsia="Calibri" w:hAnsi="Calibri" w:cs="Calibri"/>
                <w:sz w:val="22"/>
                <w:szCs w:val="22"/>
              </w:rPr>
              <w:t>неофеміністичних</w:t>
            </w:r>
            <w:proofErr w:type="spellEnd"/>
            <w:r>
              <w:rPr>
                <w:rFonts w:ascii="Calibri" w:eastAsia="Calibri" w:hAnsi="Calibri" w:cs="Calibri"/>
                <w:sz w:val="22"/>
                <w:szCs w:val="22"/>
              </w:rPr>
              <w:t xml:space="preserve"> ідей.</w:t>
            </w:r>
          </w:p>
        </w:tc>
      </w:tr>
      <w:tr w:rsidR="00587962" w14:paraId="403F79E4" w14:textId="77777777">
        <w:trPr>
          <w:trHeight w:val="2114"/>
        </w:trPr>
        <w:tc>
          <w:tcPr>
            <w:tcW w:w="1186" w:type="dxa"/>
            <w:tcBorders>
              <w:top w:val="single" w:sz="4" w:space="0" w:color="000000"/>
              <w:left w:val="single" w:sz="4" w:space="0" w:color="000000"/>
              <w:bottom w:val="single" w:sz="4" w:space="0" w:color="000000"/>
              <w:right w:val="single" w:sz="4" w:space="0" w:color="000000"/>
            </w:tcBorders>
          </w:tcPr>
          <w:p w14:paraId="201E7838"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w:t>
            </w:r>
          </w:p>
        </w:tc>
        <w:tc>
          <w:tcPr>
            <w:tcW w:w="8158" w:type="dxa"/>
            <w:tcBorders>
              <w:top w:val="single" w:sz="4" w:space="0" w:color="000000"/>
              <w:left w:val="single" w:sz="4" w:space="0" w:color="000000"/>
              <w:bottom w:val="single" w:sz="4" w:space="0" w:color="000000"/>
              <w:right w:val="single" w:sz="4" w:space="0" w:color="000000"/>
            </w:tcBorders>
          </w:tcPr>
          <w:p w14:paraId="4BF6AF85"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b/>
                <w:sz w:val="22"/>
                <w:szCs w:val="22"/>
              </w:rPr>
              <w:t>Тема 3. Гендерна соціалізація особистості: детермінанти гендерних конфліктів.</w:t>
            </w:r>
          </w:p>
          <w:p w14:paraId="51B85D7A" w14:textId="77777777" w:rsidR="00587962" w:rsidRDefault="00384744">
            <w:pPr>
              <w:tabs>
                <w:tab w:val="left" w:pos="-250"/>
                <w:tab w:val="left" w:pos="-108"/>
              </w:tabs>
              <w:jc w:val="both"/>
              <w:rPr>
                <w:rFonts w:ascii="Calibri" w:eastAsia="Calibri" w:hAnsi="Calibri" w:cs="Calibri"/>
                <w:sz w:val="22"/>
                <w:szCs w:val="22"/>
              </w:rPr>
            </w:pPr>
            <w:r>
              <w:rPr>
                <w:rFonts w:ascii="Calibri" w:eastAsia="Calibri" w:hAnsi="Calibri" w:cs="Calibri"/>
                <w:b/>
                <w:sz w:val="22"/>
                <w:szCs w:val="22"/>
              </w:rPr>
              <w:t xml:space="preserve">Заняття 1. </w:t>
            </w:r>
            <w:r>
              <w:rPr>
                <w:rFonts w:ascii="Calibri" w:eastAsia="Calibri" w:hAnsi="Calibri" w:cs="Calibri"/>
                <w:sz w:val="22"/>
                <w:szCs w:val="22"/>
              </w:rPr>
              <w:t xml:space="preserve">Поняття гендерної соціалізації та гендерної ідентичності. Гендерна ідентичність. </w:t>
            </w:r>
          </w:p>
          <w:p w14:paraId="28E6FB32" w14:textId="77777777" w:rsidR="00587962" w:rsidRDefault="00384744">
            <w:pPr>
              <w:tabs>
                <w:tab w:val="left" w:pos="-250"/>
                <w:tab w:val="left" w:pos="-108"/>
              </w:tabs>
              <w:jc w:val="both"/>
              <w:rPr>
                <w:rFonts w:ascii="Calibri" w:eastAsia="Calibri" w:hAnsi="Calibri" w:cs="Calibri"/>
                <w:sz w:val="22"/>
                <w:szCs w:val="22"/>
              </w:rPr>
            </w:pPr>
            <w:r>
              <w:rPr>
                <w:rFonts w:ascii="Calibri" w:eastAsia="Calibri" w:hAnsi="Calibri" w:cs="Calibri"/>
                <w:sz w:val="22"/>
                <w:szCs w:val="22"/>
              </w:rPr>
              <w:t xml:space="preserve">У результаті семінарського заняття студенти засвоять етапи здійснення гендерної соціалізації: моделювання, закріплення, </w:t>
            </w:r>
            <w:proofErr w:type="spellStart"/>
            <w:r>
              <w:rPr>
                <w:rFonts w:ascii="Calibri" w:eastAsia="Calibri" w:hAnsi="Calibri" w:cs="Calibri"/>
                <w:sz w:val="22"/>
                <w:szCs w:val="22"/>
              </w:rPr>
              <w:t>самосоціалізація</w:t>
            </w:r>
            <w:proofErr w:type="spellEnd"/>
            <w:r>
              <w:rPr>
                <w:rFonts w:ascii="Calibri" w:eastAsia="Calibri" w:hAnsi="Calibri" w:cs="Calibri"/>
                <w:sz w:val="22"/>
                <w:szCs w:val="22"/>
              </w:rPr>
              <w:t xml:space="preserve"> та механізми формування гендерної ідентичності. </w:t>
            </w:r>
          </w:p>
        </w:tc>
      </w:tr>
      <w:tr w:rsidR="00587962" w14:paraId="142FB3F1" w14:textId="77777777">
        <w:trPr>
          <w:trHeight w:val="1402"/>
        </w:trPr>
        <w:tc>
          <w:tcPr>
            <w:tcW w:w="1186" w:type="dxa"/>
            <w:tcBorders>
              <w:top w:val="single" w:sz="4" w:space="0" w:color="000000"/>
              <w:left w:val="single" w:sz="4" w:space="0" w:color="000000"/>
              <w:bottom w:val="single" w:sz="4" w:space="0" w:color="000000"/>
              <w:right w:val="single" w:sz="4" w:space="0" w:color="000000"/>
            </w:tcBorders>
          </w:tcPr>
          <w:p w14:paraId="5E33F9AA" w14:textId="77777777" w:rsidR="00587962" w:rsidRDefault="00384744">
            <w:pPr>
              <w:widowControl w:val="0"/>
              <w:spacing w:line="240" w:lineRule="auto"/>
              <w:rPr>
                <w:rFonts w:ascii="Calibri" w:eastAsia="Calibri" w:hAnsi="Calibri" w:cs="Calibri"/>
                <w:color w:val="000000"/>
                <w:sz w:val="22"/>
                <w:szCs w:val="22"/>
              </w:rPr>
            </w:pPr>
            <w:r>
              <w:rPr>
                <w:rFonts w:ascii="Calibri" w:eastAsia="Calibri" w:hAnsi="Calibri" w:cs="Calibri"/>
                <w:color w:val="000000"/>
                <w:sz w:val="22"/>
                <w:szCs w:val="22"/>
              </w:rPr>
              <w:t>6</w:t>
            </w:r>
          </w:p>
        </w:tc>
        <w:tc>
          <w:tcPr>
            <w:tcW w:w="8158" w:type="dxa"/>
            <w:tcBorders>
              <w:top w:val="single" w:sz="4" w:space="0" w:color="000000"/>
              <w:left w:val="single" w:sz="4" w:space="0" w:color="000000"/>
              <w:bottom w:val="single" w:sz="4" w:space="0" w:color="000000"/>
              <w:right w:val="single" w:sz="4" w:space="0" w:color="000000"/>
            </w:tcBorders>
          </w:tcPr>
          <w:p w14:paraId="0AFDE6CC" w14:textId="77777777" w:rsidR="00587962" w:rsidRDefault="00384744">
            <w:pPr>
              <w:tabs>
                <w:tab w:val="left" w:pos="-250"/>
                <w:tab w:val="left" w:pos="-108"/>
              </w:tabs>
              <w:jc w:val="both"/>
              <w:rPr>
                <w:rFonts w:ascii="Calibri" w:eastAsia="Calibri" w:hAnsi="Calibri" w:cs="Calibri"/>
                <w:b/>
                <w:sz w:val="22"/>
                <w:szCs w:val="22"/>
              </w:rPr>
            </w:pPr>
            <w:r>
              <w:rPr>
                <w:rFonts w:ascii="Calibri" w:eastAsia="Calibri" w:hAnsi="Calibri" w:cs="Calibri"/>
                <w:b/>
                <w:sz w:val="22"/>
                <w:szCs w:val="22"/>
              </w:rPr>
              <w:t>Тема 3. Гендерна соціалізація особистості: детермінанти гендерних конфліктів.</w:t>
            </w:r>
          </w:p>
          <w:p w14:paraId="498BD323" w14:textId="77777777" w:rsidR="00587962" w:rsidRDefault="00384744">
            <w:pPr>
              <w:tabs>
                <w:tab w:val="left" w:pos="-250"/>
                <w:tab w:val="left" w:pos="-108"/>
              </w:tabs>
              <w:jc w:val="both"/>
              <w:rPr>
                <w:rFonts w:ascii="Calibri" w:eastAsia="Calibri" w:hAnsi="Calibri" w:cs="Calibri"/>
                <w:sz w:val="22"/>
                <w:szCs w:val="22"/>
              </w:rPr>
            </w:pPr>
            <w:r>
              <w:rPr>
                <w:rFonts w:ascii="Calibri" w:eastAsia="Calibri" w:hAnsi="Calibri" w:cs="Calibri"/>
                <w:b/>
                <w:sz w:val="22"/>
                <w:szCs w:val="22"/>
              </w:rPr>
              <w:t>Заняття 2.</w:t>
            </w:r>
            <w:r>
              <w:t xml:space="preserve"> </w:t>
            </w:r>
            <w:r>
              <w:rPr>
                <w:rFonts w:ascii="Calibri" w:eastAsia="Calibri" w:hAnsi="Calibri" w:cs="Calibri"/>
                <w:sz w:val="22"/>
                <w:szCs w:val="22"/>
              </w:rPr>
              <w:t>Гендерні стереотипи. Гендерні ролі. Гендерний соціальний контроль. СРС: У результаті семінарського заняття студенти аналізують основні чинники гендерної соціалізації особистості: сім'я, ровесники, школа, ЗМІ..</w:t>
            </w:r>
          </w:p>
        </w:tc>
      </w:tr>
      <w:tr w:rsidR="00587962" w14:paraId="1755C52D"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0516F04F"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7</w:t>
            </w:r>
          </w:p>
          <w:p w14:paraId="5C0DAC50" w14:textId="77777777" w:rsidR="00587962" w:rsidRDefault="00587962">
            <w:pPr>
              <w:rPr>
                <w:rFonts w:ascii="Calibri" w:eastAsia="Calibri" w:hAnsi="Calibri" w:cs="Calibri"/>
                <w:sz w:val="22"/>
                <w:szCs w:val="22"/>
              </w:rPr>
            </w:pPr>
          </w:p>
        </w:tc>
        <w:tc>
          <w:tcPr>
            <w:tcW w:w="8158" w:type="dxa"/>
            <w:tcBorders>
              <w:top w:val="single" w:sz="4" w:space="0" w:color="000000"/>
              <w:left w:val="single" w:sz="4" w:space="0" w:color="000000"/>
              <w:bottom w:val="single" w:sz="4" w:space="0" w:color="000000"/>
              <w:right w:val="single" w:sz="4" w:space="0" w:color="000000"/>
            </w:tcBorders>
          </w:tcPr>
          <w:p w14:paraId="139859F3" w14:textId="77777777" w:rsidR="00587962" w:rsidRDefault="00384744">
            <w:pPr>
              <w:ind w:firstLine="34"/>
              <w:jc w:val="both"/>
              <w:rPr>
                <w:rFonts w:ascii="Calibri" w:eastAsia="Calibri" w:hAnsi="Calibri" w:cs="Calibri"/>
                <w:b/>
                <w:sz w:val="22"/>
                <w:szCs w:val="22"/>
              </w:rPr>
            </w:pPr>
            <w:r>
              <w:rPr>
                <w:rFonts w:ascii="Calibri" w:eastAsia="Calibri" w:hAnsi="Calibri" w:cs="Calibri"/>
                <w:b/>
                <w:sz w:val="22"/>
                <w:szCs w:val="22"/>
              </w:rPr>
              <w:t xml:space="preserve">Тема 4. </w:t>
            </w:r>
            <w:proofErr w:type="spellStart"/>
            <w:r>
              <w:rPr>
                <w:rFonts w:ascii="Calibri" w:eastAsia="Calibri" w:hAnsi="Calibri" w:cs="Calibri"/>
                <w:b/>
                <w:sz w:val="22"/>
                <w:szCs w:val="22"/>
              </w:rPr>
              <w:t>Маскулінність</w:t>
            </w:r>
            <w:proofErr w:type="spellEnd"/>
            <w:r>
              <w:rPr>
                <w:rFonts w:ascii="Calibri" w:eastAsia="Calibri" w:hAnsi="Calibri" w:cs="Calibri"/>
                <w:b/>
                <w:sz w:val="22"/>
                <w:szCs w:val="22"/>
              </w:rPr>
              <w:t xml:space="preserve"> як причина і наслідок гендерних конфліктів. </w:t>
            </w:r>
          </w:p>
          <w:p w14:paraId="56BF6D6F" w14:textId="77777777" w:rsidR="00587962" w:rsidRDefault="00384744">
            <w:pPr>
              <w:ind w:firstLine="34"/>
              <w:jc w:val="both"/>
              <w:rPr>
                <w:rFonts w:ascii="Calibri" w:eastAsia="Calibri" w:hAnsi="Calibri" w:cs="Calibri"/>
                <w:sz w:val="22"/>
                <w:szCs w:val="22"/>
              </w:rPr>
            </w:pPr>
            <w:r>
              <w:rPr>
                <w:rFonts w:ascii="Calibri" w:eastAsia="Calibri" w:hAnsi="Calibri" w:cs="Calibri"/>
                <w:b/>
                <w:sz w:val="22"/>
                <w:szCs w:val="22"/>
              </w:rPr>
              <w:t>Заняття 1.</w:t>
            </w:r>
            <w:r>
              <w:rPr>
                <w:rFonts w:ascii="Calibri" w:eastAsia="Calibri" w:hAnsi="Calibri" w:cs="Calibri"/>
                <w:sz w:val="22"/>
                <w:szCs w:val="22"/>
              </w:rPr>
              <w:t xml:space="preserve"> Поняття «</w:t>
            </w:r>
            <w:proofErr w:type="spellStart"/>
            <w:r>
              <w:rPr>
                <w:rFonts w:ascii="Calibri" w:eastAsia="Calibri" w:hAnsi="Calibri" w:cs="Calibri"/>
                <w:sz w:val="22"/>
                <w:szCs w:val="22"/>
              </w:rPr>
              <w:t>маскулінності</w:t>
            </w:r>
            <w:proofErr w:type="spellEnd"/>
            <w:r>
              <w:rPr>
                <w:rFonts w:ascii="Calibri" w:eastAsia="Calibri" w:hAnsi="Calibri" w:cs="Calibri"/>
                <w:sz w:val="22"/>
                <w:szCs w:val="22"/>
              </w:rPr>
              <w:t xml:space="preserve">». Типи </w:t>
            </w:r>
            <w:proofErr w:type="spellStart"/>
            <w:r>
              <w:rPr>
                <w:rFonts w:ascii="Calibri" w:eastAsia="Calibri" w:hAnsi="Calibri" w:cs="Calibri"/>
                <w:sz w:val="22"/>
                <w:szCs w:val="22"/>
              </w:rPr>
              <w:t>маскулінності</w:t>
            </w:r>
            <w:proofErr w:type="spellEnd"/>
            <w:r>
              <w:rPr>
                <w:rFonts w:ascii="Calibri" w:eastAsia="Calibri" w:hAnsi="Calibri" w:cs="Calibri"/>
                <w:sz w:val="22"/>
                <w:szCs w:val="22"/>
              </w:rPr>
              <w:t xml:space="preserve">. </w:t>
            </w:r>
          </w:p>
          <w:p w14:paraId="08D610F9" w14:textId="77777777" w:rsidR="00587962" w:rsidRDefault="00384744">
            <w:pPr>
              <w:ind w:firstLine="34"/>
              <w:jc w:val="both"/>
              <w:rPr>
                <w:rFonts w:ascii="Calibri" w:eastAsia="Calibri" w:hAnsi="Calibri" w:cs="Calibri"/>
                <w:sz w:val="22"/>
                <w:szCs w:val="22"/>
              </w:rPr>
            </w:pPr>
            <w:r>
              <w:rPr>
                <w:rFonts w:ascii="Calibri" w:eastAsia="Calibri" w:hAnsi="Calibri" w:cs="Calibri"/>
                <w:sz w:val="22"/>
                <w:szCs w:val="22"/>
              </w:rPr>
              <w:t xml:space="preserve">У результаті семінарського заняття студенти визначать основні парадигми дослідження </w:t>
            </w:r>
            <w:proofErr w:type="spellStart"/>
            <w:r>
              <w:rPr>
                <w:rFonts w:ascii="Calibri" w:eastAsia="Calibri" w:hAnsi="Calibri" w:cs="Calibri"/>
                <w:sz w:val="22"/>
                <w:szCs w:val="22"/>
              </w:rPr>
              <w:t>маскулінності</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І.Кон</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Д.Гілмор</w:t>
            </w:r>
            <w:proofErr w:type="spellEnd"/>
            <w:r>
              <w:rPr>
                <w:rFonts w:ascii="Calibri" w:eastAsia="Calibri" w:hAnsi="Calibri" w:cs="Calibri"/>
                <w:sz w:val="22"/>
                <w:szCs w:val="22"/>
              </w:rPr>
              <w:t>).</w:t>
            </w:r>
          </w:p>
        </w:tc>
      </w:tr>
      <w:tr w:rsidR="00587962" w14:paraId="75E07632"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507A02F9"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8</w:t>
            </w:r>
          </w:p>
          <w:p w14:paraId="73D0EA10" w14:textId="77777777" w:rsidR="00587962" w:rsidRDefault="00587962">
            <w:pPr>
              <w:rPr>
                <w:rFonts w:ascii="Calibri" w:eastAsia="Calibri" w:hAnsi="Calibri" w:cs="Calibri"/>
                <w:sz w:val="22"/>
                <w:szCs w:val="22"/>
              </w:rPr>
            </w:pPr>
          </w:p>
        </w:tc>
        <w:tc>
          <w:tcPr>
            <w:tcW w:w="8158" w:type="dxa"/>
            <w:tcBorders>
              <w:top w:val="single" w:sz="4" w:space="0" w:color="000000"/>
              <w:left w:val="single" w:sz="4" w:space="0" w:color="000000"/>
              <w:bottom w:val="single" w:sz="4" w:space="0" w:color="000000"/>
              <w:right w:val="single" w:sz="4" w:space="0" w:color="000000"/>
            </w:tcBorders>
          </w:tcPr>
          <w:p w14:paraId="30B05F53"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 xml:space="preserve">Тема 4. </w:t>
            </w:r>
            <w:proofErr w:type="spellStart"/>
            <w:r>
              <w:rPr>
                <w:rFonts w:ascii="Calibri" w:eastAsia="Calibri" w:hAnsi="Calibri" w:cs="Calibri"/>
                <w:b/>
                <w:sz w:val="22"/>
                <w:szCs w:val="22"/>
              </w:rPr>
              <w:t>Маскулінність</w:t>
            </w:r>
            <w:proofErr w:type="spellEnd"/>
            <w:r>
              <w:rPr>
                <w:rFonts w:ascii="Calibri" w:eastAsia="Calibri" w:hAnsi="Calibri" w:cs="Calibri"/>
                <w:b/>
                <w:sz w:val="22"/>
                <w:szCs w:val="22"/>
              </w:rPr>
              <w:t xml:space="preserve"> як причина і наслідок гендерних конфліктів. </w:t>
            </w:r>
          </w:p>
          <w:p w14:paraId="7945C233"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Заняття 2.</w:t>
            </w:r>
            <w:r>
              <w:t xml:space="preserve"> </w:t>
            </w:r>
            <w:r>
              <w:rPr>
                <w:rFonts w:ascii="Calibri" w:eastAsia="Calibri" w:hAnsi="Calibri" w:cs="Calibri"/>
                <w:sz w:val="22"/>
                <w:szCs w:val="22"/>
              </w:rPr>
              <w:t xml:space="preserve">«Криза </w:t>
            </w:r>
            <w:proofErr w:type="spellStart"/>
            <w:r>
              <w:rPr>
                <w:rFonts w:ascii="Calibri" w:eastAsia="Calibri" w:hAnsi="Calibri" w:cs="Calibri"/>
                <w:sz w:val="22"/>
                <w:szCs w:val="22"/>
              </w:rPr>
              <w:t>маскулінности</w:t>
            </w:r>
            <w:proofErr w:type="spellEnd"/>
            <w:r>
              <w:rPr>
                <w:rFonts w:ascii="Calibri" w:eastAsia="Calibri" w:hAnsi="Calibri" w:cs="Calibri"/>
                <w:sz w:val="22"/>
                <w:szCs w:val="22"/>
              </w:rPr>
              <w:t xml:space="preserve">» і чоловічі рухи. Чоловічі студії: передумови виникнення, засадничі напрямки. </w:t>
            </w:r>
          </w:p>
          <w:p w14:paraId="04381092"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sz w:val="22"/>
                <w:szCs w:val="22"/>
              </w:rPr>
              <w:t>У результаті семінарського заняття студенти працюють з кейсами за темою «Український  чоловік і його проблеми».</w:t>
            </w:r>
          </w:p>
        </w:tc>
      </w:tr>
      <w:tr w:rsidR="00587962" w14:paraId="6D5EEC53"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3F234F1B"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9</w:t>
            </w:r>
          </w:p>
        </w:tc>
        <w:tc>
          <w:tcPr>
            <w:tcW w:w="8158" w:type="dxa"/>
            <w:tcBorders>
              <w:top w:val="single" w:sz="4" w:space="0" w:color="000000"/>
              <w:left w:val="single" w:sz="4" w:space="0" w:color="000000"/>
              <w:bottom w:val="single" w:sz="4" w:space="0" w:color="000000"/>
              <w:right w:val="single" w:sz="4" w:space="0" w:color="000000"/>
            </w:tcBorders>
          </w:tcPr>
          <w:p w14:paraId="489E8ADC"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Тема 5. Суспільний рух як метод вирішення гендерних конфліктів в Україні.</w:t>
            </w:r>
          </w:p>
          <w:p w14:paraId="054201C7"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 xml:space="preserve">Заняття 1: </w:t>
            </w:r>
            <w:r>
              <w:rPr>
                <w:rFonts w:ascii="Calibri" w:eastAsia="Calibri" w:hAnsi="Calibri" w:cs="Calibri"/>
                <w:sz w:val="22"/>
                <w:szCs w:val="22"/>
              </w:rPr>
              <w:t xml:space="preserve">Поняття та характеристики суспільних рухів. </w:t>
            </w:r>
          </w:p>
          <w:p w14:paraId="504AD954"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sz w:val="22"/>
                <w:szCs w:val="22"/>
              </w:rPr>
              <w:t>У результаті семінарського заняття</w:t>
            </w:r>
            <w:r>
              <w:t xml:space="preserve"> </w:t>
            </w:r>
            <w:r>
              <w:rPr>
                <w:rFonts w:ascii="Calibri" w:eastAsia="Calibri" w:hAnsi="Calibri" w:cs="Calibri"/>
                <w:sz w:val="22"/>
                <w:szCs w:val="22"/>
              </w:rPr>
              <w:t>студенти аналізуватимуть причини виникнення, напрямки, типологію суспільних жіночих рухів в Україні.</w:t>
            </w:r>
          </w:p>
          <w:p w14:paraId="62804188" w14:textId="77777777" w:rsidR="00587962" w:rsidRDefault="00587962">
            <w:pPr>
              <w:tabs>
                <w:tab w:val="left" w:pos="900"/>
              </w:tabs>
              <w:spacing w:line="240" w:lineRule="auto"/>
              <w:jc w:val="both"/>
              <w:rPr>
                <w:rFonts w:ascii="Calibri" w:eastAsia="Calibri" w:hAnsi="Calibri" w:cs="Calibri"/>
                <w:b/>
                <w:sz w:val="22"/>
                <w:szCs w:val="22"/>
              </w:rPr>
            </w:pPr>
          </w:p>
        </w:tc>
      </w:tr>
      <w:tr w:rsidR="00587962" w14:paraId="7EB7808C"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6D9D17E6"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10</w:t>
            </w:r>
          </w:p>
        </w:tc>
        <w:tc>
          <w:tcPr>
            <w:tcW w:w="8158" w:type="dxa"/>
            <w:tcBorders>
              <w:top w:val="single" w:sz="4" w:space="0" w:color="000000"/>
              <w:left w:val="single" w:sz="4" w:space="0" w:color="000000"/>
              <w:bottom w:val="single" w:sz="4" w:space="0" w:color="000000"/>
              <w:right w:val="single" w:sz="4" w:space="0" w:color="000000"/>
            </w:tcBorders>
          </w:tcPr>
          <w:p w14:paraId="3EAAB430"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Тема 5. Суспільний рух як метод вирішення гендерних конфліктів в Україні.</w:t>
            </w:r>
          </w:p>
          <w:p w14:paraId="35CF62FD"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Заняття 2:</w:t>
            </w:r>
            <w:r>
              <w:t xml:space="preserve"> </w:t>
            </w:r>
            <w:r>
              <w:rPr>
                <w:rFonts w:ascii="Calibri" w:eastAsia="Calibri" w:hAnsi="Calibri" w:cs="Calibri"/>
                <w:sz w:val="22"/>
                <w:szCs w:val="22"/>
              </w:rPr>
              <w:t>Перспективи розвитку жіночих організацій в сучасному українському суспільстві.</w:t>
            </w:r>
          </w:p>
          <w:p w14:paraId="70155DAC"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sz w:val="22"/>
                <w:szCs w:val="22"/>
              </w:rPr>
              <w:t>У результаті семінарського заняття студенти розглядатимуть практичні кейси функціонування жіночих рухів у сучасному суспільстві.</w:t>
            </w:r>
          </w:p>
        </w:tc>
      </w:tr>
      <w:tr w:rsidR="00587962" w14:paraId="47968BA8"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60CB7ECE"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11</w:t>
            </w:r>
          </w:p>
        </w:tc>
        <w:tc>
          <w:tcPr>
            <w:tcW w:w="8158" w:type="dxa"/>
            <w:tcBorders>
              <w:top w:val="single" w:sz="4" w:space="0" w:color="000000"/>
              <w:left w:val="single" w:sz="4" w:space="0" w:color="000000"/>
              <w:bottom w:val="single" w:sz="4" w:space="0" w:color="000000"/>
              <w:right w:val="single" w:sz="4" w:space="0" w:color="000000"/>
            </w:tcBorders>
          </w:tcPr>
          <w:p w14:paraId="79CCA017"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Тема 6. Сімейні конфлікти: поняття, підходи, типологія.</w:t>
            </w:r>
          </w:p>
          <w:p w14:paraId="3A268AD7"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 xml:space="preserve">Заняття 1. </w:t>
            </w:r>
            <w:r>
              <w:rPr>
                <w:rFonts w:ascii="Calibri" w:eastAsia="Calibri" w:hAnsi="Calibri" w:cs="Calibri"/>
                <w:sz w:val="22"/>
                <w:szCs w:val="22"/>
              </w:rPr>
              <w:t xml:space="preserve">Поняття сім'ї. Сімейні конфлікти: поняття, типологія. </w:t>
            </w:r>
          </w:p>
          <w:p w14:paraId="73A936F0"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sz w:val="22"/>
                <w:szCs w:val="22"/>
              </w:rPr>
              <w:t>У результаті семінарського заняття студенти аналізуватимуть причини виникнення та шляхи врегулювання конфліктів у в сім'ї.</w:t>
            </w:r>
          </w:p>
          <w:p w14:paraId="3DAD976A" w14:textId="77777777" w:rsidR="00587962" w:rsidRDefault="00587962">
            <w:pPr>
              <w:tabs>
                <w:tab w:val="left" w:pos="900"/>
              </w:tabs>
              <w:spacing w:line="240" w:lineRule="auto"/>
              <w:jc w:val="both"/>
              <w:rPr>
                <w:rFonts w:ascii="Calibri" w:eastAsia="Calibri" w:hAnsi="Calibri" w:cs="Calibri"/>
                <w:b/>
                <w:sz w:val="22"/>
                <w:szCs w:val="22"/>
              </w:rPr>
            </w:pPr>
          </w:p>
        </w:tc>
      </w:tr>
      <w:tr w:rsidR="00587962" w14:paraId="025F12E4"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7578972D"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12</w:t>
            </w:r>
          </w:p>
        </w:tc>
        <w:tc>
          <w:tcPr>
            <w:tcW w:w="8158" w:type="dxa"/>
            <w:tcBorders>
              <w:top w:val="single" w:sz="4" w:space="0" w:color="000000"/>
              <w:left w:val="single" w:sz="4" w:space="0" w:color="000000"/>
              <w:bottom w:val="single" w:sz="4" w:space="0" w:color="000000"/>
              <w:right w:val="single" w:sz="4" w:space="0" w:color="000000"/>
            </w:tcBorders>
          </w:tcPr>
          <w:p w14:paraId="2E4C8FD0"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Тема 6. Сімейні конфлікти: поняття, підходи, типологія.</w:t>
            </w:r>
          </w:p>
          <w:p w14:paraId="4A35D8C8"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Заняття 2.</w:t>
            </w:r>
            <w:r>
              <w:t xml:space="preserve"> </w:t>
            </w:r>
            <w:r>
              <w:rPr>
                <w:rFonts w:ascii="Calibri" w:eastAsia="Calibri" w:hAnsi="Calibri" w:cs="Calibri"/>
                <w:sz w:val="22"/>
                <w:szCs w:val="22"/>
              </w:rPr>
              <w:t xml:space="preserve">Концепція відповідального батьківства. Проблема свободи репродуктивного вибору. </w:t>
            </w:r>
          </w:p>
          <w:p w14:paraId="0ECA4FAB"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sz w:val="22"/>
                <w:szCs w:val="22"/>
              </w:rPr>
              <w:t xml:space="preserve">У результаті семінарського заняття студенти розглядатимуть практичні кейси трансформації сучасної сім'ї,  </w:t>
            </w:r>
            <w:proofErr w:type="spellStart"/>
            <w:r>
              <w:rPr>
                <w:rFonts w:ascii="Calibri" w:eastAsia="Calibri" w:hAnsi="Calibri" w:cs="Calibri"/>
                <w:sz w:val="22"/>
                <w:szCs w:val="22"/>
              </w:rPr>
              <w:t>Чайлд-фрі</w:t>
            </w:r>
            <w:proofErr w:type="spellEnd"/>
            <w:r>
              <w:rPr>
                <w:rFonts w:ascii="Calibri" w:eastAsia="Calibri" w:hAnsi="Calibri" w:cs="Calibri"/>
                <w:sz w:val="22"/>
                <w:szCs w:val="22"/>
              </w:rPr>
              <w:t xml:space="preserve"> як прояв конфлікту цінностей.</w:t>
            </w:r>
            <w:r>
              <w:rPr>
                <w:rFonts w:ascii="Calibri" w:eastAsia="Calibri" w:hAnsi="Calibri" w:cs="Calibri"/>
                <w:b/>
                <w:sz w:val="22"/>
                <w:szCs w:val="22"/>
              </w:rPr>
              <w:t xml:space="preserve">  </w:t>
            </w:r>
          </w:p>
        </w:tc>
      </w:tr>
      <w:tr w:rsidR="00587962" w14:paraId="4D1F45BD"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1464580C"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13</w:t>
            </w:r>
          </w:p>
        </w:tc>
        <w:tc>
          <w:tcPr>
            <w:tcW w:w="8158" w:type="dxa"/>
            <w:tcBorders>
              <w:top w:val="single" w:sz="4" w:space="0" w:color="000000"/>
              <w:left w:val="single" w:sz="4" w:space="0" w:color="000000"/>
              <w:bottom w:val="single" w:sz="4" w:space="0" w:color="000000"/>
              <w:right w:val="single" w:sz="4" w:space="0" w:color="000000"/>
            </w:tcBorders>
          </w:tcPr>
          <w:p w14:paraId="68928612"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Тема 7. Поняття, принципи та процедура сімейної медіації.</w:t>
            </w:r>
          </w:p>
          <w:p w14:paraId="582E5CD8"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 xml:space="preserve">Заняття 1. </w:t>
            </w:r>
            <w:r>
              <w:rPr>
                <w:rFonts w:ascii="Calibri" w:eastAsia="Calibri" w:hAnsi="Calibri" w:cs="Calibri"/>
                <w:sz w:val="22"/>
                <w:szCs w:val="22"/>
              </w:rPr>
              <w:t>Поняття медіації як альтернативного інструменту врегулювання конфліктів. Основні принципи медіації.</w:t>
            </w:r>
            <w:r>
              <w:rPr>
                <w:rFonts w:ascii="Calibri" w:eastAsia="Calibri" w:hAnsi="Calibri" w:cs="Calibri"/>
                <w:sz w:val="22"/>
                <w:szCs w:val="22"/>
              </w:rPr>
              <w:tab/>
            </w:r>
          </w:p>
          <w:p w14:paraId="05ACB16D"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sz w:val="22"/>
                <w:szCs w:val="22"/>
              </w:rPr>
              <w:t xml:space="preserve">У результаті семінарського заняття студенти визначать і проаналізують Нейтральність / </w:t>
            </w:r>
            <w:proofErr w:type="spellStart"/>
            <w:r>
              <w:rPr>
                <w:rFonts w:ascii="Calibri" w:eastAsia="Calibri" w:hAnsi="Calibri" w:cs="Calibri"/>
                <w:sz w:val="22"/>
                <w:szCs w:val="22"/>
              </w:rPr>
              <w:t>Безоціночність</w:t>
            </w:r>
            <w:proofErr w:type="spellEnd"/>
            <w:r>
              <w:rPr>
                <w:rFonts w:ascii="Calibri" w:eastAsia="Calibri" w:hAnsi="Calibri" w:cs="Calibri"/>
                <w:sz w:val="22"/>
                <w:szCs w:val="22"/>
              </w:rPr>
              <w:t>,  Розподіл відповідальності, Добровільність, Конфіденційність як основні принципи медіації.</w:t>
            </w:r>
          </w:p>
        </w:tc>
      </w:tr>
      <w:tr w:rsidR="00587962" w14:paraId="73699EFD" w14:textId="77777777">
        <w:trPr>
          <w:trHeight w:val="20"/>
        </w:trPr>
        <w:tc>
          <w:tcPr>
            <w:tcW w:w="1186" w:type="dxa"/>
            <w:tcBorders>
              <w:top w:val="single" w:sz="4" w:space="0" w:color="000000"/>
              <w:left w:val="single" w:sz="4" w:space="0" w:color="000000"/>
              <w:bottom w:val="single" w:sz="4" w:space="0" w:color="000000"/>
              <w:right w:val="single" w:sz="4" w:space="0" w:color="000000"/>
            </w:tcBorders>
          </w:tcPr>
          <w:p w14:paraId="43C344C4"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14</w:t>
            </w:r>
          </w:p>
        </w:tc>
        <w:tc>
          <w:tcPr>
            <w:tcW w:w="8158" w:type="dxa"/>
            <w:tcBorders>
              <w:top w:val="single" w:sz="4" w:space="0" w:color="000000"/>
              <w:left w:val="single" w:sz="4" w:space="0" w:color="000000"/>
              <w:bottom w:val="single" w:sz="4" w:space="0" w:color="000000"/>
              <w:right w:val="single" w:sz="4" w:space="0" w:color="000000"/>
            </w:tcBorders>
          </w:tcPr>
          <w:p w14:paraId="3531FCA1"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b/>
                <w:sz w:val="22"/>
                <w:szCs w:val="22"/>
              </w:rPr>
              <w:t>Тема 7. Поняття, принципи та процедура сімейної медіації.</w:t>
            </w:r>
          </w:p>
          <w:p w14:paraId="59B575C4" w14:textId="77777777" w:rsidR="00587962" w:rsidRDefault="00384744">
            <w:pPr>
              <w:tabs>
                <w:tab w:val="left" w:pos="900"/>
              </w:tabs>
              <w:spacing w:line="240" w:lineRule="auto"/>
              <w:jc w:val="both"/>
              <w:rPr>
                <w:rFonts w:ascii="Calibri" w:eastAsia="Calibri" w:hAnsi="Calibri" w:cs="Calibri"/>
                <w:sz w:val="22"/>
                <w:szCs w:val="22"/>
              </w:rPr>
            </w:pPr>
            <w:r>
              <w:rPr>
                <w:rFonts w:ascii="Calibri" w:eastAsia="Calibri" w:hAnsi="Calibri" w:cs="Calibri"/>
                <w:b/>
                <w:sz w:val="22"/>
                <w:szCs w:val="22"/>
              </w:rPr>
              <w:t xml:space="preserve">Заняття 2. </w:t>
            </w:r>
            <w:r>
              <w:rPr>
                <w:rFonts w:ascii="Calibri" w:eastAsia="Calibri" w:hAnsi="Calibri" w:cs="Calibri"/>
                <w:sz w:val="22"/>
                <w:szCs w:val="22"/>
              </w:rPr>
              <w:t>Процедура медіації (</w:t>
            </w:r>
            <w:proofErr w:type="spellStart"/>
            <w:r>
              <w:rPr>
                <w:rFonts w:ascii="Calibri" w:eastAsia="Calibri" w:hAnsi="Calibri" w:cs="Calibri"/>
                <w:sz w:val="22"/>
                <w:szCs w:val="22"/>
              </w:rPr>
              <w:t>премедіація</w:t>
            </w:r>
            <w:proofErr w:type="spellEnd"/>
            <w:r>
              <w:rPr>
                <w:rFonts w:ascii="Calibri" w:eastAsia="Calibri" w:hAnsi="Calibri" w:cs="Calibri"/>
                <w:sz w:val="22"/>
                <w:szCs w:val="22"/>
              </w:rPr>
              <w:t xml:space="preserve">, етапи медіації, сепаратні зустрічі, результати медіації). Стратегія «виграш-виграш» у медіації.  </w:t>
            </w:r>
          </w:p>
          <w:p w14:paraId="2173D2C5" w14:textId="77777777" w:rsidR="00587962" w:rsidRDefault="00384744">
            <w:pPr>
              <w:tabs>
                <w:tab w:val="left" w:pos="900"/>
              </w:tabs>
              <w:spacing w:line="240" w:lineRule="auto"/>
              <w:jc w:val="both"/>
              <w:rPr>
                <w:rFonts w:ascii="Calibri" w:eastAsia="Calibri" w:hAnsi="Calibri" w:cs="Calibri"/>
                <w:b/>
                <w:sz w:val="22"/>
                <w:szCs w:val="22"/>
              </w:rPr>
            </w:pPr>
            <w:r>
              <w:rPr>
                <w:rFonts w:ascii="Calibri" w:eastAsia="Calibri" w:hAnsi="Calibri" w:cs="Calibri"/>
                <w:sz w:val="22"/>
                <w:szCs w:val="22"/>
              </w:rPr>
              <w:t xml:space="preserve">У результаті семінарського заняття студенти розглядають конфліктні кейси, які допомагають зрозуміти різницю між інтересами та потребами учасників </w:t>
            </w:r>
            <w:proofErr w:type="spellStart"/>
            <w:r>
              <w:rPr>
                <w:rFonts w:ascii="Calibri" w:eastAsia="Calibri" w:hAnsi="Calibri" w:cs="Calibri"/>
                <w:sz w:val="22"/>
                <w:szCs w:val="22"/>
              </w:rPr>
              <w:lastRenderedPageBreak/>
              <w:t>медіаційного</w:t>
            </w:r>
            <w:proofErr w:type="spellEnd"/>
            <w:r>
              <w:rPr>
                <w:rFonts w:ascii="Calibri" w:eastAsia="Calibri" w:hAnsi="Calibri" w:cs="Calibri"/>
                <w:sz w:val="22"/>
                <w:szCs w:val="22"/>
              </w:rPr>
              <w:t xml:space="preserve"> процесу (кейс «Апельсин», кейс «Дві сестри»).</w:t>
            </w:r>
          </w:p>
        </w:tc>
      </w:tr>
      <w:tr w:rsidR="00587962" w14:paraId="63A00D99" w14:textId="77777777">
        <w:trPr>
          <w:trHeight w:val="1522"/>
        </w:trPr>
        <w:tc>
          <w:tcPr>
            <w:tcW w:w="1186" w:type="dxa"/>
            <w:tcBorders>
              <w:top w:val="single" w:sz="4" w:space="0" w:color="000000"/>
              <w:left w:val="single" w:sz="4" w:space="0" w:color="000000"/>
              <w:bottom w:val="single" w:sz="4" w:space="0" w:color="000000"/>
              <w:right w:val="single" w:sz="4" w:space="0" w:color="000000"/>
            </w:tcBorders>
          </w:tcPr>
          <w:p w14:paraId="36053E6E" w14:textId="77777777" w:rsidR="00587962" w:rsidRDefault="00384744">
            <w:pPr>
              <w:rPr>
                <w:rFonts w:ascii="Calibri" w:eastAsia="Calibri" w:hAnsi="Calibri" w:cs="Calibri"/>
                <w:sz w:val="22"/>
                <w:szCs w:val="22"/>
              </w:rPr>
            </w:pPr>
            <w:r>
              <w:rPr>
                <w:rFonts w:ascii="Calibri" w:eastAsia="Calibri" w:hAnsi="Calibri" w:cs="Calibri"/>
                <w:sz w:val="22"/>
                <w:szCs w:val="22"/>
              </w:rPr>
              <w:lastRenderedPageBreak/>
              <w:t>15</w:t>
            </w:r>
          </w:p>
        </w:tc>
        <w:tc>
          <w:tcPr>
            <w:tcW w:w="8158" w:type="dxa"/>
            <w:tcBorders>
              <w:top w:val="single" w:sz="4" w:space="0" w:color="000000"/>
              <w:left w:val="single" w:sz="4" w:space="0" w:color="000000"/>
              <w:bottom w:val="single" w:sz="4" w:space="0" w:color="000000"/>
              <w:right w:val="single" w:sz="4" w:space="0" w:color="000000"/>
            </w:tcBorders>
          </w:tcPr>
          <w:p w14:paraId="0238D8CF" w14:textId="77777777" w:rsidR="00587962" w:rsidRDefault="00384744">
            <w:pPr>
              <w:spacing w:line="240" w:lineRule="auto"/>
              <w:ind w:firstLine="397"/>
              <w:jc w:val="both"/>
              <w:rPr>
                <w:rFonts w:ascii="Calibri" w:eastAsia="Calibri" w:hAnsi="Calibri" w:cs="Calibri"/>
                <w:b/>
                <w:color w:val="000000"/>
                <w:sz w:val="22"/>
                <w:szCs w:val="22"/>
              </w:rPr>
            </w:pPr>
            <w:r>
              <w:rPr>
                <w:rFonts w:ascii="Calibri" w:eastAsia="Calibri" w:hAnsi="Calibri" w:cs="Calibri"/>
                <w:b/>
                <w:color w:val="000000"/>
                <w:sz w:val="22"/>
                <w:szCs w:val="22"/>
              </w:rPr>
              <w:t>Тема 8. Роль та професійні компетентності медіатора в процесі сімейної медіації.</w:t>
            </w:r>
          </w:p>
          <w:p w14:paraId="59E21E51" w14:textId="77777777" w:rsidR="00587962" w:rsidRDefault="00384744">
            <w:pPr>
              <w:spacing w:line="240" w:lineRule="auto"/>
              <w:ind w:firstLine="397"/>
              <w:jc w:val="both"/>
              <w:rPr>
                <w:rFonts w:ascii="Calibri" w:eastAsia="Calibri" w:hAnsi="Calibri" w:cs="Calibri"/>
                <w:color w:val="000000"/>
                <w:sz w:val="22"/>
                <w:szCs w:val="22"/>
              </w:rPr>
            </w:pPr>
            <w:r>
              <w:rPr>
                <w:rFonts w:ascii="Calibri" w:eastAsia="Calibri" w:hAnsi="Calibri" w:cs="Calibri"/>
                <w:b/>
                <w:color w:val="000000"/>
                <w:sz w:val="22"/>
                <w:szCs w:val="22"/>
              </w:rPr>
              <w:t>Заняття 1.</w:t>
            </w:r>
            <w:r>
              <w:rPr>
                <w:rFonts w:ascii="Calibri" w:eastAsia="Calibri" w:hAnsi="Calibri" w:cs="Calibri"/>
                <w:color w:val="000000"/>
                <w:sz w:val="22"/>
                <w:szCs w:val="22"/>
              </w:rPr>
              <w:t xml:space="preserve"> Комунікативні навички медіатора: активне слухання, невербальна комунікація.</w:t>
            </w:r>
          </w:p>
          <w:p w14:paraId="52B1EE35" w14:textId="77777777" w:rsidR="00587962" w:rsidRDefault="00384744">
            <w:pPr>
              <w:spacing w:line="240" w:lineRule="auto"/>
              <w:ind w:firstLine="397"/>
              <w:jc w:val="both"/>
              <w:rPr>
                <w:rFonts w:ascii="Calibri" w:eastAsia="Calibri" w:hAnsi="Calibri" w:cs="Calibri"/>
                <w:color w:val="000000"/>
                <w:sz w:val="22"/>
                <w:szCs w:val="22"/>
              </w:rPr>
            </w:pPr>
            <w:r>
              <w:rPr>
                <w:rFonts w:ascii="Calibri" w:eastAsia="Calibri" w:hAnsi="Calibri" w:cs="Calibri"/>
                <w:color w:val="000000"/>
                <w:sz w:val="22"/>
                <w:szCs w:val="22"/>
              </w:rPr>
              <w:t xml:space="preserve">У результаті семінарського заняття за допомогою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 студенти ознайомляться з техніками активного слухання: використання пауз (мовчання), іменування </w:t>
            </w:r>
            <w:proofErr w:type="spellStart"/>
            <w:r>
              <w:rPr>
                <w:rFonts w:ascii="Calibri" w:eastAsia="Calibri" w:hAnsi="Calibri" w:cs="Calibri"/>
                <w:color w:val="000000"/>
                <w:sz w:val="22"/>
                <w:szCs w:val="22"/>
              </w:rPr>
              <w:t>відчуттів</w:t>
            </w:r>
            <w:proofErr w:type="spellEnd"/>
            <w:r>
              <w:rPr>
                <w:rFonts w:ascii="Calibri" w:eastAsia="Calibri" w:hAnsi="Calibri" w:cs="Calibri"/>
                <w:color w:val="000000"/>
                <w:sz w:val="22"/>
                <w:szCs w:val="22"/>
              </w:rPr>
              <w:t xml:space="preserve">, прояснення / уточнення, перефразовування, резюмування. </w:t>
            </w:r>
          </w:p>
          <w:p w14:paraId="0F0C3D80" w14:textId="77777777" w:rsidR="00587962" w:rsidRDefault="00587962">
            <w:pPr>
              <w:spacing w:line="240" w:lineRule="auto"/>
              <w:ind w:firstLine="397"/>
              <w:jc w:val="both"/>
              <w:rPr>
                <w:rFonts w:ascii="Calibri" w:eastAsia="Calibri" w:hAnsi="Calibri" w:cs="Calibri"/>
                <w:b/>
                <w:color w:val="000000"/>
                <w:sz w:val="22"/>
                <w:szCs w:val="22"/>
              </w:rPr>
            </w:pPr>
          </w:p>
        </w:tc>
      </w:tr>
      <w:tr w:rsidR="00587962" w14:paraId="3398DE39" w14:textId="77777777">
        <w:trPr>
          <w:trHeight w:val="1266"/>
        </w:trPr>
        <w:tc>
          <w:tcPr>
            <w:tcW w:w="1186" w:type="dxa"/>
            <w:tcBorders>
              <w:top w:val="single" w:sz="4" w:space="0" w:color="000000"/>
              <w:left w:val="single" w:sz="4" w:space="0" w:color="000000"/>
              <w:bottom w:val="single" w:sz="4" w:space="0" w:color="000000"/>
              <w:right w:val="single" w:sz="4" w:space="0" w:color="000000"/>
            </w:tcBorders>
          </w:tcPr>
          <w:p w14:paraId="0E3685F8" w14:textId="77777777" w:rsidR="00587962" w:rsidRDefault="00384744">
            <w:pPr>
              <w:rPr>
                <w:rFonts w:ascii="Calibri" w:eastAsia="Calibri" w:hAnsi="Calibri" w:cs="Calibri"/>
                <w:sz w:val="22"/>
                <w:szCs w:val="22"/>
              </w:rPr>
            </w:pPr>
            <w:r>
              <w:rPr>
                <w:rFonts w:ascii="Calibri" w:eastAsia="Calibri" w:hAnsi="Calibri" w:cs="Calibri"/>
                <w:sz w:val="22"/>
                <w:szCs w:val="22"/>
              </w:rPr>
              <w:t>16</w:t>
            </w:r>
          </w:p>
        </w:tc>
        <w:tc>
          <w:tcPr>
            <w:tcW w:w="8158" w:type="dxa"/>
            <w:tcBorders>
              <w:top w:val="single" w:sz="4" w:space="0" w:color="000000"/>
              <w:left w:val="single" w:sz="4" w:space="0" w:color="000000"/>
              <w:bottom w:val="single" w:sz="4" w:space="0" w:color="000000"/>
              <w:right w:val="single" w:sz="4" w:space="0" w:color="000000"/>
            </w:tcBorders>
          </w:tcPr>
          <w:p w14:paraId="5CBE3756" w14:textId="77777777" w:rsidR="00587962" w:rsidRDefault="00384744">
            <w:pPr>
              <w:jc w:val="both"/>
              <w:rPr>
                <w:rFonts w:ascii="Calibri" w:eastAsia="Calibri" w:hAnsi="Calibri" w:cs="Calibri"/>
                <w:b/>
                <w:sz w:val="22"/>
                <w:szCs w:val="22"/>
              </w:rPr>
            </w:pPr>
            <w:r>
              <w:rPr>
                <w:rFonts w:ascii="Calibri" w:eastAsia="Calibri" w:hAnsi="Calibri" w:cs="Calibri"/>
                <w:b/>
                <w:sz w:val="22"/>
                <w:szCs w:val="22"/>
              </w:rPr>
              <w:t>Тема 8.</w:t>
            </w:r>
            <w:r>
              <w:t xml:space="preserve"> </w:t>
            </w:r>
            <w:r>
              <w:rPr>
                <w:rFonts w:ascii="Calibri" w:eastAsia="Calibri" w:hAnsi="Calibri" w:cs="Calibri"/>
                <w:b/>
                <w:sz w:val="22"/>
                <w:szCs w:val="22"/>
              </w:rPr>
              <w:t>Роль та професійні компетентності медіатора в процесі сімейної медіації.</w:t>
            </w:r>
          </w:p>
          <w:p w14:paraId="085DB995" w14:textId="77777777" w:rsidR="00587962" w:rsidRDefault="00384744">
            <w:pPr>
              <w:jc w:val="both"/>
              <w:rPr>
                <w:rFonts w:ascii="Calibri" w:eastAsia="Calibri" w:hAnsi="Calibri" w:cs="Calibri"/>
                <w:sz w:val="22"/>
                <w:szCs w:val="22"/>
              </w:rPr>
            </w:pPr>
            <w:r>
              <w:rPr>
                <w:rFonts w:ascii="Calibri" w:eastAsia="Calibri" w:hAnsi="Calibri" w:cs="Calibri"/>
                <w:b/>
                <w:sz w:val="22"/>
                <w:szCs w:val="22"/>
              </w:rPr>
              <w:t xml:space="preserve">Заняття 2. </w:t>
            </w:r>
            <w:r>
              <w:rPr>
                <w:rFonts w:ascii="Calibri" w:eastAsia="Calibri" w:hAnsi="Calibri" w:cs="Calibri"/>
                <w:sz w:val="22"/>
                <w:szCs w:val="22"/>
              </w:rPr>
              <w:t>Емоційний інтелект.</w:t>
            </w:r>
          </w:p>
          <w:p w14:paraId="0EA54CB8" w14:textId="77777777" w:rsidR="00587962" w:rsidRDefault="00384744">
            <w:pPr>
              <w:jc w:val="both"/>
              <w:rPr>
                <w:rFonts w:ascii="Calibri" w:eastAsia="Calibri" w:hAnsi="Calibri" w:cs="Calibri"/>
                <w:sz w:val="22"/>
                <w:szCs w:val="22"/>
              </w:rPr>
            </w:pPr>
            <w:r>
              <w:rPr>
                <w:rFonts w:ascii="Calibri" w:eastAsia="Calibri" w:hAnsi="Calibri" w:cs="Calibri"/>
                <w:sz w:val="22"/>
                <w:szCs w:val="22"/>
              </w:rPr>
              <w:t xml:space="preserve">У результаті семінарського заняття студенти працюють з кейсами на відпрацювання технік емоційного інтелекту, аналізуватимуть процес викривлення інформації в ході медіації. </w:t>
            </w:r>
          </w:p>
          <w:p w14:paraId="767CDC2C" w14:textId="77777777" w:rsidR="00587962" w:rsidRDefault="00587962">
            <w:pPr>
              <w:jc w:val="both"/>
              <w:rPr>
                <w:rFonts w:ascii="Calibri" w:eastAsia="Calibri" w:hAnsi="Calibri" w:cs="Calibri"/>
                <w:b/>
                <w:sz w:val="22"/>
                <w:szCs w:val="22"/>
              </w:rPr>
            </w:pPr>
          </w:p>
          <w:p w14:paraId="2F178011" w14:textId="77777777" w:rsidR="00587962" w:rsidRDefault="00587962">
            <w:pPr>
              <w:spacing w:line="240" w:lineRule="auto"/>
              <w:ind w:firstLine="397"/>
              <w:jc w:val="both"/>
              <w:rPr>
                <w:rFonts w:ascii="Calibri" w:eastAsia="Calibri" w:hAnsi="Calibri" w:cs="Calibri"/>
                <w:sz w:val="22"/>
                <w:szCs w:val="22"/>
              </w:rPr>
            </w:pPr>
          </w:p>
        </w:tc>
      </w:tr>
      <w:tr w:rsidR="00587962" w14:paraId="5C00A870" w14:textId="77777777">
        <w:trPr>
          <w:trHeight w:val="1266"/>
        </w:trPr>
        <w:tc>
          <w:tcPr>
            <w:tcW w:w="1186" w:type="dxa"/>
            <w:tcBorders>
              <w:top w:val="single" w:sz="4" w:space="0" w:color="000000"/>
              <w:left w:val="single" w:sz="4" w:space="0" w:color="000000"/>
              <w:bottom w:val="single" w:sz="4" w:space="0" w:color="000000"/>
              <w:right w:val="single" w:sz="4" w:space="0" w:color="000000"/>
            </w:tcBorders>
          </w:tcPr>
          <w:p w14:paraId="0A920694" w14:textId="77777777" w:rsidR="00587962" w:rsidRDefault="00384744">
            <w:pPr>
              <w:rPr>
                <w:rFonts w:ascii="Calibri" w:eastAsia="Calibri" w:hAnsi="Calibri" w:cs="Calibri"/>
                <w:sz w:val="22"/>
                <w:szCs w:val="22"/>
              </w:rPr>
            </w:pPr>
            <w:r>
              <w:rPr>
                <w:rFonts w:ascii="Calibri" w:eastAsia="Calibri" w:hAnsi="Calibri" w:cs="Calibri"/>
                <w:sz w:val="22"/>
                <w:szCs w:val="22"/>
              </w:rPr>
              <w:t>17</w:t>
            </w:r>
          </w:p>
        </w:tc>
        <w:tc>
          <w:tcPr>
            <w:tcW w:w="8158" w:type="dxa"/>
            <w:tcBorders>
              <w:top w:val="single" w:sz="4" w:space="0" w:color="000000"/>
              <w:left w:val="single" w:sz="4" w:space="0" w:color="000000"/>
              <w:bottom w:val="single" w:sz="4" w:space="0" w:color="000000"/>
              <w:right w:val="single" w:sz="4" w:space="0" w:color="000000"/>
            </w:tcBorders>
          </w:tcPr>
          <w:p w14:paraId="1F131563" w14:textId="77777777" w:rsidR="00587962" w:rsidRDefault="00384744">
            <w:pPr>
              <w:jc w:val="both"/>
              <w:rPr>
                <w:rFonts w:ascii="Calibri" w:eastAsia="Calibri" w:hAnsi="Calibri" w:cs="Calibri"/>
                <w:b/>
                <w:sz w:val="22"/>
                <w:szCs w:val="22"/>
              </w:rPr>
            </w:pPr>
            <w:r>
              <w:rPr>
                <w:rFonts w:ascii="Calibri" w:eastAsia="Calibri" w:hAnsi="Calibri" w:cs="Calibri"/>
                <w:b/>
                <w:sz w:val="22"/>
                <w:szCs w:val="22"/>
              </w:rPr>
              <w:t>Тема 9. Моделі і техніки сімейної медіації.</w:t>
            </w:r>
          </w:p>
          <w:p w14:paraId="3A284497" w14:textId="77777777" w:rsidR="00587962" w:rsidRDefault="00384744">
            <w:pPr>
              <w:jc w:val="both"/>
              <w:rPr>
                <w:rFonts w:ascii="Calibri" w:eastAsia="Calibri" w:hAnsi="Calibri" w:cs="Calibri"/>
                <w:sz w:val="22"/>
                <w:szCs w:val="22"/>
              </w:rPr>
            </w:pPr>
            <w:r>
              <w:rPr>
                <w:rFonts w:ascii="Calibri" w:eastAsia="Calibri" w:hAnsi="Calibri" w:cs="Calibri"/>
                <w:b/>
                <w:sz w:val="22"/>
                <w:szCs w:val="22"/>
              </w:rPr>
              <w:t xml:space="preserve">Заняття 1. </w:t>
            </w:r>
            <w:r>
              <w:rPr>
                <w:rFonts w:ascii="Calibri" w:eastAsia="Calibri" w:hAnsi="Calibri" w:cs="Calibri"/>
                <w:sz w:val="22"/>
                <w:szCs w:val="22"/>
              </w:rPr>
              <w:t xml:space="preserve">Медіація врегулювання спорів ( </w:t>
            </w:r>
            <w:proofErr w:type="spellStart"/>
            <w:r>
              <w:rPr>
                <w:rFonts w:ascii="Calibri" w:eastAsia="Calibri" w:hAnsi="Calibri" w:cs="Calibri"/>
                <w:sz w:val="22"/>
                <w:szCs w:val="22"/>
              </w:rPr>
              <w:t>наративна</w:t>
            </w:r>
            <w:proofErr w:type="spellEnd"/>
            <w:r>
              <w:rPr>
                <w:rFonts w:ascii="Calibri" w:eastAsia="Calibri" w:hAnsi="Calibri" w:cs="Calibri"/>
                <w:sz w:val="22"/>
                <w:szCs w:val="22"/>
              </w:rPr>
              <w:t xml:space="preserve"> модель, класична модель, оціночна модель).</w:t>
            </w:r>
          </w:p>
          <w:p w14:paraId="35DC3597" w14:textId="77777777" w:rsidR="00587962" w:rsidRDefault="00384744">
            <w:pPr>
              <w:jc w:val="both"/>
              <w:rPr>
                <w:rFonts w:ascii="Calibri" w:eastAsia="Calibri" w:hAnsi="Calibri" w:cs="Calibri"/>
                <w:b/>
                <w:sz w:val="22"/>
                <w:szCs w:val="22"/>
              </w:rPr>
            </w:pPr>
            <w:r>
              <w:rPr>
                <w:rFonts w:ascii="Calibri" w:eastAsia="Calibri" w:hAnsi="Calibri" w:cs="Calibri"/>
                <w:sz w:val="22"/>
                <w:szCs w:val="22"/>
              </w:rPr>
              <w:t>У результаті семінарського заняття студенти формують навички використання основних принципів Гарвардської школи переговорів у техніці сімейної медіації (люди, інтереси, варіанти рішень, критерії).</w:t>
            </w:r>
          </w:p>
        </w:tc>
      </w:tr>
      <w:tr w:rsidR="00587962" w14:paraId="7A545EB1" w14:textId="77777777">
        <w:trPr>
          <w:trHeight w:val="1266"/>
        </w:trPr>
        <w:tc>
          <w:tcPr>
            <w:tcW w:w="1186" w:type="dxa"/>
            <w:tcBorders>
              <w:top w:val="single" w:sz="4" w:space="0" w:color="000000"/>
              <w:left w:val="single" w:sz="4" w:space="0" w:color="000000"/>
              <w:bottom w:val="single" w:sz="4" w:space="0" w:color="000000"/>
              <w:right w:val="single" w:sz="4" w:space="0" w:color="000000"/>
            </w:tcBorders>
          </w:tcPr>
          <w:p w14:paraId="204AAE93" w14:textId="77777777" w:rsidR="00587962" w:rsidRDefault="00384744">
            <w:pPr>
              <w:tabs>
                <w:tab w:val="left" w:pos="284"/>
                <w:tab w:val="left" w:pos="567"/>
              </w:tabs>
              <w:rPr>
                <w:rFonts w:ascii="Calibri" w:eastAsia="Calibri" w:hAnsi="Calibri" w:cs="Calibri"/>
                <w:sz w:val="22"/>
                <w:szCs w:val="22"/>
              </w:rPr>
            </w:pPr>
            <w:r>
              <w:rPr>
                <w:rFonts w:ascii="Calibri" w:eastAsia="Calibri" w:hAnsi="Calibri" w:cs="Calibri"/>
                <w:sz w:val="22"/>
                <w:szCs w:val="22"/>
              </w:rPr>
              <w:t>18</w:t>
            </w:r>
          </w:p>
        </w:tc>
        <w:tc>
          <w:tcPr>
            <w:tcW w:w="8158" w:type="dxa"/>
            <w:tcBorders>
              <w:top w:val="single" w:sz="4" w:space="0" w:color="000000"/>
              <w:left w:val="single" w:sz="4" w:space="0" w:color="000000"/>
              <w:bottom w:val="single" w:sz="4" w:space="0" w:color="000000"/>
              <w:right w:val="single" w:sz="4" w:space="0" w:color="000000"/>
            </w:tcBorders>
          </w:tcPr>
          <w:p w14:paraId="6C1807BB" w14:textId="77777777" w:rsidR="00587962" w:rsidRDefault="00384744">
            <w:pPr>
              <w:jc w:val="both"/>
              <w:rPr>
                <w:rFonts w:ascii="Calibri" w:eastAsia="Calibri" w:hAnsi="Calibri" w:cs="Calibri"/>
                <w:b/>
                <w:sz w:val="22"/>
                <w:szCs w:val="22"/>
              </w:rPr>
            </w:pPr>
            <w:r>
              <w:rPr>
                <w:rFonts w:ascii="Calibri" w:eastAsia="Calibri" w:hAnsi="Calibri" w:cs="Calibri"/>
                <w:b/>
                <w:sz w:val="22"/>
                <w:szCs w:val="22"/>
              </w:rPr>
              <w:t>Тема 9. Моделі і техніки сімейної медіації.</w:t>
            </w:r>
          </w:p>
          <w:p w14:paraId="70ED71F7" w14:textId="77777777" w:rsidR="00587962" w:rsidRDefault="00384744">
            <w:pPr>
              <w:jc w:val="both"/>
              <w:rPr>
                <w:rFonts w:ascii="Calibri" w:eastAsia="Calibri" w:hAnsi="Calibri" w:cs="Calibri"/>
                <w:sz w:val="22"/>
                <w:szCs w:val="22"/>
              </w:rPr>
            </w:pPr>
            <w:r>
              <w:rPr>
                <w:rFonts w:ascii="Calibri" w:eastAsia="Calibri" w:hAnsi="Calibri" w:cs="Calibri"/>
                <w:b/>
                <w:sz w:val="22"/>
                <w:szCs w:val="22"/>
              </w:rPr>
              <w:t>Заняття 2.</w:t>
            </w:r>
            <w:r>
              <w:t xml:space="preserve"> </w:t>
            </w:r>
            <w:r>
              <w:rPr>
                <w:rFonts w:ascii="Calibri" w:eastAsia="Calibri" w:hAnsi="Calibri" w:cs="Calibri"/>
                <w:sz w:val="22"/>
                <w:szCs w:val="22"/>
              </w:rPr>
              <w:t xml:space="preserve">Техніка ненасильницького спілкування </w:t>
            </w:r>
            <w:proofErr w:type="spellStart"/>
            <w:r>
              <w:rPr>
                <w:rFonts w:ascii="Calibri" w:eastAsia="Calibri" w:hAnsi="Calibri" w:cs="Calibri"/>
                <w:sz w:val="22"/>
                <w:szCs w:val="22"/>
              </w:rPr>
              <w:t>М.Розенберга</w:t>
            </w:r>
            <w:proofErr w:type="spellEnd"/>
            <w:r>
              <w:rPr>
                <w:rFonts w:ascii="Calibri" w:eastAsia="Calibri" w:hAnsi="Calibri" w:cs="Calibri"/>
                <w:sz w:val="22"/>
                <w:szCs w:val="22"/>
              </w:rPr>
              <w:t xml:space="preserve"> в процесі сімейної медіації </w:t>
            </w:r>
          </w:p>
          <w:p w14:paraId="6039F342" w14:textId="77777777" w:rsidR="00587962" w:rsidRDefault="00384744">
            <w:pPr>
              <w:spacing w:line="240" w:lineRule="auto"/>
              <w:ind w:firstLine="397"/>
              <w:jc w:val="both"/>
              <w:rPr>
                <w:rFonts w:ascii="Calibri" w:eastAsia="Calibri" w:hAnsi="Calibri" w:cs="Calibri"/>
                <w:color w:val="000000"/>
                <w:sz w:val="22"/>
                <w:szCs w:val="22"/>
              </w:rPr>
            </w:pPr>
            <w:r>
              <w:rPr>
                <w:rFonts w:ascii="Calibri" w:eastAsia="Calibri" w:hAnsi="Calibri" w:cs="Calibri"/>
                <w:color w:val="000000"/>
                <w:sz w:val="22"/>
                <w:szCs w:val="22"/>
              </w:rPr>
              <w:t xml:space="preserve">У результаті семінарського заняття студенти розуміють та на основі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 застосовують основні моделі ненасильницького спілкування </w:t>
            </w:r>
            <w:proofErr w:type="spellStart"/>
            <w:r>
              <w:rPr>
                <w:rFonts w:ascii="Calibri" w:eastAsia="Calibri" w:hAnsi="Calibri" w:cs="Calibri"/>
                <w:color w:val="000000"/>
                <w:sz w:val="22"/>
                <w:szCs w:val="22"/>
              </w:rPr>
              <w:t>М.Розенберга</w:t>
            </w:r>
            <w:proofErr w:type="spellEnd"/>
            <w:r>
              <w:rPr>
                <w:rFonts w:ascii="Calibri" w:eastAsia="Calibri" w:hAnsi="Calibri" w:cs="Calibri"/>
                <w:color w:val="000000"/>
                <w:sz w:val="22"/>
                <w:szCs w:val="22"/>
              </w:rPr>
              <w:t xml:space="preserve"> (модель жирафа).</w:t>
            </w:r>
          </w:p>
          <w:p w14:paraId="2A3625C9" w14:textId="77777777" w:rsidR="00587962" w:rsidRDefault="00587962">
            <w:pPr>
              <w:jc w:val="both"/>
              <w:rPr>
                <w:rFonts w:ascii="Calibri" w:eastAsia="Calibri" w:hAnsi="Calibri" w:cs="Calibri"/>
                <w:sz w:val="22"/>
                <w:szCs w:val="22"/>
              </w:rPr>
            </w:pPr>
          </w:p>
        </w:tc>
      </w:tr>
    </w:tbl>
    <w:p w14:paraId="51735E8E" w14:textId="77777777" w:rsidR="00587962" w:rsidRDefault="00587962" w:rsidP="00EB4815">
      <w:pPr>
        <w:rPr>
          <w:rFonts w:ascii="Calibri" w:eastAsia="Calibri" w:hAnsi="Calibri" w:cs="Calibri"/>
          <w:b/>
          <w:sz w:val="22"/>
          <w:szCs w:val="22"/>
        </w:rPr>
      </w:pPr>
      <w:bookmarkStart w:id="0" w:name="_gjdgxs"/>
      <w:bookmarkEnd w:id="0"/>
    </w:p>
    <w:p w14:paraId="4A8EE4D2" w14:textId="7F222230" w:rsidR="00587962" w:rsidRPr="00952A1C" w:rsidRDefault="00384744" w:rsidP="00952A1C">
      <w:pPr>
        <w:pStyle w:val="1"/>
        <w:numPr>
          <w:ilvl w:val="0"/>
          <w:numId w:val="6"/>
        </w:numPr>
        <w:spacing w:line="240" w:lineRule="auto"/>
      </w:pPr>
      <w:r>
        <w:rPr>
          <w:sz w:val="22"/>
          <w:szCs w:val="22"/>
        </w:rPr>
        <w:t>Самостійна робота студента</w:t>
      </w:r>
    </w:p>
    <w:p w14:paraId="66ED1F15" w14:textId="77777777" w:rsidR="00587962" w:rsidRDefault="00384744">
      <w:pPr>
        <w:spacing w:line="240" w:lineRule="auto"/>
        <w:ind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З метою поглиблення знань студентів з дисципліни, отримання досвіду самостійної роботи з науковою літературою, пропонується самостійне опрацювання наукової літератури з проблемних питань. Від студентів вимагається знання основних проблем та визначень семінарських тем, вільне володіння категоріальним апаратом дисципліни. </w:t>
      </w:r>
    </w:p>
    <w:p w14:paraId="31CE5DD1" w14:textId="77777777" w:rsidR="00587962" w:rsidRDefault="00384744">
      <w:pPr>
        <w:spacing w:line="240" w:lineRule="auto"/>
        <w:ind w:firstLine="567"/>
        <w:jc w:val="both"/>
        <w:rPr>
          <w:rFonts w:ascii="Calibri" w:eastAsia="Calibri" w:hAnsi="Calibri" w:cs="Calibri"/>
          <w:color w:val="000000"/>
          <w:sz w:val="22"/>
          <w:szCs w:val="22"/>
        </w:rPr>
      </w:pPr>
      <w:r>
        <w:rPr>
          <w:rFonts w:ascii="Calibri" w:eastAsia="Calibri" w:hAnsi="Calibri" w:cs="Calibri"/>
          <w:color w:val="000000"/>
          <w:sz w:val="22"/>
          <w:szCs w:val="22"/>
        </w:rPr>
        <w:t xml:space="preserve">Крім того студенти мають самостійно розглянути завдання, призначені для самостійної роботи і на основі цієї інформації вільно відповідати на поставлені питання. </w:t>
      </w:r>
    </w:p>
    <w:p w14:paraId="54F1F810" w14:textId="77777777" w:rsidR="00587962" w:rsidRDefault="00384744">
      <w:pPr>
        <w:pStyle w:val="1"/>
        <w:shd w:val="clear" w:color="auto" w:fill="BFBFBF"/>
        <w:spacing w:line="240" w:lineRule="auto"/>
        <w:jc w:val="center"/>
        <w:rPr>
          <w:sz w:val="22"/>
          <w:szCs w:val="22"/>
        </w:rPr>
      </w:pPr>
      <w:r>
        <w:rPr>
          <w:sz w:val="22"/>
          <w:szCs w:val="22"/>
        </w:rPr>
        <w:t>Політика та контроль</w:t>
      </w:r>
    </w:p>
    <w:p w14:paraId="61C64F2F" w14:textId="77777777" w:rsidR="00587962" w:rsidRDefault="00384744" w:rsidP="00EB4815">
      <w:pPr>
        <w:pStyle w:val="1"/>
        <w:numPr>
          <w:ilvl w:val="0"/>
          <w:numId w:val="6"/>
        </w:numPr>
        <w:spacing w:line="240" w:lineRule="auto"/>
      </w:pPr>
      <w:r>
        <w:rPr>
          <w:sz w:val="22"/>
          <w:szCs w:val="22"/>
        </w:rPr>
        <w:t>Політика навчальної дисципліни (освітнього компонента)</w:t>
      </w:r>
    </w:p>
    <w:p w14:paraId="0FD8A1F5"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 xml:space="preserve">Опрацьовуючи навчальний матеріал кредитного модуля «Гендерний вимір соціальних конфліктів: теорії і практики врегулювання», студенти виконують індивідуальне семестрове завдання шляхом написання МКР у форматі академічного есе. Значна увага буде приділятися </w:t>
      </w:r>
      <w:proofErr w:type="spellStart"/>
      <w:r>
        <w:rPr>
          <w:rFonts w:ascii="Calibri" w:eastAsia="Calibri" w:hAnsi="Calibri" w:cs="Calibri"/>
          <w:sz w:val="22"/>
          <w:szCs w:val="22"/>
        </w:rPr>
        <w:t>симуляційним</w:t>
      </w:r>
      <w:proofErr w:type="spellEnd"/>
      <w:r>
        <w:rPr>
          <w:rFonts w:ascii="Calibri" w:eastAsia="Calibri" w:hAnsi="Calibri" w:cs="Calibri"/>
          <w:sz w:val="22"/>
          <w:szCs w:val="22"/>
        </w:rPr>
        <w:t xml:space="preserve"> вправам з проведення елементів процедури сімейної медіації за певними кейсами. Практичні кейси студенти складають самостійно, та подають на перевірку викладачу. Проведення елементів процедури медіації відбувається на практичних заняттях.</w:t>
      </w:r>
    </w:p>
    <w:p w14:paraId="04C9EC5B" w14:textId="77777777" w:rsidR="00587962" w:rsidRDefault="00587962" w:rsidP="00024F00">
      <w:pPr>
        <w:spacing w:line="240" w:lineRule="auto"/>
        <w:ind w:firstLine="567"/>
        <w:jc w:val="both"/>
        <w:rPr>
          <w:rFonts w:ascii="Calibri" w:eastAsia="Calibri" w:hAnsi="Calibri" w:cs="Calibri"/>
          <w:sz w:val="22"/>
          <w:szCs w:val="22"/>
        </w:rPr>
      </w:pPr>
    </w:p>
    <w:p w14:paraId="517D02F3" w14:textId="77777777" w:rsidR="00587962" w:rsidRDefault="00384744" w:rsidP="00024F00">
      <w:pPr>
        <w:spacing w:line="240" w:lineRule="auto"/>
        <w:ind w:firstLine="567"/>
        <w:jc w:val="both"/>
        <w:rPr>
          <w:rFonts w:ascii="Calibri" w:eastAsia="Calibri" w:hAnsi="Calibri" w:cs="Calibri"/>
          <w:b/>
          <w:sz w:val="22"/>
          <w:szCs w:val="22"/>
        </w:rPr>
      </w:pPr>
      <w:r>
        <w:rPr>
          <w:rFonts w:ascii="Calibri" w:eastAsia="Calibri" w:hAnsi="Calibri" w:cs="Calibri"/>
          <w:b/>
          <w:sz w:val="22"/>
          <w:szCs w:val="22"/>
        </w:rPr>
        <w:t>Відвідуваність і виконання завдань</w:t>
      </w:r>
    </w:p>
    <w:p w14:paraId="43E6FE57" w14:textId="77777777" w:rsidR="00587962" w:rsidRDefault="00587962" w:rsidP="00024F00">
      <w:pPr>
        <w:spacing w:line="240" w:lineRule="auto"/>
        <w:ind w:firstLine="567"/>
        <w:jc w:val="both"/>
        <w:rPr>
          <w:rFonts w:ascii="Calibri" w:eastAsia="Calibri" w:hAnsi="Calibri" w:cs="Calibri"/>
          <w:b/>
          <w:sz w:val="22"/>
          <w:szCs w:val="22"/>
        </w:rPr>
      </w:pPr>
    </w:p>
    <w:p w14:paraId="0FB83630"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lastRenderedPageBreak/>
        <w:t>Дисципліна є інноваційною для системи української вищої освіти. За умови практичної відсутності у вітчизняному науково-освітньому просторі комплексних навчально-наукових видань з даної проблематики, дуже важливо відвідувати лекції, на яких висвітлюватиметься систематизований навчальний матеріал, в обсязі, достатньому для опанування дисципліни магістрами. Студенту складно буде належно підготуватись до семінарського заняття, виконати практичне завдання, якщо він буде пропускати лекції. Тому для студентів, які бажають  продемонструвати відмінні результати навчання, активна робота на лекційних заняттях просто необхідна і буде оцінюватись під час проведення експрес-контрольних. Разом з тим, відпрацьовувати пропущені лекції не потрібно.</w:t>
      </w:r>
    </w:p>
    <w:p w14:paraId="2903761A"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Активна участь студента на практичних заняттях є обов’язковою і буде вимагатись. Рейтинг студента значною мірою формуватиметься за результатами його роботи на практичних (семінарських) заняттях. Кожне пропущене практичне заняття (незалежно від причин пропуску) знижує підсумковий рейтинг студента з дисципліни. Немає конкретної кількості пропущених практичних занять, які потребуватимуть самостійного опрацювання студентом відповідних тем (виконання завдань) і додаткового спілкування з цього приводу з викладачем. Разом з тим, студент, який пропустив практичні заняття, може отримати низький рейтинг, який не дозволятиме допустити такого студента до заліку. В такому разі теми з пропущених семінарських занять мають бути обов’язково вивчені, а практичні завдання виконані студентом. Контроль рівня розуміння студентом пропущених тем (виконання завдань) відбуватиметься під час індивідуального спілкування з викладачем за графіком консультацій, або  за можливості, під час  навчального заняття («на парі»). Студент, який виконає відповідні завдання (відповість на питання) отримуватиме відповідні бали до рейтингу залежно від якості відповідей (виконання завдання).</w:t>
      </w:r>
    </w:p>
    <w:p w14:paraId="04D692CC"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Теми і завдання для практичних занять передбачені робочою програмою дисципліни, доступні у системі «</w:t>
      </w:r>
      <w:proofErr w:type="spellStart"/>
      <w:r>
        <w:rPr>
          <w:rFonts w:ascii="Calibri" w:eastAsia="Calibri" w:hAnsi="Calibri" w:cs="Calibri"/>
          <w:sz w:val="22"/>
          <w:szCs w:val="22"/>
        </w:rPr>
        <w:t>Кампус</w:t>
      </w:r>
      <w:proofErr w:type="spellEnd"/>
      <w:r>
        <w:rPr>
          <w:rFonts w:ascii="Calibri" w:eastAsia="Calibri" w:hAnsi="Calibri" w:cs="Calibri"/>
          <w:sz w:val="22"/>
          <w:szCs w:val="22"/>
        </w:rPr>
        <w:t xml:space="preserve">» та </w:t>
      </w:r>
      <w:r>
        <w:rPr>
          <w:rFonts w:ascii="Calibri" w:eastAsia="Calibri" w:hAnsi="Calibri" w:cs="Calibri"/>
          <w:sz w:val="22"/>
          <w:szCs w:val="22"/>
          <w:lang w:val="en-US"/>
        </w:rPr>
        <w:t>Moodle</w:t>
      </w:r>
      <w:r>
        <w:rPr>
          <w:rFonts w:ascii="Calibri" w:eastAsia="Calibri" w:hAnsi="Calibri" w:cs="Calibri"/>
          <w:sz w:val="22"/>
          <w:szCs w:val="22"/>
          <w:lang w:val="ru-RU"/>
        </w:rPr>
        <w:t>.</w:t>
      </w:r>
      <w:r>
        <w:rPr>
          <w:rFonts w:ascii="Calibri" w:eastAsia="Calibri" w:hAnsi="Calibri" w:cs="Calibri"/>
          <w:sz w:val="22"/>
          <w:szCs w:val="22"/>
        </w:rPr>
        <w:t xml:space="preserve"> </w:t>
      </w:r>
    </w:p>
    <w:p w14:paraId="36CA5D4C"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 xml:space="preserve">На лекціях та практичних заняттях допускається використання ноутбуків, смартфонів, але лише для цілей, зумовлених темою заняття і відповідним тематичним завданням. Використовувати зазначені (та інші подібні) засоби для розваги чи спілкування під час заняття не варто. Відповідати на питання викладача, читаючи з екрану смартфона, ноутбуку, підручника чи іншого паперового носія не варто також. Це характеризує рівень підготовки студента не з кращого боку.  </w:t>
      </w:r>
    </w:p>
    <w:p w14:paraId="0C6A0780" w14:textId="77777777" w:rsidR="00587962" w:rsidRDefault="00587962" w:rsidP="00024F00">
      <w:pPr>
        <w:spacing w:line="240" w:lineRule="auto"/>
        <w:ind w:firstLine="567"/>
        <w:jc w:val="both"/>
        <w:rPr>
          <w:rFonts w:ascii="Calibri" w:eastAsia="Calibri" w:hAnsi="Calibri" w:cs="Calibri"/>
          <w:sz w:val="22"/>
          <w:szCs w:val="22"/>
        </w:rPr>
      </w:pPr>
    </w:p>
    <w:p w14:paraId="5AAE79A3" w14:textId="77777777" w:rsidR="00587962" w:rsidRDefault="00384744" w:rsidP="00024F00">
      <w:pPr>
        <w:spacing w:line="240" w:lineRule="auto"/>
        <w:ind w:firstLine="567"/>
        <w:jc w:val="both"/>
        <w:rPr>
          <w:rFonts w:ascii="Calibri" w:eastAsia="Calibri" w:hAnsi="Calibri" w:cs="Calibri"/>
          <w:b/>
          <w:sz w:val="22"/>
          <w:szCs w:val="22"/>
        </w:rPr>
      </w:pPr>
      <w:r>
        <w:rPr>
          <w:rFonts w:ascii="Calibri" w:eastAsia="Calibri" w:hAnsi="Calibri" w:cs="Calibri"/>
          <w:b/>
          <w:sz w:val="22"/>
          <w:szCs w:val="22"/>
        </w:rPr>
        <w:t xml:space="preserve">Форми роботи </w:t>
      </w:r>
    </w:p>
    <w:p w14:paraId="727D4EA2" w14:textId="77777777" w:rsidR="00587962" w:rsidRDefault="00384744" w:rsidP="00024F00">
      <w:pPr>
        <w:spacing w:before="120"/>
        <w:ind w:firstLine="567"/>
        <w:jc w:val="both"/>
        <w:rPr>
          <w:rFonts w:ascii="Calibri" w:eastAsia="Calibri" w:hAnsi="Calibri" w:cs="Calibri"/>
          <w:sz w:val="22"/>
          <w:szCs w:val="22"/>
        </w:rPr>
      </w:pPr>
      <w:r>
        <w:rPr>
          <w:rFonts w:ascii="Calibri" w:eastAsia="Calibri" w:hAnsi="Calibri" w:cs="Calibri"/>
          <w:sz w:val="22"/>
          <w:szCs w:val="22"/>
        </w:rPr>
        <w:t>Навчальні заняття з дисципліни</w:t>
      </w:r>
      <w:r>
        <w:rPr>
          <w:rFonts w:ascii="Calibri" w:eastAsia="Calibri" w:hAnsi="Calibri" w:cs="Calibri"/>
          <w:b/>
          <w:color w:val="C55911"/>
        </w:rPr>
        <w:t xml:space="preserve"> </w:t>
      </w:r>
      <w:r>
        <w:rPr>
          <w:rFonts w:ascii="Calibri" w:eastAsia="Calibri" w:hAnsi="Calibri" w:cs="Calibri"/>
        </w:rPr>
        <w:t>«</w:t>
      </w:r>
      <w:r>
        <w:rPr>
          <w:rFonts w:ascii="Calibri" w:eastAsia="Calibri" w:hAnsi="Calibri" w:cs="Calibri"/>
          <w:sz w:val="22"/>
          <w:szCs w:val="22"/>
        </w:rPr>
        <w:t xml:space="preserve">Гендерний вимір соціальних конфліктів: теорії і практики врегулювання» проводяться у формі лекцій та практичних семінарських занять. </w:t>
      </w:r>
    </w:p>
    <w:p w14:paraId="4C3E96AF" w14:textId="77777777" w:rsidR="00587962" w:rsidRDefault="00384744" w:rsidP="00024F00">
      <w:pPr>
        <w:spacing w:before="120"/>
        <w:ind w:firstLine="567"/>
        <w:jc w:val="both"/>
        <w:rPr>
          <w:rFonts w:ascii="Calibri" w:eastAsia="Calibri" w:hAnsi="Calibri" w:cs="Calibri"/>
          <w:sz w:val="22"/>
          <w:szCs w:val="22"/>
        </w:rPr>
      </w:pPr>
      <w:r>
        <w:rPr>
          <w:rFonts w:ascii="Calibri" w:eastAsia="Calibri" w:hAnsi="Calibri" w:cs="Calibri"/>
          <w:sz w:val="22"/>
          <w:szCs w:val="22"/>
        </w:rPr>
        <w:t>На лекціях викладач формулює положення теорій сучасних теорій соціально-політичних конфліктів та моделей, видів і технік сімейної медіації, як процедури врегулювання гендерних конфліктів, демонструє кейси сучасних конфліктів та процедур медіації, за необхідності, відтворюючи матеріал у вигляді презентації. Лекції відбуваються у формі діалогу, коли викладач задає зустрічні запитання аудиторії щодо навчального матеріалу, може попросити дати оперативну відповідь на поточне запитання, або матеріал попередніх занять.</w:t>
      </w:r>
    </w:p>
    <w:p w14:paraId="18279EE7" w14:textId="77777777" w:rsidR="00587962" w:rsidRDefault="00384744" w:rsidP="00024F00">
      <w:pPr>
        <w:spacing w:before="120"/>
        <w:ind w:firstLine="567"/>
        <w:jc w:val="both"/>
        <w:rPr>
          <w:rFonts w:ascii="Calibri" w:eastAsia="Calibri" w:hAnsi="Calibri" w:cs="Calibri"/>
          <w:sz w:val="22"/>
          <w:szCs w:val="22"/>
        </w:rPr>
      </w:pPr>
      <w:r>
        <w:rPr>
          <w:rFonts w:ascii="Calibri" w:eastAsia="Calibri" w:hAnsi="Calibri" w:cs="Calibri"/>
          <w:sz w:val="22"/>
          <w:szCs w:val="22"/>
        </w:rPr>
        <w:t xml:space="preserve">Основною формою роботи на семінарському занятті є як відповіді на теоретичні питання, так і робота з практичними кейсами. </w:t>
      </w:r>
    </w:p>
    <w:p w14:paraId="4307C9E7" w14:textId="77777777" w:rsidR="00587962" w:rsidRDefault="00384744" w:rsidP="00024F00">
      <w:pPr>
        <w:spacing w:line="240" w:lineRule="auto"/>
        <w:ind w:firstLine="567"/>
        <w:jc w:val="both"/>
        <w:rPr>
          <w:rFonts w:ascii="Calibri" w:eastAsia="Calibri" w:hAnsi="Calibri" w:cs="Calibri"/>
          <w:b/>
          <w:sz w:val="22"/>
          <w:szCs w:val="22"/>
        </w:rPr>
      </w:pPr>
      <w:r>
        <w:rPr>
          <w:rFonts w:ascii="Calibri" w:eastAsia="Calibri" w:hAnsi="Calibri" w:cs="Calibri"/>
          <w:b/>
          <w:sz w:val="22"/>
          <w:szCs w:val="22"/>
        </w:rPr>
        <w:t xml:space="preserve">  </w:t>
      </w:r>
    </w:p>
    <w:p w14:paraId="1CD96F6C" w14:textId="77777777" w:rsidR="00587962" w:rsidRDefault="00384744" w:rsidP="00024F00">
      <w:pPr>
        <w:spacing w:line="240" w:lineRule="auto"/>
        <w:ind w:firstLine="567"/>
        <w:jc w:val="both"/>
        <w:rPr>
          <w:rFonts w:ascii="Calibri" w:eastAsia="Calibri" w:hAnsi="Calibri" w:cs="Calibri"/>
          <w:b/>
          <w:sz w:val="22"/>
          <w:szCs w:val="22"/>
        </w:rPr>
      </w:pPr>
      <w:r>
        <w:rPr>
          <w:rFonts w:ascii="Calibri" w:eastAsia="Calibri" w:hAnsi="Calibri" w:cs="Calibri"/>
          <w:b/>
          <w:sz w:val="22"/>
          <w:szCs w:val="22"/>
        </w:rPr>
        <w:t>Політика університету</w:t>
      </w:r>
    </w:p>
    <w:p w14:paraId="5C94472B" w14:textId="77777777" w:rsidR="00587962" w:rsidRDefault="00587962" w:rsidP="00024F00">
      <w:pPr>
        <w:spacing w:line="240" w:lineRule="auto"/>
        <w:ind w:firstLine="567"/>
        <w:jc w:val="both"/>
        <w:rPr>
          <w:rFonts w:ascii="Calibri" w:eastAsia="Calibri" w:hAnsi="Calibri" w:cs="Calibri"/>
          <w:b/>
          <w:sz w:val="22"/>
          <w:szCs w:val="22"/>
        </w:rPr>
      </w:pPr>
    </w:p>
    <w:p w14:paraId="3F7B1AA8" w14:textId="77777777" w:rsidR="00587962" w:rsidRDefault="00384744" w:rsidP="00024F00">
      <w:pPr>
        <w:spacing w:line="240" w:lineRule="auto"/>
        <w:ind w:firstLine="567"/>
        <w:jc w:val="both"/>
        <w:rPr>
          <w:rFonts w:ascii="Calibri" w:eastAsia="Calibri" w:hAnsi="Calibri" w:cs="Calibri"/>
          <w:b/>
          <w:sz w:val="22"/>
          <w:szCs w:val="22"/>
        </w:rPr>
      </w:pPr>
      <w:r>
        <w:rPr>
          <w:rFonts w:ascii="Calibri" w:eastAsia="Calibri" w:hAnsi="Calibri" w:cs="Calibri"/>
          <w:b/>
          <w:sz w:val="22"/>
          <w:szCs w:val="22"/>
        </w:rPr>
        <w:t>Академічна доброчесність</w:t>
      </w:r>
    </w:p>
    <w:p w14:paraId="70BA774B"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14:paraId="3C7F7766" w14:textId="77777777" w:rsidR="00587962" w:rsidRDefault="00587962" w:rsidP="00024F00">
      <w:pPr>
        <w:spacing w:line="240" w:lineRule="auto"/>
        <w:ind w:firstLine="567"/>
        <w:jc w:val="both"/>
        <w:rPr>
          <w:rFonts w:ascii="Calibri" w:eastAsia="Calibri" w:hAnsi="Calibri" w:cs="Calibri"/>
          <w:sz w:val="22"/>
          <w:szCs w:val="22"/>
        </w:rPr>
      </w:pPr>
    </w:p>
    <w:p w14:paraId="01146757" w14:textId="77777777" w:rsidR="00587962" w:rsidRDefault="00587962" w:rsidP="00024F00">
      <w:pPr>
        <w:spacing w:line="240" w:lineRule="auto"/>
        <w:ind w:firstLine="567"/>
        <w:jc w:val="both"/>
        <w:rPr>
          <w:rFonts w:ascii="Calibri" w:eastAsia="Calibri" w:hAnsi="Calibri" w:cs="Calibri"/>
          <w:sz w:val="22"/>
          <w:szCs w:val="22"/>
        </w:rPr>
      </w:pPr>
    </w:p>
    <w:p w14:paraId="06CD1B92" w14:textId="77777777" w:rsidR="00587962" w:rsidRDefault="00384744" w:rsidP="00024F00">
      <w:pPr>
        <w:spacing w:line="240" w:lineRule="auto"/>
        <w:ind w:firstLine="567"/>
        <w:jc w:val="both"/>
        <w:rPr>
          <w:rFonts w:ascii="Calibri" w:eastAsia="Calibri" w:hAnsi="Calibri" w:cs="Calibri"/>
          <w:b/>
          <w:sz w:val="22"/>
          <w:szCs w:val="22"/>
        </w:rPr>
      </w:pPr>
      <w:r>
        <w:rPr>
          <w:rFonts w:ascii="Calibri" w:eastAsia="Calibri" w:hAnsi="Calibri" w:cs="Calibri"/>
          <w:b/>
          <w:sz w:val="22"/>
          <w:szCs w:val="22"/>
        </w:rPr>
        <w:lastRenderedPageBreak/>
        <w:t>Норми етичної поведінки</w:t>
      </w:r>
    </w:p>
    <w:p w14:paraId="05A774E7" w14:textId="77777777" w:rsidR="00587962" w:rsidRDefault="00384744" w:rsidP="00024F00">
      <w:pPr>
        <w:spacing w:line="240" w:lineRule="auto"/>
        <w:ind w:firstLine="567"/>
        <w:jc w:val="both"/>
        <w:rPr>
          <w:rFonts w:ascii="Calibri" w:eastAsia="Calibri" w:hAnsi="Calibri" w:cs="Calibri"/>
          <w:sz w:val="22"/>
          <w:szCs w:val="22"/>
        </w:rPr>
      </w:pPr>
      <w:r>
        <w:rPr>
          <w:rFonts w:ascii="Calibri" w:eastAsia="Calibri" w:hAnsi="Calibri" w:cs="Calibri"/>
          <w:sz w:val="22"/>
          <w:szCs w:val="22"/>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043C7E20" w14:textId="77777777" w:rsidR="00587962" w:rsidRDefault="00587962" w:rsidP="00024F00">
      <w:pPr>
        <w:spacing w:line="240" w:lineRule="auto"/>
        <w:ind w:firstLine="567"/>
        <w:jc w:val="both"/>
        <w:rPr>
          <w:rFonts w:ascii="Calibri" w:eastAsia="Calibri" w:hAnsi="Calibri" w:cs="Calibri"/>
          <w:b/>
          <w:sz w:val="22"/>
          <w:szCs w:val="22"/>
        </w:rPr>
      </w:pPr>
    </w:p>
    <w:p w14:paraId="1FBF564D" w14:textId="77777777" w:rsidR="00587962" w:rsidRDefault="00384744" w:rsidP="00EB4815">
      <w:pPr>
        <w:pStyle w:val="1"/>
        <w:numPr>
          <w:ilvl w:val="0"/>
          <w:numId w:val="6"/>
        </w:numPr>
        <w:spacing w:line="240" w:lineRule="auto"/>
      </w:pPr>
      <w:r>
        <w:rPr>
          <w:sz w:val="22"/>
          <w:szCs w:val="22"/>
        </w:rPr>
        <w:t>Види контролю та рейтингова система оцінювання результатів навчання (РСО)</w:t>
      </w:r>
    </w:p>
    <w:p w14:paraId="0A5E7A71" w14:textId="77777777" w:rsidR="00587962" w:rsidRDefault="00384744">
      <w:pPr>
        <w:spacing w:line="240" w:lineRule="auto"/>
        <w:jc w:val="both"/>
        <w:rPr>
          <w:rFonts w:ascii="Calibri" w:eastAsia="Calibri" w:hAnsi="Calibri" w:cs="Calibri"/>
          <w:color w:val="0070C0"/>
          <w:sz w:val="22"/>
          <w:szCs w:val="22"/>
        </w:rPr>
      </w:pPr>
      <w:r>
        <w:rPr>
          <w:rFonts w:ascii="Calibri" w:eastAsia="Calibri" w:hAnsi="Calibri" w:cs="Calibri"/>
          <w:sz w:val="22"/>
          <w:szCs w:val="22"/>
        </w:rPr>
        <w:t xml:space="preserve">Поточний контроль: </w:t>
      </w:r>
      <w:r>
        <w:rPr>
          <w:rFonts w:ascii="Calibri" w:eastAsia="Calibri" w:hAnsi="Calibri" w:cs="Calibri"/>
          <w:color w:val="0070C0"/>
          <w:sz w:val="22"/>
          <w:szCs w:val="22"/>
        </w:rPr>
        <w:t xml:space="preserve">опитування за темою заняття, складання практичних кейсів, виконання завдань (участь у </w:t>
      </w:r>
      <w:proofErr w:type="spellStart"/>
      <w:r>
        <w:rPr>
          <w:rFonts w:ascii="Calibri" w:eastAsia="Calibri" w:hAnsi="Calibri" w:cs="Calibri"/>
          <w:color w:val="0070C0"/>
          <w:sz w:val="22"/>
          <w:szCs w:val="22"/>
        </w:rPr>
        <w:t>симуляційних</w:t>
      </w:r>
      <w:proofErr w:type="spellEnd"/>
      <w:r>
        <w:rPr>
          <w:rFonts w:ascii="Calibri" w:eastAsia="Calibri" w:hAnsi="Calibri" w:cs="Calibri"/>
          <w:color w:val="0070C0"/>
          <w:sz w:val="22"/>
          <w:szCs w:val="22"/>
        </w:rPr>
        <w:t xml:space="preserve"> вправах);</w:t>
      </w:r>
    </w:p>
    <w:p w14:paraId="658BEE31" w14:textId="77777777" w:rsidR="00587962" w:rsidRDefault="00384744">
      <w:pPr>
        <w:spacing w:line="240" w:lineRule="auto"/>
        <w:jc w:val="both"/>
        <w:rPr>
          <w:rFonts w:ascii="Calibri" w:eastAsia="Calibri" w:hAnsi="Calibri" w:cs="Calibri"/>
          <w:sz w:val="22"/>
          <w:szCs w:val="22"/>
        </w:rPr>
      </w:pPr>
      <w:r>
        <w:rPr>
          <w:rFonts w:ascii="Calibri" w:eastAsia="Calibri" w:hAnsi="Calibri" w:cs="Calibri"/>
          <w:sz w:val="22"/>
          <w:szCs w:val="22"/>
        </w:rPr>
        <w:t xml:space="preserve">Календарний контроль: </w:t>
      </w:r>
      <w:r>
        <w:rPr>
          <w:rFonts w:ascii="Calibri" w:eastAsia="Calibri" w:hAnsi="Calibri" w:cs="Calibri"/>
          <w:color w:val="2E75B5"/>
          <w:sz w:val="22"/>
          <w:szCs w:val="22"/>
        </w:rPr>
        <w:t xml:space="preserve">проводиться двічі на семестр як моніторинг поточного стану виконання вимог </w:t>
      </w:r>
      <w:proofErr w:type="spellStart"/>
      <w:r>
        <w:rPr>
          <w:rFonts w:ascii="Calibri" w:eastAsia="Calibri" w:hAnsi="Calibri" w:cs="Calibri"/>
          <w:color w:val="2E75B5"/>
          <w:sz w:val="22"/>
          <w:szCs w:val="22"/>
        </w:rPr>
        <w:t>силабусу</w:t>
      </w:r>
      <w:proofErr w:type="spellEnd"/>
      <w:r>
        <w:rPr>
          <w:rFonts w:ascii="Calibri" w:eastAsia="Calibri" w:hAnsi="Calibri" w:cs="Calibri"/>
          <w:color w:val="2E75B5"/>
          <w:sz w:val="22"/>
          <w:szCs w:val="22"/>
        </w:rPr>
        <w:t>.</w:t>
      </w:r>
    </w:p>
    <w:p w14:paraId="443DCBA5" w14:textId="77777777" w:rsidR="00587962" w:rsidRDefault="00384744">
      <w:pPr>
        <w:spacing w:line="240" w:lineRule="auto"/>
        <w:jc w:val="both"/>
        <w:rPr>
          <w:rFonts w:ascii="Calibri" w:eastAsia="Calibri" w:hAnsi="Calibri" w:cs="Calibri"/>
          <w:color w:val="0070C0"/>
          <w:sz w:val="22"/>
          <w:szCs w:val="22"/>
        </w:rPr>
      </w:pPr>
      <w:r>
        <w:rPr>
          <w:rFonts w:ascii="Calibri" w:eastAsia="Calibri" w:hAnsi="Calibri" w:cs="Calibri"/>
          <w:color w:val="000000"/>
          <w:sz w:val="22"/>
          <w:szCs w:val="22"/>
        </w:rPr>
        <w:t xml:space="preserve">Семестровий контроль: </w:t>
      </w:r>
      <w:r>
        <w:rPr>
          <w:rFonts w:ascii="Calibri" w:eastAsia="Calibri" w:hAnsi="Calibri" w:cs="Calibri"/>
          <w:color w:val="0070C0"/>
          <w:sz w:val="22"/>
          <w:szCs w:val="22"/>
        </w:rPr>
        <w:t xml:space="preserve">залік </w:t>
      </w:r>
    </w:p>
    <w:p w14:paraId="11BA4213" w14:textId="77777777" w:rsidR="00587962" w:rsidRDefault="00587962">
      <w:pPr>
        <w:spacing w:line="240" w:lineRule="auto"/>
        <w:jc w:val="both"/>
        <w:rPr>
          <w:rFonts w:ascii="Calibri" w:eastAsia="Calibri" w:hAnsi="Calibri" w:cs="Calibri"/>
          <w:i/>
          <w:sz w:val="22"/>
          <w:szCs w:val="22"/>
        </w:rPr>
      </w:pPr>
    </w:p>
    <w:p w14:paraId="3185912B" w14:textId="77777777" w:rsidR="00587962" w:rsidRDefault="00384744">
      <w:pPr>
        <w:spacing w:line="240" w:lineRule="auto"/>
        <w:jc w:val="both"/>
        <w:rPr>
          <w:rFonts w:ascii="Calibri" w:eastAsia="Calibri" w:hAnsi="Calibri" w:cs="Calibri"/>
          <w:b/>
          <w:sz w:val="22"/>
          <w:szCs w:val="22"/>
        </w:rPr>
      </w:pPr>
      <w:r>
        <w:rPr>
          <w:rFonts w:ascii="Calibri" w:eastAsia="Calibri" w:hAnsi="Calibri" w:cs="Calibri"/>
          <w:b/>
          <w:sz w:val="22"/>
          <w:szCs w:val="22"/>
        </w:rPr>
        <w:t>Оцінювання та контрольні заходи</w:t>
      </w:r>
    </w:p>
    <w:p w14:paraId="6C1EF649" w14:textId="77777777" w:rsidR="00587962" w:rsidRDefault="00384744">
      <w:pPr>
        <w:shd w:val="clear" w:color="auto" w:fill="FFFFFF"/>
        <w:spacing w:line="240" w:lineRule="auto"/>
        <w:ind w:firstLine="561"/>
        <w:jc w:val="both"/>
        <w:rPr>
          <w:rFonts w:ascii="Calibri" w:eastAsia="Calibri" w:hAnsi="Calibri" w:cs="Calibri"/>
          <w:color w:val="000000"/>
          <w:sz w:val="22"/>
          <w:szCs w:val="22"/>
        </w:rPr>
      </w:pPr>
      <w:r>
        <w:rPr>
          <w:rFonts w:ascii="Calibri" w:eastAsia="Calibri" w:hAnsi="Calibri" w:cs="Calibri"/>
          <w:color w:val="000000"/>
          <w:sz w:val="22"/>
          <w:szCs w:val="22"/>
        </w:rPr>
        <w:t>Рейтинг студента з дисципліни складається з балів, що отримуються за:</w:t>
      </w:r>
    </w:p>
    <w:p w14:paraId="7ADB3C49" w14:textId="77777777" w:rsidR="00587962" w:rsidRDefault="00384744">
      <w:pPr>
        <w:shd w:val="clear" w:color="auto" w:fill="FFFFFF"/>
        <w:spacing w:line="240" w:lineRule="auto"/>
        <w:ind w:firstLine="709"/>
        <w:jc w:val="both"/>
        <w:rPr>
          <w:rFonts w:ascii="Calibri" w:eastAsia="Calibri" w:hAnsi="Calibri" w:cs="Calibri"/>
          <w:color w:val="000000"/>
          <w:sz w:val="22"/>
          <w:szCs w:val="22"/>
        </w:rPr>
      </w:pPr>
      <w:r>
        <w:rPr>
          <w:rFonts w:ascii="Calibri" w:eastAsia="Calibri" w:hAnsi="Calibri" w:cs="Calibri"/>
          <w:color w:val="000000"/>
          <w:sz w:val="22"/>
          <w:szCs w:val="22"/>
        </w:rPr>
        <w:t>1) відповіді, вирішення завдань та доповнення відповідей інших студентів у процесі дискусії на семінарських заняттях;</w:t>
      </w:r>
    </w:p>
    <w:p w14:paraId="47A4C0C5"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2) складання кейсів та участі у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вправах; </w:t>
      </w:r>
    </w:p>
    <w:p w14:paraId="16840FF9"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3)написання МКР у форматі академічного есе;</w:t>
      </w:r>
    </w:p>
    <w:p w14:paraId="63658518"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4) результатів експрес-контрольних на лекціях;</w:t>
      </w:r>
    </w:p>
    <w:p w14:paraId="48AFC80E" w14:textId="77777777" w:rsidR="00587962" w:rsidRDefault="00587962">
      <w:pPr>
        <w:shd w:val="clear" w:color="auto" w:fill="FFFFFF"/>
        <w:ind w:firstLine="709"/>
        <w:jc w:val="both"/>
        <w:rPr>
          <w:rFonts w:ascii="Calibri" w:eastAsia="Calibri" w:hAnsi="Calibri" w:cs="Calibri"/>
          <w:color w:val="000000"/>
          <w:sz w:val="22"/>
          <w:szCs w:val="22"/>
        </w:rPr>
      </w:pPr>
    </w:p>
    <w:p w14:paraId="36677C98" w14:textId="45860879" w:rsidR="00587962" w:rsidRDefault="00384744" w:rsidP="00024F00">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Робота на семінарських заняттях оцінюється: </w:t>
      </w:r>
    </w:p>
    <w:tbl>
      <w:tblPr>
        <w:tblW w:w="9781" w:type="dxa"/>
        <w:tblInd w:w="109" w:type="dxa"/>
        <w:tblLook w:val="0000" w:firstRow="0" w:lastRow="0" w:firstColumn="0" w:lastColumn="0" w:noHBand="0" w:noVBand="0"/>
      </w:tblPr>
      <w:tblGrid>
        <w:gridCol w:w="8755"/>
        <w:gridCol w:w="1026"/>
      </w:tblGrid>
      <w:tr w:rsidR="00587962" w14:paraId="6DDAB2C6" w14:textId="77777777">
        <w:trPr>
          <w:trHeight w:val="70"/>
        </w:trPr>
        <w:tc>
          <w:tcPr>
            <w:tcW w:w="8754" w:type="dxa"/>
            <w:tcBorders>
              <w:top w:val="single" w:sz="4" w:space="0" w:color="000000"/>
              <w:left w:val="single" w:sz="4" w:space="0" w:color="000000"/>
              <w:bottom w:val="single" w:sz="4" w:space="0" w:color="000000"/>
              <w:right w:val="single" w:sz="4" w:space="0" w:color="000000"/>
            </w:tcBorders>
          </w:tcPr>
          <w:p w14:paraId="3B23918F"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 xml:space="preserve">активна участь у проведенні заняття; надання повної і аргументованої, </w:t>
            </w:r>
            <w:proofErr w:type="spellStart"/>
            <w:r>
              <w:rPr>
                <w:rFonts w:ascii="Calibri" w:eastAsia="Calibri" w:hAnsi="Calibri" w:cs="Calibri"/>
                <w:color w:val="000000"/>
                <w:sz w:val="22"/>
                <w:szCs w:val="22"/>
              </w:rPr>
              <w:t>логічно</w:t>
            </w:r>
            <w:proofErr w:type="spellEnd"/>
            <w:r>
              <w:rPr>
                <w:rFonts w:ascii="Calibri" w:eastAsia="Calibri" w:hAnsi="Calibri" w:cs="Calibri"/>
                <w:color w:val="000000"/>
                <w:sz w:val="22"/>
                <w:szCs w:val="22"/>
              </w:rPr>
              <w:t xml:space="preserve"> викладеної доповіді, відповіді, висловлення власної позиції з дискусійних питань у поєднанні зі слушними доповненнями відповідей інших студентів у процесі дискусії; складання кейсів, участь у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вправах;</w:t>
            </w:r>
          </w:p>
        </w:tc>
        <w:tc>
          <w:tcPr>
            <w:tcW w:w="1026" w:type="dxa"/>
            <w:tcBorders>
              <w:top w:val="single" w:sz="4" w:space="0" w:color="000000"/>
              <w:left w:val="single" w:sz="4" w:space="0" w:color="000000"/>
              <w:bottom w:val="single" w:sz="4" w:space="0" w:color="000000"/>
              <w:right w:val="single" w:sz="4" w:space="0" w:color="000000"/>
            </w:tcBorders>
            <w:vAlign w:val="center"/>
          </w:tcPr>
          <w:p w14:paraId="5E93F995" w14:textId="77777777" w:rsidR="00587962" w:rsidRDefault="00384744">
            <w:pPr>
              <w:ind w:left="-74"/>
              <w:jc w:val="center"/>
              <w:rPr>
                <w:rFonts w:ascii="Calibri" w:eastAsia="Calibri" w:hAnsi="Calibri" w:cs="Calibri"/>
                <w:color w:val="000000"/>
                <w:sz w:val="22"/>
                <w:szCs w:val="22"/>
              </w:rPr>
            </w:pPr>
            <w:r>
              <w:rPr>
                <w:rFonts w:ascii="Calibri" w:eastAsia="Calibri" w:hAnsi="Calibri" w:cs="Calibri"/>
                <w:color w:val="000000"/>
                <w:sz w:val="22"/>
                <w:szCs w:val="22"/>
              </w:rPr>
              <w:t>3</w:t>
            </w:r>
          </w:p>
        </w:tc>
      </w:tr>
      <w:tr w:rsidR="00587962" w14:paraId="7515252C" w14:textId="77777777">
        <w:trPr>
          <w:trHeight w:val="70"/>
        </w:trPr>
        <w:tc>
          <w:tcPr>
            <w:tcW w:w="8754" w:type="dxa"/>
            <w:tcBorders>
              <w:top w:val="single" w:sz="4" w:space="0" w:color="000000"/>
              <w:left w:val="single" w:sz="4" w:space="0" w:color="000000"/>
              <w:bottom w:val="single" w:sz="4" w:space="0" w:color="000000"/>
              <w:right w:val="single" w:sz="4" w:space="0" w:color="000000"/>
            </w:tcBorders>
          </w:tcPr>
          <w:p w14:paraId="7A095A7A"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 xml:space="preserve">активність роботи на семінарських заняттях, участь у дискусіях; доповнення, складання кейсів, участь у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вправах; </w:t>
            </w:r>
          </w:p>
        </w:tc>
        <w:tc>
          <w:tcPr>
            <w:tcW w:w="1026" w:type="dxa"/>
            <w:tcBorders>
              <w:top w:val="single" w:sz="4" w:space="0" w:color="000000"/>
              <w:left w:val="single" w:sz="4" w:space="0" w:color="000000"/>
              <w:bottom w:val="single" w:sz="4" w:space="0" w:color="000000"/>
              <w:right w:val="single" w:sz="4" w:space="0" w:color="000000"/>
            </w:tcBorders>
            <w:vAlign w:val="center"/>
          </w:tcPr>
          <w:p w14:paraId="53E0E099" w14:textId="77777777" w:rsidR="00587962" w:rsidRDefault="00384744">
            <w:pPr>
              <w:ind w:left="-74"/>
              <w:jc w:val="center"/>
              <w:rPr>
                <w:rFonts w:ascii="Calibri" w:eastAsia="Calibri" w:hAnsi="Calibri" w:cs="Calibri"/>
                <w:color w:val="000000"/>
                <w:sz w:val="22"/>
                <w:szCs w:val="22"/>
              </w:rPr>
            </w:pPr>
            <w:r>
              <w:rPr>
                <w:rFonts w:ascii="Calibri" w:eastAsia="Calibri" w:hAnsi="Calibri" w:cs="Calibri"/>
                <w:color w:val="000000"/>
                <w:sz w:val="22"/>
                <w:szCs w:val="22"/>
              </w:rPr>
              <w:t>2</w:t>
            </w:r>
          </w:p>
        </w:tc>
      </w:tr>
      <w:tr w:rsidR="00587962" w14:paraId="5175FAA0" w14:textId="77777777">
        <w:tc>
          <w:tcPr>
            <w:tcW w:w="8754" w:type="dxa"/>
            <w:tcBorders>
              <w:top w:val="single" w:sz="4" w:space="0" w:color="000000"/>
              <w:left w:val="single" w:sz="4" w:space="0" w:color="000000"/>
              <w:bottom w:val="single" w:sz="4" w:space="0" w:color="000000"/>
              <w:right w:val="single" w:sz="4" w:space="0" w:color="000000"/>
            </w:tcBorders>
          </w:tcPr>
          <w:p w14:paraId="473FEFC9"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активність роботи на семінарських заняттях, участь у дискусіях;</w:t>
            </w:r>
          </w:p>
        </w:tc>
        <w:tc>
          <w:tcPr>
            <w:tcW w:w="1026" w:type="dxa"/>
            <w:tcBorders>
              <w:top w:val="single" w:sz="4" w:space="0" w:color="000000"/>
              <w:left w:val="single" w:sz="4" w:space="0" w:color="000000"/>
              <w:bottom w:val="single" w:sz="4" w:space="0" w:color="000000"/>
              <w:right w:val="single" w:sz="4" w:space="0" w:color="000000"/>
            </w:tcBorders>
            <w:vAlign w:val="center"/>
          </w:tcPr>
          <w:p w14:paraId="7ADED3F3" w14:textId="77777777" w:rsidR="00587962" w:rsidRDefault="00384744">
            <w:pPr>
              <w:ind w:left="-74"/>
              <w:jc w:val="center"/>
              <w:rPr>
                <w:rFonts w:ascii="Calibri" w:eastAsia="Calibri" w:hAnsi="Calibri" w:cs="Calibri"/>
                <w:color w:val="000000"/>
                <w:sz w:val="22"/>
                <w:szCs w:val="22"/>
              </w:rPr>
            </w:pPr>
            <w:r>
              <w:rPr>
                <w:rFonts w:ascii="Calibri" w:eastAsia="Calibri" w:hAnsi="Calibri" w:cs="Calibri"/>
                <w:color w:val="000000"/>
                <w:sz w:val="22"/>
                <w:szCs w:val="22"/>
              </w:rPr>
              <w:t>1</w:t>
            </w:r>
          </w:p>
        </w:tc>
      </w:tr>
    </w:tbl>
    <w:p w14:paraId="389919FA" w14:textId="77777777" w:rsidR="00587962" w:rsidRDefault="00587962" w:rsidP="00EB4815">
      <w:pPr>
        <w:spacing w:line="240" w:lineRule="auto"/>
        <w:jc w:val="both"/>
        <w:rPr>
          <w:rFonts w:ascii="Calibri" w:eastAsia="Calibri" w:hAnsi="Calibri" w:cs="Calibri"/>
          <w:sz w:val="22"/>
          <w:szCs w:val="22"/>
        </w:rPr>
      </w:pPr>
    </w:p>
    <w:p w14:paraId="64867026" w14:textId="77777777" w:rsidR="00587962" w:rsidRDefault="00587962">
      <w:pPr>
        <w:spacing w:line="240" w:lineRule="auto"/>
        <w:jc w:val="both"/>
        <w:rPr>
          <w:rFonts w:ascii="Calibri" w:eastAsia="Calibri" w:hAnsi="Calibri" w:cs="Calibri"/>
          <w:b/>
          <w:sz w:val="22"/>
          <w:szCs w:val="22"/>
        </w:rPr>
      </w:pPr>
    </w:p>
    <w:p w14:paraId="148943F7" w14:textId="77777777" w:rsidR="00587962" w:rsidRDefault="00384744" w:rsidP="00952A1C">
      <w:pPr>
        <w:spacing w:line="240" w:lineRule="auto"/>
        <w:jc w:val="both"/>
        <w:rPr>
          <w:rFonts w:ascii="Calibri" w:eastAsia="Calibri" w:hAnsi="Calibri" w:cs="Calibri"/>
          <w:color w:val="0070C0"/>
          <w:sz w:val="22"/>
          <w:szCs w:val="22"/>
        </w:rPr>
      </w:pPr>
      <w:r>
        <w:rPr>
          <w:rFonts w:ascii="Calibri" w:eastAsia="Calibri" w:hAnsi="Calibri" w:cs="Calibri"/>
          <w:b/>
          <w:sz w:val="22"/>
          <w:szCs w:val="22"/>
        </w:rPr>
        <w:t xml:space="preserve">Умови допуску до семестрового контролю: </w:t>
      </w:r>
      <w:r>
        <w:rPr>
          <w:rFonts w:ascii="Calibri" w:eastAsia="Calibri" w:hAnsi="Calibri" w:cs="Calibri"/>
          <w:color w:val="0070C0"/>
          <w:sz w:val="22"/>
          <w:szCs w:val="22"/>
        </w:rPr>
        <w:t>зарахування усіх передбачених РП документів</w:t>
      </w:r>
    </w:p>
    <w:p w14:paraId="71010C41" w14:textId="77777777" w:rsidR="00587962" w:rsidRDefault="00587962">
      <w:pPr>
        <w:spacing w:line="240" w:lineRule="auto"/>
        <w:jc w:val="both"/>
        <w:rPr>
          <w:rFonts w:ascii="Calibri" w:eastAsia="Calibri" w:hAnsi="Calibri" w:cs="Calibri"/>
          <w:color w:val="000000"/>
          <w:sz w:val="22"/>
          <w:szCs w:val="22"/>
        </w:rPr>
      </w:pPr>
    </w:p>
    <w:p w14:paraId="50401C4A" w14:textId="77777777" w:rsidR="00587962" w:rsidRDefault="00384744">
      <w:pPr>
        <w:spacing w:line="24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Таблиця відповідності рейтингових балів оцінкам за університетською шкалою: </w:t>
      </w:r>
    </w:p>
    <w:tbl>
      <w:tblPr>
        <w:tblW w:w="6095" w:type="dxa"/>
        <w:tblInd w:w="-62" w:type="dxa"/>
        <w:tblLook w:val="0000" w:firstRow="0" w:lastRow="0" w:firstColumn="0" w:lastColumn="0" w:noHBand="0" w:noVBand="0"/>
      </w:tblPr>
      <w:tblGrid>
        <w:gridCol w:w="3119"/>
        <w:gridCol w:w="2976"/>
      </w:tblGrid>
      <w:tr w:rsidR="00587962" w14:paraId="7BB25B5F" w14:textId="77777777">
        <w:tc>
          <w:tcPr>
            <w:tcW w:w="3118" w:type="dxa"/>
            <w:tcBorders>
              <w:top w:val="single" w:sz="4" w:space="0" w:color="000000"/>
              <w:left w:val="single" w:sz="4" w:space="0" w:color="000000"/>
              <w:bottom w:val="single" w:sz="4" w:space="0" w:color="000000"/>
              <w:right w:val="single" w:sz="4" w:space="0" w:color="000000"/>
            </w:tcBorders>
          </w:tcPr>
          <w:p w14:paraId="468A1454" w14:textId="77777777" w:rsidR="00587962" w:rsidRDefault="00384744">
            <w:pPr>
              <w:widowControl w:val="0"/>
              <w:spacing w:line="240" w:lineRule="auto"/>
              <w:jc w:val="center"/>
              <w:rPr>
                <w:rFonts w:ascii="Calibri" w:eastAsia="Calibri" w:hAnsi="Calibri" w:cs="Calibri"/>
                <w:i/>
                <w:sz w:val="22"/>
                <w:szCs w:val="22"/>
              </w:rPr>
            </w:pPr>
            <w:r>
              <w:rPr>
                <w:rFonts w:ascii="Calibri" w:eastAsia="Calibri" w:hAnsi="Calibri" w:cs="Calibri"/>
                <w:i/>
                <w:sz w:val="22"/>
                <w:szCs w:val="22"/>
              </w:rPr>
              <w:t>Кількість балів</w:t>
            </w:r>
          </w:p>
        </w:tc>
        <w:tc>
          <w:tcPr>
            <w:tcW w:w="2976" w:type="dxa"/>
            <w:tcBorders>
              <w:top w:val="single" w:sz="4" w:space="0" w:color="000000"/>
              <w:left w:val="single" w:sz="4" w:space="0" w:color="000000"/>
              <w:bottom w:val="single" w:sz="4" w:space="0" w:color="000000"/>
              <w:right w:val="single" w:sz="4" w:space="0" w:color="000000"/>
            </w:tcBorders>
          </w:tcPr>
          <w:p w14:paraId="3A3AC55D" w14:textId="77777777" w:rsidR="00587962" w:rsidRDefault="00384744">
            <w:pPr>
              <w:spacing w:line="240" w:lineRule="auto"/>
              <w:jc w:val="center"/>
              <w:rPr>
                <w:rFonts w:ascii="Calibri" w:eastAsia="Calibri" w:hAnsi="Calibri" w:cs="Calibri"/>
                <w:i/>
                <w:sz w:val="22"/>
                <w:szCs w:val="22"/>
              </w:rPr>
            </w:pPr>
            <w:r>
              <w:rPr>
                <w:rFonts w:ascii="Calibri" w:eastAsia="Calibri" w:hAnsi="Calibri" w:cs="Calibri"/>
                <w:i/>
                <w:sz w:val="22"/>
                <w:szCs w:val="22"/>
              </w:rPr>
              <w:t>Оцінка</w:t>
            </w:r>
          </w:p>
        </w:tc>
      </w:tr>
      <w:tr w:rsidR="00587962" w14:paraId="6A5122C0" w14:textId="77777777">
        <w:tc>
          <w:tcPr>
            <w:tcW w:w="3118" w:type="dxa"/>
            <w:tcBorders>
              <w:top w:val="single" w:sz="4" w:space="0" w:color="000000"/>
              <w:left w:val="single" w:sz="4" w:space="0" w:color="000000"/>
              <w:bottom w:val="single" w:sz="4" w:space="0" w:color="000000"/>
              <w:right w:val="single" w:sz="4" w:space="0" w:color="000000"/>
            </w:tcBorders>
          </w:tcPr>
          <w:p w14:paraId="04683C82" w14:textId="77777777" w:rsidR="00587962" w:rsidRDefault="00384744">
            <w:pPr>
              <w:widowControl w:val="0"/>
              <w:spacing w:line="240" w:lineRule="auto"/>
              <w:jc w:val="center"/>
              <w:rPr>
                <w:rFonts w:ascii="Calibri" w:eastAsia="Calibri" w:hAnsi="Calibri" w:cs="Calibri"/>
                <w:sz w:val="22"/>
                <w:szCs w:val="22"/>
              </w:rPr>
            </w:pPr>
            <w:r>
              <w:rPr>
                <w:rFonts w:ascii="Calibri" w:eastAsia="Calibri" w:hAnsi="Calibri" w:cs="Calibri"/>
                <w:sz w:val="22"/>
                <w:szCs w:val="22"/>
              </w:rPr>
              <w:t>100-95</w:t>
            </w:r>
          </w:p>
        </w:tc>
        <w:tc>
          <w:tcPr>
            <w:tcW w:w="2976" w:type="dxa"/>
            <w:tcBorders>
              <w:top w:val="single" w:sz="4" w:space="0" w:color="000000"/>
              <w:left w:val="single" w:sz="4" w:space="0" w:color="000000"/>
              <w:bottom w:val="single" w:sz="4" w:space="0" w:color="000000"/>
              <w:right w:val="single" w:sz="4" w:space="0" w:color="000000"/>
            </w:tcBorders>
            <w:vAlign w:val="center"/>
          </w:tcPr>
          <w:p w14:paraId="2DE5F768"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Відмінно</w:t>
            </w:r>
          </w:p>
        </w:tc>
      </w:tr>
      <w:tr w:rsidR="00587962" w14:paraId="0DCF636B" w14:textId="77777777">
        <w:tc>
          <w:tcPr>
            <w:tcW w:w="3118" w:type="dxa"/>
            <w:tcBorders>
              <w:top w:val="single" w:sz="4" w:space="0" w:color="000000"/>
              <w:left w:val="single" w:sz="4" w:space="0" w:color="000000"/>
              <w:bottom w:val="single" w:sz="4" w:space="0" w:color="000000"/>
              <w:right w:val="single" w:sz="4" w:space="0" w:color="000000"/>
            </w:tcBorders>
          </w:tcPr>
          <w:p w14:paraId="45AF1503" w14:textId="77777777" w:rsidR="00587962" w:rsidRDefault="00384744">
            <w:pPr>
              <w:widowControl w:val="0"/>
              <w:spacing w:line="240" w:lineRule="auto"/>
              <w:jc w:val="center"/>
              <w:rPr>
                <w:rFonts w:ascii="Calibri" w:eastAsia="Calibri" w:hAnsi="Calibri" w:cs="Calibri"/>
                <w:sz w:val="22"/>
                <w:szCs w:val="22"/>
              </w:rPr>
            </w:pPr>
            <w:r>
              <w:rPr>
                <w:rFonts w:ascii="Calibri" w:eastAsia="Calibri" w:hAnsi="Calibri" w:cs="Calibri"/>
                <w:sz w:val="22"/>
                <w:szCs w:val="22"/>
              </w:rPr>
              <w:t>94-85</w:t>
            </w:r>
          </w:p>
        </w:tc>
        <w:tc>
          <w:tcPr>
            <w:tcW w:w="2976" w:type="dxa"/>
            <w:tcBorders>
              <w:top w:val="single" w:sz="4" w:space="0" w:color="000000"/>
              <w:left w:val="single" w:sz="4" w:space="0" w:color="000000"/>
              <w:bottom w:val="single" w:sz="4" w:space="0" w:color="000000"/>
              <w:right w:val="single" w:sz="4" w:space="0" w:color="000000"/>
            </w:tcBorders>
            <w:vAlign w:val="center"/>
          </w:tcPr>
          <w:p w14:paraId="68C5F831"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Дуже добре</w:t>
            </w:r>
          </w:p>
        </w:tc>
      </w:tr>
      <w:tr w:rsidR="00587962" w14:paraId="5D79918E" w14:textId="77777777">
        <w:tc>
          <w:tcPr>
            <w:tcW w:w="3118" w:type="dxa"/>
            <w:tcBorders>
              <w:top w:val="single" w:sz="4" w:space="0" w:color="000000"/>
              <w:left w:val="single" w:sz="4" w:space="0" w:color="000000"/>
              <w:bottom w:val="single" w:sz="4" w:space="0" w:color="000000"/>
              <w:right w:val="single" w:sz="4" w:space="0" w:color="000000"/>
            </w:tcBorders>
          </w:tcPr>
          <w:p w14:paraId="6825BDC2" w14:textId="77777777" w:rsidR="00587962" w:rsidRDefault="00384744">
            <w:pPr>
              <w:widowControl w:val="0"/>
              <w:spacing w:line="240" w:lineRule="auto"/>
              <w:jc w:val="center"/>
              <w:rPr>
                <w:rFonts w:ascii="Calibri" w:eastAsia="Calibri" w:hAnsi="Calibri" w:cs="Calibri"/>
                <w:sz w:val="22"/>
                <w:szCs w:val="22"/>
              </w:rPr>
            </w:pPr>
            <w:r>
              <w:rPr>
                <w:rFonts w:ascii="Calibri" w:eastAsia="Calibri" w:hAnsi="Calibri" w:cs="Calibri"/>
                <w:sz w:val="22"/>
                <w:szCs w:val="22"/>
              </w:rPr>
              <w:t>84-75</w:t>
            </w:r>
          </w:p>
        </w:tc>
        <w:tc>
          <w:tcPr>
            <w:tcW w:w="2976" w:type="dxa"/>
            <w:tcBorders>
              <w:top w:val="single" w:sz="4" w:space="0" w:color="000000"/>
              <w:left w:val="single" w:sz="4" w:space="0" w:color="000000"/>
              <w:bottom w:val="single" w:sz="4" w:space="0" w:color="000000"/>
              <w:right w:val="single" w:sz="4" w:space="0" w:color="000000"/>
            </w:tcBorders>
            <w:vAlign w:val="center"/>
          </w:tcPr>
          <w:p w14:paraId="0AEDBD08"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Добре</w:t>
            </w:r>
          </w:p>
        </w:tc>
      </w:tr>
      <w:tr w:rsidR="00587962" w14:paraId="46FCAE65" w14:textId="77777777">
        <w:tc>
          <w:tcPr>
            <w:tcW w:w="3118" w:type="dxa"/>
            <w:tcBorders>
              <w:top w:val="single" w:sz="4" w:space="0" w:color="000000"/>
              <w:left w:val="single" w:sz="4" w:space="0" w:color="000000"/>
              <w:bottom w:val="single" w:sz="4" w:space="0" w:color="000000"/>
              <w:right w:val="single" w:sz="4" w:space="0" w:color="000000"/>
            </w:tcBorders>
          </w:tcPr>
          <w:p w14:paraId="1BD1D087" w14:textId="77777777" w:rsidR="00587962" w:rsidRDefault="00384744">
            <w:pPr>
              <w:widowControl w:val="0"/>
              <w:spacing w:line="240" w:lineRule="auto"/>
              <w:jc w:val="center"/>
              <w:rPr>
                <w:rFonts w:ascii="Calibri" w:eastAsia="Calibri" w:hAnsi="Calibri" w:cs="Calibri"/>
                <w:sz w:val="22"/>
                <w:szCs w:val="22"/>
              </w:rPr>
            </w:pPr>
            <w:r>
              <w:rPr>
                <w:rFonts w:ascii="Calibri" w:eastAsia="Calibri" w:hAnsi="Calibri" w:cs="Calibri"/>
                <w:sz w:val="22"/>
                <w:szCs w:val="22"/>
              </w:rPr>
              <w:t>74-65</w:t>
            </w:r>
          </w:p>
        </w:tc>
        <w:tc>
          <w:tcPr>
            <w:tcW w:w="2976" w:type="dxa"/>
            <w:tcBorders>
              <w:top w:val="single" w:sz="4" w:space="0" w:color="000000"/>
              <w:left w:val="single" w:sz="4" w:space="0" w:color="000000"/>
              <w:bottom w:val="single" w:sz="4" w:space="0" w:color="000000"/>
              <w:right w:val="single" w:sz="4" w:space="0" w:color="000000"/>
            </w:tcBorders>
            <w:vAlign w:val="center"/>
          </w:tcPr>
          <w:p w14:paraId="5B3979A6"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Задовільно</w:t>
            </w:r>
          </w:p>
        </w:tc>
      </w:tr>
      <w:tr w:rsidR="00587962" w14:paraId="18756D4C" w14:textId="77777777">
        <w:tc>
          <w:tcPr>
            <w:tcW w:w="3118" w:type="dxa"/>
            <w:tcBorders>
              <w:top w:val="single" w:sz="4" w:space="0" w:color="000000"/>
              <w:left w:val="single" w:sz="4" w:space="0" w:color="000000"/>
              <w:bottom w:val="single" w:sz="4" w:space="0" w:color="000000"/>
              <w:right w:val="single" w:sz="4" w:space="0" w:color="000000"/>
            </w:tcBorders>
          </w:tcPr>
          <w:p w14:paraId="66BB3168" w14:textId="77777777" w:rsidR="00587962" w:rsidRDefault="00384744">
            <w:pPr>
              <w:widowControl w:val="0"/>
              <w:spacing w:line="240" w:lineRule="auto"/>
              <w:jc w:val="center"/>
              <w:rPr>
                <w:rFonts w:ascii="Calibri" w:eastAsia="Calibri" w:hAnsi="Calibri" w:cs="Calibri"/>
                <w:sz w:val="22"/>
                <w:szCs w:val="22"/>
              </w:rPr>
            </w:pPr>
            <w:r>
              <w:rPr>
                <w:rFonts w:ascii="Calibri" w:eastAsia="Calibri" w:hAnsi="Calibri" w:cs="Calibri"/>
                <w:sz w:val="22"/>
                <w:szCs w:val="22"/>
              </w:rPr>
              <w:t>64-60</w:t>
            </w:r>
          </w:p>
        </w:tc>
        <w:tc>
          <w:tcPr>
            <w:tcW w:w="2976" w:type="dxa"/>
            <w:tcBorders>
              <w:top w:val="single" w:sz="4" w:space="0" w:color="000000"/>
              <w:left w:val="single" w:sz="4" w:space="0" w:color="000000"/>
              <w:bottom w:val="single" w:sz="4" w:space="0" w:color="000000"/>
              <w:right w:val="single" w:sz="4" w:space="0" w:color="000000"/>
            </w:tcBorders>
            <w:vAlign w:val="center"/>
          </w:tcPr>
          <w:p w14:paraId="36633F05"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Достатньо</w:t>
            </w:r>
          </w:p>
        </w:tc>
      </w:tr>
      <w:tr w:rsidR="00587962" w14:paraId="1437B151" w14:textId="77777777">
        <w:tc>
          <w:tcPr>
            <w:tcW w:w="3118" w:type="dxa"/>
            <w:tcBorders>
              <w:top w:val="single" w:sz="4" w:space="0" w:color="000000"/>
              <w:left w:val="single" w:sz="4" w:space="0" w:color="000000"/>
              <w:bottom w:val="single" w:sz="4" w:space="0" w:color="000000"/>
              <w:right w:val="single" w:sz="4" w:space="0" w:color="000000"/>
            </w:tcBorders>
          </w:tcPr>
          <w:p w14:paraId="6BEEC536" w14:textId="77777777" w:rsidR="00587962" w:rsidRDefault="00384744">
            <w:pPr>
              <w:widowControl w:val="0"/>
              <w:spacing w:line="240" w:lineRule="auto"/>
              <w:jc w:val="center"/>
              <w:rPr>
                <w:rFonts w:ascii="Calibri" w:eastAsia="Calibri" w:hAnsi="Calibri" w:cs="Calibri"/>
                <w:sz w:val="22"/>
                <w:szCs w:val="22"/>
              </w:rPr>
            </w:pPr>
            <w:r>
              <w:rPr>
                <w:rFonts w:ascii="Calibri" w:eastAsia="Calibri" w:hAnsi="Calibri" w:cs="Calibri"/>
                <w:sz w:val="22"/>
                <w:szCs w:val="22"/>
              </w:rPr>
              <w:t>Менше 60</w:t>
            </w:r>
          </w:p>
        </w:tc>
        <w:tc>
          <w:tcPr>
            <w:tcW w:w="2976" w:type="dxa"/>
            <w:tcBorders>
              <w:top w:val="single" w:sz="4" w:space="0" w:color="000000"/>
              <w:left w:val="single" w:sz="4" w:space="0" w:color="000000"/>
              <w:bottom w:val="single" w:sz="4" w:space="0" w:color="000000"/>
              <w:right w:val="single" w:sz="4" w:space="0" w:color="000000"/>
            </w:tcBorders>
            <w:vAlign w:val="center"/>
          </w:tcPr>
          <w:p w14:paraId="4210A932"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Незадовільно</w:t>
            </w:r>
          </w:p>
        </w:tc>
      </w:tr>
      <w:tr w:rsidR="00587962" w14:paraId="183ED4FE" w14:textId="77777777">
        <w:tc>
          <w:tcPr>
            <w:tcW w:w="3118" w:type="dxa"/>
            <w:tcBorders>
              <w:top w:val="single" w:sz="4" w:space="0" w:color="000000"/>
              <w:left w:val="single" w:sz="4" w:space="0" w:color="000000"/>
              <w:bottom w:val="single" w:sz="4" w:space="0" w:color="000000"/>
              <w:right w:val="single" w:sz="4" w:space="0" w:color="000000"/>
            </w:tcBorders>
            <w:vAlign w:val="center"/>
          </w:tcPr>
          <w:p w14:paraId="379A3536"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Не виконані умови допуску</w:t>
            </w:r>
          </w:p>
        </w:tc>
        <w:tc>
          <w:tcPr>
            <w:tcW w:w="2976" w:type="dxa"/>
            <w:tcBorders>
              <w:top w:val="single" w:sz="4" w:space="0" w:color="000000"/>
              <w:left w:val="single" w:sz="4" w:space="0" w:color="000000"/>
              <w:bottom w:val="single" w:sz="4" w:space="0" w:color="000000"/>
              <w:right w:val="single" w:sz="4" w:space="0" w:color="000000"/>
            </w:tcBorders>
            <w:vAlign w:val="center"/>
          </w:tcPr>
          <w:p w14:paraId="31F828B7" w14:textId="77777777" w:rsidR="00587962" w:rsidRDefault="00384744">
            <w:pPr>
              <w:spacing w:line="240" w:lineRule="auto"/>
              <w:jc w:val="center"/>
              <w:rPr>
                <w:rFonts w:ascii="Calibri" w:eastAsia="Calibri" w:hAnsi="Calibri" w:cs="Calibri"/>
                <w:sz w:val="22"/>
                <w:szCs w:val="22"/>
              </w:rPr>
            </w:pPr>
            <w:r>
              <w:rPr>
                <w:rFonts w:ascii="Calibri" w:eastAsia="Calibri" w:hAnsi="Calibri" w:cs="Calibri"/>
                <w:sz w:val="22"/>
                <w:szCs w:val="22"/>
              </w:rPr>
              <w:t>Не допущено</w:t>
            </w:r>
          </w:p>
        </w:tc>
      </w:tr>
    </w:tbl>
    <w:p w14:paraId="3D7DC5F4" w14:textId="77777777" w:rsidR="00587962" w:rsidRDefault="00384744" w:rsidP="00EB4815">
      <w:pPr>
        <w:pStyle w:val="1"/>
        <w:numPr>
          <w:ilvl w:val="0"/>
          <w:numId w:val="6"/>
        </w:numPr>
        <w:spacing w:line="240" w:lineRule="auto"/>
      </w:pPr>
      <w:r>
        <w:rPr>
          <w:sz w:val="22"/>
          <w:szCs w:val="22"/>
        </w:rPr>
        <w:t>Додаткова інформація з дисципліни (освітнього компонента)</w:t>
      </w:r>
    </w:p>
    <w:p w14:paraId="1D1FE587" w14:textId="77777777" w:rsidR="00587962" w:rsidRDefault="00384744">
      <w:pPr>
        <w:spacing w:line="240" w:lineRule="auto"/>
        <w:jc w:val="both"/>
        <w:rPr>
          <w:rFonts w:ascii="Calibri" w:eastAsia="Calibri" w:hAnsi="Calibri" w:cs="Calibri"/>
          <w:b/>
          <w:sz w:val="22"/>
          <w:szCs w:val="22"/>
        </w:rPr>
      </w:pPr>
      <w:r>
        <w:rPr>
          <w:rFonts w:ascii="Calibri" w:eastAsia="Calibri" w:hAnsi="Calibri" w:cs="Calibri"/>
          <w:b/>
          <w:sz w:val="22"/>
          <w:szCs w:val="22"/>
        </w:rPr>
        <w:t>Рекомендації студентам</w:t>
      </w:r>
    </w:p>
    <w:p w14:paraId="6BB5353F" w14:textId="77777777" w:rsidR="00587962" w:rsidRDefault="00587962">
      <w:pPr>
        <w:spacing w:line="240" w:lineRule="auto"/>
        <w:ind w:firstLine="709"/>
        <w:jc w:val="both"/>
        <w:rPr>
          <w:rFonts w:ascii="Calibri" w:eastAsia="Calibri" w:hAnsi="Calibri" w:cs="Calibri"/>
          <w:color w:val="000000"/>
          <w:sz w:val="22"/>
          <w:szCs w:val="22"/>
        </w:rPr>
      </w:pPr>
    </w:p>
    <w:p w14:paraId="21C89D7C" w14:textId="77777777" w:rsidR="00587962" w:rsidRDefault="00384744">
      <w:pPr>
        <w:spacing w:line="240" w:lineRule="auto"/>
        <w:ind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Працюючи на лекції, студенту важливо застосовувати техніку конспектування основних понять, ознак, класифікацій, визначень, процедур, про які розповідатиме викладач. Якщо студент буде уважно слухати, фіксувати відповідний матеріал, потім прочитає цей текст, застосує його при вирішенні завдання чи підготовці до практичного заняття. Якщо після цього студент презентує свою </w:t>
      </w:r>
      <w:proofErr w:type="spellStart"/>
      <w:r>
        <w:rPr>
          <w:rFonts w:ascii="Calibri" w:eastAsia="Calibri" w:hAnsi="Calibri" w:cs="Calibri"/>
          <w:color w:val="000000"/>
          <w:sz w:val="22"/>
          <w:szCs w:val="22"/>
        </w:rPr>
        <w:t>обгрунтовану</w:t>
      </w:r>
      <w:proofErr w:type="spellEnd"/>
      <w:r>
        <w:rPr>
          <w:rFonts w:ascii="Calibri" w:eastAsia="Calibri" w:hAnsi="Calibri" w:cs="Calibri"/>
          <w:color w:val="000000"/>
          <w:sz w:val="22"/>
          <w:szCs w:val="22"/>
        </w:rPr>
        <w:t xml:space="preserve"> позицію  (думку), критично оцінить позиції (думки) інших студентів, ставитиме </w:t>
      </w:r>
      <w:r>
        <w:rPr>
          <w:rFonts w:ascii="Calibri" w:eastAsia="Calibri" w:hAnsi="Calibri" w:cs="Calibri"/>
          <w:color w:val="000000"/>
          <w:sz w:val="22"/>
          <w:szCs w:val="22"/>
        </w:rPr>
        <w:lastRenderedPageBreak/>
        <w:t>питання викладачу та студентам – обсяг засвоєного ним навчального матеріалу і глибина його розуміння збільшуватиметься в рази.</w:t>
      </w:r>
    </w:p>
    <w:p w14:paraId="284E7198" w14:textId="77777777" w:rsidR="00587962" w:rsidRDefault="00384744">
      <w:pPr>
        <w:spacing w:line="240" w:lineRule="auto"/>
        <w:ind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Під час підготовки до практичного заняття студент має обов'язково опрацювати лекційний матеріал певної теми, бажано ознайомитись з додатковими ресурсами в мережі. При виникненні питань, виявленні незрозумілих положень необхідно обов'язково обговорити їх з викладачем. На семінарському занятті навіть добре підготовлений студент не повинен залишатись пасивним спостерігачем, а активно включатись у обговорення питання. Якщо ж студент не ознайомився з навчальним матеріалом, йому варто уважніше слухати виступаючих, і завдяки отриманій інформації намагатись компенсувати недоліки підготовки до заняття. Під час відповіді не треба боятися помилитися – одним з важливих завдань вивчення гуманітарних дисциплін є вироблення вміння </w:t>
      </w:r>
      <w:proofErr w:type="spellStart"/>
      <w:r>
        <w:rPr>
          <w:rFonts w:ascii="Calibri" w:eastAsia="Calibri" w:hAnsi="Calibri" w:cs="Calibri"/>
          <w:color w:val="000000"/>
          <w:sz w:val="22"/>
          <w:szCs w:val="22"/>
        </w:rPr>
        <w:t>логічно</w:t>
      </w:r>
      <w:proofErr w:type="spellEnd"/>
      <w:r>
        <w:rPr>
          <w:rFonts w:ascii="Calibri" w:eastAsia="Calibri" w:hAnsi="Calibri" w:cs="Calibri"/>
          <w:color w:val="000000"/>
          <w:sz w:val="22"/>
          <w:szCs w:val="22"/>
        </w:rPr>
        <w:t xml:space="preserve"> мислити і відповідно висловлювати власні думки. Однак, варто пам'ятати, що незнання матеріалу дисципліни є суттєвим недоліком роботи студента і буде негативно впливати на його загальний рейтинг. Відповідальне ставлення до підготовки на кожне семінарське заняття дає змогу не лише правильно засвоїти навчальний матеріал, але й оптимізувати процедуру проходження семестрового контролю.       </w:t>
      </w:r>
    </w:p>
    <w:p w14:paraId="64689C00" w14:textId="77777777" w:rsidR="00587962" w:rsidRDefault="00587962">
      <w:pPr>
        <w:spacing w:line="240" w:lineRule="auto"/>
        <w:jc w:val="both"/>
        <w:rPr>
          <w:rFonts w:ascii="Calibri" w:eastAsia="Calibri" w:hAnsi="Calibri" w:cs="Calibri"/>
          <w:b/>
          <w:sz w:val="22"/>
          <w:szCs w:val="22"/>
        </w:rPr>
      </w:pPr>
    </w:p>
    <w:p w14:paraId="1C35864B" w14:textId="77777777" w:rsidR="00587962" w:rsidRDefault="00384744">
      <w:pPr>
        <w:spacing w:line="240" w:lineRule="auto"/>
        <w:jc w:val="both"/>
        <w:rPr>
          <w:rFonts w:ascii="Calibri" w:eastAsia="Calibri" w:hAnsi="Calibri" w:cs="Calibri"/>
          <w:b/>
          <w:sz w:val="22"/>
          <w:szCs w:val="22"/>
        </w:rPr>
      </w:pPr>
      <w:r>
        <w:rPr>
          <w:rFonts w:ascii="Calibri" w:eastAsia="Calibri" w:hAnsi="Calibri" w:cs="Calibri"/>
          <w:b/>
          <w:sz w:val="22"/>
          <w:szCs w:val="22"/>
        </w:rPr>
        <w:t xml:space="preserve">Дистанційне навчання </w:t>
      </w:r>
    </w:p>
    <w:p w14:paraId="4C6D9A00" w14:textId="77777777" w:rsidR="00587962" w:rsidRDefault="00384744">
      <w:pPr>
        <w:spacing w:line="240" w:lineRule="auto"/>
        <w:jc w:val="both"/>
        <w:rPr>
          <w:rFonts w:ascii="Calibri" w:eastAsia="Calibri" w:hAnsi="Calibri" w:cs="Calibri"/>
          <w:color w:val="7F7F7F"/>
          <w:sz w:val="22"/>
          <w:szCs w:val="22"/>
        </w:rPr>
      </w:pPr>
      <w:r>
        <w:rPr>
          <w:rFonts w:ascii="Calibri" w:eastAsia="Calibri" w:hAnsi="Calibri" w:cs="Calibri"/>
          <w:sz w:val="22"/>
          <w:szCs w:val="22"/>
        </w:rPr>
        <w:t>Можливе синхронне дистанційне навчання з використанням платформ для відеоконференцій та освітньої платформи Сікорський для дистанційного навчання в університеті.</w:t>
      </w:r>
    </w:p>
    <w:p w14:paraId="23B9D907" w14:textId="77777777" w:rsidR="00587962" w:rsidRDefault="00587962">
      <w:pPr>
        <w:spacing w:line="240" w:lineRule="auto"/>
        <w:jc w:val="both"/>
        <w:rPr>
          <w:rFonts w:ascii="Calibri" w:eastAsia="Calibri" w:hAnsi="Calibri" w:cs="Calibri"/>
          <w:b/>
          <w:sz w:val="22"/>
          <w:szCs w:val="22"/>
        </w:rPr>
      </w:pPr>
    </w:p>
    <w:p w14:paraId="2BC7B204" w14:textId="77777777" w:rsidR="00587962" w:rsidRDefault="00384744">
      <w:pPr>
        <w:spacing w:line="240" w:lineRule="auto"/>
        <w:jc w:val="both"/>
        <w:rPr>
          <w:rFonts w:ascii="Calibri" w:eastAsia="Calibri" w:hAnsi="Calibri" w:cs="Calibri"/>
          <w:b/>
          <w:sz w:val="22"/>
          <w:szCs w:val="22"/>
        </w:rPr>
      </w:pPr>
      <w:r>
        <w:rPr>
          <w:rFonts w:ascii="Calibri" w:eastAsia="Calibri" w:hAnsi="Calibri" w:cs="Calibri"/>
          <w:b/>
          <w:sz w:val="22"/>
          <w:szCs w:val="22"/>
        </w:rPr>
        <w:t xml:space="preserve">Інклюзивне навчання </w:t>
      </w:r>
    </w:p>
    <w:p w14:paraId="27052071" w14:textId="77777777" w:rsidR="00587962" w:rsidRDefault="00384744">
      <w:pPr>
        <w:spacing w:line="240" w:lineRule="auto"/>
        <w:jc w:val="both"/>
        <w:rPr>
          <w:rFonts w:ascii="Calibri" w:eastAsia="Calibri" w:hAnsi="Calibri" w:cs="Calibri"/>
          <w:sz w:val="22"/>
          <w:szCs w:val="22"/>
        </w:rPr>
      </w:pPr>
      <w:r>
        <w:rPr>
          <w:rFonts w:ascii="Calibri" w:eastAsia="Calibri" w:hAnsi="Calibri" w:cs="Calibri"/>
          <w:sz w:val="22"/>
          <w:szCs w:val="22"/>
        </w:rPr>
        <w:t xml:space="preserve">Допускається </w:t>
      </w:r>
    </w:p>
    <w:p w14:paraId="0ABA527D" w14:textId="77777777" w:rsidR="00587962" w:rsidRDefault="00587962">
      <w:pPr>
        <w:spacing w:after="120" w:line="240" w:lineRule="auto"/>
        <w:jc w:val="both"/>
        <w:rPr>
          <w:rFonts w:ascii="Calibri" w:eastAsia="Calibri" w:hAnsi="Calibri" w:cs="Calibri"/>
          <w:b/>
          <w:sz w:val="22"/>
          <w:szCs w:val="22"/>
        </w:rPr>
      </w:pPr>
    </w:p>
    <w:p w14:paraId="28FB4B2C" w14:textId="77777777" w:rsidR="00587962" w:rsidRDefault="00384744">
      <w:pPr>
        <w:spacing w:after="120" w:line="240" w:lineRule="auto"/>
        <w:jc w:val="both"/>
        <w:rPr>
          <w:rFonts w:ascii="Calibri" w:eastAsia="Calibri" w:hAnsi="Calibri" w:cs="Calibri"/>
          <w:b/>
          <w:sz w:val="22"/>
          <w:szCs w:val="22"/>
        </w:rPr>
      </w:pPr>
      <w:r>
        <w:rPr>
          <w:rFonts w:ascii="Calibri" w:eastAsia="Calibri" w:hAnsi="Calibri" w:cs="Calibri"/>
          <w:b/>
          <w:sz w:val="22"/>
          <w:szCs w:val="22"/>
        </w:rPr>
        <w:t>Робочу програму навчальної дисципліни (</w:t>
      </w:r>
      <w:proofErr w:type="spellStart"/>
      <w:r>
        <w:rPr>
          <w:rFonts w:ascii="Calibri" w:eastAsia="Calibri" w:hAnsi="Calibri" w:cs="Calibri"/>
          <w:b/>
          <w:sz w:val="22"/>
          <w:szCs w:val="22"/>
        </w:rPr>
        <w:t>силабус</w:t>
      </w:r>
      <w:proofErr w:type="spellEnd"/>
      <w:r>
        <w:rPr>
          <w:rFonts w:ascii="Calibri" w:eastAsia="Calibri" w:hAnsi="Calibri" w:cs="Calibri"/>
          <w:b/>
          <w:sz w:val="22"/>
          <w:szCs w:val="22"/>
        </w:rPr>
        <w:t>):</w:t>
      </w:r>
    </w:p>
    <w:p w14:paraId="4B7F8E95" w14:textId="77777777" w:rsidR="00587962" w:rsidRDefault="00384744">
      <w:pPr>
        <w:spacing w:after="120" w:line="240" w:lineRule="auto"/>
        <w:jc w:val="both"/>
        <w:rPr>
          <w:rFonts w:ascii="Calibri" w:eastAsia="Calibri" w:hAnsi="Calibri" w:cs="Calibri"/>
          <w:b/>
          <w:sz w:val="22"/>
          <w:szCs w:val="22"/>
        </w:rPr>
      </w:pPr>
      <w:r>
        <w:rPr>
          <w:rFonts w:ascii="Calibri" w:eastAsia="Calibri" w:hAnsi="Calibri" w:cs="Calibri"/>
          <w:b/>
          <w:sz w:val="22"/>
          <w:szCs w:val="22"/>
        </w:rPr>
        <w:t>Складено</w:t>
      </w:r>
      <w:r>
        <w:rPr>
          <w:rFonts w:ascii="Calibri" w:eastAsia="Calibri" w:hAnsi="Calibri" w:cs="Calibri"/>
          <w:sz w:val="22"/>
          <w:szCs w:val="22"/>
        </w:rPr>
        <w:t xml:space="preserve"> </w:t>
      </w:r>
      <w:proofErr w:type="spellStart"/>
      <w:r>
        <w:rPr>
          <w:rFonts w:ascii="Calibri" w:eastAsia="Calibri" w:hAnsi="Calibri" w:cs="Calibri"/>
          <w:sz w:val="22"/>
          <w:szCs w:val="22"/>
        </w:rPr>
        <w:t>к.філос.н</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доценткою</w:t>
      </w:r>
      <w:proofErr w:type="spellEnd"/>
      <w:r>
        <w:rPr>
          <w:rFonts w:ascii="Calibri" w:eastAsia="Calibri" w:hAnsi="Calibri" w:cs="Calibri"/>
          <w:sz w:val="22"/>
          <w:szCs w:val="22"/>
        </w:rPr>
        <w:t xml:space="preserve"> кафедри соціології Коломієць Тетяною Володимирівною</w:t>
      </w:r>
    </w:p>
    <w:p w14:paraId="778DBB6C" w14:textId="77777777" w:rsidR="00587962" w:rsidRDefault="00384744">
      <w:pPr>
        <w:spacing w:after="120" w:line="240" w:lineRule="auto"/>
        <w:jc w:val="both"/>
      </w:pPr>
      <w:r>
        <w:rPr>
          <w:rFonts w:ascii="Calibri" w:eastAsia="Calibri" w:hAnsi="Calibri" w:cs="Calibri"/>
          <w:sz w:val="22"/>
          <w:szCs w:val="22"/>
        </w:rPr>
        <w:t xml:space="preserve"> </w:t>
      </w:r>
      <w:r>
        <w:rPr>
          <w:rFonts w:ascii="Calibri" w:eastAsia="Calibri" w:hAnsi="Calibri" w:cs="Calibri"/>
          <w:b/>
          <w:bCs/>
          <w:sz w:val="22"/>
          <w:szCs w:val="22"/>
        </w:rPr>
        <w:t>Ухвалено</w:t>
      </w:r>
      <w:r>
        <w:rPr>
          <w:rFonts w:ascii="Calibri" w:eastAsia="Calibri" w:hAnsi="Calibri" w:cs="Calibri"/>
          <w:sz w:val="22"/>
          <w:szCs w:val="22"/>
        </w:rPr>
        <w:t xml:space="preserve"> кафедрою соціології (протокол № 10 від 27.04.2022)</w:t>
      </w:r>
    </w:p>
    <w:p w14:paraId="4F3FE1B2" w14:textId="0F7D235E" w:rsidR="00384744" w:rsidRDefault="00384744" w:rsidP="00384744">
      <w:pPr>
        <w:spacing w:after="120" w:line="240" w:lineRule="auto"/>
        <w:jc w:val="both"/>
        <w:rPr>
          <w:rFonts w:ascii="Calibri" w:eastAsia="Calibri" w:hAnsi="Calibri" w:cs="Calibri"/>
          <w:sz w:val="22"/>
          <w:szCs w:val="22"/>
        </w:rPr>
      </w:pPr>
      <w:r>
        <w:rPr>
          <w:rFonts w:ascii="Calibri" w:eastAsia="Calibri" w:hAnsi="Calibri" w:cs="Calibri"/>
          <w:b/>
          <w:sz w:val="22"/>
          <w:szCs w:val="22"/>
        </w:rPr>
        <w:t xml:space="preserve">Погоджено </w:t>
      </w:r>
      <w:r>
        <w:rPr>
          <w:rFonts w:ascii="Calibri" w:eastAsia="Calibri" w:hAnsi="Calibri" w:cs="Calibri"/>
          <w:sz w:val="22"/>
          <w:szCs w:val="22"/>
        </w:rPr>
        <w:t>Методичною комісією факультету соціології і права (п</w:t>
      </w:r>
      <w:r w:rsidRPr="002B6F21">
        <w:rPr>
          <w:rFonts w:ascii="Calibri" w:eastAsia="Calibri" w:hAnsi="Calibri" w:cs="Calibri"/>
          <w:sz w:val="22"/>
          <w:szCs w:val="22"/>
        </w:rPr>
        <w:t>ротокол №4 від 30.04.2022</w:t>
      </w:r>
      <w:r>
        <w:rPr>
          <w:rFonts w:ascii="Calibri" w:eastAsia="Calibri" w:hAnsi="Calibri" w:cs="Calibri"/>
          <w:sz w:val="22"/>
          <w:szCs w:val="22"/>
        </w:rPr>
        <w:t>).</w:t>
      </w:r>
    </w:p>
    <w:p w14:paraId="507E5B0E" w14:textId="77777777" w:rsidR="00587962" w:rsidRDefault="00587962">
      <w:pPr>
        <w:rPr>
          <w:rFonts w:ascii="Calibri" w:eastAsia="Calibri" w:hAnsi="Calibri" w:cs="Calibri"/>
          <w:sz w:val="22"/>
          <w:szCs w:val="22"/>
        </w:rPr>
      </w:pPr>
    </w:p>
    <w:p w14:paraId="1A781855" w14:textId="77777777" w:rsidR="00587962" w:rsidRDefault="00384744">
      <w:pPr>
        <w:ind w:firstLine="709"/>
        <w:jc w:val="right"/>
        <w:rPr>
          <w:rFonts w:ascii="Calibri" w:eastAsia="Calibri" w:hAnsi="Calibri" w:cs="Calibri"/>
          <w:sz w:val="22"/>
          <w:szCs w:val="22"/>
        </w:rPr>
      </w:pPr>
      <w:r>
        <w:rPr>
          <w:rFonts w:ascii="Calibri" w:eastAsia="Calibri" w:hAnsi="Calibri" w:cs="Calibri"/>
          <w:sz w:val="22"/>
          <w:szCs w:val="22"/>
        </w:rPr>
        <w:t>Додаток А</w:t>
      </w:r>
    </w:p>
    <w:p w14:paraId="0C4A2C1B" w14:textId="77777777" w:rsidR="00587962" w:rsidRDefault="00384744">
      <w:pPr>
        <w:ind w:firstLine="709"/>
        <w:jc w:val="center"/>
        <w:rPr>
          <w:rFonts w:ascii="Calibri" w:eastAsia="Calibri" w:hAnsi="Calibri" w:cs="Calibri"/>
          <w:b/>
          <w:sz w:val="22"/>
          <w:szCs w:val="22"/>
        </w:rPr>
      </w:pPr>
      <w:r>
        <w:rPr>
          <w:rFonts w:ascii="Calibri" w:eastAsia="Calibri" w:hAnsi="Calibri" w:cs="Calibri"/>
          <w:b/>
          <w:sz w:val="22"/>
          <w:szCs w:val="22"/>
        </w:rPr>
        <w:t>Рейтингова система оцінювання результатів навчання</w:t>
      </w:r>
    </w:p>
    <w:p w14:paraId="148AB644" w14:textId="77777777" w:rsidR="00587962" w:rsidRDefault="00384744">
      <w:pPr>
        <w:ind w:firstLine="709"/>
        <w:jc w:val="center"/>
        <w:rPr>
          <w:rFonts w:ascii="Calibri" w:eastAsia="Calibri" w:hAnsi="Calibri" w:cs="Calibri"/>
          <w:b/>
          <w:sz w:val="22"/>
          <w:szCs w:val="22"/>
        </w:rPr>
      </w:pPr>
      <w:r>
        <w:rPr>
          <w:rFonts w:ascii="Calibri" w:eastAsia="Calibri" w:hAnsi="Calibri" w:cs="Calibri"/>
          <w:b/>
          <w:sz w:val="22"/>
          <w:szCs w:val="22"/>
        </w:rPr>
        <w:t>(для студентів денної форми)</w:t>
      </w:r>
    </w:p>
    <w:p w14:paraId="287F19DC" w14:textId="77777777" w:rsidR="00587962" w:rsidRDefault="00587962">
      <w:pPr>
        <w:ind w:firstLine="709"/>
        <w:jc w:val="center"/>
        <w:rPr>
          <w:rFonts w:ascii="Calibri" w:eastAsia="Calibri" w:hAnsi="Calibri" w:cs="Calibri"/>
          <w:b/>
          <w:sz w:val="22"/>
          <w:szCs w:val="22"/>
        </w:rPr>
      </w:pPr>
    </w:p>
    <w:p w14:paraId="2F0FC784"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Рейтинг студента з дисципліни «Гендерний вимір соціальних конфліктів: теорії і практики врегулювання» складається з балів, що отримуються за:</w:t>
      </w:r>
    </w:p>
    <w:p w14:paraId="0B65EE72"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1) відповіді, вирішення завдань та доповнення відповідей інших студентів у процесі дискусії на семінарських заняттях;</w:t>
      </w:r>
    </w:p>
    <w:p w14:paraId="60793692"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2) складання кейсів та участі у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вправах; </w:t>
      </w:r>
    </w:p>
    <w:p w14:paraId="252F70DB"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3)написання МКР у форматі академічного есе;</w:t>
      </w:r>
    </w:p>
    <w:p w14:paraId="28095807" w14:textId="77777777" w:rsidR="00587962" w:rsidRDefault="00384744">
      <w:pPr>
        <w:shd w:val="clear" w:color="auto" w:fill="FFFFFF"/>
        <w:ind w:firstLine="709"/>
        <w:jc w:val="both"/>
        <w:rPr>
          <w:rFonts w:ascii="Calibri" w:eastAsia="Calibri" w:hAnsi="Calibri" w:cs="Calibri"/>
          <w:color w:val="000000"/>
          <w:sz w:val="22"/>
          <w:szCs w:val="22"/>
        </w:rPr>
      </w:pPr>
      <w:r>
        <w:rPr>
          <w:rFonts w:ascii="Calibri" w:eastAsia="Calibri" w:hAnsi="Calibri" w:cs="Calibri"/>
          <w:color w:val="000000"/>
          <w:sz w:val="22"/>
          <w:szCs w:val="22"/>
        </w:rPr>
        <w:t>4) результатів експрес-контрольних на лекціях;</w:t>
      </w:r>
    </w:p>
    <w:p w14:paraId="0982CF8D" w14:textId="77777777" w:rsidR="00587962" w:rsidRDefault="00384744">
      <w:pPr>
        <w:shd w:val="clear" w:color="auto" w:fill="FFFFFF"/>
        <w:ind w:firstLine="709"/>
        <w:jc w:val="both"/>
        <w:rPr>
          <w:rFonts w:ascii="Calibri" w:eastAsia="Calibri" w:hAnsi="Calibri" w:cs="Calibri"/>
          <w:b/>
          <w:color w:val="000000"/>
          <w:sz w:val="22"/>
          <w:szCs w:val="22"/>
        </w:rPr>
      </w:pPr>
      <w:r>
        <w:rPr>
          <w:rFonts w:ascii="Calibri" w:eastAsia="Calibri" w:hAnsi="Calibri" w:cs="Calibri"/>
          <w:b/>
          <w:color w:val="000000"/>
          <w:sz w:val="22"/>
          <w:szCs w:val="22"/>
        </w:rPr>
        <w:t>Система рейтингових (вагових) балів та критерії оцінювання:</w:t>
      </w:r>
    </w:p>
    <w:p w14:paraId="7A6100E0" w14:textId="77777777" w:rsidR="00587962" w:rsidRDefault="00384744">
      <w:pPr>
        <w:shd w:val="clear" w:color="auto" w:fill="FFFFFF"/>
        <w:ind w:firstLine="709"/>
        <w:jc w:val="both"/>
        <w:rPr>
          <w:rFonts w:ascii="Calibri" w:eastAsia="Calibri" w:hAnsi="Calibri" w:cs="Calibri"/>
          <w:i/>
          <w:color w:val="000000"/>
          <w:sz w:val="22"/>
          <w:szCs w:val="22"/>
        </w:rPr>
      </w:pPr>
      <w:r>
        <w:rPr>
          <w:rFonts w:ascii="Calibri" w:eastAsia="Calibri" w:hAnsi="Calibri" w:cs="Calibri"/>
          <w:i/>
          <w:color w:val="000000"/>
          <w:sz w:val="22"/>
          <w:szCs w:val="22"/>
          <w:u w:val="single"/>
        </w:rPr>
        <w:t>1. Робота на семінарських заняттях</w:t>
      </w:r>
      <w:r>
        <w:rPr>
          <w:rFonts w:ascii="Calibri" w:eastAsia="Calibri" w:hAnsi="Calibri" w:cs="Calibri"/>
          <w:i/>
          <w:color w:val="000000"/>
          <w:sz w:val="22"/>
          <w:szCs w:val="22"/>
        </w:rPr>
        <w:t xml:space="preserve"> (максимальна кількість балів на 1 </w:t>
      </w:r>
      <w:r>
        <w:rPr>
          <w:rFonts w:ascii="Calibri" w:eastAsia="Calibri" w:hAnsi="Calibri" w:cs="Calibri"/>
          <w:i/>
          <w:color w:val="000000"/>
          <w:sz w:val="22"/>
          <w:szCs w:val="22"/>
          <w:u w:val="single"/>
        </w:rPr>
        <w:t xml:space="preserve">семінарському </w:t>
      </w:r>
      <w:r>
        <w:rPr>
          <w:rFonts w:ascii="Calibri" w:eastAsia="Calibri" w:hAnsi="Calibri" w:cs="Calibri"/>
          <w:i/>
          <w:color w:val="000000"/>
          <w:sz w:val="22"/>
          <w:szCs w:val="22"/>
        </w:rPr>
        <w:t>занятті складає 3):</w:t>
      </w:r>
    </w:p>
    <w:p w14:paraId="766B9B77" w14:textId="77777777" w:rsidR="00587962" w:rsidRDefault="00587962">
      <w:pPr>
        <w:shd w:val="clear" w:color="auto" w:fill="FFFFFF"/>
        <w:ind w:firstLine="709"/>
        <w:jc w:val="both"/>
        <w:rPr>
          <w:rFonts w:ascii="Calibri" w:eastAsia="Calibri" w:hAnsi="Calibri" w:cs="Calibri"/>
          <w:i/>
          <w:color w:val="000000"/>
          <w:sz w:val="22"/>
          <w:szCs w:val="22"/>
        </w:rPr>
      </w:pPr>
    </w:p>
    <w:tbl>
      <w:tblPr>
        <w:tblW w:w="9781" w:type="dxa"/>
        <w:tblInd w:w="109" w:type="dxa"/>
        <w:tblLook w:val="0000" w:firstRow="0" w:lastRow="0" w:firstColumn="0" w:lastColumn="0" w:noHBand="0" w:noVBand="0"/>
      </w:tblPr>
      <w:tblGrid>
        <w:gridCol w:w="8755"/>
        <w:gridCol w:w="1026"/>
      </w:tblGrid>
      <w:tr w:rsidR="00587962" w14:paraId="3EA15805" w14:textId="77777777">
        <w:trPr>
          <w:trHeight w:val="70"/>
        </w:trPr>
        <w:tc>
          <w:tcPr>
            <w:tcW w:w="8754" w:type="dxa"/>
            <w:tcBorders>
              <w:top w:val="single" w:sz="4" w:space="0" w:color="000000"/>
              <w:left w:val="single" w:sz="4" w:space="0" w:color="000000"/>
              <w:bottom w:val="single" w:sz="4" w:space="0" w:color="000000"/>
              <w:right w:val="single" w:sz="4" w:space="0" w:color="000000"/>
            </w:tcBorders>
          </w:tcPr>
          <w:p w14:paraId="19381B72"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 xml:space="preserve">активна участь у проведенні заняття; надання повної і аргументованої, </w:t>
            </w:r>
            <w:proofErr w:type="spellStart"/>
            <w:r>
              <w:rPr>
                <w:rFonts w:ascii="Calibri" w:eastAsia="Calibri" w:hAnsi="Calibri" w:cs="Calibri"/>
                <w:color w:val="000000"/>
                <w:sz w:val="22"/>
                <w:szCs w:val="22"/>
              </w:rPr>
              <w:t>логічно</w:t>
            </w:r>
            <w:proofErr w:type="spellEnd"/>
            <w:r>
              <w:rPr>
                <w:rFonts w:ascii="Calibri" w:eastAsia="Calibri" w:hAnsi="Calibri" w:cs="Calibri"/>
                <w:color w:val="000000"/>
                <w:sz w:val="22"/>
                <w:szCs w:val="22"/>
              </w:rPr>
              <w:t xml:space="preserve"> викладеної доповіді, відповіді, висловлення власної позиції з дискусійних питань або повністю правильне вирішення завдань з відповідним </w:t>
            </w:r>
            <w:proofErr w:type="spellStart"/>
            <w:r>
              <w:rPr>
                <w:rFonts w:ascii="Calibri" w:eastAsia="Calibri" w:hAnsi="Calibri" w:cs="Calibri"/>
                <w:color w:val="000000"/>
                <w:sz w:val="22"/>
                <w:szCs w:val="22"/>
              </w:rPr>
              <w:t>обгрунтуванням</w:t>
            </w:r>
            <w:proofErr w:type="spellEnd"/>
            <w:r>
              <w:rPr>
                <w:rFonts w:ascii="Calibri" w:eastAsia="Calibri" w:hAnsi="Calibri" w:cs="Calibri"/>
                <w:color w:val="000000"/>
                <w:sz w:val="22"/>
                <w:szCs w:val="22"/>
              </w:rPr>
              <w:t xml:space="preserve">, у поєднанні зі слушними доповненнями відповідей інших студентів у процесі дискусії; складання кейсів, участь у </w:t>
            </w:r>
            <w:proofErr w:type="spellStart"/>
            <w:r>
              <w:rPr>
                <w:rFonts w:ascii="Calibri" w:eastAsia="Calibri" w:hAnsi="Calibri" w:cs="Calibri"/>
                <w:color w:val="000000"/>
                <w:sz w:val="22"/>
                <w:szCs w:val="22"/>
              </w:rPr>
              <w:t>симуляційних</w:t>
            </w:r>
            <w:proofErr w:type="spellEnd"/>
            <w:r>
              <w:rPr>
                <w:rFonts w:ascii="Calibri" w:eastAsia="Calibri" w:hAnsi="Calibri" w:cs="Calibri"/>
                <w:color w:val="000000"/>
                <w:sz w:val="22"/>
                <w:szCs w:val="22"/>
              </w:rPr>
              <w:t xml:space="preserve"> вправах;</w:t>
            </w:r>
          </w:p>
        </w:tc>
        <w:tc>
          <w:tcPr>
            <w:tcW w:w="1026" w:type="dxa"/>
            <w:tcBorders>
              <w:top w:val="single" w:sz="4" w:space="0" w:color="000000"/>
              <w:left w:val="single" w:sz="4" w:space="0" w:color="000000"/>
              <w:bottom w:val="single" w:sz="4" w:space="0" w:color="000000"/>
              <w:right w:val="single" w:sz="4" w:space="0" w:color="000000"/>
            </w:tcBorders>
            <w:vAlign w:val="center"/>
          </w:tcPr>
          <w:p w14:paraId="18819798" w14:textId="77777777" w:rsidR="00587962" w:rsidRDefault="00384744">
            <w:pPr>
              <w:ind w:left="-74"/>
              <w:jc w:val="center"/>
              <w:rPr>
                <w:rFonts w:ascii="Calibri" w:eastAsia="Calibri" w:hAnsi="Calibri" w:cs="Calibri"/>
                <w:color w:val="000000"/>
                <w:sz w:val="22"/>
                <w:szCs w:val="22"/>
              </w:rPr>
            </w:pPr>
            <w:r>
              <w:rPr>
                <w:rFonts w:ascii="Calibri" w:eastAsia="Calibri" w:hAnsi="Calibri" w:cs="Calibri"/>
                <w:color w:val="000000"/>
                <w:sz w:val="22"/>
                <w:szCs w:val="22"/>
              </w:rPr>
              <w:t>3</w:t>
            </w:r>
          </w:p>
        </w:tc>
      </w:tr>
      <w:tr w:rsidR="00587962" w14:paraId="7A3AAE5C" w14:textId="77777777">
        <w:trPr>
          <w:trHeight w:val="70"/>
        </w:trPr>
        <w:tc>
          <w:tcPr>
            <w:tcW w:w="8754" w:type="dxa"/>
            <w:tcBorders>
              <w:top w:val="single" w:sz="4" w:space="0" w:color="000000"/>
              <w:left w:val="single" w:sz="4" w:space="0" w:color="000000"/>
              <w:bottom w:val="single" w:sz="4" w:space="0" w:color="000000"/>
              <w:right w:val="single" w:sz="4" w:space="0" w:color="000000"/>
            </w:tcBorders>
          </w:tcPr>
          <w:p w14:paraId="4EBA7B54"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активна участь у проведенні заняття; надання правильних відповідей або правильне вирішення завдань з незначними </w:t>
            </w:r>
            <w:proofErr w:type="spellStart"/>
            <w:r>
              <w:rPr>
                <w:rFonts w:ascii="Calibri" w:eastAsia="Calibri" w:hAnsi="Calibri" w:cs="Calibri"/>
                <w:color w:val="000000"/>
                <w:sz w:val="22"/>
                <w:szCs w:val="22"/>
              </w:rPr>
              <w:t>неточностями</w:t>
            </w:r>
            <w:proofErr w:type="spellEnd"/>
            <w:r>
              <w:rPr>
                <w:rFonts w:ascii="Calibri" w:eastAsia="Calibri" w:hAnsi="Calibri" w:cs="Calibri"/>
                <w:color w:val="000000"/>
                <w:sz w:val="22"/>
                <w:szCs w:val="22"/>
              </w:rPr>
              <w:t>, порушеннями логіки викладення відповіді чи обґрунтування при вирішенні задачі;</w:t>
            </w:r>
            <w:r>
              <w:t xml:space="preserve"> </w:t>
            </w:r>
            <w:r>
              <w:rPr>
                <w:rFonts w:ascii="Calibri" w:eastAsia="Calibri" w:hAnsi="Calibri" w:cs="Calibri"/>
                <w:color w:val="000000"/>
                <w:sz w:val="22"/>
                <w:szCs w:val="22"/>
              </w:rPr>
              <w:t>складання кейсів</w:t>
            </w:r>
          </w:p>
        </w:tc>
        <w:tc>
          <w:tcPr>
            <w:tcW w:w="1026" w:type="dxa"/>
            <w:tcBorders>
              <w:top w:val="single" w:sz="4" w:space="0" w:color="000000"/>
              <w:left w:val="single" w:sz="4" w:space="0" w:color="000000"/>
              <w:bottom w:val="single" w:sz="4" w:space="0" w:color="000000"/>
              <w:right w:val="single" w:sz="4" w:space="0" w:color="000000"/>
            </w:tcBorders>
            <w:vAlign w:val="center"/>
          </w:tcPr>
          <w:p w14:paraId="631A123E" w14:textId="77777777" w:rsidR="00587962" w:rsidRDefault="00384744">
            <w:pPr>
              <w:ind w:left="-74"/>
              <w:jc w:val="center"/>
              <w:rPr>
                <w:rFonts w:ascii="Calibri" w:eastAsia="Calibri" w:hAnsi="Calibri" w:cs="Calibri"/>
                <w:color w:val="000000"/>
                <w:sz w:val="22"/>
                <w:szCs w:val="22"/>
              </w:rPr>
            </w:pPr>
            <w:r>
              <w:rPr>
                <w:rFonts w:ascii="Calibri" w:eastAsia="Calibri" w:hAnsi="Calibri" w:cs="Calibri"/>
                <w:color w:val="000000"/>
                <w:sz w:val="22"/>
                <w:szCs w:val="22"/>
              </w:rPr>
              <w:t>2</w:t>
            </w:r>
          </w:p>
        </w:tc>
      </w:tr>
      <w:tr w:rsidR="00587962" w14:paraId="24380B29" w14:textId="77777777">
        <w:tc>
          <w:tcPr>
            <w:tcW w:w="8754" w:type="dxa"/>
            <w:tcBorders>
              <w:top w:val="single" w:sz="4" w:space="0" w:color="000000"/>
              <w:left w:val="single" w:sz="4" w:space="0" w:color="000000"/>
              <w:bottom w:val="single" w:sz="4" w:space="0" w:color="000000"/>
              <w:right w:val="single" w:sz="4" w:space="0" w:color="000000"/>
            </w:tcBorders>
          </w:tcPr>
          <w:p w14:paraId="383FF775"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 xml:space="preserve">надання відповідей з чисельними значними похибками або вирішення завдань з грубими помилками, вирішення завдань без </w:t>
            </w:r>
            <w:proofErr w:type="spellStart"/>
            <w:r>
              <w:rPr>
                <w:rFonts w:ascii="Calibri" w:eastAsia="Calibri" w:hAnsi="Calibri" w:cs="Calibri"/>
                <w:color w:val="000000"/>
                <w:sz w:val="22"/>
                <w:szCs w:val="22"/>
              </w:rPr>
              <w:t>обгрунтування</w:t>
            </w:r>
            <w:proofErr w:type="spellEnd"/>
            <w:r>
              <w:rPr>
                <w:rFonts w:ascii="Calibri" w:eastAsia="Calibri" w:hAnsi="Calibri" w:cs="Calibri"/>
                <w:color w:val="000000"/>
                <w:sz w:val="22"/>
                <w:szCs w:val="22"/>
              </w:rPr>
              <w:t xml:space="preserve">  </w:t>
            </w:r>
          </w:p>
        </w:tc>
        <w:tc>
          <w:tcPr>
            <w:tcW w:w="1026" w:type="dxa"/>
            <w:tcBorders>
              <w:top w:val="single" w:sz="4" w:space="0" w:color="000000"/>
              <w:left w:val="single" w:sz="4" w:space="0" w:color="000000"/>
              <w:bottom w:val="single" w:sz="4" w:space="0" w:color="000000"/>
              <w:right w:val="single" w:sz="4" w:space="0" w:color="000000"/>
            </w:tcBorders>
            <w:vAlign w:val="center"/>
          </w:tcPr>
          <w:p w14:paraId="09051D0C" w14:textId="77777777" w:rsidR="00587962" w:rsidRDefault="00384744">
            <w:pPr>
              <w:ind w:left="-74"/>
              <w:jc w:val="center"/>
              <w:rPr>
                <w:rFonts w:ascii="Calibri" w:eastAsia="Calibri" w:hAnsi="Calibri" w:cs="Calibri"/>
                <w:color w:val="000000"/>
                <w:sz w:val="22"/>
                <w:szCs w:val="22"/>
              </w:rPr>
            </w:pPr>
            <w:r>
              <w:rPr>
                <w:rFonts w:ascii="Calibri" w:eastAsia="Calibri" w:hAnsi="Calibri" w:cs="Calibri"/>
                <w:color w:val="000000"/>
                <w:sz w:val="22"/>
                <w:szCs w:val="22"/>
              </w:rPr>
              <w:t>1</w:t>
            </w:r>
          </w:p>
        </w:tc>
      </w:tr>
    </w:tbl>
    <w:p w14:paraId="1510E768" w14:textId="77777777" w:rsidR="00587962" w:rsidRDefault="00587962">
      <w:pPr>
        <w:ind w:firstLine="709"/>
        <w:jc w:val="both"/>
        <w:rPr>
          <w:rFonts w:ascii="Calibri" w:eastAsia="Calibri" w:hAnsi="Calibri" w:cs="Calibri"/>
          <w:i/>
          <w:color w:val="000000"/>
          <w:sz w:val="22"/>
          <w:szCs w:val="22"/>
          <w:u w:val="single"/>
        </w:rPr>
      </w:pPr>
    </w:p>
    <w:p w14:paraId="448A4D82" w14:textId="77777777" w:rsidR="00587962" w:rsidRDefault="00384744">
      <w:pPr>
        <w:ind w:firstLine="709"/>
        <w:jc w:val="both"/>
        <w:rPr>
          <w:rFonts w:ascii="Calibri" w:eastAsia="Calibri" w:hAnsi="Calibri" w:cs="Calibri"/>
          <w:i/>
          <w:color w:val="000000"/>
          <w:sz w:val="22"/>
          <w:szCs w:val="22"/>
        </w:rPr>
      </w:pPr>
      <w:r>
        <w:rPr>
          <w:rFonts w:ascii="Calibri" w:eastAsia="Calibri" w:hAnsi="Calibri" w:cs="Calibri"/>
          <w:i/>
          <w:color w:val="000000"/>
          <w:sz w:val="22"/>
          <w:szCs w:val="22"/>
          <w:u w:val="single"/>
        </w:rPr>
        <w:t>2. Написання МКР у форматі академічного есе (максимально 10 балів)</w:t>
      </w:r>
    </w:p>
    <w:tbl>
      <w:tblPr>
        <w:tblW w:w="9781" w:type="dxa"/>
        <w:tblInd w:w="109" w:type="dxa"/>
        <w:tblLook w:val="0000" w:firstRow="0" w:lastRow="0" w:firstColumn="0" w:lastColumn="0" w:noHBand="0" w:noVBand="0"/>
      </w:tblPr>
      <w:tblGrid>
        <w:gridCol w:w="8897"/>
        <w:gridCol w:w="884"/>
      </w:tblGrid>
      <w:tr w:rsidR="00587962" w14:paraId="278F6539" w14:textId="77777777">
        <w:tc>
          <w:tcPr>
            <w:tcW w:w="8896" w:type="dxa"/>
            <w:tcBorders>
              <w:top w:val="single" w:sz="4" w:space="0" w:color="000000"/>
              <w:left w:val="single" w:sz="4" w:space="0" w:color="000000"/>
              <w:bottom w:val="single" w:sz="4" w:space="0" w:color="000000"/>
              <w:right w:val="single" w:sz="4" w:space="0" w:color="000000"/>
            </w:tcBorders>
          </w:tcPr>
          <w:p w14:paraId="08CC4E12"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Інноваційно-творчий підхід до розкриття проблеми, дотримання формальних і змістовних вимог до академічного есе.</w:t>
            </w:r>
          </w:p>
        </w:tc>
        <w:tc>
          <w:tcPr>
            <w:tcW w:w="884" w:type="dxa"/>
            <w:tcBorders>
              <w:top w:val="single" w:sz="4" w:space="0" w:color="000000"/>
              <w:left w:val="single" w:sz="4" w:space="0" w:color="000000"/>
              <w:bottom w:val="single" w:sz="4" w:space="0" w:color="000000"/>
              <w:right w:val="single" w:sz="4" w:space="0" w:color="000000"/>
            </w:tcBorders>
            <w:vAlign w:val="center"/>
          </w:tcPr>
          <w:p w14:paraId="20DBB3DA" w14:textId="77777777" w:rsidR="00587962" w:rsidRDefault="00384744">
            <w:pPr>
              <w:jc w:val="center"/>
              <w:rPr>
                <w:rFonts w:ascii="Calibri" w:eastAsia="Calibri" w:hAnsi="Calibri" w:cs="Calibri"/>
                <w:color w:val="000000"/>
                <w:sz w:val="22"/>
                <w:szCs w:val="22"/>
              </w:rPr>
            </w:pPr>
            <w:r>
              <w:rPr>
                <w:rFonts w:ascii="Calibri" w:eastAsia="Calibri" w:hAnsi="Calibri" w:cs="Calibri"/>
                <w:color w:val="000000"/>
                <w:sz w:val="22"/>
                <w:szCs w:val="22"/>
              </w:rPr>
              <w:t>10</w:t>
            </w:r>
          </w:p>
        </w:tc>
      </w:tr>
      <w:tr w:rsidR="00587962" w14:paraId="6C62B6BE" w14:textId="77777777">
        <w:tc>
          <w:tcPr>
            <w:tcW w:w="8896" w:type="dxa"/>
            <w:tcBorders>
              <w:top w:val="single" w:sz="4" w:space="0" w:color="000000"/>
              <w:left w:val="single" w:sz="4" w:space="0" w:color="000000"/>
              <w:bottom w:val="single" w:sz="4" w:space="0" w:color="000000"/>
              <w:right w:val="single" w:sz="4" w:space="0" w:color="000000"/>
            </w:tcBorders>
          </w:tcPr>
          <w:p w14:paraId="432B09EF"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Глибоке розкриття проблеми, відображена власна позиція,</w:t>
            </w:r>
            <w:r>
              <w:t xml:space="preserve"> </w:t>
            </w:r>
            <w:r>
              <w:rPr>
                <w:rFonts w:ascii="Calibri" w:eastAsia="Calibri" w:hAnsi="Calibri" w:cs="Calibri"/>
                <w:color w:val="000000"/>
                <w:sz w:val="22"/>
                <w:szCs w:val="22"/>
              </w:rPr>
              <w:t>дотримання формальних і змістовних вимог до академічного есе.</w:t>
            </w:r>
          </w:p>
        </w:tc>
        <w:tc>
          <w:tcPr>
            <w:tcW w:w="884" w:type="dxa"/>
            <w:tcBorders>
              <w:top w:val="single" w:sz="4" w:space="0" w:color="000000"/>
              <w:left w:val="single" w:sz="4" w:space="0" w:color="000000"/>
              <w:bottom w:val="single" w:sz="4" w:space="0" w:color="000000"/>
              <w:right w:val="single" w:sz="4" w:space="0" w:color="000000"/>
            </w:tcBorders>
            <w:vAlign w:val="center"/>
          </w:tcPr>
          <w:p w14:paraId="6528E193" w14:textId="77777777" w:rsidR="00587962" w:rsidRDefault="00384744">
            <w:pPr>
              <w:jc w:val="center"/>
              <w:rPr>
                <w:rFonts w:ascii="Calibri" w:eastAsia="Calibri" w:hAnsi="Calibri" w:cs="Calibri"/>
                <w:color w:val="000000"/>
                <w:sz w:val="22"/>
                <w:szCs w:val="22"/>
              </w:rPr>
            </w:pPr>
            <w:r>
              <w:rPr>
                <w:rFonts w:ascii="Calibri" w:eastAsia="Calibri" w:hAnsi="Calibri" w:cs="Calibri"/>
                <w:color w:val="000000"/>
                <w:sz w:val="22"/>
                <w:szCs w:val="22"/>
              </w:rPr>
              <w:t>8-9</w:t>
            </w:r>
          </w:p>
        </w:tc>
      </w:tr>
      <w:tr w:rsidR="00587962" w14:paraId="0B5214FD" w14:textId="77777777">
        <w:tc>
          <w:tcPr>
            <w:tcW w:w="8896" w:type="dxa"/>
            <w:tcBorders>
              <w:top w:val="single" w:sz="4" w:space="0" w:color="000000"/>
              <w:left w:val="single" w:sz="4" w:space="0" w:color="000000"/>
              <w:bottom w:val="single" w:sz="4" w:space="0" w:color="000000"/>
              <w:right w:val="single" w:sz="4" w:space="0" w:color="000000"/>
            </w:tcBorders>
          </w:tcPr>
          <w:p w14:paraId="220977E8"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Обґрунтоване розкриття проблеми з певними недоліками, дотримання формальних і змістовних вимог до академічного есе.</w:t>
            </w:r>
          </w:p>
        </w:tc>
        <w:tc>
          <w:tcPr>
            <w:tcW w:w="884" w:type="dxa"/>
            <w:tcBorders>
              <w:top w:val="single" w:sz="4" w:space="0" w:color="000000"/>
              <w:left w:val="single" w:sz="4" w:space="0" w:color="000000"/>
              <w:bottom w:val="single" w:sz="4" w:space="0" w:color="000000"/>
              <w:right w:val="single" w:sz="4" w:space="0" w:color="000000"/>
            </w:tcBorders>
            <w:vAlign w:val="center"/>
          </w:tcPr>
          <w:p w14:paraId="6049D3E0" w14:textId="77777777" w:rsidR="00587962" w:rsidRDefault="00384744">
            <w:pPr>
              <w:jc w:val="center"/>
              <w:rPr>
                <w:rFonts w:ascii="Calibri" w:eastAsia="Calibri" w:hAnsi="Calibri" w:cs="Calibri"/>
                <w:color w:val="000000"/>
                <w:sz w:val="22"/>
                <w:szCs w:val="22"/>
              </w:rPr>
            </w:pPr>
            <w:r>
              <w:rPr>
                <w:rFonts w:ascii="Calibri" w:eastAsia="Calibri" w:hAnsi="Calibri" w:cs="Calibri"/>
                <w:color w:val="000000"/>
                <w:sz w:val="22"/>
                <w:szCs w:val="22"/>
              </w:rPr>
              <w:t>7</w:t>
            </w:r>
          </w:p>
        </w:tc>
      </w:tr>
      <w:tr w:rsidR="00587962" w14:paraId="3E5F262D" w14:textId="77777777">
        <w:tc>
          <w:tcPr>
            <w:tcW w:w="8896" w:type="dxa"/>
            <w:tcBorders>
              <w:top w:val="single" w:sz="4" w:space="0" w:color="000000"/>
              <w:left w:val="single" w:sz="4" w:space="0" w:color="000000"/>
              <w:bottom w:val="single" w:sz="4" w:space="0" w:color="000000"/>
              <w:right w:val="single" w:sz="4" w:space="0" w:color="000000"/>
            </w:tcBorders>
          </w:tcPr>
          <w:p w14:paraId="66FBF4DD"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Достатнє розкриття проблеми з численними недоліками, незначне порушення формальних і змістовних вимог до академічного есе.</w:t>
            </w:r>
          </w:p>
        </w:tc>
        <w:tc>
          <w:tcPr>
            <w:tcW w:w="884" w:type="dxa"/>
            <w:tcBorders>
              <w:top w:val="single" w:sz="4" w:space="0" w:color="000000"/>
              <w:left w:val="single" w:sz="4" w:space="0" w:color="000000"/>
              <w:bottom w:val="single" w:sz="4" w:space="0" w:color="000000"/>
              <w:right w:val="single" w:sz="4" w:space="0" w:color="000000"/>
            </w:tcBorders>
            <w:vAlign w:val="center"/>
          </w:tcPr>
          <w:p w14:paraId="6AEDC302" w14:textId="77777777" w:rsidR="00587962" w:rsidRDefault="00384744">
            <w:pPr>
              <w:jc w:val="center"/>
              <w:rPr>
                <w:rFonts w:ascii="Calibri" w:eastAsia="Calibri" w:hAnsi="Calibri" w:cs="Calibri"/>
                <w:color w:val="000000"/>
                <w:sz w:val="22"/>
                <w:szCs w:val="22"/>
              </w:rPr>
            </w:pPr>
            <w:r>
              <w:rPr>
                <w:rFonts w:ascii="Calibri" w:eastAsia="Calibri" w:hAnsi="Calibri" w:cs="Calibri"/>
                <w:color w:val="000000"/>
                <w:sz w:val="22"/>
                <w:szCs w:val="22"/>
              </w:rPr>
              <w:t>6</w:t>
            </w:r>
          </w:p>
        </w:tc>
      </w:tr>
      <w:tr w:rsidR="00587962" w14:paraId="787CAF38" w14:textId="77777777">
        <w:tc>
          <w:tcPr>
            <w:tcW w:w="8896" w:type="dxa"/>
            <w:tcBorders>
              <w:top w:val="single" w:sz="4" w:space="0" w:color="000000"/>
              <w:left w:val="single" w:sz="4" w:space="0" w:color="000000"/>
              <w:bottom w:val="single" w:sz="4" w:space="0" w:color="000000"/>
              <w:right w:val="single" w:sz="4" w:space="0" w:color="000000"/>
            </w:tcBorders>
          </w:tcPr>
          <w:p w14:paraId="63486F53"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Недостатнє розкриття проблеми з численними недоліками, значне порушення формальних і змістовних вимог до академічного есе.</w:t>
            </w:r>
          </w:p>
        </w:tc>
        <w:tc>
          <w:tcPr>
            <w:tcW w:w="884" w:type="dxa"/>
            <w:tcBorders>
              <w:top w:val="single" w:sz="4" w:space="0" w:color="000000"/>
              <w:left w:val="single" w:sz="4" w:space="0" w:color="000000"/>
              <w:bottom w:val="single" w:sz="4" w:space="0" w:color="000000"/>
              <w:right w:val="single" w:sz="4" w:space="0" w:color="000000"/>
            </w:tcBorders>
            <w:vAlign w:val="center"/>
          </w:tcPr>
          <w:p w14:paraId="6CE3C154" w14:textId="77777777" w:rsidR="00587962" w:rsidRDefault="00384744">
            <w:pPr>
              <w:jc w:val="center"/>
              <w:rPr>
                <w:rFonts w:ascii="Calibri" w:eastAsia="Calibri" w:hAnsi="Calibri" w:cs="Calibri"/>
                <w:color w:val="000000"/>
                <w:sz w:val="22"/>
                <w:szCs w:val="22"/>
              </w:rPr>
            </w:pPr>
            <w:r>
              <w:rPr>
                <w:rFonts w:ascii="Calibri" w:eastAsia="Calibri" w:hAnsi="Calibri" w:cs="Calibri"/>
                <w:color w:val="000000"/>
                <w:sz w:val="22"/>
                <w:szCs w:val="22"/>
              </w:rPr>
              <w:t>0</w:t>
            </w:r>
          </w:p>
        </w:tc>
      </w:tr>
    </w:tbl>
    <w:p w14:paraId="625AF359" w14:textId="77777777" w:rsidR="00587962" w:rsidRDefault="00587962">
      <w:pPr>
        <w:ind w:firstLine="709"/>
        <w:rPr>
          <w:rFonts w:ascii="Calibri" w:eastAsia="Calibri" w:hAnsi="Calibri" w:cs="Calibri"/>
          <w:color w:val="000000"/>
          <w:sz w:val="22"/>
          <w:szCs w:val="22"/>
        </w:rPr>
      </w:pPr>
    </w:p>
    <w:p w14:paraId="56368ED9" w14:textId="77777777" w:rsidR="00587962" w:rsidRDefault="00384744">
      <w:pPr>
        <w:ind w:firstLine="709"/>
        <w:rPr>
          <w:rFonts w:ascii="Calibri" w:eastAsia="Calibri" w:hAnsi="Calibri" w:cs="Calibri"/>
          <w:color w:val="000000"/>
          <w:sz w:val="22"/>
          <w:szCs w:val="22"/>
          <w:u w:val="single"/>
        </w:rPr>
      </w:pPr>
      <w:r>
        <w:rPr>
          <w:rFonts w:ascii="Calibri" w:eastAsia="Calibri" w:hAnsi="Calibri" w:cs="Calibri"/>
          <w:color w:val="000000"/>
          <w:sz w:val="22"/>
          <w:szCs w:val="22"/>
          <w:u w:val="single"/>
        </w:rPr>
        <w:t>Заохочувальні бали</w:t>
      </w:r>
    </w:p>
    <w:p w14:paraId="0612FBCB"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Всього не більше 5 балів за такі види робіт:</w:t>
      </w:r>
    </w:p>
    <w:p w14:paraId="21524FDF"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 xml:space="preserve">– за науково-дослідницьку діяльність (участь у конференціях, конкурсах студентських робіт, публікації); </w:t>
      </w:r>
    </w:p>
    <w:p w14:paraId="6DCEEF88"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 участь у факультетських олімпіадах з дисципліни та всеукраїнських олімпіадах</w:t>
      </w:r>
    </w:p>
    <w:p w14:paraId="36C82639" w14:textId="77777777" w:rsidR="00587962" w:rsidRDefault="00384744">
      <w:pPr>
        <w:ind w:firstLine="709"/>
        <w:rPr>
          <w:rFonts w:ascii="Calibri" w:eastAsia="Calibri" w:hAnsi="Calibri" w:cs="Calibri"/>
          <w:b/>
          <w:i/>
          <w:color w:val="000000"/>
          <w:sz w:val="22"/>
          <w:szCs w:val="22"/>
        </w:rPr>
      </w:pPr>
      <w:r>
        <w:rPr>
          <w:rFonts w:ascii="Calibri" w:eastAsia="Calibri" w:hAnsi="Calibri" w:cs="Calibri"/>
          <w:b/>
          <w:i/>
          <w:color w:val="000000"/>
          <w:sz w:val="22"/>
          <w:szCs w:val="22"/>
        </w:rPr>
        <w:t>Розрахунок шкали (R) рейтингу:</w:t>
      </w:r>
    </w:p>
    <w:p w14:paraId="376F2F40" w14:textId="77777777" w:rsidR="00587962" w:rsidRDefault="00587962">
      <w:pPr>
        <w:ind w:firstLine="709"/>
        <w:rPr>
          <w:rFonts w:ascii="Calibri" w:eastAsia="Calibri" w:hAnsi="Calibri" w:cs="Calibri"/>
          <w:color w:val="000000"/>
          <w:sz w:val="22"/>
          <w:szCs w:val="22"/>
        </w:rPr>
      </w:pPr>
    </w:p>
    <w:p w14:paraId="3F747C39"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Сума вагових балів контрольних заходів протягом семестру складає:</w:t>
      </w:r>
    </w:p>
    <w:p w14:paraId="72CE659B" w14:textId="77777777" w:rsidR="00587962" w:rsidRDefault="00587962">
      <w:pPr>
        <w:ind w:firstLine="709"/>
        <w:rPr>
          <w:rFonts w:ascii="Calibri" w:eastAsia="Calibri" w:hAnsi="Calibri" w:cs="Calibri"/>
          <w:color w:val="000000"/>
          <w:sz w:val="22"/>
          <w:szCs w:val="22"/>
        </w:rPr>
      </w:pPr>
    </w:p>
    <w:p w14:paraId="731CCF69" w14:textId="77777777" w:rsidR="00587962" w:rsidRDefault="00384744">
      <w:pPr>
        <w:ind w:firstLine="709"/>
        <w:jc w:val="center"/>
        <w:rPr>
          <w:rFonts w:ascii="Calibri" w:eastAsia="Calibri" w:hAnsi="Calibri" w:cs="Calibri"/>
          <w:b/>
          <w:i/>
          <w:color w:val="000000"/>
          <w:sz w:val="22"/>
          <w:szCs w:val="22"/>
        </w:rPr>
      </w:pPr>
      <w:r>
        <w:rPr>
          <w:rFonts w:ascii="Calibri" w:eastAsia="Calibri" w:hAnsi="Calibri" w:cs="Calibri"/>
          <w:b/>
          <w:i/>
          <w:color w:val="000000"/>
          <w:sz w:val="22"/>
          <w:szCs w:val="22"/>
        </w:rPr>
        <w:t>RD =36+4+10+50 = 100 балів.</w:t>
      </w:r>
    </w:p>
    <w:p w14:paraId="334DE2C3" w14:textId="77777777" w:rsidR="00587962" w:rsidRDefault="00587962">
      <w:pPr>
        <w:ind w:firstLine="709"/>
        <w:rPr>
          <w:rFonts w:ascii="Calibri" w:eastAsia="Calibri" w:hAnsi="Calibri" w:cs="Calibri"/>
          <w:color w:val="000000"/>
          <w:sz w:val="22"/>
          <w:szCs w:val="22"/>
        </w:rPr>
      </w:pPr>
    </w:p>
    <w:p w14:paraId="4E0110CE" w14:textId="77777777" w:rsidR="00587962" w:rsidRDefault="00384744">
      <w:pPr>
        <w:ind w:firstLine="709"/>
        <w:jc w:val="both"/>
        <w:rPr>
          <w:rFonts w:ascii="Calibri" w:eastAsia="Calibri" w:hAnsi="Calibri" w:cs="Calibri"/>
          <w:color w:val="000000"/>
          <w:sz w:val="22"/>
          <w:szCs w:val="22"/>
        </w:rPr>
      </w:pPr>
      <w:r>
        <w:rPr>
          <w:rFonts w:ascii="Calibri" w:eastAsia="Calibri" w:hAnsi="Calibri" w:cs="Calibri"/>
          <w:color w:val="000000"/>
          <w:sz w:val="22"/>
          <w:szCs w:val="22"/>
        </w:rPr>
        <w:t>Студенти, які набрали протягом семестру 60 і більше балів (</w:t>
      </w:r>
      <w:r>
        <w:rPr>
          <w:rFonts w:ascii="Calibri" w:eastAsia="Calibri" w:hAnsi="Calibri" w:cs="Calibri"/>
          <w:b/>
          <w:i/>
          <w:color w:val="000000"/>
          <w:sz w:val="22"/>
          <w:szCs w:val="22"/>
        </w:rPr>
        <w:t xml:space="preserve">RD ≥ 0,6 R) </w:t>
      </w:r>
      <w:r>
        <w:rPr>
          <w:rFonts w:ascii="Calibri" w:eastAsia="Calibri" w:hAnsi="Calibri" w:cs="Calibri"/>
          <w:color w:val="000000"/>
          <w:sz w:val="22"/>
          <w:szCs w:val="22"/>
        </w:rPr>
        <w:t xml:space="preserve">отримують залік так званим “автоматом” відповідно до набраного рейтингу. </w:t>
      </w:r>
    </w:p>
    <w:p w14:paraId="19EE90FF" w14:textId="77777777" w:rsidR="00587962" w:rsidRDefault="00384744">
      <w:pPr>
        <w:ind w:firstLine="709"/>
        <w:jc w:val="both"/>
        <w:rPr>
          <w:rFonts w:ascii="Calibri" w:eastAsia="Calibri" w:hAnsi="Calibri" w:cs="Calibri"/>
          <w:color w:val="000000"/>
          <w:sz w:val="22"/>
          <w:szCs w:val="22"/>
        </w:rPr>
      </w:pPr>
      <w:r>
        <w:rPr>
          <w:rFonts w:ascii="Calibri" w:eastAsia="Calibri" w:hAnsi="Calibri" w:cs="Calibri"/>
          <w:b/>
          <w:color w:val="000000"/>
          <w:sz w:val="22"/>
          <w:szCs w:val="22"/>
        </w:rPr>
        <w:t>Студенти, які не надали всіх передбачених програмою дисципліни документів не допускаються до заліку</w:t>
      </w:r>
      <w:r>
        <w:rPr>
          <w:rFonts w:ascii="Calibri" w:eastAsia="Calibri" w:hAnsi="Calibri" w:cs="Calibri"/>
          <w:color w:val="000000"/>
          <w:sz w:val="22"/>
          <w:szCs w:val="22"/>
        </w:rPr>
        <w:t xml:space="preserve">. </w:t>
      </w:r>
    </w:p>
    <w:p w14:paraId="703D3829" w14:textId="77777777" w:rsidR="00587962" w:rsidRDefault="00384744">
      <w:pPr>
        <w:ind w:firstLine="709"/>
        <w:jc w:val="both"/>
        <w:rPr>
          <w:rFonts w:ascii="Calibri" w:eastAsia="Calibri" w:hAnsi="Calibri" w:cs="Calibri"/>
          <w:color w:val="000000"/>
          <w:sz w:val="22"/>
          <w:szCs w:val="22"/>
        </w:rPr>
      </w:pPr>
      <w:r>
        <w:rPr>
          <w:rFonts w:ascii="Calibri" w:eastAsia="Calibri" w:hAnsi="Calibri" w:cs="Calibri"/>
          <w:color w:val="000000"/>
          <w:sz w:val="22"/>
          <w:szCs w:val="22"/>
        </w:rPr>
        <w:t>Студенти, які надали всі документи, але набрали протягом семестру менше 60 балів (</w:t>
      </w:r>
      <w:r>
        <w:rPr>
          <w:rFonts w:ascii="Calibri" w:eastAsia="Calibri" w:hAnsi="Calibri" w:cs="Calibri"/>
          <w:b/>
          <w:i/>
          <w:color w:val="000000"/>
          <w:sz w:val="22"/>
          <w:szCs w:val="22"/>
        </w:rPr>
        <w:t xml:space="preserve">RD &lt; 0,6 R ) </w:t>
      </w:r>
      <w:r>
        <w:rPr>
          <w:rFonts w:ascii="Calibri" w:eastAsia="Calibri" w:hAnsi="Calibri" w:cs="Calibri"/>
          <w:color w:val="000000"/>
          <w:sz w:val="22"/>
          <w:szCs w:val="22"/>
        </w:rPr>
        <w:t xml:space="preserve">виправляють недоліки у наданих документах і отримують залік за результатами такої роботи з урахуванням якості складених документів і активності на семінарських (практичних) заняттях. </w:t>
      </w:r>
    </w:p>
    <w:p w14:paraId="77A07F91" w14:textId="77777777" w:rsidR="00587962" w:rsidRDefault="00587962">
      <w:pPr>
        <w:ind w:firstLine="709"/>
        <w:rPr>
          <w:rFonts w:ascii="Calibri" w:eastAsia="Calibri" w:hAnsi="Calibri" w:cs="Calibri"/>
          <w:color w:val="000000"/>
          <w:sz w:val="22"/>
          <w:szCs w:val="22"/>
        </w:rPr>
      </w:pPr>
    </w:p>
    <w:p w14:paraId="634AD57C" w14:textId="77777777" w:rsidR="00587962" w:rsidRDefault="00384744">
      <w:pPr>
        <w:ind w:firstLine="709"/>
        <w:jc w:val="both"/>
        <w:rPr>
          <w:rFonts w:ascii="Calibri" w:eastAsia="Calibri" w:hAnsi="Calibri" w:cs="Calibri"/>
          <w:color w:val="000000"/>
          <w:sz w:val="22"/>
          <w:szCs w:val="22"/>
        </w:rPr>
      </w:pPr>
      <w:r>
        <w:rPr>
          <w:rFonts w:ascii="Calibri" w:eastAsia="Calibri" w:hAnsi="Calibri" w:cs="Calibri"/>
          <w:color w:val="000000"/>
          <w:sz w:val="22"/>
          <w:szCs w:val="22"/>
        </w:rPr>
        <w:t xml:space="preserve">Для отримання студентом відповідних оцінок (ECTS та традиційних) його рейтингова оцінка </w:t>
      </w:r>
      <w:r>
        <w:rPr>
          <w:rFonts w:ascii="Calibri" w:eastAsia="Calibri" w:hAnsi="Calibri" w:cs="Calibri"/>
          <w:b/>
          <w:color w:val="000000"/>
          <w:sz w:val="22"/>
          <w:szCs w:val="22"/>
        </w:rPr>
        <w:t>(</w:t>
      </w:r>
      <w:r>
        <w:rPr>
          <w:rFonts w:ascii="Calibri" w:eastAsia="Calibri" w:hAnsi="Calibri" w:cs="Calibri"/>
          <w:b/>
          <w:i/>
          <w:color w:val="000000"/>
          <w:sz w:val="22"/>
          <w:szCs w:val="22"/>
        </w:rPr>
        <w:t>RD</w:t>
      </w:r>
      <w:r>
        <w:rPr>
          <w:rFonts w:ascii="Calibri" w:eastAsia="Calibri" w:hAnsi="Calibri" w:cs="Calibri"/>
          <w:color w:val="000000"/>
          <w:sz w:val="22"/>
          <w:szCs w:val="22"/>
        </w:rPr>
        <w:t>) переводиться згідно з таблицею:</w:t>
      </w:r>
    </w:p>
    <w:tbl>
      <w:tblPr>
        <w:tblW w:w="9555" w:type="dxa"/>
        <w:jc w:val="center"/>
        <w:tblLook w:val="0000" w:firstRow="0" w:lastRow="0" w:firstColumn="0" w:lastColumn="0" w:noHBand="0" w:noVBand="0"/>
      </w:tblPr>
      <w:tblGrid>
        <w:gridCol w:w="1804"/>
        <w:gridCol w:w="5541"/>
        <w:gridCol w:w="2210"/>
      </w:tblGrid>
      <w:tr w:rsidR="00587962" w14:paraId="31471144"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48ECE0F8" w14:textId="77777777" w:rsidR="00587962" w:rsidRDefault="00384744">
            <w:pPr>
              <w:ind w:firstLine="709"/>
              <w:jc w:val="center"/>
              <w:rPr>
                <w:rFonts w:ascii="Calibri" w:eastAsia="Calibri" w:hAnsi="Calibri" w:cs="Calibri"/>
                <w:b/>
                <w:color w:val="000000"/>
                <w:sz w:val="22"/>
                <w:szCs w:val="22"/>
              </w:rPr>
            </w:pPr>
            <w:r>
              <w:rPr>
                <w:rFonts w:ascii="Calibri" w:eastAsia="Calibri" w:hAnsi="Calibri" w:cs="Calibri"/>
                <w:b/>
                <w:i/>
                <w:color w:val="000000"/>
                <w:sz w:val="22"/>
                <w:szCs w:val="22"/>
              </w:rPr>
              <w:t xml:space="preserve">RD </w:t>
            </w:r>
          </w:p>
        </w:tc>
        <w:tc>
          <w:tcPr>
            <w:tcW w:w="5541" w:type="dxa"/>
            <w:tcBorders>
              <w:top w:val="single" w:sz="4" w:space="0" w:color="000000"/>
              <w:left w:val="single" w:sz="4" w:space="0" w:color="000000"/>
              <w:bottom w:val="single" w:sz="4" w:space="0" w:color="000000"/>
              <w:right w:val="single" w:sz="4" w:space="0" w:color="000000"/>
            </w:tcBorders>
            <w:vAlign w:val="center"/>
          </w:tcPr>
          <w:p w14:paraId="427F6BA7" w14:textId="77777777" w:rsidR="00587962" w:rsidRDefault="00384744">
            <w:pPr>
              <w:ind w:firstLine="709"/>
              <w:jc w:val="center"/>
              <w:rPr>
                <w:rFonts w:ascii="Calibri" w:eastAsia="Calibri" w:hAnsi="Calibri" w:cs="Calibri"/>
                <w:b/>
                <w:color w:val="000000"/>
                <w:sz w:val="22"/>
                <w:szCs w:val="22"/>
              </w:rPr>
            </w:pPr>
            <w:r>
              <w:rPr>
                <w:rFonts w:ascii="Calibri" w:eastAsia="Calibri" w:hAnsi="Calibri" w:cs="Calibri"/>
                <w:b/>
                <w:color w:val="000000"/>
                <w:sz w:val="22"/>
                <w:szCs w:val="22"/>
              </w:rPr>
              <w:t>Оцінка ECTS</w:t>
            </w:r>
          </w:p>
        </w:tc>
        <w:tc>
          <w:tcPr>
            <w:tcW w:w="2210" w:type="dxa"/>
            <w:tcBorders>
              <w:top w:val="single" w:sz="4" w:space="0" w:color="000000"/>
              <w:left w:val="single" w:sz="4" w:space="0" w:color="000000"/>
              <w:bottom w:val="single" w:sz="4" w:space="0" w:color="000000"/>
              <w:right w:val="single" w:sz="4" w:space="0" w:color="000000"/>
            </w:tcBorders>
            <w:vAlign w:val="center"/>
          </w:tcPr>
          <w:p w14:paraId="2D51AC2D" w14:textId="77777777" w:rsidR="00587962" w:rsidRDefault="00384744">
            <w:pPr>
              <w:jc w:val="center"/>
              <w:rPr>
                <w:rFonts w:ascii="Calibri" w:eastAsia="Calibri" w:hAnsi="Calibri" w:cs="Calibri"/>
                <w:b/>
                <w:color w:val="000000"/>
                <w:sz w:val="22"/>
                <w:szCs w:val="22"/>
              </w:rPr>
            </w:pPr>
            <w:r>
              <w:rPr>
                <w:rFonts w:ascii="Calibri" w:eastAsia="Calibri" w:hAnsi="Calibri" w:cs="Calibri"/>
                <w:b/>
                <w:color w:val="000000"/>
                <w:sz w:val="22"/>
                <w:szCs w:val="22"/>
              </w:rPr>
              <w:t>Оцінка традиційна</w:t>
            </w:r>
          </w:p>
        </w:tc>
      </w:tr>
      <w:tr w:rsidR="00587962" w14:paraId="0FFA4A7F"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0E6E2C28" w14:textId="77777777" w:rsidR="00587962" w:rsidRDefault="00384744">
            <w:pPr>
              <w:ind w:firstLine="447"/>
              <w:jc w:val="center"/>
              <w:rPr>
                <w:rFonts w:ascii="Calibri" w:eastAsia="Calibri" w:hAnsi="Calibri" w:cs="Calibri"/>
                <w:color w:val="000000"/>
                <w:sz w:val="22"/>
                <w:szCs w:val="22"/>
              </w:rPr>
            </w:pPr>
            <w:r>
              <w:rPr>
                <w:rFonts w:ascii="Calibri" w:eastAsia="Calibri" w:hAnsi="Calibri" w:cs="Calibri"/>
                <w:color w:val="000000"/>
                <w:sz w:val="22"/>
                <w:szCs w:val="22"/>
              </w:rPr>
              <w:t>95 – 100</w:t>
            </w:r>
          </w:p>
        </w:tc>
        <w:tc>
          <w:tcPr>
            <w:tcW w:w="5541" w:type="dxa"/>
            <w:tcBorders>
              <w:top w:val="single" w:sz="4" w:space="0" w:color="000000"/>
              <w:left w:val="single" w:sz="4" w:space="0" w:color="000000"/>
              <w:bottom w:val="single" w:sz="4" w:space="0" w:color="000000"/>
              <w:right w:val="single" w:sz="4" w:space="0" w:color="000000"/>
            </w:tcBorders>
          </w:tcPr>
          <w:p w14:paraId="33A0B4D4"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відмінно</w:t>
            </w:r>
          </w:p>
        </w:tc>
        <w:tc>
          <w:tcPr>
            <w:tcW w:w="2210" w:type="dxa"/>
            <w:tcBorders>
              <w:top w:val="single" w:sz="4" w:space="0" w:color="000000"/>
              <w:left w:val="single" w:sz="4" w:space="0" w:color="000000"/>
              <w:bottom w:val="single" w:sz="4" w:space="0" w:color="000000"/>
              <w:right w:val="single" w:sz="4" w:space="0" w:color="000000"/>
            </w:tcBorders>
            <w:vAlign w:val="center"/>
          </w:tcPr>
          <w:p w14:paraId="3745E8A1" w14:textId="77777777" w:rsidR="00587962" w:rsidRDefault="00384744">
            <w:pPr>
              <w:ind w:firstLine="159"/>
              <w:jc w:val="center"/>
              <w:rPr>
                <w:rFonts w:ascii="Calibri" w:eastAsia="Calibri" w:hAnsi="Calibri" w:cs="Calibri"/>
                <w:color w:val="000000"/>
                <w:sz w:val="22"/>
                <w:szCs w:val="22"/>
              </w:rPr>
            </w:pPr>
            <w:r>
              <w:rPr>
                <w:rFonts w:ascii="Calibri" w:eastAsia="Calibri" w:hAnsi="Calibri" w:cs="Calibri"/>
                <w:color w:val="000000"/>
                <w:sz w:val="22"/>
                <w:szCs w:val="22"/>
              </w:rPr>
              <w:t>Відмінно</w:t>
            </w:r>
          </w:p>
        </w:tc>
      </w:tr>
      <w:tr w:rsidR="00587962" w14:paraId="034FF480"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1008B418" w14:textId="77777777" w:rsidR="00587962" w:rsidRDefault="00384744">
            <w:pPr>
              <w:ind w:firstLine="709"/>
              <w:jc w:val="center"/>
              <w:rPr>
                <w:rFonts w:ascii="Calibri" w:eastAsia="Calibri" w:hAnsi="Calibri" w:cs="Calibri"/>
                <w:color w:val="000000"/>
                <w:sz w:val="22"/>
                <w:szCs w:val="22"/>
              </w:rPr>
            </w:pPr>
            <w:r>
              <w:rPr>
                <w:rFonts w:ascii="Calibri" w:eastAsia="Calibri" w:hAnsi="Calibri" w:cs="Calibri"/>
                <w:color w:val="000000"/>
                <w:sz w:val="22"/>
                <w:szCs w:val="22"/>
              </w:rPr>
              <w:t>85 – 94</w:t>
            </w:r>
          </w:p>
        </w:tc>
        <w:tc>
          <w:tcPr>
            <w:tcW w:w="5541" w:type="dxa"/>
            <w:tcBorders>
              <w:top w:val="single" w:sz="4" w:space="0" w:color="000000"/>
              <w:left w:val="single" w:sz="4" w:space="0" w:color="000000"/>
              <w:bottom w:val="single" w:sz="4" w:space="0" w:color="000000"/>
              <w:right w:val="single" w:sz="4" w:space="0" w:color="000000"/>
            </w:tcBorders>
          </w:tcPr>
          <w:p w14:paraId="38F1BAE9"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дуже добре</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2C9C4D58" w14:textId="77777777" w:rsidR="00587962" w:rsidRDefault="00384744">
            <w:pPr>
              <w:ind w:firstLine="159"/>
              <w:jc w:val="center"/>
              <w:rPr>
                <w:rFonts w:ascii="Calibri" w:eastAsia="Calibri" w:hAnsi="Calibri" w:cs="Calibri"/>
                <w:color w:val="000000"/>
                <w:sz w:val="22"/>
                <w:szCs w:val="22"/>
              </w:rPr>
            </w:pPr>
            <w:r>
              <w:rPr>
                <w:rFonts w:ascii="Calibri" w:eastAsia="Calibri" w:hAnsi="Calibri" w:cs="Calibri"/>
                <w:color w:val="000000"/>
                <w:sz w:val="22"/>
                <w:szCs w:val="22"/>
              </w:rPr>
              <w:t>Добре</w:t>
            </w:r>
          </w:p>
        </w:tc>
      </w:tr>
      <w:tr w:rsidR="00587962" w14:paraId="4099AB83"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2D638993" w14:textId="77777777" w:rsidR="00587962" w:rsidRDefault="00384744">
            <w:pPr>
              <w:ind w:firstLine="709"/>
              <w:jc w:val="center"/>
              <w:rPr>
                <w:rFonts w:ascii="Calibri" w:eastAsia="Calibri" w:hAnsi="Calibri" w:cs="Calibri"/>
                <w:color w:val="000000"/>
                <w:sz w:val="22"/>
                <w:szCs w:val="22"/>
              </w:rPr>
            </w:pPr>
            <w:r>
              <w:rPr>
                <w:rFonts w:ascii="Calibri" w:eastAsia="Calibri" w:hAnsi="Calibri" w:cs="Calibri"/>
                <w:color w:val="000000"/>
                <w:sz w:val="22"/>
                <w:szCs w:val="22"/>
              </w:rPr>
              <w:t>75 – 84</w:t>
            </w:r>
          </w:p>
        </w:tc>
        <w:tc>
          <w:tcPr>
            <w:tcW w:w="5541" w:type="dxa"/>
            <w:tcBorders>
              <w:top w:val="single" w:sz="4" w:space="0" w:color="000000"/>
              <w:left w:val="single" w:sz="4" w:space="0" w:color="000000"/>
              <w:bottom w:val="single" w:sz="4" w:space="0" w:color="000000"/>
              <w:right w:val="single" w:sz="4" w:space="0" w:color="000000"/>
            </w:tcBorders>
          </w:tcPr>
          <w:p w14:paraId="5EA19349"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добре</w:t>
            </w:r>
          </w:p>
        </w:tc>
        <w:tc>
          <w:tcPr>
            <w:tcW w:w="2210" w:type="dxa"/>
            <w:vMerge/>
            <w:tcBorders>
              <w:top w:val="single" w:sz="4" w:space="0" w:color="000000"/>
              <w:left w:val="single" w:sz="4" w:space="0" w:color="000000"/>
              <w:bottom w:val="single" w:sz="4" w:space="0" w:color="000000"/>
              <w:right w:val="single" w:sz="4" w:space="0" w:color="000000"/>
            </w:tcBorders>
            <w:vAlign w:val="center"/>
          </w:tcPr>
          <w:p w14:paraId="779C41EA" w14:textId="77777777" w:rsidR="00587962" w:rsidRDefault="00587962">
            <w:pPr>
              <w:widowControl w:val="0"/>
              <w:rPr>
                <w:rFonts w:ascii="Calibri" w:eastAsia="Calibri" w:hAnsi="Calibri" w:cs="Calibri"/>
                <w:color w:val="000000"/>
                <w:sz w:val="22"/>
                <w:szCs w:val="22"/>
              </w:rPr>
            </w:pPr>
          </w:p>
        </w:tc>
      </w:tr>
      <w:tr w:rsidR="00587962" w14:paraId="395149B4"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6255A405" w14:textId="77777777" w:rsidR="00587962" w:rsidRDefault="00384744">
            <w:pPr>
              <w:ind w:firstLine="709"/>
              <w:jc w:val="center"/>
              <w:rPr>
                <w:rFonts w:ascii="Calibri" w:eastAsia="Calibri" w:hAnsi="Calibri" w:cs="Calibri"/>
                <w:color w:val="000000"/>
                <w:sz w:val="22"/>
                <w:szCs w:val="22"/>
              </w:rPr>
            </w:pPr>
            <w:r>
              <w:rPr>
                <w:rFonts w:ascii="Calibri" w:eastAsia="Calibri" w:hAnsi="Calibri" w:cs="Calibri"/>
                <w:color w:val="000000"/>
                <w:sz w:val="22"/>
                <w:szCs w:val="22"/>
              </w:rPr>
              <w:t>65 – 74</w:t>
            </w:r>
          </w:p>
        </w:tc>
        <w:tc>
          <w:tcPr>
            <w:tcW w:w="5541" w:type="dxa"/>
            <w:tcBorders>
              <w:top w:val="single" w:sz="4" w:space="0" w:color="000000"/>
              <w:left w:val="single" w:sz="4" w:space="0" w:color="000000"/>
              <w:bottom w:val="single" w:sz="4" w:space="0" w:color="000000"/>
              <w:right w:val="single" w:sz="4" w:space="0" w:color="000000"/>
            </w:tcBorders>
          </w:tcPr>
          <w:p w14:paraId="0A822F15"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задовільно</w:t>
            </w:r>
          </w:p>
        </w:tc>
        <w:tc>
          <w:tcPr>
            <w:tcW w:w="2210" w:type="dxa"/>
            <w:vMerge w:val="restart"/>
            <w:tcBorders>
              <w:top w:val="single" w:sz="4" w:space="0" w:color="000000"/>
              <w:left w:val="single" w:sz="4" w:space="0" w:color="000000"/>
              <w:bottom w:val="single" w:sz="4" w:space="0" w:color="000000"/>
              <w:right w:val="single" w:sz="4" w:space="0" w:color="000000"/>
            </w:tcBorders>
            <w:vAlign w:val="center"/>
          </w:tcPr>
          <w:p w14:paraId="3F54F53F" w14:textId="77777777" w:rsidR="00587962" w:rsidRDefault="00384744">
            <w:pPr>
              <w:ind w:firstLine="159"/>
              <w:jc w:val="center"/>
              <w:rPr>
                <w:rFonts w:ascii="Calibri" w:eastAsia="Calibri" w:hAnsi="Calibri" w:cs="Calibri"/>
                <w:color w:val="000000"/>
                <w:sz w:val="22"/>
                <w:szCs w:val="22"/>
              </w:rPr>
            </w:pPr>
            <w:r>
              <w:rPr>
                <w:rFonts w:ascii="Calibri" w:eastAsia="Calibri" w:hAnsi="Calibri" w:cs="Calibri"/>
                <w:color w:val="000000"/>
                <w:sz w:val="22"/>
                <w:szCs w:val="22"/>
              </w:rPr>
              <w:t>Задовільно</w:t>
            </w:r>
          </w:p>
        </w:tc>
      </w:tr>
      <w:tr w:rsidR="00587962" w14:paraId="327A0054"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7E8553BB" w14:textId="77777777" w:rsidR="00587962" w:rsidRDefault="00384744">
            <w:pPr>
              <w:ind w:firstLine="709"/>
              <w:jc w:val="center"/>
              <w:rPr>
                <w:rFonts w:ascii="Calibri" w:eastAsia="Calibri" w:hAnsi="Calibri" w:cs="Calibri"/>
                <w:color w:val="000000"/>
                <w:sz w:val="22"/>
                <w:szCs w:val="22"/>
              </w:rPr>
            </w:pPr>
            <w:r>
              <w:rPr>
                <w:rFonts w:ascii="Calibri" w:eastAsia="Calibri" w:hAnsi="Calibri" w:cs="Calibri"/>
                <w:color w:val="000000"/>
                <w:sz w:val="22"/>
                <w:szCs w:val="22"/>
              </w:rPr>
              <w:t>60 – 64</w:t>
            </w:r>
          </w:p>
        </w:tc>
        <w:tc>
          <w:tcPr>
            <w:tcW w:w="5541" w:type="dxa"/>
            <w:tcBorders>
              <w:top w:val="single" w:sz="4" w:space="0" w:color="000000"/>
              <w:left w:val="single" w:sz="4" w:space="0" w:color="000000"/>
              <w:bottom w:val="single" w:sz="4" w:space="0" w:color="000000"/>
              <w:right w:val="single" w:sz="4" w:space="0" w:color="000000"/>
            </w:tcBorders>
          </w:tcPr>
          <w:p w14:paraId="5BEA28DD"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достатньо (задовольняє мінімальні критерії)</w:t>
            </w:r>
          </w:p>
        </w:tc>
        <w:tc>
          <w:tcPr>
            <w:tcW w:w="2210" w:type="dxa"/>
            <w:vMerge/>
            <w:tcBorders>
              <w:top w:val="single" w:sz="4" w:space="0" w:color="000000"/>
              <w:left w:val="single" w:sz="4" w:space="0" w:color="000000"/>
              <w:bottom w:val="single" w:sz="4" w:space="0" w:color="000000"/>
              <w:right w:val="single" w:sz="4" w:space="0" w:color="000000"/>
            </w:tcBorders>
            <w:vAlign w:val="center"/>
          </w:tcPr>
          <w:p w14:paraId="412E90E9" w14:textId="77777777" w:rsidR="00587962" w:rsidRDefault="00587962">
            <w:pPr>
              <w:widowControl w:val="0"/>
              <w:rPr>
                <w:rFonts w:ascii="Calibri" w:eastAsia="Calibri" w:hAnsi="Calibri" w:cs="Calibri"/>
                <w:color w:val="000000"/>
                <w:sz w:val="22"/>
                <w:szCs w:val="22"/>
              </w:rPr>
            </w:pPr>
          </w:p>
        </w:tc>
      </w:tr>
      <w:tr w:rsidR="00587962" w14:paraId="6ABA9DBF" w14:textId="77777777">
        <w:trPr>
          <w:jc w:val="center"/>
        </w:trPr>
        <w:tc>
          <w:tcPr>
            <w:tcW w:w="1804" w:type="dxa"/>
            <w:tcBorders>
              <w:top w:val="single" w:sz="4" w:space="0" w:color="000000"/>
              <w:left w:val="single" w:sz="4" w:space="0" w:color="000000"/>
              <w:bottom w:val="single" w:sz="4" w:space="0" w:color="000000"/>
              <w:right w:val="single" w:sz="4" w:space="0" w:color="000000"/>
            </w:tcBorders>
            <w:vAlign w:val="center"/>
          </w:tcPr>
          <w:p w14:paraId="0D6B6D83" w14:textId="77777777" w:rsidR="00587962" w:rsidRDefault="00384744">
            <w:pPr>
              <w:ind w:firstLine="589"/>
              <w:jc w:val="center"/>
              <w:rPr>
                <w:rFonts w:ascii="Calibri" w:eastAsia="Calibri" w:hAnsi="Calibri" w:cs="Calibri"/>
                <w:color w:val="000000"/>
                <w:sz w:val="22"/>
                <w:szCs w:val="22"/>
              </w:rPr>
            </w:pPr>
            <w:r>
              <w:rPr>
                <w:rFonts w:ascii="Calibri" w:eastAsia="Calibri" w:hAnsi="Calibri" w:cs="Calibri"/>
                <w:b/>
                <w:i/>
                <w:color w:val="000000"/>
                <w:sz w:val="22"/>
                <w:szCs w:val="22"/>
              </w:rPr>
              <w:lastRenderedPageBreak/>
              <w:t xml:space="preserve">RD </w:t>
            </w:r>
            <w:r>
              <w:rPr>
                <w:rFonts w:ascii="Calibri" w:eastAsia="Calibri" w:hAnsi="Calibri" w:cs="Calibri"/>
                <w:color w:val="000000"/>
                <w:sz w:val="22"/>
                <w:szCs w:val="22"/>
              </w:rPr>
              <w:t>&lt; 60</w:t>
            </w:r>
          </w:p>
        </w:tc>
        <w:tc>
          <w:tcPr>
            <w:tcW w:w="5541" w:type="dxa"/>
            <w:tcBorders>
              <w:top w:val="single" w:sz="4" w:space="0" w:color="000000"/>
              <w:left w:val="single" w:sz="4" w:space="0" w:color="000000"/>
              <w:bottom w:val="single" w:sz="4" w:space="0" w:color="000000"/>
              <w:right w:val="single" w:sz="4" w:space="0" w:color="000000"/>
            </w:tcBorders>
          </w:tcPr>
          <w:p w14:paraId="6D54E9A4" w14:textId="77777777" w:rsidR="00587962" w:rsidRDefault="00384744">
            <w:pPr>
              <w:ind w:firstLine="709"/>
              <w:rPr>
                <w:rFonts w:ascii="Calibri" w:eastAsia="Calibri" w:hAnsi="Calibri" w:cs="Calibri"/>
                <w:color w:val="000000"/>
                <w:sz w:val="22"/>
                <w:szCs w:val="22"/>
              </w:rPr>
            </w:pPr>
            <w:r>
              <w:rPr>
                <w:rFonts w:ascii="Calibri" w:eastAsia="Calibri" w:hAnsi="Calibri" w:cs="Calibri"/>
                <w:color w:val="000000"/>
                <w:sz w:val="22"/>
                <w:szCs w:val="22"/>
              </w:rPr>
              <w:t>незадовільно</w:t>
            </w:r>
          </w:p>
        </w:tc>
        <w:tc>
          <w:tcPr>
            <w:tcW w:w="2210" w:type="dxa"/>
            <w:tcBorders>
              <w:top w:val="single" w:sz="4" w:space="0" w:color="000000"/>
              <w:left w:val="single" w:sz="4" w:space="0" w:color="000000"/>
              <w:bottom w:val="single" w:sz="4" w:space="0" w:color="000000"/>
              <w:right w:val="single" w:sz="4" w:space="0" w:color="000000"/>
            </w:tcBorders>
            <w:vAlign w:val="center"/>
          </w:tcPr>
          <w:p w14:paraId="6D943B7A" w14:textId="77777777" w:rsidR="00587962" w:rsidRDefault="00384744">
            <w:pPr>
              <w:ind w:firstLine="159"/>
              <w:jc w:val="center"/>
              <w:rPr>
                <w:rFonts w:ascii="Calibri" w:eastAsia="Calibri" w:hAnsi="Calibri" w:cs="Calibri"/>
                <w:color w:val="000000"/>
                <w:sz w:val="22"/>
                <w:szCs w:val="22"/>
              </w:rPr>
            </w:pPr>
            <w:r>
              <w:rPr>
                <w:rFonts w:ascii="Calibri" w:eastAsia="Calibri" w:hAnsi="Calibri" w:cs="Calibri"/>
                <w:color w:val="000000"/>
                <w:sz w:val="22"/>
                <w:szCs w:val="22"/>
              </w:rPr>
              <w:t>Незадовільно</w:t>
            </w:r>
          </w:p>
        </w:tc>
      </w:tr>
    </w:tbl>
    <w:p w14:paraId="2E22222B" w14:textId="5E80F68E" w:rsidR="00587962" w:rsidRDefault="00587962" w:rsidP="00EB4815">
      <w:pPr>
        <w:tabs>
          <w:tab w:val="left" w:pos="5610"/>
        </w:tabs>
        <w:jc w:val="center"/>
        <w:rPr>
          <w:rFonts w:ascii="Calibri" w:eastAsia="Calibri" w:hAnsi="Calibri" w:cs="Calibri"/>
          <w:color w:val="000000"/>
          <w:sz w:val="22"/>
          <w:szCs w:val="22"/>
        </w:rPr>
      </w:pPr>
    </w:p>
    <w:p w14:paraId="241B1E01" w14:textId="3F5ACBD4" w:rsidR="00EB4815" w:rsidRDefault="00EB4815">
      <w:pPr>
        <w:spacing w:line="240" w:lineRule="auto"/>
        <w:rPr>
          <w:rFonts w:ascii="Calibri" w:eastAsia="Calibri" w:hAnsi="Calibri" w:cs="Calibri"/>
          <w:sz w:val="22"/>
          <w:szCs w:val="22"/>
        </w:rPr>
      </w:pPr>
    </w:p>
    <w:p w14:paraId="17D8F52A" w14:textId="7E6FDA6A" w:rsidR="00587962" w:rsidRDefault="00384744" w:rsidP="00EB4815">
      <w:pPr>
        <w:tabs>
          <w:tab w:val="left" w:pos="5610"/>
        </w:tabs>
        <w:jc w:val="right"/>
        <w:rPr>
          <w:rFonts w:ascii="Calibri" w:eastAsia="Calibri" w:hAnsi="Calibri" w:cs="Calibri"/>
          <w:color w:val="000000"/>
          <w:sz w:val="22"/>
          <w:szCs w:val="22"/>
        </w:rPr>
      </w:pPr>
      <w:r>
        <w:rPr>
          <w:rFonts w:ascii="Calibri" w:eastAsia="Calibri" w:hAnsi="Calibri" w:cs="Calibri"/>
          <w:sz w:val="22"/>
          <w:szCs w:val="22"/>
        </w:rPr>
        <w:t xml:space="preserve">Додаток </w:t>
      </w:r>
      <w:r w:rsidR="00EB4815">
        <w:rPr>
          <w:rFonts w:ascii="Calibri" w:eastAsia="Calibri" w:hAnsi="Calibri" w:cs="Calibri"/>
          <w:sz w:val="22"/>
          <w:szCs w:val="22"/>
        </w:rPr>
        <w:t>Б.</w:t>
      </w:r>
    </w:p>
    <w:p w14:paraId="7941FFBB" w14:textId="77777777" w:rsidR="00587962" w:rsidRDefault="00587962" w:rsidP="00EB4815">
      <w:pPr>
        <w:jc w:val="center"/>
        <w:rPr>
          <w:rFonts w:ascii="Calibri" w:eastAsia="Calibri" w:hAnsi="Calibri" w:cs="Calibri"/>
          <w:b/>
          <w:sz w:val="22"/>
          <w:szCs w:val="22"/>
        </w:rPr>
      </w:pPr>
      <w:bookmarkStart w:id="1" w:name="_30j0zll"/>
      <w:bookmarkEnd w:id="1"/>
    </w:p>
    <w:p w14:paraId="73FCA0F7" w14:textId="77777777" w:rsidR="00587962" w:rsidRDefault="00587962" w:rsidP="00EB4815">
      <w:pPr>
        <w:jc w:val="center"/>
        <w:rPr>
          <w:rFonts w:ascii="Calibri" w:eastAsia="Calibri" w:hAnsi="Calibri" w:cs="Calibri"/>
          <w:b/>
          <w:sz w:val="22"/>
          <w:szCs w:val="22"/>
        </w:rPr>
      </w:pPr>
    </w:p>
    <w:p w14:paraId="3DB823A2" w14:textId="77777777" w:rsidR="00587962" w:rsidRDefault="00384744" w:rsidP="00EB4815">
      <w:pPr>
        <w:spacing w:line="240" w:lineRule="auto"/>
        <w:jc w:val="center"/>
        <w:rPr>
          <w:rFonts w:ascii="Calibri" w:eastAsia="Calibri" w:hAnsi="Calibri" w:cs="Calibri"/>
          <w:b/>
          <w:sz w:val="22"/>
          <w:szCs w:val="22"/>
        </w:rPr>
      </w:pPr>
      <w:r>
        <w:rPr>
          <w:rFonts w:ascii="Calibri" w:eastAsia="Calibri" w:hAnsi="Calibri" w:cs="Calibri"/>
          <w:b/>
          <w:sz w:val="22"/>
          <w:szCs w:val="22"/>
        </w:rPr>
        <w:t>Тематика модульних контрольних робіт:</w:t>
      </w:r>
    </w:p>
    <w:p w14:paraId="5C3BDA16" w14:textId="77777777" w:rsidR="00587962" w:rsidRDefault="00587962" w:rsidP="00EB4815">
      <w:pPr>
        <w:shd w:val="clear" w:color="auto" w:fill="FFFFFF"/>
        <w:tabs>
          <w:tab w:val="left" w:pos="1134"/>
        </w:tabs>
        <w:spacing w:line="240" w:lineRule="auto"/>
        <w:ind w:right="19"/>
        <w:jc w:val="center"/>
        <w:rPr>
          <w:b/>
          <w:sz w:val="24"/>
          <w:szCs w:val="24"/>
        </w:rPr>
      </w:pPr>
    </w:p>
    <w:p w14:paraId="7F2A6ED5"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Переваги і недоліки сімейної медіації у вирішенні гендерних конфліктів.</w:t>
      </w:r>
    </w:p>
    <w:p w14:paraId="19EAD05A"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Крос-культурний характер гендерних конфліктів.</w:t>
      </w:r>
    </w:p>
    <w:p w14:paraId="6047C09E"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Гендерна нерівність </w:t>
      </w:r>
      <w:r>
        <w:rPr>
          <w:rFonts w:ascii="Calibri" w:eastAsia="Calibri" w:hAnsi="Calibri" w:cs="Calibri"/>
          <w:sz w:val="22"/>
          <w:szCs w:val="22"/>
          <w:lang w:val="en-US"/>
        </w:rPr>
        <w:t>versus</w:t>
      </w:r>
      <w:r>
        <w:rPr>
          <w:rFonts w:ascii="Calibri" w:eastAsia="Calibri" w:hAnsi="Calibri" w:cs="Calibri"/>
          <w:sz w:val="22"/>
          <w:szCs w:val="22"/>
        </w:rPr>
        <w:t xml:space="preserve"> гендерна відмінність.</w:t>
      </w:r>
    </w:p>
    <w:p w14:paraId="3BB568E1"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Чи можливе безконфліктне суспільство.</w:t>
      </w:r>
    </w:p>
    <w:p w14:paraId="398566C4"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Порівняльні характеристики медіації та інших інструментів врегулювання гендерних конфліктів.</w:t>
      </w:r>
    </w:p>
    <w:p w14:paraId="4DC43DAD"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Гендерні стереотипи як джерело гендерних конфліктів.</w:t>
      </w:r>
    </w:p>
    <w:p w14:paraId="7C7EF2D5"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Асиметричне батьківство як риса традиційних суспільств.</w:t>
      </w:r>
    </w:p>
    <w:p w14:paraId="2D36BF2E"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Концепція </w:t>
      </w:r>
      <w:proofErr w:type="spellStart"/>
      <w:r>
        <w:rPr>
          <w:rFonts w:ascii="Calibri" w:eastAsia="Calibri" w:hAnsi="Calibri" w:cs="Calibri"/>
          <w:sz w:val="22"/>
          <w:szCs w:val="22"/>
        </w:rPr>
        <w:t>чайлд-фрі</w:t>
      </w:r>
      <w:proofErr w:type="spellEnd"/>
      <w:r>
        <w:rPr>
          <w:rFonts w:ascii="Calibri" w:eastAsia="Calibri" w:hAnsi="Calibri" w:cs="Calibri"/>
          <w:sz w:val="22"/>
          <w:szCs w:val="22"/>
        </w:rPr>
        <w:t xml:space="preserve"> як прояв ціннісних конфліктів.</w:t>
      </w:r>
    </w:p>
    <w:p w14:paraId="28510D79"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Позиції, інтереси, потреби як основні складові </w:t>
      </w:r>
      <w:proofErr w:type="spellStart"/>
      <w:r>
        <w:rPr>
          <w:rFonts w:ascii="Calibri" w:eastAsia="Calibri" w:hAnsi="Calibri" w:cs="Calibri"/>
          <w:sz w:val="22"/>
          <w:szCs w:val="22"/>
        </w:rPr>
        <w:t>медіаційного</w:t>
      </w:r>
      <w:proofErr w:type="spellEnd"/>
      <w:r>
        <w:rPr>
          <w:rFonts w:ascii="Calibri" w:eastAsia="Calibri" w:hAnsi="Calibri" w:cs="Calibri"/>
          <w:sz w:val="22"/>
          <w:szCs w:val="22"/>
        </w:rPr>
        <w:t xml:space="preserve"> процесу.</w:t>
      </w:r>
    </w:p>
    <w:p w14:paraId="487E928E"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Структура та етапи процесу сімейної медіації.</w:t>
      </w:r>
    </w:p>
    <w:p w14:paraId="3AC922E2"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Робота з інтересами: види, техніки.</w:t>
      </w:r>
    </w:p>
    <w:p w14:paraId="514C1503"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Ненасильницька комунікація </w:t>
      </w:r>
      <w:proofErr w:type="spellStart"/>
      <w:r>
        <w:rPr>
          <w:rFonts w:ascii="Calibri" w:eastAsia="Calibri" w:hAnsi="Calibri" w:cs="Calibri"/>
          <w:sz w:val="22"/>
          <w:szCs w:val="22"/>
        </w:rPr>
        <w:t>М.Розенберга</w:t>
      </w:r>
      <w:proofErr w:type="spellEnd"/>
      <w:r>
        <w:rPr>
          <w:rFonts w:ascii="Calibri" w:eastAsia="Calibri" w:hAnsi="Calibri" w:cs="Calibri"/>
          <w:sz w:val="22"/>
          <w:szCs w:val="22"/>
        </w:rPr>
        <w:t>: панацея чи утопія.</w:t>
      </w:r>
    </w:p>
    <w:p w14:paraId="6ECEF6EB"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Компетентності медіатора (власний досвід).</w:t>
      </w:r>
    </w:p>
    <w:p w14:paraId="14E3859E"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Картографія конфлікту.</w:t>
      </w:r>
    </w:p>
    <w:p w14:paraId="7789B5C4"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Емоційний інтелект та його роль у сімейній медіації.</w:t>
      </w:r>
    </w:p>
    <w:p w14:paraId="790F2952"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Активне слухання в процесі медіації.</w:t>
      </w:r>
    </w:p>
    <w:p w14:paraId="55B11836" w14:textId="77777777" w:rsidR="00587962" w:rsidRDefault="00384744" w:rsidP="00EB4815">
      <w:pPr>
        <w:pStyle w:val="ab"/>
        <w:numPr>
          <w:ilvl w:val="3"/>
          <w:numId w:val="6"/>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Невербальна комунікація: важливість для сімейної медіації. </w:t>
      </w:r>
    </w:p>
    <w:p w14:paraId="05FABF57" w14:textId="77777777" w:rsidR="00587962" w:rsidRDefault="00587962" w:rsidP="00EB4815">
      <w:pPr>
        <w:pStyle w:val="ab"/>
        <w:spacing w:line="360" w:lineRule="auto"/>
        <w:ind w:left="0"/>
        <w:jc w:val="both"/>
        <w:rPr>
          <w:rFonts w:ascii="Calibri" w:eastAsia="Calibri" w:hAnsi="Calibri" w:cs="Calibri"/>
          <w:sz w:val="22"/>
          <w:szCs w:val="22"/>
        </w:rPr>
      </w:pPr>
    </w:p>
    <w:p w14:paraId="7F8B1969" w14:textId="77777777" w:rsidR="00587962" w:rsidRDefault="00384744" w:rsidP="00EB4815">
      <w:pPr>
        <w:rPr>
          <w:rFonts w:ascii="Calibri" w:eastAsia="Calibri" w:hAnsi="Calibri" w:cs="Calibri"/>
          <w:sz w:val="22"/>
          <w:szCs w:val="22"/>
        </w:rPr>
      </w:pPr>
      <w:r>
        <w:br w:type="page"/>
      </w:r>
    </w:p>
    <w:p w14:paraId="165AC2D0" w14:textId="77777777" w:rsidR="00587962" w:rsidRDefault="00384744" w:rsidP="00EB4815">
      <w:pPr>
        <w:pStyle w:val="ab"/>
        <w:spacing w:line="360" w:lineRule="auto"/>
        <w:ind w:left="0"/>
        <w:jc w:val="right"/>
        <w:rPr>
          <w:rFonts w:ascii="Calibri" w:eastAsia="Calibri" w:hAnsi="Calibri" w:cs="Calibri"/>
          <w:sz w:val="22"/>
          <w:szCs w:val="22"/>
        </w:rPr>
      </w:pPr>
      <w:r>
        <w:rPr>
          <w:rFonts w:ascii="Calibri" w:eastAsia="Calibri" w:hAnsi="Calibri" w:cs="Calibri"/>
          <w:sz w:val="22"/>
          <w:szCs w:val="22"/>
        </w:rPr>
        <w:lastRenderedPageBreak/>
        <w:t>Додаток В.</w:t>
      </w:r>
    </w:p>
    <w:p w14:paraId="32F06E2B" w14:textId="77777777" w:rsidR="00587962" w:rsidRDefault="00384744" w:rsidP="00EB4815">
      <w:pPr>
        <w:pStyle w:val="ab"/>
        <w:spacing w:line="360" w:lineRule="auto"/>
        <w:ind w:left="0"/>
        <w:jc w:val="both"/>
        <w:rPr>
          <w:rFonts w:ascii="Calibri" w:eastAsia="Calibri" w:hAnsi="Calibri" w:cs="Calibri"/>
          <w:sz w:val="22"/>
          <w:szCs w:val="22"/>
        </w:rPr>
      </w:pPr>
      <w:r>
        <w:rPr>
          <w:rFonts w:ascii="Calibri" w:eastAsia="Calibri" w:hAnsi="Calibri" w:cs="Calibri"/>
          <w:sz w:val="22"/>
          <w:szCs w:val="22"/>
        </w:rPr>
        <w:t>Питання до заліку:</w:t>
      </w:r>
    </w:p>
    <w:p w14:paraId="4CBF41D6"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Дайте визначення поняттю соціального конфлікту, гендерні виміри соціального конфлікту. </w:t>
      </w:r>
    </w:p>
    <w:p w14:paraId="604D7CE4"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Охарактеризуйте історичний та культурний характер гендерних відмінностей як джерело гендерних конфліктів.</w:t>
      </w:r>
    </w:p>
    <w:p w14:paraId="17BD21FA"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proofErr w:type="spellStart"/>
      <w:r>
        <w:rPr>
          <w:rFonts w:ascii="Calibri" w:eastAsia="Calibri" w:hAnsi="Calibri" w:cs="Calibri"/>
          <w:sz w:val="22"/>
          <w:szCs w:val="22"/>
        </w:rPr>
        <w:t>Інтеракційний</w:t>
      </w:r>
      <w:proofErr w:type="spellEnd"/>
      <w:r>
        <w:rPr>
          <w:rFonts w:ascii="Calibri" w:eastAsia="Calibri" w:hAnsi="Calibri" w:cs="Calibri"/>
          <w:sz w:val="22"/>
          <w:szCs w:val="22"/>
        </w:rPr>
        <w:t xml:space="preserve"> та інституційний підходи в гендерній теорії. </w:t>
      </w:r>
    </w:p>
    <w:p w14:paraId="4DCD43EB"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Реляційний та ситуаційний характер </w:t>
      </w:r>
      <w:proofErr w:type="spellStart"/>
      <w:r>
        <w:rPr>
          <w:rFonts w:ascii="Calibri" w:eastAsia="Calibri" w:hAnsi="Calibri" w:cs="Calibri"/>
          <w:sz w:val="22"/>
          <w:szCs w:val="22"/>
        </w:rPr>
        <w:t>гендеру</w:t>
      </w:r>
      <w:proofErr w:type="spellEnd"/>
      <w:r>
        <w:rPr>
          <w:rFonts w:ascii="Calibri" w:eastAsia="Calibri" w:hAnsi="Calibri" w:cs="Calibri"/>
          <w:sz w:val="22"/>
          <w:szCs w:val="22"/>
        </w:rPr>
        <w:t>.</w:t>
      </w:r>
    </w:p>
    <w:p w14:paraId="56B36EE1"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 Основні </w:t>
      </w:r>
      <w:proofErr w:type="spellStart"/>
      <w:r>
        <w:rPr>
          <w:rFonts w:ascii="Calibri" w:eastAsia="Calibri" w:hAnsi="Calibri" w:cs="Calibri"/>
          <w:sz w:val="22"/>
          <w:szCs w:val="22"/>
        </w:rPr>
        <w:t>інтерпретативні</w:t>
      </w:r>
      <w:proofErr w:type="spellEnd"/>
      <w:r>
        <w:rPr>
          <w:rFonts w:ascii="Calibri" w:eastAsia="Calibri" w:hAnsi="Calibri" w:cs="Calibri"/>
          <w:sz w:val="22"/>
          <w:szCs w:val="22"/>
        </w:rPr>
        <w:t xml:space="preserve"> рамки гендерної теорії: особистісний підхід, </w:t>
      </w:r>
      <w:proofErr w:type="spellStart"/>
      <w:r>
        <w:rPr>
          <w:rFonts w:ascii="Calibri" w:eastAsia="Calibri" w:hAnsi="Calibri" w:cs="Calibri"/>
          <w:sz w:val="22"/>
          <w:szCs w:val="22"/>
        </w:rPr>
        <w:t>інтеракційний</w:t>
      </w:r>
      <w:proofErr w:type="spellEnd"/>
      <w:r>
        <w:rPr>
          <w:rFonts w:ascii="Calibri" w:eastAsia="Calibri" w:hAnsi="Calibri" w:cs="Calibri"/>
          <w:sz w:val="22"/>
          <w:szCs w:val="22"/>
        </w:rPr>
        <w:t xml:space="preserve"> підхід, інституційний підхід. </w:t>
      </w:r>
    </w:p>
    <w:p w14:paraId="3CB185C8"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Стать і </w:t>
      </w:r>
      <w:proofErr w:type="spellStart"/>
      <w:r>
        <w:rPr>
          <w:rFonts w:ascii="Calibri" w:eastAsia="Calibri" w:hAnsi="Calibri" w:cs="Calibri"/>
          <w:sz w:val="22"/>
          <w:szCs w:val="22"/>
        </w:rPr>
        <w:t>гендер</w:t>
      </w:r>
      <w:proofErr w:type="spellEnd"/>
      <w:r>
        <w:rPr>
          <w:rFonts w:ascii="Calibri" w:eastAsia="Calibri" w:hAnsi="Calibri" w:cs="Calibri"/>
          <w:sz w:val="22"/>
          <w:szCs w:val="22"/>
        </w:rPr>
        <w:t xml:space="preserve">: теорія </w:t>
      </w:r>
      <w:proofErr w:type="spellStart"/>
      <w:r>
        <w:rPr>
          <w:rFonts w:ascii="Calibri" w:eastAsia="Calibri" w:hAnsi="Calibri" w:cs="Calibri"/>
          <w:sz w:val="22"/>
          <w:szCs w:val="22"/>
        </w:rPr>
        <w:t>двух</w:t>
      </w:r>
      <w:proofErr w:type="spellEnd"/>
      <w:r>
        <w:rPr>
          <w:rFonts w:ascii="Calibri" w:eastAsia="Calibri" w:hAnsi="Calibri" w:cs="Calibri"/>
          <w:sz w:val="22"/>
          <w:szCs w:val="22"/>
        </w:rPr>
        <w:t xml:space="preserve"> шухляд. </w:t>
      </w:r>
    </w:p>
    <w:p w14:paraId="01660D8C"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Причини та передумови появи феміністичних ідей. </w:t>
      </w:r>
    </w:p>
    <w:p w14:paraId="432256B3"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Роль фемінізму у становленні гендерних студій. </w:t>
      </w:r>
    </w:p>
    <w:p w14:paraId="1764FCA1"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Типологія фемінізму (ліберальний, соціалістичний, радикальний, релігійний, </w:t>
      </w:r>
      <w:proofErr w:type="spellStart"/>
      <w:r>
        <w:rPr>
          <w:rFonts w:ascii="Calibri" w:eastAsia="Calibri" w:hAnsi="Calibri" w:cs="Calibri"/>
          <w:sz w:val="22"/>
          <w:szCs w:val="22"/>
        </w:rPr>
        <w:t>екзистенційний</w:t>
      </w:r>
      <w:proofErr w:type="spellEnd"/>
      <w:r>
        <w:rPr>
          <w:rFonts w:ascii="Calibri" w:eastAsia="Calibri" w:hAnsi="Calibri" w:cs="Calibri"/>
          <w:sz w:val="22"/>
          <w:szCs w:val="22"/>
        </w:rPr>
        <w:t xml:space="preserve">, постмодерний). </w:t>
      </w:r>
    </w:p>
    <w:p w14:paraId="183C6523"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Значення праці "Друга стать" </w:t>
      </w:r>
      <w:proofErr w:type="spellStart"/>
      <w:r>
        <w:rPr>
          <w:rFonts w:ascii="Calibri" w:eastAsia="Calibri" w:hAnsi="Calibri" w:cs="Calibri"/>
          <w:sz w:val="22"/>
          <w:szCs w:val="22"/>
        </w:rPr>
        <w:t>С.де</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Бовуар</w:t>
      </w:r>
      <w:proofErr w:type="spellEnd"/>
      <w:r>
        <w:rPr>
          <w:rFonts w:ascii="Calibri" w:eastAsia="Calibri" w:hAnsi="Calibri" w:cs="Calibri"/>
          <w:sz w:val="22"/>
          <w:szCs w:val="22"/>
        </w:rPr>
        <w:t xml:space="preserve"> для розвитку </w:t>
      </w:r>
      <w:proofErr w:type="spellStart"/>
      <w:r>
        <w:rPr>
          <w:rFonts w:ascii="Calibri" w:eastAsia="Calibri" w:hAnsi="Calibri" w:cs="Calibri"/>
          <w:sz w:val="22"/>
          <w:szCs w:val="22"/>
        </w:rPr>
        <w:t>неофемінізму</w:t>
      </w:r>
      <w:proofErr w:type="spellEnd"/>
      <w:r>
        <w:rPr>
          <w:rFonts w:ascii="Calibri" w:eastAsia="Calibri" w:hAnsi="Calibri" w:cs="Calibri"/>
          <w:sz w:val="22"/>
          <w:szCs w:val="22"/>
        </w:rPr>
        <w:t xml:space="preserve">. </w:t>
      </w:r>
    </w:p>
    <w:p w14:paraId="6000AF7A"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Трансцендентність та іманентність як стратегії розвитку особистості. </w:t>
      </w:r>
    </w:p>
    <w:p w14:paraId="1558CB44"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Поняття гендерної соціалізації та гендерної ідентичності. </w:t>
      </w:r>
    </w:p>
    <w:p w14:paraId="0A7AB16B"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Етапи здійснення гендерної соціалізації: моделювання, закріплення, </w:t>
      </w:r>
      <w:proofErr w:type="spellStart"/>
      <w:r>
        <w:rPr>
          <w:rFonts w:ascii="Calibri" w:eastAsia="Calibri" w:hAnsi="Calibri" w:cs="Calibri"/>
          <w:sz w:val="22"/>
          <w:szCs w:val="22"/>
        </w:rPr>
        <w:t>самосоціалізація</w:t>
      </w:r>
      <w:proofErr w:type="spellEnd"/>
      <w:r>
        <w:rPr>
          <w:rFonts w:ascii="Calibri" w:eastAsia="Calibri" w:hAnsi="Calibri" w:cs="Calibri"/>
          <w:sz w:val="22"/>
          <w:szCs w:val="22"/>
        </w:rPr>
        <w:t xml:space="preserve">. </w:t>
      </w:r>
    </w:p>
    <w:p w14:paraId="1FF514D0"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Механізми формування гендерної ідентичності. </w:t>
      </w:r>
    </w:p>
    <w:p w14:paraId="182C3938"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Гендерна ідентичність. </w:t>
      </w:r>
    </w:p>
    <w:p w14:paraId="739BE205"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Сексуальність. Сексуальна орієнтація.</w:t>
      </w:r>
    </w:p>
    <w:p w14:paraId="3E3AE15D"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Гендерні стереотипи. Гендерні ролі. </w:t>
      </w:r>
    </w:p>
    <w:p w14:paraId="73E476E3"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Обмеження, що накладаються </w:t>
      </w:r>
      <w:proofErr w:type="spellStart"/>
      <w:r>
        <w:rPr>
          <w:rFonts w:ascii="Calibri" w:eastAsia="Calibri" w:hAnsi="Calibri" w:cs="Calibri"/>
          <w:sz w:val="22"/>
          <w:szCs w:val="22"/>
        </w:rPr>
        <w:t>маскулінною</w:t>
      </w:r>
      <w:proofErr w:type="spellEnd"/>
      <w:r>
        <w:rPr>
          <w:rFonts w:ascii="Calibri" w:eastAsia="Calibri" w:hAnsi="Calibri" w:cs="Calibri"/>
          <w:sz w:val="22"/>
          <w:szCs w:val="22"/>
        </w:rPr>
        <w:t xml:space="preserve"> та </w:t>
      </w:r>
      <w:proofErr w:type="spellStart"/>
      <w:r>
        <w:rPr>
          <w:rFonts w:ascii="Calibri" w:eastAsia="Calibri" w:hAnsi="Calibri" w:cs="Calibri"/>
          <w:sz w:val="22"/>
          <w:szCs w:val="22"/>
        </w:rPr>
        <w:t>фемінною</w:t>
      </w:r>
      <w:proofErr w:type="spellEnd"/>
      <w:r>
        <w:rPr>
          <w:rFonts w:ascii="Calibri" w:eastAsia="Calibri" w:hAnsi="Calibri" w:cs="Calibri"/>
          <w:sz w:val="22"/>
          <w:szCs w:val="22"/>
        </w:rPr>
        <w:t xml:space="preserve"> роллю. </w:t>
      </w:r>
    </w:p>
    <w:p w14:paraId="1EB1D4F5"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Основні чинники гендерної соціалізації особистості: сім'я, ровесники, школа, ЗМІ.</w:t>
      </w:r>
    </w:p>
    <w:p w14:paraId="27438376"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Поняття «</w:t>
      </w:r>
      <w:proofErr w:type="spellStart"/>
      <w:r>
        <w:rPr>
          <w:rFonts w:ascii="Calibri" w:eastAsia="Calibri" w:hAnsi="Calibri" w:cs="Calibri"/>
          <w:sz w:val="22"/>
          <w:szCs w:val="22"/>
        </w:rPr>
        <w:t>маскулінності</w:t>
      </w:r>
      <w:proofErr w:type="spellEnd"/>
      <w:r>
        <w:rPr>
          <w:rFonts w:ascii="Calibri" w:eastAsia="Calibri" w:hAnsi="Calibri" w:cs="Calibri"/>
          <w:sz w:val="22"/>
          <w:szCs w:val="22"/>
        </w:rPr>
        <w:t xml:space="preserve">». Типи </w:t>
      </w:r>
      <w:proofErr w:type="spellStart"/>
      <w:r>
        <w:rPr>
          <w:rFonts w:ascii="Calibri" w:eastAsia="Calibri" w:hAnsi="Calibri" w:cs="Calibri"/>
          <w:sz w:val="22"/>
          <w:szCs w:val="22"/>
        </w:rPr>
        <w:t>маскулінності</w:t>
      </w:r>
      <w:proofErr w:type="spellEnd"/>
      <w:r>
        <w:rPr>
          <w:rFonts w:ascii="Calibri" w:eastAsia="Calibri" w:hAnsi="Calibri" w:cs="Calibri"/>
          <w:sz w:val="22"/>
          <w:szCs w:val="22"/>
        </w:rPr>
        <w:t xml:space="preserve">. </w:t>
      </w:r>
    </w:p>
    <w:p w14:paraId="64171224"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Основні парадигми дослідження </w:t>
      </w:r>
      <w:proofErr w:type="spellStart"/>
      <w:r>
        <w:rPr>
          <w:rFonts w:ascii="Calibri" w:eastAsia="Calibri" w:hAnsi="Calibri" w:cs="Calibri"/>
          <w:sz w:val="22"/>
          <w:szCs w:val="22"/>
        </w:rPr>
        <w:t>маскулінності</w:t>
      </w:r>
      <w:proofErr w:type="spellEnd"/>
      <w:r>
        <w:rPr>
          <w:rFonts w:ascii="Calibri" w:eastAsia="Calibri" w:hAnsi="Calibri" w:cs="Calibri"/>
          <w:sz w:val="22"/>
          <w:szCs w:val="22"/>
        </w:rPr>
        <w:t xml:space="preserve"> .</w:t>
      </w:r>
    </w:p>
    <w:p w14:paraId="641FEBD5"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«Криза </w:t>
      </w:r>
      <w:proofErr w:type="spellStart"/>
      <w:r>
        <w:rPr>
          <w:rFonts w:ascii="Calibri" w:eastAsia="Calibri" w:hAnsi="Calibri" w:cs="Calibri"/>
          <w:sz w:val="22"/>
          <w:szCs w:val="22"/>
        </w:rPr>
        <w:t>маскулінности</w:t>
      </w:r>
      <w:proofErr w:type="spellEnd"/>
      <w:r>
        <w:rPr>
          <w:rFonts w:ascii="Calibri" w:eastAsia="Calibri" w:hAnsi="Calibri" w:cs="Calibri"/>
          <w:sz w:val="22"/>
          <w:szCs w:val="22"/>
        </w:rPr>
        <w:t xml:space="preserve">» і чоловічі рухи. </w:t>
      </w:r>
    </w:p>
    <w:p w14:paraId="37A734C7"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Чоловічі студії: передумови виникнення, засадничі напрямки. </w:t>
      </w:r>
    </w:p>
    <w:p w14:paraId="24A08D70"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proofErr w:type="spellStart"/>
      <w:r>
        <w:rPr>
          <w:rFonts w:ascii="Calibri" w:eastAsia="Calibri" w:hAnsi="Calibri" w:cs="Calibri"/>
          <w:sz w:val="22"/>
          <w:szCs w:val="22"/>
        </w:rPr>
        <w:t>І.Кон</w:t>
      </w:r>
      <w:proofErr w:type="spellEnd"/>
      <w:r>
        <w:rPr>
          <w:rFonts w:ascii="Calibri" w:eastAsia="Calibri" w:hAnsi="Calibri" w:cs="Calibri"/>
          <w:sz w:val="22"/>
          <w:szCs w:val="22"/>
        </w:rPr>
        <w:t xml:space="preserve"> про </w:t>
      </w:r>
      <w:proofErr w:type="spellStart"/>
      <w:r>
        <w:rPr>
          <w:rFonts w:ascii="Calibri" w:eastAsia="Calibri" w:hAnsi="Calibri" w:cs="Calibri"/>
          <w:sz w:val="22"/>
          <w:szCs w:val="22"/>
        </w:rPr>
        <w:t>маскулінність</w:t>
      </w:r>
      <w:proofErr w:type="spellEnd"/>
      <w:r>
        <w:rPr>
          <w:rFonts w:ascii="Calibri" w:eastAsia="Calibri" w:hAnsi="Calibri" w:cs="Calibri"/>
          <w:sz w:val="22"/>
          <w:szCs w:val="22"/>
        </w:rPr>
        <w:t xml:space="preserve"> у мінливому світі. </w:t>
      </w:r>
    </w:p>
    <w:p w14:paraId="3E5EBEAE"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Девід </w:t>
      </w:r>
      <w:proofErr w:type="spellStart"/>
      <w:r>
        <w:rPr>
          <w:rFonts w:ascii="Calibri" w:eastAsia="Calibri" w:hAnsi="Calibri" w:cs="Calibri"/>
          <w:sz w:val="22"/>
          <w:szCs w:val="22"/>
        </w:rPr>
        <w:t>Гілмор</w:t>
      </w:r>
      <w:proofErr w:type="spellEnd"/>
      <w:r>
        <w:rPr>
          <w:rFonts w:ascii="Calibri" w:eastAsia="Calibri" w:hAnsi="Calibri" w:cs="Calibri"/>
          <w:sz w:val="22"/>
          <w:szCs w:val="22"/>
        </w:rPr>
        <w:t xml:space="preserve"> «Загадка мужності». </w:t>
      </w:r>
    </w:p>
    <w:p w14:paraId="53C5ED81"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Поняття сім'ї. Види, типи сімей. </w:t>
      </w:r>
    </w:p>
    <w:p w14:paraId="6B3554F6"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Сімейні конфлікти: поняття, типологія. </w:t>
      </w:r>
    </w:p>
    <w:p w14:paraId="78095F2B"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proofErr w:type="spellStart"/>
      <w:r>
        <w:rPr>
          <w:rFonts w:ascii="Calibri" w:eastAsia="Calibri" w:hAnsi="Calibri" w:cs="Calibri"/>
          <w:sz w:val="22"/>
          <w:szCs w:val="22"/>
        </w:rPr>
        <w:t>Гендерно</w:t>
      </w:r>
      <w:proofErr w:type="spellEnd"/>
      <w:r>
        <w:rPr>
          <w:rFonts w:ascii="Calibri" w:eastAsia="Calibri" w:hAnsi="Calibri" w:cs="Calibri"/>
          <w:sz w:val="22"/>
          <w:szCs w:val="22"/>
        </w:rPr>
        <w:t xml:space="preserve">-рольові конфлікти в сім'ї. </w:t>
      </w:r>
    </w:p>
    <w:p w14:paraId="1A94F3ED"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Причини виникнення та шляхи врегулювання конфліктів у в сім'ї.</w:t>
      </w:r>
    </w:p>
    <w:p w14:paraId="5F5E95F3"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Міжпоколінні</w:t>
      </w:r>
      <w:proofErr w:type="spellEnd"/>
      <w:r>
        <w:rPr>
          <w:rFonts w:ascii="Calibri" w:eastAsia="Calibri" w:hAnsi="Calibri" w:cs="Calibri"/>
          <w:sz w:val="22"/>
          <w:szCs w:val="22"/>
        </w:rPr>
        <w:t xml:space="preserve"> конфлікти в сім'ї. Ціннісні конфлікти в сім'ї. </w:t>
      </w:r>
    </w:p>
    <w:p w14:paraId="4AAB76B9"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Проблема свободи репродуктивного вибору. </w:t>
      </w:r>
    </w:p>
    <w:p w14:paraId="2EF6832E"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Концепція відповідального батьківства. </w:t>
      </w:r>
    </w:p>
    <w:p w14:paraId="42134BBC"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Свобода репродуктивного вибору. </w:t>
      </w:r>
    </w:p>
    <w:p w14:paraId="794D44D5"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Трансформація сучасної сім'ї. </w:t>
      </w:r>
    </w:p>
    <w:p w14:paraId="2456A1E8"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Поняття медіації як альтернативного інструменту врегулювання конфліктів. </w:t>
      </w:r>
    </w:p>
    <w:p w14:paraId="2A8E04F1"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Основні принципи медіації</w:t>
      </w:r>
      <w:r>
        <w:rPr>
          <w:rFonts w:ascii="Calibri" w:eastAsia="Calibri" w:hAnsi="Calibri" w:cs="Calibri"/>
          <w:sz w:val="22"/>
          <w:szCs w:val="22"/>
        </w:rPr>
        <w:tab/>
        <w:t xml:space="preserve">(Нейтральність / </w:t>
      </w:r>
      <w:proofErr w:type="spellStart"/>
      <w:r>
        <w:rPr>
          <w:rFonts w:ascii="Calibri" w:eastAsia="Calibri" w:hAnsi="Calibri" w:cs="Calibri"/>
          <w:sz w:val="22"/>
          <w:szCs w:val="22"/>
        </w:rPr>
        <w:t>Безоціночність</w:t>
      </w:r>
      <w:proofErr w:type="spellEnd"/>
      <w:r>
        <w:rPr>
          <w:rFonts w:ascii="Calibri" w:eastAsia="Calibri" w:hAnsi="Calibri" w:cs="Calibri"/>
          <w:sz w:val="22"/>
          <w:szCs w:val="22"/>
        </w:rPr>
        <w:t>,  Розподіл відповідальності, Добровільність, Конфіденційність) та їх характеристики. Процедура медіації (</w:t>
      </w:r>
      <w:proofErr w:type="spellStart"/>
      <w:r>
        <w:rPr>
          <w:rFonts w:ascii="Calibri" w:eastAsia="Calibri" w:hAnsi="Calibri" w:cs="Calibri"/>
          <w:sz w:val="22"/>
          <w:szCs w:val="22"/>
        </w:rPr>
        <w:t>премедіація</w:t>
      </w:r>
      <w:proofErr w:type="spellEnd"/>
      <w:r>
        <w:rPr>
          <w:rFonts w:ascii="Calibri" w:eastAsia="Calibri" w:hAnsi="Calibri" w:cs="Calibri"/>
          <w:sz w:val="22"/>
          <w:szCs w:val="22"/>
        </w:rPr>
        <w:t xml:space="preserve">, етапи медіації, сепаратні зустрічі, результати медіації). </w:t>
      </w:r>
    </w:p>
    <w:p w14:paraId="25606C37"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Стратегія «виграш-виграш» у медіації. </w:t>
      </w:r>
    </w:p>
    <w:p w14:paraId="7F244B93"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Особливості реалізації сімейної медіації.</w:t>
      </w:r>
    </w:p>
    <w:p w14:paraId="2E743F30"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Комунікативні навички медіатора: активне слухання. </w:t>
      </w:r>
    </w:p>
    <w:p w14:paraId="3CA8E6C9"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Техніки активного слухання: невербальна комунікація (погляд, міміка, психологічний простір, жести, поза, темп мови, тон і тембр голосу), використання пауз (мовчання), іменування </w:t>
      </w:r>
      <w:proofErr w:type="spellStart"/>
      <w:r>
        <w:rPr>
          <w:rFonts w:ascii="Calibri" w:eastAsia="Calibri" w:hAnsi="Calibri" w:cs="Calibri"/>
          <w:sz w:val="22"/>
          <w:szCs w:val="22"/>
        </w:rPr>
        <w:t>відчуттів</w:t>
      </w:r>
      <w:proofErr w:type="spellEnd"/>
      <w:r>
        <w:rPr>
          <w:rFonts w:ascii="Calibri" w:eastAsia="Calibri" w:hAnsi="Calibri" w:cs="Calibri"/>
          <w:sz w:val="22"/>
          <w:szCs w:val="22"/>
        </w:rPr>
        <w:t xml:space="preserve">, прояснення / уточнення, перефразовування, резюмування. </w:t>
      </w:r>
    </w:p>
    <w:p w14:paraId="36AA7866"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Аналіз процесу викривлення інформації в ході медіації. </w:t>
      </w:r>
    </w:p>
    <w:p w14:paraId="44D9B08E"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Емоційний інтелект. </w:t>
      </w:r>
    </w:p>
    <w:p w14:paraId="6E5706B5"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Медіація врегулювання спорів. </w:t>
      </w:r>
    </w:p>
    <w:p w14:paraId="1BA946C4"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Добровільна та обов’язкова медіація. </w:t>
      </w:r>
    </w:p>
    <w:p w14:paraId="480C8E2A"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Визначте особливості проведення он-лайн медіації. </w:t>
      </w:r>
    </w:p>
    <w:p w14:paraId="24B6CD9B"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Охарактеризуйте моделі медіації (відновна модель, </w:t>
      </w:r>
      <w:proofErr w:type="spellStart"/>
      <w:r>
        <w:rPr>
          <w:rFonts w:ascii="Calibri" w:eastAsia="Calibri" w:hAnsi="Calibri" w:cs="Calibri"/>
          <w:sz w:val="22"/>
          <w:szCs w:val="22"/>
        </w:rPr>
        <w:t>наративна</w:t>
      </w:r>
      <w:proofErr w:type="spellEnd"/>
      <w:r>
        <w:rPr>
          <w:rFonts w:ascii="Calibri" w:eastAsia="Calibri" w:hAnsi="Calibri" w:cs="Calibri"/>
          <w:sz w:val="22"/>
          <w:szCs w:val="22"/>
        </w:rPr>
        <w:t xml:space="preserve"> модель, класична модель, оціночна модель). </w:t>
      </w:r>
    </w:p>
    <w:p w14:paraId="13FA7FD0"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 xml:space="preserve">Техніка ненасильницького спілкування </w:t>
      </w:r>
      <w:proofErr w:type="spellStart"/>
      <w:r>
        <w:rPr>
          <w:rFonts w:ascii="Calibri" w:eastAsia="Calibri" w:hAnsi="Calibri" w:cs="Calibri"/>
          <w:sz w:val="22"/>
          <w:szCs w:val="22"/>
        </w:rPr>
        <w:t>М.Розенберга</w:t>
      </w:r>
      <w:proofErr w:type="spellEnd"/>
      <w:r>
        <w:rPr>
          <w:rFonts w:ascii="Calibri" w:eastAsia="Calibri" w:hAnsi="Calibri" w:cs="Calibri"/>
          <w:sz w:val="22"/>
          <w:szCs w:val="22"/>
        </w:rPr>
        <w:t xml:space="preserve"> в процесі медіації (модель шакала та модель жирафа). </w:t>
      </w:r>
    </w:p>
    <w:p w14:paraId="0C061380" w14:textId="77777777" w:rsidR="00587962" w:rsidRDefault="00384744" w:rsidP="00EB4815">
      <w:pPr>
        <w:pStyle w:val="ab"/>
        <w:numPr>
          <w:ilvl w:val="0"/>
          <w:numId w:val="7"/>
        </w:numPr>
        <w:spacing w:line="360" w:lineRule="auto"/>
        <w:ind w:left="0" w:firstLine="0"/>
        <w:jc w:val="both"/>
        <w:rPr>
          <w:rFonts w:ascii="Calibri" w:eastAsia="Calibri" w:hAnsi="Calibri" w:cs="Calibri"/>
          <w:sz w:val="22"/>
          <w:szCs w:val="22"/>
        </w:rPr>
      </w:pPr>
      <w:r>
        <w:rPr>
          <w:rFonts w:ascii="Calibri" w:eastAsia="Calibri" w:hAnsi="Calibri" w:cs="Calibri"/>
          <w:sz w:val="22"/>
          <w:szCs w:val="22"/>
        </w:rPr>
        <w:t>Використання основних принципів Гарвардської школи переговорів у техніці медіації (люди, інтереси, варіанти рішень, критерії).</w:t>
      </w:r>
    </w:p>
    <w:p w14:paraId="6026CD2C" w14:textId="77777777" w:rsidR="00587962" w:rsidRDefault="00587962">
      <w:pPr>
        <w:pStyle w:val="ab"/>
        <w:spacing w:line="360" w:lineRule="auto"/>
        <w:ind w:left="0"/>
        <w:jc w:val="both"/>
        <w:rPr>
          <w:rFonts w:ascii="Calibri" w:eastAsia="Calibri" w:hAnsi="Calibri" w:cs="Calibri"/>
          <w:sz w:val="22"/>
          <w:szCs w:val="22"/>
        </w:rPr>
      </w:pPr>
    </w:p>
    <w:p w14:paraId="4B99E940" w14:textId="77777777" w:rsidR="00587962" w:rsidRDefault="00587962">
      <w:pPr>
        <w:pStyle w:val="ab"/>
        <w:spacing w:line="360" w:lineRule="auto"/>
        <w:ind w:left="0"/>
        <w:jc w:val="both"/>
        <w:rPr>
          <w:rFonts w:ascii="Calibri" w:eastAsia="Calibri" w:hAnsi="Calibri" w:cs="Calibri"/>
          <w:sz w:val="22"/>
          <w:szCs w:val="22"/>
        </w:rPr>
      </w:pPr>
    </w:p>
    <w:p w14:paraId="6A96150A" w14:textId="77777777" w:rsidR="00587962" w:rsidRDefault="00587962">
      <w:pPr>
        <w:pStyle w:val="ab"/>
        <w:spacing w:line="360" w:lineRule="auto"/>
        <w:ind w:left="142"/>
        <w:jc w:val="both"/>
        <w:rPr>
          <w:rFonts w:ascii="Calibri" w:eastAsia="Calibri" w:hAnsi="Calibri" w:cs="Calibri"/>
          <w:sz w:val="22"/>
          <w:szCs w:val="22"/>
        </w:rPr>
      </w:pPr>
    </w:p>
    <w:p w14:paraId="1AB203D7" w14:textId="77777777" w:rsidR="00587962" w:rsidRDefault="00587962">
      <w:pPr>
        <w:pStyle w:val="ab"/>
        <w:spacing w:line="360" w:lineRule="auto"/>
        <w:ind w:left="2880"/>
        <w:jc w:val="both"/>
        <w:rPr>
          <w:rFonts w:ascii="Calibri" w:eastAsia="Calibri" w:hAnsi="Calibri" w:cs="Calibri"/>
          <w:sz w:val="22"/>
          <w:szCs w:val="22"/>
        </w:rPr>
      </w:pPr>
    </w:p>
    <w:p w14:paraId="3A4A1577" w14:textId="77777777" w:rsidR="00587962" w:rsidRDefault="00587962">
      <w:pPr>
        <w:pStyle w:val="ab"/>
        <w:spacing w:line="360" w:lineRule="auto"/>
        <w:ind w:left="2880"/>
        <w:jc w:val="both"/>
        <w:rPr>
          <w:rFonts w:ascii="Calibri" w:eastAsia="Calibri" w:hAnsi="Calibri" w:cs="Calibri"/>
          <w:sz w:val="22"/>
          <w:szCs w:val="22"/>
        </w:rPr>
      </w:pPr>
    </w:p>
    <w:p w14:paraId="47263F36" w14:textId="77777777" w:rsidR="00587962" w:rsidRDefault="00587962">
      <w:pPr>
        <w:pStyle w:val="ab"/>
        <w:spacing w:line="360" w:lineRule="auto"/>
        <w:ind w:left="2880"/>
        <w:jc w:val="both"/>
        <w:rPr>
          <w:rFonts w:ascii="Calibri" w:eastAsia="Calibri" w:hAnsi="Calibri" w:cs="Calibri"/>
          <w:sz w:val="22"/>
          <w:szCs w:val="22"/>
        </w:rPr>
      </w:pPr>
    </w:p>
    <w:p w14:paraId="2153D150" w14:textId="77777777" w:rsidR="00587962" w:rsidRDefault="00587962">
      <w:pPr>
        <w:pStyle w:val="ab"/>
        <w:spacing w:line="360" w:lineRule="auto"/>
        <w:ind w:left="2880"/>
        <w:jc w:val="both"/>
        <w:rPr>
          <w:rFonts w:ascii="Calibri" w:eastAsia="Calibri" w:hAnsi="Calibri" w:cs="Calibri"/>
          <w:sz w:val="22"/>
          <w:szCs w:val="22"/>
        </w:rPr>
      </w:pPr>
    </w:p>
    <w:p w14:paraId="2791A39C" w14:textId="77777777" w:rsidR="00587962" w:rsidRDefault="00587962">
      <w:pPr>
        <w:pStyle w:val="ab"/>
        <w:spacing w:line="360" w:lineRule="auto"/>
        <w:ind w:left="2880"/>
        <w:jc w:val="both"/>
        <w:rPr>
          <w:rFonts w:ascii="Calibri" w:eastAsia="Calibri" w:hAnsi="Calibri" w:cs="Calibri"/>
          <w:sz w:val="22"/>
          <w:szCs w:val="22"/>
        </w:rPr>
      </w:pPr>
    </w:p>
    <w:p w14:paraId="193E5E55" w14:textId="77777777" w:rsidR="00587962" w:rsidRDefault="00587962">
      <w:pPr>
        <w:pStyle w:val="ab"/>
        <w:spacing w:line="360" w:lineRule="auto"/>
        <w:ind w:left="2880"/>
        <w:jc w:val="both"/>
        <w:rPr>
          <w:rFonts w:ascii="Calibri" w:eastAsia="Calibri" w:hAnsi="Calibri" w:cs="Calibri"/>
          <w:sz w:val="22"/>
          <w:szCs w:val="22"/>
        </w:rPr>
      </w:pPr>
    </w:p>
    <w:p w14:paraId="08B5A15F" w14:textId="77777777" w:rsidR="00587962" w:rsidRDefault="00587962">
      <w:pPr>
        <w:pStyle w:val="ab"/>
        <w:spacing w:line="360" w:lineRule="auto"/>
        <w:ind w:left="2880"/>
        <w:jc w:val="both"/>
        <w:rPr>
          <w:rFonts w:ascii="Calibri" w:eastAsia="Calibri" w:hAnsi="Calibri" w:cs="Calibri"/>
          <w:sz w:val="22"/>
          <w:szCs w:val="22"/>
        </w:rPr>
      </w:pPr>
    </w:p>
    <w:sectPr w:rsidR="00587962">
      <w:pgSz w:w="11906" w:h="16838"/>
      <w:pgMar w:top="1134" w:right="850" w:bottom="1134" w:left="1701" w:header="0" w:footer="0" w:gutter="0"/>
      <w:pgNumType w:start="1"/>
      <w:cols w:space="720"/>
      <w:formProt w:val="0"/>
      <w:docGrid w:linePitch="100"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1"/>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750"/>
    <w:multiLevelType w:val="multilevel"/>
    <w:tmpl w:val="E054A3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462538"/>
    <w:multiLevelType w:val="multilevel"/>
    <w:tmpl w:val="39E686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35943CFA"/>
    <w:multiLevelType w:val="multilevel"/>
    <w:tmpl w:val="E494A7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B0B607E"/>
    <w:multiLevelType w:val="multilevel"/>
    <w:tmpl w:val="32EAA80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4174335F"/>
    <w:multiLevelType w:val="multilevel"/>
    <w:tmpl w:val="017AFCBE"/>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4197100A"/>
    <w:multiLevelType w:val="multilevel"/>
    <w:tmpl w:val="F5AEB8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2815624"/>
    <w:multiLevelType w:val="multilevel"/>
    <w:tmpl w:val="C6F40C3A"/>
    <w:lvl w:ilvl="0">
      <w:start w:val="1"/>
      <w:numFmt w:val="decimal"/>
      <w:lvlText w:val="%1."/>
      <w:lvlJc w:val="left"/>
      <w:pPr>
        <w:tabs>
          <w:tab w:val="num" w:pos="0"/>
        </w:tabs>
        <w:ind w:left="928" w:hanging="360"/>
      </w:pPr>
      <w:rPr>
        <w:rFonts w:eastAsia="Calibri" w:cs="Calibri"/>
        <w:b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6ED0036"/>
    <w:multiLevelType w:val="multilevel"/>
    <w:tmpl w:val="99B8AC9C"/>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8" w15:restartNumberingAfterBreak="0">
    <w:nsid w:val="5FC135C5"/>
    <w:multiLevelType w:val="multilevel"/>
    <w:tmpl w:val="F0A207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79B6B61"/>
    <w:multiLevelType w:val="multilevel"/>
    <w:tmpl w:val="5CF2055C"/>
    <w:lvl w:ilvl="0">
      <w:start w:val="1"/>
      <w:numFmt w:val="decimal"/>
      <w:lvlText w:val="%1."/>
      <w:lvlJc w:val="left"/>
      <w:pPr>
        <w:tabs>
          <w:tab w:val="num" w:pos="0"/>
        </w:tabs>
        <w:ind w:left="928" w:hanging="360"/>
      </w:pPr>
      <w:rPr>
        <w:rFonts w:eastAsia="Calibri" w:cs="Calibri"/>
        <w:b w:val="0"/>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2FE42D9"/>
    <w:multiLevelType w:val="multilevel"/>
    <w:tmpl w:val="64220B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8"/>
  </w:num>
  <w:num w:numId="2">
    <w:abstractNumId w:val="7"/>
  </w:num>
  <w:num w:numId="3">
    <w:abstractNumId w:val="3"/>
  </w:num>
  <w:num w:numId="4">
    <w:abstractNumId w:val="9"/>
  </w:num>
  <w:num w:numId="5">
    <w:abstractNumId w:val="10"/>
  </w:num>
  <w:num w:numId="6">
    <w:abstractNumId w:val="4"/>
  </w:num>
  <w:num w:numId="7">
    <w:abstractNumId w:val="6"/>
  </w:num>
  <w:num w:numId="8">
    <w:abstractNumId w:val="1"/>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962"/>
    <w:rsid w:val="00024F00"/>
    <w:rsid w:val="00384744"/>
    <w:rsid w:val="00587962"/>
    <w:rsid w:val="00952A1C"/>
    <w:rsid w:val="00EB48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BD94"/>
  <w15:docId w15:val="{34E59871-B0FC-4336-B81A-1E72E91C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02"/>
    <w:pPr>
      <w:spacing w:line="276" w:lineRule="auto"/>
    </w:pPr>
  </w:style>
  <w:style w:type="paragraph" w:styleId="1">
    <w:name w:val="heading 1"/>
    <w:basedOn w:val="a"/>
    <w:next w:val="a"/>
    <w:qFormat/>
    <w:pPr>
      <w:keepNext/>
      <w:tabs>
        <w:tab w:val="left" w:pos="284"/>
      </w:tabs>
      <w:spacing w:before="120" w:after="120" w:line="216" w:lineRule="auto"/>
      <w:ind w:left="720" w:hanging="360"/>
      <w:outlineLvl w:val="0"/>
    </w:pPr>
    <w:rPr>
      <w:rFonts w:ascii="Calibri" w:eastAsia="Calibri" w:hAnsi="Calibri" w:cs="Calibri"/>
      <w:b/>
      <w:color w:val="002060"/>
      <w:sz w:val="24"/>
      <w:szCs w:val="24"/>
    </w:rPr>
  </w:style>
  <w:style w:type="paragraph" w:styleId="2">
    <w:name w:val="heading 2"/>
    <w:basedOn w:val="a"/>
    <w:next w:val="a"/>
    <w:qFormat/>
    <w:pPr>
      <w:keepNext/>
      <w:spacing w:line="240" w:lineRule="auto"/>
      <w:ind w:firstLine="709"/>
      <w:jc w:val="center"/>
      <w:outlineLvl w:val="1"/>
    </w:pPr>
    <w:rPr>
      <w:b/>
    </w:rPr>
  </w:style>
  <w:style w:type="paragraph" w:styleId="3">
    <w:name w:val="heading 3"/>
    <w:basedOn w:val="a"/>
    <w:next w:val="a"/>
    <w:qFormat/>
    <w:pPr>
      <w:keepNext/>
      <w:keepLines/>
      <w:spacing w:before="280" w:after="80"/>
      <w:outlineLvl w:val="2"/>
    </w:pPr>
    <w:rPr>
      <w:b/>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00" w:line="240" w:lineRule="auto"/>
      <w:outlineLvl w:val="4"/>
    </w:pPr>
    <w:rPr>
      <w:rFonts w:ascii="Cambria" w:eastAsia="Cambria" w:hAnsi="Cambria" w:cs="Cambria"/>
      <w:color w:val="243F60"/>
      <w:sz w:val="24"/>
      <w:szCs w:val="24"/>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unhideWhenUsed/>
    <w:rsid w:val="0090741D"/>
    <w:rPr>
      <w:color w:val="0000FF" w:themeColor="hyperlink"/>
      <w:u w:val="single"/>
    </w:rPr>
  </w:style>
  <w:style w:type="character" w:customStyle="1" w:styleId="a4">
    <w:name w:val="Текст выноски Знак"/>
    <w:basedOn w:val="a0"/>
    <w:uiPriority w:val="99"/>
    <w:semiHidden/>
    <w:qFormat/>
    <w:rsid w:val="0037219C"/>
    <w:rPr>
      <w:rFonts w:ascii="Tahoma" w:hAnsi="Tahoma" w:cs="Tahoma"/>
      <w:sz w:val="16"/>
      <w:szCs w:val="16"/>
    </w:rPr>
  </w:style>
  <w:style w:type="paragraph" w:styleId="a5">
    <w:name w:val="Title"/>
    <w:basedOn w:val="a"/>
    <w:next w:val="a6"/>
    <w:qFormat/>
    <w:pPr>
      <w:widowControl w:val="0"/>
      <w:spacing w:line="240" w:lineRule="auto"/>
      <w:jc w:val="center"/>
    </w:pPr>
    <w:rPr>
      <w:rFonts w:ascii="Arial" w:eastAsia="Arial" w:hAnsi="Arial" w:cs="Arial"/>
      <w:b/>
      <w:sz w:val="24"/>
      <w:szCs w:val="24"/>
    </w:rPr>
  </w:style>
  <w:style w:type="paragraph" w:styleId="a6">
    <w:name w:val="Body Text"/>
    <w:basedOn w:val="a"/>
    <w:pPr>
      <w:spacing w:after="140"/>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Покажчик"/>
    <w:basedOn w:val="a"/>
    <w:qFormat/>
    <w:pPr>
      <w:suppressLineNumbers/>
    </w:pPr>
    <w:rPr>
      <w:rFonts w:cs="Lohit Devanagari"/>
    </w:rPr>
  </w:style>
  <w:style w:type="paragraph" w:styleId="aa">
    <w:name w:val="Subtitle"/>
    <w:basedOn w:val="a"/>
    <w:next w:val="a"/>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7D476A"/>
    <w:pPr>
      <w:ind w:left="720"/>
      <w:contextualSpacing/>
    </w:pPr>
  </w:style>
  <w:style w:type="paragraph" w:styleId="ac">
    <w:name w:val="Balloon Text"/>
    <w:basedOn w:val="a"/>
    <w:uiPriority w:val="99"/>
    <w:semiHidden/>
    <w:unhideWhenUsed/>
    <w:qFormat/>
    <w:rsid w:val="0037219C"/>
    <w:pPr>
      <w:spacing w:line="240" w:lineRule="auto"/>
    </w:pPr>
    <w:rPr>
      <w:rFonts w:ascii="Tahoma" w:hAnsi="Tahoma" w:cs="Tahoma"/>
      <w:sz w:val="16"/>
      <w:szCs w:val="16"/>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o-journal.kpi.kiev.ua/" TargetMode="External"/><Relationship Id="rId3" Type="http://schemas.openxmlformats.org/officeDocument/2006/relationships/settings" Target="settings.xml"/><Relationship Id="rId7" Type="http://schemas.openxmlformats.org/officeDocument/2006/relationships/hyperlink" Target="http://ecsocman.hse.ru/data/968/645/1216/019_darendor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metheu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5889</Words>
  <Characters>33572</Characters>
  <Application>Microsoft Office Word</Application>
  <DocSecurity>0</DocSecurity>
  <Lines>279</Lines>
  <Paragraphs>78</Paragraphs>
  <ScaleCrop>false</ScaleCrop>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Kolomiiets</dc:creator>
  <dc:description/>
  <cp:lastModifiedBy>Home</cp:lastModifiedBy>
  <cp:revision>8</cp:revision>
  <dcterms:created xsi:type="dcterms:W3CDTF">2022-02-07T12:52:00Z</dcterms:created>
  <dcterms:modified xsi:type="dcterms:W3CDTF">2022-10-17T14:55:00Z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