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11E9" w14:textId="77777777" w:rsidR="003E5BD5" w:rsidRDefault="003E5BD5" w:rsidP="003E5BD5"/>
    <w:tbl>
      <w:tblPr>
        <w:tblW w:w="10206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5670"/>
        <w:gridCol w:w="4536"/>
      </w:tblGrid>
      <w:tr w:rsidR="003E5BD5" w:rsidRPr="00A228B0" w14:paraId="6DC897D0" w14:textId="77777777" w:rsidTr="007C1B6F">
        <w:trPr>
          <w:trHeight w:val="1152"/>
        </w:trPr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14:paraId="09E905CB" w14:textId="77777777" w:rsidR="003E5BD5" w:rsidRPr="00A228B0" w:rsidRDefault="003E5BD5" w:rsidP="007C1B6F">
            <w:pPr>
              <w:spacing w:line="240" w:lineRule="auto"/>
              <w:ind w:left="-57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228B0"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E5D9DAD" wp14:editId="5876CC2A">
                  <wp:extent cx="2903220" cy="685800"/>
                  <wp:effectExtent l="0" t="0" r="0" b="0"/>
                  <wp:docPr id="3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FFC23" w14:textId="77777777" w:rsidR="003E5BD5" w:rsidRPr="00A228B0" w:rsidRDefault="003E5BD5" w:rsidP="007C1B6F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Кафедра </w:t>
            </w:r>
            <w:proofErr w:type="spellStart"/>
            <w:r w:rsidRPr="00A228B0">
              <w:rPr>
                <w:rFonts w:ascii="Arial" w:hAnsi="Arial" w:cs="Arial"/>
                <w:b/>
                <w:sz w:val="22"/>
                <w:szCs w:val="22"/>
                <w:lang w:val="ru-RU"/>
              </w:rPr>
              <w:t>інформаційного</w:t>
            </w:r>
            <w:proofErr w:type="spellEnd"/>
            <w:r w:rsidRPr="00A228B0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A228B0">
              <w:rPr>
                <w:rFonts w:ascii="Arial" w:hAnsi="Arial" w:cs="Arial"/>
                <w:b/>
                <w:sz w:val="22"/>
                <w:szCs w:val="22"/>
                <w:lang w:val="ru-RU"/>
              </w:rPr>
              <w:t>господарського</w:t>
            </w:r>
            <w:proofErr w:type="spellEnd"/>
            <w:r w:rsidRPr="00A228B0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A228B0">
              <w:rPr>
                <w:rFonts w:ascii="Arial" w:hAnsi="Arial" w:cs="Arial"/>
                <w:b/>
                <w:sz w:val="22"/>
                <w:szCs w:val="22"/>
                <w:lang w:val="ru-RU"/>
              </w:rPr>
              <w:t>адміністративного</w:t>
            </w:r>
            <w:proofErr w:type="spellEnd"/>
            <w:r w:rsidRPr="00A228B0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права</w:t>
            </w:r>
          </w:p>
        </w:tc>
      </w:tr>
      <w:tr w:rsidR="003E5BD5" w:rsidRPr="00A228B0" w14:paraId="3D48C40C" w14:textId="77777777" w:rsidTr="007C1B6F">
        <w:trPr>
          <w:trHeight w:val="628"/>
        </w:trPr>
        <w:tc>
          <w:tcPr>
            <w:tcW w:w="10206" w:type="dxa"/>
            <w:gridSpan w:val="2"/>
            <w:shd w:val="clear" w:color="auto" w:fill="auto"/>
          </w:tcPr>
          <w:p w14:paraId="4375033E" w14:textId="77777777" w:rsidR="003E5BD5" w:rsidRPr="00A228B0" w:rsidRDefault="003E5BD5" w:rsidP="007C1B6F">
            <w:pPr>
              <w:spacing w:line="240" w:lineRule="auto"/>
              <w:jc w:val="center"/>
              <w:rPr>
                <w:rFonts w:ascii="Arial" w:hAnsi="Arial" w:cs="Arial"/>
                <w:b/>
                <w:caps/>
                <w:color w:val="002060"/>
                <w:sz w:val="24"/>
                <w:szCs w:val="24"/>
                <w:lang w:val="ru-RU"/>
              </w:rPr>
            </w:pPr>
          </w:p>
          <w:p w14:paraId="7B0A44F3" w14:textId="77777777" w:rsidR="003E5BD5" w:rsidRPr="00A228B0" w:rsidRDefault="003E5BD5" w:rsidP="007C1B6F">
            <w:pPr>
              <w:spacing w:line="240" w:lineRule="auto"/>
              <w:jc w:val="center"/>
              <w:rPr>
                <w:rFonts w:ascii="Arial" w:hAnsi="Arial" w:cs="Arial"/>
                <w:b/>
                <w:caps/>
                <w:color w:val="002060"/>
                <w:sz w:val="24"/>
                <w:szCs w:val="24"/>
                <w:lang w:val="ru-RU"/>
              </w:rPr>
            </w:pPr>
            <w:r w:rsidRPr="00A228B0">
              <w:rPr>
                <w:rFonts w:ascii="Arial" w:hAnsi="Arial" w:cs="Arial"/>
                <w:b/>
                <w:caps/>
                <w:color w:val="002060"/>
                <w:sz w:val="24"/>
                <w:szCs w:val="24"/>
                <w:lang w:val="ru-RU"/>
              </w:rPr>
              <w:t xml:space="preserve">Криміналістика </w:t>
            </w:r>
            <w:r>
              <w:rPr>
                <w:rFonts w:ascii="Arial" w:hAnsi="Arial" w:cs="Arial"/>
                <w:b/>
                <w:caps/>
                <w:color w:val="002060"/>
                <w:sz w:val="24"/>
                <w:szCs w:val="24"/>
                <w:lang w:val="ru-RU"/>
              </w:rPr>
              <w:t>1</w:t>
            </w:r>
          </w:p>
          <w:p w14:paraId="54041FE7" w14:textId="77777777" w:rsidR="003E5BD5" w:rsidRPr="00A228B0" w:rsidRDefault="003E5BD5" w:rsidP="007C1B6F">
            <w:pPr>
              <w:spacing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</w:pPr>
            <w:proofErr w:type="spellStart"/>
            <w:r w:rsidRPr="00A228B0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>Робоча</w:t>
            </w:r>
            <w:proofErr w:type="spellEnd"/>
            <w:r w:rsidRPr="00A228B0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8B0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>програма</w:t>
            </w:r>
            <w:proofErr w:type="spellEnd"/>
            <w:r w:rsidRPr="00A228B0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8B0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>навчальної</w:t>
            </w:r>
            <w:proofErr w:type="spellEnd"/>
            <w:r w:rsidRPr="00A228B0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8B0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>дисципліни</w:t>
            </w:r>
            <w:proofErr w:type="spellEnd"/>
            <w:r w:rsidRPr="00A228B0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228B0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>Силабус</w:t>
            </w:r>
            <w:proofErr w:type="spellEnd"/>
            <w:r w:rsidRPr="00A228B0"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  <w:t>)</w:t>
            </w:r>
          </w:p>
        </w:tc>
      </w:tr>
    </w:tbl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3E5BD5" w:rsidRPr="00A228B0" w14:paraId="23158800" w14:textId="77777777" w:rsidTr="007C1B6F">
        <w:trPr>
          <w:trHeight w:val="628"/>
        </w:trPr>
        <w:tc>
          <w:tcPr>
            <w:tcW w:w="10206" w:type="dxa"/>
          </w:tcPr>
          <w:p w14:paraId="2B95E61D" w14:textId="77777777" w:rsidR="003E5BD5" w:rsidRPr="00A228B0" w:rsidRDefault="003E5BD5" w:rsidP="007C1B6F">
            <w:pPr>
              <w:spacing w:line="24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30A9B3A3" w14:textId="77777777" w:rsidR="003E5BD5" w:rsidRPr="00A228B0" w:rsidRDefault="003E5BD5" w:rsidP="007C1B6F">
            <w:pPr>
              <w:spacing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228B0">
              <w:rPr>
                <w:rFonts w:ascii="Arial" w:hAnsi="Arial" w:cs="Arial"/>
                <w:b/>
                <w:sz w:val="24"/>
                <w:szCs w:val="24"/>
              </w:rPr>
              <w:t>Реквізити навчальної дисципліни</w:t>
            </w:r>
          </w:p>
          <w:p w14:paraId="795D4A87" w14:textId="77777777" w:rsidR="003E5BD5" w:rsidRPr="00A228B0" w:rsidRDefault="003E5BD5" w:rsidP="007C1B6F">
            <w:pPr>
              <w:spacing w:line="240" w:lineRule="auto"/>
              <w:jc w:val="both"/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 xml:space="preserve">Рівень вищої освіти 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Перший (бакалаврський)</w:t>
            </w:r>
          </w:p>
          <w:p w14:paraId="0B0126D7" w14:textId="77777777" w:rsidR="003E5BD5" w:rsidRPr="00A228B0" w:rsidRDefault="003E5BD5" w:rsidP="007C1B6F">
            <w:pPr>
              <w:spacing w:line="240" w:lineRule="auto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Галузь знань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              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08  Право</w:t>
            </w:r>
          </w:p>
          <w:p w14:paraId="463BBB14" w14:textId="77777777" w:rsidR="003E5BD5" w:rsidRPr="00A228B0" w:rsidRDefault="003E5BD5" w:rsidP="007C1B6F">
            <w:pPr>
              <w:spacing w:line="240" w:lineRule="auto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Спеціальність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            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081 Право</w:t>
            </w:r>
          </w:p>
          <w:p w14:paraId="7C84D836" w14:textId="77777777" w:rsidR="003E5BD5" w:rsidRPr="00A228B0" w:rsidRDefault="003E5BD5" w:rsidP="007C1B6F">
            <w:pPr>
              <w:spacing w:line="240" w:lineRule="auto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Освітня програма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      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Право</w:t>
            </w:r>
          </w:p>
          <w:p w14:paraId="0F6789AE" w14:textId="77777777" w:rsidR="003E5BD5" w:rsidRPr="00A228B0" w:rsidRDefault="003E5BD5" w:rsidP="007C1B6F">
            <w:pPr>
              <w:spacing w:line="240" w:lineRule="auto"/>
              <w:jc w:val="both"/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Статус дисципліни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    </w:t>
            </w:r>
            <w:r w:rsidRPr="00A228B0">
              <w:rPr>
                <w:rFonts w:ascii="Arial" w:hAnsi="Arial" w:cs="Arial"/>
                <w:i/>
                <w:color w:val="002060"/>
                <w:sz w:val="22"/>
                <w:szCs w:val="22"/>
              </w:rPr>
              <w:t>Вибіркова</w:t>
            </w:r>
          </w:p>
          <w:p w14:paraId="121987A5" w14:textId="77777777" w:rsidR="003E5BD5" w:rsidRPr="00A228B0" w:rsidRDefault="003E5BD5" w:rsidP="007C1B6F">
            <w:pPr>
              <w:spacing w:line="240" w:lineRule="auto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Форма навчання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очна (денна)/заочна</w:t>
            </w:r>
          </w:p>
          <w:p w14:paraId="78757797" w14:textId="77777777" w:rsidR="003E5BD5" w:rsidRPr="00A228B0" w:rsidRDefault="003E5BD5" w:rsidP="007C1B6F">
            <w:pPr>
              <w:spacing w:line="240" w:lineRule="auto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 xml:space="preserve">Рік підготовки, семестри 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</w:t>
            </w:r>
            <w:r w:rsidRPr="00A228B0">
              <w:rPr>
                <w:rFonts w:ascii="Arial" w:hAnsi="Arial" w:cs="Arial"/>
                <w:i/>
                <w:color w:val="002060"/>
                <w:sz w:val="22"/>
                <w:szCs w:val="22"/>
              </w:rPr>
              <w:t>4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 xml:space="preserve"> курс,</w:t>
            </w:r>
            <w:r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 xml:space="preserve">осінній 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семестр (</w:t>
            </w:r>
            <w:r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7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 xml:space="preserve"> семестр)</w:t>
            </w:r>
          </w:p>
          <w:p w14:paraId="4D79D3F7" w14:textId="77777777" w:rsidR="003E5BD5" w:rsidRPr="00A228B0" w:rsidRDefault="003E5BD5" w:rsidP="007C1B6F">
            <w:pPr>
              <w:spacing w:line="240" w:lineRule="auto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Обсяг дисципліни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     </w:t>
            </w:r>
            <w:r w:rsidRPr="00A228B0">
              <w:rPr>
                <w:rFonts w:ascii="Arial" w:hAnsi="Arial" w:cs="Arial"/>
                <w:i/>
                <w:color w:val="002060"/>
                <w:sz w:val="22"/>
                <w:szCs w:val="22"/>
              </w:rPr>
              <w:t>4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 xml:space="preserve"> кред. ЄКТС/120 годин</w:t>
            </w:r>
          </w:p>
          <w:p w14:paraId="55C58B2A" w14:textId="77777777" w:rsidR="003E5BD5" w:rsidRPr="00A228B0" w:rsidRDefault="003E5BD5" w:rsidP="007C1B6F">
            <w:pPr>
              <w:spacing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Семестровий контроль/</w:t>
            </w:r>
          </w:p>
          <w:p w14:paraId="16789B55" w14:textId="77777777" w:rsidR="003E5BD5" w:rsidRPr="00A228B0" w:rsidRDefault="003E5BD5" w:rsidP="007C1B6F">
            <w:pPr>
              <w:spacing w:line="240" w:lineRule="auto"/>
              <w:jc w:val="both"/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 xml:space="preserve">Контрольні заходи 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   </w:t>
            </w:r>
            <w:r w:rsidRPr="00A228B0">
              <w:rPr>
                <w:rFonts w:ascii="Arial" w:hAnsi="Arial" w:cs="Arial"/>
                <w:i/>
                <w:color w:val="002060"/>
                <w:sz w:val="22"/>
                <w:szCs w:val="22"/>
              </w:rPr>
              <w:t>Залік</w:t>
            </w:r>
            <w:r w:rsidRPr="00A228B0">
              <w:rPr>
                <w:rFonts w:ascii="Arial" w:hAnsi="Arial" w:cs="Arial"/>
                <w:i/>
                <w:color w:val="002060"/>
                <w:sz w:val="22"/>
                <w:szCs w:val="22"/>
                <w:lang w:val="ru-RU"/>
              </w:rPr>
              <w:t>/</w:t>
            </w:r>
            <w:r w:rsidRPr="00A228B0">
              <w:rPr>
                <w:rFonts w:ascii="Arial" w:hAnsi="Arial" w:cs="Arial"/>
                <w:i/>
                <w:color w:val="002060"/>
                <w:sz w:val="22"/>
                <w:szCs w:val="22"/>
              </w:rPr>
              <w:t>МКР(ДКР)</w:t>
            </w:r>
          </w:p>
          <w:p w14:paraId="2BEBD3E3" w14:textId="77777777" w:rsidR="003E5BD5" w:rsidRPr="00A228B0" w:rsidRDefault="003E5BD5" w:rsidP="007C1B6F">
            <w:pPr>
              <w:spacing w:line="240" w:lineRule="auto"/>
              <w:jc w:val="both"/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 xml:space="preserve">Розклад занять 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         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За розкладом</w:t>
            </w:r>
          </w:p>
          <w:p w14:paraId="112C744C" w14:textId="77777777" w:rsidR="003E5BD5" w:rsidRPr="00A228B0" w:rsidRDefault="003E5BD5" w:rsidP="007C1B6F">
            <w:pPr>
              <w:spacing w:line="240" w:lineRule="auto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Мова викладання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      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Українська</w:t>
            </w:r>
          </w:p>
          <w:p w14:paraId="7176505D" w14:textId="77777777" w:rsidR="003E5BD5" w:rsidRPr="00A228B0" w:rsidRDefault="003E5BD5" w:rsidP="007C1B6F">
            <w:pPr>
              <w:spacing w:line="240" w:lineRule="auto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Інформація про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          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 xml:space="preserve">Лектор і практичні: </w:t>
            </w:r>
            <w:proofErr w:type="spellStart"/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к.ю.н.,доцент</w:t>
            </w:r>
            <w:proofErr w:type="spellEnd"/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Лук’янчиков</w:t>
            </w:r>
            <w:proofErr w:type="spellEnd"/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 xml:space="preserve"> Б.Є.</w:t>
            </w:r>
          </w:p>
          <w:p w14:paraId="62F5E7EF" w14:textId="77777777" w:rsidR="003E5BD5" w:rsidRPr="00A228B0" w:rsidRDefault="003E5BD5" w:rsidP="007C1B6F">
            <w:pPr>
              <w:spacing w:line="240" w:lineRule="auto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керівника курсу</w:t>
            </w:r>
            <w:r w:rsidRPr="00A228B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                  </w:t>
            </w:r>
            <w:r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+380969541643</w:t>
            </w:r>
          </w:p>
          <w:p w14:paraId="0ECFA840" w14:textId="77777777" w:rsidR="003E5BD5" w:rsidRPr="00A228B0" w:rsidRDefault="0007003C" w:rsidP="007C1B6F">
            <w:pPr>
              <w:spacing w:line="240" w:lineRule="auto"/>
              <w:ind w:firstLine="3327"/>
              <w:jc w:val="both"/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</w:pPr>
            <w:hyperlink r:id="rId8" w:history="1">
              <w:r w:rsidR="003E5BD5" w:rsidRPr="00E831A2">
                <w:rPr>
                  <w:rStyle w:val="a8"/>
                  <w:rFonts w:ascii="Arial" w:hAnsi="Arial" w:cs="Arial"/>
                  <w:bCs/>
                  <w:i/>
                  <w:iCs/>
                  <w:sz w:val="22"/>
                  <w:szCs w:val="22"/>
                  <w:lang w:val="en-US"/>
                </w:rPr>
                <w:t>boryn</w:t>
              </w:r>
              <w:r w:rsidR="003E5BD5" w:rsidRPr="00E831A2">
                <w:rPr>
                  <w:rStyle w:val="a8"/>
                  <w:rFonts w:ascii="Arial" w:hAnsi="Arial" w:cs="Arial"/>
                  <w:bCs/>
                  <w:i/>
                  <w:iCs/>
                  <w:sz w:val="22"/>
                  <w:szCs w:val="22"/>
                </w:rPr>
                <w:t>1971@</w:t>
              </w:r>
              <w:r w:rsidR="003E5BD5" w:rsidRPr="00E831A2">
                <w:rPr>
                  <w:rStyle w:val="a8"/>
                  <w:rFonts w:ascii="Arial" w:hAnsi="Arial" w:cs="Arial"/>
                  <w:bCs/>
                  <w:i/>
                  <w:iCs/>
                  <w:sz w:val="22"/>
                  <w:szCs w:val="22"/>
                  <w:lang w:val="en-US"/>
                </w:rPr>
                <w:t>gmail</w:t>
              </w:r>
              <w:r w:rsidR="003E5BD5" w:rsidRPr="00E831A2">
                <w:rPr>
                  <w:rStyle w:val="a8"/>
                  <w:rFonts w:ascii="Arial" w:hAnsi="Arial" w:cs="Arial"/>
                  <w:bCs/>
                  <w:i/>
                  <w:iCs/>
                  <w:sz w:val="22"/>
                  <w:szCs w:val="22"/>
                </w:rPr>
                <w:t>.</w:t>
              </w:r>
              <w:r w:rsidR="003E5BD5" w:rsidRPr="00E831A2">
                <w:rPr>
                  <w:rStyle w:val="a8"/>
                  <w:rFonts w:ascii="Arial" w:hAnsi="Arial" w:cs="Arial"/>
                  <w:bCs/>
                  <w:i/>
                  <w:iCs/>
                  <w:sz w:val="22"/>
                  <w:szCs w:val="22"/>
                  <w:lang w:val="en-US"/>
                </w:rPr>
                <w:t>com</w:t>
              </w:r>
            </w:hyperlink>
            <w:r w:rsidR="003E5BD5" w:rsidRPr="00A228B0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</w:rPr>
              <w:t>;</w:t>
            </w:r>
            <w:r w:rsidR="003E5BD5" w:rsidRPr="00A228B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kpp_fsp_kpi@ukr.net</w:t>
            </w:r>
          </w:p>
          <w:p w14:paraId="4F764C5B" w14:textId="77777777" w:rsidR="003E5BD5" w:rsidRPr="00A228B0" w:rsidRDefault="003E5BD5" w:rsidP="007C1B6F">
            <w:pPr>
              <w:spacing w:line="240" w:lineRule="auto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Розміщення</w:t>
            </w:r>
            <w:r w:rsidRPr="00A228B0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</w:p>
          <w:p w14:paraId="085C263D" w14:textId="77777777" w:rsidR="003E5BD5" w:rsidRPr="00A228B0" w:rsidRDefault="003E5BD5" w:rsidP="007C1B6F">
            <w:pPr>
              <w:spacing w:line="240" w:lineRule="auto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228B0">
              <w:rPr>
                <w:rFonts w:ascii="Arial" w:hAnsi="Arial" w:cs="Arial"/>
                <w:b/>
                <w:sz w:val="22"/>
                <w:szCs w:val="22"/>
              </w:rPr>
              <w:t>курсу</w:t>
            </w:r>
            <w:r w:rsidRPr="00A228B0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                 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           </w:t>
            </w:r>
            <w:hyperlink r:id="rId9" w:history="1">
              <w:r w:rsidRPr="00E831A2">
                <w:rPr>
                  <w:rStyle w:val="a8"/>
                  <w:rFonts w:ascii="Arial" w:hAnsi="Arial" w:cs="Arial"/>
                  <w:b/>
                  <w:sz w:val="22"/>
                  <w:szCs w:val="22"/>
                  <w:lang w:val="ru-RU"/>
                </w:rPr>
                <w:t>https://campus.kpi.ua/tutor/index.php?mode=mob&amp;show&amp;irid=226531</w:t>
              </w:r>
            </w:hyperlink>
          </w:p>
          <w:p w14:paraId="5233AA35" w14:textId="77777777" w:rsidR="003E5BD5" w:rsidRPr="00A228B0" w:rsidRDefault="003E5BD5" w:rsidP="007C1B6F">
            <w:pPr>
              <w:spacing w:line="240" w:lineRule="auto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lang w:val="ru-RU"/>
              </w:rPr>
            </w:pPr>
            <w:r w:rsidRPr="00A228B0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                                       </w:t>
            </w:r>
          </w:p>
        </w:tc>
      </w:tr>
    </w:tbl>
    <w:p w14:paraId="0C0F2C30" w14:textId="77777777" w:rsidR="003E5BD5" w:rsidRPr="003E5BD5" w:rsidRDefault="003E5BD5" w:rsidP="003E5BD5"/>
    <w:p w14:paraId="3D1EEC27" w14:textId="77777777" w:rsidR="00367034" w:rsidRPr="003E5BD5" w:rsidRDefault="00036D25" w:rsidP="003E5BD5">
      <w:pPr>
        <w:pStyle w:val="1"/>
        <w:numPr>
          <w:ilvl w:val="0"/>
          <w:numId w:val="0"/>
        </w:numPr>
        <w:spacing w:before="0" w:after="0" w:line="240" w:lineRule="auto"/>
        <w:jc w:val="center"/>
        <w:rPr>
          <w:rFonts w:ascii="Arial" w:hAnsi="Arial" w:cs="Arial"/>
        </w:rPr>
      </w:pPr>
      <w:r w:rsidRPr="003E5BD5">
        <w:rPr>
          <w:rFonts w:ascii="Arial" w:hAnsi="Arial" w:cs="Arial"/>
        </w:rPr>
        <w:t>Програма навчальної дисципліни</w:t>
      </w:r>
    </w:p>
    <w:p w14:paraId="66566F47" w14:textId="77777777" w:rsidR="00501554" w:rsidRPr="003E5BD5" w:rsidRDefault="00036D25" w:rsidP="003E5BD5">
      <w:pPr>
        <w:spacing w:line="240" w:lineRule="auto"/>
        <w:ind w:firstLine="709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3E5BD5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1.Опис навчальної дисципліни, її мета, предмет вивчення та результати навчання</w:t>
      </w:r>
    </w:p>
    <w:p w14:paraId="1CF7F234" w14:textId="77777777" w:rsidR="0001563D" w:rsidRPr="003E5BD5" w:rsidRDefault="007F0259" w:rsidP="003E5B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Навчальна дисципліна</w:t>
      </w:r>
      <w:r w:rsidR="004E1B58" w:rsidRPr="003E5BD5">
        <w:rPr>
          <w:rFonts w:ascii="Arial" w:hAnsi="Arial" w:cs="Arial"/>
          <w:sz w:val="24"/>
          <w:szCs w:val="24"/>
        </w:rPr>
        <w:t xml:space="preserve"> «Кримінал</w:t>
      </w:r>
      <w:r w:rsidR="0001563D" w:rsidRPr="003E5BD5">
        <w:rPr>
          <w:rFonts w:ascii="Arial" w:hAnsi="Arial" w:cs="Arial"/>
          <w:sz w:val="24"/>
          <w:szCs w:val="24"/>
        </w:rPr>
        <w:t>істика</w:t>
      </w:r>
      <w:r w:rsidR="003E5BD5">
        <w:rPr>
          <w:rFonts w:ascii="Arial" w:hAnsi="Arial" w:cs="Arial"/>
          <w:sz w:val="24"/>
          <w:szCs w:val="24"/>
        </w:rPr>
        <w:t xml:space="preserve"> 1</w:t>
      </w:r>
      <w:r w:rsidR="004E1B58" w:rsidRPr="003E5BD5">
        <w:rPr>
          <w:rFonts w:ascii="Arial" w:hAnsi="Arial" w:cs="Arial"/>
          <w:sz w:val="24"/>
          <w:szCs w:val="24"/>
        </w:rPr>
        <w:t xml:space="preserve">» </w:t>
      </w:r>
      <w:r w:rsidR="0001563D" w:rsidRPr="003E5BD5">
        <w:rPr>
          <w:rFonts w:ascii="Arial" w:hAnsi="Arial" w:cs="Arial"/>
          <w:color w:val="000000"/>
          <w:sz w:val="24"/>
          <w:szCs w:val="24"/>
        </w:rPr>
        <w:t>передбачена навчальним планом факультету соціології і права Національного технічного університету України «Київський політехнічний інститут імені Ігоря Сікорського», розробленим у відповідності з освітньо-професійною програмою (ОПП) для студентів спеціальності 081 «Право».</w:t>
      </w:r>
    </w:p>
    <w:p w14:paraId="6F136E95" w14:textId="77777777" w:rsidR="0001563D" w:rsidRPr="003E5BD5" w:rsidRDefault="0001563D" w:rsidP="003E5B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Навчальна дисципліна належить до циклу </w:t>
      </w:r>
      <w:r w:rsidR="007F0259" w:rsidRPr="003E5BD5">
        <w:rPr>
          <w:rFonts w:ascii="Arial" w:hAnsi="Arial" w:cs="Arial"/>
          <w:sz w:val="24"/>
          <w:szCs w:val="24"/>
        </w:rPr>
        <w:t>вибіркових</w:t>
      </w:r>
      <w:r w:rsidRPr="003E5BD5">
        <w:rPr>
          <w:rFonts w:ascii="Arial" w:hAnsi="Arial" w:cs="Arial"/>
          <w:sz w:val="24"/>
          <w:szCs w:val="24"/>
        </w:rPr>
        <w:t xml:space="preserve"> дисциплін .</w:t>
      </w:r>
    </w:p>
    <w:p w14:paraId="57864516" w14:textId="77777777" w:rsidR="0001563D" w:rsidRPr="003E5BD5" w:rsidRDefault="0001563D" w:rsidP="003E5BD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/>
          <w:bCs/>
          <w:sz w:val="24"/>
          <w:szCs w:val="24"/>
        </w:rPr>
        <w:t xml:space="preserve">Предметом </w:t>
      </w:r>
      <w:r w:rsidRPr="003E5BD5">
        <w:rPr>
          <w:rFonts w:ascii="Arial" w:hAnsi="Arial" w:cs="Arial"/>
          <w:sz w:val="24"/>
          <w:szCs w:val="24"/>
        </w:rPr>
        <w:t>вивчення навчальної дисципліни «Криміналістика</w:t>
      </w:r>
      <w:r w:rsidR="003E5BD5">
        <w:rPr>
          <w:rFonts w:ascii="Arial" w:hAnsi="Arial" w:cs="Arial"/>
          <w:sz w:val="24"/>
          <w:szCs w:val="24"/>
        </w:rPr>
        <w:t xml:space="preserve"> 1</w:t>
      </w:r>
      <w:r w:rsidRPr="003E5BD5">
        <w:rPr>
          <w:rFonts w:ascii="Arial" w:hAnsi="Arial" w:cs="Arial"/>
          <w:sz w:val="24"/>
          <w:szCs w:val="24"/>
        </w:rPr>
        <w:t>» є закономірності механізму злочинної діяльності та діяльності з її запобігання, розкриття та розслідування, яка здійснюється із використанням спеціальних засобів, прийомів та методів, розроблених на основі пізнання таких закономірностей, досягнень природничих, технічних та інших наук, а також узагальнення практики з метою встановлення істини у кримінальному провадженні. Вона складає основу формування знань і навичок професійної діяльності кожного юриста. Сьогодні криміналістика — це самостійна галузь спеціальних юридичних наукових знань, котра має свій предмет, систему, науково обґрунтовані прийоми та методи розв’язання наукових і практичних завдань.</w:t>
      </w:r>
    </w:p>
    <w:p w14:paraId="551539AD" w14:textId="77777777" w:rsidR="00B543FC" w:rsidRPr="003E5BD5" w:rsidRDefault="00B543FC" w:rsidP="003E5BD5">
      <w:pPr>
        <w:pStyle w:val="Iinoiaacao1"/>
        <w:widowControl w:val="0"/>
        <w:spacing w:line="240" w:lineRule="auto"/>
        <w:ind w:firstLine="426"/>
        <w:rPr>
          <w:rFonts w:ascii="Arial" w:hAnsi="Arial" w:cs="Arial"/>
          <w:sz w:val="24"/>
          <w:szCs w:val="24"/>
          <w:lang w:val="uk-UA"/>
        </w:rPr>
      </w:pPr>
      <w:r w:rsidRPr="003E5BD5">
        <w:rPr>
          <w:rFonts w:ascii="Arial" w:hAnsi="Arial" w:cs="Arial"/>
          <w:b/>
          <w:sz w:val="24"/>
          <w:szCs w:val="24"/>
        </w:rPr>
        <w:t>Метою навчальної дисципліни</w:t>
      </w:r>
      <w:r w:rsidRPr="003E5BD5">
        <w:rPr>
          <w:rFonts w:ascii="Arial" w:hAnsi="Arial" w:cs="Arial"/>
          <w:sz w:val="24"/>
          <w:szCs w:val="24"/>
          <w:lang w:val="uk-UA"/>
        </w:rPr>
        <w:t xml:space="preserve"> є</w:t>
      </w:r>
      <w:r w:rsidRPr="003E5BD5">
        <w:rPr>
          <w:rFonts w:ascii="Arial" w:hAnsi="Arial" w:cs="Arial"/>
          <w:sz w:val="24"/>
          <w:szCs w:val="24"/>
        </w:rPr>
        <w:t xml:space="preserve"> </w:t>
      </w:r>
      <w:r w:rsidRPr="003E5BD5">
        <w:rPr>
          <w:rFonts w:ascii="Arial" w:hAnsi="Arial" w:cs="Arial"/>
          <w:sz w:val="24"/>
          <w:szCs w:val="24"/>
          <w:lang w:val="uk-UA"/>
        </w:rPr>
        <w:t>засвоєння студентами теоретичних положень криміналістики, оволодіння практичними навичками, які необхідні для повсякденної роботи юриста правозахисника, з метою як боротьби із злочинністю так і забезпечення захисту невинних від необґрунтованих обвинувачень.</w:t>
      </w:r>
    </w:p>
    <w:p w14:paraId="2A529623" w14:textId="77777777" w:rsidR="00B543FC" w:rsidRPr="003E5BD5" w:rsidRDefault="00B543FC" w:rsidP="003E5BD5">
      <w:pPr>
        <w:widowControl w:val="0"/>
        <w:tabs>
          <w:tab w:val="left" w:pos="567"/>
        </w:tabs>
        <w:spacing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Викладання даного курсу покликане сприяти формуванню у студентів спеціальних  криміналістичних знань пов’язаних з їх професійною підготовкою. </w:t>
      </w:r>
      <w:r w:rsidRPr="003E5BD5">
        <w:rPr>
          <w:rFonts w:ascii="Arial" w:eastAsia="Batang" w:hAnsi="Arial" w:cs="Arial"/>
          <w:sz w:val="24"/>
          <w:szCs w:val="24"/>
        </w:rPr>
        <w:t xml:space="preserve">Програма навчальної дисципліни </w:t>
      </w:r>
      <w:r w:rsidRPr="003E5BD5">
        <w:rPr>
          <w:rFonts w:ascii="Arial" w:hAnsi="Arial" w:cs="Arial"/>
          <w:sz w:val="24"/>
          <w:szCs w:val="24"/>
        </w:rPr>
        <w:t>«Криміналістика</w:t>
      </w:r>
      <w:r w:rsidR="003E5BD5">
        <w:rPr>
          <w:rFonts w:ascii="Arial" w:hAnsi="Arial" w:cs="Arial"/>
          <w:sz w:val="24"/>
          <w:szCs w:val="24"/>
        </w:rPr>
        <w:t xml:space="preserve"> 1</w:t>
      </w:r>
      <w:r w:rsidRPr="003E5BD5">
        <w:rPr>
          <w:rFonts w:ascii="Arial" w:hAnsi="Arial" w:cs="Arial"/>
          <w:sz w:val="24"/>
          <w:szCs w:val="24"/>
        </w:rPr>
        <w:t>» спрямована, зокрема, на поглиблення таких</w:t>
      </w:r>
      <w:r w:rsidRPr="003E5BD5">
        <w:rPr>
          <w:rFonts w:ascii="Arial" w:hAnsi="Arial" w:cs="Arial"/>
          <w:b/>
          <w:bCs/>
          <w:sz w:val="24"/>
          <w:szCs w:val="24"/>
        </w:rPr>
        <w:t xml:space="preserve"> загальних </w:t>
      </w:r>
      <w:proofErr w:type="spellStart"/>
      <w:r w:rsidRPr="003E5BD5">
        <w:rPr>
          <w:rFonts w:ascii="Arial" w:hAnsi="Arial" w:cs="Arial"/>
          <w:b/>
          <w:bCs/>
          <w:sz w:val="24"/>
          <w:szCs w:val="24"/>
        </w:rPr>
        <w:t>компетентностей</w:t>
      </w:r>
      <w:proofErr w:type="spellEnd"/>
      <w:r w:rsidRPr="003E5BD5">
        <w:rPr>
          <w:rFonts w:ascii="Arial" w:hAnsi="Arial" w:cs="Arial"/>
          <w:b/>
          <w:bCs/>
          <w:sz w:val="24"/>
          <w:szCs w:val="24"/>
        </w:rPr>
        <w:t>, як</w:t>
      </w:r>
      <w:r w:rsidRPr="003E5BD5">
        <w:rPr>
          <w:rFonts w:ascii="Arial" w:hAnsi="Arial" w:cs="Arial"/>
          <w:sz w:val="24"/>
          <w:szCs w:val="24"/>
        </w:rPr>
        <w:t xml:space="preserve">: здатність до абстрактного мислення, аналізу та синтезу, знання та розуміння предметної області та розуміння професійної діяльності, а також </w:t>
      </w:r>
      <w:r w:rsidRPr="003E5BD5">
        <w:rPr>
          <w:rFonts w:ascii="Arial" w:hAnsi="Arial" w:cs="Arial"/>
          <w:b/>
          <w:bCs/>
          <w:sz w:val="24"/>
          <w:szCs w:val="24"/>
        </w:rPr>
        <w:t xml:space="preserve">фахових </w:t>
      </w:r>
      <w:proofErr w:type="spellStart"/>
      <w:r w:rsidRPr="003E5BD5">
        <w:rPr>
          <w:rFonts w:ascii="Arial" w:hAnsi="Arial" w:cs="Arial"/>
          <w:b/>
          <w:bCs/>
          <w:sz w:val="24"/>
          <w:szCs w:val="24"/>
        </w:rPr>
        <w:t>компетентностей</w:t>
      </w:r>
      <w:proofErr w:type="spellEnd"/>
      <w:r w:rsidRPr="003E5BD5">
        <w:rPr>
          <w:rFonts w:ascii="Arial" w:hAnsi="Arial" w:cs="Arial"/>
          <w:sz w:val="24"/>
          <w:szCs w:val="24"/>
        </w:rPr>
        <w:t>: здатність застосовувати сучасн</w:t>
      </w:r>
      <w:r w:rsidR="00492567" w:rsidRPr="003E5BD5">
        <w:rPr>
          <w:rFonts w:ascii="Arial" w:hAnsi="Arial" w:cs="Arial"/>
          <w:sz w:val="24"/>
          <w:szCs w:val="24"/>
        </w:rPr>
        <w:t>у</w:t>
      </w:r>
      <w:r w:rsidRPr="003E5BD5">
        <w:rPr>
          <w:rFonts w:ascii="Arial" w:hAnsi="Arial" w:cs="Arial"/>
          <w:sz w:val="24"/>
          <w:szCs w:val="24"/>
        </w:rPr>
        <w:t xml:space="preserve"> закордонн</w:t>
      </w:r>
      <w:r w:rsidR="00492567" w:rsidRPr="003E5BD5">
        <w:rPr>
          <w:rFonts w:ascii="Arial" w:hAnsi="Arial" w:cs="Arial"/>
          <w:sz w:val="24"/>
          <w:szCs w:val="24"/>
        </w:rPr>
        <w:t>у</w:t>
      </w:r>
      <w:r w:rsidRPr="003E5BD5">
        <w:rPr>
          <w:rFonts w:ascii="Arial" w:hAnsi="Arial" w:cs="Arial"/>
          <w:sz w:val="24"/>
          <w:szCs w:val="24"/>
        </w:rPr>
        <w:t xml:space="preserve"> та вітчизнян</w:t>
      </w:r>
      <w:r w:rsidR="00492567" w:rsidRPr="003E5BD5">
        <w:rPr>
          <w:rFonts w:ascii="Arial" w:hAnsi="Arial" w:cs="Arial"/>
          <w:sz w:val="24"/>
          <w:szCs w:val="24"/>
        </w:rPr>
        <w:t>у</w:t>
      </w:r>
      <w:r w:rsidRPr="003E5BD5">
        <w:rPr>
          <w:rFonts w:ascii="Arial" w:hAnsi="Arial" w:cs="Arial"/>
          <w:sz w:val="24"/>
          <w:szCs w:val="24"/>
        </w:rPr>
        <w:t xml:space="preserve"> </w:t>
      </w:r>
      <w:r w:rsidRPr="003E5BD5">
        <w:rPr>
          <w:rFonts w:ascii="Arial" w:hAnsi="Arial" w:cs="Arial"/>
          <w:sz w:val="24"/>
          <w:szCs w:val="24"/>
        </w:rPr>
        <w:lastRenderedPageBreak/>
        <w:t>криміналістичн</w:t>
      </w:r>
      <w:r w:rsidR="00492567" w:rsidRPr="003E5BD5">
        <w:rPr>
          <w:rFonts w:ascii="Arial" w:hAnsi="Arial" w:cs="Arial"/>
          <w:sz w:val="24"/>
          <w:szCs w:val="24"/>
        </w:rPr>
        <w:t>у техніку та спеціальні знання щодо успішного з’ясування істини у</w:t>
      </w:r>
      <w:r w:rsidRPr="003E5BD5">
        <w:rPr>
          <w:rFonts w:ascii="Arial" w:hAnsi="Arial" w:cs="Arial"/>
          <w:sz w:val="24"/>
          <w:szCs w:val="24"/>
        </w:rPr>
        <w:t xml:space="preserve"> </w:t>
      </w:r>
      <w:r w:rsidR="00492567" w:rsidRPr="003E5BD5">
        <w:rPr>
          <w:rFonts w:ascii="Arial" w:hAnsi="Arial" w:cs="Arial"/>
          <w:sz w:val="24"/>
          <w:szCs w:val="24"/>
        </w:rPr>
        <w:t>будь яких ситуаціях</w:t>
      </w:r>
      <w:r w:rsidRPr="003E5BD5">
        <w:rPr>
          <w:rFonts w:ascii="Arial" w:hAnsi="Arial" w:cs="Arial"/>
          <w:sz w:val="24"/>
          <w:szCs w:val="24"/>
        </w:rPr>
        <w:t>.</w:t>
      </w:r>
    </w:p>
    <w:p w14:paraId="3D5692F5" w14:textId="67D66ABA" w:rsidR="00B543FC" w:rsidRPr="003E5BD5" w:rsidRDefault="00B543FC" w:rsidP="003E5BD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Студенти після засвоєння навчальної дисципліни мають </w:t>
      </w:r>
      <w:r w:rsidR="00597637">
        <w:rPr>
          <w:rFonts w:ascii="Arial" w:hAnsi="Arial" w:cs="Arial"/>
          <w:b/>
          <w:bCs/>
          <w:sz w:val="24"/>
          <w:szCs w:val="24"/>
        </w:rPr>
        <w:t>вдосконалити</w:t>
      </w:r>
      <w:r w:rsidRPr="003E5BD5">
        <w:rPr>
          <w:rFonts w:ascii="Arial" w:hAnsi="Arial" w:cs="Arial"/>
          <w:b/>
          <w:bCs/>
          <w:sz w:val="24"/>
          <w:szCs w:val="24"/>
        </w:rPr>
        <w:t xml:space="preserve"> такі результати навчання</w:t>
      </w:r>
      <w:r w:rsidRPr="003E5BD5">
        <w:rPr>
          <w:rFonts w:ascii="Arial" w:hAnsi="Arial" w:cs="Arial"/>
          <w:sz w:val="24"/>
          <w:szCs w:val="24"/>
        </w:rPr>
        <w:t xml:space="preserve">: Давати короткий висновок щодо окремих фактичних обставин (даних) з достатньою обґрунтованістю, Застосовувати новітні технології в галузі пошуку, фіксації, дослідження та використання </w:t>
      </w:r>
      <w:r w:rsidR="00492567" w:rsidRPr="003E5BD5">
        <w:rPr>
          <w:rFonts w:ascii="Arial" w:hAnsi="Arial" w:cs="Arial"/>
          <w:sz w:val="24"/>
          <w:szCs w:val="24"/>
        </w:rPr>
        <w:t>інформації яка цікавить слідство</w:t>
      </w:r>
      <w:r w:rsidRPr="003E5BD5">
        <w:rPr>
          <w:rFonts w:ascii="Arial" w:hAnsi="Arial" w:cs="Arial"/>
          <w:sz w:val="24"/>
          <w:szCs w:val="24"/>
        </w:rPr>
        <w:t xml:space="preserve">. Знати та розуміти особливості реалізації та застосування норм матеріального і процесуального права. </w:t>
      </w:r>
    </w:p>
    <w:p w14:paraId="3D509D77" w14:textId="77777777" w:rsidR="00367034" w:rsidRPr="003E5BD5" w:rsidRDefault="00367034" w:rsidP="003E5BD5">
      <w:pPr>
        <w:spacing w:line="240" w:lineRule="auto"/>
        <w:ind w:firstLine="567"/>
        <w:jc w:val="both"/>
        <w:rPr>
          <w:rFonts w:ascii="Arial" w:hAnsi="Arial" w:cs="Arial"/>
          <w:i/>
          <w:color w:val="0070C0"/>
          <w:sz w:val="24"/>
          <w:szCs w:val="24"/>
        </w:rPr>
      </w:pPr>
    </w:p>
    <w:p w14:paraId="58B5BD9D" w14:textId="77777777" w:rsidR="00367034" w:rsidRPr="003E5BD5" w:rsidRDefault="006C4C72" w:rsidP="003E5BD5">
      <w:pPr>
        <w:pStyle w:val="1"/>
        <w:numPr>
          <w:ilvl w:val="0"/>
          <w:numId w:val="0"/>
        </w:numPr>
        <w:spacing w:before="0" w:after="0" w:line="240" w:lineRule="auto"/>
        <w:rPr>
          <w:rFonts w:ascii="Arial" w:hAnsi="Arial" w:cs="Arial"/>
        </w:rPr>
      </w:pPr>
      <w:r w:rsidRPr="003E5BD5">
        <w:rPr>
          <w:rFonts w:ascii="Arial" w:hAnsi="Arial" w:cs="Arial"/>
        </w:rPr>
        <w:t>2. </w:t>
      </w:r>
      <w:proofErr w:type="spellStart"/>
      <w:r w:rsidR="00367034" w:rsidRPr="003E5BD5">
        <w:rPr>
          <w:rFonts w:ascii="Arial" w:hAnsi="Arial" w:cs="Arial"/>
        </w:rPr>
        <w:t>Пререквізити</w:t>
      </w:r>
      <w:proofErr w:type="spellEnd"/>
      <w:r w:rsidR="00367034" w:rsidRPr="003E5BD5">
        <w:rPr>
          <w:rFonts w:ascii="Arial" w:hAnsi="Arial" w:cs="Arial"/>
        </w:rPr>
        <w:t xml:space="preserve"> та </w:t>
      </w:r>
      <w:proofErr w:type="spellStart"/>
      <w:r w:rsidR="00367034" w:rsidRPr="003E5BD5">
        <w:rPr>
          <w:rFonts w:ascii="Arial" w:hAnsi="Arial" w:cs="Arial"/>
        </w:rPr>
        <w:t>постреквізити</w:t>
      </w:r>
      <w:proofErr w:type="spellEnd"/>
      <w:r w:rsidR="00367034" w:rsidRPr="003E5BD5">
        <w:rPr>
          <w:rFonts w:ascii="Arial" w:hAnsi="Arial" w:cs="Arial"/>
        </w:rPr>
        <w:t xml:space="preserve"> дисципліни (місце в структурно-логічній схемі навчання за відповідною освітньою програмою)</w:t>
      </w:r>
    </w:p>
    <w:p w14:paraId="4F3812A4" w14:textId="77777777" w:rsidR="00367034" w:rsidRPr="003E5BD5" w:rsidRDefault="00492567" w:rsidP="003E5BD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Навчальна дисципліна «Криміналістика</w:t>
      </w:r>
      <w:r w:rsidR="003E5BD5">
        <w:rPr>
          <w:rFonts w:ascii="Arial" w:hAnsi="Arial" w:cs="Arial"/>
          <w:sz w:val="24"/>
          <w:szCs w:val="24"/>
        </w:rPr>
        <w:t xml:space="preserve"> 1</w:t>
      </w:r>
      <w:r w:rsidRPr="003E5BD5">
        <w:rPr>
          <w:rFonts w:ascii="Arial" w:hAnsi="Arial" w:cs="Arial"/>
          <w:sz w:val="24"/>
          <w:szCs w:val="24"/>
        </w:rPr>
        <w:t xml:space="preserve">» базується на знаннях отриманих студентом з курсів </w:t>
      </w:r>
      <w:r w:rsidR="003E5BD5" w:rsidRPr="00A228B0">
        <w:rPr>
          <w:rFonts w:ascii="Arial" w:hAnsi="Arial" w:cs="Arial"/>
          <w:sz w:val="24"/>
          <w:szCs w:val="24"/>
        </w:rPr>
        <w:t xml:space="preserve">«Теорія права», «Судоустрій в Україні», «Кримінальне право. Загальна частина», «Кримінальне право. Особлива частина», «Кримінальне процесуальне право. Загальна частина», «Кримінальне процесуальне право. Особлива частина». Навчальна дисципліна пов’язана з іншими вибірковими дисциплінами кримінального-правового циклу, зокрема, «Криміналістика </w:t>
      </w:r>
      <w:r w:rsidR="003E5BD5">
        <w:rPr>
          <w:rFonts w:ascii="Arial" w:hAnsi="Arial" w:cs="Arial"/>
          <w:sz w:val="24"/>
          <w:szCs w:val="24"/>
        </w:rPr>
        <w:t>2</w:t>
      </w:r>
      <w:r w:rsidR="003E5BD5" w:rsidRPr="00A228B0">
        <w:rPr>
          <w:rFonts w:ascii="Arial" w:hAnsi="Arial" w:cs="Arial"/>
          <w:sz w:val="24"/>
          <w:szCs w:val="24"/>
        </w:rPr>
        <w:t>», «Судова експертиза».</w:t>
      </w:r>
    </w:p>
    <w:p w14:paraId="352FF8EB" w14:textId="77777777" w:rsidR="00655CFB" w:rsidRPr="003E5BD5" w:rsidRDefault="00655CFB" w:rsidP="003E5BD5">
      <w:pPr>
        <w:spacing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</w:p>
    <w:p w14:paraId="0C6D12F6" w14:textId="77777777" w:rsidR="00367034" w:rsidRPr="003E5BD5" w:rsidRDefault="00EE5951" w:rsidP="003E5BD5">
      <w:pPr>
        <w:pStyle w:val="1"/>
        <w:numPr>
          <w:ilvl w:val="0"/>
          <w:numId w:val="0"/>
        </w:numPr>
        <w:spacing w:before="0" w:after="0" w:line="240" w:lineRule="auto"/>
        <w:rPr>
          <w:rFonts w:ascii="Arial" w:hAnsi="Arial" w:cs="Arial"/>
          <w:lang w:val="ru-RU"/>
        </w:rPr>
      </w:pPr>
      <w:r w:rsidRPr="003E5BD5">
        <w:rPr>
          <w:rFonts w:ascii="Arial" w:hAnsi="Arial" w:cs="Arial"/>
        </w:rPr>
        <w:t>3. </w:t>
      </w:r>
      <w:r w:rsidR="00367034" w:rsidRPr="003E5BD5">
        <w:rPr>
          <w:rFonts w:ascii="Arial" w:hAnsi="Arial" w:cs="Arial"/>
        </w:rPr>
        <w:t xml:space="preserve">Зміст навчальної дисципліни </w:t>
      </w:r>
    </w:p>
    <w:p w14:paraId="4F7D14B3" w14:textId="77777777" w:rsidR="00492567" w:rsidRPr="003E5BD5" w:rsidRDefault="00492567" w:rsidP="003E5BD5">
      <w:pPr>
        <w:pStyle w:val="a0"/>
        <w:spacing w:line="240" w:lineRule="auto"/>
        <w:ind w:left="5" w:right="-220" w:firstLine="39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 xml:space="preserve">Тема 1.1 </w:t>
      </w:r>
      <w:r w:rsidRPr="003E5BD5">
        <w:rPr>
          <w:rFonts w:ascii="Arial" w:hAnsi="Arial" w:cs="Arial"/>
          <w:b/>
          <w:bCs/>
          <w:sz w:val="24"/>
          <w:szCs w:val="24"/>
        </w:rPr>
        <w:t xml:space="preserve">Предмет, завдання і система криміналістики. </w:t>
      </w:r>
      <w:r w:rsidRPr="003E5BD5">
        <w:rPr>
          <w:rFonts w:ascii="Arial" w:hAnsi="Arial" w:cs="Arial"/>
          <w:b/>
          <w:bCs/>
          <w:sz w:val="24"/>
          <w:szCs w:val="24"/>
        </w:rPr>
        <w:tab/>
      </w:r>
      <w:r w:rsidRPr="003E5BD5">
        <w:rPr>
          <w:rFonts w:ascii="Arial" w:hAnsi="Arial" w:cs="Arial"/>
          <w:sz w:val="24"/>
          <w:szCs w:val="24"/>
        </w:rPr>
        <w:t xml:space="preserve"> </w:t>
      </w:r>
    </w:p>
    <w:p w14:paraId="0C8FECC0" w14:textId="77777777" w:rsidR="00492567" w:rsidRPr="003E5BD5" w:rsidRDefault="00492567" w:rsidP="003E5BD5">
      <w:pPr>
        <w:pStyle w:val="a0"/>
        <w:spacing w:line="240" w:lineRule="auto"/>
        <w:ind w:left="5" w:right="-220" w:firstLine="39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Предмет криміналістики.  Завдання криміналістики на сучасному етапі  розвитку суспільства.. Система криміналістики. Криміналістика у системі інших наук і її значення в забезпеченні практичної діяльності у боротьбі із злочинністю.</w:t>
      </w:r>
    </w:p>
    <w:p w14:paraId="087A2D70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522DD131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Тема 1.2 Історія криміналістики.</w:t>
      </w:r>
    </w:p>
    <w:p w14:paraId="42BF24C9" w14:textId="77777777" w:rsidR="00655CFB" w:rsidRPr="003E5BD5" w:rsidRDefault="00492567" w:rsidP="003E5BD5">
      <w:pPr>
        <w:spacing w:line="240" w:lineRule="auto"/>
        <w:ind w:left="5" w:firstLine="396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Джерела науки криміналістики. Історичний екскурс становлення науки криміналістики в світі та в Україні. Видатні криміналісти. Розвиток окремих криміналістичних галузей знань.</w:t>
      </w:r>
    </w:p>
    <w:p w14:paraId="39F300A5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3A6C9AAD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Тема 1.3 Криміналістична методологія.</w:t>
      </w:r>
    </w:p>
    <w:p w14:paraId="7376A56D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color w:val="000000"/>
          <w:kern w:val="24"/>
          <w:sz w:val="24"/>
          <w:szCs w:val="24"/>
        </w:rPr>
        <w:t>Поняття та сутність криміналістичної методології. Всезагальний метод пізнання. Загальнонаукові методи. Спеціальні методи пізнання.</w:t>
      </w:r>
    </w:p>
    <w:p w14:paraId="29B54AD9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2B05313D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Тема 1.4. Криміналістична ідентифікація та діагностика.</w:t>
      </w:r>
      <w:r w:rsidRPr="003E5BD5">
        <w:rPr>
          <w:rFonts w:ascii="Arial" w:hAnsi="Arial" w:cs="Arial"/>
          <w:b/>
          <w:sz w:val="24"/>
          <w:szCs w:val="24"/>
        </w:rPr>
        <w:tab/>
      </w:r>
      <w:r w:rsidRPr="003E5BD5">
        <w:rPr>
          <w:rFonts w:ascii="Arial" w:hAnsi="Arial" w:cs="Arial"/>
          <w:b/>
          <w:sz w:val="24"/>
          <w:szCs w:val="24"/>
        </w:rPr>
        <w:tab/>
      </w:r>
      <w:r w:rsidRPr="003E5BD5">
        <w:rPr>
          <w:rFonts w:ascii="Arial" w:hAnsi="Arial" w:cs="Arial"/>
          <w:b/>
          <w:sz w:val="24"/>
          <w:szCs w:val="24"/>
        </w:rPr>
        <w:tab/>
      </w:r>
    </w:p>
    <w:p w14:paraId="013EB2CD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Поняття криміналістичної ідентифікації. Об‘єкти та суб‘єкти криміналістичної ідентифікації. Види криміналістичної ідентифікації. </w:t>
      </w:r>
      <w:r w:rsidRPr="003E5BD5">
        <w:rPr>
          <w:rFonts w:ascii="Arial" w:hAnsi="Arial" w:cs="Arial"/>
          <w:bCs/>
          <w:sz w:val="24"/>
          <w:szCs w:val="24"/>
        </w:rPr>
        <w:t xml:space="preserve">Криміналістична  діагностика. </w:t>
      </w:r>
      <w:r w:rsidRPr="003E5BD5">
        <w:rPr>
          <w:rFonts w:ascii="Arial" w:hAnsi="Arial" w:cs="Arial"/>
          <w:sz w:val="24"/>
          <w:szCs w:val="24"/>
        </w:rPr>
        <w:t>Методика встановлення тотожності.</w:t>
      </w:r>
    </w:p>
    <w:p w14:paraId="5D5E1A71" w14:textId="77777777" w:rsidR="00492567" w:rsidRPr="003E5BD5" w:rsidRDefault="00492567" w:rsidP="003E5BD5">
      <w:pPr>
        <w:pStyle w:val="15"/>
        <w:widowControl w:val="0"/>
        <w:spacing w:after="0" w:line="240" w:lineRule="auto"/>
        <w:ind w:left="5" w:firstLine="396"/>
        <w:rPr>
          <w:rFonts w:ascii="Arial" w:hAnsi="Arial" w:cs="Arial"/>
          <w:b/>
          <w:sz w:val="24"/>
          <w:szCs w:val="24"/>
        </w:rPr>
      </w:pPr>
    </w:p>
    <w:p w14:paraId="7E295530" w14:textId="77777777" w:rsidR="00492567" w:rsidRPr="003E5BD5" w:rsidRDefault="00492567" w:rsidP="003E5BD5">
      <w:pPr>
        <w:pStyle w:val="15"/>
        <w:widowControl w:val="0"/>
        <w:spacing w:after="0" w:line="240" w:lineRule="auto"/>
        <w:ind w:left="5" w:firstLine="396"/>
        <w:rPr>
          <w:rFonts w:ascii="Arial" w:hAnsi="Arial" w:cs="Arial"/>
          <w:b/>
          <w:bCs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Тема 1.5</w:t>
      </w:r>
      <w:r w:rsidRPr="003E5BD5">
        <w:rPr>
          <w:rFonts w:ascii="Arial" w:hAnsi="Arial" w:cs="Arial"/>
          <w:b/>
          <w:bCs/>
          <w:sz w:val="24"/>
          <w:szCs w:val="24"/>
        </w:rPr>
        <w:t>. Вчення про криміналістичні версії і прогнозування.</w:t>
      </w:r>
    </w:p>
    <w:p w14:paraId="12B60C93" w14:textId="77777777" w:rsidR="00492567" w:rsidRPr="003E5BD5" w:rsidRDefault="00492567" w:rsidP="003E5BD5">
      <w:pPr>
        <w:spacing w:line="240" w:lineRule="auto"/>
        <w:ind w:left="5" w:firstLine="396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Поняття версій та </w:t>
      </w:r>
      <w:proofErr w:type="spellStart"/>
      <w:r w:rsidRPr="003E5BD5">
        <w:rPr>
          <w:rFonts w:ascii="Arial" w:hAnsi="Arial" w:cs="Arial"/>
          <w:bCs/>
          <w:sz w:val="24"/>
          <w:szCs w:val="24"/>
        </w:rPr>
        <w:t>версування</w:t>
      </w:r>
      <w:proofErr w:type="spellEnd"/>
      <w:r w:rsidRPr="003E5BD5">
        <w:rPr>
          <w:rFonts w:ascii="Arial" w:hAnsi="Arial" w:cs="Arial"/>
          <w:bCs/>
          <w:sz w:val="24"/>
          <w:szCs w:val="24"/>
        </w:rPr>
        <w:t>. Класифікація та суб‘єкти слідчих версій. Методика розробки слідчих версій. Тактика перевірки слідчих версій. Планування розслідування, Види планів. Суб‘єкти планування розслідування та провадження окремих слідчих розшукових дій.</w:t>
      </w:r>
      <w:r w:rsidRPr="003E5BD5">
        <w:rPr>
          <w:rFonts w:ascii="Arial" w:hAnsi="Arial" w:cs="Arial"/>
          <w:sz w:val="24"/>
          <w:szCs w:val="24"/>
        </w:rPr>
        <w:t xml:space="preserve"> </w:t>
      </w:r>
    </w:p>
    <w:p w14:paraId="6D0D19DF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2AA6823D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Тема 2.1. Загальні положення криміналістичної техніки.</w:t>
      </w:r>
      <w:r w:rsidRPr="003E5BD5">
        <w:rPr>
          <w:rFonts w:ascii="Arial" w:hAnsi="Arial" w:cs="Arial"/>
          <w:b/>
          <w:sz w:val="24"/>
          <w:szCs w:val="24"/>
        </w:rPr>
        <w:tab/>
      </w:r>
      <w:r w:rsidRPr="003E5BD5">
        <w:rPr>
          <w:rFonts w:ascii="Arial" w:hAnsi="Arial" w:cs="Arial"/>
          <w:b/>
          <w:sz w:val="24"/>
          <w:szCs w:val="24"/>
        </w:rPr>
        <w:tab/>
      </w:r>
    </w:p>
    <w:p w14:paraId="50DF2C4F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Поняття і система криміналістичної техніки. Правові основи використання техніко-криміналістичних засобів у кримінальному провадженні. Класифікація науково-технічних засобів криміналістики. Процесуальне оформлення використання криміналістичних засобів і методів.</w:t>
      </w:r>
    </w:p>
    <w:p w14:paraId="1CB3BDD9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3686FDEE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Тема 2.2. Криміналістична фотографія та відеозапис.</w:t>
      </w:r>
      <w:r w:rsidRPr="003E5BD5">
        <w:rPr>
          <w:rFonts w:ascii="Arial" w:hAnsi="Arial" w:cs="Arial"/>
          <w:b/>
          <w:sz w:val="24"/>
          <w:szCs w:val="24"/>
        </w:rPr>
        <w:tab/>
      </w:r>
      <w:r w:rsidRPr="003E5BD5">
        <w:rPr>
          <w:rFonts w:ascii="Arial" w:hAnsi="Arial" w:cs="Arial"/>
          <w:b/>
          <w:sz w:val="24"/>
          <w:szCs w:val="24"/>
        </w:rPr>
        <w:tab/>
      </w:r>
      <w:r w:rsidRPr="003E5BD5">
        <w:rPr>
          <w:rFonts w:ascii="Arial" w:hAnsi="Arial" w:cs="Arial"/>
          <w:b/>
          <w:sz w:val="24"/>
          <w:szCs w:val="24"/>
        </w:rPr>
        <w:tab/>
      </w:r>
      <w:r w:rsidRPr="003E5BD5">
        <w:rPr>
          <w:rFonts w:ascii="Arial" w:hAnsi="Arial" w:cs="Arial"/>
          <w:b/>
          <w:sz w:val="24"/>
          <w:szCs w:val="24"/>
        </w:rPr>
        <w:tab/>
      </w:r>
    </w:p>
    <w:p w14:paraId="73C873F7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3E5BD5">
        <w:rPr>
          <w:rFonts w:ascii="Arial" w:hAnsi="Arial" w:cs="Arial"/>
          <w:spacing w:val="1"/>
          <w:sz w:val="24"/>
          <w:szCs w:val="24"/>
        </w:rPr>
        <w:t xml:space="preserve">Поняття криміналістичної фотографії, </w:t>
      </w:r>
      <w:r w:rsidRPr="003E5BD5">
        <w:rPr>
          <w:rFonts w:ascii="Arial" w:hAnsi="Arial" w:cs="Arial"/>
          <w:sz w:val="24"/>
          <w:szCs w:val="24"/>
        </w:rPr>
        <w:t xml:space="preserve">її система і значення в кримінальному провадженні. </w:t>
      </w:r>
      <w:proofErr w:type="spellStart"/>
      <w:r w:rsidRPr="003E5BD5">
        <w:rPr>
          <w:rFonts w:ascii="Arial" w:hAnsi="Arial" w:cs="Arial"/>
          <w:bCs/>
          <w:spacing w:val="1"/>
          <w:sz w:val="24"/>
          <w:szCs w:val="24"/>
        </w:rPr>
        <w:t>Відображаюча</w:t>
      </w:r>
      <w:proofErr w:type="spellEnd"/>
      <w:r w:rsidRPr="003E5BD5">
        <w:rPr>
          <w:rFonts w:ascii="Arial" w:hAnsi="Arial" w:cs="Arial"/>
          <w:bCs/>
          <w:spacing w:val="1"/>
          <w:sz w:val="24"/>
          <w:szCs w:val="24"/>
        </w:rPr>
        <w:t xml:space="preserve"> судова фотографія. Судово-експертна (дослідницька) фотографія. </w:t>
      </w:r>
      <w:r w:rsidRPr="003E5BD5">
        <w:rPr>
          <w:rFonts w:ascii="Arial" w:hAnsi="Arial" w:cs="Arial"/>
          <w:bCs/>
          <w:sz w:val="24"/>
          <w:szCs w:val="24"/>
        </w:rPr>
        <w:t xml:space="preserve">Судовий відеозапис. </w:t>
      </w:r>
      <w:r w:rsidRPr="003E5BD5">
        <w:rPr>
          <w:rFonts w:ascii="Arial" w:hAnsi="Arial" w:cs="Arial"/>
          <w:bCs/>
          <w:spacing w:val="1"/>
          <w:sz w:val="24"/>
          <w:szCs w:val="24"/>
        </w:rPr>
        <w:t>Виготовлення і оформлення фото-таблиць.</w:t>
      </w:r>
    </w:p>
    <w:p w14:paraId="6C15C922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1AD207AD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 xml:space="preserve">Тема 2.3. Криміналістичне </w:t>
      </w:r>
      <w:proofErr w:type="spellStart"/>
      <w:r w:rsidRPr="003E5BD5">
        <w:rPr>
          <w:rFonts w:ascii="Arial" w:hAnsi="Arial" w:cs="Arial"/>
          <w:b/>
          <w:sz w:val="24"/>
          <w:szCs w:val="24"/>
        </w:rPr>
        <w:t>слідознавство</w:t>
      </w:r>
      <w:proofErr w:type="spellEnd"/>
      <w:r w:rsidRPr="003E5BD5">
        <w:rPr>
          <w:rFonts w:ascii="Arial" w:hAnsi="Arial" w:cs="Arial"/>
          <w:b/>
          <w:sz w:val="24"/>
          <w:szCs w:val="24"/>
        </w:rPr>
        <w:t>.</w:t>
      </w:r>
      <w:r w:rsidRPr="003E5BD5">
        <w:rPr>
          <w:rFonts w:ascii="Arial" w:hAnsi="Arial" w:cs="Arial"/>
          <w:b/>
          <w:sz w:val="24"/>
          <w:szCs w:val="24"/>
        </w:rPr>
        <w:tab/>
      </w:r>
    </w:p>
    <w:p w14:paraId="067D481A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E5BD5">
        <w:rPr>
          <w:rFonts w:ascii="Arial" w:hAnsi="Arial" w:cs="Arial"/>
          <w:sz w:val="24"/>
          <w:szCs w:val="24"/>
        </w:rPr>
        <w:lastRenderedPageBreak/>
        <w:t xml:space="preserve">Поняття та система криміналістичного </w:t>
      </w:r>
      <w:proofErr w:type="spellStart"/>
      <w:r w:rsidRPr="003E5BD5">
        <w:rPr>
          <w:rFonts w:ascii="Arial" w:hAnsi="Arial" w:cs="Arial"/>
          <w:sz w:val="24"/>
          <w:szCs w:val="24"/>
        </w:rPr>
        <w:t>слідознавства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</w:t>
      </w:r>
      <w:r w:rsidRPr="003E5BD5">
        <w:rPr>
          <w:rFonts w:ascii="Arial" w:hAnsi="Arial" w:cs="Arial"/>
          <w:bCs/>
          <w:sz w:val="24"/>
          <w:szCs w:val="24"/>
        </w:rPr>
        <w:t>Характеристика слідів людини. Сліди знарядь зламу, інструментів та транспортних засобів.</w:t>
      </w:r>
    </w:p>
    <w:p w14:paraId="0F43AF2B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32A3AE0F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 xml:space="preserve">Тема 2.4. Криміналістичне </w:t>
      </w:r>
      <w:proofErr w:type="spellStart"/>
      <w:r w:rsidRPr="003E5BD5">
        <w:rPr>
          <w:rFonts w:ascii="Arial" w:hAnsi="Arial" w:cs="Arial"/>
          <w:b/>
          <w:sz w:val="24"/>
          <w:szCs w:val="24"/>
        </w:rPr>
        <w:t>зброєзнавство</w:t>
      </w:r>
      <w:proofErr w:type="spellEnd"/>
      <w:r w:rsidRPr="003E5BD5">
        <w:rPr>
          <w:rFonts w:ascii="Arial" w:hAnsi="Arial" w:cs="Arial"/>
          <w:b/>
          <w:sz w:val="24"/>
          <w:szCs w:val="24"/>
        </w:rPr>
        <w:t xml:space="preserve">. </w:t>
      </w:r>
      <w:r w:rsidRPr="003E5BD5">
        <w:rPr>
          <w:rFonts w:ascii="Arial" w:hAnsi="Arial" w:cs="Arial"/>
          <w:b/>
          <w:sz w:val="24"/>
          <w:szCs w:val="24"/>
        </w:rPr>
        <w:tab/>
      </w:r>
      <w:r w:rsidRPr="003E5BD5">
        <w:rPr>
          <w:rFonts w:ascii="Arial" w:hAnsi="Arial" w:cs="Arial"/>
          <w:b/>
          <w:sz w:val="24"/>
          <w:szCs w:val="24"/>
        </w:rPr>
        <w:tab/>
      </w:r>
      <w:r w:rsidRPr="003E5BD5">
        <w:rPr>
          <w:rFonts w:ascii="Arial" w:hAnsi="Arial" w:cs="Arial"/>
          <w:b/>
          <w:sz w:val="24"/>
          <w:szCs w:val="24"/>
        </w:rPr>
        <w:tab/>
      </w:r>
      <w:r w:rsidRPr="003E5BD5">
        <w:rPr>
          <w:rFonts w:ascii="Arial" w:hAnsi="Arial" w:cs="Arial"/>
          <w:b/>
          <w:sz w:val="24"/>
          <w:szCs w:val="24"/>
        </w:rPr>
        <w:tab/>
      </w:r>
    </w:p>
    <w:p w14:paraId="4C593A15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Поняття та предмет судової балістики. </w:t>
      </w:r>
      <w:r w:rsidRPr="003E5BD5">
        <w:rPr>
          <w:rFonts w:ascii="Arial" w:hAnsi="Arial" w:cs="Arial"/>
          <w:bCs/>
          <w:spacing w:val="1"/>
          <w:sz w:val="24"/>
          <w:szCs w:val="24"/>
        </w:rPr>
        <w:t xml:space="preserve">Класифікація вогнестрільної зброї. Виявлення, фіксація і збереження балістичних об'єктів. Криміналістичне дослідження балістичних об'єктів. </w:t>
      </w:r>
      <w:r w:rsidRPr="003E5BD5">
        <w:rPr>
          <w:rFonts w:ascii="Arial" w:hAnsi="Arial" w:cs="Arial"/>
          <w:bCs/>
          <w:sz w:val="24"/>
          <w:szCs w:val="24"/>
        </w:rPr>
        <w:t>Загальна характеристика вибухових пристроїв і речовин та правила поводження з такими об‘єктами. Загальна характеристика холодної зброї.</w:t>
      </w:r>
    </w:p>
    <w:p w14:paraId="16162028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69DC60EA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 xml:space="preserve">Тема 2.5. </w:t>
      </w:r>
      <w:r w:rsidRPr="003E5BD5">
        <w:rPr>
          <w:rFonts w:ascii="Arial" w:hAnsi="Arial" w:cs="Arial"/>
          <w:b/>
          <w:sz w:val="24"/>
          <w:szCs w:val="24"/>
          <w:shd w:val="clear" w:color="auto" w:fill="FFFFFF"/>
        </w:rPr>
        <w:t>Техніко-криміналістичне дослідження документів</w:t>
      </w:r>
      <w:r w:rsidRPr="003E5BD5">
        <w:rPr>
          <w:rFonts w:ascii="Arial" w:hAnsi="Arial" w:cs="Arial"/>
          <w:b/>
          <w:sz w:val="24"/>
          <w:szCs w:val="24"/>
        </w:rPr>
        <w:t>.</w:t>
      </w:r>
    </w:p>
    <w:p w14:paraId="467EEEAA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E5BD5">
        <w:rPr>
          <w:rFonts w:ascii="Arial" w:hAnsi="Arial" w:cs="Arial"/>
          <w:sz w:val="24"/>
          <w:szCs w:val="24"/>
        </w:rPr>
        <w:t xml:space="preserve">Поняття, завдання та об’єкти техніко-криміналістичного дослідження  документів. </w:t>
      </w:r>
      <w:r w:rsidRPr="003E5BD5">
        <w:rPr>
          <w:rFonts w:ascii="Arial" w:hAnsi="Arial" w:cs="Arial"/>
          <w:bCs/>
          <w:color w:val="000000"/>
          <w:sz w:val="24"/>
          <w:szCs w:val="24"/>
        </w:rPr>
        <w:t xml:space="preserve">Способи підробки документів і методи їх встановлення. </w:t>
      </w:r>
      <w:r w:rsidRPr="003E5BD5">
        <w:rPr>
          <w:rFonts w:ascii="Arial" w:hAnsi="Arial" w:cs="Arial"/>
          <w:sz w:val="24"/>
          <w:szCs w:val="24"/>
        </w:rPr>
        <w:t>Виявлення підробки реквізитів документів. Дослідження поліграфічної продукції із  спеціальним захистом. Відновлення змісту пошкоджених документів.</w:t>
      </w:r>
    </w:p>
    <w:p w14:paraId="0E96BAB0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4784BDFD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Тема 2.6. Криміналістичне дослідження письма.</w:t>
      </w:r>
      <w:r w:rsidRPr="003E5BD5">
        <w:rPr>
          <w:rFonts w:ascii="Arial" w:hAnsi="Arial" w:cs="Arial"/>
          <w:sz w:val="24"/>
          <w:szCs w:val="24"/>
        </w:rPr>
        <w:tab/>
      </w:r>
      <w:r w:rsidRPr="003E5BD5">
        <w:rPr>
          <w:rFonts w:ascii="Arial" w:hAnsi="Arial" w:cs="Arial"/>
          <w:sz w:val="24"/>
          <w:szCs w:val="24"/>
        </w:rPr>
        <w:tab/>
      </w:r>
      <w:r w:rsidRPr="003E5BD5">
        <w:rPr>
          <w:rFonts w:ascii="Arial" w:hAnsi="Arial" w:cs="Arial"/>
          <w:sz w:val="24"/>
          <w:szCs w:val="24"/>
        </w:rPr>
        <w:tab/>
      </w:r>
      <w:r w:rsidRPr="003E5BD5">
        <w:rPr>
          <w:rFonts w:ascii="Arial" w:hAnsi="Arial" w:cs="Arial"/>
          <w:sz w:val="24"/>
          <w:szCs w:val="24"/>
        </w:rPr>
        <w:tab/>
      </w:r>
      <w:r w:rsidRPr="003E5BD5">
        <w:rPr>
          <w:rFonts w:ascii="Arial" w:hAnsi="Arial" w:cs="Arial"/>
          <w:sz w:val="24"/>
          <w:szCs w:val="24"/>
        </w:rPr>
        <w:tab/>
      </w:r>
    </w:p>
    <w:p w14:paraId="4A797AC3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Поняття та складові писемної мови. Підготовка матеріалів для проведення криміналістичного дослідження. Методика криміналістичного дослідження письма. </w:t>
      </w:r>
      <w:proofErr w:type="spellStart"/>
      <w:r w:rsidRPr="003E5BD5">
        <w:rPr>
          <w:rFonts w:ascii="Arial" w:hAnsi="Arial" w:cs="Arial"/>
          <w:bCs/>
          <w:sz w:val="24"/>
          <w:szCs w:val="24"/>
        </w:rPr>
        <w:t>Авторознавче</w:t>
      </w:r>
      <w:proofErr w:type="spellEnd"/>
      <w:r w:rsidRPr="003E5BD5">
        <w:rPr>
          <w:rFonts w:ascii="Arial" w:hAnsi="Arial" w:cs="Arial"/>
          <w:bCs/>
          <w:sz w:val="24"/>
          <w:szCs w:val="24"/>
        </w:rPr>
        <w:t xml:space="preserve"> та семантико-текстуальне криміналістичне дослідження письма.</w:t>
      </w:r>
    </w:p>
    <w:p w14:paraId="31675B3D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6524092D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Тема 2.7. Ідентифікація людини за ознаками зовнішності (</w:t>
      </w:r>
      <w:proofErr w:type="spellStart"/>
      <w:r w:rsidRPr="003E5BD5">
        <w:rPr>
          <w:rFonts w:ascii="Arial" w:hAnsi="Arial" w:cs="Arial"/>
          <w:b/>
          <w:sz w:val="24"/>
          <w:szCs w:val="24"/>
        </w:rPr>
        <w:t>габітоскопія</w:t>
      </w:r>
      <w:proofErr w:type="spellEnd"/>
      <w:r w:rsidRPr="003E5BD5">
        <w:rPr>
          <w:rFonts w:ascii="Arial" w:hAnsi="Arial" w:cs="Arial"/>
          <w:b/>
          <w:sz w:val="24"/>
          <w:szCs w:val="24"/>
        </w:rPr>
        <w:t>).</w:t>
      </w:r>
    </w:p>
    <w:p w14:paraId="3280F145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Поняття та наукові основи ідентифікації людини за ознаками зовнішності. </w:t>
      </w:r>
      <w:r w:rsidRPr="003E5BD5">
        <w:rPr>
          <w:rFonts w:ascii="Arial" w:hAnsi="Arial" w:cs="Arial"/>
          <w:bCs/>
          <w:sz w:val="24"/>
          <w:szCs w:val="24"/>
        </w:rPr>
        <w:t xml:space="preserve">Криміналістична класифікація ознак зовнішності людини. Опис зовнішності людини за методом «словесного портрета». </w:t>
      </w:r>
      <w:r w:rsidRPr="003E5BD5">
        <w:rPr>
          <w:rFonts w:ascii="Arial" w:hAnsi="Arial" w:cs="Arial"/>
          <w:sz w:val="24"/>
          <w:szCs w:val="24"/>
        </w:rPr>
        <w:t xml:space="preserve">Використання даних про ознаки зовнішності людини для її ідентифікації. </w:t>
      </w:r>
      <w:r w:rsidRPr="003E5BD5">
        <w:rPr>
          <w:rFonts w:ascii="Arial" w:hAnsi="Arial" w:cs="Arial"/>
          <w:bCs/>
          <w:sz w:val="24"/>
          <w:szCs w:val="24"/>
        </w:rPr>
        <w:t>Фото-портретна експертиза.</w:t>
      </w:r>
    </w:p>
    <w:p w14:paraId="17B4A974" w14:textId="77777777" w:rsidR="00492567" w:rsidRPr="003E5BD5" w:rsidRDefault="00492567" w:rsidP="003E5BD5">
      <w:pPr>
        <w:pStyle w:val="15"/>
        <w:widowControl w:val="0"/>
        <w:spacing w:after="0"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08D58243" w14:textId="77777777" w:rsidR="00492567" w:rsidRPr="003E5BD5" w:rsidRDefault="00492567" w:rsidP="003E5BD5">
      <w:pPr>
        <w:pStyle w:val="15"/>
        <w:widowControl w:val="0"/>
        <w:spacing w:after="0"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Тема 2.8. Криміналістичне дослідження слідів запаху (</w:t>
      </w:r>
      <w:proofErr w:type="spellStart"/>
      <w:r w:rsidRPr="003E5BD5">
        <w:rPr>
          <w:rFonts w:ascii="Arial" w:hAnsi="Arial" w:cs="Arial"/>
          <w:b/>
          <w:sz w:val="24"/>
          <w:szCs w:val="24"/>
        </w:rPr>
        <w:t>одорологія</w:t>
      </w:r>
      <w:proofErr w:type="spellEnd"/>
      <w:r w:rsidRPr="003E5BD5">
        <w:rPr>
          <w:rFonts w:ascii="Arial" w:hAnsi="Arial" w:cs="Arial"/>
          <w:b/>
          <w:sz w:val="24"/>
          <w:szCs w:val="24"/>
        </w:rPr>
        <w:t>)</w:t>
      </w:r>
    </w:p>
    <w:p w14:paraId="01F303E2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Поняття та наукові основи ідентифікації людини за запаховими слідами. </w:t>
      </w:r>
      <w:r w:rsidRPr="003E5BD5">
        <w:rPr>
          <w:rFonts w:ascii="Arial" w:hAnsi="Arial" w:cs="Arial"/>
          <w:bCs/>
          <w:sz w:val="24"/>
          <w:szCs w:val="24"/>
        </w:rPr>
        <w:t xml:space="preserve">Криміналістична класифікація слідів запаху. Методика роботи із запаховими слідами. </w:t>
      </w:r>
      <w:r w:rsidRPr="003E5BD5">
        <w:rPr>
          <w:rFonts w:ascii="Arial" w:hAnsi="Arial" w:cs="Arial"/>
          <w:sz w:val="24"/>
          <w:szCs w:val="24"/>
        </w:rPr>
        <w:t xml:space="preserve">Використання даних про запахові сліди для ідентифікації. </w:t>
      </w:r>
      <w:proofErr w:type="spellStart"/>
      <w:r w:rsidRPr="003E5BD5">
        <w:rPr>
          <w:rFonts w:ascii="Arial" w:hAnsi="Arial" w:cs="Arial"/>
          <w:sz w:val="24"/>
          <w:szCs w:val="24"/>
        </w:rPr>
        <w:t>Одорологічна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</w:t>
      </w:r>
      <w:r w:rsidRPr="003E5BD5">
        <w:rPr>
          <w:rFonts w:ascii="Arial" w:hAnsi="Arial" w:cs="Arial"/>
          <w:bCs/>
          <w:sz w:val="24"/>
          <w:szCs w:val="24"/>
        </w:rPr>
        <w:t>експертиза.</w:t>
      </w:r>
    </w:p>
    <w:p w14:paraId="62E8A9C6" w14:textId="77777777" w:rsidR="00492567" w:rsidRPr="003E5BD5" w:rsidRDefault="00492567" w:rsidP="003E5BD5">
      <w:pPr>
        <w:pStyle w:val="15"/>
        <w:widowControl w:val="0"/>
        <w:spacing w:after="0"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12C60560" w14:textId="77777777" w:rsidR="00492567" w:rsidRPr="003E5BD5" w:rsidRDefault="00492567" w:rsidP="003E5BD5">
      <w:pPr>
        <w:pStyle w:val="15"/>
        <w:widowControl w:val="0"/>
        <w:spacing w:after="0"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Тема 2.9.</w:t>
      </w:r>
      <w:r w:rsidRPr="003E5BD5">
        <w:rPr>
          <w:rFonts w:ascii="Arial" w:hAnsi="Arial" w:cs="Arial"/>
          <w:b/>
          <w:bCs/>
          <w:sz w:val="24"/>
          <w:szCs w:val="24"/>
        </w:rPr>
        <w:t xml:space="preserve"> Криміналістичне дослідження звукових слідів (</w:t>
      </w:r>
      <w:proofErr w:type="spellStart"/>
      <w:r w:rsidRPr="003E5BD5">
        <w:rPr>
          <w:rFonts w:ascii="Arial" w:hAnsi="Arial" w:cs="Arial"/>
          <w:b/>
          <w:bCs/>
          <w:sz w:val="24"/>
          <w:szCs w:val="24"/>
        </w:rPr>
        <w:t>фоноскопія</w:t>
      </w:r>
      <w:proofErr w:type="spellEnd"/>
      <w:r w:rsidRPr="003E5BD5">
        <w:rPr>
          <w:rFonts w:ascii="Arial" w:hAnsi="Arial" w:cs="Arial"/>
          <w:b/>
          <w:bCs/>
          <w:sz w:val="24"/>
          <w:szCs w:val="24"/>
        </w:rPr>
        <w:t>)</w:t>
      </w:r>
      <w:r w:rsidRPr="003E5BD5">
        <w:rPr>
          <w:rFonts w:ascii="Arial" w:hAnsi="Arial" w:cs="Arial"/>
          <w:b/>
          <w:sz w:val="24"/>
          <w:szCs w:val="24"/>
        </w:rPr>
        <w:t>.</w:t>
      </w:r>
    </w:p>
    <w:p w14:paraId="51C8E254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Поняття та наукові основи ідентифікації за звуковими слідами. </w:t>
      </w:r>
      <w:r w:rsidRPr="003E5BD5">
        <w:rPr>
          <w:rFonts w:ascii="Arial" w:hAnsi="Arial" w:cs="Arial"/>
          <w:bCs/>
          <w:sz w:val="24"/>
          <w:szCs w:val="24"/>
        </w:rPr>
        <w:t xml:space="preserve">Криміналістична класифікація слідів звуку. Методика роботи із звуковими слідами. </w:t>
      </w:r>
      <w:r w:rsidRPr="003E5BD5">
        <w:rPr>
          <w:rFonts w:ascii="Arial" w:hAnsi="Arial" w:cs="Arial"/>
          <w:sz w:val="24"/>
          <w:szCs w:val="24"/>
        </w:rPr>
        <w:t xml:space="preserve">Використання даних про </w:t>
      </w:r>
      <w:proofErr w:type="spellStart"/>
      <w:r w:rsidRPr="003E5BD5">
        <w:rPr>
          <w:rFonts w:ascii="Arial" w:hAnsi="Arial" w:cs="Arial"/>
          <w:sz w:val="24"/>
          <w:szCs w:val="24"/>
        </w:rPr>
        <w:t>фоноскопічні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 сліди для ідентифікації. </w:t>
      </w:r>
      <w:proofErr w:type="spellStart"/>
      <w:r w:rsidRPr="003E5BD5">
        <w:rPr>
          <w:rFonts w:ascii="Arial" w:hAnsi="Arial" w:cs="Arial"/>
          <w:sz w:val="24"/>
          <w:szCs w:val="24"/>
        </w:rPr>
        <w:t>Фоноскопічна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</w:t>
      </w:r>
      <w:r w:rsidRPr="003E5BD5">
        <w:rPr>
          <w:rFonts w:ascii="Arial" w:hAnsi="Arial" w:cs="Arial"/>
          <w:bCs/>
          <w:sz w:val="24"/>
          <w:szCs w:val="24"/>
        </w:rPr>
        <w:t>експертиза.</w:t>
      </w:r>
    </w:p>
    <w:p w14:paraId="229FA209" w14:textId="77777777" w:rsidR="00492567" w:rsidRPr="003E5BD5" w:rsidRDefault="00492567" w:rsidP="003E5BD5">
      <w:pPr>
        <w:pStyle w:val="15"/>
        <w:widowControl w:val="0"/>
        <w:spacing w:after="0"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</w:p>
    <w:p w14:paraId="6117EDDD" w14:textId="77777777" w:rsidR="00492567" w:rsidRPr="003E5BD5" w:rsidRDefault="00492567" w:rsidP="003E5BD5">
      <w:pPr>
        <w:pStyle w:val="15"/>
        <w:widowControl w:val="0"/>
        <w:spacing w:after="0" w:line="240" w:lineRule="auto"/>
        <w:ind w:left="5" w:firstLine="396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 xml:space="preserve">Тема </w:t>
      </w:r>
      <w:r w:rsidRPr="003E5BD5">
        <w:rPr>
          <w:rFonts w:ascii="Arial" w:hAnsi="Arial" w:cs="Arial"/>
          <w:b/>
          <w:bCs/>
          <w:sz w:val="24"/>
          <w:szCs w:val="24"/>
        </w:rPr>
        <w:t>2.10 Інформаційно-довідкове забезпечення  розкриття злочинів (кримінальна реєстрація)</w:t>
      </w:r>
      <w:r w:rsidRPr="003E5BD5">
        <w:rPr>
          <w:rFonts w:ascii="Arial" w:hAnsi="Arial" w:cs="Arial"/>
          <w:b/>
          <w:sz w:val="24"/>
          <w:szCs w:val="24"/>
        </w:rPr>
        <w:t>.</w:t>
      </w:r>
    </w:p>
    <w:p w14:paraId="6E0D12C5" w14:textId="77777777" w:rsidR="00492567" w:rsidRPr="003E5BD5" w:rsidRDefault="00492567" w:rsidP="003E5BD5">
      <w:pPr>
        <w:pStyle w:val="a0"/>
        <w:spacing w:line="240" w:lineRule="auto"/>
        <w:ind w:left="5" w:firstLine="396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Поняття та наукові основи кримінальної реєстрації. Види та класифікація криміналістичних обліків.</w:t>
      </w:r>
      <w:r w:rsidRPr="003E5BD5">
        <w:rPr>
          <w:rFonts w:ascii="Arial" w:hAnsi="Arial" w:cs="Arial"/>
          <w:bCs/>
          <w:sz w:val="24"/>
          <w:szCs w:val="24"/>
        </w:rPr>
        <w:t xml:space="preserve"> Оперативно-довідковий; оперативно-розшуковий; та криміналістичний обліки. Методика роботи із криміналістичними обліками. </w:t>
      </w:r>
      <w:r w:rsidRPr="003E5BD5">
        <w:rPr>
          <w:rFonts w:ascii="Arial" w:hAnsi="Arial" w:cs="Arial"/>
          <w:sz w:val="24"/>
          <w:szCs w:val="24"/>
        </w:rPr>
        <w:t>Використання можливостей баз даних для розкриття злочинів. Використання обліків для провадження судових експертиз</w:t>
      </w:r>
      <w:r w:rsidRPr="003E5BD5">
        <w:rPr>
          <w:rFonts w:ascii="Arial" w:hAnsi="Arial" w:cs="Arial"/>
          <w:bCs/>
          <w:sz w:val="24"/>
          <w:szCs w:val="24"/>
        </w:rPr>
        <w:t>.</w:t>
      </w:r>
    </w:p>
    <w:p w14:paraId="06960775" w14:textId="77777777" w:rsidR="009979B4" w:rsidRPr="003E5BD5" w:rsidRDefault="009979B4" w:rsidP="003E5BD5">
      <w:pPr>
        <w:pStyle w:val="1"/>
        <w:numPr>
          <w:ilvl w:val="0"/>
          <w:numId w:val="0"/>
        </w:numPr>
        <w:spacing w:before="0" w:after="0" w:line="240" w:lineRule="auto"/>
        <w:ind w:firstLine="426"/>
        <w:rPr>
          <w:rFonts w:ascii="Arial" w:hAnsi="Arial" w:cs="Arial"/>
        </w:rPr>
      </w:pPr>
    </w:p>
    <w:p w14:paraId="44A8B898" w14:textId="77777777" w:rsidR="009979B4" w:rsidRPr="003E5BD5" w:rsidRDefault="009979B4" w:rsidP="003E5BD5">
      <w:pPr>
        <w:pStyle w:val="1"/>
        <w:numPr>
          <w:ilvl w:val="0"/>
          <w:numId w:val="0"/>
        </w:numPr>
        <w:spacing w:before="0" w:after="0" w:line="240" w:lineRule="auto"/>
        <w:ind w:firstLine="426"/>
        <w:rPr>
          <w:rFonts w:ascii="Arial" w:hAnsi="Arial" w:cs="Arial"/>
        </w:rPr>
      </w:pPr>
      <w:r w:rsidRPr="003E5BD5">
        <w:rPr>
          <w:rFonts w:ascii="Arial" w:hAnsi="Arial" w:cs="Arial"/>
        </w:rPr>
        <w:t>4. Навчальні матеріали та ресурси</w:t>
      </w:r>
    </w:p>
    <w:p w14:paraId="17BE75B0" w14:textId="77777777" w:rsidR="009979B4" w:rsidRPr="003E5BD5" w:rsidRDefault="009979B4" w:rsidP="003E5BD5">
      <w:pPr>
        <w:spacing w:line="240" w:lineRule="auto"/>
        <w:ind w:firstLine="709"/>
        <w:jc w:val="both"/>
        <w:rPr>
          <w:rFonts w:ascii="Arial" w:hAnsi="Arial" w:cs="Arial"/>
          <w:color w:val="0070C0"/>
          <w:sz w:val="24"/>
          <w:szCs w:val="24"/>
        </w:rPr>
      </w:pPr>
      <w:r w:rsidRPr="003E5BD5">
        <w:rPr>
          <w:rFonts w:ascii="Arial" w:hAnsi="Arial" w:cs="Arial"/>
          <w:color w:val="0070C0"/>
          <w:sz w:val="24"/>
          <w:szCs w:val="24"/>
        </w:rPr>
        <w:t>Базова література</w:t>
      </w:r>
    </w:p>
    <w:p w14:paraId="00B5ABF2" w14:textId="77777777" w:rsidR="002718F9" w:rsidRPr="002718F9" w:rsidRDefault="002718F9" w:rsidP="002718F9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  <w:lang w:val="fr-FR"/>
        </w:rPr>
      </w:pPr>
      <w:bookmarkStart w:id="0" w:name="_Hlk127866020"/>
      <w:r w:rsidRPr="003E5BD5">
        <w:rPr>
          <w:rFonts w:ascii="Arial" w:hAnsi="Arial" w:cs="Arial"/>
          <w:sz w:val="24"/>
          <w:szCs w:val="24"/>
          <w:shd w:val="clear" w:color="auto" w:fill="FFFFFF"/>
        </w:rPr>
        <w:t xml:space="preserve">Криміналістика [Електронний ресурс] : навчальний посібник для здобувачів ступеня бакалавра за освітньо-професійною програмою «Право» спеціальності 081 «Право» / КПІ ім. Ігоря Сікорського ; уклад. </w:t>
      </w:r>
      <w:r w:rsidRPr="003E5BD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Є. Д. </w:t>
      </w:r>
      <w:proofErr w:type="spellStart"/>
      <w:r w:rsidRPr="003E5BD5">
        <w:rPr>
          <w:rFonts w:ascii="Arial" w:hAnsi="Arial" w:cs="Arial"/>
          <w:bCs/>
          <w:sz w:val="24"/>
          <w:szCs w:val="24"/>
          <w:shd w:val="clear" w:color="auto" w:fill="FFFFFF"/>
        </w:rPr>
        <w:t>Лук‘янчиков</w:t>
      </w:r>
      <w:proofErr w:type="spellEnd"/>
      <w:r w:rsidRPr="003E5BD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Б.Є. </w:t>
      </w:r>
      <w:proofErr w:type="spellStart"/>
      <w:r w:rsidRPr="003E5BD5">
        <w:rPr>
          <w:rFonts w:ascii="Arial" w:hAnsi="Arial" w:cs="Arial"/>
          <w:bCs/>
          <w:sz w:val="24"/>
          <w:szCs w:val="24"/>
          <w:shd w:val="clear" w:color="auto" w:fill="FFFFFF"/>
        </w:rPr>
        <w:t>Лук’янчиков</w:t>
      </w:r>
      <w:proofErr w:type="spellEnd"/>
      <w:r w:rsidRPr="003E5BD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Pr="003E5BD5">
        <w:rPr>
          <w:rFonts w:ascii="Arial" w:hAnsi="Arial" w:cs="Arial"/>
          <w:sz w:val="24"/>
          <w:szCs w:val="24"/>
          <w:shd w:val="clear" w:color="auto" w:fill="FFFFFF"/>
        </w:rPr>
        <w:t xml:space="preserve">– Електронні текстові дані (1 файл: 454.75 </w:t>
      </w:r>
      <w:proofErr w:type="spellStart"/>
      <w:r w:rsidRPr="003E5BD5">
        <w:rPr>
          <w:rFonts w:ascii="Arial" w:hAnsi="Arial" w:cs="Arial"/>
          <w:sz w:val="24"/>
          <w:szCs w:val="24"/>
          <w:shd w:val="clear" w:color="auto" w:fill="FFFFFF"/>
        </w:rPr>
        <w:t>Кбайт</w:t>
      </w:r>
      <w:proofErr w:type="spellEnd"/>
      <w:r w:rsidRPr="003E5BD5">
        <w:rPr>
          <w:rFonts w:ascii="Arial" w:hAnsi="Arial" w:cs="Arial"/>
          <w:sz w:val="24"/>
          <w:szCs w:val="24"/>
          <w:shd w:val="clear" w:color="auto" w:fill="FFFFFF"/>
        </w:rPr>
        <w:t>). –</w:t>
      </w:r>
      <w:r w:rsidRPr="003E5B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Київ : КПІ ім. Ігоря Сікорського, 2022. – 146 с. – Назва з екрана. </w:t>
      </w:r>
      <w:hyperlink r:id="rId10" w:history="1">
        <w:r w:rsidRPr="003E5BD5">
          <w:rPr>
            <w:rStyle w:val="a8"/>
            <w:rFonts w:ascii="Arial" w:hAnsi="Arial" w:cs="Arial"/>
            <w:color w:val="2A6496"/>
            <w:sz w:val="24"/>
            <w:szCs w:val="24"/>
            <w:shd w:val="clear" w:color="auto" w:fill="FFFFFF"/>
          </w:rPr>
          <w:t>https://ela.kpi.ua/handle/123456789/51944</w:t>
        </w:r>
      </w:hyperlink>
      <w:bookmarkEnd w:id="0"/>
    </w:p>
    <w:p w14:paraId="54920F92" w14:textId="77777777" w:rsidR="009979B4" w:rsidRPr="003E5BD5" w:rsidRDefault="009979B4" w:rsidP="003E5BD5">
      <w:pPr>
        <w:numPr>
          <w:ilvl w:val="0"/>
          <w:numId w:val="10"/>
        </w:numPr>
        <w:tabs>
          <w:tab w:val="clear" w:pos="-360"/>
          <w:tab w:val="num" w:pos="-142"/>
          <w:tab w:val="num" w:pos="567"/>
        </w:tabs>
        <w:autoSpaceDE w:val="0"/>
        <w:autoSpaceDN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3E5BD5">
        <w:rPr>
          <w:rFonts w:ascii="Arial" w:hAnsi="Arial" w:cs="Arial"/>
          <w:sz w:val="24"/>
          <w:szCs w:val="24"/>
        </w:rPr>
        <w:t xml:space="preserve">Б. Є. </w:t>
      </w:r>
      <w:proofErr w:type="spellStart"/>
      <w:r w:rsidRPr="003E5BD5">
        <w:rPr>
          <w:rFonts w:ascii="Arial" w:hAnsi="Arial" w:cs="Arial"/>
          <w:sz w:val="24"/>
          <w:szCs w:val="24"/>
        </w:rPr>
        <w:t>Лук‘янчиков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, Є. Д. </w:t>
      </w:r>
      <w:proofErr w:type="spellStart"/>
      <w:r w:rsidRPr="003E5BD5">
        <w:rPr>
          <w:rFonts w:ascii="Arial" w:hAnsi="Arial" w:cs="Arial"/>
          <w:sz w:val="24"/>
          <w:szCs w:val="24"/>
        </w:rPr>
        <w:t>Лук‘янчиков</w:t>
      </w:r>
      <w:proofErr w:type="spellEnd"/>
      <w:r w:rsidRPr="003E5BD5">
        <w:rPr>
          <w:rFonts w:ascii="Arial" w:hAnsi="Arial" w:cs="Arial"/>
          <w:sz w:val="24"/>
          <w:szCs w:val="24"/>
        </w:rPr>
        <w:t>, С. Ю. </w:t>
      </w:r>
      <w:proofErr w:type="spellStart"/>
      <w:r w:rsidRPr="003E5BD5">
        <w:rPr>
          <w:rFonts w:ascii="Arial" w:hAnsi="Arial" w:cs="Arial"/>
          <w:sz w:val="24"/>
          <w:szCs w:val="24"/>
        </w:rPr>
        <w:t>Петряєв.Криміналістика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: Навчальний посібник для </w:t>
      </w:r>
      <w:proofErr w:type="spellStart"/>
      <w:r w:rsidRPr="003E5BD5">
        <w:rPr>
          <w:rFonts w:ascii="Arial" w:hAnsi="Arial" w:cs="Arial"/>
          <w:sz w:val="24"/>
          <w:szCs w:val="24"/>
        </w:rPr>
        <w:t>студ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E5BD5">
        <w:rPr>
          <w:rFonts w:ascii="Arial" w:hAnsi="Arial" w:cs="Arial"/>
          <w:sz w:val="24"/>
          <w:szCs w:val="24"/>
        </w:rPr>
        <w:t>юрид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спец. </w:t>
      </w:r>
      <w:proofErr w:type="spellStart"/>
      <w:r w:rsidRPr="003E5BD5">
        <w:rPr>
          <w:rFonts w:ascii="Arial" w:hAnsi="Arial" w:cs="Arial"/>
          <w:sz w:val="24"/>
          <w:szCs w:val="24"/>
        </w:rPr>
        <w:t>вищ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E5BD5">
        <w:rPr>
          <w:rFonts w:ascii="Arial" w:hAnsi="Arial" w:cs="Arial"/>
          <w:sz w:val="24"/>
          <w:szCs w:val="24"/>
        </w:rPr>
        <w:t>навч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E5BD5">
        <w:rPr>
          <w:rFonts w:ascii="Arial" w:hAnsi="Arial" w:cs="Arial"/>
          <w:sz w:val="24"/>
          <w:szCs w:val="24"/>
        </w:rPr>
        <w:t>закл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в двох частинах.  Частина І : Криміналістична тактика. Методика розслідування. </w:t>
      </w:r>
      <w:r w:rsidRPr="003E5BD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Київ : </w:t>
      </w:r>
      <w:r w:rsidRPr="003E5BD5">
        <w:rPr>
          <w:rFonts w:ascii="Arial" w:hAnsi="Arial" w:cs="Arial"/>
          <w:sz w:val="24"/>
          <w:szCs w:val="24"/>
        </w:rPr>
        <w:t>Національний технічний університет України «Київський політехнічний інститут імені Ігоря Сікорського. 2017.  474 с.</w:t>
      </w:r>
      <w:r w:rsidRPr="003E5BD5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26C37C6" w14:textId="77777777" w:rsidR="009979B4" w:rsidRPr="003E5BD5" w:rsidRDefault="009979B4" w:rsidP="003E5BD5">
      <w:pPr>
        <w:numPr>
          <w:ilvl w:val="0"/>
          <w:numId w:val="10"/>
        </w:numPr>
        <w:tabs>
          <w:tab w:val="clear" w:pos="-360"/>
          <w:tab w:val="num" w:pos="-142"/>
          <w:tab w:val="num" w:pos="567"/>
        </w:tabs>
        <w:autoSpaceDE w:val="0"/>
        <w:autoSpaceDN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3E5BD5">
        <w:rPr>
          <w:rFonts w:ascii="Arial" w:hAnsi="Arial" w:cs="Arial"/>
          <w:sz w:val="24"/>
          <w:szCs w:val="24"/>
        </w:rPr>
        <w:lastRenderedPageBreak/>
        <w:t>Криміналістика : підручник. / В. В. </w:t>
      </w:r>
      <w:proofErr w:type="spellStart"/>
      <w:r w:rsidRPr="003E5BD5">
        <w:rPr>
          <w:rFonts w:ascii="Arial" w:hAnsi="Arial" w:cs="Arial"/>
          <w:sz w:val="24"/>
          <w:szCs w:val="24"/>
        </w:rPr>
        <w:t>Пясковський</w:t>
      </w:r>
      <w:proofErr w:type="spellEnd"/>
      <w:r w:rsidRPr="003E5BD5">
        <w:rPr>
          <w:rFonts w:ascii="Arial" w:hAnsi="Arial" w:cs="Arial"/>
          <w:sz w:val="24"/>
          <w:szCs w:val="24"/>
        </w:rPr>
        <w:t>, Ю. М. </w:t>
      </w:r>
      <w:proofErr w:type="spellStart"/>
      <w:r w:rsidRPr="003E5BD5">
        <w:rPr>
          <w:rFonts w:ascii="Arial" w:hAnsi="Arial" w:cs="Arial"/>
          <w:sz w:val="24"/>
          <w:szCs w:val="24"/>
        </w:rPr>
        <w:t>Чорноус</w:t>
      </w:r>
      <w:proofErr w:type="spellEnd"/>
      <w:r w:rsidRPr="003E5BD5">
        <w:rPr>
          <w:rFonts w:ascii="Arial" w:hAnsi="Arial" w:cs="Arial"/>
          <w:sz w:val="24"/>
          <w:szCs w:val="24"/>
        </w:rPr>
        <w:t>, А. В. </w:t>
      </w:r>
      <w:proofErr w:type="spellStart"/>
      <w:r w:rsidRPr="003E5BD5">
        <w:rPr>
          <w:rFonts w:ascii="Arial" w:hAnsi="Arial" w:cs="Arial"/>
          <w:sz w:val="24"/>
          <w:szCs w:val="24"/>
        </w:rPr>
        <w:t>Самодін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та ін.; за </w:t>
      </w:r>
      <w:proofErr w:type="spellStart"/>
      <w:r w:rsidRPr="003E5BD5">
        <w:rPr>
          <w:rFonts w:ascii="Arial" w:hAnsi="Arial" w:cs="Arial"/>
          <w:sz w:val="24"/>
          <w:szCs w:val="24"/>
        </w:rPr>
        <w:t>заг</w:t>
      </w:r>
      <w:proofErr w:type="spellEnd"/>
      <w:r w:rsidRPr="003E5BD5">
        <w:rPr>
          <w:rFonts w:ascii="Arial" w:hAnsi="Arial" w:cs="Arial"/>
          <w:sz w:val="24"/>
          <w:szCs w:val="24"/>
        </w:rPr>
        <w:t>. Ред. В. В. </w:t>
      </w:r>
      <w:proofErr w:type="spellStart"/>
      <w:r w:rsidRPr="003E5BD5">
        <w:rPr>
          <w:rFonts w:ascii="Arial" w:hAnsi="Arial" w:cs="Arial"/>
          <w:sz w:val="24"/>
          <w:szCs w:val="24"/>
        </w:rPr>
        <w:t>Пясковського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– 2-ге вид., перероб. і </w:t>
      </w:r>
      <w:proofErr w:type="spellStart"/>
      <w:r w:rsidRPr="003E5BD5">
        <w:rPr>
          <w:rFonts w:ascii="Arial" w:hAnsi="Arial" w:cs="Arial"/>
          <w:sz w:val="24"/>
          <w:szCs w:val="24"/>
        </w:rPr>
        <w:t>допов</w:t>
      </w:r>
      <w:proofErr w:type="spellEnd"/>
      <w:r w:rsidRPr="003E5BD5">
        <w:rPr>
          <w:rFonts w:ascii="Arial" w:hAnsi="Arial" w:cs="Arial"/>
          <w:sz w:val="24"/>
          <w:szCs w:val="24"/>
        </w:rPr>
        <w:t>. К. : Філія вид-ва «Право», 2020. 752 с.</w:t>
      </w:r>
    </w:p>
    <w:p w14:paraId="0CA45CCE" w14:textId="77777777" w:rsidR="009979B4" w:rsidRPr="003E5BD5" w:rsidRDefault="009979B4" w:rsidP="003E5BD5">
      <w:pPr>
        <w:pStyle w:val="21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3E5BD5">
        <w:rPr>
          <w:rFonts w:ascii="Arial" w:hAnsi="Arial" w:cs="Arial"/>
          <w:sz w:val="24"/>
          <w:szCs w:val="24"/>
        </w:rPr>
        <w:t xml:space="preserve">Криміналістика: підручник / За ред. В. В. </w:t>
      </w:r>
      <w:proofErr w:type="spellStart"/>
      <w:r w:rsidRPr="003E5BD5">
        <w:rPr>
          <w:rFonts w:ascii="Arial" w:hAnsi="Arial" w:cs="Arial"/>
          <w:sz w:val="24"/>
          <w:szCs w:val="24"/>
        </w:rPr>
        <w:t>Тіщенка</w:t>
      </w:r>
      <w:proofErr w:type="spellEnd"/>
      <w:r w:rsidRPr="003E5BD5">
        <w:rPr>
          <w:rFonts w:ascii="Arial" w:hAnsi="Arial" w:cs="Arial"/>
          <w:sz w:val="24"/>
          <w:szCs w:val="24"/>
        </w:rPr>
        <w:t>. Одеса: Видавничий дім «</w:t>
      </w:r>
      <w:proofErr w:type="spellStart"/>
      <w:r w:rsidRPr="003E5BD5">
        <w:rPr>
          <w:rFonts w:ascii="Arial" w:hAnsi="Arial" w:cs="Arial"/>
          <w:sz w:val="24"/>
          <w:szCs w:val="24"/>
        </w:rPr>
        <w:t>Гельветика</w:t>
      </w:r>
      <w:proofErr w:type="spellEnd"/>
      <w:r w:rsidRPr="003E5BD5">
        <w:rPr>
          <w:rFonts w:ascii="Arial" w:hAnsi="Arial" w:cs="Arial"/>
          <w:sz w:val="24"/>
          <w:szCs w:val="24"/>
        </w:rPr>
        <w:t>», 2019. 556 с</w:t>
      </w:r>
    </w:p>
    <w:p w14:paraId="18891552" w14:textId="77777777" w:rsidR="009979B4" w:rsidRPr="003E5BD5" w:rsidRDefault="0007003C" w:rsidP="003E5BD5">
      <w:pPr>
        <w:pStyle w:val="a0"/>
        <w:numPr>
          <w:ilvl w:val="0"/>
          <w:numId w:val="10"/>
        </w:numPr>
        <w:tabs>
          <w:tab w:val="clear" w:pos="-360"/>
          <w:tab w:val="num" w:pos="-142"/>
        </w:tabs>
        <w:autoSpaceDE w:val="0"/>
        <w:autoSpaceDN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11" w:history="1"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Криміналістика : підручник / авторський колектив: Ю.П. </w:t>
        </w:r>
        <w:proofErr w:type="spellStart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Аленін</w:t>
        </w:r>
        <w:proofErr w:type="spellEnd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, Л.І. Аркуша, О.О. Подобний, В.В. </w:t>
        </w:r>
        <w:proofErr w:type="spellStart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Тіщенко</w:t>
        </w:r>
        <w:proofErr w:type="spellEnd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[та 11 інших] ; за редакцією В.В. </w:t>
        </w:r>
        <w:proofErr w:type="spellStart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Тіщенка</w:t>
        </w:r>
        <w:proofErr w:type="spellEnd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; Міністерство освіти і науки України, Національний університет "Одеська юридична академія".</w:t>
        </w:r>
      </w:hyperlink>
      <w:r w:rsidR="009979B4" w:rsidRPr="003E5BD5">
        <w:rPr>
          <w:rFonts w:ascii="Arial" w:hAnsi="Arial" w:cs="Arial"/>
          <w:sz w:val="24"/>
          <w:szCs w:val="24"/>
        </w:rPr>
        <w:t xml:space="preserve"> Одеса : Видавничий дім "</w:t>
      </w:r>
      <w:proofErr w:type="spellStart"/>
      <w:r w:rsidR="009979B4" w:rsidRPr="003E5BD5">
        <w:rPr>
          <w:rFonts w:ascii="Arial" w:hAnsi="Arial" w:cs="Arial"/>
          <w:sz w:val="24"/>
          <w:szCs w:val="24"/>
        </w:rPr>
        <w:t>Гельветика</w:t>
      </w:r>
      <w:proofErr w:type="spellEnd"/>
      <w:r w:rsidR="009979B4" w:rsidRPr="003E5BD5">
        <w:rPr>
          <w:rFonts w:ascii="Arial" w:hAnsi="Arial" w:cs="Arial"/>
          <w:sz w:val="24"/>
          <w:szCs w:val="24"/>
        </w:rPr>
        <w:t>", 2019. 555 с.</w:t>
      </w:r>
    </w:p>
    <w:p w14:paraId="4CB86271" w14:textId="77777777" w:rsidR="009979B4" w:rsidRPr="00597637" w:rsidRDefault="009979B4" w:rsidP="00597637">
      <w:pPr>
        <w:autoSpaceDE w:val="0"/>
        <w:autoSpaceDN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8A56C8E" w14:textId="77777777" w:rsidR="009979B4" w:rsidRPr="003E5BD5" w:rsidRDefault="009979B4" w:rsidP="003E5BD5">
      <w:pPr>
        <w:pStyle w:val="a0"/>
        <w:numPr>
          <w:ilvl w:val="1"/>
          <w:numId w:val="8"/>
        </w:numPr>
        <w:tabs>
          <w:tab w:val="left" w:pos="1134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E5BD5">
        <w:rPr>
          <w:rFonts w:ascii="Arial" w:hAnsi="Arial" w:cs="Arial"/>
          <w:color w:val="2F5496" w:themeColor="accent1" w:themeShade="BF"/>
          <w:sz w:val="24"/>
          <w:szCs w:val="24"/>
        </w:rPr>
        <w:t>Допоміжна література:</w:t>
      </w:r>
      <w:r w:rsidRPr="003E5B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D4265D1" w14:textId="77777777" w:rsidR="009979B4" w:rsidRPr="003E5BD5" w:rsidRDefault="009979B4" w:rsidP="003E5BD5">
      <w:pPr>
        <w:pStyle w:val="a0"/>
        <w:tabs>
          <w:tab w:val="left" w:pos="1134"/>
        </w:tabs>
        <w:spacing w:line="240" w:lineRule="auto"/>
        <w:ind w:left="1429"/>
        <w:rPr>
          <w:rFonts w:ascii="Arial" w:hAnsi="Arial" w:cs="Arial"/>
          <w:b/>
          <w:bCs/>
          <w:sz w:val="24"/>
          <w:szCs w:val="24"/>
        </w:rPr>
      </w:pPr>
    </w:p>
    <w:p w14:paraId="5748E1C9" w14:textId="77777777" w:rsidR="009979B4" w:rsidRPr="003E5BD5" w:rsidRDefault="0007003C" w:rsidP="003E5BD5">
      <w:pPr>
        <w:pStyle w:val="a0"/>
        <w:numPr>
          <w:ilvl w:val="0"/>
          <w:numId w:val="42"/>
        </w:numPr>
        <w:tabs>
          <w:tab w:val="clear" w:pos="1069"/>
          <w:tab w:val="num" w:pos="-142"/>
        </w:tabs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hyperlink r:id="rId12" w:history="1"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Актуальні питання стандартизації судово-експертного забезпечення правосуддя в Україні. Перспективи розвитку : матеріали міжнародної науково-практичної конференції, присвяченої 105-річчю судової експертизи в Україні та 95-річчю з дня народження академіка М.Я. </w:t>
        </w:r>
        <w:proofErr w:type="spellStart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Сегая</w:t>
        </w:r>
        <w:proofErr w:type="spellEnd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/ Київський науково-дослідний інститут судових експертиз Міністерства юстиції України.</w:t>
        </w:r>
      </w:hyperlink>
      <w:r w:rsidR="009979B4" w:rsidRPr="003E5BD5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Київ : КНДІСЕ Мінюст України, 2018.</w:t>
        </w:r>
      </w:hyperlink>
      <w:r w:rsidR="009979B4" w:rsidRPr="003E5BD5">
        <w:rPr>
          <w:rFonts w:ascii="Arial" w:hAnsi="Arial" w:cs="Arial"/>
          <w:sz w:val="24"/>
          <w:szCs w:val="24"/>
        </w:rPr>
        <w:t xml:space="preserve"> 266 с.</w:t>
      </w:r>
    </w:p>
    <w:p w14:paraId="220AB436" w14:textId="77777777" w:rsidR="009979B4" w:rsidRPr="003E5BD5" w:rsidRDefault="0007003C" w:rsidP="003E5BD5">
      <w:pPr>
        <w:pStyle w:val="a0"/>
        <w:numPr>
          <w:ilvl w:val="0"/>
          <w:numId w:val="42"/>
        </w:numPr>
        <w:tabs>
          <w:tab w:val="clear" w:pos="1069"/>
          <w:tab w:val="num" w:pos="-142"/>
        </w:tabs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hyperlink r:id="rId14" w:history="1"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Інноваційне обладнання, пристрої для експертно-криміналістичних досліджень та окремі процесуальні питання проведення судових експертиз : колективна монографія / за редакцією Ю. В. </w:t>
        </w:r>
        <w:proofErr w:type="spellStart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Циганюк</w:t>
        </w:r>
        <w:proofErr w:type="spellEnd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.</w:t>
        </w:r>
      </w:hyperlink>
      <w:r w:rsidR="009979B4" w:rsidRPr="003E5BD5">
        <w:rPr>
          <w:rFonts w:ascii="Arial" w:hAnsi="Arial" w:cs="Arial"/>
          <w:sz w:val="24"/>
          <w:szCs w:val="24"/>
        </w:rPr>
        <w:t xml:space="preserve"> Хмельницький :</w:t>
      </w:r>
      <w:r w:rsidR="009979B4" w:rsidRPr="003E5BD5">
        <w:rPr>
          <w:rFonts w:ascii="Arial" w:hAnsi="Arial" w:cs="Arial"/>
          <w:sz w:val="24"/>
          <w:szCs w:val="24"/>
          <w:lang w:val="ru-RU"/>
        </w:rPr>
        <w:t> </w:t>
      </w:r>
      <w:r w:rsidR="009979B4" w:rsidRPr="003E5BD5">
        <w:rPr>
          <w:rFonts w:ascii="Arial" w:hAnsi="Arial" w:cs="Arial"/>
          <w:sz w:val="24"/>
          <w:szCs w:val="24"/>
        </w:rPr>
        <w:t>Хмельницький центр нових технологій та інновацій,</w:t>
      </w:r>
      <w:r w:rsidR="009979B4" w:rsidRPr="003E5BD5">
        <w:rPr>
          <w:rFonts w:ascii="Arial" w:hAnsi="Arial" w:cs="Arial"/>
          <w:sz w:val="24"/>
          <w:szCs w:val="24"/>
          <w:lang w:val="ru-RU"/>
        </w:rPr>
        <w:t> </w:t>
      </w:r>
      <w:r w:rsidR="009979B4" w:rsidRPr="003E5BD5">
        <w:rPr>
          <w:rFonts w:ascii="Arial" w:hAnsi="Arial" w:cs="Arial"/>
          <w:sz w:val="24"/>
          <w:szCs w:val="24"/>
        </w:rPr>
        <w:t>2020. 229 с.</w:t>
      </w:r>
    </w:p>
    <w:p w14:paraId="0FB04D71" w14:textId="77777777" w:rsidR="009979B4" w:rsidRPr="003E5BD5" w:rsidRDefault="009979B4" w:rsidP="003E5BD5">
      <w:pPr>
        <w:pStyle w:val="a0"/>
        <w:numPr>
          <w:ilvl w:val="0"/>
          <w:numId w:val="42"/>
        </w:numPr>
        <w:tabs>
          <w:tab w:val="clear" w:pos="1069"/>
          <w:tab w:val="num" w:pos="-142"/>
        </w:tabs>
        <w:autoSpaceDE w:val="0"/>
        <w:autoSpaceDN w:val="0"/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3E5BD5">
        <w:rPr>
          <w:rFonts w:ascii="Arial" w:hAnsi="Arial" w:cs="Arial"/>
          <w:sz w:val="24"/>
          <w:szCs w:val="24"/>
        </w:rPr>
        <w:t xml:space="preserve">Криміналістика. Академічний курс : підручник / Т. В. </w:t>
      </w:r>
      <w:proofErr w:type="spellStart"/>
      <w:r w:rsidRPr="003E5BD5">
        <w:rPr>
          <w:rFonts w:ascii="Arial" w:hAnsi="Arial" w:cs="Arial"/>
          <w:sz w:val="24"/>
          <w:szCs w:val="24"/>
        </w:rPr>
        <w:t>Варфоломеєва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, В. Г. Гончаренко, В. І. </w:t>
      </w:r>
      <w:proofErr w:type="spellStart"/>
      <w:r w:rsidRPr="003E5BD5">
        <w:rPr>
          <w:rFonts w:ascii="Arial" w:hAnsi="Arial" w:cs="Arial"/>
          <w:sz w:val="24"/>
          <w:szCs w:val="24"/>
        </w:rPr>
        <w:t>Бояров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[та ін.]. К. : Юрінком Інтер, 2018. 504 с.</w:t>
      </w:r>
    </w:p>
    <w:p w14:paraId="7997A903" w14:textId="77777777" w:rsidR="009979B4" w:rsidRPr="003E5BD5" w:rsidRDefault="0007003C" w:rsidP="003E5BD5">
      <w:pPr>
        <w:pStyle w:val="a0"/>
        <w:numPr>
          <w:ilvl w:val="0"/>
          <w:numId w:val="42"/>
        </w:numPr>
        <w:tabs>
          <w:tab w:val="clear" w:pos="1069"/>
          <w:tab w:val="num" w:pos="-142"/>
        </w:tabs>
        <w:autoSpaceDE w:val="0"/>
        <w:autoSpaceDN w:val="0"/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hyperlink r:id="rId15" w:history="1"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Криміналістика : підручник : у двох томах / В.Ю. </w:t>
        </w:r>
        <w:proofErr w:type="spellStart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Шепітько</w:t>
        </w:r>
        <w:proofErr w:type="spellEnd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, В.В. Журавель, В.О. Коновалова, В.М. Шевчук [та 10 інших] ; за редакцією В.Ю. </w:t>
        </w:r>
        <w:proofErr w:type="spellStart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Шепітька</w:t>
        </w:r>
        <w:proofErr w:type="spellEnd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; Міністерство освіти і науки України ; Національна юридична академія України імені Ярослава Мудрого.</w:t>
        </w:r>
      </w:hyperlink>
      <w:r w:rsidR="009979B4" w:rsidRPr="003E5BD5">
        <w:rPr>
          <w:rFonts w:ascii="Arial" w:hAnsi="Arial" w:cs="Arial"/>
          <w:sz w:val="24"/>
          <w:szCs w:val="24"/>
        </w:rPr>
        <w:t xml:space="preserve"> Харків :</w:t>
      </w:r>
      <w:r w:rsidR="009979B4" w:rsidRPr="003E5BD5">
        <w:rPr>
          <w:rFonts w:ascii="Arial" w:hAnsi="Arial" w:cs="Arial"/>
          <w:sz w:val="24"/>
          <w:szCs w:val="24"/>
          <w:lang w:val="ru-RU"/>
        </w:rPr>
        <w:t> </w:t>
      </w:r>
      <w:r w:rsidR="009979B4" w:rsidRPr="003E5BD5">
        <w:rPr>
          <w:rFonts w:ascii="Arial" w:hAnsi="Arial" w:cs="Arial"/>
          <w:sz w:val="24"/>
          <w:szCs w:val="24"/>
        </w:rPr>
        <w:t>Право,</w:t>
      </w:r>
      <w:r w:rsidR="009979B4" w:rsidRPr="003E5BD5">
        <w:rPr>
          <w:rFonts w:ascii="Arial" w:hAnsi="Arial" w:cs="Arial"/>
          <w:sz w:val="24"/>
          <w:szCs w:val="24"/>
          <w:lang w:val="ru-RU"/>
        </w:rPr>
        <w:t> </w:t>
      </w:r>
      <w:r w:rsidR="009979B4" w:rsidRPr="003E5BD5">
        <w:rPr>
          <w:rFonts w:ascii="Arial" w:hAnsi="Arial" w:cs="Arial"/>
          <w:sz w:val="24"/>
          <w:szCs w:val="24"/>
        </w:rPr>
        <w:t>2019. Том 1.  2019.  451 с.</w:t>
      </w:r>
    </w:p>
    <w:p w14:paraId="4A3BC470" w14:textId="77777777" w:rsidR="009979B4" w:rsidRPr="003E5BD5" w:rsidRDefault="0007003C" w:rsidP="003E5BD5">
      <w:pPr>
        <w:pStyle w:val="a0"/>
        <w:numPr>
          <w:ilvl w:val="0"/>
          <w:numId w:val="42"/>
        </w:numPr>
        <w:tabs>
          <w:tab w:val="clear" w:pos="1069"/>
          <w:tab w:val="num" w:pos="-142"/>
        </w:tabs>
        <w:autoSpaceDE w:val="0"/>
        <w:autoSpaceDN w:val="0"/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hyperlink r:id="rId16" w:history="1"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Криміналістика : підручник : у двох томах / В.Ю. </w:t>
        </w:r>
        <w:proofErr w:type="spellStart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Шепітько</w:t>
        </w:r>
        <w:proofErr w:type="spellEnd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, В.В. Журавель, В.О. Коновалова, В.М. Шевчук [та 10 інших] ; за редакцією В.Ю. </w:t>
        </w:r>
        <w:proofErr w:type="spellStart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Шепітька</w:t>
        </w:r>
        <w:proofErr w:type="spellEnd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; Міністерство освіти і науки України ; Національна юридична академія України імені Ярослава Мудрого.</w:t>
        </w:r>
      </w:hyperlink>
      <w:r w:rsidR="009979B4" w:rsidRPr="003E5BD5">
        <w:rPr>
          <w:rFonts w:ascii="Arial" w:hAnsi="Arial" w:cs="Arial"/>
          <w:sz w:val="24"/>
          <w:szCs w:val="24"/>
        </w:rPr>
        <w:t xml:space="preserve"> Харків :</w:t>
      </w:r>
      <w:r w:rsidR="009979B4" w:rsidRPr="003E5BD5">
        <w:rPr>
          <w:rFonts w:ascii="Arial" w:hAnsi="Arial" w:cs="Arial"/>
          <w:sz w:val="24"/>
          <w:szCs w:val="24"/>
          <w:lang w:val="ru-RU"/>
        </w:rPr>
        <w:t> </w:t>
      </w:r>
      <w:r w:rsidR="009979B4" w:rsidRPr="003E5BD5">
        <w:rPr>
          <w:rFonts w:ascii="Arial" w:hAnsi="Arial" w:cs="Arial"/>
          <w:sz w:val="24"/>
          <w:szCs w:val="24"/>
        </w:rPr>
        <w:t>Право,</w:t>
      </w:r>
      <w:r w:rsidR="009979B4" w:rsidRPr="003E5BD5">
        <w:rPr>
          <w:rFonts w:ascii="Arial" w:hAnsi="Arial" w:cs="Arial"/>
          <w:sz w:val="24"/>
          <w:szCs w:val="24"/>
          <w:lang w:val="ru-RU"/>
        </w:rPr>
        <w:t> </w:t>
      </w:r>
      <w:r w:rsidR="009979B4" w:rsidRPr="003E5BD5">
        <w:rPr>
          <w:rFonts w:ascii="Arial" w:hAnsi="Arial" w:cs="Arial"/>
          <w:sz w:val="24"/>
          <w:szCs w:val="24"/>
        </w:rPr>
        <w:t>2019. Том 2.  2019.  326 с.</w:t>
      </w:r>
    </w:p>
    <w:p w14:paraId="71EBC956" w14:textId="77777777" w:rsidR="009979B4" w:rsidRPr="003E5BD5" w:rsidRDefault="009979B4" w:rsidP="003E5BD5">
      <w:pPr>
        <w:pStyle w:val="a0"/>
        <w:numPr>
          <w:ilvl w:val="0"/>
          <w:numId w:val="42"/>
        </w:numPr>
        <w:tabs>
          <w:tab w:val="clear" w:pos="1069"/>
          <w:tab w:val="num" w:pos="-142"/>
        </w:tabs>
        <w:autoSpaceDE w:val="0"/>
        <w:autoSpaceDN w:val="0"/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Кримінальний процес України: у питаннях і відповідях :</w:t>
      </w:r>
      <w:r w:rsidRPr="003E5BD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E5BD5">
        <w:rPr>
          <w:rFonts w:ascii="Arial" w:hAnsi="Arial" w:cs="Arial"/>
          <w:sz w:val="24"/>
          <w:szCs w:val="24"/>
        </w:rPr>
        <w:t>навч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E5BD5">
        <w:rPr>
          <w:rFonts w:ascii="Arial" w:hAnsi="Arial" w:cs="Arial"/>
          <w:sz w:val="24"/>
          <w:szCs w:val="24"/>
        </w:rPr>
        <w:t>посіб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/ авт. </w:t>
      </w:r>
      <w:proofErr w:type="spellStart"/>
      <w:r w:rsidRPr="003E5BD5">
        <w:rPr>
          <w:rFonts w:ascii="Arial" w:hAnsi="Arial" w:cs="Arial"/>
          <w:sz w:val="24"/>
          <w:szCs w:val="24"/>
        </w:rPr>
        <w:t>кол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; за </w:t>
      </w:r>
      <w:proofErr w:type="spellStart"/>
      <w:r w:rsidRPr="003E5BD5">
        <w:rPr>
          <w:rFonts w:ascii="Arial" w:hAnsi="Arial" w:cs="Arial"/>
          <w:sz w:val="24"/>
          <w:szCs w:val="24"/>
        </w:rPr>
        <w:t>заг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ред. д-ра </w:t>
      </w:r>
      <w:proofErr w:type="spellStart"/>
      <w:r w:rsidRPr="003E5BD5">
        <w:rPr>
          <w:rFonts w:ascii="Arial" w:hAnsi="Arial" w:cs="Arial"/>
          <w:sz w:val="24"/>
          <w:szCs w:val="24"/>
        </w:rPr>
        <w:t>юрид</w:t>
      </w:r>
      <w:proofErr w:type="spellEnd"/>
      <w:r w:rsidRPr="003E5BD5">
        <w:rPr>
          <w:rFonts w:ascii="Arial" w:hAnsi="Arial" w:cs="Arial"/>
          <w:sz w:val="24"/>
          <w:szCs w:val="24"/>
        </w:rPr>
        <w:t>. наук, доц.</w:t>
      </w:r>
      <w:r w:rsidRPr="003E5BD5">
        <w:rPr>
          <w:rFonts w:ascii="Arial" w:hAnsi="Arial" w:cs="Arial"/>
          <w:sz w:val="24"/>
          <w:szCs w:val="24"/>
          <w:lang w:val="ru-RU"/>
        </w:rPr>
        <w:t xml:space="preserve"> </w:t>
      </w:r>
      <w:r w:rsidRPr="003E5BD5">
        <w:rPr>
          <w:rFonts w:ascii="Arial" w:hAnsi="Arial" w:cs="Arial"/>
          <w:sz w:val="24"/>
          <w:szCs w:val="24"/>
        </w:rPr>
        <w:t>Т. Г. Фоміної. – Харків : ХНУВС, 2021. – 300 с.</w:t>
      </w:r>
    </w:p>
    <w:p w14:paraId="7D97E179" w14:textId="77777777" w:rsidR="009979B4" w:rsidRPr="003E5BD5" w:rsidRDefault="009979B4" w:rsidP="003E5BD5">
      <w:pPr>
        <w:pStyle w:val="a0"/>
        <w:numPr>
          <w:ilvl w:val="0"/>
          <w:numId w:val="42"/>
        </w:numPr>
        <w:shd w:val="clear" w:color="auto" w:fill="FFFFFF"/>
        <w:tabs>
          <w:tab w:val="clear" w:pos="1069"/>
          <w:tab w:val="num" w:pos="-142"/>
          <w:tab w:val="num" w:pos="567"/>
        </w:tabs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3E5BD5">
        <w:rPr>
          <w:rFonts w:ascii="Arial" w:hAnsi="Arial" w:cs="Arial"/>
          <w:sz w:val="24"/>
          <w:szCs w:val="24"/>
        </w:rPr>
        <w:t>Лук’янчиков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Є. Д. Методологічні засади інформаційного забезпечення розслідування злочинів : монографія / </w:t>
      </w:r>
      <w:proofErr w:type="spellStart"/>
      <w:r w:rsidRPr="003E5BD5">
        <w:rPr>
          <w:rFonts w:ascii="Arial" w:hAnsi="Arial" w:cs="Arial"/>
          <w:sz w:val="24"/>
          <w:szCs w:val="24"/>
        </w:rPr>
        <w:t>Лук‘янчиков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Є. Д. К. : Нац. акад. внутр. справ України, 2005. 360 с.</w:t>
      </w:r>
    </w:p>
    <w:p w14:paraId="46B1DB43" w14:textId="77777777" w:rsidR="009979B4" w:rsidRPr="003E5BD5" w:rsidRDefault="009979B4" w:rsidP="003E5BD5">
      <w:pPr>
        <w:pStyle w:val="a0"/>
        <w:widowControl w:val="0"/>
        <w:numPr>
          <w:ilvl w:val="0"/>
          <w:numId w:val="42"/>
        </w:numPr>
        <w:shd w:val="clear" w:color="auto" w:fill="FFFFFF"/>
        <w:tabs>
          <w:tab w:val="clear" w:pos="1069"/>
          <w:tab w:val="num" w:pos="-142"/>
          <w:tab w:val="num" w:pos="567"/>
          <w:tab w:val="left" w:pos="851"/>
          <w:tab w:val="left" w:pos="1276"/>
        </w:tabs>
        <w:adjustRightInd w:val="0"/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3E5BD5">
        <w:rPr>
          <w:rFonts w:ascii="Arial" w:eastAsia="Cambria,BoldItalic" w:hAnsi="Arial" w:cs="Arial"/>
          <w:bCs/>
          <w:iCs/>
          <w:sz w:val="24"/>
          <w:szCs w:val="24"/>
        </w:rPr>
        <w:t>Лук‘янчиков</w:t>
      </w:r>
      <w:proofErr w:type="spellEnd"/>
      <w:r w:rsidRPr="003E5BD5">
        <w:rPr>
          <w:rFonts w:ascii="Arial" w:eastAsia="Cambria,BoldItalic" w:hAnsi="Arial" w:cs="Arial"/>
          <w:bCs/>
          <w:iCs/>
          <w:sz w:val="24"/>
          <w:szCs w:val="24"/>
        </w:rPr>
        <w:t xml:space="preserve"> Є. Д. Криміналістична ідентифікація об‘єктів за ідеальними відображеннями : монографія / </w:t>
      </w:r>
      <w:proofErr w:type="spellStart"/>
      <w:r w:rsidRPr="003E5BD5">
        <w:rPr>
          <w:rFonts w:ascii="Arial" w:eastAsia="Cambria,BoldItalic" w:hAnsi="Arial" w:cs="Arial"/>
          <w:bCs/>
          <w:iCs/>
          <w:sz w:val="24"/>
          <w:szCs w:val="24"/>
        </w:rPr>
        <w:t>Лук‘янчиков</w:t>
      </w:r>
      <w:proofErr w:type="spellEnd"/>
      <w:r w:rsidRPr="003E5BD5">
        <w:rPr>
          <w:rFonts w:ascii="Arial" w:eastAsia="Cambria,BoldItalic" w:hAnsi="Arial" w:cs="Arial"/>
          <w:bCs/>
          <w:iCs/>
          <w:sz w:val="24"/>
          <w:szCs w:val="24"/>
        </w:rPr>
        <w:t xml:space="preserve"> Б. Є., </w:t>
      </w:r>
      <w:proofErr w:type="spellStart"/>
      <w:r w:rsidRPr="003E5BD5">
        <w:rPr>
          <w:rFonts w:ascii="Arial" w:eastAsia="Cambria,BoldItalic" w:hAnsi="Arial" w:cs="Arial"/>
          <w:bCs/>
          <w:iCs/>
          <w:sz w:val="24"/>
          <w:szCs w:val="24"/>
        </w:rPr>
        <w:t>Лук‘янчиков</w:t>
      </w:r>
      <w:proofErr w:type="spellEnd"/>
      <w:r w:rsidRPr="003E5BD5">
        <w:rPr>
          <w:rFonts w:ascii="Arial" w:eastAsia="Cambria,BoldItalic" w:hAnsi="Arial" w:cs="Arial"/>
          <w:bCs/>
          <w:iCs/>
          <w:sz w:val="24"/>
          <w:szCs w:val="24"/>
        </w:rPr>
        <w:t xml:space="preserve"> Є. Д., </w:t>
      </w:r>
      <w:proofErr w:type="spellStart"/>
      <w:r w:rsidRPr="003E5BD5">
        <w:rPr>
          <w:rFonts w:ascii="Arial" w:eastAsia="Cambria,BoldItalic" w:hAnsi="Arial" w:cs="Arial"/>
          <w:bCs/>
          <w:iCs/>
          <w:sz w:val="24"/>
          <w:szCs w:val="24"/>
        </w:rPr>
        <w:t>Петряєв</w:t>
      </w:r>
      <w:proofErr w:type="spellEnd"/>
      <w:r w:rsidRPr="003E5BD5">
        <w:rPr>
          <w:rFonts w:ascii="Arial" w:eastAsia="Cambria,BoldItalic" w:hAnsi="Arial" w:cs="Arial"/>
          <w:bCs/>
          <w:iCs/>
          <w:sz w:val="24"/>
          <w:szCs w:val="24"/>
        </w:rPr>
        <w:t> С. Ю. К. : НТУУ «КПІ» Вид «Політехнік», 2016. 204 с.</w:t>
      </w:r>
    </w:p>
    <w:p w14:paraId="3035805E" w14:textId="77777777" w:rsidR="009979B4" w:rsidRPr="003E5BD5" w:rsidRDefault="009979B4" w:rsidP="003E5BD5">
      <w:pPr>
        <w:pStyle w:val="HTML"/>
        <w:widowControl w:val="0"/>
        <w:numPr>
          <w:ilvl w:val="0"/>
          <w:numId w:val="42"/>
        </w:numPr>
        <w:shd w:val="clear" w:color="auto" w:fill="FFFFFF"/>
        <w:tabs>
          <w:tab w:val="num" w:pos="-142"/>
          <w:tab w:val="left" w:pos="851"/>
          <w:tab w:val="left" w:pos="1276"/>
        </w:tabs>
        <w:adjustRightInd w:val="0"/>
        <w:ind w:left="0" w:firstLine="426"/>
        <w:jc w:val="both"/>
        <w:rPr>
          <w:rFonts w:ascii="Arial" w:hAnsi="Arial" w:cs="Arial"/>
          <w:i/>
          <w:color w:val="auto"/>
          <w:sz w:val="24"/>
          <w:szCs w:val="24"/>
          <w:lang w:val="uk-UA"/>
        </w:rPr>
      </w:pPr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Лукʼянчиков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Є. Д., </w:t>
      </w:r>
      <w:proofErr w:type="spellStart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Лукʼянчиков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Б. Є. Медичне </w:t>
      </w:r>
      <w:proofErr w:type="spellStart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освідування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– спосіб формування доказів у кримінальному провадженні. </w:t>
      </w:r>
      <w:bookmarkStart w:id="1" w:name="m_6830160293675117626__Hlk101779822"/>
      <w:r w:rsidRPr="003E5BD5">
        <w:rPr>
          <w:rFonts w:ascii="Arial" w:hAnsi="Arial" w:cs="Arial"/>
          <w:i/>
          <w:iCs/>
          <w:color w:val="auto"/>
          <w:sz w:val="24"/>
          <w:szCs w:val="24"/>
          <w:shd w:val="clear" w:color="auto" w:fill="FFFFFF"/>
          <w:lang w:val="uk-UA"/>
        </w:rPr>
        <w:t>Актуальні проблеми економіки, фінансів, обліку та права в </w:t>
      </w:r>
      <w:bookmarkEnd w:id="1"/>
      <w:r w:rsidRPr="003E5BD5">
        <w:rPr>
          <w:rFonts w:ascii="Arial" w:hAnsi="Arial" w:cs="Arial"/>
          <w:i/>
          <w:iCs/>
          <w:color w:val="auto"/>
          <w:sz w:val="24"/>
          <w:szCs w:val="24"/>
          <w:shd w:val="clear" w:color="auto" w:fill="FFFFFF"/>
        </w:rPr>
        <w:t>XXI</w:t>
      </w:r>
      <w:r w:rsidRPr="003E5BD5">
        <w:rPr>
          <w:rFonts w:ascii="Arial" w:hAnsi="Arial" w:cs="Arial"/>
          <w:i/>
          <w:iCs/>
          <w:color w:val="auto"/>
          <w:sz w:val="24"/>
          <w:szCs w:val="24"/>
          <w:shd w:val="clear" w:color="auto" w:fill="FFFFFF"/>
          <w:lang w:val="uk-UA"/>
        </w:rPr>
        <w:t> столітті</w:t>
      </w:r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: збірник тез доповідей міжнародної науково-практичної конференції (Полтава, 15 квітня 2022 р.). Полтава: ЦФЕНД, 2022. 128 с</w:t>
      </w:r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</w:rPr>
        <w:t>. </w:t>
      </w:r>
      <w:hyperlink r:id="rId17" w:tgtFrame="_blank" w:history="1">
        <w:r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http://www.economics.in.ua/2022/04/xxi.html</w:t>
        </w:r>
      </w:hyperlink>
      <w:r w:rsidRPr="003E5BD5">
        <w:rPr>
          <w:rFonts w:ascii="Arial" w:hAnsi="Arial" w:cs="Arial"/>
          <w:color w:val="auto"/>
          <w:sz w:val="24"/>
          <w:szCs w:val="24"/>
          <w:lang w:val="uk-UA"/>
        </w:rPr>
        <w:t xml:space="preserve"> </w:t>
      </w:r>
    </w:p>
    <w:p w14:paraId="0F8A66A0" w14:textId="77777777" w:rsidR="009979B4" w:rsidRPr="003E5BD5" w:rsidRDefault="009979B4" w:rsidP="003E5BD5">
      <w:pPr>
        <w:pStyle w:val="HTML"/>
        <w:widowControl w:val="0"/>
        <w:numPr>
          <w:ilvl w:val="0"/>
          <w:numId w:val="42"/>
        </w:numPr>
        <w:shd w:val="clear" w:color="auto" w:fill="FFFFFF"/>
        <w:tabs>
          <w:tab w:val="num" w:pos="-142"/>
          <w:tab w:val="left" w:pos="1276"/>
        </w:tabs>
        <w:adjustRightInd w:val="0"/>
        <w:ind w:left="0" w:firstLine="42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Лукʼянчиков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Є. Д., </w:t>
      </w:r>
      <w:proofErr w:type="spellStart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Лукʼянчиков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Б. Є. Протидія розслідуванню та засоби її подолання. </w:t>
      </w:r>
      <w:r w:rsidRPr="003E5BD5">
        <w:rPr>
          <w:rFonts w:ascii="Arial" w:hAnsi="Arial" w:cs="Arial"/>
          <w:i/>
          <w:iCs/>
          <w:color w:val="auto"/>
          <w:sz w:val="24"/>
          <w:szCs w:val="24"/>
          <w:shd w:val="clear" w:color="auto" w:fill="FFFFFF"/>
          <w:lang w:val="uk-UA"/>
        </w:rPr>
        <w:t xml:space="preserve">Вісник Луганського державного університету внутрішніх справ імені Е. О. </w:t>
      </w:r>
      <w:proofErr w:type="spellStart"/>
      <w:r w:rsidRPr="003E5BD5">
        <w:rPr>
          <w:rFonts w:ascii="Arial" w:hAnsi="Arial" w:cs="Arial"/>
          <w:i/>
          <w:iCs/>
          <w:color w:val="auto"/>
          <w:sz w:val="24"/>
          <w:szCs w:val="24"/>
          <w:shd w:val="clear" w:color="auto" w:fill="FFFFFF"/>
          <w:lang w:val="uk-UA"/>
        </w:rPr>
        <w:t>Дідоренка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. Вип. 1(97). </w:t>
      </w:r>
      <w:proofErr w:type="spellStart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Северодонецьк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, 2022. С. 68-77. </w:t>
      </w:r>
      <w:hyperlink r:id="rId18" w:tgtFrame="_blank" w:history="1">
        <w:r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https://journal.lduvs.lg.ua/index.php/journal/issue/view/68</w:t>
        </w:r>
      </w:hyperlink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  </w:t>
      </w:r>
    </w:p>
    <w:p w14:paraId="4B8FBEBF" w14:textId="77777777" w:rsidR="009979B4" w:rsidRPr="003E5BD5" w:rsidRDefault="009979B4" w:rsidP="003E5BD5">
      <w:pPr>
        <w:pStyle w:val="HTML"/>
        <w:widowControl w:val="0"/>
        <w:numPr>
          <w:ilvl w:val="0"/>
          <w:numId w:val="42"/>
        </w:numPr>
        <w:shd w:val="clear" w:color="auto" w:fill="FFFFFF"/>
        <w:tabs>
          <w:tab w:val="num" w:pos="-142"/>
          <w:tab w:val="left" w:pos="1276"/>
        </w:tabs>
        <w:adjustRightInd w:val="0"/>
        <w:ind w:left="0" w:firstLine="426"/>
        <w:jc w:val="both"/>
        <w:rPr>
          <w:rFonts w:ascii="Arial" w:hAnsi="Arial" w:cs="Arial"/>
          <w:color w:val="auto"/>
          <w:sz w:val="24"/>
          <w:szCs w:val="24"/>
        </w:rPr>
      </w:pPr>
      <w:r w:rsidRPr="003E5BD5">
        <w:rPr>
          <w:rFonts w:ascii="Arial" w:hAnsi="Arial" w:cs="Arial"/>
          <w:color w:val="auto"/>
          <w:sz w:val="24"/>
          <w:szCs w:val="24"/>
        </w:rPr>
        <w:t>Лук</w:t>
      </w:r>
      <w:r w:rsidRPr="003E5BD5">
        <w:rPr>
          <w:rFonts w:ascii="Arial" w:hAnsi="Arial" w:cs="Arial"/>
          <w:color w:val="auto"/>
          <w:sz w:val="24"/>
          <w:szCs w:val="24"/>
          <w:lang w:val="uk-UA"/>
        </w:rPr>
        <w:t>‘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янчиков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Є. Д., Лук</w:t>
      </w:r>
      <w:r w:rsidRPr="003E5BD5">
        <w:rPr>
          <w:rFonts w:ascii="Arial" w:hAnsi="Arial" w:cs="Arial"/>
          <w:color w:val="auto"/>
          <w:sz w:val="24"/>
          <w:szCs w:val="24"/>
          <w:lang w:val="uk-UA"/>
        </w:rPr>
        <w:t>‘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янчиков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Б. Є.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Суб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lang w:val="uk-UA"/>
        </w:rPr>
        <w:t>‘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єкти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використання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спеціальних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знань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у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провадженні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про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необережні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злочини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lang w:val="uk-UA"/>
        </w:rPr>
        <w:t xml:space="preserve">.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Необережні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кримінальні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правопорушення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: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проблеми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теорії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та </w:t>
      </w:r>
      <w:proofErr w:type="gramStart"/>
      <w:r w:rsidRPr="003E5BD5">
        <w:rPr>
          <w:rFonts w:ascii="Arial" w:hAnsi="Arial" w:cs="Arial"/>
          <w:color w:val="auto"/>
          <w:sz w:val="24"/>
          <w:szCs w:val="24"/>
        </w:rPr>
        <w:t>практики :</w:t>
      </w:r>
      <w:proofErr w:type="gram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матеріали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круглого столу,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проведеного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в межах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Днів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науки на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факультеті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правничих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наук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Національного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університету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«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Києво-Могилянська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академія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>» (28 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січня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2022 року). </w:t>
      </w:r>
      <w:proofErr w:type="spellStart"/>
      <w:proofErr w:type="gramStart"/>
      <w:r w:rsidRPr="003E5BD5">
        <w:rPr>
          <w:rFonts w:ascii="Arial" w:hAnsi="Arial" w:cs="Arial"/>
          <w:color w:val="auto"/>
          <w:sz w:val="24"/>
          <w:szCs w:val="24"/>
        </w:rPr>
        <w:t>Київ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> :</w:t>
      </w:r>
      <w:proofErr w:type="gram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НаУКМА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>, 2022. С. 50-57. 145 с.</w:t>
      </w:r>
    </w:p>
    <w:p w14:paraId="64958F2F" w14:textId="77777777" w:rsidR="009979B4" w:rsidRPr="003E5BD5" w:rsidRDefault="009979B4" w:rsidP="003E5BD5">
      <w:pPr>
        <w:pStyle w:val="HTML"/>
        <w:widowControl w:val="0"/>
        <w:numPr>
          <w:ilvl w:val="0"/>
          <w:numId w:val="42"/>
        </w:numPr>
        <w:shd w:val="clear" w:color="auto" w:fill="FFFFFF"/>
        <w:tabs>
          <w:tab w:val="num" w:pos="-142"/>
          <w:tab w:val="left" w:pos="851"/>
          <w:tab w:val="left" w:pos="1276"/>
        </w:tabs>
        <w:adjustRightInd w:val="0"/>
        <w:ind w:left="0" w:firstLine="426"/>
        <w:jc w:val="both"/>
        <w:rPr>
          <w:rFonts w:ascii="Arial" w:hAnsi="Arial" w:cs="Arial"/>
          <w:i/>
          <w:color w:val="auto"/>
          <w:sz w:val="24"/>
          <w:szCs w:val="24"/>
          <w:lang w:val="uk-UA"/>
        </w:rPr>
      </w:pPr>
      <w:proofErr w:type="spellStart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Лукʼянчиков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Є. Д., </w:t>
      </w:r>
      <w:proofErr w:type="spellStart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Лукʼянчиков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Б. Є.</w:t>
      </w:r>
      <w:r w:rsidRPr="003E5BD5">
        <w:rPr>
          <w:rFonts w:ascii="Arial" w:hAnsi="Arial" w:cs="Arial"/>
          <w:b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Використання міжнародного досвіду для вдосконалення кримінального процесуального законодавства. </w:t>
      </w:r>
      <w:proofErr w:type="spellStart"/>
      <w:r w:rsidRPr="003E5BD5">
        <w:rPr>
          <w:rFonts w:ascii="Arial" w:hAnsi="Arial" w:cs="Arial"/>
          <w:i/>
          <w:color w:val="auto"/>
          <w:sz w:val="24"/>
          <w:szCs w:val="24"/>
        </w:rPr>
        <w:t>Протидія</w:t>
      </w:r>
      <w:proofErr w:type="spellEnd"/>
      <w:r w:rsidRPr="003E5BD5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i/>
          <w:color w:val="auto"/>
          <w:sz w:val="24"/>
          <w:szCs w:val="24"/>
        </w:rPr>
        <w:t>кримінальним</w:t>
      </w:r>
      <w:proofErr w:type="spellEnd"/>
      <w:r w:rsidRPr="003E5BD5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i/>
          <w:color w:val="auto"/>
          <w:sz w:val="24"/>
          <w:szCs w:val="24"/>
        </w:rPr>
        <w:lastRenderedPageBreak/>
        <w:t>правопорушенням</w:t>
      </w:r>
      <w:proofErr w:type="spellEnd"/>
      <w:r w:rsidRPr="003E5BD5">
        <w:rPr>
          <w:rFonts w:ascii="Arial" w:hAnsi="Arial" w:cs="Arial"/>
          <w:i/>
          <w:color w:val="auto"/>
          <w:sz w:val="24"/>
          <w:szCs w:val="24"/>
        </w:rPr>
        <w:t xml:space="preserve"> на </w:t>
      </w:r>
      <w:proofErr w:type="spellStart"/>
      <w:r w:rsidRPr="003E5BD5">
        <w:rPr>
          <w:rFonts w:ascii="Arial" w:hAnsi="Arial" w:cs="Arial"/>
          <w:i/>
          <w:color w:val="auto"/>
          <w:sz w:val="24"/>
          <w:szCs w:val="24"/>
        </w:rPr>
        <w:t>території</w:t>
      </w:r>
      <w:proofErr w:type="spellEnd"/>
      <w:r w:rsidRPr="003E5BD5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i/>
          <w:color w:val="auto"/>
          <w:sz w:val="24"/>
          <w:szCs w:val="24"/>
        </w:rPr>
        <w:t>проведення</w:t>
      </w:r>
      <w:proofErr w:type="spellEnd"/>
      <w:r w:rsidRPr="003E5BD5">
        <w:rPr>
          <w:rFonts w:ascii="Arial" w:hAnsi="Arial" w:cs="Arial"/>
          <w:i/>
          <w:color w:val="auto"/>
          <w:sz w:val="24"/>
          <w:szCs w:val="24"/>
        </w:rPr>
        <w:t xml:space="preserve"> ООС: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Матеріали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Всеукраїнської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науково-практичної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конференції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(м.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Маріуполь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, 22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жовтня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 2021 року). Ред. кол.: О.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Волобуєва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, А.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Данилевський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 xml:space="preserve">, В. Котова. </w:t>
      </w:r>
      <w:proofErr w:type="spellStart"/>
      <w:r w:rsidRPr="003E5BD5">
        <w:rPr>
          <w:rFonts w:ascii="Arial" w:hAnsi="Arial" w:cs="Arial"/>
          <w:color w:val="auto"/>
          <w:sz w:val="24"/>
          <w:szCs w:val="24"/>
        </w:rPr>
        <w:t>Маріуполь</w:t>
      </w:r>
      <w:proofErr w:type="spellEnd"/>
      <w:r w:rsidRPr="003E5BD5">
        <w:rPr>
          <w:rFonts w:ascii="Arial" w:hAnsi="Arial" w:cs="Arial"/>
          <w:color w:val="auto"/>
          <w:sz w:val="24"/>
          <w:szCs w:val="24"/>
        </w:rPr>
        <w:t>, 2021. 199 с.</w:t>
      </w:r>
      <w:r w:rsidRPr="003E5BD5">
        <w:rPr>
          <w:rFonts w:ascii="Arial" w:hAnsi="Arial" w:cs="Arial"/>
          <w:color w:val="auto"/>
          <w:sz w:val="24"/>
          <w:szCs w:val="24"/>
          <w:lang w:val="uk-UA"/>
        </w:rPr>
        <w:t xml:space="preserve"> С. 90-95.</w:t>
      </w:r>
    </w:p>
    <w:p w14:paraId="58A2EA32" w14:textId="77777777" w:rsidR="009979B4" w:rsidRPr="003E5BD5" w:rsidRDefault="009979B4" w:rsidP="003E5BD5">
      <w:pPr>
        <w:pStyle w:val="HTML"/>
        <w:widowControl w:val="0"/>
        <w:numPr>
          <w:ilvl w:val="0"/>
          <w:numId w:val="42"/>
        </w:numPr>
        <w:shd w:val="clear" w:color="auto" w:fill="FFFFFF"/>
        <w:tabs>
          <w:tab w:val="num" w:pos="-142"/>
          <w:tab w:val="left" w:pos="851"/>
          <w:tab w:val="left" w:pos="1276"/>
        </w:tabs>
        <w:adjustRightInd w:val="0"/>
        <w:ind w:left="0" w:firstLine="426"/>
        <w:jc w:val="both"/>
        <w:rPr>
          <w:rFonts w:ascii="Arial" w:hAnsi="Arial" w:cs="Arial"/>
          <w:i/>
          <w:color w:val="auto"/>
          <w:sz w:val="24"/>
          <w:szCs w:val="24"/>
          <w:lang w:val="uk-UA"/>
        </w:rPr>
      </w:pPr>
      <w:proofErr w:type="spellStart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Лукʼянчиков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Є. Д., </w:t>
      </w:r>
      <w:proofErr w:type="spellStart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Лукʼянчиков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Б. Є.</w:t>
      </w:r>
      <w:r w:rsidRPr="003E5BD5">
        <w:rPr>
          <w:rFonts w:ascii="Arial" w:hAnsi="Arial" w:cs="Arial"/>
          <w:b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Становлення та розвиток інституту </w:t>
      </w:r>
      <w:proofErr w:type="spellStart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>освідування</w:t>
      </w:r>
      <w:proofErr w:type="spellEnd"/>
      <w:r w:rsidRPr="003E5BD5">
        <w:rPr>
          <w:rFonts w:ascii="Arial" w:hAnsi="Arial" w:cs="Arial"/>
          <w:color w:val="auto"/>
          <w:sz w:val="24"/>
          <w:szCs w:val="24"/>
          <w:shd w:val="clear" w:color="auto" w:fill="FFFFFF"/>
          <w:lang w:val="uk-UA"/>
        </w:rPr>
        <w:t xml:space="preserve"> у кримінальному провадженні. Вісник вищої кваліфікаційної комісії суддів України. 2021. № 3-4. (39-40). С. 51-56.</w:t>
      </w:r>
    </w:p>
    <w:p w14:paraId="7CFF5E1F" w14:textId="77777777" w:rsidR="009979B4" w:rsidRPr="003E5BD5" w:rsidRDefault="009979B4" w:rsidP="003E5BD5">
      <w:pPr>
        <w:pStyle w:val="a0"/>
        <w:widowControl w:val="0"/>
        <w:numPr>
          <w:ilvl w:val="0"/>
          <w:numId w:val="42"/>
        </w:numPr>
        <w:shd w:val="clear" w:color="auto" w:fill="FFFFFF"/>
        <w:tabs>
          <w:tab w:val="clear" w:pos="1069"/>
          <w:tab w:val="num" w:pos="-142"/>
          <w:tab w:val="num" w:pos="567"/>
          <w:tab w:val="left" w:pos="851"/>
          <w:tab w:val="left" w:pos="1276"/>
        </w:tabs>
        <w:adjustRightInd w:val="0"/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3E5BD5">
        <w:rPr>
          <w:rFonts w:ascii="Arial" w:hAnsi="Arial" w:cs="Arial"/>
          <w:sz w:val="24"/>
          <w:szCs w:val="24"/>
        </w:rPr>
        <w:t>Лук'янчиков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Є.Д., </w:t>
      </w:r>
      <w:proofErr w:type="spellStart"/>
      <w:r w:rsidRPr="003E5BD5">
        <w:rPr>
          <w:rFonts w:ascii="Arial" w:hAnsi="Arial" w:cs="Arial"/>
          <w:sz w:val="24"/>
          <w:szCs w:val="24"/>
        </w:rPr>
        <w:t>Лук'янчиков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Б.Є., Микитенко О.Б. Сучасні засоби розмінування вибухонебезпечних предметів Забезпечення публічної безпеки і порядку в умовах воєнного стану: матеріали Всеукраїнської науково-практичної конференції (м. Кропивницький, 1 липня 2022 року). Донецький державний університет внутрішніх справ. Кропивницький, 2022. С. 235-238. 398 с. </w:t>
      </w:r>
    </w:p>
    <w:p w14:paraId="6BCAC2EB" w14:textId="77777777" w:rsidR="009979B4" w:rsidRPr="003E5BD5" w:rsidRDefault="0007003C" w:rsidP="003E5BD5">
      <w:pPr>
        <w:pStyle w:val="a0"/>
        <w:numPr>
          <w:ilvl w:val="0"/>
          <w:numId w:val="42"/>
        </w:numPr>
        <w:shd w:val="clear" w:color="auto" w:fill="FFFFFF"/>
        <w:tabs>
          <w:tab w:val="clear" w:pos="1069"/>
          <w:tab w:val="num" w:pos="-142"/>
          <w:tab w:val="num" w:pos="567"/>
        </w:tabs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hyperlink r:id="rId19" w:history="1"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Методика розслідування окремих видів злочинів : навчальний посібник / О.І. Гарасимів, О.М. </w:t>
        </w:r>
        <w:proofErr w:type="spellStart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Дуфенюк</w:t>
        </w:r>
        <w:proofErr w:type="spellEnd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, О.В. Захарова, С.І. Марко [та 2 інших] ; за загальною редакцією Є.В. </w:t>
        </w:r>
        <w:proofErr w:type="spellStart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Пряхіна</w:t>
        </w:r>
        <w:proofErr w:type="spellEnd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; Львівський державний університет внутрішніх справ.</w:t>
        </w:r>
      </w:hyperlink>
      <w:r w:rsidR="009979B4" w:rsidRPr="003E5BD5">
        <w:rPr>
          <w:rFonts w:ascii="Arial" w:hAnsi="Arial" w:cs="Arial"/>
          <w:sz w:val="24"/>
          <w:szCs w:val="24"/>
        </w:rPr>
        <w:t xml:space="preserve"> 2-ге видання, перероблене та доповнене. Львів : </w:t>
      </w:r>
      <w:proofErr w:type="spellStart"/>
      <w:r w:rsidR="009979B4" w:rsidRPr="003E5BD5">
        <w:rPr>
          <w:rFonts w:ascii="Arial" w:hAnsi="Arial" w:cs="Arial"/>
          <w:sz w:val="24"/>
          <w:szCs w:val="24"/>
        </w:rPr>
        <w:t>ЛьвДУВС</w:t>
      </w:r>
      <w:proofErr w:type="spellEnd"/>
      <w:r w:rsidR="009979B4" w:rsidRPr="003E5BD5">
        <w:rPr>
          <w:rFonts w:ascii="Arial" w:hAnsi="Arial" w:cs="Arial"/>
          <w:sz w:val="24"/>
          <w:szCs w:val="24"/>
        </w:rPr>
        <w:t>, 2019. 311 с.</w:t>
      </w:r>
    </w:p>
    <w:p w14:paraId="5CA4B4B8" w14:textId="77777777" w:rsidR="009979B4" w:rsidRPr="003E5BD5" w:rsidRDefault="0007003C" w:rsidP="003E5BD5">
      <w:pPr>
        <w:pStyle w:val="a0"/>
        <w:numPr>
          <w:ilvl w:val="0"/>
          <w:numId w:val="42"/>
        </w:numPr>
        <w:shd w:val="clear" w:color="auto" w:fill="FFFFFF"/>
        <w:tabs>
          <w:tab w:val="clear" w:pos="1069"/>
          <w:tab w:val="num" w:pos="-142"/>
          <w:tab w:val="num" w:pos="567"/>
        </w:tabs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hyperlink r:id="rId20" w:history="1"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Методичне забезпечення експертних досліджень щодо віднесення технічних та програмних засобів до спеціальних технічних засобів негласного отримання інформації : методичний посібник / В.С. </w:t>
        </w:r>
        <w:proofErr w:type="spellStart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Серьогін</w:t>
        </w:r>
        <w:proofErr w:type="spellEnd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, І.О. Кирилюк, В.Г. Семенов, С.Г. </w:t>
        </w:r>
        <w:proofErr w:type="spellStart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Самсоненко</w:t>
        </w:r>
        <w:proofErr w:type="spellEnd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, В.В. </w:t>
        </w:r>
        <w:proofErr w:type="spellStart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Шарко</w:t>
        </w:r>
        <w:proofErr w:type="spellEnd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; за редакцією Б.Д. Леонова ; Український науково-дослідний інститут спеціальної техніки та судових експертиз служби безпеки України.</w:t>
        </w:r>
      </w:hyperlink>
      <w:r w:rsidR="009979B4" w:rsidRPr="003E5BD5">
        <w:rPr>
          <w:rFonts w:ascii="Arial" w:hAnsi="Arial" w:cs="Arial"/>
          <w:sz w:val="24"/>
          <w:szCs w:val="24"/>
        </w:rPr>
        <w:t xml:space="preserve"> </w:t>
      </w:r>
      <w:r w:rsidR="009979B4" w:rsidRPr="003E5BD5">
        <w:rPr>
          <w:rFonts w:ascii="Arial" w:hAnsi="Arial" w:cs="Arial"/>
          <w:sz w:val="24"/>
          <w:szCs w:val="24"/>
          <w:lang w:val="ru-RU"/>
        </w:rPr>
        <w:br/>
      </w:r>
      <w:proofErr w:type="spellStart"/>
      <w:proofErr w:type="gramStart"/>
      <w:r w:rsidR="009979B4" w:rsidRPr="003E5BD5">
        <w:rPr>
          <w:rFonts w:ascii="Arial" w:hAnsi="Arial" w:cs="Arial"/>
          <w:sz w:val="24"/>
          <w:szCs w:val="24"/>
          <w:lang w:val="ru-RU"/>
        </w:rPr>
        <w:t>Київ</w:t>
      </w:r>
      <w:proofErr w:type="spellEnd"/>
      <w:r w:rsidR="009979B4" w:rsidRPr="003E5BD5">
        <w:rPr>
          <w:rFonts w:ascii="Arial" w:hAnsi="Arial" w:cs="Arial"/>
          <w:sz w:val="24"/>
          <w:szCs w:val="24"/>
          <w:lang w:val="ru-RU"/>
        </w:rPr>
        <w:t xml:space="preserve"> :</w:t>
      </w:r>
      <w:proofErr w:type="gramEnd"/>
      <w:r w:rsidR="009979B4" w:rsidRPr="003E5BD5">
        <w:rPr>
          <w:rFonts w:ascii="Arial" w:hAnsi="Arial" w:cs="Arial"/>
          <w:sz w:val="24"/>
          <w:szCs w:val="24"/>
          <w:lang w:val="ru-RU"/>
        </w:rPr>
        <w:t> ІСТЕ СБУ, 2021. 63 с.</w:t>
      </w:r>
    </w:p>
    <w:p w14:paraId="35B5E0B8" w14:textId="77777777" w:rsidR="009979B4" w:rsidRPr="003E5BD5" w:rsidRDefault="0007003C" w:rsidP="003E5BD5">
      <w:pPr>
        <w:pStyle w:val="a0"/>
        <w:numPr>
          <w:ilvl w:val="0"/>
          <w:numId w:val="42"/>
        </w:numPr>
        <w:tabs>
          <w:tab w:val="clear" w:pos="1069"/>
          <w:tab w:val="num" w:pos="-142"/>
          <w:tab w:val="num" w:pos="567"/>
        </w:tabs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hyperlink r:id="rId21" w:history="1"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Новітні технології у розслідуванні злочинів: сучасний стан і проблеми використання : монографія / Р.І. </w:t>
        </w:r>
        <w:proofErr w:type="spellStart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Балагута</w:t>
        </w:r>
        <w:proofErr w:type="spellEnd"/>
        <w:r w:rsidR="009979B4"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, А.В. Мовчан ; Міністерство внутрішніх справ України, Львівський державний університет внутрішніх справ.</w:t>
        </w:r>
      </w:hyperlink>
      <w:r w:rsidR="009979B4" w:rsidRPr="003E5BD5">
        <w:rPr>
          <w:rFonts w:ascii="Arial" w:hAnsi="Arial" w:cs="Arial"/>
          <w:sz w:val="24"/>
          <w:szCs w:val="24"/>
        </w:rPr>
        <w:t xml:space="preserve"> Львів : </w:t>
      </w:r>
      <w:proofErr w:type="spellStart"/>
      <w:r w:rsidR="009979B4" w:rsidRPr="003E5BD5">
        <w:rPr>
          <w:rFonts w:ascii="Arial" w:hAnsi="Arial" w:cs="Arial"/>
          <w:sz w:val="24"/>
          <w:szCs w:val="24"/>
        </w:rPr>
        <w:t>ЛьвДУВС</w:t>
      </w:r>
      <w:proofErr w:type="spellEnd"/>
      <w:r w:rsidR="009979B4" w:rsidRPr="003E5BD5">
        <w:rPr>
          <w:rFonts w:ascii="Arial" w:hAnsi="Arial" w:cs="Arial"/>
          <w:sz w:val="24"/>
          <w:szCs w:val="24"/>
        </w:rPr>
        <w:t>, 2020. 255 с.</w:t>
      </w:r>
    </w:p>
    <w:p w14:paraId="1D7ABF93" w14:textId="77777777" w:rsidR="009979B4" w:rsidRPr="003E5BD5" w:rsidRDefault="009979B4" w:rsidP="003E5BD5">
      <w:pPr>
        <w:pStyle w:val="a0"/>
        <w:numPr>
          <w:ilvl w:val="0"/>
          <w:numId w:val="42"/>
        </w:numPr>
        <w:tabs>
          <w:tab w:val="clear" w:pos="1069"/>
          <w:tab w:val="num" w:pos="-142"/>
          <w:tab w:val="num" w:pos="567"/>
        </w:tabs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3E5BD5">
        <w:rPr>
          <w:rFonts w:ascii="Arial" w:hAnsi="Arial" w:cs="Arial"/>
          <w:sz w:val="24"/>
          <w:szCs w:val="24"/>
        </w:rPr>
        <w:t>Петряєв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С. Ю. Періодизація розвитку використання спеціальних знань у практиці розслідування злочинів в Україні. // </w:t>
      </w:r>
      <w:proofErr w:type="spellStart"/>
      <w:r w:rsidRPr="003E5BD5">
        <w:rPr>
          <w:rFonts w:ascii="Arial" w:hAnsi="Arial" w:cs="Arial"/>
          <w:sz w:val="24"/>
          <w:szCs w:val="24"/>
        </w:rPr>
        <w:t>Криминалис</w:t>
      </w:r>
      <w:proofErr w:type="spellEnd"/>
      <w:r w:rsidRPr="003E5BD5">
        <w:rPr>
          <w:rFonts w:ascii="Arial" w:hAnsi="Arial" w:cs="Arial"/>
          <w:sz w:val="24"/>
          <w:szCs w:val="24"/>
          <w:lang w:val="ru-RU"/>
        </w:rPr>
        <w:t xml:space="preserve">тика и судебная экспертиза. </w:t>
      </w:r>
      <w:r w:rsidRPr="003E5BD5">
        <w:rPr>
          <w:rFonts w:ascii="Arial" w:hAnsi="Arial" w:cs="Arial"/>
          <w:sz w:val="24"/>
          <w:szCs w:val="24"/>
        </w:rPr>
        <w:t>Міжвідомчий науково-методичний збірник.</w:t>
      </w:r>
      <w:r w:rsidRPr="003E5BD5">
        <w:rPr>
          <w:rFonts w:ascii="Arial" w:hAnsi="Arial" w:cs="Arial"/>
          <w:sz w:val="24"/>
          <w:szCs w:val="24"/>
          <w:lang w:val="ru-RU"/>
        </w:rPr>
        <w:t xml:space="preserve"> К.: КНИИСЭ МЮ Украины. 2013. </w:t>
      </w:r>
      <w:proofErr w:type="spellStart"/>
      <w:r w:rsidRPr="003E5BD5">
        <w:rPr>
          <w:rFonts w:ascii="Arial" w:hAnsi="Arial" w:cs="Arial"/>
          <w:sz w:val="24"/>
          <w:szCs w:val="24"/>
          <w:lang w:val="ru-RU"/>
        </w:rPr>
        <w:t>вып</w:t>
      </w:r>
      <w:proofErr w:type="spellEnd"/>
      <w:r w:rsidRPr="003E5BD5">
        <w:rPr>
          <w:rFonts w:ascii="Arial" w:hAnsi="Arial" w:cs="Arial"/>
          <w:sz w:val="24"/>
          <w:szCs w:val="24"/>
          <w:lang w:val="ru-RU"/>
        </w:rPr>
        <w:t>. 58, ч.1. – С. 69-77.</w:t>
      </w:r>
    </w:p>
    <w:p w14:paraId="09141DE2" w14:textId="77777777" w:rsidR="009979B4" w:rsidRPr="003E5BD5" w:rsidRDefault="009979B4" w:rsidP="003E5BD5">
      <w:pPr>
        <w:pStyle w:val="a9"/>
        <w:numPr>
          <w:ilvl w:val="0"/>
          <w:numId w:val="42"/>
        </w:numPr>
        <w:tabs>
          <w:tab w:val="clear" w:pos="1069"/>
          <w:tab w:val="num" w:pos="-142"/>
          <w:tab w:val="num" w:pos="567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Петряев С. Ю. Осторожно, фальшивка! Пособие для кассиров обмена валюты и экспертов валютно-кассовых операций банков / </w:t>
      </w:r>
      <w:proofErr w:type="spellStart"/>
      <w:r w:rsidRPr="003E5BD5">
        <w:rPr>
          <w:rFonts w:ascii="Arial" w:hAnsi="Arial" w:cs="Arial"/>
          <w:sz w:val="24"/>
          <w:szCs w:val="24"/>
          <w:lang w:val="uk-UA"/>
        </w:rPr>
        <w:t>Петряев</w:t>
      </w:r>
      <w:proofErr w:type="spellEnd"/>
      <w:r w:rsidRPr="003E5BD5">
        <w:rPr>
          <w:rFonts w:ascii="Arial" w:hAnsi="Arial" w:cs="Arial"/>
          <w:sz w:val="24"/>
          <w:szCs w:val="24"/>
          <w:lang w:val="uk-UA"/>
        </w:rPr>
        <w:t xml:space="preserve"> С. Ю. </w:t>
      </w:r>
      <w:r w:rsidRPr="003E5BD5">
        <w:rPr>
          <w:rFonts w:ascii="Arial" w:hAnsi="Arial" w:cs="Arial"/>
          <w:sz w:val="24"/>
          <w:szCs w:val="24"/>
        </w:rPr>
        <w:t>К.: ООО «Аналитические системы НПФ», 2005. 96 с.</w:t>
      </w:r>
    </w:p>
    <w:p w14:paraId="63CB1269" w14:textId="77777777" w:rsidR="009979B4" w:rsidRPr="003E5BD5" w:rsidRDefault="009979B4" w:rsidP="003E5BD5">
      <w:pPr>
        <w:pStyle w:val="a9"/>
        <w:numPr>
          <w:ilvl w:val="0"/>
          <w:numId w:val="42"/>
        </w:numPr>
        <w:tabs>
          <w:tab w:val="clear" w:pos="1069"/>
          <w:tab w:val="num" w:pos="-142"/>
          <w:tab w:val="num" w:pos="567"/>
        </w:tabs>
        <w:ind w:left="0" w:firstLine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E5BD5">
        <w:rPr>
          <w:rFonts w:ascii="Arial" w:hAnsi="Arial" w:cs="Arial"/>
          <w:sz w:val="24"/>
          <w:szCs w:val="24"/>
          <w:lang w:val="uk-UA"/>
        </w:rPr>
        <w:t>Шепітько</w:t>
      </w:r>
      <w:proofErr w:type="spellEnd"/>
      <w:r w:rsidRPr="003E5BD5">
        <w:rPr>
          <w:rFonts w:ascii="Arial" w:hAnsi="Arial" w:cs="Arial"/>
          <w:sz w:val="24"/>
          <w:szCs w:val="24"/>
          <w:lang w:val="uk-UA"/>
        </w:rPr>
        <w:t xml:space="preserve"> В. Ю. </w:t>
      </w:r>
      <w:hyperlink r:id="rId22" w:history="1">
        <w:r w:rsidRPr="003E5BD5">
          <w:rPr>
            <w:rStyle w:val="a8"/>
            <w:rFonts w:ascii="Arial" w:hAnsi="Arial" w:cs="Arial"/>
            <w:color w:val="auto"/>
            <w:sz w:val="24"/>
            <w:szCs w:val="24"/>
            <w:u w:val="none"/>
            <w:lang w:val="en-US"/>
          </w:rPr>
          <w:t>Introduction to Criminalistics /</w:t>
        </w:r>
      </w:hyperlink>
      <w:r w:rsidRPr="003E5BD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3E5BD5">
        <w:rPr>
          <w:rFonts w:ascii="Arial" w:hAnsi="Arial" w:cs="Arial"/>
          <w:sz w:val="24"/>
          <w:szCs w:val="24"/>
          <w:lang w:val="en-US"/>
        </w:rPr>
        <w:t>Kharkiv</w:t>
      </w:r>
      <w:proofErr w:type="spellEnd"/>
      <w:r w:rsidRPr="003E5BD5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3E5BD5">
        <w:rPr>
          <w:rFonts w:ascii="Arial" w:hAnsi="Arial" w:cs="Arial"/>
          <w:sz w:val="24"/>
          <w:szCs w:val="24"/>
          <w:lang w:val="en-US"/>
        </w:rPr>
        <w:t xml:space="preserve"> Apostille Publishing House LLC, 2021. </w:t>
      </w:r>
      <w:r w:rsidRPr="003E5BD5">
        <w:rPr>
          <w:rFonts w:ascii="Arial" w:hAnsi="Arial" w:cs="Arial"/>
          <w:sz w:val="24"/>
          <w:szCs w:val="24"/>
        </w:rPr>
        <w:t>168 с.</w:t>
      </w:r>
    </w:p>
    <w:p w14:paraId="008E1F8A" w14:textId="77777777" w:rsidR="007A51BB" w:rsidRPr="003E5BD5" w:rsidRDefault="007A51BB" w:rsidP="003E5BD5">
      <w:pPr>
        <w:pStyle w:val="af8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75C98FE" w14:textId="77777777" w:rsidR="007A51BB" w:rsidRPr="003E5BD5" w:rsidRDefault="007A51BB" w:rsidP="003E5BD5">
      <w:pPr>
        <w:pStyle w:val="af8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Інформаційні ресурси</w:t>
      </w:r>
    </w:p>
    <w:p w14:paraId="66663A63" w14:textId="77777777" w:rsidR="007A51BB" w:rsidRPr="003E5BD5" w:rsidRDefault="0007003C" w:rsidP="003E5BD5">
      <w:pPr>
        <w:pStyle w:val="a0"/>
        <w:widowControl w:val="0"/>
        <w:numPr>
          <w:ilvl w:val="0"/>
          <w:numId w:val="43"/>
        </w:numPr>
        <w:suppressAutoHyphens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23">
        <w:r w:rsidR="007A51BB" w:rsidRPr="003E5BD5">
          <w:rPr>
            <w:rFonts w:ascii="Arial" w:hAnsi="Arial" w:cs="Arial"/>
            <w:sz w:val="24"/>
            <w:szCs w:val="24"/>
          </w:rPr>
          <w:t>http://rada.gov.ua/</w:t>
        </w:r>
      </w:hyperlink>
      <w:r w:rsidR="007A51BB" w:rsidRPr="003E5BD5">
        <w:rPr>
          <w:rStyle w:val="af7"/>
          <w:rFonts w:ascii="Arial" w:hAnsi="Arial" w:cs="Arial"/>
          <w:sz w:val="24"/>
          <w:szCs w:val="24"/>
        </w:rPr>
        <w:t xml:space="preserve"> - </w:t>
      </w:r>
      <w:r w:rsidR="007A51BB" w:rsidRPr="003E5BD5">
        <w:rPr>
          <w:rFonts w:ascii="Arial" w:hAnsi="Arial" w:cs="Arial"/>
          <w:sz w:val="24"/>
          <w:szCs w:val="24"/>
        </w:rPr>
        <w:t>Верховна Рада України.</w:t>
      </w:r>
    </w:p>
    <w:p w14:paraId="7ADAE5C4" w14:textId="77777777" w:rsidR="007A51BB" w:rsidRPr="003E5BD5" w:rsidRDefault="0007003C" w:rsidP="003E5BD5">
      <w:pPr>
        <w:pStyle w:val="a0"/>
        <w:widowControl w:val="0"/>
        <w:numPr>
          <w:ilvl w:val="0"/>
          <w:numId w:val="43"/>
        </w:numPr>
        <w:suppressAutoHyphens/>
        <w:spacing w:line="240" w:lineRule="auto"/>
        <w:ind w:left="0" w:firstLine="709"/>
        <w:jc w:val="both"/>
        <w:rPr>
          <w:rStyle w:val="af7"/>
          <w:rFonts w:ascii="Arial" w:hAnsi="Arial" w:cs="Arial"/>
          <w:sz w:val="24"/>
          <w:szCs w:val="24"/>
        </w:rPr>
      </w:pPr>
      <w:hyperlink r:id="rId24">
        <w:r w:rsidR="007A51BB" w:rsidRPr="003E5BD5">
          <w:rPr>
            <w:rFonts w:ascii="Arial" w:hAnsi="Arial" w:cs="Arial"/>
            <w:sz w:val="24"/>
            <w:szCs w:val="24"/>
          </w:rPr>
          <w:t>http://reyestr.court.gov.ua/</w:t>
        </w:r>
      </w:hyperlink>
      <w:r w:rsidR="007A51BB" w:rsidRPr="003E5BD5">
        <w:rPr>
          <w:rStyle w:val="af7"/>
          <w:rFonts w:ascii="Arial" w:hAnsi="Arial" w:cs="Arial"/>
          <w:sz w:val="24"/>
          <w:szCs w:val="24"/>
        </w:rPr>
        <w:t xml:space="preserve"> Єдиний державний реєстр судових рішень.</w:t>
      </w:r>
    </w:p>
    <w:p w14:paraId="3AAD8F6F" w14:textId="77777777" w:rsidR="007A51BB" w:rsidRPr="003E5BD5" w:rsidRDefault="0007003C" w:rsidP="003E5BD5">
      <w:pPr>
        <w:pStyle w:val="a0"/>
        <w:numPr>
          <w:ilvl w:val="0"/>
          <w:numId w:val="43"/>
        </w:numPr>
        <w:spacing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hyperlink r:id="rId25" w:history="1">
        <w:r w:rsidR="007A51BB" w:rsidRPr="003E5BD5">
          <w:rPr>
            <w:rStyle w:val="a8"/>
            <w:rFonts w:ascii="Arial" w:hAnsi="Arial" w:cs="Arial"/>
            <w:bCs/>
            <w:sz w:val="24"/>
            <w:szCs w:val="24"/>
          </w:rPr>
          <w:t>http://court.gov.ua/</w:t>
        </w:r>
      </w:hyperlink>
      <w:r w:rsidR="007A51BB" w:rsidRPr="003E5BD5">
        <w:rPr>
          <w:rFonts w:ascii="Arial" w:hAnsi="Arial" w:cs="Arial"/>
          <w:sz w:val="24"/>
          <w:szCs w:val="24"/>
        </w:rPr>
        <w:t xml:space="preserve"> - </w:t>
      </w:r>
      <w:r w:rsidR="007A51BB" w:rsidRPr="003E5BD5">
        <w:rPr>
          <w:rFonts w:ascii="Arial" w:hAnsi="Arial" w:cs="Arial"/>
          <w:bCs/>
          <w:sz w:val="24"/>
          <w:szCs w:val="24"/>
        </w:rPr>
        <w:t xml:space="preserve">Офіційний веб-портал судової влади України </w:t>
      </w:r>
    </w:p>
    <w:p w14:paraId="2F645949" w14:textId="77777777" w:rsidR="007A51BB" w:rsidRPr="003E5BD5" w:rsidRDefault="0007003C" w:rsidP="003E5BD5">
      <w:pPr>
        <w:pStyle w:val="a0"/>
        <w:numPr>
          <w:ilvl w:val="0"/>
          <w:numId w:val="43"/>
        </w:numPr>
        <w:spacing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hyperlink r:id="rId26" w:history="1">
        <w:r w:rsidR="007A51BB" w:rsidRPr="003E5BD5">
          <w:rPr>
            <w:rStyle w:val="a8"/>
            <w:rFonts w:ascii="Arial" w:hAnsi="Arial" w:cs="Arial"/>
            <w:sz w:val="24"/>
            <w:szCs w:val="24"/>
          </w:rPr>
          <w:t>https://minjust.gov.ua/npa</w:t>
        </w:r>
      </w:hyperlink>
      <w:r w:rsidR="007A51BB" w:rsidRPr="003E5BD5">
        <w:rPr>
          <w:rFonts w:ascii="Arial" w:hAnsi="Arial" w:cs="Arial"/>
          <w:sz w:val="24"/>
          <w:szCs w:val="24"/>
        </w:rPr>
        <w:t xml:space="preserve"> - </w:t>
      </w:r>
      <w:r w:rsidR="007A51BB" w:rsidRPr="003E5BD5">
        <w:rPr>
          <w:rFonts w:ascii="Arial" w:hAnsi="Arial" w:cs="Arial"/>
          <w:bCs/>
          <w:sz w:val="24"/>
          <w:szCs w:val="24"/>
        </w:rPr>
        <w:t xml:space="preserve">Офіційний веб-сайт МЮ України </w:t>
      </w:r>
    </w:p>
    <w:p w14:paraId="37C215B2" w14:textId="77777777" w:rsidR="007A51BB" w:rsidRPr="003E5BD5" w:rsidRDefault="0007003C" w:rsidP="003E5BD5">
      <w:pPr>
        <w:pStyle w:val="a0"/>
        <w:numPr>
          <w:ilvl w:val="0"/>
          <w:numId w:val="43"/>
        </w:numPr>
        <w:spacing w:line="240" w:lineRule="auto"/>
        <w:ind w:left="0" w:firstLine="709"/>
        <w:jc w:val="both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27" w:history="1">
        <w:r w:rsidR="007A51BB" w:rsidRPr="003E5BD5">
          <w:rPr>
            <w:rStyle w:val="a8"/>
            <w:rFonts w:ascii="Arial" w:hAnsi="Arial" w:cs="Arial"/>
            <w:bCs/>
            <w:sz w:val="24"/>
            <w:szCs w:val="24"/>
          </w:rPr>
          <w:t>http://mvs.gov.ua/</w:t>
        </w:r>
      </w:hyperlink>
      <w:r w:rsidR="007A51BB" w:rsidRPr="003E5BD5">
        <w:rPr>
          <w:rFonts w:ascii="Arial" w:hAnsi="Arial" w:cs="Arial"/>
          <w:sz w:val="24"/>
          <w:szCs w:val="24"/>
        </w:rPr>
        <w:t xml:space="preserve"> - </w:t>
      </w:r>
      <w:r w:rsidR="007A51BB" w:rsidRPr="003E5BD5">
        <w:rPr>
          <w:rFonts w:ascii="Arial" w:hAnsi="Arial" w:cs="Arial"/>
          <w:bCs/>
          <w:sz w:val="24"/>
          <w:szCs w:val="24"/>
        </w:rPr>
        <w:t xml:space="preserve">Офіційний веб-сайт МВС України </w:t>
      </w:r>
    </w:p>
    <w:p w14:paraId="2BC70EC7" w14:textId="77777777" w:rsidR="007A51BB" w:rsidRPr="003E5BD5" w:rsidRDefault="0007003C" w:rsidP="003E5BD5">
      <w:pPr>
        <w:pStyle w:val="a0"/>
        <w:numPr>
          <w:ilvl w:val="0"/>
          <w:numId w:val="43"/>
        </w:numPr>
        <w:spacing w:line="240" w:lineRule="auto"/>
        <w:ind w:left="0" w:firstLine="709"/>
        <w:jc w:val="both"/>
        <w:rPr>
          <w:rStyle w:val="a8"/>
          <w:rFonts w:ascii="Arial" w:hAnsi="Arial" w:cs="Arial"/>
          <w:sz w:val="24"/>
          <w:szCs w:val="24"/>
        </w:rPr>
      </w:pPr>
      <w:hyperlink r:id="rId28" w:history="1">
        <w:r w:rsidR="007A51BB" w:rsidRPr="003E5BD5">
          <w:rPr>
            <w:rStyle w:val="a8"/>
            <w:rFonts w:ascii="Arial" w:hAnsi="Arial" w:cs="Arial"/>
            <w:sz w:val="24"/>
            <w:szCs w:val="24"/>
          </w:rPr>
          <w:t>https://moz.gov.ua/nakazi-moz</w:t>
        </w:r>
      </w:hyperlink>
      <w:r w:rsidR="007A51BB" w:rsidRPr="003E5BD5">
        <w:rPr>
          <w:rFonts w:ascii="Arial" w:hAnsi="Arial" w:cs="Arial"/>
          <w:sz w:val="24"/>
          <w:szCs w:val="24"/>
        </w:rPr>
        <w:t xml:space="preserve"> - </w:t>
      </w:r>
      <w:r w:rsidR="007A51BB" w:rsidRPr="003E5BD5">
        <w:rPr>
          <w:rFonts w:ascii="Arial" w:hAnsi="Arial" w:cs="Arial"/>
          <w:bCs/>
          <w:sz w:val="24"/>
          <w:szCs w:val="24"/>
        </w:rPr>
        <w:t xml:space="preserve">Офіційний веб-сайт МОЗ України </w:t>
      </w:r>
    </w:p>
    <w:p w14:paraId="0E8EBC37" w14:textId="77777777" w:rsidR="007A51BB" w:rsidRPr="003E5BD5" w:rsidRDefault="0007003C" w:rsidP="003E5BD5">
      <w:pPr>
        <w:pStyle w:val="a0"/>
        <w:widowControl w:val="0"/>
        <w:numPr>
          <w:ilvl w:val="0"/>
          <w:numId w:val="43"/>
        </w:numPr>
        <w:suppressAutoHyphens/>
        <w:spacing w:line="240" w:lineRule="auto"/>
        <w:ind w:left="0" w:firstLine="709"/>
        <w:jc w:val="both"/>
        <w:rPr>
          <w:rStyle w:val="af7"/>
          <w:rFonts w:ascii="Arial" w:hAnsi="Arial" w:cs="Arial"/>
          <w:sz w:val="24"/>
          <w:szCs w:val="24"/>
        </w:rPr>
      </w:pPr>
      <w:hyperlink r:id="rId29">
        <w:r w:rsidR="007A51BB" w:rsidRPr="003E5BD5">
          <w:rPr>
            <w:rFonts w:ascii="Arial" w:hAnsi="Arial" w:cs="Arial"/>
            <w:sz w:val="24"/>
            <w:szCs w:val="24"/>
          </w:rPr>
          <w:t>http://nbuv.gov.ua/</w:t>
        </w:r>
      </w:hyperlink>
      <w:r w:rsidR="007A51BB" w:rsidRPr="003E5BD5">
        <w:rPr>
          <w:rStyle w:val="af7"/>
          <w:rFonts w:ascii="Arial" w:hAnsi="Arial" w:cs="Arial"/>
          <w:sz w:val="24"/>
          <w:szCs w:val="24"/>
        </w:rPr>
        <w:t xml:space="preserve"> Національна бібліотека України імені В. І. Вернадського.  </w:t>
      </w:r>
    </w:p>
    <w:p w14:paraId="14D74E3E" w14:textId="77777777" w:rsidR="007A51BB" w:rsidRPr="003E5BD5" w:rsidRDefault="007A51BB" w:rsidP="003E5BD5">
      <w:pPr>
        <w:spacing w:line="240" w:lineRule="auto"/>
        <w:rPr>
          <w:rFonts w:ascii="Arial" w:hAnsi="Arial" w:cs="Arial"/>
          <w:sz w:val="24"/>
          <w:szCs w:val="24"/>
        </w:rPr>
      </w:pPr>
    </w:p>
    <w:p w14:paraId="22E16635" w14:textId="77777777" w:rsidR="007A51BB" w:rsidRPr="003E5BD5" w:rsidRDefault="007A51BB" w:rsidP="003E5BD5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C1AD63F" w14:textId="77777777" w:rsidR="007A51BB" w:rsidRPr="003E5BD5" w:rsidRDefault="007A51BB" w:rsidP="003E5BD5">
      <w:pPr>
        <w:pStyle w:val="1"/>
        <w:numPr>
          <w:ilvl w:val="0"/>
          <w:numId w:val="0"/>
        </w:numPr>
        <w:shd w:val="clear" w:color="auto" w:fill="BFBFBF" w:themeFill="background1" w:themeFillShade="BF"/>
        <w:spacing w:before="0" w:after="0" w:line="240" w:lineRule="auto"/>
        <w:jc w:val="center"/>
        <w:rPr>
          <w:rFonts w:ascii="Arial" w:hAnsi="Arial" w:cs="Arial"/>
          <w:color w:val="auto"/>
        </w:rPr>
      </w:pPr>
      <w:r w:rsidRPr="003E5BD5">
        <w:rPr>
          <w:rFonts w:ascii="Arial" w:hAnsi="Arial" w:cs="Arial"/>
          <w:color w:val="auto"/>
        </w:rPr>
        <w:t>Навчальний контент</w:t>
      </w:r>
    </w:p>
    <w:p w14:paraId="6C9A044D" w14:textId="77777777" w:rsidR="007A51BB" w:rsidRPr="003E5BD5" w:rsidRDefault="007A51BB" w:rsidP="003E5BD5">
      <w:pPr>
        <w:pStyle w:val="1"/>
        <w:numPr>
          <w:ilvl w:val="0"/>
          <w:numId w:val="0"/>
        </w:numPr>
        <w:spacing w:before="0" w:after="0" w:line="240" w:lineRule="auto"/>
        <w:rPr>
          <w:rFonts w:ascii="Arial" w:hAnsi="Arial" w:cs="Arial"/>
          <w:color w:val="auto"/>
        </w:rPr>
      </w:pPr>
    </w:p>
    <w:p w14:paraId="6BA400DF" w14:textId="77777777" w:rsidR="007A51BB" w:rsidRPr="003E5BD5" w:rsidRDefault="007A51BB" w:rsidP="003E5BD5">
      <w:pPr>
        <w:pStyle w:val="1"/>
        <w:numPr>
          <w:ilvl w:val="0"/>
          <w:numId w:val="0"/>
        </w:numPr>
        <w:spacing w:before="0" w:after="0" w:line="240" w:lineRule="auto"/>
        <w:rPr>
          <w:rFonts w:ascii="Arial" w:hAnsi="Arial" w:cs="Arial"/>
          <w:color w:val="4472C4" w:themeColor="accent1"/>
        </w:rPr>
      </w:pPr>
      <w:r w:rsidRPr="003E5BD5">
        <w:rPr>
          <w:rFonts w:ascii="Arial" w:hAnsi="Arial" w:cs="Arial"/>
          <w:color w:val="4472C4" w:themeColor="accent1"/>
        </w:rPr>
        <w:t>5. Методика опанування навчальної дисципліни (освітнього компонента)</w:t>
      </w:r>
    </w:p>
    <w:p w14:paraId="0DC25171" w14:textId="77777777" w:rsidR="007A51BB" w:rsidRPr="003E5BD5" w:rsidRDefault="007A51BB" w:rsidP="003E5BD5">
      <w:pPr>
        <w:pStyle w:val="1"/>
        <w:keepNext w:val="0"/>
        <w:widowControl w:val="0"/>
        <w:numPr>
          <w:ilvl w:val="0"/>
          <w:numId w:val="0"/>
        </w:numPr>
        <w:spacing w:before="0" w:after="0" w:line="240" w:lineRule="auto"/>
        <w:ind w:firstLine="709"/>
        <w:jc w:val="both"/>
        <w:rPr>
          <w:rFonts w:ascii="Arial" w:hAnsi="Arial" w:cs="Arial"/>
          <w:b w:val="0"/>
          <w:color w:val="auto"/>
        </w:rPr>
      </w:pPr>
      <w:r w:rsidRPr="003E5BD5">
        <w:rPr>
          <w:rFonts w:ascii="Arial" w:hAnsi="Arial" w:cs="Arial"/>
          <w:b w:val="0"/>
          <w:color w:val="auto"/>
        </w:rPr>
        <w:t xml:space="preserve">На вивчення навчальної дисципліни для студентів денної та заочної форм навчання відводиться 120 годин/4 кредити EСTS. </w:t>
      </w:r>
    </w:p>
    <w:p w14:paraId="72BB1B36" w14:textId="77777777" w:rsidR="007A51BB" w:rsidRPr="003E5BD5" w:rsidRDefault="007A51BB" w:rsidP="003E5BD5">
      <w:pPr>
        <w:pStyle w:val="1"/>
        <w:keepNext w:val="0"/>
        <w:widowControl w:val="0"/>
        <w:numPr>
          <w:ilvl w:val="0"/>
          <w:numId w:val="0"/>
        </w:numPr>
        <w:spacing w:before="0" w:after="0" w:line="240" w:lineRule="auto"/>
        <w:ind w:firstLine="709"/>
        <w:jc w:val="both"/>
        <w:rPr>
          <w:rFonts w:ascii="Arial" w:hAnsi="Arial" w:cs="Arial"/>
          <w:b w:val="0"/>
          <w:color w:val="auto"/>
        </w:rPr>
      </w:pPr>
      <w:r w:rsidRPr="003E5BD5">
        <w:rPr>
          <w:rFonts w:ascii="Arial" w:hAnsi="Arial" w:cs="Arial"/>
          <w:b w:val="0"/>
          <w:color w:val="auto"/>
        </w:rPr>
        <w:t>Навчальна дисципліна «</w:t>
      </w:r>
      <w:r w:rsidR="003E5BD5">
        <w:rPr>
          <w:rFonts w:ascii="Arial" w:hAnsi="Arial" w:cs="Arial"/>
          <w:b w:val="0"/>
          <w:color w:val="auto"/>
        </w:rPr>
        <w:t>Криміналістика 1</w:t>
      </w:r>
      <w:r w:rsidRPr="003E5BD5">
        <w:rPr>
          <w:rFonts w:ascii="Arial" w:hAnsi="Arial" w:cs="Arial"/>
          <w:b w:val="0"/>
          <w:color w:val="auto"/>
        </w:rPr>
        <w:t xml:space="preserve">» передбачає проведення таких занять, як лекційні та практичні (семінарські), самостійну роботу студентів та підсумковий контроль. Систематична участь студента у зазначених видах робіт має сприяти отриманню якісних та стійких знань з відповідної дисципліни. </w:t>
      </w:r>
    </w:p>
    <w:p w14:paraId="0F0FEB8B" w14:textId="77777777" w:rsidR="007A51BB" w:rsidRPr="003E5BD5" w:rsidRDefault="007A51BB" w:rsidP="003E5BD5">
      <w:pPr>
        <w:pStyle w:val="1"/>
        <w:keepNext w:val="0"/>
        <w:widowControl w:val="0"/>
        <w:numPr>
          <w:ilvl w:val="0"/>
          <w:numId w:val="0"/>
        </w:numPr>
        <w:spacing w:before="0" w:after="0" w:line="240" w:lineRule="auto"/>
        <w:ind w:firstLine="709"/>
        <w:jc w:val="both"/>
        <w:rPr>
          <w:rFonts w:ascii="Arial" w:hAnsi="Arial" w:cs="Arial"/>
          <w:b w:val="0"/>
          <w:color w:val="auto"/>
        </w:rPr>
      </w:pPr>
      <w:r w:rsidRPr="003E5BD5">
        <w:rPr>
          <w:rFonts w:ascii="Arial" w:hAnsi="Arial" w:cs="Arial"/>
          <w:b w:val="0"/>
          <w:color w:val="auto"/>
        </w:rPr>
        <w:t xml:space="preserve">Основною формою проведення навчальних занять, призначених для засвоєння </w:t>
      </w:r>
      <w:r w:rsidRPr="003E5BD5">
        <w:rPr>
          <w:rFonts w:ascii="Arial" w:hAnsi="Arial" w:cs="Arial"/>
          <w:b w:val="0"/>
          <w:color w:val="auto"/>
        </w:rPr>
        <w:lastRenderedPageBreak/>
        <w:t xml:space="preserve">теоретичного матеріалу, є лекція. Лекції проводяться із застосуванням мультимедійних електронних засобів (презентацій). </w:t>
      </w:r>
    </w:p>
    <w:p w14:paraId="70CBEFF6" w14:textId="77777777" w:rsidR="007A51BB" w:rsidRPr="003E5BD5" w:rsidRDefault="007A51BB" w:rsidP="003E5BD5">
      <w:pPr>
        <w:pStyle w:val="1"/>
        <w:keepNext w:val="0"/>
        <w:widowControl w:val="0"/>
        <w:numPr>
          <w:ilvl w:val="0"/>
          <w:numId w:val="0"/>
        </w:numPr>
        <w:spacing w:before="0" w:after="0" w:line="240" w:lineRule="auto"/>
        <w:ind w:firstLine="709"/>
        <w:jc w:val="both"/>
        <w:rPr>
          <w:rFonts w:ascii="Arial" w:hAnsi="Arial" w:cs="Arial"/>
          <w:b w:val="0"/>
          <w:color w:val="auto"/>
        </w:rPr>
      </w:pPr>
      <w:r w:rsidRPr="003E5BD5">
        <w:rPr>
          <w:rFonts w:ascii="Arial" w:hAnsi="Arial" w:cs="Arial"/>
          <w:b w:val="0"/>
          <w:color w:val="auto"/>
        </w:rPr>
        <w:t xml:space="preserve">Практичні заняття передбачають обговорення окремих теоретичних положень навчальної дисципліни, аналіз проблемних питань та практичних ситуацій, вирішення кейсів, підготовку процесуальних документів. </w:t>
      </w:r>
    </w:p>
    <w:p w14:paraId="5AC1A09C" w14:textId="77777777" w:rsidR="007A51BB" w:rsidRPr="003E5BD5" w:rsidRDefault="007A51BB" w:rsidP="003E5BD5">
      <w:pPr>
        <w:pStyle w:val="1"/>
        <w:keepNext w:val="0"/>
        <w:widowControl w:val="0"/>
        <w:numPr>
          <w:ilvl w:val="0"/>
          <w:numId w:val="0"/>
        </w:numPr>
        <w:spacing w:before="0" w:after="0" w:line="240" w:lineRule="auto"/>
        <w:ind w:firstLine="709"/>
        <w:jc w:val="both"/>
        <w:rPr>
          <w:rFonts w:ascii="Arial" w:hAnsi="Arial" w:cs="Arial"/>
          <w:b w:val="0"/>
          <w:color w:val="auto"/>
        </w:rPr>
      </w:pPr>
      <w:r w:rsidRPr="003E5BD5">
        <w:rPr>
          <w:rFonts w:ascii="Arial" w:hAnsi="Arial" w:cs="Arial"/>
          <w:b w:val="0"/>
          <w:color w:val="auto"/>
        </w:rPr>
        <w:t>Методи навчання, які використовуються при викладанні дисципліни: метод мозкового штурму та метод проблемного викладу (забезпечують навчання на проблемних ситуаціях з метою підготовки до роботи в реальних практичних умовах); дослідницький метод (систематизація, робота з судовою практикою, навчально-методичною та науковою літературою) при виконанні здобувачами завдання</w:t>
      </w:r>
      <w:r w:rsidR="00912F53">
        <w:rPr>
          <w:rFonts w:ascii="Arial" w:hAnsi="Arial" w:cs="Arial"/>
          <w:b w:val="0"/>
          <w:color w:val="auto"/>
        </w:rPr>
        <w:t xml:space="preserve"> для самостійної роботи</w:t>
      </w:r>
      <w:r w:rsidRPr="003E5BD5">
        <w:rPr>
          <w:rFonts w:ascii="Arial" w:hAnsi="Arial" w:cs="Arial"/>
          <w:b w:val="0"/>
          <w:color w:val="auto"/>
        </w:rPr>
        <w:t>; робота в парах, мікро-групах (при вирішення практичних ситуацій та кейсів, зокрема пов’язаних з питаннями відшукання, збору, фіксації та дослідження окремих речових доказів, та ін.).</w:t>
      </w:r>
    </w:p>
    <w:p w14:paraId="513B5E68" w14:textId="77777777" w:rsidR="007A51BB" w:rsidRPr="003E5BD5" w:rsidRDefault="007A51BB" w:rsidP="003E5BD5">
      <w:pPr>
        <w:pStyle w:val="1"/>
        <w:keepNext w:val="0"/>
        <w:widowControl w:val="0"/>
        <w:numPr>
          <w:ilvl w:val="0"/>
          <w:numId w:val="0"/>
        </w:numPr>
        <w:spacing w:before="0" w:after="0" w:line="240" w:lineRule="auto"/>
        <w:ind w:firstLine="709"/>
        <w:jc w:val="both"/>
        <w:rPr>
          <w:rFonts w:ascii="Arial" w:hAnsi="Arial" w:cs="Arial"/>
          <w:b w:val="0"/>
          <w:color w:val="auto"/>
        </w:rPr>
      </w:pPr>
      <w:r w:rsidRPr="003E5BD5">
        <w:rPr>
          <w:rFonts w:ascii="Arial" w:hAnsi="Arial" w:cs="Arial"/>
          <w:b w:val="0"/>
          <w:color w:val="auto"/>
        </w:rPr>
        <w:t xml:space="preserve">Самостійна робота студента </w:t>
      </w:r>
      <w:r w:rsidRPr="003E5BD5">
        <w:rPr>
          <w:rFonts w:ascii="Arial" w:hAnsi="Arial" w:cs="Arial"/>
          <w:b w:val="0"/>
          <w:color w:val="auto"/>
          <w:u w:val="single"/>
        </w:rPr>
        <w:t>денної форми</w:t>
      </w:r>
      <w:r w:rsidRPr="003E5BD5">
        <w:rPr>
          <w:rFonts w:ascii="Arial" w:hAnsi="Arial" w:cs="Arial"/>
          <w:b w:val="0"/>
          <w:color w:val="auto"/>
        </w:rPr>
        <w:t xml:space="preserve"> навчання передбачає самостійне, на основі рекомендованої навчальної та наукової літератури, опрацювання та засвоєння окремих положень дисципліни. Завдання на самостійну роботу в межах кожної теми наведені в межах практичних занять. Навчальним планом не передбачено окремих тем для самостійного опрацювання студентами. Перевірка рівня засвоєння матеріалу таких тем проводиться в процесі обговорення питань із логічно споріднених тем дисципліни на аудиторних заняттях. На самостійне опрацювання студентами </w:t>
      </w:r>
      <w:r w:rsidRPr="003E5BD5">
        <w:rPr>
          <w:rFonts w:ascii="Arial" w:hAnsi="Arial" w:cs="Arial"/>
          <w:b w:val="0"/>
          <w:color w:val="auto"/>
          <w:u w:val="single"/>
        </w:rPr>
        <w:t>заочної форми</w:t>
      </w:r>
      <w:r w:rsidRPr="003E5BD5">
        <w:rPr>
          <w:rFonts w:ascii="Arial" w:hAnsi="Arial" w:cs="Arial"/>
          <w:b w:val="0"/>
          <w:color w:val="auto"/>
        </w:rPr>
        <w:t xml:space="preserve"> навчання виносяться окремі питання змісту навчального матеріалу, неопрацьованого на лекціях і практичному занятті, виконання домашньої контрольної роботи.</w:t>
      </w:r>
    </w:p>
    <w:p w14:paraId="6DA19E89" w14:textId="77777777" w:rsidR="00492567" w:rsidRPr="003E5BD5" w:rsidRDefault="00492567" w:rsidP="003E5BD5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A451FD" w:rsidRPr="003E5BD5" w14:paraId="3F9C9B06" w14:textId="77777777" w:rsidTr="00655CFB">
        <w:tc>
          <w:tcPr>
            <w:tcW w:w="10315" w:type="dxa"/>
            <w:shd w:val="clear" w:color="auto" w:fill="auto"/>
          </w:tcPr>
          <w:tbl>
            <w:tblPr>
              <w:tblW w:w="100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6"/>
              <w:gridCol w:w="4677"/>
              <w:gridCol w:w="1134"/>
              <w:gridCol w:w="989"/>
              <w:gridCol w:w="1029"/>
              <w:gridCol w:w="1384"/>
            </w:tblGrid>
            <w:tr w:rsidR="00A451FD" w:rsidRPr="003E5BD5" w14:paraId="05C287C9" w14:textId="77777777" w:rsidTr="00BE072D">
              <w:trPr>
                <w:gridAfter w:val="4"/>
                <w:wAfter w:w="4536" w:type="dxa"/>
                <w:cantSplit/>
                <w:trHeight w:val="507"/>
              </w:trPr>
              <w:tc>
                <w:tcPr>
                  <w:tcW w:w="8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4BD70B" w14:textId="77777777" w:rsidR="00A451FD" w:rsidRPr="003E5BD5" w:rsidRDefault="00A451FD" w:rsidP="003E5BD5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85A2C7" w14:textId="77777777" w:rsidR="00A451FD" w:rsidRPr="003E5BD5" w:rsidRDefault="008026C7" w:rsidP="003E5BD5">
                  <w:pPr>
                    <w:pStyle w:val="a0"/>
                    <w:spacing w:line="24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Назви розділів і теми</w:t>
                  </w:r>
                </w:p>
              </w:tc>
            </w:tr>
            <w:tr w:rsidR="008026C7" w:rsidRPr="003E5BD5" w14:paraId="019795BE" w14:textId="77777777" w:rsidTr="00BE072D">
              <w:trPr>
                <w:cantSplit/>
              </w:trPr>
              <w:tc>
                <w:tcPr>
                  <w:tcW w:w="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DFD52E" w14:textId="77777777" w:rsidR="00A451FD" w:rsidRPr="003E5BD5" w:rsidRDefault="00A451FD" w:rsidP="003E5BD5">
                  <w:pPr>
                    <w:spacing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02112A" w14:textId="77777777" w:rsidR="00A451FD" w:rsidRPr="003E5BD5" w:rsidRDefault="00A451FD" w:rsidP="003E5BD5">
                  <w:pPr>
                    <w:spacing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594EB9" w14:textId="77777777" w:rsidR="00A451FD" w:rsidRPr="003E5BD5" w:rsidRDefault="00A451FD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Всього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2E0093" w14:textId="77777777" w:rsidR="00A451FD" w:rsidRPr="003E5BD5" w:rsidRDefault="00A451FD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Лекції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D8DA6D" w14:textId="77777777" w:rsidR="00A451FD" w:rsidRPr="003E5BD5" w:rsidRDefault="00A451FD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Практ</w:t>
                  </w:r>
                  <w:proofErr w:type="spellEnd"/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244044F7" w14:textId="77777777" w:rsidR="00A451FD" w:rsidRPr="003E5BD5" w:rsidRDefault="00A451FD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занят</w:t>
                  </w:r>
                  <w:proofErr w:type="spellEnd"/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28881" w14:textId="77777777" w:rsidR="00A451FD" w:rsidRPr="003E5BD5" w:rsidRDefault="00A451FD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Самост</w:t>
                  </w:r>
                  <w:proofErr w:type="spellEnd"/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065B8F5D" w14:textId="77777777" w:rsidR="00A451FD" w:rsidRPr="003E5BD5" w:rsidRDefault="00A451FD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робота</w:t>
                  </w:r>
                </w:p>
              </w:tc>
            </w:tr>
            <w:tr w:rsidR="008026C7" w:rsidRPr="003E5BD5" w14:paraId="4CEA9EA1" w14:textId="77777777" w:rsidTr="00BE072D"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583AEB" w14:textId="77777777" w:rsidR="00A451FD" w:rsidRPr="003E5BD5" w:rsidRDefault="00A451FD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D9193E" w14:textId="77777777" w:rsidR="00A451FD" w:rsidRPr="003E5BD5" w:rsidRDefault="00A451FD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A5CFE" w14:textId="77777777" w:rsidR="00A451FD" w:rsidRPr="003E5BD5" w:rsidRDefault="00A451FD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BE48FF" w14:textId="77777777" w:rsidR="00A451FD" w:rsidRPr="003E5BD5" w:rsidRDefault="00A451FD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35ED6" w14:textId="77777777" w:rsidR="00A451FD" w:rsidRPr="003E5BD5" w:rsidRDefault="00A451FD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5A2FDB" w14:textId="77777777" w:rsidR="00A451FD" w:rsidRPr="003E5BD5" w:rsidRDefault="00A451FD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8026C7" w:rsidRPr="003E5BD5" w14:paraId="3F462824" w14:textId="77777777" w:rsidTr="00BE072D"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D4578F" w14:textId="77777777" w:rsidR="00A451FD" w:rsidRPr="003E5BD5" w:rsidRDefault="00A451FD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FF751" w14:textId="77777777" w:rsidR="00A451FD" w:rsidRPr="003E5BD5" w:rsidRDefault="00DA5905" w:rsidP="003E5BD5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eastAsia="Calibri" w:hAnsi="Arial" w:cs="Arial"/>
                      <w:sz w:val="24"/>
                      <w:szCs w:val="24"/>
                    </w:rPr>
                    <w:t>Предмет, завдання і система криміналістики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2FCD9E" w14:textId="77777777" w:rsidR="00A451FD" w:rsidRPr="003E5BD5" w:rsidRDefault="000B6167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="00A14ADC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F01584" w14:textId="77777777" w:rsidR="00A451FD" w:rsidRPr="003E5BD5" w:rsidRDefault="00CD173D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2</w:t>
                  </w:r>
                  <w:r w:rsidR="008026C7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5B25CB" w:rsidRPr="003E5BD5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76512D" w14:textId="77777777" w:rsidR="00A451FD" w:rsidRPr="003E5BD5" w:rsidRDefault="00AD0276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2</w:t>
                  </w:r>
                  <w:r w:rsidR="005B25CB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8D2B29" w:rsidRPr="003E5BD5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151EAA" w14:textId="77777777" w:rsidR="00A451FD" w:rsidRPr="003E5BD5" w:rsidRDefault="00B72C33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4</w:t>
                  </w:r>
                  <w:r w:rsidR="00BE072D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5B25CB" w:rsidRPr="003E5BD5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8026C7" w:rsidRPr="003E5BD5" w14:paraId="5DD45518" w14:textId="77777777" w:rsidTr="00BE072D"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7EB264" w14:textId="77777777" w:rsidR="00A451FD" w:rsidRPr="003E5BD5" w:rsidRDefault="00A451FD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8E5A7A" w14:textId="77777777" w:rsidR="00A451FD" w:rsidRPr="003E5BD5" w:rsidRDefault="00DA5905" w:rsidP="003E5BD5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eastAsia="Calibri" w:hAnsi="Arial" w:cs="Arial"/>
                      <w:sz w:val="24"/>
                      <w:szCs w:val="24"/>
                    </w:rPr>
                    <w:t>Історія криміналістики.</w:t>
                  </w:r>
                </w:p>
                <w:p w14:paraId="1431E459" w14:textId="77777777" w:rsidR="00DA5905" w:rsidRPr="003E5BD5" w:rsidRDefault="00DA5905" w:rsidP="003E5BD5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11EA3F" w14:textId="77777777" w:rsidR="00A451FD" w:rsidRPr="003E5BD5" w:rsidRDefault="00BC3F7E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6</w:t>
                  </w:r>
                  <w:r w:rsidR="00A14ADC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655CFB"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44A68" w14:textId="77777777" w:rsidR="00A451FD" w:rsidRPr="003E5BD5" w:rsidRDefault="003E4A46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B7313F" w14:textId="77777777" w:rsidR="00A451FD" w:rsidRPr="003E5BD5" w:rsidRDefault="00AD0276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E94A4E" w14:textId="77777777" w:rsidR="00A451FD" w:rsidRPr="003E5BD5" w:rsidRDefault="00B72C33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4</w:t>
                  </w:r>
                  <w:r w:rsidR="00BE072D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F32A44" w:rsidRPr="003E5BD5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8026C7" w:rsidRPr="003E5BD5" w14:paraId="04A94DAD" w14:textId="77777777" w:rsidTr="00BE072D"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173DA" w14:textId="77777777" w:rsidR="00A451FD" w:rsidRPr="003E5BD5" w:rsidRDefault="00A451FD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564EE2" w14:textId="77777777" w:rsidR="00A451FD" w:rsidRPr="003E5BD5" w:rsidRDefault="00DA5905" w:rsidP="003E5BD5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eastAsia="Calibri" w:hAnsi="Arial" w:cs="Arial"/>
                      <w:sz w:val="24"/>
                      <w:szCs w:val="24"/>
                    </w:rPr>
                    <w:t>Криміналістична методологія.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1D0206" w14:textId="77777777" w:rsidR="00A451FD" w:rsidRPr="003E5BD5" w:rsidRDefault="00BC3F7E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6</w:t>
                  </w:r>
                  <w:r w:rsidR="000B6167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655CFB"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E39CCA" w14:textId="77777777" w:rsidR="00A451FD" w:rsidRPr="003E5BD5" w:rsidRDefault="003E4A46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2A78F" w14:textId="77777777" w:rsidR="00A451FD" w:rsidRPr="003E5BD5" w:rsidRDefault="00AD0276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2D8F0" w14:textId="77777777" w:rsidR="00A451FD" w:rsidRPr="003E5BD5" w:rsidRDefault="00B72C33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4</w:t>
                  </w:r>
                  <w:r w:rsidR="00BE072D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F32A44" w:rsidRPr="003E5BD5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DA5905" w:rsidRPr="003E5BD5" w14:paraId="12538E80" w14:textId="77777777" w:rsidTr="00BE072D"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59B32" w14:textId="77777777" w:rsidR="00DA5905" w:rsidRPr="003E5BD5" w:rsidRDefault="00DA5905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1.4.</w:t>
                  </w:r>
                </w:p>
                <w:p w14:paraId="4DEFB397" w14:textId="77777777" w:rsidR="00DA5905" w:rsidRPr="003E5BD5" w:rsidRDefault="00DA5905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C98D61" w14:textId="77777777" w:rsidR="00DA5905" w:rsidRPr="003E5BD5" w:rsidRDefault="001B7887" w:rsidP="003E5BD5">
                  <w:pPr>
                    <w:spacing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eastAsia="Calibri" w:hAnsi="Arial" w:cs="Arial"/>
                      <w:sz w:val="24"/>
                      <w:szCs w:val="24"/>
                    </w:rPr>
                    <w:t>Криміналістична ідентифікація та діагностика.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41C729" w14:textId="77777777" w:rsidR="00DA5905" w:rsidRPr="003E5BD5" w:rsidRDefault="00BC3F7E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7</w:t>
                  </w:r>
                  <w:r w:rsidR="000B6167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655CFB"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8252B9" w14:textId="77777777" w:rsidR="00DA5905" w:rsidRPr="003E5BD5" w:rsidRDefault="00CD173D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2</w:t>
                  </w:r>
                  <w:r w:rsidR="00F32A44" w:rsidRPr="003E5BD5">
                    <w:rPr>
                      <w:rFonts w:ascii="Arial" w:hAnsi="Arial" w:cs="Arial"/>
                      <w:sz w:val="24"/>
                      <w:szCs w:val="24"/>
                    </w:rPr>
                    <w:t>/1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AC7387" w14:textId="77777777" w:rsidR="00DA5905" w:rsidRPr="003E5BD5" w:rsidRDefault="001B7887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8D2B29" w:rsidRPr="003E5BD5">
                    <w:rPr>
                      <w:rFonts w:ascii="Arial" w:hAnsi="Arial" w:cs="Arial"/>
                      <w:sz w:val="24"/>
                      <w:szCs w:val="24"/>
                    </w:rPr>
                    <w:t>/2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D8C03C" w14:textId="77777777" w:rsidR="00DA5905" w:rsidRPr="003E5BD5" w:rsidRDefault="00B72C33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4</w:t>
                  </w:r>
                  <w:r w:rsidR="00F32A44" w:rsidRPr="003E5BD5">
                    <w:rPr>
                      <w:rFonts w:ascii="Arial" w:hAnsi="Arial" w:cs="Arial"/>
                      <w:sz w:val="24"/>
                      <w:szCs w:val="24"/>
                    </w:rPr>
                    <w:t>/6</w:t>
                  </w:r>
                </w:p>
              </w:tc>
            </w:tr>
            <w:tr w:rsidR="001B7887" w:rsidRPr="003E5BD5" w14:paraId="6780F193" w14:textId="77777777" w:rsidTr="00BE072D"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E80AB" w14:textId="77777777" w:rsidR="001B7887" w:rsidRPr="003E5BD5" w:rsidRDefault="001B7887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AF47E" w14:textId="77777777" w:rsidR="001B7887" w:rsidRPr="003E5BD5" w:rsidRDefault="001B7887" w:rsidP="003E5BD5">
                  <w:pPr>
                    <w:spacing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eastAsia="Calibri" w:hAnsi="Arial" w:cs="Arial"/>
                      <w:sz w:val="24"/>
                      <w:szCs w:val="24"/>
                    </w:rPr>
                    <w:t>Вчення про криміналістичні версії і прогнозування.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B24D7B" w14:textId="77777777" w:rsidR="001B7887" w:rsidRPr="003E5BD5" w:rsidRDefault="00BC3F7E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8</w:t>
                  </w:r>
                  <w:r w:rsidR="000B6167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DC7D98"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533B02" w14:textId="77777777" w:rsidR="001B7887" w:rsidRPr="003E5BD5" w:rsidRDefault="001B7887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0B6E9B" w14:textId="77777777" w:rsidR="001B7887" w:rsidRPr="003E5BD5" w:rsidRDefault="00AD0276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2</w:t>
                  </w:r>
                  <w:r w:rsidR="008D2B29"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/2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9EF099" w14:textId="77777777" w:rsidR="001B7887" w:rsidRPr="003E5BD5" w:rsidRDefault="00B72C33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4</w:t>
                  </w:r>
                  <w:r w:rsidR="00F32A44" w:rsidRPr="003E5BD5">
                    <w:rPr>
                      <w:rFonts w:ascii="Arial" w:hAnsi="Arial" w:cs="Arial"/>
                      <w:sz w:val="24"/>
                      <w:szCs w:val="24"/>
                    </w:rPr>
                    <w:t>/6</w:t>
                  </w:r>
                </w:p>
              </w:tc>
            </w:tr>
            <w:tr w:rsidR="008026C7" w:rsidRPr="003E5BD5" w14:paraId="4DB0BDBE" w14:textId="77777777" w:rsidTr="00BE072D"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085FE" w14:textId="77777777" w:rsidR="00A451FD" w:rsidRPr="003E5BD5" w:rsidRDefault="00A451FD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E14932" w14:textId="77777777" w:rsidR="00A451FD" w:rsidRPr="003E5BD5" w:rsidRDefault="00A451FD" w:rsidP="003E5BD5">
                  <w:pPr>
                    <w:spacing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Всього: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C200E5" w14:textId="77777777" w:rsidR="00A451FD" w:rsidRPr="003E5BD5" w:rsidRDefault="000B6167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  <w:r w:rsidR="00BC3F7E" w:rsidRPr="003E5BD5"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  <w:t>4</w:t>
                  </w:r>
                  <w:r w:rsidR="00A14ADC"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/</w:t>
                  </w:r>
                  <w:r w:rsidR="00655CFB" w:rsidRPr="003E5BD5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33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A9233D" w14:textId="77777777" w:rsidR="00A451FD" w:rsidRPr="003E5BD5" w:rsidRDefault="00CD173D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  <w:t>6</w:t>
                  </w:r>
                  <w:r w:rsidR="000B6167"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/2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B9B107" w14:textId="77777777" w:rsidR="00A451FD" w:rsidRPr="003E5BD5" w:rsidRDefault="00AD0276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  <w:t>10</w:t>
                  </w:r>
                  <w:r w:rsidR="000B6167"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/</w:t>
                  </w:r>
                  <w:r w:rsidR="008D2B29"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93988" w14:textId="77777777" w:rsidR="00A451FD" w:rsidRPr="003E5BD5" w:rsidRDefault="00B72C33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20</w:t>
                  </w:r>
                  <w:r w:rsidR="00BE072D"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/</w:t>
                  </w:r>
                  <w:r w:rsidR="000B6167"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30</w:t>
                  </w:r>
                </w:p>
              </w:tc>
            </w:tr>
            <w:tr w:rsidR="008026C7" w:rsidRPr="003E5BD5" w14:paraId="6AD20D66" w14:textId="77777777" w:rsidTr="00BE072D"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6C09BA" w14:textId="77777777" w:rsidR="00A451FD" w:rsidRPr="003E5BD5" w:rsidRDefault="00A451FD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BDE709" w14:textId="77777777" w:rsidR="00A451FD" w:rsidRPr="003E5BD5" w:rsidRDefault="001B7887" w:rsidP="003E5BD5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eastAsia="Calibri" w:hAnsi="Arial" w:cs="Arial"/>
                      <w:sz w:val="24"/>
                      <w:szCs w:val="24"/>
                    </w:rPr>
                    <w:t>Загальні положення криміналістичної техніки.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54FC2A" w14:textId="77777777" w:rsidR="00A451FD" w:rsidRPr="003E5BD5" w:rsidRDefault="00BC3F7E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9</w:t>
                  </w:r>
                  <w:r w:rsidR="00A14ADC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B72C33"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13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5AC46D" w14:textId="77777777" w:rsidR="00A451FD" w:rsidRPr="003E5BD5" w:rsidRDefault="00AD0276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1</w:t>
                  </w:r>
                  <w:r w:rsidR="008026C7" w:rsidRPr="003E5BD5">
                    <w:rPr>
                      <w:rFonts w:ascii="Arial" w:hAnsi="Arial" w:cs="Arial"/>
                      <w:sz w:val="24"/>
                      <w:szCs w:val="24"/>
                    </w:rPr>
                    <w:t>/2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2E7C63" w14:textId="77777777" w:rsidR="00A451FD" w:rsidRPr="003E5BD5" w:rsidRDefault="001B7887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3E4A46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8D2B29" w:rsidRPr="003E5BD5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66C64A" w14:textId="77777777" w:rsidR="00A451FD" w:rsidRPr="003E5BD5" w:rsidRDefault="00B72C33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6</w:t>
                  </w:r>
                  <w:r w:rsidR="00BE072D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8D2B29" w:rsidRPr="003E5BD5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</w:tr>
            <w:tr w:rsidR="008026C7" w:rsidRPr="003E5BD5" w14:paraId="48181FF7" w14:textId="77777777" w:rsidTr="00BE072D"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590076" w14:textId="77777777" w:rsidR="00A451FD" w:rsidRPr="003E5BD5" w:rsidRDefault="00A451FD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372D4" w14:textId="77777777" w:rsidR="00A451FD" w:rsidRPr="003E5BD5" w:rsidRDefault="001B7887" w:rsidP="003E5BD5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eastAsia="Calibri" w:hAnsi="Arial" w:cs="Arial"/>
                      <w:sz w:val="24"/>
                      <w:szCs w:val="24"/>
                    </w:rPr>
                    <w:t>Криміналістична фотографія та відеозапис.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8FF31" w14:textId="77777777" w:rsidR="00A451FD" w:rsidRPr="003E5BD5" w:rsidRDefault="00BC3F7E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9</w:t>
                  </w:r>
                  <w:r w:rsidR="00A14ADC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B72C33"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32BBE9" w14:textId="77777777" w:rsidR="00A451FD" w:rsidRPr="003E5BD5" w:rsidRDefault="003E4A46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</w:t>
                  </w:r>
                  <w:r w:rsidR="00B1533E" w:rsidRPr="003E5BD5">
                    <w:rPr>
                      <w:rFonts w:ascii="Arial" w:hAnsi="Arial" w:cs="Arial"/>
                      <w:sz w:val="24"/>
                      <w:szCs w:val="24"/>
                    </w:rPr>
                    <w:t>/2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5FD3ED" w14:textId="77777777" w:rsidR="00A451FD" w:rsidRPr="003E5BD5" w:rsidRDefault="00AD0276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5215B8" w14:textId="77777777" w:rsidR="00A451FD" w:rsidRPr="003E5BD5" w:rsidRDefault="00C05410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4</w:t>
                  </w:r>
                  <w:r w:rsidR="00BE072D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8D2B29" w:rsidRPr="003E5BD5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8026C7" w:rsidRPr="003E5BD5" w14:paraId="1998DEBF" w14:textId="77777777" w:rsidTr="00BE072D"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F24B0" w14:textId="77777777" w:rsidR="00A451FD" w:rsidRPr="003E5BD5" w:rsidRDefault="001B7887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7F6B98" w14:textId="77777777" w:rsidR="00A451FD" w:rsidRPr="003E5BD5" w:rsidRDefault="001B7887" w:rsidP="003E5BD5">
                  <w:pPr>
                    <w:pStyle w:val="ab"/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 xml:space="preserve">Криміналістичне </w:t>
                  </w:r>
                  <w:proofErr w:type="spellStart"/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слідознавство</w:t>
                  </w:r>
                  <w:proofErr w:type="spellEnd"/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FA97F" w14:textId="77777777" w:rsidR="00A451FD" w:rsidRPr="003E5BD5" w:rsidRDefault="00BC3F7E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9</w:t>
                  </w:r>
                  <w:r w:rsidR="00A14ADC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B72C33"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6299A" w14:textId="77777777" w:rsidR="00A451FD" w:rsidRPr="003E5BD5" w:rsidRDefault="00AD0276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1</w:t>
                  </w:r>
                  <w:r w:rsidR="00B1533E"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/2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16E931" w14:textId="77777777" w:rsidR="00A451FD" w:rsidRPr="003E5BD5" w:rsidRDefault="00C05410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FCB42D" w14:textId="77777777" w:rsidR="00A451FD" w:rsidRPr="003E5BD5" w:rsidRDefault="00B72C33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6</w:t>
                  </w:r>
                  <w:r w:rsidR="00BE072D" w:rsidRPr="003E5BD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/</w:t>
                  </w:r>
                  <w:r w:rsidR="008D2B29" w:rsidRPr="003E5BD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8026C7" w:rsidRPr="003E5BD5" w14:paraId="5021A5FB" w14:textId="77777777" w:rsidTr="00BE072D"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A5F8F1" w14:textId="77777777" w:rsidR="00A451FD" w:rsidRPr="003E5BD5" w:rsidRDefault="001B7887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2.4.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BE7D4" w14:textId="77777777" w:rsidR="00A451FD" w:rsidRPr="003E5BD5" w:rsidRDefault="001B7887" w:rsidP="003E5BD5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Криміналістичне </w:t>
                  </w:r>
                  <w:proofErr w:type="spellStart"/>
                  <w:r w:rsidRPr="003E5BD5">
                    <w:rPr>
                      <w:rFonts w:ascii="Arial" w:eastAsia="Calibri" w:hAnsi="Arial" w:cs="Arial"/>
                      <w:sz w:val="24"/>
                      <w:szCs w:val="24"/>
                    </w:rPr>
                    <w:t>зброєзнавство</w:t>
                  </w:r>
                  <w:proofErr w:type="spellEnd"/>
                  <w:r w:rsidRPr="003E5BD5">
                    <w:rPr>
                      <w:rFonts w:ascii="Arial" w:eastAsia="Calibri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098549" w14:textId="77777777" w:rsidR="00A451FD" w:rsidRPr="003E5BD5" w:rsidRDefault="00BC3F7E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9</w:t>
                  </w:r>
                  <w:r w:rsidR="00A14ADC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B72C33"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B101E" w14:textId="77777777" w:rsidR="00A451FD" w:rsidRPr="003E5BD5" w:rsidRDefault="00AD0276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1</w:t>
                  </w:r>
                  <w:r w:rsidR="008026C7" w:rsidRPr="003E5BD5">
                    <w:rPr>
                      <w:rFonts w:ascii="Arial" w:hAnsi="Arial" w:cs="Arial"/>
                      <w:sz w:val="24"/>
                      <w:szCs w:val="24"/>
                    </w:rPr>
                    <w:t>/2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B63D7E" w14:textId="77777777" w:rsidR="00A451FD" w:rsidRPr="003E5BD5" w:rsidRDefault="00C05410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61E883" w14:textId="77777777" w:rsidR="00A451FD" w:rsidRPr="003E5BD5" w:rsidRDefault="00B72C33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6</w:t>
                  </w:r>
                  <w:r w:rsidR="00BE072D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8D2B29" w:rsidRPr="003E5BD5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</w:tr>
            <w:tr w:rsidR="008026C7" w:rsidRPr="003E5BD5" w14:paraId="4E808495" w14:textId="77777777" w:rsidTr="00BE072D"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E97775" w14:textId="77777777" w:rsidR="00A451FD" w:rsidRPr="003E5BD5" w:rsidRDefault="001B7887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2.5.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98A536" w14:textId="77777777" w:rsidR="00A451FD" w:rsidRPr="003E5BD5" w:rsidRDefault="001B7887" w:rsidP="003E5BD5">
                  <w:pPr>
                    <w:pStyle w:val="af2"/>
                    <w:tabs>
                      <w:tab w:val="left" w:pos="708"/>
                    </w:tabs>
                    <w:rPr>
                      <w:rFonts w:ascii="Arial" w:hAnsi="Arial" w:cs="Arial"/>
                      <w:sz w:val="24"/>
                      <w:lang w:val="uk-UA" w:eastAsia="en-US"/>
                    </w:rPr>
                  </w:pPr>
                  <w:proofErr w:type="spellStart"/>
                  <w:r w:rsidRPr="003E5BD5">
                    <w:rPr>
                      <w:rFonts w:ascii="Arial" w:hAnsi="Arial" w:cs="Arial"/>
                      <w:color w:val="000000"/>
                      <w:sz w:val="24"/>
                      <w:shd w:val="clear" w:color="auto" w:fill="FFFFFF"/>
                    </w:rPr>
                    <w:t>Техніко</w:t>
                  </w:r>
                  <w:proofErr w:type="spellEnd"/>
                  <w:r w:rsidRPr="003E5BD5">
                    <w:rPr>
                      <w:rFonts w:ascii="Arial" w:hAnsi="Arial" w:cs="Arial"/>
                      <w:color w:val="000000"/>
                      <w:sz w:val="24"/>
                      <w:shd w:val="clear" w:color="auto" w:fill="FFFFFF"/>
                    </w:rPr>
                    <w:t>-</w:t>
                  </w:r>
                  <w:r w:rsidRPr="003E5BD5">
                    <w:rPr>
                      <w:rFonts w:ascii="Arial" w:hAnsi="Arial" w:cs="Arial"/>
                      <w:color w:val="000000"/>
                      <w:sz w:val="24"/>
                      <w:shd w:val="clear" w:color="auto" w:fill="FFFFFF"/>
                      <w:lang w:val="uk-UA"/>
                    </w:rPr>
                    <w:t>криміналістичне дослідження документів</w:t>
                  </w:r>
                  <w:r w:rsidRPr="003E5BD5">
                    <w:rPr>
                      <w:rFonts w:ascii="Arial" w:hAnsi="Arial" w:cs="Arial"/>
                      <w:sz w:val="24"/>
                      <w:lang w:val="uk-UA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06DD0F" w14:textId="77777777" w:rsidR="00A451FD" w:rsidRPr="003E5BD5" w:rsidRDefault="00BC3F7E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9</w:t>
                  </w:r>
                  <w:r w:rsidR="00BE072D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B72C33"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B7D7C" w14:textId="77777777" w:rsidR="00A451FD" w:rsidRPr="003E5BD5" w:rsidRDefault="00AD0276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1</w:t>
                  </w:r>
                  <w:r w:rsidR="00B1533E"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/2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E9F3C2" w14:textId="77777777" w:rsidR="00A451FD" w:rsidRPr="003E5BD5" w:rsidRDefault="00C05410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394107" w14:textId="77777777" w:rsidR="00A451FD" w:rsidRPr="003E5BD5" w:rsidRDefault="00C05410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BE072D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8D2B29" w:rsidRPr="003E5BD5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</w:tr>
            <w:tr w:rsidR="008026C7" w:rsidRPr="003E5BD5" w14:paraId="07010138" w14:textId="77777777" w:rsidTr="001B7887">
              <w:trPr>
                <w:trHeight w:val="277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6B1635" w14:textId="77777777" w:rsidR="00A451FD" w:rsidRPr="003E5BD5" w:rsidRDefault="001B7887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2.6.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3FAD12" w14:textId="77777777" w:rsidR="00A451FD" w:rsidRPr="003E5BD5" w:rsidRDefault="001B7887" w:rsidP="003E5BD5">
                  <w:pPr>
                    <w:pStyle w:val="af2"/>
                    <w:tabs>
                      <w:tab w:val="left" w:pos="708"/>
                    </w:tabs>
                    <w:jc w:val="both"/>
                    <w:rPr>
                      <w:rFonts w:ascii="Arial" w:hAnsi="Arial" w:cs="Arial"/>
                      <w:sz w:val="24"/>
                      <w:lang w:val="uk-UA" w:eastAsia="en-US"/>
                    </w:rPr>
                  </w:pPr>
                  <w:r w:rsidRPr="003E5BD5">
                    <w:rPr>
                      <w:rFonts w:ascii="Arial" w:hAnsi="Arial" w:cs="Arial"/>
                      <w:sz w:val="24"/>
                      <w:lang w:val="uk-UA"/>
                    </w:rPr>
                    <w:t>Криміналістичне дослідження письма.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DF5FC2" w14:textId="77777777" w:rsidR="00A451FD" w:rsidRPr="003E5BD5" w:rsidRDefault="00BC3F7E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8</w:t>
                  </w:r>
                  <w:r w:rsidR="00BE072D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0B6167" w:rsidRPr="003E5BD5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69759D" w14:textId="77777777" w:rsidR="00A451FD" w:rsidRPr="003E5BD5" w:rsidRDefault="003E4A46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D1BD3D" w14:textId="77777777" w:rsidR="00A451FD" w:rsidRPr="003E5BD5" w:rsidRDefault="00AD0276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557F49" w14:textId="77777777" w:rsidR="00A451FD" w:rsidRPr="003E5BD5" w:rsidRDefault="00C05410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4</w:t>
                  </w:r>
                  <w:r w:rsidR="00BE072D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8D2B29" w:rsidRPr="003E5BD5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1B7887" w:rsidRPr="003E5BD5" w14:paraId="537D0A93" w14:textId="77777777" w:rsidTr="001B7887">
              <w:trPr>
                <w:trHeight w:val="409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871D2" w14:textId="77777777" w:rsidR="001B7887" w:rsidRPr="003E5BD5" w:rsidRDefault="001B7887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2.7.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537323" w14:textId="77777777" w:rsidR="001B7887" w:rsidRPr="003E5BD5" w:rsidRDefault="001B7887" w:rsidP="003E5BD5">
                  <w:pPr>
                    <w:pStyle w:val="af2"/>
                    <w:tabs>
                      <w:tab w:val="left" w:pos="708"/>
                    </w:tabs>
                    <w:rPr>
                      <w:rFonts w:ascii="Arial" w:hAnsi="Arial" w:cs="Arial"/>
                      <w:b/>
                      <w:sz w:val="24"/>
                      <w:lang w:val="uk-UA" w:eastAsia="en-US"/>
                    </w:rPr>
                  </w:pPr>
                  <w:r w:rsidRPr="003E5BD5">
                    <w:rPr>
                      <w:rFonts w:ascii="Arial" w:hAnsi="Arial" w:cs="Arial"/>
                      <w:sz w:val="24"/>
                      <w:lang w:val="uk-UA"/>
                    </w:rPr>
                    <w:t>Ідентифікація людини за ознаками зовнішності (</w:t>
                  </w:r>
                  <w:proofErr w:type="spellStart"/>
                  <w:r w:rsidRPr="003E5BD5">
                    <w:rPr>
                      <w:rFonts w:ascii="Arial" w:hAnsi="Arial" w:cs="Arial"/>
                      <w:sz w:val="24"/>
                      <w:lang w:val="uk-UA"/>
                    </w:rPr>
                    <w:t>габітоскопія</w:t>
                  </w:r>
                  <w:proofErr w:type="spellEnd"/>
                  <w:r w:rsidRPr="003E5BD5">
                    <w:rPr>
                      <w:rFonts w:ascii="Arial" w:hAnsi="Arial" w:cs="Arial"/>
                      <w:sz w:val="24"/>
                      <w:lang w:val="uk-UA"/>
                    </w:rPr>
                    <w:t>).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74C422" w14:textId="77777777" w:rsidR="001B7887" w:rsidRPr="003E5BD5" w:rsidRDefault="00BC3F7E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9</w:t>
                  </w:r>
                  <w:r w:rsidR="000B6167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B72C33"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950B98" w14:textId="77777777" w:rsidR="001B7887" w:rsidRPr="003E5BD5" w:rsidRDefault="00AD0276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EA8563" w14:textId="77777777" w:rsidR="001B7887" w:rsidRPr="003E5BD5" w:rsidRDefault="001B7887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0BDF2A" w14:textId="77777777" w:rsidR="001B7887" w:rsidRPr="003E5BD5" w:rsidRDefault="00C05410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F32A44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8D2B29" w:rsidRPr="003E5BD5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1B7887" w:rsidRPr="003E5BD5" w14:paraId="63E13253" w14:textId="77777777" w:rsidTr="001B7887">
              <w:trPr>
                <w:trHeight w:val="559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B8BB4" w14:textId="77777777" w:rsidR="001B7887" w:rsidRPr="003E5BD5" w:rsidRDefault="001B7887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2.8.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FB8494" w14:textId="77777777" w:rsidR="001B7887" w:rsidRPr="003E5BD5" w:rsidRDefault="001B7887" w:rsidP="003E5BD5">
                  <w:pPr>
                    <w:pStyle w:val="af2"/>
                    <w:tabs>
                      <w:tab w:val="left" w:pos="708"/>
                    </w:tabs>
                    <w:rPr>
                      <w:rFonts w:ascii="Arial" w:hAnsi="Arial" w:cs="Arial"/>
                      <w:b/>
                      <w:sz w:val="24"/>
                      <w:lang w:val="uk-UA" w:eastAsia="en-US"/>
                    </w:rPr>
                  </w:pPr>
                  <w:r w:rsidRPr="003E5BD5">
                    <w:rPr>
                      <w:rFonts w:ascii="Arial" w:hAnsi="Arial" w:cs="Arial"/>
                      <w:sz w:val="24"/>
                      <w:lang w:val="uk-UA"/>
                    </w:rPr>
                    <w:t>Криміналістичне дослідження слідів запаху (</w:t>
                  </w:r>
                  <w:proofErr w:type="spellStart"/>
                  <w:r w:rsidRPr="003E5BD5">
                    <w:rPr>
                      <w:rFonts w:ascii="Arial" w:hAnsi="Arial" w:cs="Arial"/>
                      <w:sz w:val="24"/>
                      <w:lang w:val="uk-UA"/>
                    </w:rPr>
                    <w:t>одорологія</w:t>
                  </w:r>
                  <w:proofErr w:type="spellEnd"/>
                  <w:r w:rsidRPr="003E5BD5">
                    <w:rPr>
                      <w:rFonts w:ascii="Arial" w:hAnsi="Arial" w:cs="Arial"/>
                      <w:sz w:val="24"/>
                      <w:lang w:val="uk-UA"/>
                    </w:rPr>
                    <w:t>).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1A1C46" w14:textId="77777777" w:rsidR="001B7887" w:rsidRPr="003E5BD5" w:rsidRDefault="00185C47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7</w:t>
                  </w:r>
                  <w:r w:rsidR="000B6167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B72C33"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BB82AB" w14:textId="77777777" w:rsidR="001B7887" w:rsidRPr="003E5BD5" w:rsidRDefault="00AD0276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90C0C6" w14:textId="77777777" w:rsidR="001B7887" w:rsidRPr="003E5BD5" w:rsidRDefault="001B7887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403FED" w14:textId="77777777" w:rsidR="001B7887" w:rsidRPr="003E5BD5" w:rsidRDefault="00B72C33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4</w:t>
                  </w:r>
                  <w:r w:rsidR="00F32A44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8D2B29" w:rsidRPr="003E5BD5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1B7887" w:rsidRPr="003E5BD5" w14:paraId="4983D917" w14:textId="77777777" w:rsidTr="001B7887">
              <w:trPr>
                <w:trHeight w:val="566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48214" w14:textId="77777777" w:rsidR="001B7887" w:rsidRPr="003E5BD5" w:rsidRDefault="001B7887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2.9.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F10A2" w14:textId="77777777" w:rsidR="001B7887" w:rsidRPr="003E5BD5" w:rsidRDefault="001B7887" w:rsidP="003E5BD5">
                  <w:pPr>
                    <w:pStyle w:val="af2"/>
                    <w:tabs>
                      <w:tab w:val="left" w:pos="708"/>
                    </w:tabs>
                    <w:rPr>
                      <w:rFonts w:ascii="Arial" w:hAnsi="Arial" w:cs="Arial"/>
                      <w:b/>
                      <w:sz w:val="24"/>
                      <w:lang w:val="uk-UA" w:eastAsia="en-US"/>
                    </w:rPr>
                  </w:pPr>
                  <w:r w:rsidRPr="003E5BD5">
                    <w:rPr>
                      <w:rFonts w:ascii="Arial" w:hAnsi="Arial" w:cs="Arial"/>
                      <w:sz w:val="24"/>
                      <w:lang w:val="uk-UA"/>
                    </w:rPr>
                    <w:t>Криміналістичне дослідження звукових слідів (</w:t>
                  </w:r>
                  <w:proofErr w:type="spellStart"/>
                  <w:r w:rsidRPr="003E5BD5">
                    <w:rPr>
                      <w:rFonts w:ascii="Arial" w:hAnsi="Arial" w:cs="Arial"/>
                      <w:sz w:val="24"/>
                      <w:lang w:val="uk-UA"/>
                    </w:rPr>
                    <w:t>фоноскопія</w:t>
                  </w:r>
                  <w:proofErr w:type="spellEnd"/>
                  <w:r w:rsidRPr="003E5BD5">
                    <w:rPr>
                      <w:rFonts w:ascii="Arial" w:hAnsi="Arial" w:cs="Arial"/>
                      <w:sz w:val="24"/>
                      <w:lang w:val="uk-UA"/>
                    </w:rPr>
                    <w:t>).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FDE8C1" w14:textId="77777777" w:rsidR="001B7887" w:rsidRPr="003E5BD5" w:rsidRDefault="00B72C33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10</w:t>
                  </w:r>
                  <w:r w:rsidR="000B6167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D6D5AE" w14:textId="77777777" w:rsidR="001B7887" w:rsidRPr="003E5BD5" w:rsidRDefault="001B7887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D05C70" w14:textId="77777777" w:rsidR="001B7887" w:rsidRPr="003E5BD5" w:rsidRDefault="001B7887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70191" w14:textId="77777777" w:rsidR="001B7887" w:rsidRPr="003E5BD5" w:rsidRDefault="00C05410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F32A44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8D2B29" w:rsidRPr="003E5BD5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1B7887" w:rsidRPr="003E5BD5" w14:paraId="6954844D" w14:textId="77777777" w:rsidTr="001B7887">
              <w:trPr>
                <w:trHeight w:val="830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C10C9" w14:textId="77777777" w:rsidR="001B7887" w:rsidRPr="003E5BD5" w:rsidRDefault="001B7887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2.10.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8CC928" w14:textId="77777777" w:rsidR="001B7887" w:rsidRPr="003E5BD5" w:rsidRDefault="001B7887" w:rsidP="003E5BD5">
                  <w:pPr>
                    <w:pStyle w:val="af2"/>
                    <w:tabs>
                      <w:tab w:val="left" w:pos="708"/>
                    </w:tabs>
                    <w:rPr>
                      <w:rFonts w:ascii="Arial" w:hAnsi="Arial" w:cs="Arial"/>
                      <w:b/>
                      <w:sz w:val="24"/>
                      <w:lang w:val="uk-UA" w:eastAsia="en-US"/>
                    </w:rPr>
                  </w:pPr>
                  <w:r w:rsidRPr="003E5BD5">
                    <w:rPr>
                      <w:rFonts w:ascii="Arial" w:hAnsi="Arial" w:cs="Arial"/>
                      <w:sz w:val="24"/>
                      <w:lang w:val="uk-UA"/>
                    </w:rPr>
                    <w:t>Інформаційно-довідкове забезпечення розкриття злочинів (кримінальна реєстрація).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0DF113" w14:textId="77777777" w:rsidR="001B7887" w:rsidRPr="003E5BD5" w:rsidRDefault="00185C47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7</w:t>
                  </w:r>
                  <w:r w:rsidR="000B6167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B72C33"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E6552C" w14:textId="77777777" w:rsidR="001B7887" w:rsidRPr="003E5BD5" w:rsidRDefault="00C05410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E48B5" w14:textId="77777777" w:rsidR="001B7887" w:rsidRPr="003E5BD5" w:rsidRDefault="001B7887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182BC8" w14:textId="77777777" w:rsidR="001B7887" w:rsidRPr="003E5BD5" w:rsidRDefault="00B72C33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4</w:t>
                  </w:r>
                  <w:r w:rsidR="00F32A44" w:rsidRPr="003E5BD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8D2B29" w:rsidRPr="003E5BD5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</w:tr>
            <w:tr w:rsidR="008026C7" w:rsidRPr="003E5BD5" w14:paraId="31EE99B4" w14:textId="77777777" w:rsidTr="00BE072D"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4667F" w14:textId="77777777" w:rsidR="00A451FD" w:rsidRPr="003E5BD5" w:rsidRDefault="00A451FD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BCFEE3" w14:textId="77777777" w:rsidR="00A451FD" w:rsidRPr="003E5BD5" w:rsidRDefault="00A451FD" w:rsidP="003E5BD5">
                  <w:pPr>
                    <w:pStyle w:val="af2"/>
                    <w:tabs>
                      <w:tab w:val="left" w:pos="708"/>
                    </w:tabs>
                    <w:rPr>
                      <w:rFonts w:ascii="Arial" w:hAnsi="Arial" w:cs="Arial"/>
                      <w:b/>
                      <w:sz w:val="24"/>
                      <w:lang w:val="uk-UA" w:eastAsia="en-US"/>
                    </w:rPr>
                  </w:pPr>
                  <w:r w:rsidRPr="003E5BD5">
                    <w:rPr>
                      <w:rFonts w:ascii="Arial" w:hAnsi="Arial" w:cs="Arial"/>
                      <w:b/>
                      <w:sz w:val="24"/>
                      <w:lang w:val="uk-UA" w:eastAsia="en-US"/>
                    </w:rPr>
                    <w:t>Всього: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8B21C1" w14:textId="77777777" w:rsidR="00A451FD" w:rsidRPr="003E5BD5" w:rsidRDefault="00185C47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8</w:t>
                  </w:r>
                  <w:r w:rsidRPr="003E5BD5"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  <w:t>6</w:t>
                  </w:r>
                  <w:r w:rsidR="00BE072D"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/</w:t>
                  </w:r>
                  <w:r w:rsidR="00655CFB" w:rsidRPr="003E5BD5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87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9ADA67" w14:textId="77777777" w:rsidR="00A451FD" w:rsidRPr="003E5BD5" w:rsidRDefault="00C05410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  <w:t>12</w:t>
                  </w:r>
                  <w:r w:rsidR="008026C7"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/</w:t>
                  </w:r>
                  <w:r w:rsidR="008D2B29"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B993D5" w14:textId="77777777" w:rsidR="00A451FD" w:rsidRPr="003E5BD5" w:rsidRDefault="00C05410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  <w:t>26</w:t>
                  </w:r>
                  <w:r w:rsidR="008026C7"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/</w:t>
                  </w:r>
                  <w:r w:rsidR="008D2B29"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693A4D" w14:textId="77777777" w:rsidR="00A451FD" w:rsidRPr="003E5BD5" w:rsidRDefault="00C05410" w:rsidP="003E5BD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46</w:t>
                  </w:r>
                  <w:r w:rsidR="00BE072D"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/</w:t>
                  </w:r>
                  <w:r w:rsidR="008D2B29"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70</w:t>
                  </w:r>
                </w:p>
              </w:tc>
            </w:tr>
            <w:tr w:rsidR="008026C7" w:rsidRPr="003E5BD5" w14:paraId="295915F2" w14:textId="77777777" w:rsidTr="00BE072D"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B6070" w14:textId="77777777" w:rsidR="00A451FD" w:rsidRPr="003E5BD5" w:rsidRDefault="00A451FD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FF7E8E" w14:textId="77777777" w:rsidR="00A451FD" w:rsidRPr="003E5BD5" w:rsidRDefault="00A451FD" w:rsidP="003E5BD5">
                  <w:pPr>
                    <w:pStyle w:val="ab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Залік: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6ED91" w14:textId="77777777" w:rsidR="00A451FD" w:rsidRPr="003E5BD5" w:rsidRDefault="00A451FD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F4C7AA" w14:textId="77777777" w:rsidR="00A451FD" w:rsidRPr="003E5BD5" w:rsidRDefault="00A451FD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9CA57E" w14:textId="77777777" w:rsidR="00A451FD" w:rsidRPr="003E5BD5" w:rsidRDefault="00A451FD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85995C" w14:textId="77777777" w:rsidR="00A451FD" w:rsidRPr="003E5BD5" w:rsidRDefault="00A451FD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</w:tr>
            <w:tr w:rsidR="008026C7" w:rsidRPr="003E5BD5" w14:paraId="47598303" w14:textId="77777777" w:rsidTr="00BE072D"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BAF3E" w14:textId="77777777" w:rsidR="00A451FD" w:rsidRPr="003E5BD5" w:rsidRDefault="00A451FD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6EBE8F" w14:textId="77777777" w:rsidR="00A451FD" w:rsidRPr="003E5BD5" w:rsidRDefault="00A451FD" w:rsidP="003E5BD5">
                  <w:pPr>
                    <w:pStyle w:val="ab"/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Разом: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91300A" w14:textId="77777777" w:rsidR="00A451FD" w:rsidRPr="003E5BD5" w:rsidRDefault="007C2C1C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  <w:r w:rsidR="00576E5B" w:rsidRPr="003E5BD5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2</w:t>
                  </w:r>
                  <w:r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="00BE072D"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/</w:t>
                  </w:r>
                  <w:r w:rsidR="000B6167"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  <w:r w:rsidR="00576E5B" w:rsidRPr="003E5BD5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2</w:t>
                  </w:r>
                  <w:r w:rsidR="000B6167"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CE365" w14:textId="77777777" w:rsidR="00A451FD" w:rsidRPr="003E5BD5" w:rsidRDefault="00CD173D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  <w:t>18</w:t>
                  </w:r>
                  <w:r w:rsidR="008026C7"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/</w:t>
                  </w:r>
                  <w:r w:rsidR="00B1533E"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C8BF5" w14:textId="77777777" w:rsidR="00A451FD" w:rsidRPr="003E5BD5" w:rsidRDefault="00C05410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  <w:t>36</w:t>
                  </w:r>
                  <w:r w:rsidR="008026C7"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/</w:t>
                  </w:r>
                  <w:r w:rsidR="008D2B29"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F20FEC" w14:textId="77777777" w:rsidR="00A451FD" w:rsidRPr="003E5BD5" w:rsidRDefault="00C05410" w:rsidP="003E5BD5">
                  <w:pPr>
                    <w:pStyle w:val="ab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66</w:t>
                  </w:r>
                  <w:r w:rsidR="00BE072D"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/</w:t>
                  </w:r>
                  <w:r w:rsidR="00576E5B" w:rsidRPr="003E5BD5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1</w:t>
                  </w:r>
                  <w:r w:rsidR="008D2B29" w:rsidRPr="003E5BD5">
                    <w:rPr>
                      <w:rFonts w:ascii="Arial" w:hAnsi="Arial" w:cs="Arial"/>
                      <w:b/>
                      <w:sz w:val="24"/>
                      <w:szCs w:val="24"/>
                    </w:rPr>
                    <w:t>00</w:t>
                  </w:r>
                </w:p>
              </w:tc>
            </w:tr>
          </w:tbl>
          <w:p w14:paraId="5003DF5C" w14:textId="77777777" w:rsidR="00A451FD" w:rsidRPr="003E5BD5" w:rsidRDefault="00A451FD" w:rsidP="003E5BD5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75F3FD68" w14:textId="77777777" w:rsidR="00367034" w:rsidRPr="003E5BD5" w:rsidRDefault="00367034" w:rsidP="003E5B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578" w:type="dxa"/>
        <w:tblInd w:w="-5" w:type="dxa"/>
        <w:tblLook w:val="01E0" w:firstRow="1" w:lastRow="1" w:firstColumn="1" w:lastColumn="1" w:noHBand="0" w:noVBand="0"/>
      </w:tblPr>
      <w:tblGrid>
        <w:gridCol w:w="9578"/>
      </w:tblGrid>
      <w:tr w:rsidR="00EE01C6" w:rsidRPr="003E5BD5" w14:paraId="34A2D492" w14:textId="77777777" w:rsidTr="004A44EE">
        <w:tc>
          <w:tcPr>
            <w:tcW w:w="9578" w:type="dxa"/>
          </w:tcPr>
          <w:p w14:paraId="2C4D82E2" w14:textId="77777777" w:rsidR="00EE01C6" w:rsidRPr="003E5BD5" w:rsidRDefault="00EE01C6" w:rsidP="003E5BD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1AEEB" w14:textId="77777777" w:rsidR="00367034" w:rsidRPr="003E5BD5" w:rsidRDefault="00367034" w:rsidP="003E5BD5">
      <w:pPr>
        <w:pStyle w:val="1"/>
        <w:numPr>
          <w:ilvl w:val="0"/>
          <w:numId w:val="0"/>
        </w:numPr>
        <w:shd w:val="clear" w:color="auto" w:fill="BFBFBF" w:themeFill="background1" w:themeFillShade="BF"/>
        <w:spacing w:before="0" w:after="0" w:line="240" w:lineRule="auto"/>
        <w:jc w:val="center"/>
        <w:rPr>
          <w:rFonts w:ascii="Arial" w:hAnsi="Arial" w:cs="Arial"/>
          <w:color w:val="auto"/>
        </w:rPr>
      </w:pPr>
      <w:r w:rsidRPr="003E5BD5">
        <w:rPr>
          <w:rFonts w:ascii="Arial" w:hAnsi="Arial" w:cs="Arial"/>
          <w:color w:val="auto"/>
        </w:rPr>
        <w:t>Політика та контроль</w:t>
      </w:r>
    </w:p>
    <w:p w14:paraId="52604AF5" w14:textId="77777777" w:rsidR="00367034" w:rsidRPr="003E5BD5" w:rsidRDefault="004A44EE" w:rsidP="003E5BD5">
      <w:pPr>
        <w:pStyle w:val="1"/>
        <w:numPr>
          <w:ilvl w:val="0"/>
          <w:numId w:val="0"/>
        </w:numPr>
        <w:spacing w:before="0" w:after="0" w:line="240" w:lineRule="auto"/>
        <w:rPr>
          <w:rFonts w:ascii="Arial" w:hAnsi="Arial" w:cs="Arial"/>
          <w:color w:val="4472C4" w:themeColor="accent1"/>
        </w:rPr>
      </w:pPr>
      <w:r w:rsidRPr="003E5BD5">
        <w:rPr>
          <w:rFonts w:ascii="Arial" w:hAnsi="Arial" w:cs="Arial"/>
          <w:color w:val="4472C4" w:themeColor="accent1"/>
        </w:rPr>
        <w:t>6</w:t>
      </w:r>
      <w:r w:rsidR="00EE5951" w:rsidRPr="003E5BD5">
        <w:rPr>
          <w:rFonts w:ascii="Arial" w:hAnsi="Arial" w:cs="Arial"/>
          <w:color w:val="4472C4" w:themeColor="accent1"/>
        </w:rPr>
        <w:t>. </w:t>
      </w:r>
      <w:r w:rsidR="00367034" w:rsidRPr="003E5BD5">
        <w:rPr>
          <w:rFonts w:ascii="Arial" w:hAnsi="Arial" w:cs="Arial"/>
          <w:color w:val="4472C4" w:themeColor="accent1"/>
        </w:rPr>
        <w:t>Політика навчальної дисципліни (освітнього компонента)</w:t>
      </w:r>
    </w:p>
    <w:p w14:paraId="53286DD2" w14:textId="77777777" w:rsidR="00EB5F30" w:rsidRPr="003E5BD5" w:rsidRDefault="00EB5F30" w:rsidP="00912F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0A02CE" w14:textId="77777777" w:rsidR="00255347" w:rsidRPr="003E5BD5" w:rsidRDefault="00255347" w:rsidP="003E5BD5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Відвідування занять</w:t>
      </w:r>
    </w:p>
    <w:p w14:paraId="081A79CC" w14:textId="77777777" w:rsidR="00255347" w:rsidRPr="003E5BD5" w:rsidRDefault="00255347" w:rsidP="003E5BD5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color w:val="000000"/>
          <w:sz w:val="24"/>
          <w:szCs w:val="24"/>
        </w:rPr>
        <w:t xml:space="preserve">Відвідування лекційних та практичних занять є </w:t>
      </w:r>
      <w:r w:rsidR="003E5BD5">
        <w:rPr>
          <w:rFonts w:ascii="Arial" w:hAnsi="Arial" w:cs="Arial"/>
          <w:color w:val="000000"/>
          <w:sz w:val="24"/>
          <w:szCs w:val="24"/>
        </w:rPr>
        <w:t xml:space="preserve">рекомендованим. </w:t>
      </w:r>
      <w:r w:rsidRPr="003E5BD5">
        <w:rPr>
          <w:rFonts w:ascii="Arial" w:hAnsi="Arial" w:cs="Arial"/>
          <w:color w:val="000000"/>
          <w:sz w:val="24"/>
          <w:szCs w:val="24"/>
        </w:rPr>
        <w:t>Бали за присутність на лекціях не додаються. За відвідування практичних занять студенти також не отримують бали, але головна частина рейтингу студента формується через активну участь у практичних заняттях й підготовленість до них.</w:t>
      </w:r>
      <w:r w:rsidR="002E02C5" w:rsidRPr="003E5BD5">
        <w:rPr>
          <w:rFonts w:ascii="Arial" w:hAnsi="Arial" w:cs="Arial"/>
          <w:color w:val="000000"/>
          <w:sz w:val="24"/>
          <w:szCs w:val="24"/>
        </w:rPr>
        <w:t xml:space="preserve"> Під час лекційних занять оцінюється активність роботи студента, уміння оцінювати сприйнятий матеріал, порівнювати його з раніше отриманими знаннями, ставити запитання лектору та висловлювати особисту думку.</w:t>
      </w:r>
    </w:p>
    <w:p w14:paraId="7ABF3C3B" w14:textId="77777777" w:rsidR="00255347" w:rsidRPr="003E5BD5" w:rsidRDefault="00255347" w:rsidP="003E5BD5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Відпрацювання матеріалу у разі пропуску аудиторних занять</w:t>
      </w:r>
    </w:p>
    <w:p w14:paraId="15769B52" w14:textId="77777777" w:rsidR="00255347" w:rsidRPr="003E5BD5" w:rsidRDefault="00255347" w:rsidP="003E5BD5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5BD5">
        <w:rPr>
          <w:rFonts w:ascii="Arial" w:hAnsi="Arial" w:cs="Arial"/>
          <w:color w:val="000000"/>
          <w:sz w:val="24"/>
          <w:szCs w:val="24"/>
        </w:rPr>
        <w:t>Перевірка рівня самостійного засвоєння студентом матеріалу дисципліни у зв‘язку із пропуском занять здійснюється за домовленістю між викладачем та студентами у час, що передбачений для консультацій викладача або в інший час для усунення заборгованості.</w:t>
      </w:r>
    </w:p>
    <w:p w14:paraId="0231643F" w14:textId="77777777" w:rsidR="00620D8F" w:rsidRPr="003E5BD5" w:rsidRDefault="00620D8F" w:rsidP="003E5BD5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 xml:space="preserve">Форми роботи </w:t>
      </w:r>
    </w:p>
    <w:p w14:paraId="3BDF74FE" w14:textId="77777777" w:rsidR="00620D8F" w:rsidRPr="003E5BD5" w:rsidRDefault="00620D8F" w:rsidP="003E5B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На лекціях висвітлюється зміст основних правил, прийомів і засобів юридичної техніки загалом і в окремих сферах юридичної діяльності. Позитивно сприймаються запитання від студентів до викладача під час лекції, що свідчить про активність під час сприйняття матеріалу. Викладач може звертатися з запитаннями, як до конкретного студента, так і до аудиторії загалом. Допускається діалог між студентами і викладачем на лекції.</w:t>
      </w:r>
    </w:p>
    <w:p w14:paraId="0697FF48" w14:textId="77777777" w:rsidR="00620D8F" w:rsidRPr="003E5BD5" w:rsidRDefault="00620D8F" w:rsidP="003E5BD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На практичних заняттях студенти відпрацьовуватимуть навички</w:t>
      </w:r>
      <w:r w:rsidR="00682F9A" w:rsidRPr="003E5BD5">
        <w:rPr>
          <w:rFonts w:ascii="Arial" w:hAnsi="Arial" w:cs="Arial"/>
          <w:sz w:val="24"/>
          <w:szCs w:val="24"/>
        </w:rPr>
        <w:t xml:space="preserve"> аналізу конкретних ситуацій, що формуються у кримінальному провадженні та оцінки відповідності їх розв’язання загальним засадам кримінального провадження та європейським стандартам захисту прав людини</w:t>
      </w:r>
      <w:r w:rsidRPr="003E5BD5">
        <w:rPr>
          <w:rFonts w:ascii="Arial" w:hAnsi="Arial" w:cs="Arial"/>
          <w:sz w:val="24"/>
          <w:szCs w:val="24"/>
        </w:rPr>
        <w:t>.</w:t>
      </w:r>
    </w:p>
    <w:p w14:paraId="102930D2" w14:textId="77777777" w:rsidR="00620D8F" w:rsidRPr="003E5BD5" w:rsidRDefault="00620D8F" w:rsidP="003E5BD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Очікується, що студенти демонструватимуть уміння логічно і </w:t>
      </w:r>
      <w:r w:rsidR="00682F9A" w:rsidRPr="003E5BD5">
        <w:rPr>
          <w:rFonts w:ascii="Arial" w:hAnsi="Arial" w:cs="Arial"/>
          <w:sz w:val="24"/>
          <w:szCs w:val="24"/>
        </w:rPr>
        <w:t>обґрунтовано</w:t>
      </w:r>
      <w:r w:rsidRPr="003E5BD5">
        <w:rPr>
          <w:rFonts w:ascii="Arial" w:hAnsi="Arial" w:cs="Arial"/>
          <w:sz w:val="24"/>
          <w:szCs w:val="24"/>
        </w:rPr>
        <w:t xml:space="preserve"> викладати свою думку з питань теми заняття. Під час практичних занять викладач організовуватиме дискусії зі студентами або між студентами, студенти мають уважно слухати один одного, крити</w:t>
      </w:r>
      <w:r w:rsidR="00682F9A" w:rsidRPr="003E5BD5">
        <w:rPr>
          <w:rFonts w:ascii="Arial" w:hAnsi="Arial" w:cs="Arial"/>
          <w:sz w:val="24"/>
          <w:szCs w:val="24"/>
        </w:rPr>
        <w:t>чно оцінювати відповіді колег, виступати з уточненнями та доповненнями</w:t>
      </w:r>
      <w:r w:rsidRPr="003E5BD5">
        <w:rPr>
          <w:rFonts w:ascii="Arial" w:hAnsi="Arial" w:cs="Arial"/>
          <w:sz w:val="24"/>
          <w:szCs w:val="24"/>
        </w:rPr>
        <w:t>.</w:t>
      </w:r>
    </w:p>
    <w:p w14:paraId="17429C98" w14:textId="77777777" w:rsidR="00620D8F" w:rsidRPr="003E5BD5" w:rsidRDefault="00620D8F" w:rsidP="003E5BD5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Кожен студент має бути готовим до презентації правової позиції чи своєї </w:t>
      </w:r>
      <w:r w:rsidR="00682F9A" w:rsidRPr="003E5BD5">
        <w:rPr>
          <w:rFonts w:ascii="Arial" w:hAnsi="Arial" w:cs="Arial"/>
          <w:sz w:val="24"/>
          <w:szCs w:val="24"/>
        </w:rPr>
        <w:t>обґрунтованої</w:t>
      </w:r>
      <w:r w:rsidRPr="003E5BD5">
        <w:rPr>
          <w:rFonts w:ascii="Arial" w:hAnsi="Arial" w:cs="Arial"/>
          <w:sz w:val="24"/>
          <w:szCs w:val="24"/>
        </w:rPr>
        <w:t xml:space="preserve"> думки з питання, </w:t>
      </w:r>
      <w:r w:rsidR="00682F9A" w:rsidRPr="003E5BD5">
        <w:rPr>
          <w:rFonts w:ascii="Arial" w:hAnsi="Arial" w:cs="Arial"/>
          <w:sz w:val="24"/>
          <w:szCs w:val="24"/>
        </w:rPr>
        <w:t>що є предметом розгляду</w:t>
      </w:r>
      <w:r w:rsidRPr="003E5BD5">
        <w:rPr>
          <w:rFonts w:ascii="Arial" w:hAnsi="Arial" w:cs="Arial"/>
          <w:sz w:val="24"/>
          <w:szCs w:val="24"/>
        </w:rPr>
        <w:t xml:space="preserve"> на практичн</w:t>
      </w:r>
      <w:r w:rsidR="00682F9A" w:rsidRPr="003E5BD5">
        <w:rPr>
          <w:rFonts w:ascii="Arial" w:hAnsi="Arial" w:cs="Arial"/>
          <w:sz w:val="24"/>
          <w:szCs w:val="24"/>
        </w:rPr>
        <w:t>ому</w:t>
      </w:r>
      <w:r w:rsidRPr="003E5BD5">
        <w:rPr>
          <w:rFonts w:ascii="Arial" w:hAnsi="Arial" w:cs="Arial"/>
          <w:sz w:val="24"/>
          <w:szCs w:val="24"/>
        </w:rPr>
        <w:t xml:space="preserve"> занятт</w:t>
      </w:r>
      <w:r w:rsidR="00682F9A" w:rsidRPr="003E5BD5">
        <w:rPr>
          <w:rFonts w:ascii="Arial" w:hAnsi="Arial" w:cs="Arial"/>
          <w:sz w:val="24"/>
          <w:szCs w:val="24"/>
        </w:rPr>
        <w:t>і</w:t>
      </w:r>
      <w:r w:rsidRPr="003E5BD5">
        <w:rPr>
          <w:rFonts w:ascii="Arial" w:hAnsi="Arial" w:cs="Arial"/>
          <w:sz w:val="24"/>
          <w:szCs w:val="24"/>
        </w:rPr>
        <w:t xml:space="preserve">. </w:t>
      </w:r>
      <w:r w:rsidR="00682F9A" w:rsidRPr="003E5BD5">
        <w:rPr>
          <w:rFonts w:ascii="Arial" w:hAnsi="Arial" w:cs="Arial"/>
          <w:sz w:val="24"/>
          <w:szCs w:val="24"/>
        </w:rPr>
        <w:t>Підг</w:t>
      </w:r>
      <w:r w:rsidRPr="003E5BD5">
        <w:rPr>
          <w:rFonts w:ascii="Arial" w:hAnsi="Arial" w:cs="Arial"/>
          <w:sz w:val="24"/>
          <w:szCs w:val="24"/>
        </w:rPr>
        <w:t>от</w:t>
      </w:r>
      <w:r w:rsidR="00682F9A" w:rsidRPr="003E5BD5">
        <w:rPr>
          <w:rFonts w:ascii="Arial" w:hAnsi="Arial" w:cs="Arial"/>
          <w:sz w:val="24"/>
          <w:szCs w:val="24"/>
        </w:rPr>
        <w:t>о</w:t>
      </w:r>
      <w:r w:rsidRPr="003E5BD5">
        <w:rPr>
          <w:rFonts w:ascii="Arial" w:hAnsi="Arial" w:cs="Arial"/>
          <w:sz w:val="24"/>
          <w:szCs w:val="24"/>
        </w:rPr>
        <w:t>в</w:t>
      </w:r>
      <w:r w:rsidR="00682F9A" w:rsidRPr="003E5BD5">
        <w:rPr>
          <w:rFonts w:ascii="Arial" w:hAnsi="Arial" w:cs="Arial"/>
          <w:sz w:val="24"/>
          <w:szCs w:val="24"/>
        </w:rPr>
        <w:t>к</w:t>
      </w:r>
      <w:r w:rsidRPr="003E5BD5">
        <w:rPr>
          <w:rFonts w:ascii="Arial" w:hAnsi="Arial" w:cs="Arial"/>
          <w:sz w:val="24"/>
          <w:szCs w:val="24"/>
        </w:rPr>
        <w:t xml:space="preserve">а окремих доповідей для презентації на практичному занятті здійснюється лише за бажанням студента після </w:t>
      </w:r>
      <w:r w:rsidR="00682F9A" w:rsidRPr="003E5BD5">
        <w:rPr>
          <w:rFonts w:ascii="Arial" w:hAnsi="Arial" w:cs="Arial"/>
          <w:sz w:val="24"/>
          <w:szCs w:val="24"/>
        </w:rPr>
        <w:t>п</w:t>
      </w:r>
      <w:r w:rsidRPr="003E5BD5">
        <w:rPr>
          <w:rFonts w:ascii="Arial" w:hAnsi="Arial" w:cs="Arial"/>
          <w:sz w:val="24"/>
          <w:szCs w:val="24"/>
        </w:rPr>
        <w:t>о</w:t>
      </w:r>
      <w:r w:rsidR="00682F9A" w:rsidRPr="003E5BD5">
        <w:rPr>
          <w:rFonts w:ascii="Arial" w:hAnsi="Arial" w:cs="Arial"/>
          <w:sz w:val="24"/>
          <w:szCs w:val="24"/>
        </w:rPr>
        <w:t>го</w:t>
      </w:r>
      <w:r w:rsidRPr="003E5BD5">
        <w:rPr>
          <w:rFonts w:ascii="Arial" w:hAnsi="Arial" w:cs="Arial"/>
          <w:sz w:val="24"/>
          <w:szCs w:val="24"/>
        </w:rPr>
        <w:t>дження відповідної тем</w:t>
      </w:r>
      <w:r w:rsidR="00682F9A" w:rsidRPr="003E5BD5">
        <w:rPr>
          <w:rFonts w:ascii="Arial" w:hAnsi="Arial" w:cs="Arial"/>
          <w:sz w:val="24"/>
          <w:szCs w:val="24"/>
        </w:rPr>
        <w:t>и</w:t>
      </w:r>
      <w:r w:rsidRPr="003E5BD5">
        <w:rPr>
          <w:rFonts w:ascii="Arial" w:hAnsi="Arial" w:cs="Arial"/>
          <w:sz w:val="24"/>
          <w:szCs w:val="24"/>
        </w:rPr>
        <w:t xml:space="preserve"> з викладачем і лише в межах теми заняття.</w:t>
      </w:r>
    </w:p>
    <w:p w14:paraId="717E1E73" w14:textId="77777777" w:rsidR="00255347" w:rsidRPr="003E5BD5" w:rsidRDefault="00255347" w:rsidP="003E5BD5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Процедура оскарження результатів контрольних заходів оцінювання</w:t>
      </w:r>
    </w:p>
    <w:p w14:paraId="0E631A91" w14:textId="77777777" w:rsidR="00255347" w:rsidRPr="003E5BD5" w:rsidRDefault="00255347" w:rsidP="003E5BD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Студенти мають можливість підняти будь-яке питання, яке стосується процедури контрольних заходів та очікувати, що воно буде розглянуто згідно із наперед визначеними процедурами.</w:t>
      </w:r>
    </w:p>
    <w:p w14:paraId="0AFED8AA" w14:textId="77777777" w:rsidR="00255347" w:rsidRPr="003E5BD5" w:rsidRDefault="00255347" w:rsidP="003E5BD5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Академічна доброчесність</w:t>
      </w:r>
    </w:p>
    <w:p w14:paraId="6DCA96C5" w14:textId="77777777" w:rsidR="00255347" w:rsidRPr="003E5BD5" w:rsidRDefault="00255347" w:rsidP="003E5BD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Політика та принципи академічної доброчесності визначені у розділі 3 Кодексу честі Національного технічного університету України «Київський політехнічний інститут імені Ігоря Сікорського». Детальніше: https://kpi.ua/code.</w:t>
      </w:r>
    </w:p>
    <w:p w14:paraId="1006F96F" w14:textId="77777777" w:rsidR="00255347" w:rsidRPr="003E5BD5" w:rsidRDefault="00255347" w:rsidP="003E5BD5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5BD5">
        <w:rPr>
          <w:rFonts w:ascii="Arial" w:hAnsi="Arial" w:cs="Arial"/>
          <w:b/>
          <w:sz w:val="24"/>
          <w:szCs w:val="24"/>
        </w:rPr>
        <w:t>Норми етичної поведінки</w:t>
      </w:r>
    </w:p>
    <w:p w14:paraId="769BC028" w14:textId="77777777" w:rsidR="00255347" w:rsidRPr="003E5BD5" w:rsidRDefault="00255347" w:rsidP="003E5BD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Норми етичної поведінки студентів і працівників визначені у розділі 2 Кодексу честі Національного технічного університету України «Київський політехнічний інститут імені Ігоря Сікорського». Детальніше: </w:t>
      </w:r>
      <w:hyperlink r:id="rId30" w:history="1">
        <w:r w:rsidR="00B3764D" w:rsidRPr="003E5BD5">
          <w:rPr>
            <w:rStyle w:val="a8"/>
            <w:rFonts w:ascii="Arial" w:hAnsi="Arial" w:cs="Arial"/>
            <w:sz w:val="24"/>
            <w:szCs w:val="24"/>
          </w:rPr>
          <w:t>https://kpi.ua/code</w:t>
        </w:r>
      </w:hyperlink>
      <w:r w:rsidRPr="003E5BD5">
        <w:rPr>
          <w:rFonts w:ascii="Arial" w:hAnsi="Arial" w:cs="Arial"/>
          <w:sz w:val="24"/>
          <w:szCs w:val="24"/>
        </w:rPr>
        <w:t>.</w:t>
      </w:r>
    </w:p>
    <w:p w14:paraId="5027BE82" w14:textId="77777777" w:rsidR="00577C36" w:rsidRPr="003E5BD5" w:rsidRDefault="00577C36" w:rsidP="003E5BD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FC4645C" w14:textId="77777777" w:rsidR="00577C36" w:rsidRPr="003E5BD5" w:rsidRDefault="00577C36" w:rsidP="003E5BD5">
      <w:pPr>
        <w:pStyle w:val="1"/>
        <w:keepNext w:val="0"/>
        <w:widowControl w:val="0"/>
        <w:numPr>
          <w:ilvl w:val="0"/>
          <w:numId w:val="0"/>
        </w:numPr>
        <w:suppressAutoHyphens/>
        <w:spacing w:before="0" w:after="0" w:line="240" w:lineRule="auto"/>
        <w:ind w:left="720"/>
        <w:contextualSpacing/>
        <w:rPr>
          <w:rFonts w:ascii="Arial" w:hAnsi="Arial" w:cs="Arial"/>
        </w:rPr>
      </w:pPr>
      <w:r w:rsidRPr="003E5BD5">
        <w:rPr>
          <w:rFonts w:ascii="Arial" w:hAnsi="Arial" w:cs="Arial"/>
        </w:rPr>
        <w:t>7. Види контролю та рейтингова система оцінювання результатів навчання (РСО)</w:t>
      </w:r>
    </w:p>
    <w:p w14:paraId="4C4ADCD0" w14:textId="77777777" w:rsidR="007C1B6F" w:rsidRPr="00C96C93" w:rsidRDefault="007C1B6F" w:rsidP="007C1B6F">
      <w:pPr>
        <w:widowControl w:val="0"/>
        <w:spacing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uk-UA"/>
        </w:rPr>
      </w:pPr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t xml:space="preserve">Поточний контроль: експрес-опитування, вирішення практичних завдань, </w:t>
      </w:r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lastRenderedPageBreak/>
        <w:t>опитування за темою заняття, тестування тощо.</w:t>
      </w:r>
    </w:p>
    <w:p w14:paraId="6F05E4A9" w14:textId="77777777" w:rsidR="007C1B6F" w:rsidRPr="00C96C93" w:rsidRDefault="007C1B6F" w:rsidP="007C1B6F">
      <w:pPr>
        <w:widowControl w:val="0"/>
        <w:spacing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uk-UA"/>
        </w:rPr>
      </w:pPr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t xml:space="preserve">Календарний контроль: провадиться двічі на семестр як моніторинг поточного стану виконання вимог </w:t>
      </w:r>
      <w:proofErr w:type="spellStart"/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t>силабусу</w:t>
      </w:r>
      <w:proofErr w:type="spellEnd"/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t>.</w:t>
      </w:r>
    </w:p>
    <w:p w14:paraId="50222413" w14:textId="77777777" w:rsidR="007C1B6F" w:rsidRPr="00C96C93" w:rsidRDefault="007C1B6F" w:rsidP="007C1B6F">
      <w:pPr>
        <w:widowControl w:val="0"/>
        <w:spacing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uk-UA"/>
        </w:rPr>
      </w:pPr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t xml:space="preserve">Семестровий контроль: залік. </w:t>
      </w:r>
    </w:p>
    <w:p w14:paraId="48CED055" w14:textId="77777777" w:rsidR="007C1B6F" w:rsidRPr="00C96C93" w:rsidRDefault="007C1B6F" w:rsidP="007C1B6F">
      <w:pPr>
        <w:widowControl w:val="0"/>
        <w:spacing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uk-UA"/>
        </w:rPr>
      </w:pPr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t>Студент протягом семестру має можливість набрати 100 балів та отримати оцінку «автоматом», не здаючи залік.</w:t>
      </w:r>
    </w:p>
    <w:p w14:paraId="411B2824" w14:textId="77777777" w:rsidR="007C1B6F" w:rsidRPr="00C96C93" w:rsidRDefault="007C1B6F" w:rsidP="007C1B6F">
      <w:pPr>
        <w:widowControl w:val="0"/>
        <w:spacing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uk-UA"/>
        </w:rPr>
      </w:pPr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t xml:space="preserve">Попередня рейтингова оцінка з кредитного модуля має бути не менше </w:t>
      </w:r>
      <w:r>
        <w:rPr>
          <w:rFonts w:ascii="Arial" w:eastAsia="Calibri" w:hAnsi="Arial" w:cs="Arial"/>
          <w:color w:val="000000"/>
          <w:sz w:val="24"/>
          <w:szCs w:val="24"/>
          <w:lang w:eastAsia="uk-UA"/>
        </w:rPr>
        <w:t>30</w:t>
      </w:r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t xml:space="preserve"> балів, інакше студент до заліку не допускається. Здобувачі, які набрали протягом семестру </w:t>
      </w:r>
      <w:r>
        <w:rPr>
          <w:rFonts w:ascii="Arial" w:eastAsia="Calibri" w:hAnsi="Arial" w:cs="Arial"/>
          <w:color w:val="000000"/>
          <w:sz w:val="24"/>
          <w:szCs w:val="24"/>
          <w:lang w:eastAsia="uk-UA"/>
        </w:rPr>
        <w:t>3</w:t>
      </w:r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t>0-59 балів, зобов'язані складати залік.</w:t>
      </w:r>
    </w:p>
    <w:p w14:paraId="49DFD00F" w14:textId="77777777" w:rsidR="007C1B6F" w:rsidRPr="00C96C93" w:rsidRDefault="007C1B6F" w:rsidP="007C1B6F">
      <w:pPr>
        <w:widowControl w:val="0"/>
        <w:spacing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uk-UA"/>
        </w:rPr>
      </w:pPr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t xml:space="preserve">Студент, який за семестр отримав більше 60 балів, але бажає підвищити свій результат, може здати залік. </w:t>
      </w:r>
    </w:p>
    <w:p w14:paraId="2A3DA744" w14:textId="77777777" w:rsidR="007C1B6F" w:rsidRPr="00C96C93" w:rsidRDefault="007C1B6F" w:rsidP="007C1B6F">
      <w:pPr>
        <w:widowControl w:val="0"/>
        <w:spacing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uk-UA"/>
        </w:rPr>
      </w:pPr>
      <w:r w:rsidRPr="00C96C93">
        <w:rPr>
          <w:rFonts w:ascii="Arial" w:eastAsia="Calibri" w:hAnsi="Arial" w:cs="Arial"/>
          <w:color w:val="000000"/>
          <w:sz w:val="24"/>
          <w:szCs w:val="24"/>
          <w:lang w:eastAsia="uk-UA"/>
        </w:rPr>
        <w:t>Студент може оскаржити оцінку викладача, подавши відповідну скаргу викладачу не пізніше наступного дня після ознайомлення студента з виставленою викладачем оцінкою. Скарга розглядатиметься за процедурами, встановленими університетом.</w:t>
      </w:r>
    </w:p>
    <w:p w14:paraId="1A46B10D" w14:textId="77777777" w:rsidR="007C1B6F" w:rsidRPr="00C96C93" w:rsidRDefault="007C1B6F" w:rsidP="007C1B6F">
      <w:pPr>
        <w:widowControl w:val="0"/>
        <w:spacing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uk-UA"/>
        </w:rPr>
      </w:pPr>
    </w:p>
    <w:p w14:paraId="2502EEEE" w14:textId="77777777" w:rsidR="007C1B6F" w:rsidRPr="00C96C93" w:rsidRDefault="007C1B6F" w:rsidP="007C1B6F">
      <w:pPr>
        <w:widowControl w:val="0"/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C96C93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Система оцінки академічних досягнень здобувачів денного відділення</w:t>
      </w:r>
    </w:p>
    <w:tbl>
      <w:tblPr>
        <w:tblW w:w="8793" w:type="dxa"/>
        <w:jc w:val="center"/>
        <w:tblLook w:val="04A0" w:firstRow="1" w:lastRow="0" w:firstColumn="1" w:lastColumn="0" w:noHBand="0" w:noVBand="1"/>
      </w:tblPr>
      <w:tblGrid>
        <w:gridCol w:w="564"/>
        <w:gridCol w:w="4820"/>
        <w:gridCol w:w="1279"/>
        <w:gridCol w:w="855"/>
        <w:gridCol w:w="1275"/>
      </w:tblGrid>
      <w:tr w:rsidR="007C1B6F" w:rsidRPr="00C96C93" w14:paraId="32DFB92F" w14:textId="77777777" w:rsidTr="007C1B6F">
        <w:trPr>
          <w:trHeight w:val="47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94E491" w14:textId="77777777" w:rsidR="007C1B6F" w:rsidRPr="00C96C93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19325" w14:textId="77777777" w:rsidR="007C1B6F" w:rsidRPr="00C96C93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Контрольний захід оцінювання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46F809" w14:textId="77777777" w:rsidR="007C1B6F" w:rsidRPr="00C96C93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Ваговий бал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A66C60" w14:textId="77777777" w:rsidR="007C1B6F" w:rsidRPr="00C96C93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Кіл-</w:t>
            </w:r>
            <w:proofErr w:type="spellStart"/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98897F" w14:textId="77777777" w:rsidR="007C1B6F" w:rsidRPr="00C96C93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</w:tr>
      <w:tr w:rsidR="007C1B6F" w:rsidRPr="00C96C93" w14:paraId="38B66202" w14:textId="77777777" w:rsidTr="007C1B6F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01737" w14:textId="77777777" w:rsidR="007C1B6F" w:rsidRPr="00C96C93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77C57" w14:textId="77777777" w:rsidR="007C1B6F" w:rsidRPr="00E12344" w:rsidRDefault="007C1B6F" w:rsidP="007C1B6F">
            <w:pPr>
              <w:widowControl w:val="0"/>
              <w:spacing w:line="271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12344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Робота на практичних  заняттях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9C389" w14:textId="77777777" w:rsidR="007C1B6F" w:rsidRPr="00E12344" w:rsidRDefault="001757E3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F45DF" w14:textId="77777777" w:rsidR="007C1B6F" w:rsidRPr="00E12344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</w:pPr>
            <w:r w:rsidRPr="00E12344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85373" w14:textId="77777777" w:rsidR="007C1B6F" w:rsidRPr="00E12344" w:rsidRDefault="001757E3" w:rsidP="001757E3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  <w:t>72</w:t>
            </w:r>
          </w:p>
        </w:tc>
      </w:tr>
      <w:tr w:rsidR="007C1B6F" w:rsidRPr="00C96C93" w14:paraId="27346690" w14:textId="77777777" w:rsidTr="007C1B6F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AAAB0" w14:textId="77777777" w:rsidR="007C1B6F" w:rsidRPr="00C96C93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2F21D" w14:textId="4294DC6C" w:rsidR="007C1B6F" w:rsidRPr="00E12344" w:rsidRDefault="00A5169C" w:rsidP="007C1B6F">
            <w:pPr>
              <w:widowControl w:val="0"/>
              <w:spacing w:line="271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Виконання завдань самостійної роботи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F03A5" w14:textId="77777777" w:rsidR="007C1B6F" w:rsidRPr="00E12344" w:rsidRDefault="001757E3" w:rsidP="001757E3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BCB39" w14:textId="77777777" w:rsidR="007C1B6F" w:rsidRPr="008B1DB7" w:rsidRDefault="001757E3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03455" w14:textId="77777777" w:rsidR="007C1B6F" w:rsidRPr="00E12344" w:rsidRDefault="001757E3" w:rsidP="001757E3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  <w:t>20</w:t>
            </w:r>
          </w:p>
        </w:tc>
      </w:tr>
      <w:tr w:rsidR="007C1B6F" w:rsidRPr="00C96C93" w14:paraId="30729AAB" w14:textId="77777777" w:rsidTr="007C1B6F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F794E" w14:textId="77777777" w:rsidR="007C1B6F" w:rsidRPr="00C96C93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D7AC2" w14:textId="6A2F8C36" w:rsidR="007C1B6F" w:rsidRPr="00E12344" w:rsidRDefault="00597637" w:rsidP="007C1B6F">
            <w:pPr>
              <w:widowControl w:val="0"/>
              <w:spacing w:line="271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Модульна контрольна робота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B1AA6" w14:textId="77777777" w:rsidR="007C1B6F" w:rsidRPr="001757E3" w:rsidRDefault="001757E3" w:rsidP="008B1DB7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A38A8" w14:textId="77777777" w:rsidR="007C1B6F" w:rsidRPr="00E12344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12344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C6384" w14:textId="77777777" w:rsidR="007C1B6F" w:rsidRPr="001757E3" w:rsidRDefault="001757E3" w:rsidP="008B1DB7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  <w:t>8</w:t>
            </w:r>
          </w:p>
        </w:tc>
      </w:tr>
    </w:tbl>
    <w:p w14:paraId="37A45230" w14:textId="77777777" w:rsidR="007C1B6F" w:rsidRPr="00C96C93" w:rsidRDefault="007C1B6F" w:rsidP="007C1B6F">
      <w:pPr>
        <w:widowControl w:val="0"/>
        <w:shd w:val="clear" w:color="auto" w:fill="FFFFFF"/>
        <w:spacing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35F1BA87" w14:textId="77777777" w:rsidR="007C1B6F" w:rsidRPr="00C96C93" w:rsidRDefault="007C1B6F" w:rsidP="007C1B6F">
      <w:pPr>
        <w:widowControl w:val="0"/>
        <w:shd w:val="clear" w:color="auto" w:fill="FFFFFF"/>
        <w:spacing w:line="240" w:lineRule="auto"/>
        <w:ind w:firstLine="708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C96C93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Система оцінки академічних досягнень здобувачів заочного відділення</w:t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564"/>
        <w:gridCol w:w="4821"/>
        <w:gridCol w:w="1277"/>
        <w:gridCol w:w="849"/>
        <w:gridCol w:w="1278"/>
      </w:tblGrid>
      <w:tr w:rsidR="007C1B6F" w:rsidRPr="00C96C93" w14:paraId="19F3FEEE" w14:textId="77777777" w:rsidTr="007C1B6F">
        <w:trPr>
          <w:trHeight w:val="47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8DA4A3" w14:textId="77777777" w:rsidR="007C1B6F" w:rsidRPr="00C96C93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F1C1A6" w14:textId="77777777" w:rsidR="007C1B6F" w:rsidRPr="00C96C93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Контрольний захід оцінювання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9F0599" w14:textId="77777777" w:rsidR="007C1B6F" w:rsidRPr="00C96C93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Ваговий бал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A6A802" w14:textId="77777777" w:rsidR="007C1B6F" w:rsidRPr="00C96C93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Кіл-</w:t>
            </w:r>
            <w:proofErr w:type="spellStart"/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ть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881E01" w14:textId="77777777" w:rsidR="007C1B6F" w:rsidRPr="00C96C93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</w:tr>
      <w:tr w:rsidR="007C1B6F" w:rsidRPr="00C96C93" w14:paraId="59D8B933" w14:textId="77777777" w:rsidTr="007C1B6F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7BFF6" w14:textId="77777777" w:rsidR="007C1B6F" w:rsidRPr="00C96C93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C0F7E" w14:textId="77777777" w:rsidR="007C1B6F" w:rsidRPr="00E12344" w:rsidRDefault="007C1B6F" w:rsidP="007C1B6F">
            <w:pPr>
              <w:widowControl w:val="0"/>
              <w:spacing w:line="271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12344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Робота на практичних  заняттях (відповіді на запитання, публічний виступ чи презентація, участь у обговореннях та доповнення відповідей інших студентів на практичних заняттях, вирішення практичних завдань або розв’язання кейсів).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B276B" w14:textId="77777777" w:rsidR="007C1B6F" w:rsidRPr="00E12344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12344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41B1F" w14:textId="77777777" w:rsidR="007C1B6F" w:rsidRPr="00E12344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12344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159A5" w14:textId="77777777" w:rsidR="007C1B6F" w:rsidRPr="00E12344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12344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20</w:t>
            </w:r>
          </w:p>
        </w:tc>
      </w:tr>
      <w:tr w:rsidR="007C1B6F" w:rsidRPr="00C96C93" w14:paraId="3293A1B3" w14:textId="77777777" w:rsidTr="007C1B6F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5C473" w14:textId="77777777" w:rsidR="007C1B6F" w:rsidRPr="00C96C93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E5156" w14:textId="77777777" w:rsidR="007C1B6F" w:rsidRPr="00E12344" w:rsidRDefault="007C1B6F" w:rsidP="007C1B6F">
            <w:pPr>
              <w:widowControl w:val="0"/>
              <w:spacing w:line="271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12344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Вирішення тестових завдань.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316C1" w14:textId="77777777" w:rsidR="007C1B6F" w:rsidRPr="00E12344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12344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C9AAC" w14:textId="77777777" w:rsidR="007C1B6F" w:rsidRPr="00E12344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12344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66092" w14:textId="77777777" w:rsidR="007C1B6F" w:rsidRPr="00E12344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12344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40</w:t>
            </w:r>
          </w:p>
        </w:tc>
      </w:tr>
      <w:tr w:rsidR="007C1B6F" w:rsidRPr="00C96C93" w14:paraId="0D594647" w14:textId="77777777" w:rsidTr="007C1B6F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F0FA4" w14:textId="77777777" w:rsidR="007C1B6F" w:rsidRPr="00C96C93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7E896" w14:textId="77777777" w:rsidR="007C1B6F" w:rsidRPr="00E12344" w:rsidRDefault="007C1B6F" w:rsidP="007C1B6F">
            <w:pPr>
              <w:widowControl w:val="0"/>
              <w:spacing w:line="271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E12344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Виконання ДКР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28C73" w14:textId="77777777" w:rsidR="007C1B6F" w:rsidRPr="00E12344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12344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2D5F9" w14:textId="77777777" w:rsidR="007C1B6F" w:rsidRPr="00E12344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12344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75BCB" w14:textId="77777777" w:rsidR="007C1B6F" w:rsidRPr="00E12344" w:rsidRDefault="007C1B6F" w:rsidP="007C1B6F">
            <w:pPr>
              <w:widowControl w:val="0"/>
              <w:spacing w:line="27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12344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40</w:t>
            </w:r>
          </w:p>
        </w:tc>
      </w:tr>
    </w:tbl>
    <w:p w14:paraId="34E9C8DE" w14:textId="77777777" w:rsidR="007C1B6F" w:rsidRPr="00C96C93" w:rsidRDefault="007C1B6F" w:rsidP="007C1B6F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14:paraId="07CBB389" w14:textId="77777777" w:rsidR="007C1B6F" w:rsidRPr="00C96C93" w:rsidRDefault="007C1B6F" w:rsidP="007C1B6F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6C93">
        <w:rPr>
          <w:rFonts w:ascii="Arial" w:hAnsi="Arial" w:cs="Arial"/>
          <w:bCs/>
          <w:sz w:val="24"/>
          <w:szCs w:val="24"/>
        </w:rPr>
        <w:t>Таблиця відповідності рейтингових балів оцінкам за університетською шкалою</w:t>
      </w:r>
      <w:r w:rsidRPr="00C96C93">
        <w:rPr>
          <w:rFonts w:ascii="Arial" w:hAnsi="Arial" w:cs="Arial"/>
          <w:sz w:val="24"/>
          <w:szCs w:val="24"/>
        </w:rPr>
        <w:t xml:space="preserve">: </w:t>
      </w:r>
    </w:p>
    <w:p w14:paraId="2CB33BCE" w14:textId="77777777" w:rsidR="007C1B6F" w:rsidRPr="00C96C93" w:rsidRDefault="007C1B6F" w:rsidP="007C1B6F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6096" w:type="dxa"/>
        <w:tblInd w:w="226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2976"/>
      </w:tblGrid>
      <w:tr w:rsidR="007C1B6F" w:rsidRPr="00C96C93" w14:paraId="33B8CD78" w14:textId="77777777" w:rsidTr="007C1B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07AE" w14:textId="77777777" w:rsidR="007C1B6F" w:rsidRPr="00C96C93" w:rsidRDefault="007C1B6F" w:rsidP="007C1B6F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uk-UA"/>
              </w:rPr>
              <w:t>Кількість балів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80BD" w14:textId="77777777" w:rsidR="007C1B6F" w:rsidRPr="00C96C93" w:rsidRDefault="007C1B6F" w:rsidP="007C1B6F">
            <w:pPr>
              <w:widowControl w:val="0"/>
              <w:spacing w:line="240" w:lineRule="auto"/>
              <w:ind w:hanging="61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C96C9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Оцінка</w:t>
            </w:r>
          </w:p>
        </w:tc>
      </w:tr>
      <w:tr w:rsidR="007C1B6F" w:rsidRPr="00C96C93" w14:paraId="78367350" w14:textId="77777777" w:rsidTr="007C1B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4345" w14:textId="77777777" w:rsidR="007C1B6F" w:rsidRPr="00C96C93" w:rsidRDefault="007C1B6F" w:rsidP="007C1B6F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100-95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7D45" w14:textId="77777777" w:rsidR="007C1B6F" w:rsidRPr="00C96C93" w:rsidRDefault="007C1B6F" w:rsidP="007C1B6F">
            <w:pPr>
              <w:widowControl w:val="0"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C93">
              <w:rPr>
                <w:rFonts w:ascii="Arial" w:hAnsi="Arial" w:cs="Arial"/>
                <w:sz w:val="24"/>
                <w:szCs w:val="24"/>
              </w:rPr>
              <w:t>Відмінно</w:t>
            </w:r>
          </w:p>
        </w:tc>
      </w:tr>
      <w:tr w:rsidR="007C1B6F" w:rsidRPr="00C96C93" w14:paraId="6F310493" w14:textId="77777777" w:rsidTr="007C1B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CD8E" w14:textId="77777777" w:rsidR="007C1B6F" w:rsidRPr="00C96C93" w:rsidRDefault="007C1B6F" w:rsidP="007C1B6F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94-85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A66B" w14:textId="77777777" w:rsidR="007C1B6F" w:rsidRPr="00C96C93" w:rsidRDefault="007C1B6F" w:rsidP="007C1B6F">
            <w:pPr>
              <w:widowControl w:val="0"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C93">
              <w:rPr>
                <w:rFonts w:ascii="Arial" w:hAnsi="Arial" w:cs="Arial"/>
                <w:sz w:val="24"/>
                <w:szCs w:val="24"/>
              </w:rPr>
              <w:t>Дуже добре</w:t>
            </w:r>
          </w:p>
        </w:tc>
      </w:tr>
      <w:tr w:rsidR="007C1B6F" w:rsidRPr="00C96C93" w14:paraId="07A1B79A" w14:textId="77777777" w:rsidTr="007C1B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73F6" w14:textId="77777777" w:rsidR="007C1B6F" w:rsidRPr="00C96C93" w:rsidRDefault="007C1B6F" w:rsidP="007C1B6F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84-75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8840" w14:textId="77777777" w:rsidR="007C1B6F" w:rsidRPr="00C96C93" w:rsidRDefault="007C1B6F" w:rsidP="007C1B6F">
            <w:pPr>
              <w:widowControl w:val="0"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C93">
              <w:rPr>
                <w:rFonts w:ascii="Arial" w:hAnsi="Arial" w:cs="Arial"/>
                <w:sz w:val="24"/>
                <w:szCs w:val="24"/>
              </w:rPr>
              <w:t>Добре</w:t>
            </w:r>
          </w:p>
        </w:tc>
      </w:tr>
      <w:tr w:rsidR="007C1B6F" w:rsidRPr="00C96C93" w14:paraId="2DA5666A" w14:textId="77777777" w:rsidTr="007C1B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32D6" w14:textId="77777777" w:rsidR="007C1B6F" w:rsidRPr="00C96C93" w:rsidRDefault="007C1B6F" w:rsidP="007C1B6F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74-65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15CF" w14:textId="77777777" w:rsidR="007C1B6F" w:rsidRPr="00C96C93" w:rsidRDefault="007C1B6F" w:rsidP="007C1B6F">
            <w:pPr>
              <w:widowControl w:val="0"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C93">
              <w:rPr>
                <w:rFonts w:ascii="Arial" w:hAnsi="Arial" w:cs="Arial"/>
                <w:sz w:val="24"/>
                <w:szCs w:val="24"/>
              </w:rPr>
              <w:t>Задовільно</w:t>
            </w:r>
          </w:p>
        </w:tc>
      </w:tr>
      <w:tr w:rsidR="007C1B6F" w:rsidRPr="00C96C93" w14:paraId="1EBB6674" w14:textId="77777777" w:rsidTr="007C1B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BD89" w14:textId="77777777" w:rsidR="007C1B6F" w:rsidRPr="00C96C93" w:rsidRDefault="007C1B6F" w:rsidP="007C1B6F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64-60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001E" w14:textId="77777777" w:rsidR="007C1B6F" w:rsidRPr="00C96C93" w:rsidRDefault="007C1B6F" w:rsidP="007C1B6F">
            <w:pPr>
              <w:widowControl w:val="0"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C93">
              <w:rPr>
                <w:rFonts w:ascii="Arial" w:hAnsi="Arial" w:cs="Arial"/>
                <w:sz w:val="24"/>
                <w:szCs w:val="24"/>
              </w:rPr>
              <w:t>Достатньо</w:t>
            </w:r>
          </w:p>
        </w:tc>
      </w:tr>
      <w:tr w:rsidR="007C1B6F" w:rsidRPr="00C96C93" w14:paraId="287DF466" w14:textId="77777777" w:rsidTr="007C1B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24AB" w14:textId="77777777" w:rsidR="007C1B6F" w:rsidRPr="00C96C93" w:rsidRDefault="007C1B6F" w:rsidP="007C1B6F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96C93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Менше 60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7444" w14:textId="77777777" w:rsidR="007C1B6F" w:rsidRPr="00C96C93" w:rsidRDefault="007C1B6F" w:rsidP="007C1B6F">
            <w:pPr>
              <w:widowControl w:val="0"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C93">
              <w:rPr>
                <w:rFonts w:ascii="Arial" w:hAnsi="Arial" w:cs="Arial"/>
                <w:sz w:val="24"/>
                <w:szCs w:val="24"/>
              </w:rPr>
              <w:t>Незадовільно</w:t>
            </w:r>
          </w:p>
        </w:tc>
      </w:tr>
      <w:tr w:rsidR="007C1B6F" w:rsidRPr="00C96C93" w14:paraId="19B11745" w14:textId="77777777" w:rsidTr="007C1B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C088" w14:textId="77777777" w:rsidR="007C1B6F" w:rsidRPr="00C96C93" w:rsidRDefault="007C1B6F" w:rsidP="007C1B6F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C93">
              <w:rPr>
                <w:rFonts w:ascii="Arial" w:hAnsi="Arial" w:cs="Arial"/>
                <w:sz w:val="24"/>
                <w:szCs w:val="24"/>
              </w:rPr>
              <w:t>Не виконані умови допуску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7D2DB" w14:textId="77777777" w:rsidR="007C1B6F" w:rsidRPr="00C96C93" w:rsidRDefault="007C1B6F" w:rsidP="007C1B6F">
            <w:pPr>
              <w:widowControl w:val="0"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C93">
              <w:rPr>
                <w:rFonts w:ascii="Arial" w:hAnsi="Arial" w:cs="Arial"/>
                <w:sz w:val="24"/>
                <w:szCs w:val="24"/>
              </w:rPr>
              <w:t>Не допущено</w:t>
            </w:r>
          </w:p>
        </w:tc>
      </w:tr>
    </w:tbl>
    <w:p w14:paraId="73D0F6D5" w14:textId="77777777" w:rsidR="007C1B6F" w:rsidRDefault="007C1B6F" w:rsidP="003E5BD5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29A4EAD" w14:textId="77777777" w:rsidR="007C1B6F" w:rsidRDefault="007C1B6F" w:rsidP="003E5BD5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4C92214" w14:textId="77777777" w:rsidR="00367034" w:rsidRPr="003E5BD5" w:rsidRDefault="00577C36" w:rsidP="003E5BD5">
      <w:pPr>
        <w:pStyle w:val="1"/>
        <w:numPr>
          <w:ilvl w:val="0"/>
          <w:numId w:val="0"/>
        </w:numPr>
        <w:spacing w:before="0" w:after="0" w:line="240" w:lineRule="auto"/>
        <w:ind w:left="360"/>
        <w:rPr>
          <w:rFonts w:ascii="Arial" w:hAnsi="Arial" w:cs="Arial"/>
        </w:rPr>
      </w:pPr>
      <w:r w:rsidRPr="003E5BD5">
        <w:rPr>
          <w:rFonts w:ascii="Arial" w:hAnsi="Arial" w:cs="Arial"/>
        </w:rPr>
        <w:t>8</w:t>
      </w:r>
      <w:r w:rsidR="00314F81" w:rsidRPr="003E5BD5">
        <w:rPr>
          <w:rFonts w:ascii="Arial" w:hAnsi="Arial" w:cs="Arial"/>
        </w:rPr>
        <w:t>. </w:t>
      </w:r>
      <w:r w:rsidR="00367034" w:rsidRPr="003E5BD5">
        <w:rPr>
          <w:rFonts w:ascii="Arial" w:hAnsi="Arial" w:cs="Arial"/>
        </w:rPr>
        <w:t>Додаткова інформація з дисципліни (освітнього компонента)</w:t>
      </w:r>
    </w:p>
    <w:p w14:paraId="132D544D" w14:textId="77777777" w:rsidR="009D4273" w:rsidRPr="003E5BD5" w:rsidRDefault="009D4273" w:rsidP="003E5BD5">
      <w:pPr>
        <w:spacing w:line="240" w:lineRule="auto"/>
        <w:rPr>
          <w:rFonts w:ascii="Arial" w:hAnsi="Arial" w:cs="Arial"/>
          <w:sz w:val="24"/>
          <w:szCs w:val="24"/>
        </w:rPr>
      </w:pPr>
    </w:p>
    <w:p w14:paraId="4D07CB30" w14:textId="77777777" w:rsidR="000716F4" w:rsidRPr="003E5BD5" w:rsidRDefault="000716F4" w:rsidP="003E5BD5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Студент має можливість отримати додаткові заохочувальні бали за виконання </w:t>
      </w:r>
      <w:r w:rsidRPr="003E5BD5">
        <w:rPr>
          <w:rFonts w:ascii="Arial" w:hAnsi="Arial" w:cs="Arial"/>
          <w:bCs/>
          <w:sz w:val="24"/>
          <w:szCs w:val="24"/>
        </w:rPr>
        <w:lastRenderedPageBreak/>
        <w:t>творчих робіт з дисципліни,  зокрема: </w:t>
      </w:r>
    </w:p>
    <w:p w14:paraId="3F0AD9A3" w14:textId="77777777" w:rsidR="000716F4" w:rsidRPr="003E5BD5" w:rsidRDefault="000716F4" w:rsidP="003E5BD5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участь у факультетських, інститутських олімпіадах з навчальних дисциплін за тематикою дисципліни,</w:t>
      </w:r>
    </w:p>
    <w:p w14:paraId="1E4C1CF5" w14:textId="77777777" w:rsidR="000716F4" w:rsidRPr="003E5BD5" w:rsidRDefault="000716F4" w:rsidP="003E5BD5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участь у конкурсах робіт за тематикою дисципліни,</w:t>
      </w:r>
    </w:p>
    <w:p w14:paraId="68FF9534" w14:textId="77777777" w:rsidR="000716F4" w:rsidRPr="003E5BD5" w:rsidRDefault="000716F4" w:rsidP="003E5BD5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підготовка оглядів наукових праць, тез до науково-практичної конференції та наукових статей за тематикою курсу,  </w:t>
      </w:r>
    </w:p>
    <w:p w14:paraId="300BE08E" w14:textId="77777777" w:rsidR="000716F4" w:rsidRPr="003E5BD5" w:rsidRDefault="000716F4" w:rsidP="003E5BD5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проходження онлайн-курсів із наданням підтверджувальних сертифікатів, за тематикою курсу (перелік он-лайн курсів, які студент може проходити, оголошується викладачем або можуть бути запропоновані здобувачем вищої освіти та погоджені викладачем).</w:t>
      </w:r>
    </w:p>
    <w:p w14:paraId="52B27A4E" w14:textId="77777777" w:rsidR="000716F4" w:rsidRPr="003E5BD5" w:rsidRDefault="000716F4" w:rsidP="003E5BD5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Виконання творчих робіт є добровільним. Їх невиконання не карається штрафними балами.</w:t>
      </w:r>
    </w:p>
    <w:p w14:paraId="240AF08F" w14:textId="77777777" w:rsidR="000716F4" w:rsidRPr="003E5BD5" w:rsidRDefault="000716F4" w:rsidP="003E5BD5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За виконання творчих робіт студент може отримати не більше 10 додаткових балів.</w:t>
      </w:r>
    </w:p>
    <w:p w14:paraId="52BB58D8" w14:textId="77777777" w:rsidR="000716F4" w:rsidRPr="003E5BD5" w:rsidRDefault="000716F4" w:rsidP="003E5BD5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Виконання творчих робіт має бути обов’язково погоджено з викладачем. У процесі погодження викладач повідомляє студенту кількість балів за певний вид роботи, яка визначається із урахуванням обсягу годин он-лайн курсу, рівня конкурсного заходу, складності тематики наукової роботи, результатів, які можуть бути набуті під час їх виконання тощо.</w:t>
      </w:r>
    </w:p>
    <w:p w14:paraId="784C2777" w14:textId="77777777" w:rsidR="000716F4" w:rsidRPr="003E5BD5" w:rsidRDefault="000716F4" w:rsidP="003E5BD5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У разі, якщо сума балів, отриманих протягом семестру та заохочувальних балів перевищує 100, студент отримує максимальну оцінку в 100 балів.</w:t>
      </w:r>
    </w:p>
    <w:p w14:paraId="1C92E7A2" w14:textId="77777777" w:rsidR="000716F4" w:rsidRPr="003E5BD5" w:rsidRDefault="000716F4" w:rsidP="003E5BD5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Виконання творчих робіт може бути зараховано викладачем у якості відпрацювання пропущених практичних занять. Обсяг відпрацювання та кількість балів визначаються викладачем у залежності від складності творчих завдань.</w:t>
      </w:r>
    </w:p>
    <w:p w14:paraId="4ACCFECD" w14:textId="77777777" w:rsidR="000716F4" w:rsidRPr="003E5BD5" w:rsidRDefault="000716F4" w:rsidP="003E5BD5">
      <w:pPr>
        <w:pStyle w:val="a0"/>
        <w:widowControl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У випадку, якщо студент бажає визнати результати навчання, набуті у неформальній / </w:t>
      </w:r>
      <w:proofErr w:type="spellStart"/>
      <w:r w:rsidRPr="003E5BD5">
        <w:rPr>
          <w:rFonts w:ascii="Arial" w:hAnsi="Arial" w:cs="Arial"/>
          <w:bCs/>
          <w:sz w:val="24"/>
          <w:szCs w:val="24"/>
        </w:rPr>
        <w:t>інформальній</w:t>
      </w:r>
      <w:proofErr w:type="spellEnd"/>
      <w:r w:rsidRPr="003E5BD5">
        <w:rPr>
          <w:rFonts w:ascii="Arial" w:hAnsi="Arial" w:cs="Arial"/>
          <w:bCs/>
          <w:sz w:val="24"/>
          <w:szCs w:val="24"/>
        </w:rPr>
        <w:t xml:space="preserve"> формі та які не були зазначені у </w:t>
      </w:r>
      <w:proofErr w:type="spellStart"/>
      <w:r w:rsidRPr="003E5BD5">
        <w:rPr>
          <w:rFonts w:ascii="Arial" w:hAnsi="Arial" w:cs="Arial"/>
          <w:bCs/>
          <w:sz w:val="24"/>
          <w:szCs w:val="24"/>
        </w:rPr>
        <w:t>силабусі</w:t>
      </w:r>
      <w:proofErr w:type="spellEnd"/>
      <w:r w:rsidRPr="003E5BD5">
        <w:rPr>
          <w:rFonts w:ascii="Arial" w:hAnsi="Arial" w:cs="Arial"/>
          <w:bCs/>
          <w:sz w:val="24"/>
          <w:szCs w:val="24"/>
        </w:rPr>
        <w:t xml:space="preserve">, то </w:t>
      </w:r>
      <w:proofErr w:type="spellStart"/>
      <w:r w:rsidRPr="003E5BD5">
        <w:rPr>
          <w:rFonts w:ascii="Arial" w:hAnsi="Arial" w:cs="Arial"/>
          <w:bCs/>
          <w:sz w:val="24"/>
          <w:szCs w:val="24"/>
        </w:rPr>
        <w:t>валідація</w:t>
      </w:r>
      <w:proofErr w:type="spellEnd"/>
      <w:r w:rsidRPr="003E5BD5">
        <w:rPr>
          <w:rFonts w:ascii="Arial" w:hAnsi="Arial" w:cs="Arial"/>
          <w:bCs/>
          <w:sz w:val="24"/>
          <w:szCs w:val="24"/>
        </w:rPr>
        <w:t xml:space="preserve"> таких результатів здійснюється згідно «Положення про визнання в КПІ ім. Ігоря Сікорського результатів навчання, набутих у неформальній / </w:t>
      </w:r>
      <w:proofErr w:type="spellStart"/>
      <w:r w:rsidRPr="003E5BD5">
        <w:rPr>
          <w:rFonts w:ascii="Arial" w:hAnsi="Arial" w:cs="Arial"/>
          <w:bCs/>
          <w:sz w:val="24"/>
          <w:szCs w:val="24"/>
        </w:rPr>
        <w:t>інформальній</w:t>
      </w:r>
      <w:proofErr w:type="spellEnd"/>
      <w:r w:rsidRPr="003E5BD5">
        <w:rPr>
          <w:rFonts w:ascii="Arial" w:hAnsi="Arial" w:cs="Arial"/>
          <w:bCs/>
          <w:sz w:val="24"/>
          <w:szCs w:val="24"/>
        </w:rPr>
        <w:t xml:space="preserve"> освіті».</w:t>
      </w:r>
    </w:p>
    <w:p w14:paraId="3557ED38" w14:textId="77777777" w:rsidR="000716F4" w:rsidRPr="003E5BD5" w:rsidRDefault="000716F4" w:rsidP="003E5BD5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93442A8" w14:textId="77777777" w:rsidR="000716F4" w:rsidRPr="003E5BD5" w:rsidRDefault="000716F4" w:rsidP="003E5BD5">
      <w:pPr>
        <w:pStyle w:val="ab"/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caps/>
          <w:sz w:val="24"/>
          <w:szCs w:val="24"/>
        </w:rPr>
      </w:pPr>
      <w:r w:rsidRPr="003E5BD5">
        <w:rPr>
          <w:rFonts w:ascii="Arial" w:hAnsi="Arial" w:cs="Arial"/>
          <w:b/>
          <w:caps/>
          <w:sz w:val="24"/>
          <w:szCs w:val="24"/>
        </w:rPr>
        <w:t xml:space="preserve">ПИТАННЯ </w:t>
      </w:r>
      <w:r w:rsidR="004A20AF">
        <w:rPr>
          <w:rFonts w:ascii="Arial" w:hAnsi="Arial" w:cs="Arial"/>
          <w:b/>
          <w:caps/>
          <w:sz w:val="24"/>
          <w:szCs w:val="24"/>
        </w:rPr>
        <w:t>ДЛЯ ПІДГОТОВКИ ДО</w:t>
      </w:r>
      <w:r w:rsidRPr="003E5BD5">
        <w:rPr>
          <w:rFonts w:ascii="Arial" w:hAnsi="Arial" w:cs="Arial"/>
          <w:b/>
          <w:caps/>
          <w:sz w:val="24"/>
          <w:szCs w:val="24"/>
        </w:rPr>
        <w:t xml:space="preserve"> залік</w:t>
      </w:r>
      <w:r w:rsidR="004A20AF">
        <w:rPr>
          <w:rFonts w:ascii="Arial" w:hAnsi="Arial" w:cs="Arial"/>
          <w:b/>
          <w:caps/>
          <w:sz w:val="24"/>
          <w:szCs w:val="24"/>
        </w:rPr>
        <w:t>У</w:t>
      </w:r>
    </w:p>
    <w:p w14:paraId="34EDDB2F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Предмет і завдання криміналістики.</w:t>
      </w:r>
    </w:p>
    <w:p w14:paraId="23FE5DBD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Система криміналістики, її внутрішні і зовнішні зв’язки.</w:t>
      </w:r>
      <w:r w:rsidRPr="003E5BD5">
        <w:rPr>
          <w:rFonts w:ascii="Arial" w:hAnsi="Arial" w:cs="Arial"/>
          <w:bCs/>
          <w:sz w:val="24"/>
          <w:szCs w:val="24"/>
        </w:rPr>
        <w:t xml:space="preserve"> </w:t>
      </w:r>
    </w:p>
    <w:p w14:paraId="705ECFF5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Закономірності об’єктивної дійсності, що вивчаються криміналістикою. </w:t>
      </w:r>
    </w:p>
    <w:p w14:paraId="005CE1F8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Детермінованість і повторюваність способів вчинення і приховування злочинів.</w:t>
      </w:r>
    </w:p>
    <w:p w14:paraId="0655933B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Зв’язок криміналістики з іншими науками.</w:t>
      </w:r>
    </w:p>
    <w:p w14:paraId="1BFDF164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Поняття і сутність криміналістичної методології. Всезагальний та загальнонаукові методи пізнання в криміналістиці.</w:t>
      </w:r>
    </w:p>
    <w:p w14:paraId="78223897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Спеціальні методи пізнання в криміналістиці.</w:t>
      </w:r>
    </w:p>
    <w:p w14:paraId="53E1F9C5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Історичні етапи становлення і розвитку науки криміналістики. Історія розвитку криміналістичних закладів та підрозділів.</w:t>
      </w:r>
    </w:p>
    <w:p w14:paraId="1F37D502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Наукові основи криміналістичної ідентифікації. </w:t>
      </w:r>
    </w:p>
    <w:p w14:paraId="3BF36A6B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 Поняття і сутність криміналістичної діагностики.</w:t>
      </w:r>
    </w:p>
    <w:p w14:paraId="044669A9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Принципи криміналістичної ідентифікації. </w:t>
      </w:r>
    </w:p>
    <w:p w14:paraId="1C502342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Об'єкти і суб’єкти криміналістичної ідентифікації. Завдання та види ідентифікації.</w:t>
      </w:r>
    </w:p>
    <w:p w14:paraId="49654A8E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Ідентифікаційні ознаки і їх властивості.</w:t>
      </w:r>
    </w:p>
    <w:p w14:paraId="4DEA1089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 Види та форми криміналістичної ідентифікації.</w:t>
      </w:r>
    </w:p>
    <w:p w14:paraId="278947A4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 Методика (процес) ідентифікаційного дослідження.</w:t>
      </w:r>
    </w:p>
    <w:p w14:paraId="588E1952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Поняття, завдання, система криміналістичної техніки та правові основи її застосування.</w:t>
      </w:r>
    </w:p>
    <w:p w14:paraId="5E6E4836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 </w:t>
      </w:r>
      <w:r w:rsidRPr="003E5BD5">
        <w:rPr>
          <w:rFonts w:ascii="Arial" w:hAnsi="Arial" w:cs="Arial"/>
          <w:bCs/>
          <w:sz w:val="24"/>
          <w:szCs w:val="24"/>
        </w:rPr>
        <w:t>Основні засоби криміналістичної техніки. Роль криміналістичної техніки у профілактиці злочинів.</w:t>
      </w:r>
    </w:p>
    <w:p w14:paraId="47D52F43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 Правові, організаційні, етичні і тактичні засади використання техніко-криміналістичних засобів.</w:t>
      </w:r>
    </w:p>
    <w:p w14:paraId="5882E98A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Комплектація науково-технічних засобів, що використовуються у слідчій діяльності.</w:t>
      </w:r>
    </w:p>
    <w:p w14:paraId="314648EC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 Судова фотографія: види, методи, прийоми. </w:t>
      </w:r>
    </w:p>
    <w:p w14:paraId="70684DE3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pacing w:val="1"/>
          <w:sz w:val="24"/>
          <w:szCs w:val="24"/>
        </w:rPr>
        <w:t>Особливості фотографування об’єктів місця події, трупа, речей, живих осіб.</w:t>
      </w:r>
    </w:p>
    <w:p w14:paraId="6C80FA98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lastRenderedPageBreak/>
        <w:t xml:space="preserve"> Судово-експертна (дослідницька) фотографії. </w:t>
      </w:r>
      <w:r w:rsidRPr="003E5BD5">
        <w:rPr>
          <w:rFonts w:ascii="Arial" w:hAnsi="Arial" w:cs="Arial"/>
          <w:bCs/>
          <w:spacing w:val="1"/>
          <w:sz w:val="24"/>
          <w:szCs w:val="24"/>
        </w:rPr>
        <w:t>Виготовлення і оформлення фото-таблиць.</w:t>
      </w:r>
    </w:p>
    <w:p w14:paraId="2B1A803F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 Криміналістичне </w:t>
      </w:r>
      <w:proofErr w:type="spellStart"/>
      <w:r w:rsidRPr="003E5BD5">
        <w:rPr>
          <w:rFonts w:ascii="Arial" w:hAnsi="Arial" w:cs="Arial"/>
          <w:sz w:val="24"/>
          <w:szCs w:val="24"/>
        </w:rPr>
        <w:t>слідознавство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. </w:t>
      </w:r>
    </w:p>
    <w:p w14:paraId="32B6C170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Предмет, система, завдання і наукові засади трасології.</w:t>
      </w:r>
    </w:p>
    <w:p w14:paraId="2827A348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 Механізм утворення слідів і їх к</w:t>
      </w:r>
      <w:r w:rsidRPr="003E5BD5">
        <w:rPr>
          <w:rFonts w:ascii="Arial" w:hAnsi="Arial" w:cs="Arial"/>
          <w:bCs/>
          <w:sz w:val="24"/>
          <w:szCs w:val="24"/>
        </w:rPr>
        <w:t>ласифікація.</w:t>
      </w:r>
    </w:p>
    <w:p w14:paraId="13AFC079" w14:textId="77777777" w:rsidR="000716F4" w:rsidRPr="003E5BD5" w:rsidRDefault="000716F4" w:rsidP="003E5BD5">
      <w:pPr>
        <w:numPr>
          <w:ilvl w:val="0"/>
          <w:numId w:val="28"/>
        </w:numPr>
        <w:tabs>
          <w:tab w:val="num" w:pos="426"/>
        </w:tabs>
        <w:spacing w:line="240" w:lineRule="auto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Характеристика слідів людини, способи та засоби їх виявлення, фіксації та вилучення. </w:t>
      </w:r>
    </w:p>
    <w:p w14:paraId="5877A817" w14:textId="77777777" w:rsidR="000716F4" w:rsidRPr="003E5BD5" w:rsidRDefault="000716F4" w:rsidP="003E5BD5">
      <w:pPr>
        <w:numPr>
          <w:ilvl w:val="0"/>
          <w:numId w:val="28"/>
        </w:numPr>
        <w:tabs>
          <w:tab w:val="num" w:pos="426"/>
        </w:tabs>
        <w:spacing w:line="240" w:lineRule="auto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 Дактилоскопія: особливості побудови папілярних візерунків рук, їх особливості і класифікація. Методи пошуку, фіксації та вилучення. Дактилоскопічна реєстрація. </w:t>
      </w:r>
    </w:p>
    <w:p w14:paraId="017854CC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 Сліди знарядь зламу, інструментів та транспортних засобів.</w:t>
      </w:r>
    </w:p>
    <w:p w14:paraId="0059D2CE" w14:textId="77777777" w:rsidR="000716F4" w:rsidRPr="003E5BD5" w:rsidRDefault="000716F4" w:rsidP="003E5BD5">
      <w:pPr>
        <w:numPr>
          <w:ilvl w:val="0"/>
          <w:numId w:val="28"/>
        </w:numPr>
        <w:tabs>
          <w:tab w:val="num" w:pos="426"/>
        </w:tabs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Поняття та предмет судової балістики</w:t>
      </w:r>
      <w:r w:rsidRPr="003E5BD5">
        <w:rPr>
          <w:rFonts w:ascii="Arial" w:hAnsi="Arial" w:cs="Arial"/>
          <w:bCs/>
          <w:spacing w:val="1"/>
          <w:sz w:val="24"/>
          <w:szCs w:val="24"/>
        </w:rPr>
        <w:t>. Класифікація вогнестрільної зброї.</w:t>
      </w:r>
    </w:p>
    <w:p w14:paraId="10F8E143" w14:textId="77777777" w:rsidR="000716F4" w:rsidRPr="003E5BD5" w:rsidRDefault="000716F4" w:rsidP="003E5BD5">
      <w:pPr>
        <w:numPr>
          <w:ilvl w:val="0"/>
          <w:numId w:val="28"/>
        </w:numPr>
        <w:tabs>
          <w:tab w:val="num" w:pos="426"/>
        </w:tabs>
        <w:spacing w:line="240" w:lineRule="auto"/>
        <w:ind w:left="426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3E5BD5">
        <w:rPr>
          <w:rFonts w:ascii="Arial" w:hAnsi="Arial" w:cs="Arial"/>
          <w:bCs/>
          <w:spacing w:val="1"/>
          <w:sz w:val="24"/>
          <w:szCs w:val="24"/>
        </w:rPr>
        <w:t xml:space="preserve"> Сліди застосування вогнепальної зброї.</w:t>
      </w:r>
      <w:r w:rsidRPr="003E5BD5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E5BD5">
        <w:rPr>
          <w:rFonts w:ascii="Arial" w:hAnsi="Arial" w:cs="Arial"/>
          <w:bCs/>
          <w:spacing w:val="1"/>
          <w:sz w:val="24"/>
          <w:szCs w:val="24"/>
        </w:rPr>
        <w:t xml:space="preserve">Виявлення, фіксація і збереження балістичних об'єктів. </w:t>
      </w:r>
    </w:p>
    <w:p w14:paraId="36E67DB3" w14:textId="77777777" w:rsidR="000716F4" w:rsidRPr="003E5BD5" w:rsidRDefault="000716F4" w:rsidP="003E5BD5">
      <w:pPr>
        <w:numPr>
          <w:ilvl w:val="0"/>
          <w:numId w:val="28"/>
        </w:numPr>
        <w:tabs>
          <w:tab w:val="num" w:pos="426"/>
        </w:tabs>
        <w:spacing w:line="240" w:lineRule="auto"/>
        <w:ind w:left="426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3E5BD5">
        <w:rPr>
          <w:rFonts w:ascii="Arial" w:hAnsi="Arial" w:cs="Arial"/>
          <w:bCs/>
          <w:spacing w:val="1"/>
          <w:sz w:val="24"/>
          <w:szCs w:val="24"/>
        </w:rPr>
        <w:t xml:space="preserve"> Методика дослідження вогнепальної зброї.</w:t>
      </w:r>
    </w:p>
    <w:p w14:paraId="43710C80" w14:textId="77777777" w:rsidR="000716F4" w:rsidRPr="003E5BD5" w:rsidRDefault="000716F4" w:rsidP="003E5BD5">
      <w:pPr>
        <w:numPr>
          <w:ilvl w:val="0"/>
          <w:numId w:val="28"/>
        </w:numPr>
        <w:tabs>
          <w:tab w:val="num" w:pos="426"/>
        </w:tabs>
        <w:spacing w:line="240" w:lineRule="auto"/>
        <w:ind w:left="426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3E5BD5">
        <w:rPr>
          <w:rFonts w:ascii="Arial" w:hAnsi="Arial" w:cs="Arial"/>
          <w:bCs/>
          <w:spacing w:val="1"/>
          <w:sz w:val="24"/>
          <w:szCs w:val="24"/>
        </w:rPr>
        <w:t xml:space="preserve">  </w:t>
      </w:r>
      <w:r w:rsidRPr="003E5BD5">
        <w:rPr>
          <w:rFonts w:ascii="Arial" w:hAnsi="Arial" w:cs="Arial"/>
          <w:bCs/>
          <w:sz w:val="24"/>
          <w:szCs w:val="24"/>
        </w:rPr>
        <w:t>Загальна характеристика холодної зброї.</w:t>
      </w:r>
    </w:p>
    <w:p w14:paraId="62F9677C" w14:textId="77777777" w:rsidR="000716F4" w:rsidRPr="003E5BD5" w:rsidRDefault="000716F4" w:rsidP="003E5BD5">
      <w:pPr>
        <w:numPr>
          <w:ilvl w:val="0"/>
          <w:numId w:val="28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 xml:space="preserve"> Загальна характеристика вибухових пристроїв і речовин та правила поводження з такими об‘єктами.</w:t>
      </w:r>
    </w:p>
    <w:p w14:paraId="1503E9D9" w14:textId="77777777" w:rsidR="000716F4" w:rsidRPr="003E5BD5" w:rsidRDefault="000716F4" w:rsidP="003E5BD5">
      <w:pPr>
        <w:numPr>
          <w:ilvl w:val="0"/>
          <w:numId w:val="28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Поняття та складові писемної мови. Ідентифікаційні ознаки письма.  </w:t>
      </w:r>
    </w:p>
    <w:p w14:paraId="522EEF97" w14:textId="77777777" w:rsidR="000716F4" w:rsidRPr="003E5BD5" w:rsidRDefault="000716F4" w:rsidP="003E5BD5">
      <w:pPr>
        <w:numPr>
          <w:ilvl w:val="0"/>
          <w:numId w:val="28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Підготовка матеріалів для проведення криміналістичного дослідження письма. </w:t>
      </w:r>
    </w:p>
    <w:p w14:paraId="6DAA51D0" w14:textId="77777777" w:rsidR="000716F4" w:rsidRPr="003E5BD5" w:rsidRDefault="000716F4" w:rsidP="003E5BD5">
      <w:pPr>
        <w:numPr>
          <w:ilvl w:val="0"/>
          <w:numId w:val="28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Методика криміналістичного дослідження почерку. Правила складання розшукової таблиці за ознаками почерку.</w:t>
      </w:r>
    </w:p>
    <w:p w14:paraId="3A119039" w14:textId="77777777" w:rsidR="000716F4" w:rsidRPr="003E5BD5" w:rsidRDefault="000716F4" w:rsidP="003E5BD5">
      <w:pPr>
        <w:numPr>
          <w:ilvl w:val="0"/>
          <w:numId w:val="28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E5BD5">
        <w:rPr>
          <w:rFonts w:ascii="Arial" w:hAnsi="Arial" w:cs="Arial"/>
          <w:sz w:val="24"/>
          <w:szCs w:val="24"/>
        </w:rPr>
        <w:t>Авторознавче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та семантико-текстуальне криміналістичне дослідження письма.</w:t>
      </w:r>
    </w:p>
    <w:p w14:paraId="4ED6B7B1" w14:textId="77777777" w:rsidR="000716F4" w:rsidRPr="003E5BD5" w:rsidRDefault="000716F4" w:rsidP="003E5BD5">
      <w:pPr>
        <w:numPr>
          <w:ilvl w:val="0"/>
          <w:numId w:val="28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Технічне дослідження документів: поняття, зміст і види. </w:t>
      </w:r>
    </w:p>
    <w:p w14:paraId="1E51EB1A" w14:textId="77777777" w:rsidR="000716F4" w:rsidRPr="003E5BD5" w:rsidRDefault="000716F4" w:rsidP="003E5BD5">
      <w:pPr>
        <w:numPr>
          <w:ilvl w:val="0"/>
          <w:numId w:val="28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Завдання і методика огляду документів. </w:t>
      </w:r>
    </w:p>
    <w:p w14:paraId="47B50A34" w14:textId="77777777" w:rsidR="000716F4" w:rsidRPr="003E5BD5" w:rsidRDefault="000716F4" w:rsidP="003E5BD5">
      <w:pPr>
        <w:numPr>
          <w:ilvl w:val="0"/>
          <w:numId w:val="28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Дослідження поліграфічної продукції із спеціальним захистом. Сучасні  способи захисту поліграфічних  документів, їх характеристика, способи підробки та методи виявлення.</w:t>
      </w:r>
    </w:p>
    <w:p w14:paraId="07554ADB" w14:textId="77777777" w:rsidR="000716F4" w:rsidRPr="003E5BD5" w:rsidRDefault="000716F4" w:rsidP="003E5BD5">
      <w:pPr>
        <w:numPr>
          <w:ilvl w:val="0"/>
          <w:numId w:val="28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Виявлення підробки реквізитів документів </w:t>
      </w:r>
      <w:r w:rsidRPr="003E5BD5">
        <w:rPr>
          <w:rFonts w:ascii="Arial" w:hAnsi="Arial" w:cs="Arial"/>
          <w:bCs/>
          <w:sz w:val="24"/>
          <w:szCs w:val="24"/>
        </w:rPr>
        <w:t>(підписів, печаток і штампів, хронології послідовності нанесення реквізитів)</w:t>
      </w:r>
      <w:r w:rsidRPr="003E5BD5">
        <w:rPr>
          <w:rFonts w:ascii="Arial" w:hAnsi="Arial" w:cs="Arial"/>
          <w:sz w:val="24"/>
          <w:szCs w:val="24"/>
        </w:rPr>
        <w:t xml:space="preserve">. </w:t>
      </w:r>
    </w:p>
    <w:p w14:paraId="6E255E7D" w14:textId="77777777" w:rsidR="000716F4" w:rsidRPr="003E5BD5" w:rsidRDefault="000716F4" w:rsidP="003E5BD5">
      <w:pPr>
        <w:numPr>
          <w:ilvl w:val="0"/>
          <w:numId w:val="28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Відновлення змісту пошкоджених документів (</w:t>
      </w:r>
      <w:proofErr w:type="spellStart"/>
      <w:r w:rsidRPr="003E5BD5">
        <w:rPr>
          <w:rFonts w:ascii="Arial" w:hAnsi="Arial" w:cs="Arial"/>
          <w:sz w:val="24"/>
          <w:szCs w:val="24"/>
        </w:rPr>
        <w:t>слабовидимих</w:t>
      </w:r>
      <w:proofErr w:type="spellEnd"/>
      <w:r w:rsidRPr="003E5BD5">
        <w:rPr>
          <w:rFonts w:ascii="Arial" w:hAnsi="Arial" w:cs="Arial"/>
          <w:sz w:val="24"/>
          <w:szCs w:val="24"/>
        </w:rPr>
        <w:t>, невидимих та згаслих текстів, залитих, закреслених та замазаних текстів, спалених та механічно пошкоджені документи).</w:t>
      </w:r>
    </w:p>
    <w:p w14:paraId="2AA6E4B0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ind w:hanging="502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E5BD5">
        <w:rPr>
          <w:rFonts w:ascii="Arial" w:hAnsi="Arial" w:cs="Arial"/>
          <w:sz w:val="24"/>
          <w:szCs w:val="24"/>
        </w:rPr>
        <w:t xml:space="preserve">Поняття та наукові основи ідентифікації людини за ознаками зовнішності. </w:t>
      </w:r>
    </w:p>
    <w:p w14:paraId="5F9FF067" w14:textId="77777777" w:rsidR="000716F4" w:rsidRPr="003E5BD5" w:rsidRDefault="000716F4" w:rsidP="003E5BD5">
      <w:pPr>
        <w:numPr>
          <w:ilvl w:val="0"/>
          <w:numId w:val="28"/>
        </w:numPr>
        <w:spacing w:line="240" w:lineRule="auto"/>
        <w:ind w:hanging="502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E5BD5">
        <w:rPr>
          <w:rFonts w:ascii="Arial" w:hAnsi="Arial" w:cs="Arial"/>
          <w:sz w:val="24"/>
          <w:szCs w:val="24"/>
        </w:rPr>
        <w:t xml:space="preserve"> Система опису ознак зовнішності людини. </w:t>
      </w:r>
    </w:p>
    <w:p w14:paraId="15D68FAA" w14:textId="77777777" w:rsidR="000716F4" w:rsidRPr="003E5BD5" w:rsidRDefault="000716F4" w:rsidP="003E5BD5">
      <w:pPr>
        <w:numPr>
          <w:ilvl w:val="0"/>
          <w:numId w:val="28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bCs/>
          <w:sz w:val="24"/>
          <w:szCs w:val="24"/>
        </w:rPr>
        <w:t>Опис зовнішності людини за методом «словесного портрета».  В</w:t>
      </w:r>
      <w:r w:rsidRPr="003E5BD5">
        <w:rPr>
          <w:rFonts w:ascii="Arial" w:hAnsi="Arial" w:cs="Arial"/>
          <w:sz w:val="24"/>
          <w:szCs w:val="24"/>
        </w:rPr>
        <w:t>икористання даних про зовнішність людини в організації розшукових дій.</w:t>
      </w:r>
    </w:p>
    <w:p w14:paraId="635223FA" w14:textId="77777777" w:rsidR="000716F4" w:rsidRPr="003E5BD5" w:rsidRDefault="000716F4" w:rsidP="003E5BD5">
      <w:pPr>
        <w:numPr>
          <w:ilvl w:val="0"/>
          <w:numId w:val="28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Криміналістичне дослідження звукових слідів (</w:t>
      </w:r>
      <w:proofErr w:type="spellStart"/>
      <w:r w:rsidRPr="003E5BD5">
        <w:rPr>
          <w:rFonts w:ascii="Arial" w:hAnsi="Arial" w:cs="Arial"/>
          <w:sz w:val="24"/>
          <w:szCs w:val="24"/>
        </w:rPr>
        <w:t>фоноскопія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). Сутність, коло питань які вирішуються </w:t>
      </w:r>
      <w:proofErr w:type="spellStart"/>
      <w:r w:rsidRPr="003E5BD5">
        <w:rPr>
          <w:rFonts w:ascii="Arial" w:hAnsi="Arial" w:cs="Arial"/>
          <w:sz w:val="24"/>
          <w:szCs w:val="24"/>
        </w:rPr>
        <w:t>фоноскопічною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експертизою. Особливості підготовки матеріалів для дослідження. </w:t>
      </w:r>
    </w:p>
    <w:p w14:paraId="613B2900" w14:textId="77777777" w:rsidR="000716F4" w:rsidRPr="003E5BD5" w:rsidRDefault="000716F4" w:rsidP="003E5BD5">
      <w:pPr>
        <w:numPr>
          <w:ilvl w:val="0"/>
          <w:numId w:val="28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 Завдання і можливості використання запахових слідів людини в розкритті та розслідуванні злочинів.</w:t>
      </w:r>
    </w:p>
    <w:p w14:paraId="35A0D684" w14:textId="77777777" w:rsidR="000716F4" w:rsidRPr="003E5BD5" w:rsidRDefault="000716F4" w:rsidP="003E5BD5">
      <w:pPr>
        <w:numPr>
          <w:ilvl w:val="0"/>
          <w:numId w:val="28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Правила вилучення і зберігання запахових слідів. Методика  відбору запахових слідів. Проблеми </w:t>
      </w:r>
      <w:proofErr w:type="spellStart"/>
      <w:r w:rsidRPr="003E5BD5">
        <w:rPr>
          <w:rFonts w:ascii="Arial" w:hAnsi="Arial" w:cs="Arial"/>
          <w:sz w:val="24"/>
          <w:szCs w:val="24"/>
        </w:rPr>
        <w:t>одорологічної</w:t>
      </w:r>
      <w:proofErr w:type="spellEnd"/>
      <w:r w:rsidRPr="003E5BD5">
        <w:rPr>
          <w:rFonts w:ascii="Arial" w:hAnsi="Arial" w:cs="Arial"/>
          <w:sz w:val="24"/>
          <w:szCs w:val="24"/>
        </w:rPr>
        <w:t xml:space="preserve"> експертизи.</w:t>
      </w:r>
    </w:p>
    <w:p w14:paraId="765266E8" w14:textId="77777777" w:rsidR="000716F4" w:rsidRPr="003E5BD5" w:rsidRDefault="000716F4" w:rsidP="003E5BD5">
      <w:pPr>
        <w:numPr>
          <w:ilvl w:val="0"/>
          <w:numId w:val="28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 xml:space="preserve"> Поняття, завдання та види криміналістичної реєстрації. </w:t>
      </w:r>
    </w:p>
    <w:p w14:paraId="5242D422" w14:textId="77777777" w:rsidR="000716F4" w:rsidRPr="003E5BD5" w:rsidRDefault="000716F4" w:rsidP="003E5BD5">
      <w:pPr>
        <w:numPr>
          <w:ilvl w:val="0"/>
          <w:numId w:val="28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BD5">
        <w:rPr>
          <w:rFonts w:ascii="Arial" w:hAnsi="Arial" w:cs="Arial"/>
          <w:sz w:val="24"/>
          <w:szCs w:val="24"/>
        </w:rPr>
        <w:t>Завдання і порядок використання окремих різновидів обліку.</w:t>
      </w:r>
    </w:p>
    <w:p w14:paraId="68D0EDF2" w14:textId="77777777" w:rsidR="00412AA0" w:rsidRPr="003E5BD5" w:rsidRDefault="00412AA0" w:rsidP="003E5BD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4555B3" w14:textId="77777777" w:rsidR="00412AA0" w:rsidRPr="002718F9" w:rsidRDefault="00412AA0" w:rsidP="003E5BD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718F9">
        <w:rPr>
          <w:rFonts w:ascii="Arial" w:hAnsi="Arial" w:cs="Arial"/>
          <w:b/>
          <w:bCs/>
          <w:sz w:val="24"/>
          <w:szCs w:val="24"/>
        </w:rPr>
        <w:t>Робочу програму навчальної дисципліни (</w:t>
      </w:r>
      <w:proofErr w:type="spellStart"/>
      <w:r w:rsidRPr="002718F9">
        <w:rPr>
          <w:rFonts w:ascii="Arial" w:hAnsi="Arial" w:cs="Arial"/>
          <w:b/>
          <w:bCs/>
          <w:sz w:val="24"/>
          <w:szCs w:val="24"/>
        </w:rPr>
        <w:t>силабус</w:t>
      </w:r>
      <w:proofErr w:type="spellEnd"/>
      <w:r w:rsidRPr="002718F9">
        <w:rPr>
          <w:rFonts w:ascii="Arial" w:hAnsi="Arial" w:cs="Arial"/>
          <w:b/>
          <w:bCs/>
          <w:sz w:val="24"/>
          <w:szCs w:val="24"/>
        </w:rPr>
        <w:t>):</w:t>
      </w:r>
    </w:p>
    <w:p w14:paraId="28F58660" w14:textId="77777777" w:rsidR="00412AA0" w:rsidRPr="002718F9" w:rsidRDefault="00412AA0" w:rsidP="003E5BD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718F9">
        <w:rPr>
          <w:rFonts w:ascii="Arial" w:hAnsi="Arial" w:cs="Arial"/>
          <w:b/>
          <w:bCs/>
          <w:sz w:val="24"/>
          <w:szCs w:val="24"/>
        </w:rPr>
        <w:t xml:space="preserve">Складено: </w:t>
      </w:r>
    </w:p>
    <w:p w14:paraId="6E30DC40" w14:textId="77777777" w:rsidR="0099719A" w:rsidRPr="002718F9" w:rsidRDefault="001A236C" w:rsidP="003E5B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718F9">
        <w:rPr>
          <w:rFonts w:ascii="Arial" w:hAnsi="Arial" w:cs="Arial"/>
          <w:sz w:val="24"/>
          <w:szCs w:val="24"/>
        </w:rPr>
        <w:t>доцентом</w:t>
      </w:r>
      <w:r w:rsidR="00412AA0" w:rsidRPr="002718F9">
        <w:rPr>
          <w:rFonts w:ascii="Arial" w:hAnsi="Arial" w:cs="Arial"/>
          <w:sz w:val="24"/>
          <w:szCs w:val="24"/>
        </w:rPr>
        <w:t xml:space="preserve"> кафедри </w:t>
      </w:r>
      <w:r w:rsidR="0099719A" w:rsidRPr="002718F9">
        <w:rPr>
          <w:rFonts w:ascii="Arial" w:hAnsi="Arial" w:cs="Arial"/>
          <w:sz w:val="24"/>
          <w:szCs w:val="24"/>
        </w:rPr>
        <w:t>інформа</w:t>
      </w:r>
      <w:r w:rsidR="00B37092" w:rsidRPr="002718F9">
        <w:rPr>
          <w:rFonts w:ascii="Arial" w:hAnsi="Arial" w:cs="Arial"/>
          <w:sz w:val="24"/>
          <w:szCs w:val="24"/>
        </w:rPr>
        <w:t xml:space="preserve">ційного, господарського </w:t>
      </w:r>
      <w:r w:rsidR="0099719A" w:rsidRPr="002718F9">
        <w:rPr>
          <w:rFonts w:ascii="Arial" w:hAnsi="Arial" w:cs="Arial"/>
          <w:sz w:val="24"/>
          <w:szCs w:val="24"/>
        </w:rPr>
        <w:t xml:space="preserve">та </w:t>
      </w:r>
      <w:r w:rsidR="00B37092" w:rsidRPr="002718F9">
        <w:rPr>
          <w:rFonts w:ascii="Arial" w:hAnsi="Arial" w:cs="Arial"/>
          <w:sz w:val="24"/>
          <w:szCs w:val="24"/>
        </w:rPr>
        <w:t xml:space="preserve">адміністративного </w:t>
      </w:r>
      <w:r w:rsidR="00412AA0" w:rsidRPr="002718F9">
        <w:rPr>
          <w:rFonts w:ascii="Arial" w:hAnsi="Arial" w:cs="Arial"/>
          <w:sz w:val="24"/>
          <w:szCs w:val="24"/>
        </w:rPr>
        <w:t>права</w:t>
      </w:r>
      <w:r w:rsidR="0099719A" w:rsidRPr="002718F9">
        <w:rPr>
          <w:rFonts w:ascii="Arial" w:hAnsi="Arial" w:cs="Arial"/>
          <w:sz w:val="24"/>
          <w:szCs w:val="24"/>
        </w:rPr>
        <w:t xml:space="preserve"> </w:t>
      </w:r>
    </w:p>
    <w:p w14:paraId="637E791C" w14:textId="77777777" w:rsidR="00412AA0" w:rsidRPr="002718F9" w:rsidRDefault="001A236C" w:rsidP="003E5B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718F9">
        <w:rPr>
          <w:rFonts w:ascii="Arial" w:hAnsi="Arial" w:cs="Arial"/>
          <w:sz w:val="24"/>
          <w:szCs w:val="24"/>
        </w:rPr>
        <w:t>к</w:t>
      </w:r>
      <w:r w:rsidR="00412AA0" w:rsidRPr="002718F9">
        <w:rPr>
          <w:rFonts w:ascii="Arial" w:hAnsi="Arial" w:cs="Arial"/>
          <w:sz w:val="24"/>
          <w:szCs w:val="24"/>
        </w:rPr>
        <w:t>.ю.н</w:t>
      </w:r>
      <w:proofErr w:type="spellEnd"/>
      <w:r w:rsidR="00412AA0" w:rsidRPr="002718F9">
        <w:rPr>
          <w:rFonts w:ascii="Arial" w:hAnsi="Arial" w:cs="Arial"/>
          <w:sz w:val="24"/>
          <w:szCs w:val="24"/>
        </w:rPr>
        <w:t xml:space="preserve">., </w:t>
      </w:r>
      <w:r w:rsidRPr="002718F9">
        <w:rPr>
          <w:rFonts w:ascii="Arial" w:hAnsi="Arial" w:cs="Arial"/>
          <w:sz w:val="24"/>
          <w:szCs w:val="24"/>
        </w:rPr>
        <w:t>доцентом</w:t>
      </w:r>
      <w:r w:rsidR="00412AA0" w:rsidRPr="002718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719A" w:rsidRPr="002718F9">
        <w:rPr>
          <w:rFonts w:ascii="Arial" w:hAnsi="Arial" w:cs="Arial"/>
          <w:sz w:val="24"/>
          <w:szCs w:val="24"/>
        </w:rPr>
        <w:t>Лук’янчико</w:t>
      </w:r>
      <w:r w:rsidR="00412AA0" w:rsidRPr="002718F9">
        <w:rPr>
          <w:rFonts w:ascii="Arial" w:hAnsi="Arial" w:cs="Arial"/>
          <w:sz w:val="24"/>
          <w:szCs w:val="24"/>
        </w:rPr>
        <w:t>вим</w:t>
      </w:r>
      <w:proofErr w:type="spellEnd"/>
      <w:r w:rsidR="00412AA0" w:rsidRPr="002718F9">
        <w:rPr>
          <w:rFonts w:ascii="Arial" w:hAnsi="Arial" w:cs="Arial"/>
          <w:sz w:val="24"/>
          <w:szCs w:val="24"/>
        </w:rPr>
        <w:t xml:space="preserve"> </w:t>
      </w:r>
      <w:r w:rsidRPr="002718F9">
        <w:rPr>
          <w:rFonts w:ascii="Arial" w:hAnsi="Arial" w:cs="Arial"/>
          <w:sz w:val="24"/>
          <w:szCs w:val="24"/>
        </w:rPr>
        <w:t>Б.</w:t>
      </w:r>
      <w:r w:rsidR="0099719A" w:rsidRPr="002718F9">
        <w:rPr>
          <w:rFonts w:ascii="Arial" w:hAnsi="Arial" w:cs="Arial"/>
          <w:sz w:val="24"/>
          <w:szCs w:val="24"/>
        </w:rPr>
        <w:t>Є</w:t>
      </w:r>
      <w:r w:rsidR="00412AA0" w:rsidRPr="002718F9">
        <w:rPr>
          <w:rFonts w:ascii="Arial" w:hAnsi="Arial" w:cs="Arial"/>
          <w:sz w:val="24"/>
          <w:szCs w:val="24"/>
        </w:rPr>
        <w:t xml:space="preserve">.  </w:t>
      </w:r>
    </w:p>
    <w:p w14:paraId="05F91CBD" w14:textId="77777777" w:rsidR="00412AA0" w:rsidRPr="002718F9" w:rsidRDefault="00412AA0" w:rsidP="003E5BD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D031E9" w14:textId="77777777" w:rsidR="002718F9" w:rsidRPr="002718F9" w:rsidRDefault="002718F9" w:rsidP="002718F9">
      <w:pPr>
        <w:jc w:val="both"/>
        <w:rPr>
          <w:rFonts w:ascii="Arial" w:hAnsi="Arial"/>
          <w:sz w:val="24"/>
          <w:szCs w:val="24"/>
        </w:rPr>
      </w:pPr>
      <w:bookmarkStart w:id="2" w:name="_Hlk125704037"/>
      <w:r w:rsidRPr="002718F9">
        <w:rPr>
          <w:rFonts w:ascii="Arial" w:hAnsi="Arial"/>
          <w:b/>
          <w:sz w:val="24"/>
          <w:szCs w:val="24"/>
        </w:rPr>
        <w:t>Ухвалено</w:t>
      </w:r>
      <w:r w:rsidRPr="002718F9">
        <w:rPr>
          <w:rFonts w:ascii="Arial" w:hAnsi="Arial"/>
          <w:sz w:val="24"/>
          <w:szCs w:val="24"/>
        </w:rPr>
        <w:t xml:space="preserve"> кафедрою </w:t>
      </w:r>
      <w:r w:rsidRPr="002718F9">
        <w:rPr>
          <w:rFonts w:ascii="Arial" w:hAnsi="Arial" w:cs="Arial"/>
          <w:sz w:val="24"/>
          <w:szCs w:val="24"/>
        </w:rPr>
        <w:t>інформаційного, господарського та адміністративного права</w:t>
      </w:r>
      <w:r w:rsidRPr="002718F9">
        <w:rPr>
          <w:rFonts w:ascii="Arial" w:hAnsi="Arial"/>
          <w:sz w:val="24"/>
          <w:szCs w:val="24"/>
        </w:rPr>
        <w:t xml:space="preserve"> (протокол №</w:t>
      </w:r>
      <w:r w:rsidRPr="002718F9">
        <w:rPr>
          <w:rFonts w:ascii="Arial" w:hAnsi="Arial" w:cs="Arial"/>
          <w:sz w:val="24"/>
          <w:szCs w:val="24"/>
        </w:rPr>
        <w:t>2</w:t>
      </w:r>
      <w:r w:rsidRPr="002718F9">
        <w:rPr>
          <w:rFonts w:ascii="Arial" w:hAnsi="Arial"/>
          <w:sz w:val="24"/>
          <w:szCs w:val="24"/>
        </w:rPr>
        <w:t xml:space="preserve"> від </w:t>
      </w:r>
      <w:r w:rsidRPr="002718F9">
        <w:rPr>
          <w:rFonts w:ascii="Arial" w:hAnsi="Arial" w:cs="Arial"/>
          <w:sz w:val="24"/>
          <w:szCs w:val="24"/>
        </w:rPr>
        <w:t>31.08.2022)</w:t>
      </w:r>
    </w:p>
    <w:p w14:paraId="3A9983AF" w14:textId="3D22D7A6" w:rsidR="00587550" w:rsidRPr="00597637" w:rsidRDefault="002718F9" w:rsidP="00597637">
      <w:pPr>
        <w:jc w:val="both"/>
        <w:rPr>
          <w:rFonts w:ascii="Arial" w:hAnsi="Arial"/>
          <w:sz w:val="24"/>
          <w:szCs w:val="24"/>
        </w:rPr>
      </w:pPr>
      <w:r w:rsidRPr="002718F9">
        <w:rPr>
          <w:rFonts w:ascii="Arial" w:hAnsi="Arial"/>
          <w:b/>
          <w:sz w:val="24"/>
          <w:szCs w:val="24"/>
        </w:rPr>
        <w:t xml:space="preserve">Погоджено </w:t>
      </w:r>
      <w:r w:rsidRPr="002718F9">
        <w:rPr>
          <w:rFonts w:ascii="Arial" w:hAnsi="Arial"/>
          <w:sz w:val="24"/>
          <w:szCs w:val="24"/>
        </w:rPr>
        <w:t xml:space="preserve">Методичною комісією факультету </w:t>
      </w:r>
      <w:r w:rsidRPr="002718F9">
        <w:rPr>
          <w:rFonts w:ascii="Arial" w:hAnsi="Arial" w:cs="Arial"/>
          <w:sz w:val="24"/>
          <w:szCs w:val="24"/>
        </w:rPr>
        <w:t xml:space="preserve">соціології і права </w:t>
      </w:r>
      <w:r w:rsidRPr="002718F9">
        <w:rPr>
          <w:rFonts w:ascii="Arial" w:hAnsi="Arial"/>
          <w:sz w:val="24"/>
          <w:szCs w:val="24"/>
        </w:rPr>
        <w:t>(протокол №</w:t>
      </w:r>
      <w:r w:rsidRPr="002718F9">
        <w:rPr>
          <w:rFonts w:ascii="Arial" w:hAnsi="Arial" w:cs="Arial"/>
          <w:sz w:val="24"/>
          <w:szCs w:val="24"/>
        </w:rPr>
        <w:t>1</w:t>
      </w:r>
      <w:r w:rsidRPr="002718F9">
        <w:rPr>
          <w:rFonts w:ascii="Arial" w:hAnsi="Arial"/>
          <w:sz w:val="24"/>
          <w:szCs w:val="24"/>
        </w:rPr>
        <w:t xml:space="preserve"> від </w:t>
      </w:r>
      <w:r w:rsidRPr="002718F9">
        <w:rPr>
          <w:rFonts w:ascii="Arial" w:hAnsi="Arial" w:cs="Arial"/>
          <w:sz w:val="24"/>
          <w:szCs w:val="24"/>
        </w:rPr>
        <w:t>31.08.2022).</w:t>
      </w:r>
      <w:bookmarkEnd w:id="2"/>
    </w:p>
    <w:sectPr w:rsidR="00587550" w:rsidRPr="00597637" w:rsidSect="00EE01C6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6B8C" w14:textId="77777777" w:rsidR="0007003C" w:rsidRDefault="0007003C" w:rsidP="00367034">
      <w:pPr>
        <w:spacing w:line="240" w:lineRule="auto"/>
      </w:pPr>
      <w:r>
        <w:separator/>
      </w:r>
    </w:p>
  </w:endnote>
  <w:endnote w:type="continuationSeparator" w:id="0">
    <w:p w14:paraId="0F4B9F2D" w14:textId="77777777" w:rsidR="0007003C" w:rsidRDefault="0007003C" w:rsidP="00367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9A07" w14:textId="77777777" w:rsidR="0007003C" w:rsidRDefault="0007003C" w:rsidP="00367034">
      <w:pPr>
        <w:spacing w:line="240" w:lineRule="auto"/>
      </w:pPr>
      <w:r>
        <w:separator/>
      </w:r>
    </w:p>
  </w:footnote>
  <w:footnote w:type="continuationSeparator" w:id="0">
    <w:p w14:paraId="5ED28810" w14:textId="77777777" w:rsidR="0007003C" w:rsidRDefault="0007003C" w:rsidP="003670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9.75pt" o:bullet="t">
        <v:imagedata r:id="rId1" o:title="art99F3"/>
      </v:shape>
    </w:pict>
  </w:numPicBullet>
  <w:abstractNum w:abstractNumId="0" w15:restartNumberingAfterBreak="0">
    <w:nsid w:val="02A230C7"/>
    <w:multiLevelType w:val="hybridMultilevel"/>
    <w:tmpl w:val="0EAE9930"/>
    <w:lvl w:ilvl="0" w:tplc="85AEFE5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6523C1"/>
    <w:multiLevelType w:val="hybridMultilevel"/>
    <w:tmpl w:val="05420EA2"/>
    <w:lvl w:ilvl="0" w:tplc="806C3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706EF4">
      <w:start w:val="18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37CA6"/>
    <w:multiLevelType w:val="hybridMultilevel"/>
    <w:tmpl w:val="FB2E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0FED"/>
    <w:multiLevelType w:val="hybridMultilevel"/>
    <w:tmpl w:val="9E70A350"/>
    <w:lvl w:ilvl="0" w:tplc="22FA5CD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705600"/>
    <w:multiLevelType w:val="hybridMultilevel"/>
    <w:tmpl w:val="2800D2AE"/>
    <w:lvl w:ilvl="0" w:tplc="68EA587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1D10FB7"/>
    <w:multiLevelType w:val="hybridMultilevel"/>
    <w:tmpl w:val="B4B86E1E"/>
    <w:lvl w:ilvl="0" w:tplc="457C3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74C8D"/>
    <w:multiLevelType w:val="multilevel"/>
    <w:tmpl w:val="9F923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4104011"/>
    <w:multiLevelType w:val="hybridMultilevel"/>
    <w:tmpl w:val="0AA60528"/>
    <w:lvl w:ilvl="0" w:tplc="4FD88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6E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FAA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387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62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863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06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217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F2F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CA00D1"/>
    <w:multiLevelType w:val="hybridMultilevel"/>
    <w:tmpl w:val="07D039F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6BD4B23"/>
    <w:multiLevelType w:val="hybridMultilevel"/>
    <w:tmpl w:val="192C2B24"/>
    <w:lvl w:ilvl="0" w:tplc="6DE6737E">
      <w:start w:val="1"/>
      <w:numFmt w:val="decimal"/>
      <w:lvlText w:val="%1."/>
      <w:lvlJc w:val="left"/>
      <w:pPr>
        <w:ind w:left="1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27842183"/>
    <w:multiLevelType w:val="hybridMultilevel"/>
    <w:tmpl w:val="05420EA2"/>
    <w:lvl w:ilvl="0" w:tplc="806C3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706EF4">
      <w:start w:val="18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A6F4F"/>
    <w:multiLevelType w:val="hybridMultilevel"/>
    <w:tmpl w:val="3EF0FCD6"/>
    <w:lvl w:ilvl="0" w:tplc="3246EE4E">
      <w:start w:val="1"/>
      <w:numFmt w:val="decimal"/>
      <w:lvlText w:val="%1."/>
      <w:lvlJc w:val="left"/>
      <w:pPr>
        <w:tabs>
          <w:tab w:val="num" w:pos="453"/>
        </w:tabs>
        <w:ind w:left="51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CCB1CA4"/>
    <w:multiLevelType w:val="hybridMultilevel"/>
    <w:tmpl w:val="BDB44C52"/>
    <w:lvl w:ilvl="0" w:tplc="38DA7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F3043"/>
    <w:multiLevelType w:val="hybridMultilevel"/>
    <w:tmpl w:val="86FE37D4"/>
    <w:lvl w:ilvl="0" w:tplc="4E8EF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237983"/>
    <w:multiLevelType w:val="hybridMultilevel"/>
    <w:tmpl w:val="9E48B750"/>
    <w:lvl w:ilvl="0" w:tplc="E6D063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59205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E1ED2">
      <w:start w:val="126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4A5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210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CC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B08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614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F67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933476"/>
    <w:multiLevelType w:val="hybridMultilevel"/>
    <w:tmpl w:val="A8F2D764"/>
    <w:lvl w:ilvl="0" w:tplc="3B823394">
      <w:start w:val="11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003E01"/>
    <w:multiLevelType w:val="multilevel"/>
    <w:tmpl w:val="F4D4198A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2F5496" w:themeColor="accent1" w:themeShade="BF"/>
        <w:sz w:val="22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Theme="minorHAnsi" w:hAnsiTheme="minorHAnsi" w:cstheme="minorHAnsi" w:hint="default"/>
        <w:b w:val="0"/>
        <w:color w:val="2F5496" w:themeColor="accent1" w:themeShade="BF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HAnsi" w:hint="default"/>
        <w:b w:val="0"/>
        <w:color w:val="2F5496" w:themeColor="accent1" w:themeShade="BF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hAnsiTheme="minorHAnsi" w:cstheme="minorHAnsi" w:hint="default"/>
        <w:b w:val="0"/>
        <w:color w:val="2F5496" w:themeColor="accent1" w:themeShade="BF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HAnsi" w:hint="default"/>
        <w:b w:val="0"/>
        <w:color w:val="2F5496" w:themeColor="accent1" w:themeShade="BF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hAnsiTheme="minorHAnsi" w:cstheme="minorHAnsi" w:hint="default"/>
        <w:b w:val="0"/>
        <w:color w:val="2F5496" w:themeColor="accent1" w:themeShade="BF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HAnsi" w:hint="default"/>
        <w:b w:val="0"/>
        <w:color w:val="2F5496" w:themeColor="accent1" w:themeShade="BF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hAnsiTheme="minorHAnsi" w:cstheme="minorHAnsi" w:hint="default"/>
        <w:b w:val="0"/>
        <w:color w:val="2F5496" w:themeColor="accent1" w:themeShade="BF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HAnsi" w:hint="default"/>
        <w:b w:val="0"/>
        <w:color w:val="2F5496" w:themeColor="accent1" w:themeShade="BF"/>
        <w:sz w:val="22"/>
      </w:rPr>
    </w:lvl>
  </w:abstractNum>
  <w:abstractNum w:abstractNumId="17" w15:restartNumberingAfterBreak="0">
    <w:nsid w:val="371E46D7"/>
    <w:multiLevelType w:val="hybridMultilevel"/>
    <w:tmpl w:val="5EB4B740"/>
    <w:lvl w:ilvl="0" w:tplc="88324D0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79633E8"/>
    <w:multiLevelType w:val="multilevel"/>
    <w:tmpl w:val="BD6C5CB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47E3C"/>
    <w:multiLevelType w:val="hybridMultilevel"/>
    <w:tmpl w:val="47D05236"/>
    <w:lvl w:ilvl="0" w:tplc="3B4C1B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9552418"/>
    <w:multiLevelType w:val="hybridMultilevel"/>
    <w:tmpl w:val="ADFE7788"/>
    <w:lvl w:ilvl="0" w:tplc="8C1EDB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A9F356C"/>
    <w:multiLevelType w:val="hybridMultilevel"/>
    <w:tmpl w:val="B1E2C4D4"/>
    <w:lvl w:ilvl="0" w:tplc="BD24A1D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6001F5"/>
    <w:multiLevelType w:val="hybridMultilevel"/>
    <w:tmpl w:val="DA186158"/>
    <w:lvl w:ilvl="0" w:tplc="E676E04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176D3C"/>
    <w:multiLevelType w:val="hybridMultilevel"/>
    <w:tmpl w:val="DA28AE3A"/>
    <w:lvl w:ilvl="0" w:tplc="85AEFE5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B7873CE"/>
    <w:multiLevelType w:val="hybridMultilevel"/>
    <w:tmpl w:val="6A2E06E4"/>
    <w:lvl w:ilvl="0" w:tplc="C7CED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8171F6"/>
    <w:multiLevelType w:val="hybridMultilevel"/>
    <w:tmpl w:val="23C227F2"/>
    <w:lvl w:ilvl="0" w:tplc="AE0A50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ED5001B"/>
    <w:multiLevelType w:val="hybridMultilevel"/>
    <w:tmpl w:val="088C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965AE"/>
    <w:multiLevelType w:val="multilevel"/>
    <w:tmpl w:val="0D8C0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8" w15:restartNumberingAfterBreak="0">
    <w:nsid w:val="50201F60"/>
    <w:multiLevelType w:val="hybridMultilevel"/>
    <w:tmpl w:val="E8406356"/>
    <w:lvl w:ilvl="0" w:tplc="4E86C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064574E"/>
    <w:multiLevelType w:val="hybridMultilevel"/>
    <w:tmpl w:val="B8D2CDE0"/>
    <w:lvl w:ilvl="0" w:tplc="B23AC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F1638"/>
    <w:multiLevelType w:val="hybridMultilevel"/>
    <w:tmpl w:val="BED46EA0"/>
    <w:lvl w:ilvl="0" w:tplc="6F385A76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94A274D"/>
    <w:multiLevelType w:val="hybridMultilevel"/>
    <w:tmpl w:val="B928C084"/>
    <w:lvl w:ilvl="0" w:tplc="34B69654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C014CDC"/>
    <w:multiLevelType w:val="hybridMultilevel"/>
    <w:tmpl w:val="1952D6FC"/>
    <w:lvl w:ilvl="0" w:tplc="2C52C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E44A3A"/>
    <w:multiLevelType w:val="hybridMultilevel"/>
    <w:tmpl w:val="F7ECCEC6"/>
    <w:lvl w:ilvl="0" w:tplc="05501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5C4183"/>
    <w:multiLevelType w:val="hybridMultilevel"/>
    <w:tmpl w:val="A4A626BC"/>
    <w:lvl w:ilvl="0" w:tplc="4B8A4A9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330A1C"/>
    <w:multiLevelType w:val="hybridMultilevel"/>
    <w:tmpl w:val="6D26C0D2"/>
    <w:lvl w:ilvl="0" w:tplc="0180E33E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FFD1A3C"/>
    <w:multiLevelType w:val="hybridMultilevel"/>
    <w:tmpl w:val="555407FA"/>
    <w:lvl w:ilvl="0" w:tplc="ADD43D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2A46104"/>
    <w:multiLevelType w:val="hybridMultilevel"/>
    <w:tmpl w:val="4F2C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F2639"/>
    <w:multiLevelType w:val="hybridMultilevel"/>
    <w:tmpl w:val="A98AA2B6"/>
    <w:lvl w:ilvl="0" w:tplc="BFEAEFFA">
      <w:start w:val="1"/>
      <w:numFmt w:val="decimal"/>
      <w:lvlText w:val="%1."/>
      <w:lvlJc w:val="left"/>
      <w:pPr>
        <w:tabs>
          <w:tab w:val="num" w:pos="453"/>
        </w:tabs>
        <w:ind w:left="51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84E2909"/>
    <w:multiLevelType w:val="hybridMultilevel"/>
    <w:tmpl w:val="D2408362"/>
    <w:lvl w:ilvl="0" w:tplc="15D613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01037"/>
    <w:multiLevelType w:val="hybridMultilevel"/>
    <w:tmpl w:val="BEA8AC66"/>
    <w:lvl w:ilvl="0" w:tplc="66EE525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2" w15:restartNumberingAfterBreak="0">
    <w:nsid w:val="7E571FEB"/>
    <w:multiLevelType w:val="multilevel"/>
    <w:tmpl w:val="936C23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10"/>
  </w:num>
  <w:num w:numId="3">
    <w:abstractNumId w:val="23"/>
  </w:num>
  <w:num w:numId="4">
    <w:abstractNumId w:val="8"/>
  </w:num>
  <w:num w:numId="5">
    <w:abstractNumId w:val="4"/>
  </w:num>
  <w:num w:numId="6">
    <w:abstractNumId w:val="15"/>
  </w:num>
  <w:num w:numId="7">
    <w:abstractNumId w:val="27"/>
  </w:num>
  <w:num w:numId="8">
    <w:abstractNumId w:val="16"/>
  </w:num>
  <w:num w:numId="9">
    <w:abstractNumId w:val="0"/>
  </w:num>
  <w:num w:numId="10">
    <w:abstractNumId w:val="34"/>
  </w:num>
  <w:num w:numId="11">
    <w:abstractNumId w:val="7"/>
  </w:num>
  <w:num w:numId="12">
    <w:abstractNumId w:val="2"/>
  </w:num>
  <w:num w:numId="13">
    <w:abstractNumId w:val="9"/>
  </w:num>
  <w:num w:numId="14">
    <w:abstractNumId w:val="25"/>
  </w:num>
  <w:num w:numId="15">
    <w:abstractNumId w:val="5"/>
  </w:num>
  <w:num w:numId="16">
    <w:abstractNumId w:val="36"/>
  </w:num>
  <w:num w:numId="17">
    <w:abstractNumId w:val="21"/>
  </w:num>
  <w:num w:numId="18">
    <w:abstractNumId w:val="17"/>
  </w:num>
  <w:num w:numId="19">
    <w:abstractNumId w:val="31"/>
  </w:num>
  <w:num w:numId="20">
    <w:abstractNumId w:val="3"/>
  </w:num>
  <w:num w:numId="21">
    <w:abstractNumId w:val="30"/>
  </w:num>
  <w:num w:numId="22">
    <w:abstractNumId w:val="19"/>
  </w:num>
  <w:num w:numId="23">
    <w:abstractNumId w:val="20"/>
  </w:num>
  <w:num w:numId="24">
    <w:abstractNumId w:val="41"/>
  </w:num>
  <w:num w:numId="25">
    <w:abstractNumId w:val="26"/>
  </w:num>
  <w:num w:numId="26">
    <w:abstractNumId w:val="35"/>
  </w:num>
  <w:num w:numId="27">
    <w:abstractNumId w:val="39"/>
  </w:num>
  <w:num w:numId="28">
    <w:abstractNumId w:val="14"/>
  </w:num>
  <w:num w:numId="29">
    <w:abstractNumId w:val="24"/>
  </w:num>
  <w:num w:numId="30">
    <w:abstractNumId w:val="38"/>
  </w:num>
  <w:num w:numId="31">
    <w:abstractNumId w:val="11"/>
  </w:num>
  <w:num w:numId="32">
    <w:abstractNumId w:val="22"/>
  </w:num>
  <w:num w:numId="33">
    <w:abstractNumId w:val="12"/>
  </w:num>
  <w:num w:numId="34">
    <w:abstractNumId w:val="32"/>
  </w:num>
  <w:num w:numId="35">
    <w:abstractNumId w:val="33"/>
  </w:num>
  <w:num w:numId="36">
    <w:abstractNumId w:val="37"/>
  </w:num>
  <w:num w:numId="37">
    <w:abstractNumId w:val="13"/>
  </w:num>
  <w:num w:numId="38">
    <w:abstractNumId w:val="29"/>
  </w:num>
  <w:num w:numId="39">
    <w:abstractNumId w:val="28"/>
  </w:num>
  <w:num w:numId="40">
    <w:abstractNumId w:val="1"/>
  </w:num>
  <w:num w:numId="41">
    <w:abstractNumId w:val="42"/>
  </w:num>
  <w:num w:numId="42">
    <w:abstractNumId w:val="18"/>
  </w:num>
  <w:num w:numId="43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034"/>
    <w:rsid w:val="00006AE8"/>
    <w:rsid w:val="0001085B"/>
    <w:rsid w:val="0001563D"/>
    <w:rsid w:val="00017F9B"/>
    <w:rsid w:val="0002111D"/>
    <w:rsid w:val="00030CC2"/>
    <w:rsid w:val="00034ECD"/>
    <w:rsid w:val="00035F79"/>
    <w:rsid w:val="00036D25"/>
    <w:rsid w:val="0007003C"/>
    <w:rsid w:val="00070D23"/>
    <w:rsid w:val="000716F4"/>
    <w:rsid w:val="00081F7D"/>
    <w:rsid w:val="000954AB"/>
    <w:rsid w:val="00095CFB"/>
    <w:rsid w:val="000B6167"/>
    <w:rsid w:val="000C3564"/>
    <w:rsid w:val="000D1C4A"/>
    <w:rsid w:val="000D3199"/>
    <w:rsid w:val="000F1A75"/>
    <w:rsid w:val="00111A3D"/>
    <w:rsid w:val="00114F53"/>
    <w:rsid w:val="0014336C"/>
    <w:rsid w:val="00144E76"/>
    <w:rsid w:val="0014768E"/>
    <w:rsid w:val="00152F99"/>
    <w:rsid w:val="00157CF7"/>
    <w:rsid w:val="00170DE8"/>
    <w:rsid w:val="001724AE"/>
    <w:rsid w:val="00172FA7"/>
    <w:rsid w:val="001757E3"/>
    <w:rsid w:val="00184AB2"/>
    <w:rsid w:val="00185C47"/>
    <w:rsid w:val="001873D0"/>
    <w:rsid w:val="00187F60"/>
    <w:rsid w:val="0019507F"/>
    <w:rsid w:val="00195877"/>
    <w:rsid w:val="00196646"/>
    <w:rsid w:val="001A236C"/>
    <w:rsid w:val="001A23A6"/>
    <w:rsid w:val="001A3ED4"/>
    <w:rsid w:val="001B6F6B"/>
    <w:rsid w:val="001B77F4"/>
    <w:rsid w:val="001B7887"/>
    <w:rsid w:val="001C7BD2"/>
    <w:rsid w:val="001D55DF"/>
    <w:rsid w:val="001E3F92"/>
    <w:rsid w:val="001F6066"/>
    <w:rsid w:val="00202EFC"/>
    <w:rsid w:val="00207877"/>
    <w:rsid w:val="0021206A"/>
    <w:rsid w:val="00213806"/>
    <w:rsid w:val="00216EBA"/>
    <w:rsid w:val="0023040D"/>
    <w:rsid w:val="00231C34"/>
    <w:rsid w:val="00255347"/>
    <w:rsid w:val="002718F9"/>
    <w:rsid w:val="0027394D"/>
    <w:rsid w:val="00275E5F"/>
    <w:rsid w:val="002826B0"/>
    <w:rsid w:val="002862CB"/>
    <w:rsid w:val="00294D9F"/>
    <w:rsid w:val="002A0D94"/>
    <w:rsid w:val="002B14C5"/>
    <w:rsid w:val="002B2741"/>
    <w:rsid w:val="002B3E09"/>
    <w:rsid w:val="002C2C0F"/>
    <w:rsid w:val="002E02C5"/>
    <w:rsid w:val="002F3E28"/>
    <w:rsid w:val="002F6329"/>
    <w:rsid w:val="002F764B"/>
    <w:rsid w:val="00301262"/>
    <w:rsid w:val="00314F81"/>
    <w:rsid w:val="00320185"/>
    <w:rsid w:val="0032079C"/>
    <w:rsid w:val="00321333"/>
    <w:rsid w:val="003246D3"/>
    <w:rsid w:val="0033238A"/>
    <w:rsid w:val="00345145"/>
    <w:rsid w:val="003520E3"/>
    <w:rsid w:val="00364D38"/>
    <w:rsid w:val="00365FE5"/>
    <w:rsid w:val="00367034"/>
    <w:rsid w:val="00370648"/>
    <w:rsid w:val="003B23ED"/>
    <w:rsid w:val="003D104F"/>
    <w:rsid w:val="003D29CC"/>
    <w:rsid w:val="003E4A46"/>
    <w:rsid w:val="003E5BD5"/>
    <w:rsid w:val="003E64EB"/>
    <w:rsid w:val="00412AA0"/>
    <w:rsid w:val="00421CCB"/>
    <w:rsid w:val="0042434F"/>
    <w:rsid w:val="00426426"/>
    <w:rsid w:val="00441416"/>
    <w:rsid w:val="0044278C"/>
    <w:rsid w:val="00447F99"/>
    <w:rsid w:val="00456361"/>
    <w:rsid w:val="00463112"/>
    <w:rsid w:val="004806B0"/>
    <w:rsid w:val="004868D3"/>
    <w:rsid w:val="00492567"/>
    <w:rsid w:val="00493874"/>
    <w:rsid w:val="004A20AF"/>
    <w:rsid w:val="004A44EE"/>
    <w:rsid w:val="004E1B58"/>
    <w:rsid w:val="00501554"/>
    <w:rsid w:val="00503DDD"/>
    <w:rsid w:val="005042C6"/>
    <w:rsid w:val="0050740B"/>
    <w:rsid w:val="00507F2A"/>
    <w:rsid w:val="00523339"/>
    <w:rsid w:val="005310FB"/>
    <w:rsid w:val="005424D6"/>
    <w:rsid w:val="00553465"/>
    <w:rsid w:val="00557786"/>
    <w:rsid w:val="005600C2"/>
    <w:rsid w:val="00572AAC"/>
    <w:rsid w:val="00576E5B"/>
    <w:rsid w:val="00576F9C"/>
    <w:rsid w:val="00577023"/>
    <w:rsid w:val="00577C36"/>
    <w:rsid w:val="00581BA8"/>
    <w:rsid w:val="00587550"/>
    <w:rsid w:val="00596559"/>
    <w:rsid w:val="00597637"/>
    <w:rsid w:val="005B25CB"/>
    <w:rsid w:val="005B2A30"/>
    <w:rsid w:val="005B790F"/>
    <w:rsid w:val="005C24D4"/>
    <w:rsid w:val="005C5CDF"/>
    <w:rsid w:val="005D17A1"/>
    <w:rsid w:val="005D7D2C"/>
    <w:rsid w:val="005F2523"/>
    <w:rsid w:val="00615C05"/>
    <w:rsid w:val="00620D8F"/>
    <w:rsid w:val="00621A84"/>
    <w:rsid w:val="00627E28"/>
    <w:rsid w:val="00632BA0"/>
    <w:rsid w:val="00641D01"/>
    <w:rsid w:val="00643469"/>
    <w:rsid w:val="00647AD4"/>
    <w:rsid w:val="00655CFB"/>
    <w:rsid w:val="00661E33"/>
    <w:rsid w:val="006713C5"/>
    <w:rsid w:val="00676F95"/>
    <w:rsid w:val="00682F9A"/>
    <w:rsid w:val="00684CBE"/>
    <w:rsid w:val="0069469F"/>
    <w:rsid w:val="006B734B"/>
    <w:rsid w:val="006C4C72"/>
    <w:rsid w:val="00714A47"/>
    <w:rsid w:val="00716DD3"/>
    <w:rsid w:val="007171C8"/>
    <w:rsid w:val="0072127F"/>
    <w:rsid w:val="00721C85"/>
    <w:rsid w:val="00726F5F"/>
    <w:rsid w:val="00731747"/>
    <w:rsid w:val="007403D2"/>
    <w:rsid w:val="00741740"/>
    <w:rsid w:val="00741CD5"/>
    <w:rsid w:val="007541CD"/>
    <w:rsid w:val="007604BA"/>
    <w:rsid w:val="00772942"/>
    <w:rsid w:val="00792CD0"/>
    <w:rsid w:val="0079325B"/>
    <w:rsid w:val="007A51BB"/>
    <w:rsid w:val="007B1F09"/>
    <w:rsid w:val="007C1B6F"/>
    <w:rsid w:val="007C2C1C"/>
    <w:rsid w:val="007C3126"/>
    <w:rsid w:val="007C7313"/>
    <w:rsid w:val="007D342D"/>
    <w:rsid w:val="007D4092"/>
    <w:rsid w:val="007E1103"/>
    <w:rsid w:val="007E7542"/>
    <w:rsid w:val="007F0259"/>
    <w:rsid w:val="007F4385"/>
    <w:rsid w:val="0080079D"/>
    <w:rsid w:val="008026C7"/>
    <w:rsid w:val="00803BD9"/>
    <w:rsid w:val="00805CFC"/>
    <w:rsid w:val="00821F74"/>
    <w:rsid w:val="00834651"/>
    <w:rsid w:val="008411E7"/>
    <w:rsid w:val="00862CDA"/>
    <w:rsid w:val="00867804"/>
    <w:rsid w:val="008700D7"/>
    <w:rsid w:val="00873870"/>
    <w:rsid w:val="008738D2"/>
    <w:rsid w:val="008823D6"/>
    <w:rsid w:val="0089073A"/>
    <w:rsid w:val="008A43B2"/>
    <w:rsid w:val="008B1DB7"/>
    <w:rsid w:val="008C0A8B"/>
    <w:rsid w:val="008C6C35"/>
    <w:rsid w:val="008D2270"/>
    <w:rsid w:val="008D2B29"/>
    <w:rsid w:val="008D3D5A"/>
    <w:rsid w:val="008E6074"/>
    <w:rsid w:val="008F6659"/>
    <w:rsid w:val="00912F53"/>
    <w:rsid w:val="00915DB1"/>
    <w:rsid w:val="009171FE"/>
    <w:rsid w:val="0093402C"/>
    <w:rsid w:val="00942B1A"/>
    <w:rsid w:val="009507EE"/>
    <w:rsid w:val="00950922"/>
    <w:rsid w:val="009526CD"/>
    <w:rsid w:val="00957DE2"/>
    <w:rsid w:val="0096591C"/>
    <w:rsid w:val="00972001"/>
    <w:rsid w:val="009859A8"/>
    <w:rsid w:val="0099236B"/>
    <w:rsid w:val="009936E4"/>
    <w:rsid w:val="0099719A"/>
    <w:rsid w:val="009979B4"/>
    <w:rsid w:val="009A1EA1"/>
    <w:rsid w:val="009B1001"/>
    <w:rsid w:val="009C786B"/>
    <w:rsid w:val="009D4273"/>
    <w:rsid w:val="009E419E"/>
    <w:rsid w:val="009E7A7B"/>
    <w:rsid w:val="00A14ADC"/>
    <w:rsid w:val="00A25E15"/>
    <w:rsid w:val="00A3017F"/>
    <w:rsid w:val="00A340F6"/>
    <w:rsid w:val="00A43014"/>
    <w:rsid w:val="00A451FD"/>
    <w:rsid w:val="00A5169C"/>
    <w:rsid w:val="00A540FA"/>
    <w:rsid w:val="00A54A72"/>
    <w:rsid w:val="00A60965"/>
    <w:rsid w:val="00A70775"/>
    <w:rsid w:val="00A80305"/>
    <w:rsid w:val="00A91A77"/>
    <w:rsid w:val="00A92862"/>
    <w:rsid w:val="00AA347B"/>
    <w:rsid w:val="00AB16D1"/>
    <w:rsid w:val="00AB4C2F"/>
    <w:rsid w:val="00AD0276"/>
    <w:rsid w:val="00AD02A7"/>
    <w:rsid w:val="00AE741D"/>
    <w:rsid w:val="00AF459D"/>
    <w:rsid w:val="00B018D7"/>
    <w:rsid w:val="00B067F0"/>
    <w:rsid w:val="00B105D3"/>
    <w:rsid w:val="00B1533E"/>
    <w:rsid w:val="00B37092"/>
    <w:rsid w:val="00B3764D"/>
    <w:rsid w:val="00B37AFE"/>
    <w:rsid w:val="00B543FC"/>
    <w:rsid w:val="00B60623"/>
    <w:rsid w:val="00B67020"/>
    <w:rsid w:val="00B72C33"/>
    <w:rsid w:val="00B90F98"/>
    <w:rsid w:val="00BB035E"/>
    <w:rsid w:val="00BB1811"/>
    <w:rsid w:val="00BB4129"/>
    <w:rsid w:val="00BB5A23"/>
    <w:rsid w:val="00BC1375"/>
    <w:rsid w:val="00BC3F7E"/>
    <w:rsid w:val="00BC762A"/>
    <w:rsid w:val="00BD38BF"/>
    <w:rsid w:val="00BE0181"/>
    <w:rsid w:val="00BE072D"/>
    <w:rsid w:val="00BF303C"/>
    <w:rsid w:val="00C05410"/>
    <w:rsid w:val="00C112F1"/>
    <w:rsid w:val="00C507D9"/>
    <w:rsid w:val="00C7448B"/>
    <w:rsid w:val="00C855D4"/>
    <w:rsid w:val="00CC4706"/>
    <w:rsid w:val="00CD173D"/>
    <w:rsid w:val="00CD7670"/>
    <w:rsid w:val="00CE617F"/>
    <w:rsid w:val="00D133DA"/>
    <w:rsid w:val="00D14966"/>
    <w:rsid w:val="00D2659F"/>
    <w:rsid w:val="00D27DA7"/>
    <w:rsid w:val="00D31DE5"/>
    <w:rsid w:val="00D34EB3"/>
    <w:rsid w:val="00D36E53"/>
    <w:rsid w:val="00D41D01"/>
    <w:rsid w:val="00D46CAE"/>
    <w:rsid w:val="00D7757F"/>
    <w:rsid w:val="00D92065"/>
    <w:rsid w:val="00DA5905"/>
    <w:rsid w:val="00DA5E07"/>
    <w:rsid w:val="00DC1BDC"/>
    <w:rsid w:val="00DC7D98"/>
    <w:rsid w:val="00DE2420"/>
    <w:rsid w:val="00DF30AA"/>
    <w:rsid w:val="00E07ACF"/>
    <w:rsid w:val="00E16F59"/>
    <w:rsid w:val="00E21BA8"/>
    <w:rsid w:val="00E23085"/>
    <w:rsid w:val="00E2644B"/>
    <w:rsid w:val="00E3454D"/>
    <w:rsid w:val="00E47036"/>
    <w:rsid w:val="00E71E2B"/>
    <w:rsid w:val="00E748E1"/>
    <w:rsid w:val="00E9139A"/>
    <w:rsid w:val="00EA1271"/>
    <w:rsid w:val="00EB5F30"/>
    <w:rsid w:val="00EC21B8"/>
    <w:rsid w:val="00ED0C9B"/>
    <w:rsid w:val="00EE01C6"/>
    <w:rsid w:val="00EE5951"/>
    <w:rsid w:val="00F03D20"/>
    <w:rsid w:val="00F12E8E"/>
    <w:rsid w:val="00F32A44"/>
    <w:rsid w:val="00F426C7"/>
    <w:rsid w:val="00F50E06"/>
    <w:rsid w:val="00F56948"/>
    <w:rsid w:val="00F56CCE"/>
    <w:rsid w:val="00F6677B"/>
    <w:rsid w:val="00F73CDF"/>
    <w:rsid w:val="00F836E9"/>
    <w:rsid w:val="00F921D2"/>
    <w:rsid w:val="00F93510"/>
    <w:rsid w:val="00F939EC"/>
    <w:rsid w:val="00FA7749"/>
    <w:rsid w:val="00FB573D"/>
    <w:rsid w:val="00FC6BB5"/>
    <w:rsid w:val="00FD2206"/>
    <w:rsid w:val="00FD4F3A"/>
    <w:rsid w:val="00FF1DC2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0E3E"/>
  <w15:docId w15:val="{8A7CA259-DF7E-4DF5-8296-3C3D7639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034"/>
    <w:pPr>
      <w:spacing w:after="0" w:line="276" w:lineRule="auto"/>
    </w:pPr>
    <w:rPr>
      <w:rFonts w:ascii="Times New Roman" w:hAnsi="Times New Roman" w:cs="Times New Roman"/>
      <w:sz w:val="28"/>
      <w:szCs w:val="28"/>
      <w:lang w:val="uk-UA"/>
    </w:rPr>
  </w:style>
  <w:style w:type="paragraph" w:styleId="1">
    <w:name w:val="heading 1"/>
    <w:basedOn w:val="a0"/>
    <w:next w:val="a"/>
    <w:link w:val="10"/>
    <w:qFormat/>
    <w:rsid w:val="00367034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7034"/>
    <w:rPr>
      <w:rFonts w:cs="Times New Roman"/>
      <w:b/>
      <w:color w:val="002060"/>
      <w:sz w:val="24"/>
      <w:szCs w:val="24"/>
      <w:lang w:val="uk-UA"/>
    </w:rPr>
  </w:style>
  <w:style w:type="table" w:styleId="a4">
    <w:name w:val="Table Grid"/>
    <w:basedOn w:val="a2"/>
    <w:uiPriority w:val="59"/>
    <w:rsid w:val="0036703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367034"/>
    <w:pPr>
      <w:ind w:left="720"/>
      <w:contextualSpacing/>
    </w:pPr>
  </w:style>
  <w:style w:type="table" w:customStyle="1" w:styleId="-211">
    <w:name w:val="Таблица-сетка 2 — акцент 11"/>
    <w:basedOn w:val="a2"/>
    <w:uiPriority w:val="47"/>
    <w:rsid w:val="00367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5">
    <w:name w:val="footnote text"/>
    <w:basedOn w:val="a"/>
    <w:link w:val="a6"/>
    <w:uiPriority w:val="99"/>
    <w:semiHidden/>
    <w:unhideWhenUsed/>
    <w:rsid w:val="00367034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367034"/>
    <w:rPr>
      <w:rFonts w:ascii="Times New Roman" w:hAnsi="Times New Roman" w:cs="Times New Roman"/>
      <w:sz w:val="20"/>
      <w:szCs w:val="20"/>
      <w:lang w:val="uk-UA"/>
    </w:rPr>
  </w:style>
  <w:style w:type="character" w:styleId="a7">
    <w:name w:val="footnote reference"/>
    <w:basedOn w:val="a1"/>
    <w:uiPriority w:val="99"/>
    <w:semiHidden/>
    <w:unhideWhenUsed/>
    <w:rsid w:val="00367034"/>
    <w:rPr>
      <w:vertAlign w:val="superscript"/>
    </w:rPr>
  </w:style>
  <w:style w:type="character" w:styleId="a8">
    <w:name w:val="Hyperlink"/>
    <w:basedOn w:val="a1"/>
    <w:uiPriority w:val="99"/>
    <w:unhideWhenUsed/>
    <w:rsid w:val="00C855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C855D4"/>
    <w:rPr>
      <w:color w:val="605E5C"/>
      <w:shd w:val="clear" w:color="auto" w:fill="E1DFDD"/>
    </w:rPr>
  </w:style>
  <w:style w:type="paragraph" w:styleId="a9">
    <w:name w:val="Plain Text"/>
    <w:basedOn w:val="a"/>
    <w:link w:val="aa"/>
    <w:uiPriority w:val="99"/>
    <w:rsid w:val="00EE5951"/>
    <w:pPr>
      <w:spacing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a">
    <w:name w:val="Текст Знак"/>
    <w:basedOn w:val="a1"/>
    <w:link w:val="a9"/>
    <w:uiPriority w:val="99"/>
    <w:rsid w:val="00EE595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5951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EE5951"/>
    <w:rPr>
      <w:rFonts w:ascii="Calibri" w:eastAsia="Calibri" w:hAnsi="Calibri" w:cs="Times New Roman"/>
      <w:lang w:val="uk-UA"/>
    </w:rPr>
  </w:style>
  <w:style w:type="character" w:customStyle="1" w:styleId="rvts9">
    <w:name w:val="rvts9"/>
    <w:rsid w:val="00EE5951"/>
  </w:style>
  <w:style w:type="character" w:customStyle="1" w:styleId="apple-converted-space">
    <w:name w:val="apple-converted-space"/>
    <w:rsid w:val="00EE5951"/>
  </w:style>
  <w:style w:type="paragraph" w:styleId="ab">
    <w:name w:val="Body Text"/>
    <w:basedOn w:val="a"/>
    <w:link w:val="ac"/>
    <w:unhideWhenUsed/>
    <w:rsid w:val="00255347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Знак"/>
    <w:basedOn w:val="a1"/>
    <w:link w:val="ab"/>
    <w:rsid w:val="00255347"/>
    <w:rPr>
      <w:rFonts w:ascii="Calibri" w:eastAsia="Calibri" w:hAnsi="Calibri" w:cs="Times New Roman"/>
      <w:lang w:val="uk-UA"/>
    </w:rPr>
  </w:style>
  <w:style w:type="paragraph" w:styleId="ad">
    <w:name w:val="Normal (Web)"/>
    <w:basedOn w:val="a"/>
    <w:rsid w:val="00EE01C6"/>
    <w:pPr>
      <w:widowControl w:val="0"/>
      <w:autoSpaceDE w:val="0"/>
      <w:autoSpaceDN w:val="0"/>
      <w:adjustRightInd w:val="0"/>
      <w:spacing w:line="240" w:lineRule="auto"/>
    </w:pPr>
    <w:rPr>
      <w:rFonts w:eastAsia="Calibri"/>
      <w:sz w:val="24"/>
      <w:szCs w:val="24"/>
      <w:lang w:eastAsia="uk-UA"/>
    </w:rPr>
  </w:style>
  <w:style w:type="paragraph" w:customStyle="1" w:styleId="12">
    <w:name w:val="Название1"/>
    <w:basedOn w:val="a"/>
    <w:rsid w:val="00EE01C6"/>
    <w:pPr>
      <w:spacing w:line="240" w:lineRule="auto"/>
      <w:jc w:val="center"/>
    </w:pPr>
    <w:rPr>
      <w:rFonts w:eastAsia="Times New Roman"/>
      <w:snapToGrid w:val="0"/>
      <w:szCs w:val="20"/>
      <w:lang w:val="ru-RU" w:eastAsia="ru-RU"/>
    </w:rPr>
  </w:style>
  <w:style w:type="character" w:customStyle="1" w:styleId="FontStyle11">
    <w:name w:val="Font Style11"/>
    <w:rsid w:val="00EE01C6"/>
    <w:rPr>
      <w:rFonts w:ascii="Times New Roman" w:hAnsi="Times New Roman"/>
      <w:sz w:val="22"/>
    </w:rPr>
  </w:style>
  <w:style w:type="character" w:customStyle="1" w:styleId="FontStyle35">
    <w:name w:val="Font Style35"/>
    <w:basedOn w:val="a1"/>
    <w:rsid w:val="00EE01C6"/>
    <w:rPr>
      <w:rFonts w:ascii="Segoe UI" w:hAnsi="Segoe UI" w:cs="Segoe UI"/>
      <w:sz w:val="26"/>
      <w:szCs w:val="26"/>
    </w:rPr>
  </w:style>
  <w:style w:type="paragraph" w:styleId="13">
    <w:name w:val="toc 1"/>
    <w:basedOn w:val="a"/>
    <w:next w:val="a"/>
    <w:autoRedefine/>
    <w:semiHidden/>
    <w:rsid w:val="00B067F0"/>
    <w:pPr>
      <w:tabs>
        <w:tab w:val="right" w:pos="9911"/>
      </w:tabs>
      <w:spacing w:line="240" w:lineRule="auto"/>
      <w:ind w:firstLine="741"/>
      <w:jc w:val="both"/>
    </w:pPr>
    <w:rPr>
      <w:rFonts w:eastAsia="Calibri"/>
      <w:noProof/>
      <w:sz w:val="24"/>
      <w:szCs w:val="24"/>
      <w:lang w:eastAsia="ru-RU"/>
    </w:rPr>
  </w:style>
  <w:style w:type="paragraph" w:customStyle="1" w:styleId="14">
    <w:name w:val="Без интервала1"/>
    <w:rsid w:val="00EE01C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5">
    <w:name w:val="Абзац списка1"/>
    <w:basedOn w:val="a"/>
    <w:rsid w:val="00EE01C6"/>
    <w:pPr>
      <w:spacing w:after="200"/>
      <w:ind w:left="720"/>
    </w:pPr>
    <w:rPr>
      <w:rFonts w:ascii="Calibri" w:eastAsia="Calibri" w:hAnsi="Calibri"/>
      <w:sz w:val="22"/>
      <w:szCs w:val="22"/>
      <w:lang w:eastAsia="ru-RU"/>
    </w:rPr>
  </w:style>
  <w:style w:type="paragraph" w:styleId="ae">
    <w:name w:val="Title"/>
    <w:aliases w:val="Знак, Знак"/>
    <w:basedOn w:val="a"/>
    <w:link w:val="af"/>
    <w:qFormat/>
    <w:rsid w:val="00EE01C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">
    <w:name w:val="Заголовок Знак"/>
    <w:aliases w:val="Знак Знак, Знак Знак"/>
    <w:basedOn w:val="a1"/>
    <w:link w:val="ae"/>
    <w:rsid w:val="00EE01C6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4">
    <w:name w:val="Font Style114"/>
    <w:basedOn w:val="a1"/>
    <w:rsid w:val="00EE01C6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 Indent"/>
    <w:basedOn w:val="a"/>
    <w:link w:val="af1"/>
    <w:unhideWhenUsed/>
    <w:rsid w:val="0001085B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01085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2">
    <w:name w:val="footer"/>
    <w:basedOn w:val="a"/>
    <w:link w:val="af3"/>
    <w:semiHidden/>
    <w:unhideWhenUsed/>
    <w:rsid w:val="00A451FD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val="ru-RU" w:eastAsia="ru-RU"/>
    </w:rPr>
  </w:style>
  <w:style w:type="character" w:customStyle="1" w:styleId="af3">
    <w:name w:val="Нижний колонтитул Знак"/>
    <w:basedOn w:val="a1"/>
    <w:link w:val="af2"/>
    <w:semiHidden/>
    <w:rsid w:val="00A451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12A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412AA0"/>
    <w:rPr>
      <w:rFonts w:ascii="Times New Roman" w:hAnsi="Times New Roman" w:cs="Times New Roman"/>
      <w:sz w:val="16"/>
      <w:szCs w:val="16"/>
      <w:lang w:val="uk-UA"/>
    </w:rPr>
  </w:style>
  <w:style w:type="paragraph" w:styleId="af4">
    <w:name w:val="Balloon Text"/>
    <w:basedOn w:val="a"/>
    <w:link w:val="af5"/>
    <w:uiPriority w:val="99"/>
    <w:semiHidden/>
    <w:unhideWhenUsed/>
    <w:rsid w:val="003D1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3D104F"/>
    <w:rPr>
      <w:rFonts w:ascii="Tahoma" w:hAnsi="Tahoma" w:cs="Tahoma"/>
      <w:sz w:val="16"/>
      <w:szCs w:val="16"/>
      <w:lang w:val="uk-UA"/>
    </w:rPr>
  </w:style>
  <w:style w:type="paragraph" w:customStyle="1" w:styleId="Noeeu3">
    <w:name w:val="Noeeu3"/>
    <w:basedOn w:val="a"/>
    <w:rsid w:val="003B23ED"/>
    <w:pPr>
      <w:overflowPunct w:val="0"/>
      <w:autoSpaceDE w:val="0"/>
      <w:autoSpaceDN w:val="0"/>
      <w:adjustRightInd w:val="0"/>
      <w:spacing w:line="240" w:lineRule="auto"/>
      <w:ind w:firstLine="851"/>
      <w:jc w:val="both"/>
      <w:textAlignment w:val="baseline"/>
    </w:pPr>
    <w:rPr>
      <w:rFonts w:eastAsia="Times New Roman"/>
      <w:sz w:val="24"/>
      <w:szCs w:val="20"/>
      <w:lang w:val="hr-HR" w:eastAsia="ru-RU"/>
    </w:rPr>
  </w:style>
  <w:style w:type="paragraph" w:styleId="af6">
    <w:name w:val="Block Text"/>
    <w:basedOn w:val="a"/>
    <w:rsid w:val="00114F53"/>
    <w:pPr>
      <w:tabs>
        <w:tab w:val="left" w:pos="360"/>
      </w:tabs>
      <w:spacing w:line="240" w:lineRule="auto"/>
      <w:ind w:left="360" w:right="-5" w:hanging="360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C7448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C7448B"/>
    <w:rPr>
      <w:rFonts w:ascii="Times New Roman" w:hAnsi="Times New Roman" w:cs="Times New Roman"/>
      <w:sz w:val="28"/>
      <w:szCs w:val="28"/>
      <w:lang w:val="uk-UA"/>
    </w:rPr>
  </w:style>
  <w:style w:type="paragraph" w:styleId="HTML">
    <w:name w:val="HTML Preformatted"/>
    <w:aliases w:val="Знак Знак Знак Знак Знак Знак Знак Знак,Знак Знак Знак Знак Знак Знак Знак Знак Знак Знак Знак,Знак Знак2"/>
    <w:basedOn w:val="a"/>
    <w:link w:val="HTML0"/>
    <w:uiPriority w:val="99"/>
    <w:rsid w:val="00950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line="240" w:lineRule="auto"/>
    </w:pPr>
    <w:rPr>
      <w:rFonts w:eastAsia="Times New Roman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aliases w:val="Знак Знак Знак Знак Знак Знак Знак Знак Знак,Знак Знак Знак Знак Знак Знак Знак Знак Знак Знак Знак Знак,Знак Знак2 Знак"/>
    <w:basedOn w:val="a1"/>
    <w:link w:val="HTML"/>
    <w:uiPriority w:val="99"/>
    <w:rsid w:val="00950922"/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Iinoiaacao1">
    <w:name w:val="I?inoi_aacao1"/>
    <w:basedOn w:val="a"/>
    <w:rsid w:val="00B543FC"/>
    <w:pPr>
      <w:autoSpaceDE w:val="0"/>
      <w:autoSpaceDN w:val="0"/>
      <w:spacing w:line="480" w:lineRule="auto"/>
      <w:ind w:firstLine="709"/>
      <w:jc w:val="both"/>
    </w:pPr>
    <w:rPr>
      <w:rFonts w:ascii="UkrainianPragmatica" w:eastAsia="Times New Roman" w:hAnsi="UkrainianPragmatica" w:cs="UkrainianPragmatica"/>
      <w:sz w:val="23"/>
      <w:szCs w:val="23"/>
      <w:lang w:val="hr-HR" w:eastAsia="ru-RU"/>
    </w:rPr>
  </w:style>
  <w:style w:type="character" w:customStyle="1" w:styleId="af7">
    <w:name w:val="Гіперпосилання"/>
    <w:basedOn w:val="a1"/>
    <w:uiPriority w:val="99"/>
    <w:rsid w:val="007A51BB"/>
    <w:rPr>
      <w:color w:val="0563C1" w:themeColor="hyperlink"/>
      <w:u w:val="single"/>
    </w:rPr>
  </w:style>
  <w:style w:type="paragraph" w:styleId="af8">
    <w:name w:val="endnote text"/>
    <w:basedOn w:val="a"/>
    <w:link w:val="af9"/>
    <w:rsid w:val="007A51BB"/>
    <w:pPr>
      <w:suppressAutoHyphens/>
      <w:spacing w:line="240" w:lineRule="auto"/>
    </w:pPr>
    <w:rPr>
      <w:rFonts w:eastAsia="Times New Roman"/>
      <w:sz w:val="20"/>
      <w:szCs w:val="20"/>
      <w:lang w:eastAsia="uk-UA"/>
    </w:rPr>
  </w:style>
  <w:style w:type="character" w:customStyle="1" w:styleId="af9">
    <w:name w:val="Текст концевой сноски Знак"/>
    <w:basedOn w:val="a1"/>
    <w:link w:val="af8"/>
    <w:rsid w:val="007A51BB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3E5BD5"/>
    <w:rPr>
      <w:color w:val="605E5C"/>
      <w:shd w:val="clear" w:color="auto" w:fill="E1DFDD"/>
    </w:rPr>
  </w:style>
  <w:style w:type="character" w:styleId="afa">
    <w:name w:val="annotation reference"/>
    <w:basedOn w:val="a1"/>
    <w:uiPriority w:val="99"/>
    <w:semiHidden/>
    <w:unhideWhenUsed/>
    <w:rsid w:val="004A20AF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A20AF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4A20AF"/>
    <w:rPr>
      <w:rFonts w:ascii="Times New Roman" w:hAnsi="Times New Roman" w:cs="Times New Roman"/>
      <w:sz w:val="20"/>
      <w:szCs w:val="20"/>
      <w:lang w:val="uk-U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A20A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A20AF"/>
    <w:rPr>
      <w:rFonts w:ascii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yn1971@gmail.com" TargetMode="External"/><Relationship Id="rId13" Type="http://schemas.openxmlformats.org/officeDocument/2006/relationships/hyperlink" Target="javascript:open_window(%22https://opac.kpi.ua:443/F/C57HB4IGHA91JK49HD15VU2AJ54JGDG9HSEMUHA37X5AYBFCE1-04977?func=service&amp;doc_number=000605604&amp;line_number=0013&amp;service_type=TAG%22);" TargetMode="External"/><Relationship Id="rId18" Type="http://schemas.openxmlformats.org/officeDocument/2006/relationships/hyperlink" Target="https://journal.lduvs.lg.ua/index.php/journal/issue/view/68" TargetMode="External"/><Relationship Id="rId26" Type="http://schemas.openxmlformats.org/officeDocument/2006/relationships/hyperlink" Target="https://minjust.gov.ua/npa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open_window(%22https://opac.kpi.ua:443/F/GMD5SUSUUFJMJU1NHB9FG5G6MXB5AT5XXJR566JPI6TR7JAYC6-43071?func=service&amp;doc_number=000616485&amp;line_number=0012&amp;service_type=TAG%22);" TargetMode="External"/><Relationship Id="rId7" Type="http://schemas.openxmlformats.org/officeDocument/2006/relationships/image" Target="media/image2.png"/><Relationship Id="rId12" Type="http://schemas.openxmlformats.org/officeDocument/2006/relationships/hyperlink" Target="javascript:open_window(%22https://opac.kpi.ua:443/F/C57HB4IGHA91JK49HD15VU2AJ54JGDG9HSEMUHA37X5AYBFCE1-04976?func=service&amp;doc_number=000605604&amp;line_number=0012&amp;service_type=TAG%22);" TargetMode="External"/><Relationship Id="rId17" Type="http://schemas.openxmlformats.org/officeDocument/2006/relationships/hyperlink" Target="http://www.economics.in.ua/2022/04/xxi.html" TargetMode="External"/><Relationship Id="rId25" Type="http://schemas.openxmlformats.org/officeDocument/2006/relationships/hyperlink" Target="http://court.gov.ua/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_window(%22https://opac.kpi.ua:443/F/C57HB4IGHA91JK49HD15VU2AJ54JGDG9HSEMUHA37X5AYBFCE1-04808?func=service&amp;doc_number=000606173&amp;line_number=0014&amp;service_type=TAG%22);" TargetMode="External"/><Relationship Id="rId20" Type="http://schemas.openxmlformats.org/officeDocument/2006/relationships/hyperlink" Target="javascript:open_window(%22https://opac.kpi.ua:443/F/GMD5SUSUUFJMJU1NHB9FG5G6MXB5AT5XXJR566JPI6TR7JAYC6-52763?func=service&amp;doc_number=000638789&amp;line_number=0012&amp;service_type=TAG%22);" TargetMode="External"/><Relationship Id="rId29" Type="http://schemas.openxmlformats.org/officeDocument/2006/relationships/hyperlink" Target="http://nbuv.gov.u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open_window(%22https://opac.kpi.ua:443/F/C57HB4IGHA91JK49HD15VU2AJ54JGDG9HSEMUHA37X5AYBFCE1-04471?func=service&amp;doc_number=000614320&amp;line_number=0012&amp;service_type=TAG%22);" TargetMode="External"/><Relationship Id="rId24" Type="http://schemas.openxmlformats.org/officeDocument/2006/relationships/hyperlink" Target="http://reyestr.court.gov.ua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javascript:open_window(%22https://opac.kpi.ua:443/F/C57HB4IGHA91JK49HD15VU2AJ54JGDG9HSEMUHA37X5AYBFCE1-04808?func=service&amp;doc_number=000606173&amp;line_number=0014&amp;service_type=TAG%22);" TargetMode="External"/><Relationship Id="rId23" Type="http://schemas.openxmlformats.org/officeDocument/2006/relationships/hyperlink" Target="http://rada.gov.ua/" TargetMode="External"/><Relationship Id="rId28" Type="http://schemas.openxmlformats.org/officeDocument/2006/relationships/hyperlink" Target="https://moz.gov.ua/nakazi-moz" TargetMode="External"/><Relationship Id="rId10" Type="http://schemas.openxmlformats.org/officeDocument/2006/relationships/hyperlink" Target="https://ela.kpi.ua/handle/123456789/51944" TargetMode="External"/><Relationship Id="rId19" Type="http://schemas.openxmlformats.org/officeDocument/2006/relationships/hyperlink" Target="javascript:open_window(%22https://opac.kpi.ua:443/F/C57HB4IGHA91JK49HD15VU2AJ54JGDG9HSEMUHA37X5AYBFCE1-04639?func=service&amp;doc_number=000611821&amp;line_number=0013&amp;service_type=TAG%22);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mpus.kpi.ua/tutor/index.php?mode=mob&amp;show&amp;irid=226531" TargetMode="External"/><Relationship Id="rId14" Type="http://schemas.openxmlformats.org/officeDocument/2006/relationships/hyperlink" Target="javascript:open_window(%22https://opac.kpi.ua:443/F/C57HB4IGHA91JK49HD15VU2AJ54JGDG9HSEMUHA37X5AYBFCE1-04307?func=service&amp;doc_number=000613252&amp;line_number=0012&amp;service_type=TAG%22);" TargetMode="External"/><Relationship Id="rId22" Type="http://schemas.openxmlformats.org/officeDocument/2006/relationships/hyperlink" Target="https://opac.kpi.ua/F/C57HB4IGHA91JK49HD15VU2AJ54JGDG9HSEMUHA37X5AYBFCE1-03734?func=full-set-set&amp;set_number=000070&amp;set_entry=000002&amp;format=999" TargetMode="External"/><Relationship Id="rId27" Type="http://schemas.openxmlformats.org/officeDocument/2006/relationships/hyperlink" Target="http://mvs.gov.ua/mvs/control/main/uk/index" TargetMode="External"/><Relationship Id="rId30" Type="http://schemas.openxmlformats.org/officeDocument/2006/relationships/hyperlink" Target="https://kpi.ua/cod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4917</Words>
  <Characters>28032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8</cp:revision>
  <cp:lastPrinted>2021-02-03T17:58:00Z</cp:lastPrinted>
  <dcterms:created xsi:type="dcterms:W3CDTF">2023-02-23T22:38:00Z</dcterms:created>
  <dcterms:modified xsi:type="dcterms:W3CDTF">2023-02-24T10:22:00Z</dcterms:modified>
</cp:coreProperties>
</file>