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C250" w14:textId="77777777" w:rsidR="00C61C6A" w:rsidRPr="00C96C93" w:rsidRDefault="00C61C6A">
      <w:pPr>
        <w:rPr>
          <w:rFonts w:ascii="Arial" w:hAnsi="Arial" w:cs="Arial"/>
        </w:rPr>
      </w:pPr>
    </w:p>
    <w:tbl>
      <w:tblPr>
        <w:tblStyle w:val="aff0"/>
        <w:tblW w:w="10206" w:type="dxa"/>
        <w:tblInd w:w="109" w:type="dxa"/>
        <w:tblLook w:val="04A0" w:firstRow="1" w:lastRow="0" w:firstColumn="1" w:lastColumn="0" w:noHBand="0" w:noVBand="1"/>
      </w:tblPr>
      <w:tblGrid>
        <w:gridCol w:w="5668"/>
        <w:gridCol w:w="4254"/>
        <w:gridCol w:w="284"/>
      </w:tblGrid>
      <w:tr w:rsidR="00B5069D" w:rsidRPr="00C96C93" w14:paraId="44B172F8" w14:textId="77777777" w:rsidTr="0048061B">
        <w:trPr>
          <w:trHeight w:val="1152"/>
        </w:trPr>
        <w:tc>
          <w:tcPr>
            <w:tcW w:w="5668" w:type="dxa"/>
            <w:tcBorders>
              <w:top w:val="nil"/>
              <w:left w:val="nil"/>
              <w:bottom w:val="nil"/>
            </w:tcBorders>
          </w:tcPr>
          <w:p w14:paraId="5050375A" w14:textId="77777777" w:rsidR="00B5069D" w:rsidRPr="00C96C93" w:rsidRDefault="00B5069D" w:rsidP="000F43AA">
            <w:pPr>
              <w:ind w:left="-57"/>
              <w:rPr>
                <w:rFonts w:ascii="Arial" w:hAnsi="Arial" w:cs="Arial"/>
                <w:b/>
              </w:rPr>
            </w:pPr>
            <w:r w:rsidRPr="00C96C93">
              <w:rPr>
                <w:rFonts w:ascii="Arial" w:hAnsi="Arial" w:cs="Arial"/>
                <w:noProof/>
                <w:lang w:val="ru-RU" w:eastAsia="ru-RU"/>
              </w:rPr>
              <w:drawing>
                <wp:inline distT="0" distB="0" distL="0" distR="0" wp14:anchorId="314BBF35" wp14:editId="41F313CB">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cstate="print"/>
                          <a:stretch>
                            <a:fillRect/>
                          </a:stretch>
                        </pic:blipFill>
                        <pic:spPr bwMode="auto">
                          <a:xfrm>
                            <a:off x="0" y="0"/>
                            <a:ext cx="2952115" cy="552450"/>
                          </a:xfrm>
                          <a:prstGeom prst="rect">
                            <a:avLst/>
                          </a:prstGeom>
                        </pic:spPr>
                      </pic:pic>
                    </a:graphicData>
                  </a:graphic>
                </wp:inline>
              </w:drawing>
            </w:r>
          </w:p>
        </w:tc>
        <w:tc>
          <w:tcPr>
            <w:tcW w:w="4254" w:type="dxa"/>
            <w:tcBorders>
              <w:top w:val="nil"/>
              <w:bottom w:val="nil"/>
              <w:right w:val="nil"/>
            </w:tcBorders>
            <w:vAlign w:val="center"/>
          </w:tcPr>
          <w:p w14:paraId="30684BB1" w14:textId="77777777" w:rsidR="00B5069D" w:rsidRPr="00C96C93" w:rsidRDefault="00B5069D" w:rsidP="000F43AA">
            <w:pPr>
              <w:rPr>
                <w:rFonts w:ascii="Arial" w:hAnsi="Arial" w:cs="Arial"/>
                <w:b/>
                <w:sz w:val="22"/>
                <w:szCs w:val="22"/>
              </w:rPr>
            </w:pPr>
            <w:r w:rsidRPr="00C96C93">
              <w:rPr>
                <w:rFonts w:ascii="Arial" w:hAnsi="Arial" w:cs="Arial"/>
                <w:b/>
                <w:sz w:val="22"/>
                <w:szCs w:val="22"/>
              </w:rPr>
              <w:t>Кафедра інформаційного, господарського та адміністративного права</w:t>
            </w:r>
          </w:p>
        </w:tc>
        <w:tc>
          <w:tcPr>
            <w:tcW w:w="284" w:type="dxa"/>
            <w:tcBorders>
              <w:top w:val="nil"/>
              <w:left w:val="nil"/>
              <w:bottom w:val="nil"/>
              <w:right w:val="nil"/>
            </w:tcBorders>
          </w:tcPr>
          <w:p w14:paraId="2C2C9088" w14:textId="77777777" w:rsidR="00B5069D" w:rsidRPr="00C96C93" w:rsidRDefault="00B5069D" w:rsidP="000F43AA">
            <w:pPr>
              <w:rPr>
                <w:rFonts w:ascii="Arial" w:hAnsi="Arial" w:cs="Arial"/>
              </w:rPr>
            </w:pPr>
          </w:p>
        </w:tc>
      </w:tr>
      <w:tr w:rsidR="00B5069D" w:rsidRPr="00C96C93" w14:paraId="6EC5AA22" w14:textId="77777777" w:rsidTr="000F43AA">
        <w:trPr>
          <w:trHeight w:val="628"/>
        </w:trPr>
        <w:tc>
          <w:tcPr>
            <w:tcW w:w="10206" w:type="dxa"/>
            <w:gridSpan w:val="3"/>
            <w:tcBorders>
              <w:top w:val="nil"/>
              <w:left w:val="nil"/>
              <w:bottom w:val="nil"/>
              <w:right w:val="nil"/>
            </w:tcBorders>
          </w:tcPr>
          <w:p w14:paraId="66946B75" w14:textId="77777777" w:rsidR="00B5069D" w:rsidRPr="00C96C93" w:rsidRDefault="00587844" w:rsidP="00B5069D">
            <w:pPr>
              <w:jc w:val="center"/>
              <w:rPr>
                <w:rFonts w:ascii="Arial" w:hAnsi="Arial" w:cs="Arial"/>
                <w:b/>
                <w:color w:val="002060"/>
                <w:sz w:val="32"/>
                <w:szCs w:val="32"/>
              </w:rPr>
            </w:pPr>
            <w:proofErr w:type="spellStart"/>
            <w:r>
              <w:rPr>
                <w:rFonts w:ascii="Arial" w:hAnsi="Arial" w:cs="Arial"/>
                <w:b/>
                <w:color w:val="002060"/>
                <w:sz w:val="32"/>
                <w:szCs w:val="32"/>
                <w:lang w:val="ru-RU"/>
              </w:rPr>
              <w:t>Судова</w:t>
            </w:r>
            <w:proofErr w:type="spellEnd"/>
            <w:r>
              <w:rPr>
                <w:rFonts w:ascii="Arial" w:hAnsi="Arial" w:cs="Arial"/>
                <w:b/>
                <w:color w:val="002060"/>
                <w:sz w:val="32"/>
                <w:szCs w:val="32"/>
                <w:lang w:val="ru-RU"/>
              </w:rPr>
              <w:t xml:space="preserve"> </w:t>
            </w:r>
            <w:r w:rsidR="00B5069D" w:rsidRPr="00C96C93">
              <w:rPr>
                <w:rFonts w:ascii="Arial" w:hAnsi="Arial" w:cs="Arial"/>
                <w:b/>
                <w:color w:val="002060"/>
                <w:sz w:val="32"/>
                <w:szCs w:val="32"/>
              </w:rPr>
              <w:t>ек</w:t>
            </w:r>
            <w:r>
              <w:rPr>
                <w:rFonts w:ascii="Arial" w:hAnsi="Arial" w:cs="Arial"/>
                <w:b/>
                <w:color w:val="002060"/>
                <w:sz w:val="32"/>
                <w:szCs w:val="32"/>
              </w:rPr>
              <w:t>спертиза</w:t>
            </w:r>
          </w:p>
          <w:p w14:paraId="66EB5FC3" w14:textId="77777777" w:rsidR="00B5069D" w:rsidRPr="00C96C93" w:rsidRDefault="00B5069D" w:rsidP="00B5069D">
            <w:pPr>
              <w:jc w:val="center"/>
              <w:rPr>
                <w:rFonts w:ascii="Arial" w:hAnsi="Arial" w:cs="Arial"/>
                <w:sz w:val="32"/>
                <w:szCs w:val="32"/>
              </w:rPr>
            </w:pPr>
            <w:r w:rsidRPr="00C96C93">
              <w:rPr>
                <w:rFonts w:ascii="Arial" w:hAnsi="Arial" w:cs="Arial"/>
                <w:b/>
                <w:color w:val="002060"/>
                <w:sz w:val="24"/>
                <w:szCs w:val="24"/>
              </w:rPr>
              <w:t>Робоча програма навчальної дисципліни (</w:t>
            </w:r>
            <w:proofErr w:type="spellStart"/>
            <w:r w:rsidRPr="00C96C93">
              <w:rPr>
                <w:rFonts w:ascii="Arial" w:hAnsi="Arial" w:cs="Arial"/>
                <w:b/>
                <w:color w:val="002060"/>
                <w:sz w:val="24"/>
                <w:szCs w:val="24"/>
              </w:rPr>
              <w:t>Силабус</w:t>
            </w:r>
            <w:proofErr w:type="spellEnd"/>
            <w:r w:rsidRPr="00C96C93">
              <w:rPr>
                <w:rFonts w:ascii="Arial" w:hAnsi="Arial" w:cs="Arial"/>
                <w:b/>
                <w:color w:val="002060"/>
                <w:sz w:val="24"/>
                <w:szCs w:val="24"/>
              </w:rPr>
              <w:t>)</w:t>
            </w:r>
          </w:p>
        </w:tc>
      </w:tr>
    </w:tbl>
    <w:p w14:paraId="301CC294"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C61C6A" w:rsidRPr="00C96C93" w14:paraId="6B689960" w14:textId="77777777" w:rsidTr="00C6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12" w:space="0" w:color="95B3D7"/>
            </w:tcBorders>
          </w:tcPr>
          <w:p w14:paraId="5A6174B7"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Рівень вищої освіти</w:t>
            </w:r>
          </w:p>
        </w:tc>
        <w:tc>
          <w:tcPr>
            <w:tcW w:w="7511" w:type="dxa"/>
            <w:tcBorders>
              <w:bottom w:val="single" w:sz="12" w:space="0" w:color="95B3D7"/>
            </w:tcBorders>
          </w:tcPr>
          <w:p w14:paraId="67C77F39" w14:textId="77777777" w:rsidR="00C61C6A" w:rsidRPr="00C96C93" w:rsidRDefault="00FD55D9">
            <w:pPr>
              <w:widowControl w:val="0"/>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12344">
              <w:rPr>
                <w:rFonts w:ascii="Arial" w:hAnsi="Arial" w:cs="Arial"/>
                <w:i/>
                <w:color w:val="0070C0"/>
                <w:sz w:val="24"/>
                <w:szCs w:val="24"/>
              </w:rPr>
              <w:t>Перший</w:t>
            </w:r>
            <w:r w:rsidR="00B5069D" w:rsidRPr="00E12344">
              <w:rPr>
                <w:rFonts w:ascii="Arial" w:hAnsi="Arial" w:cs="Arial"/>
                <w:i/>
                <w:color w:val="0070C0"/>
                <w:sz w:val="24"/>
                <w:szCs w:val="24"/>
              </w:rPr>
              <w:t xml:space="preserve"> (</w:t>
            </w:r>
            <w:r w:rsidRPr="00E12344">
              <w:rPr>
                <w:rFonts w:ascii="Arial" w:hAnsi="Arial" w:cs="Arial"/>
                <w:i/>
                <w:color w:val="0070C0"/>
                <w:sz w:val="24"/>
                <w:szCs w:val="24"/>
              </w:rPr>
              <w:t>бакалаврський</w:t>
            </w:r>
            <w:r w:rsidR="00B5069D" w:rsidRPr="00E12344">
              <w:rPr>
                <w:rFonts w:ascii="Arial" w:hAnsi="Arial" w:cs="Arial"/>
                <w:i/>
                <w:color w:val="0070C0"/>
                <w:sz w:val="24"/>
                <w:szCs w:val="24"/>
              </w:rPr>
              <w:t>)</w:t>
            </w:r>
            <w:r w:rsidR="00B5069D" w:rsidRPr="00C96C93">
              <w:rPr>
                <w:rFonts w:ascii="Arial" w:hAnsi="Arial" w:cs="Arial"/>
                <w:i/>
                <w:color w:val="0070C0"/>
                <w:sz w:val="24"/>
                <w:szCs w:val="24"/>
              </w:rPr>
              <w:t xml:space="preserve"> </w:t>
            </w:r>
          </w:p>
        </w:tc>
      </w:tr>
      <w:tr w:rsidR="00C61C6A" w:rsidRPr="00C96C93" w14:paraId="7273D197"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6D0F8C1"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Галузь знань</w:t>
            </w:r>
          </w:p>
        </w:tc>
        <w:tc>
          <w:tcPr>
            <w:tcW w:w="7511" w:type="dxa"/>
            <w:tcBorders>
              <w:left w:val="single" w:sz="2" w:space="0" w:color="95B3D7"/>
            </w:tcBorders>
          </w:tcPr>
          <w:p w14:paraId="39E3C7C6" w14:textId="77777777" w:rsidR="00C61C6A" w:rsidRPr="00C96C93"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 Право</w:t>
            </w:r>
          </w:p>
        </w:tc>
      </w:tr>
      <w:tr w:rsidR="00C61C6A" w:rsidRPr="00C96C93" w14:paraId="0033898E"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03C85D0"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Спеціальність</w:t>
            </w:r>
          </w:p>
        </w:tc>
        <w:tc>
          <w:tcPr>
            <w:tcW w:w="7511" w:type="dxa"/>
            <w:tcBorders>
              <w:left w:val="single" w:sz="2" w:space="0" w:color="95B3D7"/>
            </w:tcBorders>
          </w:tcPr>
          <w:p w14:paraId="0CE6756D" w14:textId="77777777" w:rsidR="00C61C6A" w:rsidRPr="00C96C93"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C96C93">
              <w:rPr>
                <w:rFonts w:ascii="Arial" w:hAnsi="Arial" w:cs="Arial"/>
                <w:i/>
                <w:color w:val="0070C0"/>
                <w:sz w:val="24"/>
                <w:szCs w:val="24"/>
              </w:rPr>
              <w:t>081 Право</w:t>
            </w:r>
          </w:p>
        </w:tc>
      </w:tr>
      <w:tr w:rsidR="00C61C6A" w:rsidRPr="00C96C93" w14:paraId="35A0A2F0"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5430AD7B"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Освітня програма</w:t>
            </w:r>
          </w:p>
        </w:tc>
        <w:tc>
          <w:tcPr>
            <w:tcW w:w="7511" w:type="dxa"/>
            <w:tcBorders>
              <w:left w:val="single" w:sz="2" w:space="0" w:color="95B3D7"/>
            </w:tcBorders>
          </w:tcPr>
          <w:p w14:paraId="6A7C178E" w14:textId="77777777" w:rsidR="00C61C6A" w:rsidRPr="00E12344" w:rsidRDefault="00FD55D9">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Право</w:t>
            </w:r>
          </w:p>
        </w:tc>
      </w:tr>
      <w:tr w:rsidR="00C61C6A" w:rsidRPr="00C96C93" w14:paraId="0C94DA08"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E97B0CB"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Статус дисципліни</w:t>
            </w:r>
          </w:p>
        </w:tc>
        <w:tc>
          <w:tcPr>
            <w:tcW w:w="7511" w:type="dxa"/>
            <w:tcBorders>
              <w:left w:val="single" w:sz="2" w:space="0" w:color="95B3D7"/>
            </w:tcBorders>
          </w:tcPr>
          <w:p w14:paraId="4C665342" w14:textId="77777777" w:rsidR="00C61C6A" w:rsidRPr="00E12344"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Вибіркова</w:t>
            </w:r>
          </w:p>
        </w:tc>
      </w:tr>
      <w:tr w:rsidR="00C61C6A" w:rsidRPr="00C96C93" w14:paraId="712EDE7B"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457D0A38"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Форма навчання</w:t>
            </w:r>
          </w:p>
        </w:tc>
        <w:tc>
          <w:tcPr>
            <w:tcW w:w="7511" w:type="dxa"/>
            <w:tcBorders>
              <w:left w:val="single" w:sz="2" w:space="0" w:color="95B3D7"/>
            </w:tcBorders>
          </w:tcPr>
          <w:p w14:paraId="68FDF1B7" w14:textId="77777777" w:rsidR="00C61C6A" w:rsidRPr="00E12344"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E12344">
              <w:rPr>
                <w:rFonts w:ascii="Arial" w:hAnsi="Arial" w:cs="Arial"/>
                <w:i/>
                <w:color w:val="0070C0"/>
                <w:sz w:val="24"/>
                <w:szCs w:val="24"/>
              </w:rPr>
              <w:t>очна(денна)/ заочна</w:t>
            </w:r>
          </w:p>
        </w:tc>
      </w:tr>
      <w:tr w:rsidR="00C61C6A" w:rsidRPr="00C96C93" w14:paraId="1132FA4A"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E1A0F31" w14:textId="77777777" w:rsidR="00C61C6A" w:rsidRPr="001829C0" w:rsidRDefault="00B5069D">
            <w:pPr>
              <w:widowControl w:val="0"/>
              <w:spacing w:line="240" w:lineRule="auto"/>
              <w:rPr>
                <w:rFonts w:ascii="Arial" w:hAnsi="Arial" w:cs="Arial"/>
              </w:rPr>
            </w:pPr>
            <w:r w:rsidRPr="001829C0">
              <w:rPr>
                <w:rFonts w:ascii="Arial" w:hAnsi="Arial" w:cs="Arial"/>
                <w:sz w:val="24"/>
                <w:szCs w:val="24"/>
              </w:rPr>
              <w:t>Рік підготовки, семестр</w:t>
            </w:r>
          </w:p>
        </w:tc>
        <w:tc>
          <w:tcPr>
            <w:tcW w:w="7511" w:type="dxa"/>
            <w:tcBorders>
              <w:left w:val="single" w:sz="2" w:space="0" w:color="95B3D7"/>
            </w:tcBorders>
          </w:tcPr>
          <w:p w14:paraId="38C5A40B" w14:textId="77777777" w:rsidR="00C61C6A" w:rsidRPr="00E12344" w:rsidRDefault="00FD55D9">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 xml:space="preserve">4 </w:t>
            </w:r>
            <w:r w:rsidR="00B5069D" w:rsidRPr="00E12344">
              <w:rPr>
                <w:rFonts w:ascii="Arial" w:hAnsi="Arial" w:cs="Arial"/>
                <w:i/>
                <w:color w:val="007FFE"/>
                <w:sz w:val="24"/>
                <w:szCs w:val="24"/>
              </w:rPr>
              <w:t>курс, весняний семестр</w:t>
            </w:r>
            <w:r w:rsidRPr="00E12344">
              <w:rPr>
                <w:rFonts w:ascii="Arial" w:hAnsi="Arial" w:cs="Arial"/>
                <w:i/>
                <w:color w:val="007FFE"/>
                <w:sz w:val="24"/>
                <w:szCs w:val="24"/>
              </w:rPr>
              <w:t xml:space="preserve"> (8 семестр)</w:t>
            </w:r>
          </w:p>
        </w:tc>
      </w:tr>
      <w:tr w:rsidR="00C61C6A" w:rsidRPr="00C96C93" w14:paraId="1066F9A4"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6BB89683" w14:textId="77777777" w:rsidR="00C61C6A" w:rsidRPr="001829C0" w:rsidRDefault="00B5069D">
            <w:pPr>
              <w:widowControl w:val="0"/>
              <w:spacing w:line="240" w:lineRule="auto"/>
              <w:rPr>
                <w:rFonts w:ascii="Arial" w:hAnsi="Arial" w:cs="Arial"/>
              </w:rPr>
            </w:pPr>
            <w:r w:rsidRPr="001829C0">
              <w:rPr>
                <w:rFonts w:ascii="Arial" w:hAnsi="Arial" w:cs="Arial"/>
                <w:sz w:val="24"/>
                <w:szCs w:val="24"/>
              </w:rPr>
              <w:t>Обсяг дисципліни</w:t>
            </w:r>
          </w:p>
        </w:tc>
        <w:tc>
          <w:tcPr>
            <w:tcW w:w="7511" w:type="dxa"/>
            <w:tcBorders>
              <w:left w:val="single" w:sz="2" w:space="0" w:color="95B3D7"/>
            </w:tcBorders>
          </w:tcPr>
          <w:p w14:paraId="2373112F" w14:textId="77777777" w:rsidR="00C61C6A" w:rsidRPr="00B82CD5" w:rsidRDefault="00B5069D" w:rsidP="00B82CD5">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FFE"/>
              </w:rPr>
            </w:pPr>
            <w:r w:rsidRPr="00E12344">
              <w:rPr>
                <w:rFonts w:ascii="Arial" w:hAnsi="Arial" w:cs="Arial"/>
                <w:i/>
                <w:color w:val="007FFE"/>
                <w:sz w:val="24"/>
                <w:szCs w:val="24"/>
              </w:rPr>
              <w:t>120 годин (4 кредити)</w:t>
            </w:r>
          </w:p>
        </w:tc>
      </w:tr>
      <w:tr w:rsidR="00C61C6A" w:rsidRPr="00C96C93" w14:paraId="3B5E812F"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5983B99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Семестровий контроль/ контрольні заходи</w:t>
            </w:r>
          </w:p>
        </w:tc>
        <w:tc>
          <w:tcPr>
            <w:tcW w:w="7511" w:type="dxa"/>
            <w:tcBorders>
              <w:left w:val="single" w:sz="2" w:space="0" w:color="95B3D7"/>
            </w:tcBorders>
          </w:tcPr>
          <w:p w14:paraId="2D735B07" w14:textId="2F8D92B0" w:rsidR="00C61C6A" w:rsidRPr="0048061B"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Залік</w:t>
            </w:r>
            <w:r w:rsidR="0048061B">
              <w:rPr>
                <w:rFonts w:ascii="Arial" w:hAnsi="Arial" w:cs="Arial"/>
                <w:i/>
                <w:color w:val="0070C0"/>
                <w:sz w:val="24"/>
                <w:szCs w:val="24"/>
                <w:lang w:val="en-US"/>
              </w:rPr>
              <w:t>/</w:t>
            </w:r>
            <w:r w:rsidR="0048061B">
              <w:rPr>
                <w:rFonts w:ascii="Arial" w:hAnsi="Arial" w:cs="Arial"/>
                <w:i/>
                <w:color w:val="0070C0"/>
                <w:sz w:val="24"/>
                <w:szCs w:val="24"/>
              </w:rPr>
              <w:t>МКР(ДКР)</w:t>
            </w:r>
          </w:p>
          <w:p w14:paraId="3D77E37A" w14:textId="77777777" w:rsidR="00C61C6A" w:rsidRPr="001C6615" w:rsidRDefault="00C61C6A">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p>
        </w:tc>
      </w:tr>
      <w:tr w:rsidR="00C61C6A" w:rsidRPr="00C96C93" w14:paraId="70150083"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338EB4F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Розклад занять</w:t>
            </w:r>
          </w:p>
        </w:tc>
        <w:tc>
          <w:tcPr>
            <w:tcW w:w="7511" w:type="dxa"/>
            <w:tcBorders>
              <w:left w:val="single" w:sz="2" w:space="0" w:color="95B3D7"/>
            </w:tcBorders>
          </w:tcPr>
          <w:p w14:paraId="04C0B60F" w14:textId="77777777" w:rsidR="00C61C6A" w:rsidRPr="001C6615" w:rsidRDefault="00B5069D">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rozklad.kpi.ua</w:t>
            </w:r>
          </w:p>
        </w:tc>
      </w:tr>
      <w:tr w:rsidR="00C61C6A" w:rsidRPr="00C96C93" w14:paraId="38E0FBC5"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70C1A217"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Мова викладання</w:t>
            </w:r>
          </w:p>
        </w:tc>
        <w:tc>
          <w:tcPr>
            <w:tcW w:w="7511" w:type="dxa"/>
            <w:tcBorders>
              <w:left w:val="single" w:sz="2" w:space="0" w:color="95B3D7"/>
            </w:tcBorders>
          </w:tcPr>
          <w:p w14:paraId="4F7439FA" w14:textId="77777777" w:rsidR="00C61C6A" w:rsidRPr="001C6615" w:rsidRDefault="00B5069D">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4"/>
                <w:szCs w:val="24"/>
              </w:rPr>
            </w:pPr>
            <w:r w:rsidRPr="001C6615">
              <w:rPr>
                <w:rFonts w:ascii="Arial" w:hAnsi="Arial" w:cs="Arial"/>
                <w:i/>
                <w:color w:val="0070C0"/>
                <w:sz w:val="24"/>
                <w:szCs w:val="24"/>
              </w:rPr>
              <w:t>Українська</w:t>
            </w:r>
          </w:p>
        </w:tc>
      </w:tr>
      <w:tr w:rsidR="00C61C6A" w:rsidRPr="00C96C93" w14:paraId="21F00523" w14:textId="77777777" w:rsidTr="00C6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2A278724"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 xml:space="preserve">Інформація про </w:t>
            </w:r>
            <w:r w:rsidRPr="00C96C93">
              <w:rPr>
                <w:rFonts w:ascii="Arial" w:hAnsi="Arial" w:cs="Arial"/>
                <w:sz w:val="24"/>
                <w:szCs w:val="24"/>
              </w:rPr>
              <w:br/>
              <w:t>керівника курсу / викладачів</w:t>
            </w:r>
          </w:p>
        </w:tc>
        <w:tc>
          <w:tcPr>
            <w:tcW w:w="7511" w:type="dxa"/>
            <w:tcBorders>
              <w:left w:val="single" w:sz="2" w:space="0" w:color="95B3D7"/>
            </w:tcBorders>
          </w:tcPr>
          <w:p w14:paraId="497829FF" w14:textId="77777777" w:rsidR="00C61C6A" w:rsidRPr="00C96C93" w:rsidRDefault="00B5069D" w:rsidP="00825374">
            <w:pPr>
              <w:widowControl w:val="0"/>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4"/>
                <w:szCs w:val="24"/>
              </w:rPr>
            </w:pPr>
            <w:r w:rsidRPr="00C96C93">
              <w:rPr>
                <w:rFonts w:ascii="Arial" w:hAnsi="Arial" w:cs="Arial"/>
                <w:sz w:val="24"/>
                <w:szCs w:val="24"/>
              </w:rPr>
              <w:t xml:space="preserve">Лектор та практичні: </w:t>
            </w:r>
            <w:r w:rsidRPr="00C96C93">
              <w:rPr>
                <w:rFonts w:ascii="Arial" w:hAnsi="Arial" w:cs="Arial"/>
                <w:i/>
                <w:color w:val="0070C0"/>
                <w:sz w:val="24"/>
                <w:szCs w:val="24"/>
              </w:rPr>
              <w:t xml:space="preserve">кандидат юридичних наук, </w:t>
            </w:r>
            <w:r w:rsidR="00587844">
              <w:rPr>
                <w:rFonts w:ascii="Arial" w:hAnsi="Arial" w:cs="Arial"/>
                <w:i/>
                <w:color w:val="0070C0"/>
                <w:sz w:val="24"/>
                <w:szCs w:val="24"/>
              </w:rPr>
              <w:t xml:space="preserve">доцент, </w:t>
            </w:r>
            <w:proofErr w:type="spellStart"/>
            <w:r w:rsidR="00587844">
              <w:rPr>
                <w:rFonts w:ascii="Arial" w:hAnsi="Arial" w:cs="Arial"/>
                <w:i/>
                <w:color w:val="0070C0"/>
                <w:sz w:val="24"/>
                <w:szCs w:val="24"/>
              </w:rPr>
              <w:t>Лук’янчиков</w:t>
            </w:r>
            <w:proofErr w:type="spellEnd"/>
            <w:r w:rsidR="00587844">
              <w:rPr>
                <w:rFonts w:ascii="Arial" w:hAnsi="Arial" w:cs="Arial"/>
                <w:i/>
                <w:color w:val="0070C0"/>
                <w:sz w:val="24"/>
                <w:szCs w:val="24"/>
              </w:rPr>
              <w:t xml:space="preserve"> Борис</w:t>
            </w:r>
            <w:r w:rsidRPr="00C96C93">
              <w:rPr>
                <w:rFonts w:ascii="Arial" w:hAnsi="Arial" w:cs="Arial"/>
                <w:i/>
                <w:color w:val="0070C0"/>
                <w:sz w:val="24"/>
                <w:szCs w:val="24"/>
              </w:rPr>
              <w:t xml:space="preserve"> </w:t>
            </w:r>
            <w:r w:rsidR="00587844">
              <w:rPr>
                <w:rFonts w:ascii="Arial" w:hAnsi="Arial" w:cs="Arial"/>
                <w:i/>
                <w:color w:val="0070C0"/>
                <w:sz w:val="24"/>
                <w:szCs w:val="24"/>
              </w:rPr>
              <w:t>Євгенович</w:t>
            </w:r>
            <w:r w:rsidRPr="00C96C93">
              <w:rPr>
                <w:rFonts w:ascii="Arial" w:hAnsi="Arial" w:cs="Arial"/>
                <w:i/>
                <w:color w:val="0070C0"/>
                <w:sz w:val="24"/>
                <w:szCs w:val="24"/>
              </w:rPr>
              <w:t xml:space="preserve">, </w:t>
            </w:r>
            <w:proofErr w:type="spellStart"/>
            <w:r w:rsidR="00825374">
              <w:rPr>
                <w:rFonts w:ascii="Arial" w:hAnsi="Arial" w:cs="Arial"/>
                <w:i/>
                <w:color w:val="0070C0"/>
                <w:sz w:val="24"/>
                <w:szCs w:val="24"/>
                <w:lang w:val="en-US"/>
              </w:rPr>
              <w:t>boryn</w:t>
            </w:r>
            <w:proofErr w:type="spellEnd"/>
            <w:r w:rsidR="00825374" w:rsidRPr="00825374">
              <w:rPr>
                <w:rFonts w:ascii="Arial" w:hAnsi="Arial" w:cs="Arial"/>
                <w:i/>
                <w:color w:val="0070C0"/>
                <w:sz w:val="24"/>
                <w:szCs w:val="24"/>
                <w:lang w:val="ru-RU"/>
              </w:rPr>
              <w:t>1971</w:t>
            </w:r>
            <w:r w:rsidRPr="00C96C93">
              <w:rPr>
                <w:rFonts w:ascii="Arial" w:hAnsi="Arial" w:cs="Arial"/>
                <w:i/>
                <w:color w:val="0070C0"/>
                <w:sz w:val="24"/>
                <w:szCs w:val="24"/>
              </w:rPr>
              <w:t>s@</w:t>
            </w:r>
            <w:proofErr w:type="spellStart"/>
            <w:r w:rsidR="00825374">
              <w:rPr>
                <w:rFonts w:ascii="Arial" w:hAnsi="Arial" w:cs="Arial"/>
                <w:i/>
                <w:color w:val="0070C0"/>
                <w:sz w:val="24"/>
                <w:szCs w:val="24"/>
                <w:lang w:val="en-US"/>
              </w:rPr>
              <w:t>gmail</w:t>
            </w:r>
            <w:proofErr w:type="spellEnd"/>
            <w:r w:rsidRPr="00C96C93">
              <w:rPr>
                <w:rFonts w:ascii="Arial" w:hAnsi="Arial" w:cs="Arial"/>
                <w:i/>
                <w:color w:val="0070C0"/>
                <w:sz w:val="24"/>
                <w:szCs w:val="24"/>
              </w:rPr>
              <w:t>.</w:t>
            </w:r>
            <w:r w:rsidR="00825374">
              <w:rPr>
                <w:rFonts w:ascii="Arial" w:hAnsi="Arial" w:cs="Arial"/>
                <w:i/>
                <w:color w:val="0070C0"/>
                <w:sz w:val="24"/>
                <w:szCs w:val="24"/>
                <w:lang w:val="en-US"/>
              </w:rPr>
              <w:t>com</w:t>
            </w:r>
          </w:p>
        </w:tc>
      </w:tr>
      <w:tr w:rsidR="00C61C6A" w:rsidRPr="00C96C93" w14:paraId="347FD15D" w14:textId="77777777" w:rsidTr="00C61C6A">
        <w:tc>
          <w:tcPr>
            <w:cnfStyle w:val="001000000000" w:firstRow="0" w:lastRow="0" w:firstColumn="1" w:lastColumn="0" w:oddVBand="0" w:evenVBand="0" w:oddHBand="0" w:evenHBand="0" w:firstRowFirstColumn="0" w:firstRowLastColumn="0" w:lastRowFirstColumn="0" w:lastRowLastColumn="0"/>
            <w:tcW w:w="2694" w:type="dxa"/>
            <w:tcBorders>
              <w:right w:val="single" w:sz="2" w:space="0" w:color="95B3D7"/>
            </w:tcBorders>
          </w:tcPr>
          <w:p w14:paraId="1001DFF7" w14:textId="77777777" w:rsidR="00C61C6A" w:rsidRPr="00C96C93" w:rsidRDefault="00B5069D">
            <w:pPr>
              <w:widowControl w:val="0"/>
              <w:spacing w:line="240" w:lineRule="auto"/>
              <w:rPr>
                <w:rFonts w:ascii="Arial" w:hAnsi="Arial" w:cs="Arial"/>
                <w:sz w:val="24"/>
                <w:szCs w:val="24"/>
              </w:rPr>
            </w:pPr>
            <w:r w:rsidRPr="00C96C93">
              <w:rPr>
                <w:rFonts w:ascii="Arial" w:hAnsi="Arial" w:cs="Arial"/>
                <w:sz w:val="24"/>
                <w:szCs w:val="24"/>
              </w:rPr>
              <w:t>Розміщення курсу</w:t>
            </w:r>
          </w:p>
        </w:tc>
        <w:tc>
          <w:tcPr>
            <w:tcW w:w="7511" w:type="dxa"/>
            <w:tcBorders>
              <w:left w:val="single" w:sz="2" w:space="0" w:color="95B3D7"/>
            </w:tcBorders>
          </w:tcPr>
          <w:p w14:paraId="32F9CED0" w14:textId="77777777" w:rsidR="00C61C6A" w:rsidRPr="00825374" w:rsidRDefault="00194D2C">
            <w:pPr>
              <w:widowControl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green"/>
              </w:rPr>
            </w:pPr>
            <w:hyperlink r:id="rId10" w:history="1">
              <w:r w:rsidR="00825374" w:rsidRPr="00170E8B">
                <w:rPr>
                  <w:rStyle w:val="aff3"/>
                  <w:rFonts w:ascii="Arial" w:hAnsi="Arial" w:cs="Arial"/>
                  <w:sz w:val="24"/>
                  <w:szCs w:val="24"/>
                </w:rPr>
                <w:t>https://ela.kpi.ua/mydspace</w:t>
              </w:r>
            </w:hyperlink>
            <w:r w:rsidR="00825374" w:rsidRPr="00825374">
              <w:rPr>
                <w:rFonts w:ascii="Arial" w:hAnsi="Arial" w:cs="Arial"/>
                <w:sz w:val="24"/>
                <w:szCs w:val="24"/>
              </w:rPr>
              <w:t>; https://do.ipo.kpi.ua/course/view.php?id=5122</w:t>
            </w:r>
          </w:p>
        </w:tc>
      </w:tr>
    </w:tbl>
    <w:p w14:paraId="268FA16C"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Програма навчальної дисципліни</w:t>
      </w:r>
    </w:p>
    <w:p w14:paraId="6F306E65" w14:textId="77777777" w:rsidR="00C61C6A" w:rsidRPr="00825374" w:rsidRDefault="00B5069D">
      <w:pPr>
        <w:pStyle w:val="1"/>
        <w:keepNext w:val="0"/>
        <w:widowControl w:val="0"/>
        <w:numPr>
          <w:ilvl w:val="0"/>
          <w:numId w:val="2"/>
        </w:numPr>
        <w:spacing w:before="0" w:after="0" w:line="240" w:lineRule="auto"/>
        <w:ind w:left="0" w:firstLine="709"/>
        <w:jc w:val="both"/>
        <w:rPr>
          <w:rFonts w:ascii="Arial" w:hAnsi="Arial" w:cs="Arial"/>
        </w:rPr>
      </w:pPr>
      <w:r w:rsidRPr="00825374">
        <w:rPr>
          <w:rFonts w:ascii="Arial" w:hAnsi="Arial" w:cs="Arial"/>
        </w:rPr>
        <w:t>Опис навчальної дисципліни, її мета, предмет вивчання та результати навчання</w:t>
      </w:r>
    </w:p>
    <w:p w14:paraId="30080171" w14:textId="77777777" w:rsidR="00825374" w:rsidRPr="00825374" w:rsidRDefault="00825374" w:rsidP="00194D2C">
      <w:pPr>
        <w:spacing w:line="240" w:lineRule="auto"/>
        <w:ind w:firstLine="709"/>
        <w:jc w:val="both"/>
        <w:rPr>
          <w:rFonts w:ascii="Arial" w:hAnsi="Arial" w:cs="Arial"/>
          <w:color w:val="000000"/>
          <w:sz w:val="24"/>
          <w:szCs w:val="24"/>
        </w:rPr>
      </w:pPr>
      <w:r w:rsidRPr="00825374">
        <w:rPr>
          <w:rFonts w:ascii="Arial" w:hAnsi="Arial" w:cs="Arial"/>
          <w:sz w:val="24"/>
          <w:szCs w:val="24"/>
        </w:rPr>
        <w:t xml:space="preserve">Навчальна дисципліна «Судова експертиза» займає місце </w:t>
      </w:r>
      <w:r w:rsidRPr="00825374">
        <w:rPr>
          <w:rFonts w:ascii="Arial" w:eastAsia="TimesNewRomanPSMT" w:hAnsi="Arial" w:cs="Arial"/>
          <w:color w:val="000000"/>
          <w:sz w:val="24"/>
          <w:szCs w:val="24"/>
        </w:rPr>
        <w:t>вибіркових,</w:t>
      </w:r>
      <w:r w:rsidRPr="00825374">
        <w:rPr>
          <w:rFonts w:ascii="Arial" w:hAnsi="Arial" w:cs="Arial"/>
          <w:sz w:val="24"/>
          <w:szCs w:val="24"/>
        </w:rPr>
        <w:t xml:space="preserve"> з циклу </w:t>
      </w:r>
      <w:proofErr w:type="spellStart"/>
      <w:r w:rsidRPr="00825374">
        <w:rPr>
          <w:rFonts w:ascii="Arial" w:hAnsi="Arial" w:cs="Arial"/>
          <w:sz w:val="24"/>
          <w:szCs w:val="24"/>
        </w:rPr>
        <w:t>професійно</w:t>
      </w:r>
      <w:proofErr w:type="spellEnd"/>
      <w:r w:rsidRPr="00825374">
        <w:rPr>
          <w:rFonts w:ascii="Arial" w:hAnsi="Arial" w:cs="Arial"/>
          <w:sz w:val="24"/>
          <w:szCs w:val="24"/>
        </w:rPr>
        <w:t xml:space="preserve">-орієнтованих, </w:t>
      </w:r>
      <w:r w:rsidRPr="00825374">
        <w:rPr>
          <w:rFonts w:ascii="Arial" w:hAnsi="Arial" w:cs="Arial"/>
          <w:color w:val="000000"/>
          <w:sz w:val="24"/>
          <w:szCs w:val="24"/>
        </w:rPr>
        <w:t>дає уявлення про предмет судової експертизи, її об'єкти та завдання, про поняття спеціальних знань судового експерта і суб'єктів експертної діяльності; розкриває загальні принципи судової експертизи; технологію експертного дослідження як особливого виду пізнавальної діяльності; методологію експертних досліджень в цілому і концептуальні напрями розвитку судової експертизи (математизація, комп'ютеризація, автоматизація експертних досліджень), а також розглядає деякі види експертиз, які проводяться у кримінальному та цивільному провадженні.</w:t>
      </w:r>
    </w:p>
    <w:p w14:paraId="3E2C237E" w14:textId="77777777" w:rsidR="00825374" w:rsidRPr="00454238" w:rsidRDefault="00B5069D" w:rsidP="00194D2C">
      <w:pPr>
        <w:spacing w:line="240" w:lineRule="auto"/>
        <w:ind w:firstLine="709"/>
        <w:jc w:val="both"/>
        <w:rPr>
          <w:rFonts w:ascii="Arial" w:eastAsia="Calibri" w:hAnsi="Arial" w:cs="Arial"/>
          <w:bCs/>
          <w:sz w:val="24"/>
          <w:szCs w:val="24"/>
        </w:rPr>
      </w:pPr>
      <w:r w:rsidRPr="00454238">
        <w:rPr>
          <w:rFonts w:ascii="Arial" w:hAnsi="Arial" w:cs="Arial"/>
          <w:b/>
          <w:sz w:val="24"/>
          <w:szCs w:val="24"/>
        </w:rPr>
        <w:t>Предмет навчальної дисципліни:</w:t>
      </w:r>
      <w:r w:rsidRPr="00454238">
        <w:rPr>
          <w:rFonts w:ascii="Arial" w:hAnsi="Arial" w:cs="Arial"/>
          <w:sz w:val="24"/>
          <w:szCs w:val="24"/>
        </w:rPr>
        <w:t xml:space="preserve"> </w:t>
      </w:r>
      <w:r w:rsidR="00825374" w:rsidRPr="00454238">
        <w:rPr>
          <w:rFonts w:ascii="Arial" w:eastAsia="Calibri" w:hAnsi="Arial" w:cs="Arial"/>
          <w:bCs/>
          <w:sz w:val="24"/>
          <w:szCs w:val="24"/>
        </w:rPr>
        <w:t xml:space="preserve">закономірності створення і функціонування правових, методологічних i організаційних основ судово-експертної </w:t>
      </w:r>
      <w:r w:rsidR="00825374" w:rsidRPr="00454238">
        <w:rPr>
          <w:rFonts w:ascii="Arial" w:hAnsi="Arial" w:cs="Arial"/>
          <w:bCs/>
          <w:sz w:val="24"/>
          <w:szCs w:val="24"/>
        </w:rPr>
        <w:t>діяльності.</w:t>
      </w:r>
    </w:p>
    <w:p w14:paraId="3E5A71A4" w14:textId="77777777" w:rsidR="00454238" w:rsidRPr="00454238" w:rsidRDefault="00B5069D" w:rsidP="00194D2C">
      <w:pPr>
        <w:pStyle w:val="afc"/>
        <w:spacing w:after="0" w:line="240" w:lineRule="auto"/>
        <w:ind w:left="0" w:firstLine="709"/>
        <w:jc w:val="both"/>
        <w:rPr>
          <w:rFonts w:ascii="Arial" w:hAnsi="Arial" w:cs="Arial"/>
          <w:sz w:val="24"/>
          <w:szCs w:val="24"/>
        </w:rPr>
      </w:pPr>
      <w:r w:rsidRPr="00454238">
        <w:rPr>
          <w:rFonts w:ascii="Arial" w:hAnsi="Arial" w:cs="Arial"/>
          <w:b/>
          <w:bCs/>
          <w:sz w:val="24"/>
          <w:szCs w:val="24"/>
        </w:rPr>
        <w:t>Метою навчальної дисципліни</w:t>
      </w:r>
      <w:r w:rsidRPr="00454238">
        <w:rPr>
          <w:rFonts w:ascii="Arial" w:hAnsi="Arial" w:cs="Arial"/>
          <w:sz w:val="24"/>
          <w:szCs w:val="24"/>
        </w:rPr>
        <w:t xml:space="preserve"> є</w:t>
      </w:r>
      <w:r w:rsidR="00454238" w:rsidRPr="00454238">
        <w:rPr>
          <w:rFonts w:ascii="Arial" w:hAnsi="Arial" w:cs="Arial"/>
          <w:sz w:val="24"/>
          <w:szCs w:val="24"/>
        </w:rPr>
        <w:t xml:space="preserve"> засвоєння студентами загальних положень судової експертизи: її поняття, мети та завдань, поняття спеціальних знань та суб‘єктів, які ними володіють і мають право на проведення експертних досліджень, збирання та підготовки матеріалів для досліджень, а також правильній оцінці висновків експертів.</w:t>
      </w:r>
    </w:p>
    <w:p w14:paraId="2EC66464" w14:textId="77777777" w:rsidR="00A807C9" w:rsidRPr="00E12344" w:rsidRDefault="005864E1" w:rsidP="00194D2C">
      <w:pPr>
        <w:widowControl w:val="0"/>
        <w:tabs>
          <w:tab w:val="left" w:pos="567"/>
        </w:tabs>
        <w:spacing w:line="240" w:lineRule="auto"/>
        <w:ind w:firstLine="709"/>
        <w:jc w:val="both"/>
        <w:rPr>
          <w:rFonts w:ascii="TimesNewRomanPSMT" w:eastAsia="Times New Roman" w:hAnsi="TimesNewRomanPSMT"/>
          <w:color w:val="000000"/>
          <w:sz w:val="24"/>
          <w:szCs w:val="24"/>
        </w:rPr>
      </w:pPr>
      <w:r w:rsidRPr="00C96C93">
        <w:rPr>
          <w:rFonts w:ascii="Arial" w:eastAsia="Batang" w:hAnsi="Arial" w:cs="Arial"/>
          <w:sz w:val="24"/>
          <w:szCs w:val="24"/>
        </w:rPr>
        <w:t xml:space="preserve">Програма навчальної дисципліни </w:t>
      </w:r>
      <w:r w:rsidR="002A1BA5" w:rsidRPr="00C96C93">
        <w:rPr>
          <w:rFonts w:ascii="Arial" w:hAnsi="Arial" w:cs="Arial"/>
          <w:sz w:val="24"/>
          <w:szCs w:val="24"/>
        </w:rPr>
        <w:t>«</w:t>
      </w:r>
      <w:r w:rsidR="00454238" w:rsidRPr="006D68CC">
        <w:rPr>
          <w:rFonts w:ascii="Arial" w:hAnsi="Arial" w:cs="Arial"/>
          <w:sz w:val="24"/>
          <w:szCs w:val="24"/>
        </w:rPr>
        <w:t>Судова експертиза</w:t>
      </w:r>
      <w:r w:rsidR="002A1BA5" w:rsidRPr="00C96C93">
        <w:rPr>
          <w:rFonts w:ascii="Arial" w:hAnsi="Arial" w:cs="Arial"/>
          <w:sz w:val="24"/>
          <w:szCs w:val="24"/>
        </w:rPr>
        <w:t xml:space="preserve">» </w:t>
      </w:r>
      <w:r w:rsidRPr="00C96C93">
        <w:rPr>
          <w:rFonts w:ascii="Arial" w:hAnsi="Arial" w:cs="Arial"/>
          <w:sz w:val="24"/>
          <w:szCs w:val="24"/>
        </w:rPr>
        <w:t xml:space="preserve">спрямована, зокрема, на поглиблення </w:t>
      </w:r>
      <w:r w:rsidRPr="00E12344">
        <w:rPr>
          <w:rFonts w:ascii="Arial" w:hAnsi="Arial" w:cs="Arial"/>
          <w:sz w:val="24"/>
          <w:szCs w:val="24"/>
        </w:rPr>
        <w:t>таких</w:t>
      </w:r>
      <w:r w:rsidRPr="00E12344">
        <w:rPr>
          <w:rFonts w:ascii="Arial" w:hAnsi="Arial" w:cs="Arial"/>
          <w:b/>
          <w:bCs/>
          <w:sz w:val="24"/>
          <w:szCs w:val="24"/>
        </w:rPr>
        <w:t xml:space="preserve"> загальних </w:t>
      </w:r>
      <w:proofErr w:type="spellStart"/>
      <w:r w:rsidRPr="00E12344">
        <w:rPr>
          <w:rFonts w:ascii="Arial" w:hAnsi="Arial" w:cs="Arial"/>
          <w:b/>
          <w:bCs/>
          <w:sz w:val="24"/>
          <w:szCs w:val="24"/>
        </w:rPr>
        <w:t>компетентностей</w:t>
      </w:r>
      <w:proofErr w:type="spellEnd"/>
      <w:r w:rsidRPr="00E12344">
        <w:rPr>
          <w:rFonts w:ascii="Arial" w:hAnsi="Arial" w:cs="Arial"/>
          <w:b/>
          <w:bCs/>
          <w:sz w:val="24"/>
          <w:szCs w:val="24"/>
        </w:rPr>
        <w:t>, як</w:t>
      </w:r>
      <w:r w:rsidRPr="00E12344">
        <w:rPr>
          <w:rFonts w:ascii="Arial" w:hAnsi="Arial" w:cs="Arial"/>
          <w:sz w:val="24"/>
          <w:szCs w:val="24"/>
        </w:rPr>
        <w:t xml:space="preserve">: </w:t>
      </w:r>
      <w:r w:rsidR="00D568B6" w:rsidRPr="00E12344">
        <w:rPr>
          <w:rFonts w:ascii="Arial" w:hAnsi="Arial" w:cs="Arial"/>
          <w:sz w:val="24"/>
          <w:szCs w:val="24"/>
        </w:rPr>
        <w:t>з</w:t>
      </w:r>
      <w:r w:rsidR="00F01019" w:rsidRPr="00E12344">
        <w:rPr>
          <w:rFonts w:ascii="Arial" w:hAnsi="Arial" w:cs="Arial"/>
          <w:sz w:val="24"/>
          <w:szCs w:val="24"/>
        </w:rPr>
        <w:t>датність до абстрактного мислення, аналізу та синтезу,</w:t>
      </w:r>
      <w:r w:rsidR="00A807C9" w:rsidRPr="00E12344">
        <w:rPr>
          <w:rFonts w:ascii="Arial" w:hAnsi="Arial" w:cs="Arial"/>
          <w:sz w:val="24"/>
          <w:szCs w:val="24"/>
        </w:rPr>
        <w:t xml:space="preserve"> знання та розуміння предметної області та розуміння професійної діяльності, </w:t>
      </w:r>
      <w:r w:rsidRPr="00E12344">
        <w:rPr>
          <w:rFonts w:ascii="Arial" w:hAnsi="Arial" w:cs="Arial"/>
          <w:sz w:val="24"/>
          <w:szCs w:val="24"/>
        </w:rPr>
        <w:t xml:space="preserve">а також </w:t>
      </w:r>
      <w:r w:rsidRPr="00E12344">
        <w:rPr>
          <w:rFonts w:ascii="Arial" w:hAnsi="Arial" w:cs="Arial"/>
          <w:b/>
          <w:bCs/>
          <w:sz w:val="24"/>
          <w:szCs w:val="24"/>
        </w:rPr>
        <w:t xml:space="preserve">фахових </w:t>
      </w:r>
      <w:proofErr w:type="spellStart"/>
      <w:r w:rsidRPr="00E12344">
        <w:rPr>
          <w:rFonts w:ascii="Arial" w:hAnsi="Arial" w:cs="Arial"/>
          <w:b/>
          <w:bCs/>
          <w:sz w:val="24"/>
          <w:szCs w:val="24"/>
        </w:rPr>
        <w:t>компетентностей</w:t>
      </w:r>
      <w:proofErr w:type="spellEnd"/>
      <w:r w:rsidRPr="00E12344">
        <w:rPr>
          <w:rFonts w:ascii="Arial" w:hAnsi="Arial" w:cs="Arial"/>
          <w:sz w:val="24"/>
          <w:szCs w:val="24"/>
        </w:rPr>
        <w:t>:</w:t>
      </w:r>
      <w:r w:rsidR="00A807C9" w:rsidRPr="00E12344">
        <w:rPr>
          <w:rFonts w:ascii="Arial" w:hAnsi="Arial" w:cs="Arial"/>
          <w:sz w:val="24"/>
          <w:szCs w:val="24"/>
        </w:rPr>
        <w:t xml:space="preserve"> здатність застосовувати </w:t>
      </w:r>
      <w:r w:rsidR="006D68CC">
        <w:rPr>
          <w:rFonts w:ascii="Arial" w:hAnsi="Arial" w:cs="Arial"/>
          <w:sz w:val="24"/>
          <w:szCs w:val="24"/>
        </w:rPr>
        <w:t>спеціальні з</w:t>
      </w:r>
      <w:r w:rsidR="00A807C9" w:rsidRPr="00E12344">
        <w:rPr>
          <w:rFonts w:ascii="Arial" w:hAnsi="Arial" w:cs="Arial"/>
          <w:sz w:val="24"/>
          <w:szCs w:val="24"/>
        </w:rPr>
        <w:t>н</w:t>
      </w:r>
      <w:r w:rsidR="006D68CC">
        <w:rPr>
          <w:rFonts w:ascii="Arial" w:hAnsi="Arial" w:cs="Arial"/>
          <w:sz w:val="24"/>
          <w:szCs w:val="24"/>
        </w:rPr>
        <w:t>ання та технології як вітчизняного так і закордонного виробництва з метою отримання істини</w:t>
      </w:r>
      <w:r w:rsidR="00A807C9" w:rsidRPr="00E12344">
        <w:rPr>
          <w:rFonts w:ascii="Arial" w:hAnsi="Arial" w:cs="Arial"/>
          <w:sz w:val="24"/>
          <w:szCs w:val="24"/>
        </w:rPr>
        <w:t>.</w:t>
      </w:r>
    </w:p>
    <w:p w14:paraId="0C061291" w14:textId="1C10058E" w:rsidR="00C96C93" w:rsidRPr="00E12344" w:rsidRDefault="005864E1" w:rsidP="00194D2C">
      <w:pPr>
        <w:spacing w:line="240" w:lineRule="auto"/>
        <w:ind w:firstLine="709"/>
        <w:jc w:val="both"/>
        <w:rPr>
          <w:rFonts w:ascii="Arial" w:hAnsi="Arial" w:cs="Arial"/>
          <w:sz w:val="24"/>
          <w:szCs w:val="24"/>
        </w:rPr>
      </w:pPr>
      <w:r w:rsidRPr="00E12344">
        <w:rPr>
          <w:rFonts w:ascii="Arial" w:hAnsi="Arial" w:cs="Arial"/>
          <w:sz w:val="24"/>
          <w:szCs w:val="24"/>
        </w:rPr>
        <w:t xml:space="preserve">Студенти після засвоєння навчальної дисципліни мають </w:t>
      </w:r>
      <w:r w:rsidR="001829C0">
        <w:rPr>
          <w:rFonts w:ascii="Arial" w:hAnsi="Arial" w:cs="Arial"/>
          <w:b/>
          <w:bCs/>
          <w:sz w:val="24"/>
          <w:szCs w:val="24"/>
        </w:rPr>
        <w:t>вдосконалити</w:t>
      </w:r>
      <w:r w:rsidRPr="00E12344">
        <w:rPr>
          <w:rFonts w:ascii="Arial" w:hAnsi="Arial" w:cs="Arial"/>
          <w:b/>
          <w:bCs/>
          <w:sz w:val="24"/>
          <w:szCs w:val="24"/>
        </w:rPr>
        <w:t xml:space="preserve"> такі результати навчання</w:t>
      </w:r>
      <w:r w:rsidRPr="00E12344">
        <w:rPr>
          <w:rFonts w:ascii="Arial" w:hAnsi="Arial" w:cs="Arial"/>
          <w:sz w:val="24"/>
          <w:szCs w:val="24"/>
        </w:rPr>
        <w:t>:</w:t>
      </w:r>
      <w:r w:rsidR="00F01019" w:rsidRPr="00E12344">
        <w:rPr>
          <w:rFonts w:ascii="Arial" w:hAnsi="Arial" w:cs="Arial"/>
          <w:sz w:val="24"/>
          <w:szCs w:val="24"/>
        </w:rPr>
        <w:t xml:space="preserve"> </w:t>
      </w:r>
      <w:r w:rsidR="00C96C93" w:rsidRPr="00E12344">
        <w:rPr>
          <w:rFonts w:ascii="Arial" w:hAnsi="Arial" w:cs="Arial"/>
          <w:sz w:val="24"/>
          <w:szCs w:val="24"/>
        </w:rPr>
        <w:t xml:space="preserve">Давати короткий висновок щодо окремих фактичних обставин (даних) з достатньою обґрунтованістю, Застосовувати </w:t>
      </w:r>
      <w:r w:rsidR="006D68CC">
        <w:rPr>
          <w:rFonts w:ascii="Arial" w:hAnsi="Arial" w:cs="Arial"/>
          <w:sz w:val="24"/>
          <w:szCs w:val="24"/>
        </w:rPr>
        <w:t xml:space="preserve">новітні технології в галузі </w:t>
      </w:r>
      <w:r w:rsidR="006D68CC">
        <w:rPr>
          <w:rFonts w:ascii="Arial" w:hAnsi="Arial" w:cs="Arial"/>
          <w:sz w:val="24"/>
          <w:szCs w:val="24"/>
        </w:rPr>
        <w:lastRenderedPageBreak/>
        <w:t>дослідження речових доказів.</w:t>
      </w:r>
      <w:r w:rsidR="00C96C93" w:rsidRPr="00E12344">
        <w:rPr>
          <w:rFonts w:ascii="Arial" w:hAnsi="Arial" w:cs="Arial"/>
          <w:sz w:val="24"/>
          <w:szCs w:val="24"/>
        </w:rPr>
        <w:t xml:space="preserve"> Знати та розуміти особливості реалізації та застосування норм матеріального і процесуального права. </w:t>
      </w:r>
    </w:p>
    <w:p w14:paraId="60030E07" w14:textId="77777777" w:rsidR="00511B13" w:rsidRPr="00C96C93" w:rsidRDefault="00511B13">
      <w:pPr>
        <w:widowControl w:val="0"/>
        <w:spacing w:line="240" w:lineRule="auto"/>
        <w:ind w:firstLine="709"/>
        <w:jc w:val="both"/>
        <w:rPr>
          <w:rFonts w:ascii="Arial" w:hAnsi="Arial" w:cs="Arial"/>
          <w:b/>
          <w:sz w:val="24"/>
          <w:szCs w:val="24"/>
        </w:rPr>
      </w:pPr>
    </w:p>
    <w:p w14:paraId="703E1C13" w14:textId="77777777" w:rsidR="00C61C6A" w:rsidRPr="00C96C93" w:rsidRDefault="00B5069D">
      <w:pPr>
        <w:pStyle w:val="1"/>
        <w:keepNext w:val="0"/>
        <w:widowControl w:val="0"/>
        <w:numPr>
          <w:ilvl w:val="0"/>
          <w:numId w:val="2"/>
        </w:numPr>
        <w:spacing w:before="0" w:after="0" w:line="240" w:lineRule="auto"/>
        <w:ind w:left="0" w:firstLine="709"/>
        <w:jc w:val="both"/>
        <w:rPr>
          <w:rFonts w:ascii="Arial" w:hAnsi="Arial" w:cs="Arial"/>
        </w:rPr>
      </w:pPr>
      <w:proofErr w:type="spellStart"/>
      <w:r w:rsidRPr="00C96C93">
        <w:rPr>
          <w:rFonts w:ascii="Arial" w:hAnsi="Arial" w:cs="Arial"/>
        </w:rPr>
        <w:t>Пререквізити</w:t>
      </w:r>
      <w:proofErr w:type="spellEnd"/>
      <w:r w:rsidRPr="00C96C93">
        <w:rPr>
          <w:rFonts w:ascii="Arial" w:hAnsi="Arial" w:cs="Arial"/>
        </w:rPr>
        <w:t xml:space="preserve"> та </w:t>
      </w:r>
      <w:proofErr w:type="spellStart"/>
      <w:r w:rsidRPr="00C96C93">
        <w:rPr>
          <w:rFonts w:ascii="Arial" w:hAnsi="Arial" w:cs="Arial"/>
        </w:rPr>
        <w:t>постреквізити</w:t>
      </w:r>
      <w:proofErr w:type="spellEnd"/>
      <w:r w:rsidRPr="00C96C93">
        <w:rPr>
          <w:rFonts w:ascii="Arial" w:hAnsi="Arial" w:cs="Arial"/>
        </w:rPr>
        <w:t xml:space="preserve"> дисципліни (місце в структурно-логічній схемі навчання за відповідною освітньою програмою)</w:t>
      </w:r>
    </w:p>
    <w:p w14:paraId="19C7F692" w14:textId="6B2FCB0A"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Навчальна дисципліна </w:t>
      </w:r>
      <w:r w:rsidRPr="00E12344">
        <w:rPr>
          <w:rFonts w:ascii="Arial" w:hAnsi="Arial" w:cs="Arial"/>
          <w:b w:val="0"/>
          <w:color w:val="auto"/>
        </w:rPr>
        <w:t>«</w:t>
      </w:r>
      <w:r w:rsidR="00971D7E">
        <w:rPr>
          <w:rFonts w:ascii="Arial" w:hAnsi="Arial" w:cs="Arial"/>
          <w:b w:val="0"/>
          <w:color w:val="auto"/>
        </w:rPr>
        <w:t>Судова експертиза</w:t>
      </w:r>
      <w:r w:rsidRPr="00E12344">
        <w:rPr>
          <w:rFonts w:ascii="Arial" w:hAnsi="Arial" w:cs="Arial"/>
          <w:b w:val="0"/>
          <w:color w:val="auto"/>
        </w:rPr>
        <w:t xml:space="preserve">» базується на знаннях, отриманих студентом з курсів «Теорія </w:t>
      </w:r>
      <w:r w:rsidR="00971D7E">
        <w:rPr>
          <w:rFonts w:ascii="Arial" w:hAnsi="Arial" w:cs="Arial"/>
          <w:b w:val="0"/>
          <w:color w:val="auto"/>
        </w:rPr>
        <w:t>права</w:t>
      </w:r>
      <w:r w:rsidRPr="00E12344">
        <w:rPr>
          <w:rFonts w:ascii="Arial" w:hAnsi="Arial" w:cs="Arial"/>
          <w:b w:val="0"/>
          <w:color w:val="auto"/>
        </w:rPr>
        <w:t xml:space="preserve">», </w:t>
      </w:r>
      <w:r w:rsidR="0048061B">
        <w:rPr>
          <w:rFonts w:ascii="Arial" w:hAnsi="Arial" w:cs="Arial"/>
          <w:b w:val="0"/>
          <w:color w:val="auto"/>
        </w:rPr>
        <w:t xml:space="preserve">«Судоустрій в Україні», </w:t>
      </w:r>
      <w:r w:rsidR="0070416A">
        <w:rPr>
          <w:rFonts w:ascii="Arial" w:hAnsi="Arial" w:cs="Arial"/>
          <w:b w:val="0"/>
          <w:color w:val="auto"/>
        </w:rPr>
        <w:t>«Кримінальне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право. Особлива частина», </w:t>
      </w:r>
      <w:r w:rsidR="0070416A">
        <w:rPr>
          <w:rFonts w:ascii="Arial" w:hAnsi="Arial" w:cs="Arial"/>
          <w:b w:val="0"/>
          <w:color w:val="auto"/>
        </w:rPr>
        <w:t>«Кримінальне процесуальне право</w:t>
      </w:r>
      <w:r w:rsidR="0048061B">
        <w:rPr>
          <w:rFonts w:ascii="Arial" w:hAnsi="Arial" w:cs="Arial"/>
          <w:b w:val="0"/>
          <w:color w:val="auto"/>
        </w:rPr>
        <w:t>. Загальна частина</w:t>
      </w:r>
      <w:r w:rsidR="0070416A">
        <w:rPr>
          <w:rFonts w:ascii="Arial" w:hAnsi="Arial" w:cs="Arial"/>
          <w:b w:val="0"/>
          <w:color w:val="auto"/>
        </w:rPr>
        <w:t xml:space="preserve">», </w:t>
      </w:r>
      <w:r w:rsidR="0048061B">
        <w:rPr>
          <w:rFonts w:ascii="Arial" w:hAnsi="Arial" w:cs="Arial"/>
          <w:b w:val="0"/>
          <w:color w:val="auto"/>
        </w:rPr>
        <w:t xml:space="preserve">«Кримінальне процесуальне право. Особлива частина». Навчальна дисципліна </w:t>
      </w:r>
      <w:r w:rsidR="00EB5244">
        <w:rPr>
          <w:rFonts w:ascii="Arial" w:hAnsi="Arial" w:cs="Arial"/>
          <w:b w:val="0"/>
          <w:color w:val="auto"/>
        </w:rPr>
        <w:t>пов’язана</w:t>
      </w:r>
      <w:r w:rsidR="0048061B">
        <w:rPr>
          <w:rFonts w:ascii="Arial" w:hAnsi="Arial" w:cs="Arial"/>
          <w:b w:val="0"/>
          <w:color w:val="auto"/>
        </w:rPr>
        <w:t xml:space="preserve"> з іншими </w:t>
      </w:r>
      <w:r w:rsidR="00EB5244">
        <w:rPr>
          <w:rFonts w:ascii="Arial" w:hAnsi="Arial" w:cs="Arial"/>
          <w:b w:val="0"/>
          <w:color w:val="auto"/>
        </w:rPr>
        <w:t xml:space="preserve">вибірковими </w:t>
      </w:r>
      <w:r w:rsidR="0048061B">
        <w:rPr>
          <w:rFonts w:ascii="Arial" w:hAnsi="Arial" w:cs="Arial"/>
          <w:b w:val="0"/>
          <w:color w:val="auto"/>
        </w:rPr>
        <w:t xml:space="preserve">дисциплінами кримінального-правового циклу, зокрема, </w:t>
      </w:r>
      <w:r w:rsidR="00EB5244">
        <w:rPr>
          <w:rFonts w:ascii="Arial" w:hAnsi="Arial" w:cs="Arial"/>
          <w:b w:val="0"/>
          <w:color w:val="auto"/>
        </w:rPr>
        <w:t>«Кримінологія», «Криміналістика 1», «Криміналістика 2», та ін.</w:t>
      </w:r>
    </w:p>
    <w:p w14:paraId="274B07A5" w14:textId="77777777" w:rsidR="00C61C6A" w:rsidRPr="00C96C93" w:rsidRDefault="00C61C6A">
      <w:pPr>
        <w:widowControl w:val="0"/>
        <w:jc w:val="both"/>
        <w:rPr>
          <w:rFonts w:ascii="Arial" w:hAnsi="Arial" w:cs="Arial"/>
        </w:rPr>
      </w:pPr>
    </w:p>
    <w:p w14:paraId="04711F29" w14:textId="77777777" w:rsidR="00C61C6A" w:rsidRDefault="00B5069D">
      <w:pPr>
        <w:pStyle w:val="1"/>
        <w:keepNext w:val="0"/>
        <w:widowControl w:val="0"/>
        <w:numPr>
          <w:ilvl w:val="0"/>
          <w:numId w:val="2"/>
        </w:numPr>
        <w:spacing w:before="0" w:after="0" w:line="240" w:lineRule="auto"/>
        <w:ind w:left="0" w:firstLine="709"/>
        <w:jc w:val="both"/>
        <w:rPr>
          <w:rFonts w:ascii="Arial" w:hAnsi="Arial" w:cs="Arial"/>
        </w:rPr>
      </w:pPr>
      <w:r w:rsidRPr="00C96C93">
        <w:rPr>
          <w:rFonts w:ascii="Arial" w:hAnsi="Arial" w:cs="Arial"/>
        </w:rPr>
        <w:t xml:space="preserve">Зміст навчальної дисципліни </w:t>
      </w:r>
    </w:p>
    <w:p w14:paraId="02C50FAF" w14:textId="77777777" w:rsidR="00064C58" w:rsidRPr="00064C58" w:rsidRDefault="00064C58" w:rsidP="00064C58"/>
    <w:tbl>
      <w:tblPr>
        <w:tblW w:w="0" w:type="auto"/>
        <w:tblLook w:val="01E0" w:firstRow="1" w:lastRow="1" w:firstColumn="1" w:lastColumn="1" w:noHBand="0" w:noVBand="0"/>
      </w:tblPr>
      <w:tblGrid>
        <w:gridCol w:w="8414"/>
      </w:tblGrid>
      <w:tr w:rsidR="00064C58" w:rsidRPr="00127EA3" w14:paraId="1BC4A686" w14:textId="77777777" w:rsidTr="004B196B">
        <w:tc>
          <w:tcPr>
            <w:tcW w:w="8414" w:type="dxa"/>
          </w:tcPr>
          <w:p w14:paraId="5CF7715B" w14:textId="77777777" w:rsidR="00064C58" w:rsidRPr="00127EA3" w:rsidRDefault="00064C58" w:rsidP="00127EA3">
            <w:pPr>
              <w:spacing w:line="240" w:lineRule="auto"/>
              <w:ind w:firstLine="709"/>
              <w:jc w:val="both"/>
              <w:rPr>
                <w:rFonts w:ascii="Arial" w:hAnsi="Arial" w:cs="Arial"/>
                <w:b/>
                <w:bCs/>
                <w:sz w:val="24"/>
                <w:szCs w:val="24"/>
              </w:rPr>
            </w:pPr>
            <w:r w:rsidRPr="00127EA3">
              <w:rPr>
                <w:rFonts w:ascii="Arial" w:hAnsi="Arial" w:cs="Arial"/>
                <w:b/>
                <w:sz w:val="24"/>
                <w:szCs w:val="24"/>
              </w:rPr>
              <w:t xml:space="preserve">Тема 1.1 </w:t>
            </w:r>
            <w:r w:rsidRPr="00127EA3">
              <w:rPr>
                <w:rFonts w:ascii="Arial" w:eastAsia="Calibri" w:hAnsi="Arial" w:cs="Arial"/>
                <w:b/>
                <w:sz w:val="24"/>
                <w:szCs w:val="24"/>
              </w:rPr>
              <w:t>Загальна теорія судової експертизи.</w:t>
            </w:r>
          </w:p>
        </w:tc>
      </w:tr>
    </w:tbl>
    <w:p w14:paraId="623533D3" w14:textId="77777777" w:rsidR="00064C58" w:rsidRPr="00127EA3" w:rsidRDefault="00064C58" w:rsidP="00127EA3">
      <w:pPr>
        <w:pStyle w:val="a0"/>
        <w:ind w:left="0" w:firstLine="709"/>
        <w:jc w:val="both"/>
        <w:rPr>
          <w:rFonts w:ascii="Arial" w:hAnsi="Arial" w:cs="Arial"/>
          <w:sz w:val="24"/>
          <w:szCs w:val="24"/>
        </w:rPr>
      </w:pPr>
      <w:r w:rsidRPr="00127EA3">
        <w:rPr>
          <w:rFonts w:ascii="Arial" w:eastAsia="Calibri" w:hAnsi="Arial" w:cs="Arial"/>
          <w:sz w:val="24"/>
          <w:szCs w:val="24"/>
        </w:rPr>
        <w:t>Поняття судової експертизи, її предмет, об’єкт та задачі</w:t>
      </w:r>
      <w:r w:rsidRPr="00127EA3">
        <w:rPr>
          <w:rFonts w:ascii="Arial" w:hAnsi="Arial" w:cs="Arial"/>
          <w:sz w:val="24"/>
          <w:szCs w:val="24"/>
        </w:rPr>
        <w:t xml:space="preserve">. </w:t>
      </w:r>
      <w:r w:rsidRPr="00127EA3">
        <w:rPr>
          <w:rFonts w:ascii="Arial" w:eastAsia="Calibri" w:hAnsi="Arial" w:cs="Arial"/>
          <w:sz w:val="24"/>
          <w:szCs w:val="24"/>
        </w:rPr>
        <w:t>Судово-експертна діяльність та судова експертиза.</w:t>
      </w:r>
      <w:r w:rsidRPr="00127EA3">
        <w:rPr>
          <w:rFonts w:ascii="Arial" w:hAnsi="Arial" w:cs="Arial"/>
          <w:sz w:val="24"/>
          <w:szCs w:val="24"/>
        </w:rPr>
        <w:t xml:space="preserve"> </w:t>
      </w:r>
      <w:r w:rsidRPr="00127EA3">
        <w:rPr>
          <w:rFonts w:ascii="Arial" w:eastAsia="Calibri" w:hAnsi="Arial" w:cs="Arial"/>
          <w:sz w:val="24"/>
          <w:szCs w:val="24"/>
        </w:rPr>
        <w:t>Принципи судової експертизи.</w:t>
      </w:r>
      <w:r w:rsidRPr="00127EA3">
        <w:rPr>
          <w:rFonts w:ascii="Arial" w:hAnsi="Arial" w:cs="Arial"/>
          <w:sz w:val="24"/>
          <w:szCs w:val="24"/>
        </w:rPr>
        <w:t xml:space="preserve"> </w:t>
      </w:r>
      <w:r w:rsidRPr="00127EA3">
        <w:rPr>
          <w:rFonts w:ascii="Arial" w:eastAsia="Calibri" w:hAnsi="Arial" w:cs="Arial"/>
          <w:sz w:val="24"/>
          <w:szCs w:val="24"/>
        </w:rPr>
        <w:t>Суб’єкти судово-експертної діяльності</w:t>
      </w:r>
      <w:r w:rsidRPr="00127EA3">
        <w:rPr>
          <w:rFonts w:ascii="Arial" w:hAnsi="Arial" w:cs="Arial"/>
          <w:sz w:val="24"/>
          <w:szCs w:val="24"/>
        </w:rPr>
        <w:t xml:space="preserve">. </w:t>
      </w:r>
      <w:r w:rsidRPr="00127EA3">
        <w:rPr>
          <w:rFonts w:ascii="Arial" w:eastAsia="Calibri" w:hAnsi="Arial" w:cs="Arial"/>
          <w:sz w:val="24"/>
          <w:szCs w:val="24"/>
        </w:rPr>
        <w:t>Компетенція та компетентність судового експерта.</w:t>
      </w:r>
      <w:r w:rsidRPr="00127EA3">
        <w:rPr>
          <w:rFonts w:ascii="Arial" w:hAnsi="Arial" w:cs="Arial"/>
          <w:sz w:val="24"/>
          <w:szCs w:val="24"/>
        </w:rPr>
        <w:t xml:space="preserve"> </w:t>
      </w:r>
      <w:r w:rsidRPr="00127EA3">
        <w:rPr>
          <w:rFonts w:ascii="Arial" w:eastAsia="Calibri" w:hAnsi="Arial" w:cs="Arial"/>
          <w:sz w:val="24"/>
          <w:szCs w:val="24"/>
        </w:rPr>
        <w:t>Історичні аспекти розвитку судової експертизи в Україні.</w:t>
      </w:r>
    </w:p>
    <w:p w14:paraId="2E121AFE" w14:textId="77777777"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14:paraId="07A246FD" w14:textId="77777777" w:rsidR="00064C58" w:rsidRPr="00127EA3" w:rsidRDefault="00064C58" w:rsidP="00127EA3">
      <w:pPr>
        <w:spacing w:line="240" w:lineRule="auto"/>
        <w:ind w:firstLine="709"/>
        <w:jc w:val="both"/>
        <w:rPr>
          <w:rFonts w:ascii="Arial" w:hAnsi="Arial" w:cs="Arial"/>
          <w:b/>
          <w:sz w:val="24"/>
          <w:szCs w:val="24"/>
        </w:rPr>
      </w:pPr>
      <w:r w:rsidRPr="00127EA3">
        <w:rPr>
          <w:rFonts w:ascii="Arial" w:eastAsia="Calibri" w:hAnsi="Arial" w:cs="Arial"/>
          <w:b/>
          <w:sz w:val="24"/>
          <w:szCs w:val="24"/>
        </w:rPr>
        <w:t>Тема 1.2.</w:t>
      </w:r>
      <w:r w:rsidRPr="00127EA3">
        <w:rPr>
          <w:rFonts w:ascii="Arial" w:eastAsia="Calibri" w:hAnsi="Arial" w:cs="Arial"/>
          <w:sz w:val="24"/>
          <w:szCs w:val="24"/>
        </w:rPr>
        <w:t xml:space="preserve"> </w:t>
      </w:r>
      <w:r w:rsidRPr="00127EA3">
        <w:rPr>
          <w:rFonts w:ascii="Arial" w:eastAsia="Calibri" w:hAnsi="Arial" w:cs="Arial"/>
          <w:b/>
          <w:sz w:val="24"/>
          <w:szCs w:val="24"/>
        </w:rPr>
        <w:t>Правове забезпечення судово-експертної діяльності в Україні</w:t>
      </w:r>
    </w:p>
    <w:p w14:paraId="7789FAAC" w14:textId="77777777" w:rsidR="00064C58" w:rsidRPr="00127EA3" w:rsidRDefault="00064C58" w:rsidP="00127EA3">
      <w:pPr>
        <w:spacing w:line="240" w:lineRule="auto"/>
        <w:ind w:firstLine="709"/>
        <w:jc w:val="both"/>
        <w:rPr>
          <w:rFonts w:ascii="Arial" w:hAnsi="Arial" w:cs="Arial"/>
          <w:sz w:val="24"/>
          <w:szCs w:val="24"/>
        </w:rPr>
      </w:pPr>
      <w:r w:rsidRPr="00127EA3">
        <w:rPr>
          <w:rFonts w:ascii="Arial" w:eastAsia="Calibri" w:hAnsi="Arial" w:cs="Arial"/>
          <w:sz w:val="24"/>
          <w:szCs w:val="24"/>
        </w:rPr>
        <w:t>Сучасна правова база що забезпечує правила призначення та проведення судової експертизи в Україні.</w:t>
      </w:r>
      <w:r w:rsidRPr="00127EA3">
        <w:rPr>
          <w:rFonts w:ascii="Arial" w:hAnsi="Arial" w:cs="Arial"/>
          <w:sz w:val="24"/>
          <w:szCs w:val="24"/>
        </w:rPr>
        <w:t xml:space="preserve"> </w:t>
      </w:r>
      <w:r w:rsidRPr="00127EA3">
        <w:rPr>
          <w:rFonts w:ascii="Arial" w:eastAsia="Calibri" w:hAnsi="Arial" w:cs="Arial"/>
          <w:sz w:val="24"/>
          <w:szCs w:val="24"/>
        </w:rPr>
        <w:t>Характеристика основних положень закону України «Про судову експертизу».</w:t>
      </w:r>
      <w:r w:rsidRPr="00127EA3">
        <w:rPr>
          <w:rFonts w:ascii="Arial" w:hAnsi="Arial" w:cs="Arial"/>
          <w:sz w:val="24"/>
          <w:szCs w:val="24"/>
        </w:rPr>
        <w:t xml:space="preserve"> </w:t>
      </w:r>
      <w:r w:rsidRPr="00127EA3">
        <w:rPr>
          <w:rFonts w:ascii="Arial" w:eastAsia="Calibri" w:hAnsi="Arial" w:cs="Arial"/>
          <w:sz w:val="24"/>
          <w:szCs w:val="24"/>
        </w:rPr>
        <w:t>Положення кримінального процесуального кодексу України щодо призначення та проведення експертиз у кримінальному провадженні</w:t>
      </w:r>
      <w:r w:rsidRPr="00127EA3">
        <w:rPr>
          <w:rFonts w:ascii="Arial" w:hAnsi="Arial" w:cs="Arial"/>
          <w:sz w:val="24"/>
          <w:szCs w:val="24"/>
        </w:rPr>
        <w:t xml:space="preserve">. </w:t>
      </w:r>
      <w:r w:rsidRPr="00127EA3">
        <w:rPr>
          <w:rFonts w:ascii="Arial" w:eastAsia="Calibri" w:hAnsi="Arial" w:cs="Arial"/>
          <w:sz w:val="24"/>
          <w:szCs w:val="24"/>
        </w:rPr>
        <w:t>Законодавче забезпечення призначення та проведення експертиз за цивільними, господарськими та адміністративними справами.</w:t>
      </w:r>
      <w:r w:rsidRPr="00127EA3">
        <w:rPr>
          <w:rFonts w:ascii="Arial" w:hAnsi="Arial" w:cs="Arial"/>
          <w:sz w:val="24"/>
          <w:szCs w:val="24"/>
        </w:rPr>
        <w:t xml:space="preserve"> </w:t>
      </w:r>
      <w:r w:rsidRPr="00127EA3">
        <w:rPr>
          <w:rFonts w:ascii="Arial" w:eastAsia="Calibri" w:hAnsi="Arial" w:cs="Arial"/>
          <w:sz w:val="24"/>
          <w:szCs w:val="24"/>
        </w:rPr>
        <w:t>Права, обов’язки та відповідальність судового експерта.</w:t>
      </w:r>
      <w:r w:rsidRPr="00127EA3">
        <w:rPr>
          <w:rFonts w:ascii="Arial" w:hAnsi="Arial" w:cs="Arial"/>
          <w:sz w:val="24"/>
          <w:szCs w:val="24"/>
        </w:rPr>
        <w:t xml:space="preserve"> </w:t>
      </w:r>
      <w:r w:rsidRPr="00127EA3">
        <w:rPr>
          <w:rFonts w:ascii="Arial" w:eastAsia="Calibri" w:hAnsi="Arial" w:cs="Arial"/>
          <w:sz w:val="24"/>
          <w:szCs w:val="24"/>
        </w:rPr>
        <w:t>Права затриманого, підозрюваного, обвинуваченого та підсудного при призначенні і проведенні судової експертизи за КПК України.</w:t>
      </w:r>
    </w:p>
    <w:p w14:paraId="0362A37B" w14:textId="77777777" w:rsidR="00C61C6A" w:rsidRPr="00127EA3" w:rsidRDefault="00C61C6A" w:rsidP="00127EA3">
      <w:pPr>
        <w:pStyle w:val="1"/>
        <w:keepNext w:val="0"/>
        <w:widowControl w:val="0"/>
        <w:numPr>
          <w:ilvl w:val="0"/>
          <w:numId w:val="0"/>
        </w:numPr>
        <w:spacing w:before="0" w:after="0" w:line="240" w:lineRule="auto"/>
        <w:ind w:firstLine="709"/>
        <w:jc w:val="both"/>
        <w:rPr>
          <w:rFonts w:ascii="Arial" w:hAnsi="Arial" w:cs="Arial"/>
          <w:b w:val="0"/>
          <w:color w:val="auto"/>
        </w:rPr>
      </w:pPr>
    </w:p>
    <w:p w14:paraId="7A26570F" w14:textId="77777777"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1.3. </w:t>
      </w:r>
      <w:proofErr w:type="spellStart"/>
      <w:r w:rsidRPr="00127EA3">
        <w:rPr>
          <w:rFonts w:ascii="Arial" w:hAnsi="Arial" w:cs="Arial"/>
          <w:b/>
          <w:sz w:val="24"/>
          <w:szCs w:val="24"/>
        </w:rPr>
        <w:t>Класифікація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судових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w:t>
      </w:r>
      <w:proofErr w:type="spellEnd"/>
      <w:r w:rsidRPr="00127EA3">
        <w:rPr>
          <w:rFonts w:ascii="Arial" w:hAnsi="Arial" w:cs="Arial"/>
          <w:b/>
          <w:sz w:val="24"/>
          <w:szCs w:val="24"/>
        </w:rPr>
        <w:t xml:space="preserve"> та </w:t>
      </w:r>
      <w:proofErr w:type="spellStart"/>
      <w:r w:rsidRPr="00127EA3">
        <w:rPr>
          <w:rFonts w:ascii="Arial" w:hAnsi="Arial" w:cs="Arial"/>
          <w:b/>
          <w:sz w:val="24"/>
          <w:szCs w:val="24"/>
        </w:rPr>
        <w:t>методологія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їх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проведення</w:t>
      </w:r>
      <w:proofErr w:type="spellEnd"/>
      <w:r w:rsidRPr="00127EA3">
        <w:rPr>
          <w:rFonts w:ascii="Arial" w:hAnsi="Arial" w:cs="Arial"/>
          <w:sz w:val="24"/>
          <w:szCs w:val="24"/>
        </w:rPr>
        <w:t>.</w:t>
      </w:r>
    </w:p>
    <w:p w14:paraId="2BE6CF30" w14:textId="77777777" w:rsidR="00064C58" w:rsidRPr="00127EA3" w:rsidRDefault="00064C58" w:rsidP="00127EA3">
      <w:pPr>
        <w:pStyle w:val="14"/>
        <w:widowControl w:val="0"/>
        <w:spacing w:after="0" w:line="240" w:lineRule="auto"/>
        <w:ind w:left="0" w:firstLine="709"/>
        <w:jc w:val="both"/>
        <w:rPr>
          <w:rFonts w:ascii="Arial" w:hAnsi="Arial" w:cs="Arial"/>
          <w:i/>
          <w:sz w:val="24"/>
          <w:szCs w:val="24"/>
          <w:u w:val="single"/>
        </w:rPr>
      </w:pPr>
      <w:proofErr w:type="spellStart"/>
      <w:r w:rsidRPr="00127EA3">
        <w:rPr>
          <w:rFonts w:ascii="Arial" w:hAnsi="Arial" w:cs="Arial"/>
          <w:sz w:val="24"/>
          <w:szCs w:val="24"/>
        </w:rPr>
        <w:t>Основи</w:t>
      </w:r>
      <w:proofErr w:type="spellEnd"/>
      <w:r w:rsidRPr="00127EA3">
        <w:rPr>
          <w:rFonts w:ascii="Arial" w:hAnsi="Arial" w:cs="Arial"/>
          <w:sz w:val="24"/>
          <w:szCs w:val="24"/>
        </w:rPr>
        <w:t xml:space="preserve"> </w:t>
      </w:r>
      <w:proofErr w:type="spellStart"/>
      <w:r w:rsidRPr="00127EA3">
        <w:rPr>
          <w:rFonts w:ascii="Arial" w:hAnsi="Arial" w:cs="Arial"/>
          <w:sz w:val="24"/>
          <w:szCs w:val="24"/>
        </w:rPr>
        <w:t>теорії</w:t>
      </w:r>
      <w:proofErr w:type="spellEnd"/>
      <w:r w:rsidRPr="00127EA3">
        <w:rPr>
          <w:rFonts w:ascii="Arial" w:hAnsi="Arial" w:cs="Arial"/>
          <w:sz w:val="24"/>
          <w:szCs w:val="24"/>
        </w:rPr>
        <w:t xml:space="preserve"> </w:t>
      </w:r>
      <w:proofErr w:type="spellStart"/>
      <w:r w:rsidRPr="00127EA3">
        <w:rPr>
          <w:rFonts w:ascii="Arial" w:hAnsi="Arial" w:cs="Arial"/>
          <w:sz w:val="24"/>
          <w:szCs w:val="24"/>
        </w:rPr>
        <w:t>ідентифікації</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Класифікація</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судових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Порівняльні</w:t>
      </w:r>
      <w:proofErr w:type="spellEnd"/>
      <w:r w:rsidRPr="00127EA3">
        <w:rPr>
          <w:rFonts w:ascii="Arial" w:hAnsi="Arial" w:cs="Arial"/>
          <w:sz w:val="24"/>
          <w:szCs w:val="24"/>
        </w:rPr>
        <w:t xml:space="preserve"> </w:t>
      </w:r>
      <w:proofErr w:type="spellStart"/>
      <w:r w:rsidRPr="00127EA3">
        <w:rPr>
          <w:rFonts w:ascii="Arial" w:hAnsi="Arial" w:cs="Arial"/>
          <w:sz w:val="24"/>
          <w:szCs w:val="24"/>
        </w:rPr>
        <w:t>зразки</w:t>
      </w:r>
      <w:proofErr w:type="spellEnd"/>
      <w:r w:rsidRPr="00127EA3">
        <w:rPr>
          <w:rFonts w:ascii="Arial" w:hAnsi="Arial" w:cs="Arial"/>
          <w:sz w:val="24"/>
          <w:szCs w:val="24"/>
        </w:rPr>
        <w:t xml:space="preserve">. </w:t>
      </w:r>
      <w:proofErr w:type="spellStart"/>
      <w:r w:rsidRPr="00127EA3">
        <w:rPr>
          <w:rFonts w:ascii="Arial" w:hAnsi="Arial" w:cs="Arial"/>
          <w:sz w:val="24"/>
          <w:szCs w:val="24"/>
        </w:rPr>
        <w:t>Довідкові</w:t>
      </w:r>
      <w:proofErr w:type="spellEnd"/>
      <w:r w:rsidRPr="00127EA3">
        <w:rPr>
          <w:rFonts w:ascii="Arial" w:hAnsi="Arial" w:cs="Arial"/>
          <w:sz w:val="24"/>
          <w:szCs w:val="24"/>
        </w:rPr>
        <w:t xml:space="preserve"> </w:t>
      </w:r>
      <w:proofErr w:type="spellStart"/>
      <w:r w:rsidRPr="00127EA3">
        <w:rPr>
          <w:rFonts w:ascii="Arial" w:hAnsi="Arial" w:cs="Arial"/>
          <w:sz w:val="24"/>
          <w:szCs w:val="24"/>
        </w:rPr>
        <w:t>колекції</w:t>
      </w:r>
      <w:proofErr w:type="spellEnd"/>
      <w:r w:rsidRPr="00127EA3">
        <w:rPr>
          <w:rFonts w:ascii="Arial" w:hAnsi="Arial" w:cs="Arial"/>
          <w:sz w:val="24"/>
          <w:szCs w:val="24"/>
        </w:rPr>
        <w:t xml:space="preserve">. Порядок </w:t>
      </w:r>
      <w:proofErr w:type="spellStart"/>
      <w:r w:rsidRPr="00127EA3">
        <w:rPr>
          <w:rFonts w:ascii="Arial" w:hAnsi="Arial" w:cs="Arial"/>
          <w:sz w:val="24"/>
          <w:szCs w:val="24"/>
        </w:rPr>
        <w:t>призначення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та методика </w:t>
      </w:r>
      <w:proofErr w:type="spellStart"/>
      <w:r w:rsidRPr="00127EA3">
        <w:rPr>
          <w:rFonts w:ascii="Arial" w:hAnsi="Arial" w:cs="Arial"/>
          <w:sz w:val="24"/>
          <w:szCs w:val="24"/>
        </w:rPr>
        <w:t>експертного</w:t>
      </w:r>
      <w:proofErr w:type="spellEnd"/>
      <w:r w:rsidRPr="00127EA3">
        <w:rPr>
          <w:rFonts w:ascii="Arial" w:hAnsi="Arial" w:cs="Arial"/>
          <w:sz w:val="24"/>
          <w:szCs w:val="24"/>
        </w:rPr>
        <w:t xml:space="preserve"> </w:t>
      </w:r>
      <w:proofErr w:type="spellStart"/>
      <w:r w:rsidRPr="00127EA3">
        <w:rPr>
          <w:rFonts w:ascii="Arial" w:hAnsi="Arial" w:cs="Arial"/>
          <w:sz w:val="24"/>
          <w:szCs w:val="24"/>
        </w:rPr>
        <w:t>дослідження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Оцінка</w:t>
      </w:r>
      <w:proofErr w:type="spellEnd"/>
      <w:r w:rsidRPr="00127EA3">
        <w:rPr>
          <w:rFonts w:ascii="Arial" w:hAnsi="Arial" w:cs="Arial"/>
          <w:sz w:val="24"/>
          <w:szCs w:val="24"/>
        </w:rPr>
        <w:t xml:space="preserve"> </w:t>
      </w:r>
      <w:proofErr w:type="spellStart"/>
      <w:r w:rsidRPr="00127EA3">
        <w:rPr>
          <w:rFonts w:ascii="Arial" w:hAnsi="Arial" w:cs="Arial"/>
          <w:sz w:val="24"/>
          <w:szCs w:val="24"/>
        </w:rPr>
        <w:t>висновків</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експерта</w:t>
      </w:r>
      <w:proofErr w:type="spellEnd"/>
      <w:r w:rsidRPr="00127EA3">
        <w:rPr>
          <w:rFonts w:ascii="Arial" w:hAnsi="Arial" w:cs="Arial"/>
          <w:sz w:val="24"/>
          <w:szCs w:val="24"/>
        </w:rPr>
        <w:t>.</w:t>
      </w:r>
    </w:p>
    <w:p w14:paraId="50A73E47" w14:textId="77777777" w:rsidR="00064C58" w:rsidRPr="00127EA3" w:rsidRDefault="00064C58" w:rsidP="00127EA3">
      <w:pPr>
        <w:pStyle w:val="14"/>
        <w:widowControl w:val="0"/>
        <w:spacing w:after="0" w:line="240" w:lineRule="auto"/>
        <w:ind w:left="0" w:firstLine="709"/>
        <w:jc w:val="both"/>
        <w:rPr>
          <w:rFonts w:ascii="Arial" w:hAnsi="Arial" w:cs="Arial"/>
          <w:b/>
          <w:sz w:val="24"/>
          <w:szCs w:val="24"/>
          <w:lang w:val="uk-UA"/>
        </w:rPr>
      </w:pPr>
    </w:p>
    <w:p w14:paraId="3B0CFB77" w14:textId="77777777" w:rsidR="00064C58" w:rsidRPr="00127EA3" w:rsidRDefault="00064C58" w:rsidP="00127EA3">
      <w:pPr>
        <w:pStyle w:val="14"/>
        <w:widowControl w:val="0"/>
        <w:spacing w:after="0" w:line="240" w:lineRule="auto"/>
        <w:ind w:left="0" w:firstLine="709"/>
        <w:jc w:val="both"/>
        <w:rPr>
          <w:rFonts w:ascii="Arial" w:hAnsi="Arial" w:cs="Arial"/>
          <w:bCs/>
          <w:sz w:val="24"/>
          <w:szCs w:val="24"/>
        </w:rPr>
      </w:pPr>
      <w:r w:rsidRPr="00127EA3">
        <w:rPr>
          <w:rFonts w:ascii="Arial" w:hAnsi="Arial" w:cs="Arial"/>
          <w:b/>
          <w:sz w:val="24"/>
          <w:szCs w:val="24"/>
        </w:rPr>
        <w:t xml:space="preserve">Тема 2.1. </w:t>
      </w:r>
      <w:proofErr w:type="spellStart"/>
      <w:r w:rsidRPr="00127EA3">
        <w:rPr>
          <w:rFonts w:ascii="Arial" w:hAnsi="Arial" w:cs="Arial"/>
          <w:b/>
          <w:sz w:val="24"/>
          <w:szCs w:val="24"/>
        </w:rPr>
        <w:t>Призначення</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криміналістичних</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w:t>
      </w:r>
      <w:proofErr w:type="spellEnd"/>
      <w:r w:rsidRPr="00127EA3">
        <w:rPr>
          <w:rFonts w:ascii="Arial" w:hAnsi="Arial" w:cs="Arial"/>
          <w:b/>
          <w:sz w:val="24"/>
          <w:szCs w:val="24"/>
        </w:rPr>
        <w:t>.</w:t>
      </w:r>
    </w:p>
    <w:p w14:paraId="7C17DD9E" w14:textId="77777777" w:rsidR="00064C58" w:rsidRPr="00127EA3" w:rsidRDefault="00064C58" w:rsidP="00127EA3">
      <w:pPr>
        <w:spacing w:line="240" w:lineRule="auto"/>
        <w:ind w:firstLine="709"/>
        <w:jc w:val="both"/>
        <w:rPr>
          <w:rFonts w:ascii="Arial" w:eastAsia="Calibri" w:hAnsi="Arial" w:cs="Arial"/>
          <w:bCs/>
          <w:sz w:val="24"/>
          <w:szCs w:val="24"/>
        </w:rPr>
      </w:pPr>
      <w:r w:rsidRPr="00127EA3">
        <w:rPr>
          <w:rFonts w:ascii="Arial" w:eastAsia="Calibri" w:hAnsi="Arial" w:cs="Arial"/>
          <w:sz w:val="24"/>
          <w:szCs w:val="24"/>
        </w:rPr>
        <w:t xml:space="preserve">Поняття, предмет, об’єкти, завдання та види </w:t>
      </w:r>
      <w:proofErr w:type="spellStart"/>
      <w:r w:rsidRPr="00127EA3">
        <w:rPr>
          <w:rFonts w:ascii="Arial" w:eastAsia="Calibri" w:hAnsi="Arial" w:cs="Arial"/>
          <w:sz w:val="24"/>
          <w:szCs w:val="24"/>
        </w:rPr>
        <w:t>трасологічної</w:t>
      </w:r>
      <w:proofErr w:type="spellEnd"/>
      <w:r w:rsidRPr="00127EA3">
        <w:rPr>
          <w:rFonts w:ascii="Arial" w:eastAsia="Calibri" w:hAnsi="Arial" w:cs="Arial"/>
          <w:sz w:val="24"/>
          <w:szCs w:val="24"/>
        </w:rPr>
        <w:t xml:space="preserve">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судово-балістичної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Поняття, предмет, об’єкти, завдання та види </w:t>
      </w:r>
      <w:r w:rsidRPr="00127EA3">
        <w:rPr>
          <w:rFonts w:ascii="Arial" w:eastAsia="Calibri" w:hAnsi="Arial" w:cs="Arial"/>
          <w:bCs/>
          <w:sz w:val="24"/>
          <w:szCs w:val="24"/>
        </w:rPr>
        <w:t>експертизи холодної зброї.</w:t>
      </w:r>
      <w:r w:rsidRPr="00127EA3">
        <w:rPr>
          <w:rFonts w:ascii="Arial" w:hAnsi="Arial" w:cs="Arial"/>
          <w:bCs/>
          <w:sz w:val="24"/>
          <w:szCs w:val="24"/>
        </w:rPr>
        <w:t xml:space="preserve"> </w:t>
      </w:r>
      <w:r w:rsidRPr="00127EA3">
        <w:rPr>
          <w:rFonts w:ascii="Arial" w:eastAsia="Calibri" w:hAnsi="Arial" w:cs="Arial"/>
          <w:bCs/>
          <w:sz w:val="24"/>
          <w:szCs w:val="24"/>
        </w:rPr>
        <w:t xml:space="preserve">Поняття та завдання судової </w:t>
      </w:r>
      <w:proofErr w:type="spellStart"/>
      <w:r w:rsidRPr="00127EA3">
        <w:rPr>
          <w:rFonts w:ascii="Arial" w:eastAsia="Calibri" w:hAnsi="Arial" w:cs="Arial"/>
          <w:bCs/>
          <w:sz w:val="24"/>
          <w:szCs w:val="24"/>
        </w:rPr>
        <w:t>вибухо</w:t>
      </w:r>
      <w:proofErr w:type="spellEnd"/>
      <w:r w:rsidRPr="00127EA3">
        <w:rPr>
          <w:rFonts w:ascii="Arial" w:eastAsia="Calibri" w:hAnsi="Arial" w:cs="Arial"/>
          <w:bCs/>
          <w:sz w:val="24"/>
          <w:szCs w:val="24"/>
        </w:rPr>
        <w:t>-технічної експертизи.</w:t>
      </w:r>
    </w:p>
    <w:p w14:paraId="3A9DEAFD" w14:textId="77777777" w:rsidR="00064C58" w:rsidRDefault="00064C58" w:rsidP="00127EA3">
      <w:pPr>
        <w:pStyle w:val="14"/>
        <w:widowControl w:val="0"/>
        <w:spacing w:after="0" w:line="240" w:lineRule="auto"/>
        <w:ind w:left="0" w:firstLine="709"/>
        <w:jc w:val="both"/>
        <w:rPr>
          <w:rFonts w:ascii="Arial" w:hAnsi="Arial" w:cs="Arial"/>
          <w:sz w:val="24"/>
          <w:szCs w:val="24"/>
          <w:lang w:val="uk-UA"/>
        </w:rPr>
      </w:pPr>
      <w:proofErr w:type="spellStart"/>
      <w:r w:rsidRPr="00127EA3">
        <w:rPr>
          <w:rFonts w:ascii="Arial" w:hAnsi="Arial" w:cs="Arial"/>
          <w:sz w:val="24"/>
          <w:szCs w:val="24"/>
        </w:rPr>
        <w:t>Судово-почеркознавча</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лінгвістична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Техніко-криміналістична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документів</w:t>
      </w:r>
      <w:proofErr w:type="spellEnd"/>
      <w:r w:rsidRPr="00127EA3">
        <w:rPr>
          <w:rFonts w:ascii="Arial" w:hAnsi="Arial" w:cs="Arial"/>
          <w:sz w:val="24"/>
          <w:szCs w:val="24"/>
        </w:rPr>
        <w:t xml:space="preserve"> (ТКЕД).</w:t>
      </w:r>
    </w:p>
    <w:p w14:paraId="574CB7A9" w14:textId="77777777" w:rsidR="00127EA3" w:rsidRPr="00127EA3" w:rsidRDefault="00127EA3" w:rsidP="00127EA3">
      <w:pPr>
        <w:pStyle w:val="14"/>
        <w:widowControl w:val="0"/>
        <w:spacing w:after="0" w:line="240" w:lineRule="auto"/>
        <w:ind w:left="0" w:firstLine="709"/>
        <w:jc w:val="both"/>
        <w:rPr>
          <w:rFonts w:ascii="Arial" w:hAnsi="Arial" w:cs="Arial"/>
          <w:sz w:val="24"/>
          <w:szCs w:val="24"/>
          <w:lang w:val="uk-UA"/>
        </w:rPr>
      </w:pPr>
    </w:p>
    <w:p w14:paraId="352EC0BC" w14:textId="77777777" w:rsidR="00064C58" w:rsidRDefault="00064C58" w:rsidP="00127EA3">
      <w:pPr>
        <w:pStyle w:val="14"/>
        <w:widowControl w:val="0"/>
        <w:spacing w:after="0" w:line="240" w:lineRule="auto"/>
        <w:ind w:left="0" w:firstLine="709"/>
        <w:jc w:val="both"/>
        <w:rPr>
          <w:rFonts w:ascii="Arial" w:hAnsi="Arial" w:cs="Arial"/>
          <w:sz w:val="24"/>
          <w:szCs w:val="24"/>
          <w:lang w:val="uk-UA"/>
        </w:rPr>
      </w:pPr>
      <w:r w:rsidRPr="00127EA3">
        <w:rPr>
          <w:rFonts w:ascii="Arial" w:hAnsi="Arial" w:cs="Arial"/>
          <w:b/>
          <w:sz w:val="24"/>
          <w:szCs w:val="24"/>
        </w:rPr>
        <w:t>Тема 2.2</w:t>
      </w:r>
      <w:r w:rsidRPr="00127EA3">
        <w:rPr>
          <w:rFonts w:ascii="Arial" w:hAnsi="Arial" w:cs="Arial"/>
          <w:b/>
          <w:bCs/>
          <w:sz w:val="24"/>
          <w:szCs w:val="24"/>
        </w:rPr>
        <w:t xml:space="preserve">.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 xml:space="preserve"> у </w:t>
      </w:r>
      <w:proofErr w:type="spellStart"/>
      <w:r w:rsidRPr="00127EA3">
        <w:rPr>
          <w:rFonts w:ascii="Arial" w:hAnsi="Arial" w:cs="Arial"/>
          <w:b/>
          <w:bCs/>
          <w:sz w:val="24"/>
          <w:szCs w:val="24"/>
        </w:rPr>
        <w:t>сфері</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інтелектуальної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власності</w:t>
      </w:r>
      <w:proofErr w:type="spellEnd"/>
      <w:r w:rsidRPr="00127EA3">
        <w:rPr>
          <w:rFonts w:ascii="Arial" w:hAnsi="Arial" w:cs="Arial"/>
          <w:b/>
          <w:bCs/>
          <w:sz w:val="24"/>
          <w:szCs w:val="24"/>
        </w:rPr>
        <w:t>.</w:t>
      </w:r>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авторського</w:t>
      </w:r>
      <w:proofErr w:type="spellEnd"/>
      <w:r w:rsidRPr="00127EA3">
        <w:rPr>
          <w:rFonts w:ascii="Arial" w:hAnsi="Arial" w:cs="Arial"/>
          <w:sz w:val="24"/>
          <w:szCs w:val="24"/>
        </w:rPr>
        <w:t xml:space="preserve"> права і </w:t>
      </w:r>
      <w:proofErr w:type="spellStart"/>
      <w:r w:rsidRPr="00127EA3">
        <w:rPr>
          <w:rFonts w:ascii="Arial" w:hAnsi="Arial" w:cs="Arial"/>
          <w:sz w:val="24"/>
          <w:szCs w:val="24"/>
        </w:rPr>
        <w:t>суміжних</w:t>
      </w:r>
      <w:proofErr w:type="spellEnd"/>
      <w:r w:rsidRPr="00127EA3">
        <w:rPr>
          <w:rFonts w:ascii="Arial" w:hAnsi="Arial" w:cs="Arial"/>
          <w:sz w:val="24"/>
          <w:szCs w:val="24"/>
        </w:rPr>
        <w:t xml:space="preserve"> прав.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промислової</w:t>
      </w:r>
      <w:proofErr w:type="spellEnd"/>
      <w:r w:rsidRPr="00127EA3">
        <w:rPr>
          <w:rFonts w:ascii="Arial" w:hAnsi="Arial" w:cs="Arial"/>
          <w:sz w:val="24"/>
          <w:szCs w:val="24"/>
        </w:rPr>
        <w:t xml:space="preserve"> </w:t>
      </w:r>
      <w:proofErr w:type="spellStart"/>
      <w:r w:rsidRPr="00127EA3">
        <w:rPr>
          <w:rFonts w:ascii="Arial" w:hAnsi="Arial" w:cs="Arial"/>
          <w:sz w:val="24"/>
          <w:szCs w:val="24"/>
        </w:rPr>
        <w:t>власності</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Судова</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експертиза</w:t>
      </w:r>
      <w:proofErr w:type="spellEnd"/>
      <w:r w:rsidRPr="00127EA3">
        <w:rPr>
          <w:rFonts w:ascii="Arial" w:hAnsi="Arial" w:cs="Arial"/>
          <w:sz w:val="24"/>
          <w:szCs w:val="24"/>
        </w:rPr>
        <w:t xml:space="preserve">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науково-технічної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інформації</w:t>
      </w:r>
      <w:proofErr w:type="spellEnd"/>
      <w:r w:rsidRPr="00127EA3">
        <w:rPr>
          <w:rFonts w:ascii="Arial" w:hAnsi="Arial" w:cs="Arial"/>
          <w:sz w:val="24"/>
          <w:szCs w:val="24"/>
        </w:rPr>
        <w:t>.</w:t>
      </w:r>
    </w:p>
    <w:p w14:paraId="5DA4CD2D" w14:textId="77777777" w:rsidR="00127EA3" w:rsidRPr="00127EA3" w:rsidRDefault="00127EA3" w:rsidP="00127EA3">
      <w:pPr>
        <w:pStyle w:val="14"/>
        <w:widowControl w:val="0"/>
        <w:spacing w:after="0" w:line="240" w:lineRule="auto"/>
        <w:ind w:left="0" w:firstLine="709"/>
        <w:jc w:val="both"/>
        <w:rPr>
          <w:rFonts w:ascii="Arial" w:hAnsi="Arial" w:cs="Arial"/>
          <w:sz w:val="24"/>
          <w:szCs w:val="24"/>
          <w:lang w:val="uk-UA"/>
        </w:rPr>
      </w:pPr>
    </w:p>
    <w:p w14:paraId="1660323C" w14:textId="77777777"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t xml:space="preserve">Тема 2.3. </w:t>
      </w:r>
      <w:r w:rsidRPr="00127EA3">
        <w:rPr>
          <w:rFonts w:ascii="Arial" w:eastAsia="Calibri" w:hAnsi="Arial" w:cs="Arial"/>
          <w:b/>
          <w:bCs/>
          <w:sz w:val="24"/>
          <w:szCs w:val="24"/>
        </w:rPr>
        <w:t>Призначення с</w:t>
      </w:r>
      <w:r w:rsidRPr="00127EA3">
        <w:rPr>
          <w:rFonts w:ascii="Arial" w:eastAsia="Calibri" w:hAnsi="Arial" w:cs="Arial"/>
          <w:b/>
          <w:sz w:val="24"/>
          <w:szCs w:val="24"/>
        </w:rPr>
        <w:t>удової мистецтвознавчої та гемологічної експертизи.</w:t>
      </w:r>
    </w:p>
    <w:p w14:paraId="0373D715" w14:textId="77777777" w:rsidR="00064C58" w:rsidRPr="00127EA3" w:rsidRDefault="00064C58" w:rsidP="00127EA3">
      <w:pPr>
        <w:pStyle w:val="15"/>
        <w:ind w:firstLine="709"/>
        <w:rPr>
          <w:rFonts w:ascii="Arial" w:hAnsi="Arial" w:cs="Arial"/>
          <w:bCs/>
        </w:rPr>
      </w:pPr>
      <w:r w:rsidRPr="00127EA3">
        <w:rPr>
          <w:rFonts w:ascii="Arial" w:hAnsi="Arial" w:cs="Arial"/>
        </w:rPr>
        <w:t>Характеристика об’єктів образотворчого та декоративно-прикладного мистецтва,</w:t>
      </w:r>
      <w:r w:rsidRPr="00127EA3">
        <w:rPr>
          <w:rFonts w:ascii="Arial" w:hAnsi="Arial" w:cs="Arial"/>
          <w:bCs/>
        </w:rPr>
        <w:t xml:space="preserve"> Види експертиз образотворчого та декоративно-прикладного мистецтва:</w:t>
      </w:r>
      <w:r w:rsidRPr="00127EA3">
        <w:rPr>
          <w:rFonts w:ascii="Arial" w:hAnsi="Arial" w:cs="Arial"/>
        </w:rPr>
        <w:t xml:space="preserve"> Характеристика об’єктів кіно-, відео-, фотоматеріалів, друкованої та сувенірної продукції порнографічного змісту та таких що порушують честь і гідність людини, нації або релігії</w:t>
      </w:r>
      <w:r w:rsidRPr="00127EA3">
        <w:rPr>
          <w:rFonts w:ascii="Arial" w:hAnsi="Arial" w:cs="Arial"/>
          <w:bCs/>
        </w:rPr>
        <w:t xml:space="preserve"> Оцінка висновку експерта.</w:t>
      </w:r>
    </w:p>
    <w:p w14:paraId="0E0EE559" w14:textId="77777777" w:rsidR="00064C58" w:rsidRPr="00127EA3" w:rsidRDefault="00064C58" w:rsidP="00127EA3">
      <w:pPr>
        <w:shd w:val="clear" w:color="auto" w:fill="FFFFFF"/>
        <w:spacing w:line="240" w:lineRule="auto"/>
        <w:ind w:firstLine="709"/>
        <w:jc w:val="both"/>
        <w:rPr>
          <w:rFonts w:ascii="Arial" w:hAnsi="Arial" w:cs="Arial"/>
          <w:b/>
          <w:sz w:val="24"/>
          <w:szCs w:val="24"/>
        </w:rPr>
      </w:pPr>
      <w:r w:rsidRPr="00127EA3">
        <w:rPr>
          <w:rFonts w:ascii="Arial" w:hAnsi="Arial" w:cs="Arial"/>
          <w:b/>
          <w:sz w:val="24"/>
          <w:szCs w:val="24"/>
        </w:rPr>
        <w:lastRenderedPageBreak/>
        <w:t xml:space="preserve">Тема 2.4. </w:t>
      </w:r>
      <w:r w:rsidRPr="00127EA3">
        <w:rPr>
          <w:rFonts w:ascii="Arial" w:eastAsia="Calibri" w:hAnsi="Arial" w:cs="Arial"/>
          <w:b/>
          <w:sz w:val="24"/>
          <w:szCs w:val="24"/>
        </w:rPr>
        <w:t>Призначення судово-медичних та психіатричних експертиз.</w:t>
      </w:r>
    </w:p>
    <w:p w14:paraId="6C813AF5" w14:textId="77777777" w:rsidR="00064C58" w:rsidRDefault="00064C58" w:rsidP="00127EA3">
      <w:pPr>
        <w:spacing w:line="240" w:lineRule="auto"/>
        <w:ind w:firstLine="709"/>
        <w:jc w:val="both"/>
        <w:rPr>
          <w:rFonts w:ascii="Arial" w:eastAsia="Calibri" w:hAnsi="Arial" w:cs="Arial"/>
          <w:sz w:val="24"/>
          <w:szCs w:val="24"/>
          <w:shd w:val="clear" w:color="auto" w:fill="FFFFFF"/>
        </w:rPr>
      </w:pPr>
      <w:r w:rsidRPr="00127EA3">
        <w:rPr>
          <w:rFonts w:ascii="Arial" w:eastAsia="Calibri" w:hAnsi="Arial" w:cs="Arial"/>
          <w:sz w:val="24"/>
          <w:szCs w:val="24"/>
        </w:rPr>
        <w:t>Поняття, предмет, об’єкти та завдання судово-медичної експертизи. Структурні підрозділи складу бюро судово-медичної експертизи. Види судово-медичних експертиз. Питання, які вирішуються судово-медичною експертизою.</w:t>
      </w:r>
      <w:r w:rsidRPr="00127EA3">
        <w:rPr>
          <w:rFonts w:ascii="Arial" w:hAnsi="Arial" w:cs="Arial"/>
          <w:sz w:val="24"/>
          <w:szCs w:val="24"/>
        </w:rPr>
        <w:t xml:space="preserve"> </w:t>
      </w:r>
      <w:r w:rsidRPr="00127EA3">
        <w:rPr>
          <w:rFonts w:ascii="Arial" w:eastAsia="Calibri" w:hAnsi="Arial" w:cs="Arial"/>
          <w:sz w:val="24"/>
          <w:szCs w:val="24"/>
        </w:rPr>
        <w:t>Предмет, об’єкти, завдання та види судово-психіатричної експертизи. Система медичних закладів, на які покладено завдання проведення судово-психіатричної експертизі. Питання, які вирішуються судово-психіатричною експертизою.</w:t>
      </w:r>
      <w:r w:rsidRPr="00127EA3">
        <w:rPr>
          <w:rFonts w:ascii="Arial" w:hAnsi="Arial" w:cs="Arial"/>
          <w:sz w:val="24"/>
          <w:szCs w:val="24"/>
        </w:rPr>
        <w:t xml:space="preserve"> </w:t>
      </w:r>
      <w:r w:rsidRPr="00127EA3">
        <w:rPr>
          <w:rFonts w:ascii="Arial" w:eastAsia="Calibri" w:hAnsi="Arial" w:cs="Arial"/>
          <w:sz w:val="24"/>
          <w:szCs w:val="24"/>
        </w:rPr>
        <w:t xml:space="preserve">Відвідування </w:t>
      </w:r>
      <w:r w:rsidRPr="00127EA3">
        <w:rPr>
          <w:rFonts w:ascii="Arial" w:eastAsia="Calibri" w:hAnsi="Arial" w:cs="Arial"/>
          <w:sz w:val="24"/>
          <w:szCs w:val="24"/>
          <w:shd w:val="clear" w:color="auto" w:fill="FFFFFF"/>
        </w:rPr>
        <w:t>Головного бюро судово-медичної експертизи, морг №1</w:t>
      </w:r>
    </w:p>
    <w:p w14:paraId="34BFA89D" w14:textId="77777777" w:rsidR="00127EA3" w:rsidRPr="00127EA3" w:rsidRDefault="00127EA3" w:rsidP="00127EA3">
      <w:pPr>
        <w:spacing w:line="240" w:lineRule="auto"/>
        <w:ind w:firstLine="709"/>
        <w:jc w:val="both"/>
        <w:rPr>
          <w:rFonts w:ascii="Arial" w:hAnsi="Arial" w:cs="Arial"/>
          <w:sz w:val="24"/>
          <w:szCs w:val="24"/>
          <w:shd w:val="clear" w:color="auto" w:fill="FFFFFF"/>
        </w:rPr>
      </w:pPr>
    </w:p>
    <w:p w14:paraId="37B4602F" w14:textId="77777777" w:rsidR="00064C58" w:rsidRPr="00127EA3" w:rsidRDefault="00064C58" w:rsidP="00127EA3">
      <w:pPr>
        <w:shd w:val="clear" w:color="auto" w:fill="FFFFFF"/>
        <w:spacing w:line="240" w:lineRule="auto"/>
        <w:ind w:firstLine="709"/>
        <w:jc w:val="both"/>
        <w:rPr>
          <w:rFonts w:ascii="Arial" w:hAnsi="Arial" w:cs="Arial"/>
          <w:b/>
          <w:sz w:val="24"/>
          <w:szCs w:val="24"/>
          <w:u w:val="single"/>
        </w:rPr>
      </w:pPr>
      <w:r w:rsidRPr="00127EA3">
        <w:rPr>
          <w:rFonts w:ascii="Arial" w:hAnsi="Arial" w:cs="Arial"/>
          <w:b/>
          <w:sz w:val="24"/>
          <w:szCs w:val="24"/>
        </w:rPr>
        <w:t xml:space="preserve">Тема 2.5. </w:t>
      </w:r>
      <w:r w:rsidRPr="00127EA3">
        <w:rPr>
          <w:rFonts w:ascii="Arial" w:eastAsia="Calibri" w:hAnsi="Arial" w:cs="Arial"/>
          <w:b/>
          <w:bCs/>
          <w:sz w:val="24"/>
          <w:szCs w:val="24"/>
        </w:rPr>
        <w:t>Призначення судової експертизи матеріалів речовин та виробів.</w:t>
      </w:r>
    </w:p>
    <w:p w14:paraId="1DDABA0D" w14:textId="77777777" w:rsidR="00064C58" w:rsidRDefault="00064C58" w:rsidP="00127EA3">
      <w:pPr>
        <w:spacing w:line="240" w:lineRule="auto"/>
        <w:ind w:firstLine="709"/>
        <w:jc w:val="both"/>
        <w:rPr>
          <w:rFonts w:ascii="Arial" w:eastAsia="Calibri" w:hAnsi="Arial" w:cs="Arial"/>
          <w:sz w:val="24"/>
          <w:szCs w:val="24"/>
        </w:rPr>
      </w:pPr>
      <w:r w:rsidRPr="00127EA3">
        <w:rPr>
          <w:rFonts w:ascii="Arial" w:eastAsia="Calibri" w:hAnsi="Arial" w:cs="Arial"/>
          <w:sz w:val="24"/>
          <w:szCs w:val="24"/>
        </w:rPr>
        <w:t>Об’єкти та задачі судової експертизи наркотичних засобів, психотропних речовин, їх аналогів та прекурсорів. Підготовка матеріалів для проведення експертизи, питання, які може вирішувати експерт. Правова база України щодо віднесення об’єктів дослідження до наркотичних засобів, психотропних речовин, їх аналогів та прекурсорів.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та задачі судової експертизи нафтопродуктів та паливо-мастильних матеріалів. Підготовка матеріалів для проведення експертизи, питання, які може вирішувати експерт. Правова база України щодо стандартів якості паливо-мастильних матеріалів. Методи дослідження об’єктів.</w:t>
      </w:r>
      <w:r w:rsidRPr="00127EA3">
        <w:rPr>
          <w:rFonts w:ascii="Arial" w:hAnsi="Arial" w:cs="Arial"/>
          <w:sz w:val="24"/>
          <w:szCs w:val="24"/>
        </w:rPr>
        <w:t xml:space="preserve"> </w:t>
      </w:r>
      <w:r w:rsidRPr="00127EA3">
        <w:rPr>
          <w:rFonts w:ascii="Arial" w:eastAsia="Calibri" w:hAnsi="Arial" w:cs="Arial"/>
          <w:sz w:val="24"/>
          <w:szCs w:val="24"/>
        </w:rPr>
        <w:t>Об’єкти завдання і методи інших видів експертизи: експертизи скла та виробів з кераміки; експертизи металів, сплавів та виробів з них; експертизи полімерних матеріалів, пластмас та гуми; експертизи рідин, що містять спирт.</w:t>
      </w:r>
    </w:p>
    <w:p w14:paraId="6B20496E" w14:textId="77777777" w:rsidR="00127EA3" w:rsidRPr="00127EA3" w:rsidRDefault="00127EA3" w:rsidP="00127EA3">
      <w:pPr>
        <w:spacing w:line="240" w:lineRule="auto"/>
        <w:ind w:firstLine="709"/>
        <w:jc w:val="both"/>
        <w:rPr>
          <w:rFonts w:ascii="Arial" w:hAnsi="Arial" w:cs="Arial"/>
          <w:sz w:val="24"/>
          <w:szCs w:val="24"/>
        </w:rPr>
      </w:pPr>
    </w:p>
    <w:p w14:paraId="50ADF074" w14:textId="77777777"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2.6.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судово-економічної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і авто-</w:t>
      </w:r>
      <w:proofErr w:type="spellStart"/>
      <w:r w:rsidRPr="00127EA3">
        <w:rPr>
          <w:rFonts w:ascii="Arial" w:hAnsi="Arial" w:cs="Arial"/>
          <w:b/>
          <w:bCs/>
          <w:sz w:val="24"/>
          <w:szCs w:val="24"/>
        </w:rPr>
        <w:t>товарознавчої</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експертизи</w:t>
      </w:r>
      <w:proofErr w:type="spellEnd"/>
      <w:r w:rsidRPr="00127EA3">
        <w:rPr>
          <w:rFonts w:ascii="Arial" w:hAnsi="Arial" w:cs="Arial"/>
          <w:b/>
          <w:bCs/>
          <w:sz w:val="24"/>
          <w:szCs w:val="24"/>
        </w:rPr>
        <w:t>.</w:t>
      </w:r>
    </w:p>
    <w:p w14:paraId="3BEE76C5" w14:textId="77777777" w:rsidR="00127EA3" w:rsidRDefault="00064C58" w:rsidP="00127EA3">
      <w:pPr>
        <w:pStyle w:val="14"/>
        <w:widowControl w:val="0"/>
        <w:spacing w:after="0" w:line="240" w:lineRule="auto"/>
        <w:ind w:left="0" w:firstLine="709"/>
        <w:jc w:val="both"/>
        <w:rPr>
          <w:rFonts w:ascii="Arial" w:hAnsi="Arial" w:cs="Arial"/>
          <w:i/>
          <w:sz w:val="24"/>
          <w:szCs w:val="24"/>
          <w:u w:val="single"/>
          <w:lang w:val="uk-UA"/>
        </w:rPr>
      </w:pPr>
      <w:r w:rsidRPr="00127EA3">
        <w:rPr>
          <w:rFonts w:ascii="Arial" w:hAnsi="Arial" w:cs="Arial"/>
          <w:sz w:val="24"/>
          <w:szCs w:val="24"/>
        </w:rPr>
        <w:t xml:space="preserve">Характеристика </w:t>
      </w:r>
      <w:proofErr w:type="spellStart"/>
      <w:r w:rsidRPr="00127EA3">
        <w:rPr>
          <w:rFonts w:ascii="Arial" w:hAnsi="Arial" w:cs="Arial"/>
          <w:sz w:val="24"/>
          <w:szCs w:val="24"/>
        </w:rPr>
        <w:t>протиправних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порушень</w:t>
      </w:r>
      <w:proofErr w:type="spellEnd"/>
      <w:r w:rsidRPr="00127EA3">
        <w:rPr>
          <w:rFonts w:ascii="Arial" w:hAnsi="Arial" w:cs="Arial"/>
          <w:sz w:val="24"/>
          <w:szCs w:val="24"/>
        </w:rPr>
        <w:t xml:space="preserve"> </w:t>
      </w:r>
      <w:proofErr w:type="spellStart"/>
      <w:r w:rsidRPr="00127EA3">
        <w:rPr>
          <w:rFonts w:ascii="Arial" w:hAnsi="Arial" w:cs="Arial"/>
          <w:sz w:val="24"/>
          <w:szCs w:val="24"/>
        </w:rPr>
        <w:t>пов’язаних</w:t>
      </w:r>
      <w:proofErr w:type="spellEnd"/>
      <w:r w:rsidRPr="00127EA3">
        <w:rPr>
          <w:rFonts w:ascii="Arial" w:hAnsi="Arial" w:cs="Arial"/>
          <w:sz w:val="24"/>
          <w:szCs w:val="24"/>
        </w:rPr>
        <w:t xml:space="preserve"> з </w:t>
      </w:r>
      <w:proofErr w:type="spellStart"/>
      <w:r w:rsidRPr="00127EA3">
        <w:rPr>
          <w:rFonts w:ascii="Arial" w:hAnsi="Arial" w:cs="Arial"/>
          <w:sz w:val="24"/>
          <w:szCs w:val="24"/>
        </w:rPr>
        <w:t>об’єктами</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судово-економічної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bCs/>
          <w:sz w:val="24"/>
          <w:szCs w:val="24"/>
        </w:rPr>
        <w:t>судово-економічної</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експертизи</w:t>
      </w:r>
      <w:proofErr w:type="spellEnd"/>
      <w:r w:rsidRPr="00127EA3">
        <w:rPr>
          <w:rFonts w:ascii="Arial" w:hAnsi="Arial" w:cs="Arial"/>
          <w:bCs/>
          <w:sz w:val="24"/>
          <w:szCs w:val="24"/>
        </w:rPr>
        <w:t>.</w:t>
      </w:r>
      <w:r w:rsidRPr="00127EA3">
        <w:rPr>
          <w:rFonts w:ascii="Arial" w:hAnsi="Arial" w:cs="Arial"/>
          <w:sz w:val="24"/>
          <w:szCs w:val="24"/>
        </w:rPr>
        <w:t xml:space="preserve"> </w:t>
      </w:r>
      <w:proofErr w:type="spellStart"/>
      <w:r w:rsidRPr="00127EA3">
        <w:rPr>
          <w:rFonts w:ascii="Arial" w:hAnsi="Arial" w:cs="Arial"/>
          <w:sz w:val="24"/>
          <w:szCs w:val="24"/>
        </w:rPr>
        <w:t>Загальна</w:t>
      </w:r>
      <w:proofErr w:type="spellEnd"/>
      <w:r w:rsidRPr="00127EA3">
        <w:rPr>
          <w:rFonts w:ascii="Arial" w:hAnsi="Arial" w:cs="Arial"/>
          <w:sz w:val="24"/>
          <w:szCs w:val="24"/>
        </w:rPr>
        <w:t xml:space="preserve"> характеристика </w:t>
      </w:r>
      <w:proofErr w:type="spellStart"/>
      <w:r w:rsidRPr="00127EA3">
        <w:rPr>
          <w:rFonts w:ascii="Arial" w:hAnsi="Arial" w:cs="Arial"/>
          <w:sz w:val="24"/>
          <w:szCs w:val="24"/>
        </w:rPr>
        <w:t>об’єктів</w:t>
      </w:r>
      <w:proofErr w:type="spellEnd"/>
      <w:r w:rsidRPr="00127EA3">
        <w:rPr>
          <w:rFonts w:ascii="Arial" w:hAnsi="Arial" w:cs="Arial"/>
          <w:sz w:val="24"/>
          <w:szCs w:val="24"/>
        </w:rPr>
        <w:t xml:space="preserve"> </w:t>
      </w:r>
      <w:proofErr w:type="spellStart"/>
      <w:r w:rsidRPr="00127EA3">
        <w:rPr>
          <w:rFonts w:ascii="Arial" w:hAnsi="Arial" w:cs="Arial"/>
          <w:sz w:val="24"/>
          <w:szCs w:val="24"/>
        </w:rPr>
        <w:t>дослідження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Формулювання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запитань</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розв’язання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експерту</w:t>
      </w:r>
      <w:proofErr w:type="spellEnd"/>
      <w:r w:rsidRPr="00127EA3">
        <w:rPr>
          <w:rFonts w:ascii="Arial" w:hAnsi="Arial" w:cs="Arial"/>
          <w:sz w:val="24"/>
          <w:szCs w:val="24"/>
        </w:rPr>
        <w:t xml:space="preserve">. Предмет,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товарознавчої</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r w:rsidRPr="00127EA3">
        <w:rPr>
          <w:rFonts w:ascii="Arial" w:hAnsi="Arial" w:cs="Arial"/>
          <w:bCs/>
          <w:sz w:val="24"/>
          <w:szCs w:val="24"/>
        </w:rPr>
        <w:t xml:space="preserve"> </w:t>
      </w:r>
      <w:proofErr w:type="spellStart"/>
      <w:r w:rsidRPr="00127EA3">
        <w:rPr>
          <w:rFonts w:ascii="Arial" w:hAnsi="Arial" w:cs="Arial"/>
          <w:bCs/>
          <w:sz w:val="24"/>
          <w:szCs w:val="24"/>
        </w:rPr>
        <w:t>Автотоварознавча</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товарознавча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експертиза</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продовольчих</w:t>
      </w:r>
      <w:proofErr w:type="spellEnd"/>
      <w:r w:rsidRPr="00127EA3">
        <w:rPr>
          <w:rFonts w:ascii="Arial" w:hAnsi="Arial" w:cs="Arial"/>
          <w:bCs/>
          <w:sz w:val="24"/>
          <w:szCs w:val="24"/>
        </w:rPr>
        <w:t xml:space="preserve"> та </w:t>
      </w:r>
      <w:proofErr w:type="spellStart"/>
      <w:r w:rsidRPr="00127EA3">
        <w:rPr>
          <w:rFonts w:ascii="Arial" w:hAnsi="Arial" w:cs="Arial"/>
          <w:bCs/>
          <w:sz w:val="24"/>
          <w:szCs w:val="24"/>
        </w:rPr>
        <w:t>непродовольчих</w:t>
      </w:r>
      <w:proofErr w:type="spellEnd"/>
      <w:r w:rsidRPr="00127EA3">
        <w:rPr>
          <w:rFonts w:ascii="Arial" w:hAnsi="Arial" w:cs="Arial"/>
          <w:bCs/>
          <w:sz w:val="24"/>
          <w:szCs w:val="24"/>
        </w:rPr>
        <w:t xml:space="preserve"> </w:t>
      </w:r>
      <w:proofErr w:type="spellStart"/>
      <w:r w:rsidRPr="00127EA3">
        <w:rPr>
          <w:rFonts w:ascii="Arial" w:hAnsi="Arial" w:cs="Arial"/>
          <w:bCs/>
          <w:sz w:val="24"/>
          <w:szCs w:val="24"/>
        </w:rPr>
        <w:t>товарів</w:t>
      </w:r>
      <w:proofErr w:type="spellEnd"/>
      <w:r w:rsidRPr="00127EA3">
        <w:rPr>
          <w:rFonts w:ascii="Arial" w:hAnsi="Arial" w:cs="Arial"/>
          <w:bCs/>
          <w:sz w:val="24"/>
          <w:szCs w:val="24"/>
        </w:rPr>
        <w:t xml:space="preserve">. </w:t>
      </w:r>
      <w:proofErr w:type="spellStart"/>
      <w:r w:rsidRPr="00127EA3">
        <w:rPr>
          <w:rFonts w:ascii="Arial" w:hAnsi="Arial" w:cs="Arial"/>
          <w:sz w:val="24"/>
          <w:szCs w:val="24"/>
        </w:rPr>
        <w:t>Об’єкти</w:t>
      </w:r>
      <w:proofErr w:type="spellEnd"/>
      <w:r w:rsidRPr="00127EA3">
        <w:rPr>
          <w:rFonts w:ascii="Arial" w:hAnsi="Arial" w:cs="Arial"/>
          <w:sz w:val="24"/>
          <w:szCs w:val="24"/>
        </w:rPr>
        <w:t xml:space="preserve">, </w:t>
      </w:r>
      <w:proofErr w:type="spellStart"/>
      <w:r w:rsidRPr="00127EA3">
        <w:rPr>
          <w:rFonts w:ascii="Arial" w:hAnsi="Arial" w:cs="Arial"/>
          <w:sz w:val="24"/>
          <w:szCs w:val="24"/>
        </w:rPr>
        <w:t>завдання</w:t>
      </w:r>
      <w:proofErr w:type="spellEnd"/>
      <w:r w:rsidRPr="00127EA3">
        <w:rPr>
          <w:rFonts w:ascii="Arial" w:hAnsi="Arial" w:cs="Arial"/>
          <w:sz w:val="24"/>
          <w:szCs w:val="24"/>
        </w:rPr>
        <w:t xml:space="preserve"> і </w:t>
      </w:r>
      <w:proofErr w:type="spellStart"/>
      <w:r w:rsidRPr="00127EA3">
        <w:rPr>
          <w:rFonts w:ascii="Arial" w:hAnsi="Arial" w:cs="Arial"/>
          <w:sz w:val="24"/>
          <w:szCs w:val="24"/>
        </w:rPr>
        <w:t>методи</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 xml:space="preserve">. </w:t>
      </w:r>
      <w:proofErr w:type="spellStart"/>
      <w:r w:rsidRPr="00127EA3">
        <w:rPr>
          <w:rFonts w:ascii="Arial" w:hAnsi="Arial" w:cs="Arial"/>
          <w:sz w:val="24"/>
          <w:szCs w:val="24"/>
        </w:rPr>
        <w:t>Питання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що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вирішуються</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проведенні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експертизи</w:t>
      </w:r>
      <w:proofErr w:type="spellEnd"/>
      <w:r w:rsidRPr="00127EA3">
        <w:rPr>
          <w:rFonts w:ascii="Arial" w:hAnsi="Arial" w:cs="Arial"/>
          <w:sz w:val="24"/>
          <w:szCs w:val="24"/>
        </w:rPr>
        <w:t>.</w:t>
      </w:r>
    </w:p>
    <w:p w14:paraId="464F3B3C" w14:textId="77777777" w:rsidR="00127EA3" w:rsidRDefault="00127EA3" w:rsidP="00127EA3">
      <w:pPr>
        <w:pStyle w:val="14"/>
        <w:widowControl w:val="0"/>
        <w:spacing w:after="0" w:line="240" w:lineRule="auto"/>
        <w:ind w:left="0" w:firstLine="709"/>
        <w:jc w:val="both"/>
        <w:rPr>
          <w:rFonts w:ascii="Arial" w:hAnsi="Arial" w:cs="Arial"/>
          <w:i/>
          <w:sz w:val="24"/>
          <w:szCs w:val="24"/>
          <w:u w:val="single"/>
          <w:lang w:val="uk-UA"/>
        </w:rPr>
      </w:pPr>
    </w:p>
    <w:p w14:paraId="68A03434" w14:textId="77777777" w:rsidR="00064C58" w:rsidRPr="00127EA3" w:rsidRDefault="00064C58" w:rsidP="00127EA3">
      <w:pPr>
        <w:pStyle w:val="14"/>
        <w:widowControl w:val="0"/>
        <w:spacing w:after="0" w:line="240" w:lineRule="auto"/>
        <w:ind w:left="0" w:firstLine="709"/>
        <w:jc w:val="both"/>
        <w:rPr>
          <w:rFonts w:ascii="Arial" w:hAnsi="Arial" w:cs="Arial"/>
          <w:b/>
          <w:sz w:val="24"/>
          <w:szCs w:val="24"/>
        </w:rPr>
      </w:pPr>
      <w:r w:rsidRPr="00127EA3">
        <w:rPr>
          <w:rFonts w:ascii="Arial" w:hAnsi="Arial" w:cs="Arial"/>
          <w:b/>
          <w:sz w:val="24"/>
          <w:szCs w:val="24"/>
        </w:rPr>
        <w:t xml:space="preserve">Тема 2.7. </w:t>
      </w:r>
      <w:proofErr w:type="spellStart"/>
      <w:r w:rsidRPr="00127EA3">
        <w:rPr>
          <w:rFonts w:ascii="Arial" w:hAnsi="Arial" w:cs="Arial"/>
          <w:b/>
          <w:bCs/>
          <w:sz w:val="24"/>
          <w:szCs w:val="24"/>
        </w:rPr>
        <w:t>Призначення</w:t>
      </w:r>
      <w:proofErr w:type="spellEnd"/>
      <w:r w:rsidRPr="00127EA3">
        <w:rPr>
          <w:rFonts w:ascii="Arial" w:hAnsi="Arial" w:cs="Arial"/>
          <w:b/>
          <w:bCs/>
          <w:sz w:val="24"/>
          <w:szCs w:val="24"/>
        </w:rPr>
        <w:t xml:space="preserve"> </w:t>
      </w:r>
      <w:proofErr w:type="spellStart"/>
      <w:r w:rsidRPr="00127EA3">
        <w:rPr>
          <w:rFonts w:ascii="Arial" w:hAnsi="Arial" w:cs="Arial"/>
          <w:b/>
          <w:bCs/>
          <w:sz w:val="24"/>
          <w:szCs w:val="24"/>
        </w:rPr>
        <w:t>с</w:t>
      </w:r>
      <w:r w:rsidRPr="00127EA3">
        <w:rPr>
          <w:rFonts w:ascii="Arial" w:hAnsi="Arial" w:cs="Arial"/>
          <w:b/>
          <w:sz w:val="24"/>
          <w:szCs w:val="24"/>
        </w:rPr>
        <w:t>удово-біологічної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ґрунтознавчої</w:t>
      </w:r>
      <w:proofErr w:type="spellEnd"/>
      <w:r w:rsidRPr="00127EA3">
        <w:rPr>
          <w:rFonts w:ascii="Arial" w:hAnsi="Arial" w:cs="Arial"/>
          <w:b/>
          <w:sz w:val="24"/>
          <w:szCs w:val="24"/>
        </w:rPr>
        <w:t xml:space="preserve"> та </w:t>
      </w:r>
      <w:proofErr w:type="spellStart"/>
      <w:r w:rsidRPr="00127EA3">
        <w:rPr>
          <w:rFonts w:ascii="Arial" w:hAnsi="Arial" w:cs="Arial"/>
          <w:b/>
          <w:sz w:val="24"/>
          <w:szCs w:val="24"/>
        </w:rPr>
        <w:t>екологічної</w:t>
      </w:r>
      <w:proofErr w:type="spellEnd"/>
      <w:r w:rsidRPr="00127EA3">
        <w:rPr>
          <w:rFonts w:ascii="Arial" w:hAnsi="Arial" w:cs="Arial"/>
          <w:b/>
          <w:sz w:val="24"/>
          <w:szCs w:val="24"/>
        </w:rPr>
        <w:t xml:space="preserve"> </w:t>
      </w:r>
      <w:proofErr w:type="spellStart"/>
      <w:r w:rsidRPr="00127EA3">
        <w:rPr>
          <w:rFonts w:ascii="Arial" w:hAnsi="Arial" w:cs="Arial"/>
          <w:b/>
          <w:sz w:val="24"/>
          <w:szCs w:val="24"/>
        </w:rPr>
        <w:t>експертизи</w:t>
      </w:r>
      <w:proofErr w:type="spellEnd"/>
      <w:r w:rsidRPr="00127EA3">
        <w:rPr>
          <w:rFonts w:ascii="Arial" w:hAnsi="Arial" w:cs="Arial"/>
          <w:b/>
          <w:sz w:val="24"/>
          <w:szCs w:val="24"/>
        </w:rPr>
        <w:t>.</w:t>
      </w:r>
    </w:p>
    <w:p w14:paraId="64FF8CB3" w14:textId="77777777" w:rsidR="00064C58" w:rsidRDefault="00064C58"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eastAsia="Calibri" w:hAnsi="Arial" w:cs="Arial"/>
          <w:sz w:val="24"/>
          <w:szCs w:val="24"/>
        </w:rPr>
      </w:pPr>
      <w:r w:rsidRPr="00127EA3">
        <w:rPr>
          <w:rFonts w:ascii="Arial" w:eastAsia="Calibri" w:hAnsi="Arial" w:cs="Arial"/>
          <w:sz w:val="24"/>
          <w:szCs w:val="24"/>
        </w:rPr>
        <w:t>Предмет, об’єкти, завдання та типові питання судово-біологічної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ґрунтознавчої</w:t>
      </w:r>
      <w:r w:rsidRPr="00127EA3">
        <w:rPr>
          <w:rFonts w:ascii="Arial" w:eastAsia="Calibri" w:hAnsi="Arial" w:cs="Arial"/>
          <w:sz w:val="24"/>
          <w:szCs w:val="24"/>
        </w:rPr>
        <w:t xml:space="preserve"> експертизи. Питання, що вирішуються при проведенні експертизи. Особливості призначення експертизи.</w:t>
      </w:r>
      <w:r w:rsidRPr="00127EA3">
        <w:rPr>
          <w:rFonts w:ascii="Arial" w:hAnsi="Arial" w:cs="Arial"/>
          <w:sz w:val="24"/>
          <w:szCs w:val="24"/>
        </w:rPr>
        <w:t xml:space="preserve"> </w:t>
      </w:r>
      <w:r w:rsidRPr="00127EA3">
        <w:rPr>
          <w:rFonts w:ascii="Arial" w:eastAsia="Calibri" w:hAnsi="Arial" w:cs="Arial"/>
          <w:sz w:val="24"/>
          <w:szCs w:val="24"/>
        </w:rPr>
        <w:t xml:space="preserve">Предмет, об’єкти, завдання та типові питання </w:t>
      </w:r>
      <w:r w:rsidRPr="00127EA3">
        <w:rPr>
          <w:rFonts w:ascii="Arial" w:hAnsi="Arial" w:cs="Arial"/>
          <w:sz w:val="24"/>
          <w:szCs w:val="24"/>
        </w:rPr>
        <w:t>екологічної</w:t>
      </w:r>
      <w:r w:rsidRPr="00127EA3">
        <w:rPr>
          <w:rFonts w:ascii="Arial" w:eastAsia="Calibri" w:hAnsi="Arial" w:cs="Arial"/>
          <w:sz w:val="24"/>
          <w:szCs w:val="24"/>
        </w:rPr>
        <w:t xml:space="preserve"> експертизи. Питання, що виріш</w:t>
      </w:r>
      <w:r w:rsidRPr="00127EA3">
        <w:rPr>
          <w:rFonts w:ascii="Arial" w:hAnsi="Arial" w:cs="Arial"/>
          <w:sz w:val="24"/>
          <w:szCs w:val="24"/>
        </w:rPr>
        <w:t>уються при проведенні експертиз</w:t>
      </w:r>
      <w:r w:rsidRPr="00127EA3">
        <w:rPr>
          <w:rFonts w:ascii="Arial" w:eastAsia="Calibri" w:hAnsi="Arial" w:cs="Arial"/>
          <w:sz w:val="24"/>
          <w:szCs w:val="24"/>
        </w:rPr>
        <w:t>. Особливості призначення експертизи.</w:t>
      </w:r>
    </w:p>
    <w:p w14:paraId="3AC598C0" w14:textId="77777777" w:rsidR="00127EA3" w:rsidRPr="00127EA3" w:rsidRDefault="00127EA3" w:rsidP="00127EA3">
      <w:pPr>
        <w:widowControl w:val="0"/>
        <w:shd w:val="clear" w:color="auto" w:fill="FFFFFF"/>
        <w:tabs>
          <w:tab w:val="center" w:pos="0"/>
          <w:tab w:val="left" w:pos="950"/>
        </w:tabs>
        <w:autoSpaceDE w:val="0"/>
        <w:autoSpaceDN w:val="0"/>
        <w:adjustRightInd w:val="0"/>
        <w:spacing w:line="240" w:lineRule="auto"/>
        <w:ind w:firstLine="709"/>
        <w:jc w:val="both"/>
        <w:rPr>
          <w:rFonts w:ascii="Arial" w:hAnsi="Arial" w:cs="Arial"/>
          <w:sz w:val="24"/>
          <w:szCs w:val="24"/>
        </w:rPr>
      </w:pPr>
    </w:p>
    <w:p w14:paraId="4981E2E7" w14:textId="77777777" w:rsidR="00064C58" w:rsidRPr="00127EA3" w:rsidRDefault="00064C58" w:rsidP="00127EA3">
      <w:pPr>
        <w:pStyle w:val="14"/>
        <w:widowControl w:val="0"/>
        <w:spacing w:after="0" w:line="240" w:lineRule="auto"/>
        <w:ind w:left="0" w:firstLine="709"/>
        <w:jc w:val="both"/>
        <w:rPr>
          <w:rFonts w:ascii="Arial" w:hAnsi="Arial" w:cs="Arial"/>
          <w:sz w:val="24"/>
          <w:szCs w:val="24"/>
        </w:rPr>
      </w:pPr>
      <w:r w:rsidRPr="00127EA3">
        <w:rPr>
          <w:rFonts w:ascii="Arial" w:hAnsi="Arial" w:cs="Arial"/>
          <w:b/>
          <w:sz w:val="24"/>
          <w:szCs w:val="24"/>
        </w:rPr>
        <w:t xml:space="preserve">Тема 2.8. </w:t>
      </w:r>
      <w:proofErr w:type="spellStart"/>
      <w:r w:rsidRPr="00127EA3">
        <w:rPr>
          <w:rFonts w:ascii="Arial" w:hAnsi="Arial" w:cs="Arial"/>
          <w:b/>
          <w:color w:val="000000"/>
          <w:sz w:val="24"/>
          <w:szCs w:val="24"/>
        </w:rPr>
        <w:t>Відвідування</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Київського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науково-дослідного</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інституту</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судових</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експертиз</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Міністерства</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юстиції</w:t>
      </w:r>
      <w:proofErr w:type="spellEnd"/>
      <w:r w:rsidRPr="00127EA3">
        <w:rPr>
          <w:rFonts w:ascii="Arial" w:hAnsi="Arial" w:cs="Arial"/>
          <w:b/>
          <w:color w:val="000000"/>
          <w:sz w:val="24"/>
          <w:szCs w:val="24"/>
        </w:rPr>
        <w:t xml:space="preserve"> </w:t>
      </w:r>
      <w:proofErr w:type="spellStart"/>
      <w:r w:rsidRPr="00127EA3">
        <w:rPr>
          <w:rFonts w:ascii="Arial" w:hAnsi="Arial" w:cs="Arial"/>
          <w:b/>
          <w:color w:val="000000"/>
          <w:sz w:val="24"/>
          <w:szCs w:val="24"/>
        </w:rPr>
        <w:t>України</w:t>
      </w:r>
      <w:proofErr w:type="spellEnd"/>
      <w:r w:rsidRPr="00127EA3">
        <w:rPr>
          <w:rFonts w:ascii="Arial" w:hAnsi="Arial" w:cs="Arial"/>
          <w:b/>
          <w:color w:val="000000"/>
          <w:sz w:val="24"/>
          <w:szCs w:val="24"/>
        </w:rPr>
        <w:t>.</w:t>
      </w:r>
      <w:r w:rsidRPr="00127EA3">
        <w:rPr>
          <w:rFonts w:ascii="Arial" w:hAnsi="Arial" w:cs="Arial"/>
          <w:sz w:val="24"/>
          <w:szCs w:val="24"/>
        </w:rPr>
        <w:t xml:space="preserve"> </w:t>
      </w:r>
    </w:p>
    <w:p w14:paraId="16EA9A00" w14:textId="77777777" w:rsidR="00064C58" w:rsidRPr="00127EA3" w:rsidRDefault="00064C58" w:rsidP="00127EA3">
      <w:pPr>
        <w:pStyle w:val="14"/>
        <w:widowControl w:val="0"/>
        <w:spacing w:after="0" w:line="240" w:lineRule="auto"/>
        <w:ind w:left="0" w:firstLine="709"/>
        <w:jc w:val="both"/>
        <w:rPr>
          <w:rFonts w:ascii="Arial" w:hAnsi="Arial" w:cs="Arial"/>
          <w:sz w:val="24"/>
          <w:szCs w:val="24"/>
        </w:rPr>
      </w:pPr>
      <w:proofErr w:type="spellStart"/>
      <w:r w:rsidRPr="00127EA3">
        <w:rPr>
          <w:rFonts w:ascii="Arial" w:hAnsi="Arial" w:cs="Arial"/>
          <w:sz w:val="24"/>
          <w:szCs w:val="24"/>
        </w:rPr>
        <w:t>Відвідування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головної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державної</w:t>
      </w:r>
      <w:proofErr w:type="spellEnd"/>
      <w:r w:rsidRPr="00127EA3">
        <w:rPr>
          <w:rFonts w:ascii="Arial" w:hAnsi="Arial" w:cs="Arial"/>
          <w:sz w:val="24"/>
          <w:szCs w:val="24"/>
        </w:rPr>
        <w:t xml:space="preserve"> </w:t>
      </w:r>
      <w:proofErr w:type="spellStart"/>
      <w:r w:rsidRPr="00127EA3">
        <w:rPr>
          <w:rFonts w:ascii="Arial" w:hAnsi="Arial" w:cs="Arial"/>
          <w:sz w:val="24"/>
          <w:szCs w:val="24"/>
        </w:rPr>
        <w:t>судово-експертної</w:t>
      </w:r>
      <w:proofErr w:type="spellEnd"/>
      <w:r w:rsidRPr="00127EA3">
        <w:rPr>
          <w:rFonts w:ascii="Arial" w:hAnsi="Arial" w:cs="Arial"/>
          <w:sz w:val="24"/>
          <w:szCs w:val="24"/>
        </w:rPr>
        <w:t xml:space="preserve"> установи (КНДІСЕ МЮ </w:t>
      </w:r>
      <w:proofErr w:type="spellStart"/>
      <w:r w:rsidRPr="00127EA3">
        <w:rPr>
          <w:rFonts w:ascii="Arial" w:hAnsi="Arial" w:cs="Arial"/>
          <w:sz w:val="24"/>
          <w:szCs w:val="24"/>
        </w:rPr>
        <w:t>України</w:t>
      </w:r>
      <w:proofErr w:type="spellEnd"/>
      <w:r w:rsidRPr="00127EA3">
        <w:rPr>
          <w:rFonts w:ascii="Arial" w:hAnsi="Arial" w:cs="Arial"/>
          <w:sz w:val="24"/>
          <w:szCs w:val="24"/>
        </w:rPr>
        <w:t xml:space="preserve">) </w:t>
      </w:r>
      <w:proofErr w:type="spellStart"/>
      <w:r w:rsidRPr="00127EA3">
        <w:rPr>
          <w:rFonts w:ascii="Arial" w:hAnsi="Arial" w:cs="Arial"/>
          <w:sz w:val="24"/>
          <w:szCs w:val="24"/>
        </w:rPr>
        <w:t>має</w:t>
      </w:r>
      <w:proofErr w:type="spellEnd"/>
      <w:r w:rsidRPr="00127EA3">
        <w:rPr>
          <w:rFonts w:ascii="Arial" w:hAnsi="Arial" w:cs="Arial"/>
          <w:sz w:val="24"/>
          <w:szCs w:val="24"/>
        </w:rPr>
        <w:t xml:space="preserve"> на </w:t>
      </w:r>
      <w:proofErr w:type="spellStart"/>
      <w:r w:rsidRPr="00127EA3">
        <w:rPr>
          <w:rFonts w:ascii="Arial" w:hAnsi="Arial" w:cs="Arial"/>
          <w:sz w:val="24"/>
          <w:szCs w:val="24"/>
        </w:rPr>
        <w:t>меті</w:t>
      </w:r>
      <w:proofErr w:type="spellEnd"/>
      <w:r w:rsidRPr="00127EA3">
        <w:rPr>
          <w:rFonts w:ascii="Arial" w:hAnsi="Arial" w:cs="Arial"/>
          <w:sz w:val="24"/>
          <w:szCs w:val="24"/>
        </w:rPr>
        <w:t xml:space="preserve"> </w:t>
      </w:r>
      <w:proofErr w:type="spellStart"/>
      <w:r w:rsidRPr="00127EA3">
        <w:rPr>
          <w:rFonts w:ascii="Arial" w:hAnsi="Arial" w:cs="Arial"/>
          <w:sz w:val="24"/>
          <w:szCs w:val="24"/>
        </w:rPr>
        <w:t>ознайомити</w:t>
      </w:r>
      <w:proofErr w:type="spellEnd"/>
      <w:r w:rsidRPr="00127EA3">
        <w:rPr>
          <w:rFonts w:ascii="Arial" w:hAnsi="Arial" w:cs="Arial"/>
          <w:sz w:val="24"/>
          <w:szCs w:val="24"/>
        </w:rPr>
        <w:t xml:space="preserve"> </w:t>
      </w:r>
      <w:proofErr w:type="spellStart"/>
      <w:r w:rsidRPr="00127EA3">
        <w:rPr>
          <w:rFonts w:ascii="Arial" w:hAnsi="Arial" w:cs="Arial"/>
          <w:sz w:val="24"/>
          <w:szCs w:val="24"/>
        </w:rPr>
        <w:t>студентів</w:t>
      </w:r>
      <w:proofErr w:type="spellEnd"/>
      <w:r w:rsidRPr="00127EA3">
        <w:rPr>
          <w:rFonts w:ascii="Arial" w:hAnsi="Arial" w:cs="Arial"/>
          <w:sz w:val="24"/>
          <w:szCs w:val="24"/>
        </w:rPr>
        <w:t xml:space="preserve"> з </w:t>
      </w:r>
      <w:proofErr w:type="spellStart"/>
      <w:r w:rsidRPr="00127EA3">
        <w:rPr>
          <w:rFonts w:ascii="Arial" w:hAnsi="Arial" w:cs="Arial"/>
          <w:sz w:val="24"/>
          <w:szCs w:val="24"/>
        </w:rPr>
        <w:t>даною</w:t>
      </w:r>
      <w:proofErr w:type="spellEnd"/>
      <w:r w:rsidRPr="00127EA3">
        <w:rPr>
          <w:rFonts w:ascii="Arial" w:hAnsi="Arial" w:cs="Arial"/>
          <w:sz w:val="24"/>
          <w:szCs w:val="24"/>
        </w:rPr>
        <w:t xml:space="preserve"> </w:t>
      </w:r>
      <w:proofErr w:type="spellStart"/>
      <w:r w:rsidRPr="00127EA3">
        <w:rPr>
          <w:rFonts w:ascii="Arial" w:hAnsi="Arial" w:cs="Arial"/>
          <w:sz w:val="24"/>
          <w:szCs w:val="24"/>
        </w:rPr>
        <w:t>організацією</w:t>
      </w:r>
      <w:proofErr w:type="spellEnd"/>
      <w:r w:rsidRPr="00127EA3">
        <w:rPr>
          <w:rFonts w:ascii="Arial" w:hAnsi="Arial" w:cs="Arial"/>
          <w:sz w:val="24"/>
          <w:szCs w:val="24"/>
        </w:rPr>
        <w:t xml:space="preserve">, </w:t>
      </w:r>
      <w:proofErr w:type="spellStart"/>
      <w:r w:rsidRPr="00127EA3">
        <w:rPr>
          <w:rFonts w:ascii="Arial" w:hAnsi="Arial" w:cs="Arial"/>
          <w:sz w:val="24"/>
          <w:szCs w:val="24"/>
        </w:rPr>
        <w:t>її</w:t>
      </w:r>
      <w:proofErr w:type="spellEnd"/>
      <w:r w:rsidRPr="00127EA3">
        <w:rPr>
          <w:rFonts w:ascii="Arial" w:hAnsi="Arial" w:cs="Arial"/>
          <w:sz w:val="24"/>
          <w:szCs w:val="24"/>
        </w:rPr>
        <w:t xml:space="preserve"> </w:t>
      </w:r>
      <w:proofErr w:type="spellStart"/>
      <w:r w:rsidRPr="00127EA3">
        <w:rPr>
          <w:rFonts w:ascii="Arial" w:hAnsi="Arial" w:cs="Arial"/>
          <w:sz w:val="24"/>
          <w:szCs w:val="24"/>
        </w:rPr>
        <w:t>функціями</w:t>
      </w:r>
      <w:proofErr w:type="spellEnd"/>
      <w:r w:rsidRPr="00127EA3">
        <w:rPr>
          <w:rFonts w:ascii="Arial" w:hAnsi="Arial" w:cs="Arial"/>
          <w:sz w:val="24"/>
          <w:szCs w:val="24"/>
        </w:rPr>
        <w:t xml:space="preserve">, </w:t>
      </w:r>
      <w:proofErr w:type="spellStart"/>
      <w:r w:rsidRPr="00127EA3">
        <w:rPr>
          <w:rFonts w:ascii="Arial" w:hAnsi="Arial" w:cs="Arial"/>
          <w:sz w:val="24"/>
          <w:szCs w:val="24"/>
        </w:rPr>
        <w:t>лабораторіями</w:t>
      </w:r>
      <w:proofErr w:type="spellEnd"/>
      <w:r w:rsidRPr="00127EA3">
        <w:rPr>
          <w:rFonts w:ascii="Arial" w:hAnsi="Arial" w:cs="Arial"/>
          <w:sz w:val="24"/>
          <w:szCs w:val="24"/>
        </w:rPr>
        <w:t xml:space="preserve"> та </w:t>
      </w:r>
      <w:proofErr w:type="spellStart"/>
      <w:r w:rsidRPr="00127EA3">
        <w:rPr>
          <w:rFonts w:ascii="Arial" w:hAnsi="Arial" w:cs="Arial"/>
          <w:sz w:val="24"/>
          <w:szCs w:val="24"/>
        </w:rPr>
        <w:t>фахівцями</w:t>
      </w:r>
      <w:proofErr w:type="spellEnd"/>
      <w:r w:rsidRPr="00127EA3">
        <w:rPr>
          <w:rFonts w:ascii="Arial" w:hAnsi="Arial" w:cs="Arial"/>
          <w:sz w:val="24"/>
          <w:szCs w:val="24"/>
        </w:rPr>
        <w:t xml:space="preserve"> для </w:t>
      </w:r>
      <w:proofErr w:type="spellStart"/>
      <w:r w:rsidRPr="00127EA3">
        <w:rPr>
          <w:rFonts w:ascii="Arial" w:hAnsi="Arial" w:cs="Arial"/>
          <w:sz w:val="24"/>
          <w:szCs w:val="24"/>
        </w:rPr>
        <w:t>подальшого</w:t>
      </w:r>
      <w:proofErr w:type="spellEnd"/>
      <w:r w:rsidRPr="00127EA3">
        <w:rPr>
          <w:rFonts w:ascii="Arial" w:hAnsi="Arial" w:cs="Arial"/>
          <w:sz w:val="24"/>
          <w:szCs w:val="24"/>
        </w:rPr>
        <w:t xml:space="preserve"> </w:t>
      </w:r>
      <w:proofErr w:type="spellStart"/>
      <w:r w:rsidRPr="00127EA3">
        <w:rPr>
          <w:rFonts w:ascii="Arial" w:hAnsi="Arial" w:cs="Arial"/>
          <w:sz w:val="24"/>
          <w:szCs w:val="24"/>
        </w:rPr>
        <w:t>використання</w:t>
      </w:r>
      <w:proofErr w:type="spellEnd"/>
      <w:r w:rsidRPr="00127EA3">
        <w:rPr>
          <w:rFonts w:ascii="Arial" w:hAnsi="Arial" w:cs="Arial"/>
          <w:sz w:val="24"/>
          <w:szCs w:val="24"/>
        </w:rPr>
        <w:t xml:space="preserve"> </w:t>
      </w:r>
      <w:proofErr w:type="spellStart"/>
      <w:r w:rsidRPr="00127EA3">
        <w:rPr>
          <w:rFonts w:ascii="Arial" w:hAnsi="Arial" w:cs="Arial"/>
          <w:sz w:val="24"/>
          <w:szCs w:val="24"/>
        </w:rPr>
        <w:t>отриманих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знань</w:t>
      </w:r>
      <w:proofErr w:type="spellEnd"/>
      <w:r w:rsidRPr="00127EA3">
        <w:rPr>
          <w:rFonts w:ascii="Arial" w:hAnsi="Arial" w:cs="Arial"/>
          <w:sz w:val="24"/>
          <w:szCs w:val="24"/>
        </w:rPr>
        <w:t xml:space="preserve"> при </w:t>
      </w:r>
      <w:proofErr w:type="spellStart"/>
      <w:r w:rsidRPr="00127EA3">
        <w:rPr>
          <w:rFonts w:ascii="Arial" w:hAnsi="Arial" w:cs="Arial"/>
          <w:sz w:val="24"/>
          <w:szCs w:val="24"/>
        </w:rPr>
        <w:t>розв’язанні</w:t>
      </w:r>
      <w:proofErr w:type="spellEnd"/>
      <w:r w:rsidRPr="00127EA3">
        <w:rPr>
          <w:rFonts w:ascii="Arial" w:hAnsi="Arial" w:cs="Arial"/>
          <w:sz w:val="24"/>
          <w:szCs w:val="24"/>
        </w:rPr>
        <w:t xml:space="preserve"> </w:t>
      </w:r>
      <w:proofErr w:type="spellStart"/>
      <w:r w:rsidRPr="00127EA3">
        <w:rPr>
          <w:rFonts w:ascii="Arial" w:hAnsi="Arial" w:cs="Arial"/>
          <w:sz w:val="24"/>
          <w:szCs w:val="24"/>
        </w:rPr>
        <w:t>кримінальних</w:t>
      </w:r>
      <w:proofErr w:type="spellEnd"/>
      <w:r w:rsidRPr="00127EA3">
        <w:rPr>
          <w:rFonts w:ascii="Arial" w:hAnsi="Arial" w:cs="Arial"/>
          <w:sz w:val="24"/>
          <w:szCs w:val="24"/>
        </w:rPr>
        <w:t xml:space="preserve">, </w:t>
      </w:r>
      <w:proofErr w:type="spellStart"/>
      <w:r w:rsidRPr="00127EA3">
        <w:rPr>
          <w:rFonts w:ascii="Arial" w:hAnsi="Arial" w:cs="Arial"/>
          <w:sz w:val="24"/>
          <w:szCs w:val="24"/>
        </w:rPr>
        <w:t>цивільних</w:t>
      </w:r>
      <w:proofErr w:type="spellEnd"/>
      <w:r w:rsidRPr="00127EA3">
        <w:rPr>
          <w:rFonts w:ascii="Arial" w:hAnsi="Arial" w:cs="Arial"/>
          <w:sz w:val="24"/>
          <w:szCs w:val="24"/>
        </w:rPr>
        <w:t xml:space="preserve"> та </w:t>
      </w:r>
      <w:proofErr w:type="spellStart"/>
      <w:r w:rsidRPr="00127EA3">
        <w:rPr>
          <w:rFonts w:ascii="Arial" w:hAnsi="Arial" w:cs="Arial"/>
          <w:sz w:val="24"/>
          <w:szCs w:val="24"/>
        </w:rPr>
        <w:t>господарчих</w:t>
      </w:r>
      <w:proofErr w:type="spellEnd"/>
      <w:r w:rsidRPr="00127EA3">
        <w:rPr>
          <w:rFonts w:ascii="Arial" w:hAnsi="Arial" w:cs="Arial"/>
          <w:sz w:val="24"/>
          <w:szCs w:val="24"/>
        </w:rPr>
        <w:t xml:space="preserve"> справ.</w:t>
      </w:r>
    </w:p>
    <w:p w14:paraId="6D9CB82A" w14:textId="77777777" w:rsidR="00C61C6A" w:rsidRPr="00C96C93" w:rsidRDefault="00C61C6A">
      <w:pPr>
        <w:widowControl w:val="0"/>
        <w:rPr>
          <w:rFonts w:ascii="Arial" w:hAnsi="Arial" w:cs="Arial"/>
        </w:rPr>
      </w:pPr>
    </w:p>
    <w:p w14:paraId="30521AB2"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Навчальні матеріали та ресурси</w:t>
      </w:r>
    </w:p>
    <w:p w14:paraId="58D6E6D2" w14:textId="77777777" w:rsidR="00C61C6A" w:rsidRDefault="00B5069D">
      <w:pPr>
        <w:widowControl w:val="0"/>
        <w:ind w:firstLine="709"/>
        <w:rPr>
          <w:rFonts w:ascii="Arial" w:hAnsi="Arial" w:cs="Arial"/>
          <w:b/>
          <w:bCs/>
          <w:sz w:val="24"/>
          <w:szCs w:val="24"/>
        </w:rPr>
      </w:pPr>
      <w:r w:rsidRPr="00C96C93">
        <w:rPr>
          <w:rFonts w:ascii="Arial" w:hAnsi="Arial" w:cs="Arial"/>
          <w:b/>
          <w:bCs/>
          <w:sz w:val="24"/>
          <w:szCs w:val="24"/>
        </w:rPr>
        <w:t>Базова література:</w:t>
      </w:r>
    </w:p>
    <w:p w14:paraId="4761DD0E" w14:textId="77777777" w:rsidR="00127EA3" w:rsidRPr="00127EA3" w:rsidRDefault="00127EA3" w:rsidP="00127EA3">
      <w:pPr>
        <w:numPr>
          <w:ilvl w:val="0"/>
          <w:numId w:val="10"/>
        </w:numPr>
        <w:suppressAutoHyphens w:val="0"/>
        <w:ind w:left="0" w:firstLine="567"/>
        <w:jc w:val="both"/>
        <w:rPr>
          <w:rFonts w:ascii="Arial" w:hAnsi="Arial" w:cs="Arial"/>
          <w:sz w:val="24"/>
          <w:szCs w:val="24"/>
        </w:rPr>
      </w:pPr>
      <w:r w:rsidRPr="00127EA3">
        <w:rPr>
          <w:rFonts w:ascii="Arial" w:hAnsi="Arial" w:cs="Arial"/>
          <w:sz w:val="24"/>
          <w:szCs w:val="24"/>
        </w:rPr>
        <w:t xml:space="preserve">Судові експертизи в процесуальному праві України : </w:t>
      </w:r>
      <w:proofErr w:type="spellStart"/>
      <w:r w:rsidRPr="00127EA3">
        <w:rPr>
          <w:rFonts w:ascii="Arial" w:hAnsi="Arial" w:cs="Arial"/>
          <w:sz w:val="24"/>
          <w:szCs w:val="24"/>
        </w:rPr>
        <w:t>навч</w:t>
      </w:r>
      <w:proofErr w:type="spellEnd"/>
      <w:r w:rsidRPr="00127EA3">
        <w:rPr>
          <w:rFonts w:ascii="Arial" w:hAnsi="Arial" w:cs="Arial"/>
          <w:sz w:val="24"/>
          <w:szCs w:val="24"/>
        </w:rPr>
        <w:t xml:space="preserve">. </w:t>
      </w:r>
      <w:proofErr w:type="spellStart"/>
      <w:r w:rsidRPr="00127EA3">
        <w:rPr>
          <w:rFonts w:ascii="Arial" w:hAnsi="Arial" w:cs="Arial"/>
          <w:sz w:val="24"/>
          <w:szCs w:val="24"/>
        </w:rPr>
        <w:t>Посіб</w:t>
      </w:r>
      <w:proofErr w:type="spellEnd"/>
      <w:r w:rsidRPr="00127EA3">
        <w:rPr>
          <w:rFonts w:ascii="Arial" w:hAnsi="Arial" w:cs="Arial"/>
          <w:sz w:val="24"/>
          <w:szCs w:val="24"/>
        </w:rPr>
        <w:t xml:space="preserve">. / за </w:t>
      </w:r>
      <w:proofErr w:type="spellStart"/>
      <w:r w:rsidRPr="00127EA3">
        <w:rPr>
          <w:rFonts w:ascii="Arial" w:hAnsi="Arial" w:cs="Arial"/>
          <w:sz w:val="24"/>
          <w:szCs w:val="24"/>
        </w:rPr>
        <w:t>заг</w:t>
      </w:r>
      <w:proofErr w:type="spellEnd"/>
      <w:r w:rsidRPr="00127EA3">
        <w:rPr>
          <w:rFonts w:ascii="Arial" w:hAnsi="Arial" w:cs="Arial"/>
          <w:sz w:val="24"/>
          <w:szCs w:val="24"/>
        </w:rPr>
        <w:t>. ред. О. Г. </w:t>
      </w:r>
      <w:proofErr w:type="spellStart"/>
      <w:r w:rsidRPr="00127EA3">
        <w:rPr>
          <w:rFonts w:ascii="Arial" w:hAnsi="Arial" w:cs="Arial"/>
          <w:sz w:val="24"/>
          <w:szCs w:val="24"/>
        </w:rPr>
        <w:t>Рувіна</w:t>
      </w:r>
      <w:proofErr w:type="spellEnd"/>
      <w:r w:rsidRPr="00127EA3">
        <w:rPr>
          <w:rFonts w:ascii="Arial" w:hAnsi="Arial" w:cs="Arial"/>
          <w:sz w:val="24"/>
          <w:szCs w:val="24"/>
        </w:rPr>
        <w:t>. Київ : Видавництво Ліра-К, 2019. 424 с.</w:t>
      </w:r>
    </w:p>
    <w:p w14:paraId="587DEE44" w14:textId="77777777" w:rsidR="00127EA3" w:rsidRPr="00127EA3" w:rsidRDefault="00127EA3" w:rsidP="00127EA3">
      <w:pPr>
        <w:numPr>
          <w:ilvl w:val="0"/>
          <w:numId w:val="10"/>
        </w:numPr>
        <w:suppressAutoHyphens w:val="0"/>
        <w:ind w:left="0" w:firstLine="567"/>
        <w:jc w:val="both"/>
        <w:rPr>
          <w:rFonts w:ascii="Arial" w:hAnsi="Arial" w:cs="Arial"/>
          <w:sz w:val="24"/>
          <w:szCs w:val="24"/>
        </w:rPr>
      </w:pPr>
      <w:r w:rsidRPr="00127EA3">
        <w:rPr>
          <w:rFonts w:ascii="Arial" w:hAnsi="Arial" w:cs="Arial"/>
          <w:sz w:val="24"/>
          <w:szCs w:val="24"/>
        </w:rPr>
        <w:lastRenderedPageBreak/>
        <w:t xml:space="preserve">Клименко Н. І. Загальна теорія судової </w:t>
      </w:r>
      <w:proofErr w:type="spellStart"/>
      <w:r w:rsidRPr="00127EA3">
        <w:rPr>
          <w:rFonts w:ascii="Arial" w:hAnsi="Arial" w:cs="Arial"/>
          <w:sz w:val="24"/>
          <w:szCs w:val="24"/>
        </w:rPr>
        <w:t>експертології</w:t>
      </w:r>
      <w:proofErr w:type="spellEnd"/>
      <w:r w:rsidRPr="00127EA3">
        <w:rPr>
          <w:rFonts w:ascii="Arial" w:hAnsi="Arial" w:cs="Arial"/>
          <w:sz w:val="24"/>
          <w:szCs w:val="24"/>
        </w:rPr>
        <w:t xml:space="preserve"> : монографія. Тернопіль: Видавництво «Крок», 2018. 262 с.</w:t>
      </w:r>
    </w:p>
    <w:p w14:paraId="65471282" w14:textId="77777777" w:rsidR="00C61C6A" w:rsidRPr="00C96C93" w:rsidRDefault="00C61C6A" w:rsidP="00127EA3">
      <w:pPr>
        <w:pStyle w:val="1"/>
        <w:keepNext w:val="0"/>
        <w:keepLines/>
        <w:widowControl w:val="0"/>
        <w:numPr>
          <w:ilvl w:val="0"/>
          <w:numId w:val="0"/>
        </w:numPr>
        <w:spacing w:before="0" w:after="0" w:line="240" w:lineRule="auto"/>
        <w:ind w:firstLine="567"/>
        <w:jc w:val="both"/>
        <w:rPr>
          <w:rFonts w:ascii="Arial" w:hAnsi="Arial" w:cs="Arial"/>
          <w:b w:val="0"/>
          <w:color w:val="auto"/>
        </w:rPr>
      </w:pPr>
    </w:p>
    <w:p w14:paraId="729DF88A" w14:textId="77777777" w:rsidR="00C61C6A" w:rsidRPr="00C96C93" w:rsidRDefault="00B5069D">
      <w:pPr>
        <w:pStyle w:val="22"/>
        <w:widowControl w:val="0"/>
        <w:spacing w:after="0" w:line="240" w:lineRule="auto"/>
        <w:ind w:left="709"/>
        <w:jc w:val="both"/>
        <w:rPr>
          <w:rFonts w:ascii="Arial" w:hAnsi="Arial" w:cs="Arial"/>
          <w:sz w:val="24"/>
          <w:szCs w:val="24"/>
        </w:rPr>
      </w:pPr>
      <w:r w:rsidRPr="00C96C93">
        <w:rPr>
          <w:rFonts w:ascii="Arial" w:hAnsi="Arial" w:cs="Arial"/>
          <w:b/>
          <w:i/>
          <w:sz w:val="24"/>
          <w:szCs w:val="24"/>
        </w:rPr>
        <w:t xml:space="preserve">Допоміжна література:  </w:t>
      </w:r>
    </w:p>
    <w:p w14:paraId="4ED4192B" w14:textId="77777777" w:rsid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proofErr w:type="spellStart"/>
      <w:r w:rsidRPr="0054347B">
        <w:rPr>
          <w:rFonts w:ascii="Arial" w:hAnsi="Arial" w:cs="Arial"/>
          <w:sz w:val="24"/>
          <w:szCs w:val="24"/>
        </w:rPr>
        <w:t>Щербаковський</w:t>
      </w:r>
      <w:proofErr w:type="spellEnd"/>
      <w:r w:rsidRPr="0054347B">
        <w:rPr>
          <w:rFonts w:ascii="Arial" w:hAnsi="Arial" w:cs="Arial"/>
          <w:sz w:val="24"/>
          <w:szCs w:val="24"/>
        </w:rPr>
        <w:t xml:space="preserve"> М. Г. Проведення та використання судових експертиз у кримінальному провадженні: монографія. Харків : В </w:t>
      </w:r>
      <w:proofErr w:type="spellStart"/>
      <w:r w:rsidRPr="0054347B">
        <w:rPr>
          <w:rFonts w:ascii="Arial" w:hAnsi="Arial" w:cs="Arial"/>
          <w:sz w:val="24"/>
          <w:szCs w:val="24"/>
        </w:rPr>
        <w:t>деле</w:t>
      </w:r>
      <w:proofErr w:type="spellEnd"/>
      <w:r w:rsidRPr="0054347B">
        <w:rPr>
          <w:rFonts w:ascii="Arial" w:hAnsi="Arial" w:cs="Arial"/>
          <w:sz w:val="24"/>
          <w:szCs w:val="24"/>
        </w:rPr>
        <w:t>, 2015. 560 с.</w:t>
      </w:r>
    </w:p>
    <w:p w14:paraId="3BE20AD8" w14:textId="1FDBCF0A" w:rsidR="0054347B" w:rsidRPr="0054347B" w:rsidRDefault="0054347B" w:rsidP="0054347B">
      <w:pPr>
        <w:pStyle w:val="a0"/>
        <w:numPr>
          <w:ilvl w:val="0"/>
          <w:numId w:val="6"/>
        </w:numPr>
        <w:tabs>
          <w:tab w:val="clear" w:pos="1429"/>
          <w:tab w:val="num" w:pos="1134"/>
        </w:tabs>
        <w:suppressAutoHyphens w:val="0"/>
        <w:ind w:left="0" w:firstLine="567"/>
        <w:jc w:val="both"/>
        <w:rPr>
          <w:rFonts w:ascii="Arial" w:hAnsi="Arial" w:cs="Arial"/>
          <w:sz w:val="24"/>
          <w:szCs w:val="24"/>
        </w:rPr>
      </w:pPr>
      <w:r w:rsidRPr="0054347B">
        <w:rPr>
          <w:rFonts w:ascii="Arial" w:hAnsi="Arial" w:cs="Arial"/>
          <w:sz w:val="24"/>
          <w:szCs w:val="24"/>
        </w:rPr>
        <w:t xml:space="preserve">Клименко Н. І. Судова </w:t>
      </w:r>
      <w:proofErr w:type="spellStart"/>
      <w:r w:rsidRPr="0054347B">
        <w:rPr>
          <w:rFonts w:ascii="Arial" w:hAnsi="Arial" w:cs="Arial"/>
          <w:sz w:val="24"/>
          <w:szCs w:val="24"/>
        </w:rPr>
        <w:t>експертологія</w:t>
      </w:r>
      <w:proofErr w:type="spellEnd"/>
      <w:r w:rsidRPr="0054347B">
        <w:rPr>
          <w:rFonts w:ascii="Arial" w:hAnsi="Arial" w:cs="Arial"/>
          <w:sz w:val="24"/>
          <w:szCs w:val="24"/>
        </w:rPr>
        <w:t xml:space="preserve">: Курс лекцій: </w:t>
      </w:r>
      <w:proofErr w:type="spellStart"/>
      <w:r w:rsidRPr="0054347B">
        <w:rPr>
          <w:rFonts w:ascii="Arial" w:hAnsi="Arial" w:cs="Arial"/>
          <w:sz w:val="24"/>
          <w:szCs w:val="24"/>
        </w:rPr>
        <w:t>Навч</w:t>
      </w:r>
      <w:proofErr w:type="spellEnd"/>
      <w:r w:rsidRPr="0054347B">
        <w:rPr>
          <w:rFonts w:ascii="Arial" w:hAnsi="Arial" w:cs="Arial"/>
          <w:sz w:val="24"/>
          <w:szCs w:val="24"/>
        </w:rPr>
        <w:t xml:space="preserve">. </w:t>
      </w:r>
      <w:proofErr w:type="spellStart"/>
      <w:r w:rsidRPr="0054347B">
        <w:rPr>
          <w:rFonts w:ascii="Arial" w:hAnsi="Arial" w:cs="Arial"/>
          <w:sz w:val="24"/>
          <w:szCs w:val="24"/>
        </w:rPr>
        <w:t>посіб</w:t>
      </w:r>
      <w:proofErr w:type="spellEnd"/>
      <w:r w:rsidRPr="0054347B">
        <w:rPr>
          <w:rFonts w:ascii="Arial" w:hAnsi="Arial" w:cs="Arial"/>
          <w:sz w:val="24"/>
          <w:szCs w:val="24"/>
        </w:rPr>
        <w:t>. К.: Видавничий</w:t>
      </w:r>
      <w:r>
        <w:rPr>
          <w:rFonts w:ascii="Arial" w:hAnsi="Arial" w:cs="Arial"/>
          <w:sz w:val="24"/>
          <w:szCs w:val="24"/>
        </w:rPr>
        <w:t xml:space="preserve"> </w:t>
      </w:r>
      <w:r w:rsidRPr="0054347B">
        <w:rPr>
          <w:rFonts w:ascii="Arial" w:hAnsi="Arial" w:cs="Arial"/>
          <w:sz w:val="24"/>
          <w:szCs w:val="24"/>
        </w:rPr>
        <w:t>Дім «Ін Юре», 2007. 528 с.</w:t>
      </w:r>
    </w:p>
    <w:p w14:paraId="3154B4E1" w14:textId="59CBE463" w:rsidR="00127EA3" w:rsidRPr="00127EA3" w:rsidRDefault="00127EA3" w:rsidP="0054347B">
      <w:pPr>
        <w:pStyle w:val="aff4"/>
        <w:numPr>
          <w:ilvl w:val="0"/>
          <w:numId w:val="6"/>
        </w:numPr>
        <w:tabs>
          <w:tab w:val="clear" w:pos="1429"/>
          <w:tab w:val="num" w:pos="0"/>
          <w:tab w:val="num" w:pos="1134"/>
        </w:tabs>
        <w:spacing w:line="276" w:lineRule="auto"/>
        <w:ind w:left="0" w:firstLine="567"/>
        <w:jc w:val="both"/>
        <w:rPr>
          <w:rFonts w:ascii="Arial" w:hAnsi="Arial" w:cs="Arial"/>
          <w:sz w:val="24"/>
          <w:szCs w:val="24"/>
        </w:rPr>
      </w:pPr>
      <w:r w:rsidRPr="00127EA3">
        <w:rPr>
          <w:rFonts w:ascii="Arial" w:hAnsi="Arial" w:cs="Arial"/>
          <w:sz w:val="24"/>
          <w:szCs w:val="24"/>
          <w:lang w:val="uk-UA"/>
        </w:rPr>
        <w:t xml:space="preserve">Методика криміналістичного дослідження холодної зброї та </w:t>
      </w:r>
      <w:proofErr w:type="spellStart"/>
      <w:r w:rsidRPr="00127EA3">
        <w:rPr>
          <w:rFonts w:ascii="Arial" w:hAnsi="Arial" w:cs="Arial"/>
          <w:sz w:val="24"/>
          <w:szCs w:val="24"/>
          <w:lang w:val="uk-UA"/>
        </w:rPr>
        <w:t>конструктивно</w:t>
      </w:r>
      <w:proofErr w:type="spellEnd"/>
      <w:r w:rsidRPr="00127EA3">
        <w:rPr>
          <w:rFonts w:ascii="Arial" w:hAnsi="Arial" w:cs="Arial"/>
          <w:sz w:val="24"/>
          <w:szCs w:val="24"/>
          <w:lang w:val="uk-UA"/>
        </w:rPr>
        <w:t xml:space="preserve"> схожих з нею виробів. Затверджена рішенням розширеного засідання секції НКМР міністерства Юстиції України з проблем трасології та судової балістики із залученням членів Координаційної ради з питань судової експертизи. Протокол від 15.01.99 року.</w:t>
      </w:r>
    </w:p>
    <w:p w14:paraId="19ABE133" w14:textId="77777777" w:rsidR="00127EA3" w:rsidRPr="00127EA3" w:rsidRDefault="00127EA3" w:rsidP="0054347B">
      <w:pPr>
        <w:pStyle w:val="aff4"/>
        <w:numPr>
          <w:ilvl w:val="0"/>
          <w:numId w:val="6"/>
        </w:numPr>
        <w:tabs>
          <w:tab w:val="clear" w:pos="1429"/>
          <w:tab w:val="num" w:pos="0"/>
          <w:tab w:val="num" w:pos="426"/>
          <w:tab w:val="num" w:pos="1134"/>
        </w:tabs>
        <w:spacing w:line="276" w:lineRule="auto"/>
        <w:ind w:left="0" w:firstLine="567"/>
        <w:jc w:val="both"/>
        <w:rPr>
          <w:rFonts w:ascii="Arial" w:hAnsi="Arial" w:cs="Arial"/>
          <w:sz w:val="24"/>
          <w:szCs w:val="24"/>
        </w:rPr>
      </w:pPr>
      <w:proofErr w:type="spellStart"/>
      <w:r w:rsidRPr="00127EA3">
        <w:rPr>
          <w:rFonts w:ascii="Arial" w:hAnsi="Arial" w:cs="Arial"/>
          <w:sz w:val="24"/>
          <w:szCs w:val="24"/>
          <w:lang w:val="uk-UA"/>
        </w:rPr>
        <w:t>Петряєв</w:t>
      </w:r>
      <w:proofErr w:type="spellEnd"/>
      <w:r w:rsidRPr="00127EA3">
        <w:rPr>
          <w:rFonts w:ascii="Arial" w:hAnsi="Arial" w:cs="Arial"/>
          <w:sz w:val="24"/>
          <w:szCs w:val="24"/>
          <w:lang w:val="uk-UA"/>
        </w:rPr>
        <w:t xml:space="preserve"> С. Ю. Періодизація розвитку використання спеціальних знань у практиці розслідування злочинів в Україні. </w:t>
      </w:r>
      <w:r w:rsidRPr="00127EA3">
        <w:rPr>
          <w:rFonts w:ascii="Arial" w:hAnsi="Arial" w:cs="Arial"/>
          <w:i/>
          <w:iCs/>
          <w:sz w:val="24"/>
          <w:szCs w:val="24"/>
        </w:rPr>
        <w:t>Криминалистика и судебная экспертиза</w:t>
      </w:r>
      <w:r w:rsidRPr="00127EA3">
        <w:rPr>
          <w:rFonts w:ascii="Arial" w:hAnsi="Arial" w:cs="Arial"/>
          <w:sz w:val="24"/>
          <w:szCs w:val="24"/>
        </w:rPr>
        <w:t xml:space="preserve">. Междуведомственный научно-методический сборник. К.: МЮ Украины. 2013. </w:t>
      </w:r>
      <w:proofErr w:type="spellStart"/>
      <w:r w:rsidRPr="00127EA3">
        <w:rPr>
          <w:rFonts w:ascii="Arial" w:hAnsi="Arial" w:cs="Arial"/>
          <w:sz w:val="24"/>
          <w:szCs w:val="24"/>
        </w:rPr>
        <w:t>вып</w:t>
      </w:r>
      <w:proofErr w:type="spellEnd"/>
      <w:r w:rsidRPr="00127EA3">
        <w:rPr>
          <w:rFonts w:ascii="Arial" w:hAnsi="Arial" w:cs="Arial"/>
          <w:sz w:val="24"/>
          <w:szCs w:val="24"/>
        </w:rPr>
        <w:t>. 58, ч.1. С. 69-77.</w:t>
      </w:r>
    </w:p>
    <w:p w14:paraId="71EB239D" w14:textId="77777777" w:rsidR="00127EA3" w:rsidRPr="00127EA3" w:rsidRDefault="00127EA3" w:rsidP="00127EA3">
      <w:pPr>
        <w:pStyle w:val="aff4"/>
        <w:numPr>
          <w:ilvl w:val="0"/>
          <w:numId w:val="6"/>
        </w:numPr>
        <w:tabs>
          <w:tab w:val="clear" w:pos="1429"/>
          <w:tab w:val="num" w:pos="0"/>
          <w:tab w:val="num" w:pos="426"/>
        </w:tabs>
        <w:spacing w:line="276" w:lineRule="auto"/>
        <w:ind w:left="0" w:firstLine="567"/>
        <w:jc w:val="both"/>
        <w:rPr>
          <w:rFonts w:ascii="Arial" w:hAnsi="Arial" w:cs="Arial"/>
          <w:sz w:val="24"/>
          <w:szCs w:val="24"/>
        </w:rPr>
      </w:pPr>
      <w:r w:rsidRPr="00127EA3">
        <w:rPr>
          <w:rFonts w:ascii="Arial" w:hAnsi="Arial" w:cs="Arial"/>
          <w:sz w:val="24"/>
          <w:szCs w:val="24"/>
        </w:rPr>
        <w:t>Петряев С. Ю. Осторожно, фальшивка! Пособие для кассиров обмена валюты и экспертов валютно-кассовых операций банков</w:t>
      </w:r>
      <w:r w:rsidRPr="00127EA3">
        <w:rPr>
          <w:rFonts w:ascii="Arial" w:hAnsi="Arial" w:cs="Arial"/>
          <w:sz w:val="24"/>
          <w:szCs w:val="24"/>
          <w:lang w:val="uk-UA"/>
        </w:rPr>
        <w:t xml:space="preserve">. </w:t>
      </w:r>
      <w:r w:rsidRPr="00127EA3">
        <w:rPr>
          <w:rFonts w:ascii="Arial" w:hAnsi="Arial" w:cs="Arial"/>
          <w:sz w:val="24"/>
          <w:szCs w:val="24"/>
        </w:rPr>
        <w:t>К.: ООО «Аналитические системы НПФ», 2005. 96</w:t>
      </w:r>
      <w:r w:rsidRPr="00127EA3">
        <w:rPr>
          <w:rFonts w:ascii="Arial" w:hAnsi="Arial" w:cs="Arial"/>
          <w:sz w:val="24"/>
          <w:szCs w:val="24"/>
          <w:lang w:val="uk-UA"/>
        </w:rPr>
        <w:t> </w:t>
      </w:r>
      <w:r w:rsidRPr="00127EA3">
        <w:rPr>
          <w:rFonts w:ascii="Arial" w:hAnsi="Arial" w:cs="Arial"/>
          <w:sz w:val="24"/>
          <w:szCs w:val="24"/>
        </w:rPr>
        <w:t>с.</w:t>
      </w:r>
    </w:p>
    <w:p w14:paraId="64C21FD1"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lang w:val="ru-RU"/>
        </w:rPr>
      </w:pPr>
      <w:r w:rsidRPr="00127EA3">
        <w:rPr>
          <w:rFonts w:ascii="Arial" w:hAnsi="Arial" w:cs="Arial"/>
          <w:sz w:val="24"/>
          <w:szCs w:val="24"/>
          <w:lang w:val="ru-RU"/>
        </w:rPr>
        <w:t xml:space="preserve">Юрген </w:t>
      </w:r>
      <w:proofErr w:type="spellStart"/>
      <w:r w:rsidRPr="00127EA3">
        <w:rPr>
          <w:rFonts w:ascii="Arial" w:hAnsi="Arial" w:cs="Arial"/>
          <w:sz w:val="24"/>
          <w:szCs w:val="24"/>
          <w:lang w:val="ru-RU"/>
        </w:rPr>
        <w:t>Торвальд</w:t>
      </w:r>
      <w:proofErr w:type="spellEnd"/>
      <w:r w:rsidRPr="00127EA3">
        <w:rPr>
          <w:rFonts w:ascii="Arial" w:hAnsi="Arial" w:cs="Arial"/>
          <w:sz w:val="24"/>
          <w:szCs w:val="24"/>
          <w:lang w:val="ru-RU"/>
        </w:rPr>
        <w:t>. Сто лет криминалистики (пути развития криминалистики): Пер. с нем./ Под ред. и со вступит. ст. Н. С. Алексеева. М.: Прогресс, 1974. 439 с. (</w:t>
      </w:r>
      <w:proofErr w:type="spellStart"/>
      <w:r w:rsidRPr="00127EA3">
        <w:rPr>
          <w:rFonts w:ascii="Arial" w:hAnsi="Arial" w:cs="Arial"/>
          <w:sz w:val="24"/>
          <w:szCs w:val="24"/>
          <w:lang w:val="ru-RU"/>
        </w:rPr>
        <w:t>Ця</w:t>
      </w:r>
      <w:proofErr w:type="spellEnd"/>
      <w:r w:rsidRPr="00127EA3">
        <w:rPr>
          <w:rFonts w:ascii="Arial" w:hAnsi="Arial" w:cs="Arial"/>
          <w:sz w:val="24"/>
          <w:szCs w:val="24"/>
        </w:rPr>
        <w:t xml:space="preserve"> книга зазнала багато перевидань).</w:t>
      </w:r>
    </w:p>
    <w:p w14:paraId="064B706B"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rPr>
      </w:pPr>
      <w:r w:rsidRPr="00127EA3">
        <w:rPr>
          <w:rFonts w:ascii="Arial" w:hAnsi="Arial" w:cs="Arial"/>
          <w:sz w:val="24"/>
          <w:szCs w:val="24"/>
        </w:rPr>
        <w:t>Під</w:t>
      </w:r>
      <w:r w:rsidRPr="00127EA3">
        <w:rPr>
          <w:rFonts w:ascii="Arial" w:hAnsi="Arial" w:cs="Arial"/>
          <w:sz w:val="24"/>
          <w:szCs w:val="24"/>
          <w:lang w:val="ru-RU"/>
        </w:rPr>
        <w:t>о</w:t>
      </w:r>
      <w:r w:rsidRPr="00127EA3">
        <w:rPr>
          <w:rFonts w:ascii="Arial" w:hAnsi="Arial" w:cs="Arial"/>
          <w:sz w:val="24"/>
          <w:szCs w:val="24"/>
        </w:rPr>
        <w:t>пригора О. А., Під</w:t>
      </w:r>
      <w:r w:rsidRPr="00127EA3">
        <w:rPr>
          <w:rFonts w:ascii="Arial" w:hAnsi="Arial" w:cs="Arial"/>
          <w:sz w:val="24"/>
          <w:szCs w:val="24"/>
          <w:lang w:val="ru-RU"/>
        </w:rPr>
        <w:t>о</w:t>
      </w:r>
      <w:r w:rsidRPr="00127EA3">
        <w:rPr>
          <w:rFonts w:ascii="Arial" w:hAnsi="Arial" w:cs="Arial"/>
          <w:sz w:val="24"/>
          <w:szCs w:val="24"/>
        </w:rPr>
        <w:t xml:space="preserve">пригора О. О. Право інтелектуальної власності України : </w:t>
      </w:r>
      <w:proofErr w:type="spellStart"/>
      <w:r w:rsidRPr="00127EA3">
        <w:rPr>
          <w:rFonts w:ascii="Arial" w:hAnsi="Arial" w:cs="Arial"/>
          <w:sz w:val="24"/>
          <w:szCs w:val="24"/>
        </w:rPr>
        <w:t>Навч</w:t>
      </w:r>
      <w:proofErr w:type="spellEnd"/>
      <w:r w:rsidRPr="00127EA3">
        <w:rPr>
          <w:rFonts w:ascii="Arial" w:hAnsi="Arial" w:cs="Arial"/>
          <w:sz w:val="24"/>
          <w:szCs w:val="24"/>
        </w:rPr>
        <w:t xml:space="preserve">. посібник для студентів </w:t>
      </w:r>
      <w:proofErr w:type="spellStart"/>
      <w:r w:rsidRPr="00127EA3">
        <w:rPr>
          <w:rFonts w:ascii="Arial" w:hAnsi="Arial" w:cs="Arial"/>
          <w:sz w:val="24"/>
          <w:szCs w:val="24"/>
        </w:rPr>
        <w:t>юрид</w:t>
      </w:r>
      <w:proofErr w:type="spellEnd"/>
      <w:r w:rsidRPr="00127EA3">
        <w:rPr>
          <w:rFonts w:ascii="Arial" w:hAnsi="Arial" w:cs="Arial"/>
          <w:sz w:val="24"/>
          <w:szCs w:val="24"/>
        </w:rPr>
        <w:t>. вузів і фак. ун-тів. К. : Юрінком Інтер, 1998. 336 с.</w:t>
      </w:r>
    </w:p>
    <w:p w14:paraId="17246408" w14:textId="77777777" w:rsidR="00127EA3" w:rsidRPr="00127EA3" w:rsidRDefault="00127EA3" w:rsidP="00127EA3">
      <w:pPr>
        <w:numPr>
          <w:ilvl w:val="0"/>
          <w:numId w:val="6"/>
        </w:numPr>
        <w:tabs>
          <w:tab w:val="clear" w:pos="1429"/>
          <w:tab w:val="num" w:pos="0"/>
          <w:tab w:val="num" w:pos="426"/>
        </w:tabs>
        <w:suppressAutoHyphens w:val="0"/>
        <w:ind w:left="0" w:firstLine="567"/>
        <w:jc w:val="both"/>
        <w:rPr>
          <w:rFonts w:ascii="Arial" w:hAnsi="Arial" w:cs="Arial"/>
          <w:sz w:val="24"/>
          <w:szCs w:val="24"/>
        </w:rPr>
      </w:pPr>
      <w:proofErr w:type="spellStart"/>
      <w:r w:rsidRPr="00127EA3">
        <w:rPr>
          <w:rFonts w:ascii="Arial" w:hAnsi="Arial" w:cs="Arial"/>
          <w:sz w:val="24"/>
          <w:szCs w:val="24"/>
        </w:rPr>
        <w:t>Гитин</w:t>
      </w:r>
      <w:proofErr w:type="spellEnd"/>
      <w:r w:rsidRPr="00127EA3">
        <w:rPr>
          <w:rFonts w:ascii="Arial" w:hAnsi="Arial" w:cs="Arial"/>
          <w:sz w:val="24"/>
          <w:szCs w:val="24"/>
        </w:rPr>
        <w:t xml:space="preserve"> В., </w:t>
      </w:r>
      <w:proofErr w:type="spellStart"/>
      <w:r w:rsidRPr="00127EA3">
        <w:rPr>
          <w:rFonts w:ascii="Arial" w:hAnsi="Arial" w:cs="Arial"/>
          <w:sz w:val="24"/>
          <w:szCs w:val="24"/>
        </w:rPr>
        <w:t>Скорняков</w:t>
      </w:r>
      <w:proofErr w:type="spellEnd"/>
      <w:r w:rsidRPr="00127EA3">
        <w:rPr>
          <w:rFonts w:ascii="Arial" w:hAnsi="Arial" w:cs="Arial"/>
          <w:sz w:val="24"/>
          <w:szCs w:val="24"/>
        </w:rPr>
        <w:t xml:space="preserve"> Е. Феномен порнографи</w:t>
      </w:r>
      <w:r w:rsidRPr="00127EA3">
        <w:rPr>
          <w:rFonts w:ascii="Arial" w:hAnsi="Arial" w:cs="Arial"/>
          <w:sz w:val="24"/>
          <w:szCs w:val="24"/>
          <w:lang w:val="ru-RU"/>
        </w:rPr>
        <w:t>и</w:t>
      </w:r>
      <w:r w:rsidRPr="00127EA3">
        <w:rPr>
          <w:rFonts w:ascii="Arial" w:hAnsi="Arial" w:cs="Arial"/>
          <w:sz w:val="24"/>
          <w:szCs w:val="24"/>
        </w:rPr>
        <w:t xml:space="preserve">. </w:t>
      </w:r>
      <w:proofErr w:type="spellStart"/>
      <w:r w:rsidRPr="00127EA3">
        <w:rPr>
          <w:rFonts w:ascii="Arial" w:hAnsi="Arial" w:cs="Arial"/>
          <w:sz w:val="24"/>
          <w:szCs w:val="24"/>
        </w:rPr>
        <w:t>Харьков</w:t>
      </w:r>
      <w:proofErr w:type="spellEnd"/>
      <w:r w:rsidRPr="00127EA3">
        <w:rPr>
          <w:rFonts w:ascii="Arial" w:hAnsi="Arial" w:cs="Arial"/>
          <w:sz w:val="24"/>
          <w:szCs w:val="24"/>
        </w:rPr>
        <w:t xml:space="preserve">: </w:t>
      </w:r>
      <w:proofErr w:type="spellStart"/>
      <w:r w:rsidRPr="00127EA3">
        <w:rPr>
          <w:rFonts w:ascii="Arial" w:hAnsi="Arial" w:cs="Arial"/>
          <w:sz w:val="24"/>
          <w:szCs w:val="24"/>
        </w:rPr>
        <w:t>Торсинг</w:t>
      </w:r>
      <w:proofErr w:type="spellEnd"/>
      <w:r w:rsidRPr="00127EA3">
        <w:rPr>
          <w:rFonts w:ascii="Arial" w:hAnsi="Arial" w:cs="Arial"/>
          <w:sz w:val="24"/>
          <w:szCs w:val="24"/>
        </w:rPr>
        <w:t>, 2002. 432 с.</w:t>
      </w:r>
    </w:p>
    <w:p w14:paraId="6A1E525B" w14:textId="77777777" w:rsidR="00C61C6A" w:rsidRPr="00C96C93" w:rsidRDefault="00C61C6A">
      <w:pPr>
        <w:widowControl w:val="0"/>
        <w:spacing w:line="240" w:lineRule="auto"/>
        <w:ind w:left="709"/>
        <w:jc w:val="both"/>
        <w:rPr>
          <w:rFonts w:ascii="Arial" w:hAnsi="Arial" w:cs="Arial"/>
          <w:sz w:val="24"/>
          <w:szCs w:val="24"/>
        </w:rPr>
      </w:pPr>
    </w:p>
    <w:p w14:paraId="284A69E4" w14:textId="77777777" w:rsidR="00C61C6A" w:rsidRPr="00127EA3" w:rsidRDefault="00B5069D">
      <w:pPr>
        <w:pStyle w:val="afd"/>
        <w:widowControl w:val="0"/>
        <w:ind w:firstLine="567"/>
        <w:jc w:val="both"/>
        <w:rPr>
          <w:rFonts w:ascii="Arial" w:hAnsi="Arial" w:cs="Arial"/>
          <w:b/>
          <w:sz w:val="24"/>
          <w:szCs w:val="24"/>
        </w:rPr>
      </w:pPr>
      <w:r w:rsidRPr="00127EA3">
        <w:rPr>
          <w:rFonts w:ascii="Arial" w:hAnsi="Arial" w:cs="Arial"/>
          <w:b/>
          <w:sz w:val="24"/>
          <w:szCs w:val="24"/>
        </w:rPr>
        <w:t>Інформаційні ресурси</w:t>
      </w:r>
    </w:p>
    <w:p w14:paraId="49CD1AD5" w14:textId="77777777" w:rsidR="00C61C6A" w:rsidRPr="00127EA3" w:rsidRDefault="00194D2C">
      <w:pPr>
        <w:pStyle w:val="a0"/>
        <w:widowControl w:val="0"/>
        <w:numPr>
          <w:ilvl w:val="0"/>
          <w:numId w:val="5"/>
        </w:numPr>
        <w:spacing w:line="240" w:lineRule="auto"/>
        <w:ind w:left="0" w:firstLine="567"/>
        <w:jc w:val="both"/>
        <w:rPr>
          <w:rFonts w:ascii="Arial" w:hAnsi="Arial" w:cs="Arial"/>
          <w:sz w:val="24"/>
          <w:szCs w:val="24"/>
        </w:rPr>
      </w:pPr>
      <w:hyperlink r:id="rId11">
        <w:r w:rsidR="00B5069D" w:rsidRPr="00127EA3">
          <w:rPr>
            <w:rFonts w:ascii="Arial" w:hAnsi="Arial" w:cs="Arial"/>
            <w:sz w:val="24"/>
            <w:szCs w:val="24"/>
          </w:rPr>
          <w:t>http://rada.gov.ua/</w:t>
        </w:r>
      </w:hyperlink>
      <w:r w:rsidR="00B5069D" w:rsidRPr="00127EA3">
        <w:rPr>
          <w:rStyle w:val="a4"/>
          <w:rFonts w:ascii="Arial" w:hAnsi="Arial" w:cs="Arial"/>
          <w:color w:val="auto"/>
          <w:sz w:val="24"/>
          <w:szCs w:val="24"/>
        </w:rPr>
        <w:t xml:space="preserve">  </w:t>
      </w:r>
      <w:r w:rsidR="00B5069D" w:rsidRPr="00127EA3">
        <w:rPr>
          <w:rFonts w:ascii="Arial" w:hAnsi="Arial" w:cs="Arial"/>
          <w:sz w:val="24"/>
          <w:szCs w:val="24"/>
        </w:rPr>
        <w:t>Верховна Рада України.</w:t>
      </w:r>
    </w:p>
    <w:p w14:paraId="5C8B3066" w14:textId="77777777" w:rsidR="00C61C6A" w:rsidRPr="00127EA3" w:rsidRDefault="00194D2C">
      <w:pPr>
        <w:pStyle w:val="a0"/>
        <w:widowControl w:val="0"/>
        <w:numPr>
          <w:ilvl w:val="0"/>
          <w:numId w:val="5"/>
        </w:numPr>
        <w:spacing w:line="240" w:lineRule="auto"/>
        <w:ind w:left="0" w:firstLine="567"/>
        <w:jc w:val="both"/>
        <w:rPr>
          <w:rStyle w:val="a4"/>
          <w:rFonts w:ascii="Arial" w:hAnsi="Arial" w:cs="Arial"/>
          <w:color w:val="auto"/>
          <w:sz w:val="24"/>
          <w:szCs w:val="24"/>
        </w:rPr>
      </w:pPr>
      <w:hyperlink r:id="rId12">
        <w:r w:rsidR="00B5069D" w:rsidRPr="00127EA3">
          <w:rPr>
            <w:rFonts w:ascii="Arial" w:hAnsi="Arial" w:cs="Arial"/>
            <w:sz w:val="24"/>
            <w:szCs w:val="24"/>
          </w:rPr>
          <w:t>http://reyestr.court.gov.ua/</w:t>
        </w:r>
      </w:hyperlink>
      <w:r w:rsidR="00B5069D" w:rsidRPr="00127EA3">
        <w:rPr>
          <w:rStyle w:val="a4"/>
          <w:rFonts w:ascii="Arial" w:hAnsi="Arial" w:cs="Arial"/>
          <w:color w:val="auto"/>
          <w:sz w:val="24"/>
          <w:szCs w:val="24"/>
        </w:rPr>
        <w:t xml:space="preserve"> </w:t>
      </w:r>
      <w:r w:rsidR="00B5069D" w:rsidRPr="00127EA3">
        <w:rPr>
          <w:rStyle w:val="a4"/>
          <w:rFonts w:ascii="Arial" w:hAnsi="Arial" w:cs="Arial"/>
          <w:color w:val="auto"/>
          <w:sz w:val="24"/>
          <w:szCs w:val="24"/>
          <w:u w:val="none"/>
        </w:rPr>
        <w:t>Єдиний державний реєстр судових рішень.</w:t>
      </w:r>
    </w:p>
    <w:p w14:paraId="62CC9CC8" w14:textId="77777777" w:rsidR="00127EA3" w:rsidRPr="00127EA3" w:rsidRDefault="00127EA3" w:rsidP="00127EA3">
      <w:pPr>
        <w:pStyle w:val="a0"/>
        <w:numPr>
          <w:ilvl w:val="0"/>
          <w:numId w:val="5"/>
        </w:numPr>
        <w:suppressAutoHyphens w:val="0"/>
        <w:spacing w:line="240" w:lineRule="auto"/>
        <w:ind w:left="0" w:firstLine="567"/>
        <w:rPr>
          <w:rFonts w:ascii="Arial" w:hAnsi="Arial" w:cs="Arial"/>
          <w:bCs/>
          <w:sz w:val="24"/>
          <w:szCs w:val="24"/>
        </w:rPr>
      </w:pPr>
      <w:r w:rsidRPr="00127EA3">
        <w:rPr>
          <w:rFonts w:ascii="Arial" w:hAnsi="Arial" w:cs="Arial"/>
          <w:sz w:val="24"/>
          <w:szCs w:val="24"/>
        </w:rPr>
        <w:t>https://minjust.gov.ua/npa</w:t>
      </w:r>
      <w:r w:rsidRPr="00127EA3">
        <w:rPr>
          <w:rFonts w:ascii="Arial" w:hAnsi="Arial" w:cs="Arial"/>
        </w:rPr>
        <w:t xml:space="preserve"> </w:t>
      </w:r>
      <w:r w:rsidRPr="00127EA3">
        <w:rPr>
          <w:rFonts w:ascii="Arial" w:hAnsi="Arial" w:cs="Arial"/>
          <w:bCs/>
          <w:sz w:val="24"/>
          <w:szCs w:val="24"/>
        </w:rPr>
        <w:t xml:space="preserve">Офіційний веб-сайт МЮ України </w:t>
      </w:r>
    </w:p>
    <w:p w14:paraId="5EA79BCA" w14:textId="77777777" w:rsidR="00127EA3" w:rsidRPr="00127EA3" w:rsidRDefault="00127EA3" w:rsidP="00127EA3">
      <w:pPr>
        <w:pStyle w:val="a0"/>
        <w:numPr>
          <w:ilvl w:val="0"/>
          <w:numId w:val="5"/>
        </w:numPr>
        <w:suppressAutoHyphens w:val="0"/>
        <w:spacing w:line="240" w:lineRule="auto"/>
        <w:ind w:left="0" w:firstLine="567"/>
        <w:jc w:val="both"/>
        <w:rPr>
          <w:rFonts w:ascii="Arial" w:hAnsi="Arial" w:cs="Arial"/>
          <w:color w:val="0000FF" w:themeColor="hyperlink"/>
          <w:sz w:val="24"/>
          <w:szCs w:val="24"/>
          <w:u w:val="single"/>
        </w:rPr>
      </w:pPr>
      <w:r w:rsidRPr="00127EA3">
        <w:rPr>
          <w:rFonts w:ascii="Arial" w:hAnsi="Arial" w:cs="Arial"/>
          <w:bCs/>
          <w:sz w:val="24"/>
          <w:szCs w:val="24"/>
        </w:rPr>
        <w:t>http://mvs.gov.ua/</w:t>
      </w:r>
      <w:r w:rsidRPr="00127EA3">
        <w:rPr>
          <w:rFonts w:ascii="Arial" w:hAnsi="Arial" w:cs="Arial"/>
        </w:rPr>
        <w:t xml:space="preserve"> </w:t>
      </w:r>
      <w:r w:rsidRPr="00127EA3">
        <w:rPr>
          <w:rFonts w:ascii="Arial" w:hAnsi="Arial" w:cs="Arial"/>
          <w:bCs/>
          <w:sz w:val="24"/>
          <w:szCs w:val="24"/>
        </w:rPr>
        <w:t xml:space="preserve">Офіційний веб-сайт МВС України </w:t>
      </w:r>
    </w:p>
    <w:p w14:paraId="5F108D3E" w14:textId="77777777" w:rsidR="00127EA3" w:rsidRPr="00127EA3" w:rsidRDefault="00127EA3" w:rsidP="00127EA3">
      <w:pPr>
        <w:pStyle w:val="a0"/>
        <w:numPr>
          <w:ilvl w:val="0"/>
          <w:numId w:val="5"/>
        </w:numPr>
        <w:suppressAutoHyphens w:val="0"/>
        <w:spacing w:line="240" w:lineRule="auto"/>
        <w:ind w:left="0" w:firstLine="567"/>
        <w:jc w:val="both"/>
        <w:rPr>
          <w:rStyle w:val="aff3"/>
          <w:rFonts w:ascii="Arial" w:hAnsi="Arial" w:cs="Arial"/>
          <w:sz w:val="24"/>
          <w:szCs w:val="24"/>
        </w:rPr>
      </w:pPr>
      <w:r w:rsidRPr="00127EA3">
        <w:rPr>
          <w:rFonts w:ascii="Arial" w:hAnsi="Arial" w:cs="Arial"/>
          <w:sz w:val="24"/>
          <w:szCs w:val="24"/>
        </w:rPr>
        <w:t>https://moz.gov.ua/nakazi-moz</w:t>
      </w:r>
      <w:r w:rsidRPr="00127EA3">
        <w:rPr>
          <w:rFonts w:ascii="Arial" w:hAnsi="Arial" w:cs="Arial"/>
        </w:rPr>
        <w:t xml:space="preserve"> </w:t>
      </w:r>
      <w:r w:rsidRPr="00127EA3">
        <w:rPr>
          <w:rFonts w:ascii="Arial" w:hAnsi="Arial" w:cs="Arial"/>
          <w:bCs/>
          <w:sz w:val="24"/>
          <w:szCs w:val="24"/>
        </w:rPr>
        <w:t xml:space="preserve">Офіційний веб-сайт МОЗ України </w:t>
      </w:r>
    </w:p>
    <w:p w14:paraId="19075CD7" w14:textId="77777777" w:rsidR="00C61C6A" w:rsidRPr="00127EA3" w:rsidRDefault="00194D2C">
      <w:pPr>
        <w:pStyle w:val="a0"/>
        <w:widowControl w:val="0"/>
        <w:numPr>
          <w:ilvl w:val="0"/>
          <w:numId w:val="5"/>
        </w:numPr>
        <w:spacing w:line="240" w:lineRule="auto"/>
        <w:ind w:left="0" w:firstLine="567"/>
        <w:jc w:val="both"/>
        <w:rPr>
          <w:rStyle w:val="a4"/>
          <w:rFonts w:ascii="Arial" w:hAnsi="Arial" w:cs="Arial"/>
          <w:color w:val="auto"/>
          <w:sz w:val="24"/>
          <w:szCs w:val="24"/>
        </w:rPr>
      </w:pPr>
      <w:hyperlink r:id="rId13">
        <w:r w:rsidR="00B5069D" w:rsidRPr="00127EA3">
          <w:rPr>
            <w:rFonts w:ascii="Arial" w:hAnsi="Arial" w:cs="Arial"/>
            <w:sz w:val="24"/>
            <w:szCs w:val="24"/>
          </w:rPr>
          <w:t>http://nbuv.gov.ua/</w:t>
        </w:r>
      </w:hyperlink>
      <w:r w:rsidR="00B5069D" w:rsidRPr="00127EA3">
        <w:rPr>
          <w:rStyle w:val="a4"/>
          <w:rFonts w:ascii="Arial" w:hAnsi="Arial" w:cs="Arial"/>
          <w:color w:val="auto"/>
          <w:sz w:val="24"/>
          <w:szCs w:val="24"/>
        </w:rPr>
        <w:t xml:space="preserve"> </w:t>
      </w:r>
      <w:r w:rsidR="00B5069D" w:rsidRPr="00127EA3">
        <w:rPr>
          <w:rStyle w:val="a4"/>
          <w:rFonts w:ascii="Arial" w:hAnsi="Arial" w:cs="Arial"/>
          <w:color w:val="auto"/>
          <w:sz w:val="24"/>
          <w:szCs w:val="24"/>
          <w:u w:val="none"/>
        </w:rPr>
        <w:t>Національна бібліотека України імені В. І. Вернадського</w:t>
      </w:r>
      <w:r w:rsidR="00B5069D" w:rsidRPr="00127EA3">
        <w:rPr>
          <w:rStyle w:val="a4"/>
          <w:rFonts w:ascii="Arial" w:hAnsi="Arial" w:cs="Arial"/>
          <w:color w:val="auto"/>
          <w:sz w:val="24"/>
          <w:szCs w:val="24"/>
        </w:rPr>
        <w:t xml:space="preserve">.  </w:t>
      </w:r>
    </w:p>
    <w:p w14:paraId="4A816B5D" w14:textId="77777777" w:rsidR="00C61C6A" w:rsidRPr="00127EA3" w:rsidRDefault="00C61C6A">
      <w:pPr>
        <w:widowControl w:val="0"/>
        <w:spacing w:line="240" w:lineRule="auto"/>
        <w:ind w:firstLine="567"/>
        <w:rPr>
          <w:rFonts w:ascii="Arial" w:hAnsi="Arial" w:cs="Arial"/>
          <w:sz w:val="24"/>
          <w:szCs w:val="24"/>
        </w:rPr>
      </w:pPr>
    </w:p>
    <w:p w14:paraId="62009EA8"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Навчальний контент</w:t>
      </w:r>
    </w:p>
    <w:p w14:paraId="4CD384FF"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Методика опанування навчальної дисципліни (освітнього компонента)</w:t>
      </w:r>
    </w:p>
    <w:p w14:paraId="69A20F0A"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14:paraId="0927DBC3"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Навчальна дисципліна «</w:t>
      </w:r>
      <w:r w:rsidR="00127EA3">
        <w:rPr>
          <w:rFonts w:ascii="Arial" w:hAnsi="Arial" w:cs="Arial"/>
          <w:b w:val="0"/>
          <w:color w:val="auto"/>
        </w:rPr>
        <w:t>Судова експертиза</w:t>
      </w:r>
      <w:r w:rsidRPr="00C96C93">
        <w:rPr>
          <w:rFonts w:ascii="Arial" w:hAnsi="Arial" w:cs="Arial"/>
          <w:b w:val="0"/>
          <w:color w:val="auto"/>
        </w:rPr>
        <w:t xml:space="preserve">»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14:paraId="5926753F" w14:textId="77777777" w:rsidR="009A4CA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14:paraId="336CCE93"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14:paraId="703DAB53" w14:textId="77777777" w:rsidR="00423835" w:rsidRPr="00C96C93" w:rsidRDefault="00423835" w:rsidP="00423835">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Методи</w:t>
      </w:r>
      <w:r w:rsidR="000E7F49" w:rsidRPr="00C96C93">
        <w:rPr>
          <w:rFonts w:ascii="Arial" w:hAnsi="Arial" w:cs="Arial"/>
          <w:b w:val="0"/>
          <w:color w:val="auto"/>
        </w:rPr>
        <w:t xml:space="preserve"> навчання, які використовуються</w:t>
      </w:r>
      <w:r w:rsidRPr="00C96C93">
        <w:rPr>
          <w:rFonts w:ascii="Arial" w:hAnsi="Arial" w:cs="Arial"/>
          <w:b w:val="0"/>
          <w:color w:val="auto"/>
        </w:rPr>
        <w:t xml:space="preserve"> при викладанні дисципліни: </w:t>
      </w:r>
      <w:r w:rsidR="0016144D" w:rsidRPr="00C96C93">
        <w:rPr>
          <w:rFonts w:ascii="Arial" w:hAnsi="Arial" w:cs="Arial"/>
          <w:b w:val="0"/>
          <w:color w:val="auto"/>
        </w:rPr>
        <w:t xml:space="preserve">метод 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w:t>
      </w:r>
      <w:r w:rsidR="00731237" w:rsidRPr="00C96C93">
        <w:rPr>
          <w:rFonts w:ascii="Arial" w:hAnsi="Arial" w:cs="Arial"/>
          <w:b w:val="0"/>
          <w:color w:val="auto"/>
        </w:rPr>
        <w:t xml:space="preserve">дослідницький метод (систематизація, робота з </w:t>
      </w:r>
      <w:r w:rsidR="0016144D" w:rsidRPr="00C96C93">
        <w:rPr>
          <w:rFonts w:ascii="Arial" w:hAnsi="Arial" w:cs="Arial"/>
          <w:b w:val="0"/>
          <w:color w:val="auto"/>
        </w:rPr>
        <w:t>судовою практикою</w:t>
      </w:r>
      <w:r w:rsidR="00731237" w:rsidRPr="00C96C93">
        <w:rPr>
          <w:rFonts w:ascii="Arial" w:hAnsi="Arial" w:cs="Arial"/>
          <w:b w:val="0"/>
          <w:color w:val="auto"/>
        </w:rPr>
        <w:t>, навчально-методичною та науковою літературою)</w:t>
      </w:r>
      <w:r w:rsidR="0016144D" w:rsidRPr="00C96C93">
        <w:rPr>
          <w:rFonts w:ascii="Arial" w:hAnsi="Arial" w:cs="Arial"/>
          <w:b w:val="0"/>
          <w:color w:val="auto"/>
        </w:rPr>
        <w:t xml:space="preserve"> при виконанні здобувачами самостійного </w:t>
      </w:r>
      <w:r w:rsidR="00452759" w:rsidRPr="00C96C93">
        <w:rPr>
          <w:rFonts w:ascii="Arial" w:hAnsi="Arial" w:cs="Arial"/>
          <w:b w:val="0"/>
          <w:color w:val="auto"/>
        </w:rPr>
        <w:t>індивідуального</w:t>
      </w:r>
      <w:r w:rsidR="0016144D" w:rsidRPr="00C96C93">
        <w:rPr>
          <w:rFonts w:ascii="Arial" w:hAnsi="Arial" w:cs="Arial"/>
          <w:b w:val="0"/>
          <w:color w:val="auto"/>
        </w:rPr>
        <w:t xml:space="preserve"> завдання; </w:t>
      </w:r>
      <w:r w:rsidRPr="00C96C93">
        <w:rPr>
          <w:rFonts w:ascii="Arial" w:hAnsi="Arial" w:cs="Arial"/>
          <w:b w:val="0"/>
          <w:color w:val="auto"/>
        </w:rPr>
        <w:t xml:space="preserve">робота в </w:t>
      </w:r>
      <w:r w:rsidRPr="00C96C93">
        <w:rPr>
          <w:rFonts w:ascii="Arial" w:hAnsi="Arial" w:cs="Arial"/>
          <w:b w:val="0"/>
          <w:color w:val="auto"/>
        </w:rPr>
        <w:lastRenderedPageBreak/>
        <w:t>парах, мікро-групах</w:t>
      </w:r>
      <w:r w:rsidR="00452759" w:rsidRPr="00C96C93">
        <w:rPr>
          <w:rFonts w:ascii="Arial" w:hAnsi="Arial" w:cs="Arial"/>
          <w:b w:val="0"/>
          <w:color w:val="auto"/>
        </w:rPr>
        <w:t xml:space="preserve"> (при вирішення практичних ситуацій та кейсів, зокрема пов’язаних з питаннями </w:t>
      </w:r>
      <w:r w:rsidR="00127EA3">
        <w:rPr>
          <w:rFonts w:ascii="Arial" w:hAnsi="Arial" w:cs="Arial"/>
          <w:b w:val="0"/>
          <w:color w:val="auto"/>
        </w:rPr>
        <w:t>призначення та проведення судових експертиз</w:t>
      </w:r>
      <w:r w:rsidR="00452759" w:rsidRPr="00C96C93">
        <w:rPr>
          <w:rFonts w:ascii="Arial" w:hAnsi="Arial" w:cs="Arial"/>
          <w:b w:val="0"/>
          <w:color w:val="auto"/>
        </w:rPr>
        <w:t xml:space="preserve">, вирішення спорів в сфері </w:t>
      </w:r>
      <w:r w:rsidR="00891453">
        <w:rPr>
          <w:rFonts w:ascii="Arial" w:hAnsi="Arial" w:cs="Arial"/>
          <w:b w:val="0"/>
          <w:color w:val="auto"/>
        </w:rPr>
        <w:t>судово експертної діяльності</w:t>
      </w:r>
      <w:r w:rsidR="00452759" w:rsidRPr="00C96C93">
        <w:rPr>
          <w:rFonts w:ascii="Arial" w:hAnsi="Arial" w:cs="Arial"/>
          <w:b w:val="0"/>
          <w:color w:val="auto"/>
        </w:rPr>
        <w:t xml:space="preserve"> та ін.)</w:t>
      </w:r>
      <w:r w:rsidRPr="00C96C93">
        <w:rPr>
          <w:rFonts w:ascii="Arial" w:hAnsi="Arial" w:cs="Arial"/>
          <w:b w:val="0"/>
          <w:color w:val="auto"/>
        </w:rPr>
        <w:t>.</w:t>
      </w:r>
    </w:p>
    <w:p w14:paraId="08E28BC3" w14:textId="77777777"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 w:val="0"/>
          <w:color w:val="auto"/>
        </w:rPr>
        <w:t xml:space="preserve">Самостійна робота студента </w:t>
      </w:r>
      <w:r w:rsidRPr="00C96C93">
        <w:rPr>
          <w:rFonts w:ascii="Arial" w:hAnsi="Arial" w:cs="Arial"/>
          <w:b w:val="0"/>
          <w:color w:val="auto"/>
          <w:u w:val="single"/>
        </w:rPr>
        <w:t>денної форми</w:t>
      </w:r>
      <w:r w:rsidRPr="00C96C93">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w:t>
      </w:r>
      <w:proofErr w:type="spellStart"/>
      <w:r w:rsidRPr="00C96C93">
        <w:rPr>
          <w:rFonts w:ascii="Arial" w:hAnsi="Arial" w:cs="Arial"/>
          <w:b w:val="0"/>
          <w:color w:val="auto"/>
        </w:rPr>
        <w:t>логічно</w:t>
      </w:r>
      <w:proofErr w:type="spellEnd"/>
      <w:r w:rsidRPr="00C96C93">
        <w:rPr>
          <w:rFonts w:ascii="Arial" w:hAnsi="Arial" w:cs="Arial"/>
          <w:b w:val="0"/>
          <w:color w:val="auto"/>
        </w:rPr>
        <w:t xml:space="preserve"> споріднених тем дисципліни на аудиторних заняттях. На самостійне опрацювання студентами </w:t>
      </w:r>
      <w:r w:rsidRPr="00C96C93">
        <w:rPr>
          <w:rFonts w:ascii="Arial" w:hAnsi="Arial" w:cs="Arial"/>
          <w:b w:val="0"/>
          <w:color w:val="auto"/>
          <w:u w:val="single"/>
        </w:rPr>
        <w:t>заочної форми</w:t>
      </w:r>
      <w:r w:rsidRPr="00C96C93">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14:paraId="76186E03" w14:textId="77777777" w:rsidR="000E7F49" w:rsidRPr="00C96C93" w:rsidRDefault="000E7F49" w:rsidP="000E7F49"/>
    <w:p w14:paraId="22414F72" w14:textId="77777777" w:rsidR="00891453" w:rsidRPr="0048061B" w:rsidRDefault="00891453" w:rsidP="00891453">
      <w:pPr>
        <w:pStyle w:val="1"/>
        <w:numPr>
          <w:ilvl w:val="0"/>
          <w:numId w:val="0"/>
        </w:numPr>
        <w:spacing w:before="0" w:after="0" w:line="240" w:lineRule="auto"/>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891453" w:rsidRPr="0048061B" w14:paraId="2FDBDBD3" w14:textId="77777777" w:rsidTr="004B196B">
        <w:tc>
          <w:tcPr>
            <w:tcW w:w="10315" w:type="dxa"/>
            <w:shd w:val="clear" w:color="auto" w:fill="auto"/>
          </w:tcPr>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677"/>
              <w:gridCol w:w="1134"/>
              <w:gridCol w:w="989"/>
              <w:gridCol w:w="1029"/>
              <w:gridCol w:w="1384"/>
            </w:tblGrid>
            <w:tr w:rsidR="00891453" w:rsidRPr="0048061B" w14:paraId="533C9FE4" w14:textId="77777777" w:rsidTr="004B196B">
              <w:trPr>
                <w:gridAfter w:val="4"/>
                <w:wAfter w:w="4536" w:type="dxa"/>
                <w:cantSplit/>
                <w:trHeight w:val="507"/>
              </w:trPr>
              <w:tc>
                <w:tcPr>
                  <w:tcW w:w="876" w:type="dxa"/>
                  <w:vMerge w:val="restart"/>
                  <w:tcBorders>
                    <w:top w:val="single" w:sz="4" w:space="0" w:color="auto"/>
                    <w:left w:val="single" w:sz="4" w:space="0" w:color="auto"/>
                    <w:bottom w:val="single" w:sz="4" w:space="0" w:color="auto"/>
                    <w:right w:val="single" w:sz="4" w:space="0" w:color="auto"/>
                  </w:tcBorders>
                  <w:hideMark/>
                </w:tcPr>
                <w:p w14:paraId="3E9180B0" w14:textId="77777777" w:rsidR="00891453" w:rsidRPr="0048061B" w:rsidRDefault="00891453" w:rsidP="004B196B">
                  <w:pPr>
                    <w:spacing w:line="240" w:lineRule="auto"/>
                    <w:rPr>
                      <w:rFonts w:ascii="Arial" w:hAnsi="Arial" w:cs="Arial"/>
                      <w:sz w:val="24"/>
                      <w:szCs w:val="24"/>
                    </w:rPr>
                  </w:pPr>
                  <w:r w:rsidRPr="0048061B">
                    <w:rPr>
                      <w:rFonts w:ascii="Arial" w:hAnsi="Arial" w:cs="Arial"/>
                      <w:sz w:val="24"/>
                      <w:szCs w:val="24"/>
                    </w:rPr>
                    <w:t>№ 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6F02A338" w14:textId="77777777" w:rsidR="00891453" w:rsidRPr="0048061B" w:rsidRDefault="00891453" w:rsidP="004B196B">
                  <w:pPr>
                    <w:pStyle w:val="a0"/>
                    <w:spacing w:line="240" w:lineRule="auto"/>
                    <w:ind w:left="0"/>
                    <w:jc w:val="center"/>
                    <w:rPr>
                      <w:rFonts w:ascii="Arial" w:hAnsi="Arial" w:cs="Arial"/>
                      <w:sz w:val="24"/>
                      <w:szCs w:val="24"/>
                    </w:rPr>
                  </w:pPr>
                  <w:r w:rsidRPr="0048061B">
                    <w:rPr>
                      <w:rFonts w:ascii="Arial" w:hAnsi="Arial" w:cs="Arial"/>
                      <w:sz w:val="24"/>
                      <w:szCs w:val="24"/>
                    </w:rPr>
                    <w:t>Назви розділів і теми</w:t>
                  </w:r>
                </w:p>
              </w:tc>
            </w:tr>
            <w:tr w:rsidR="00891453" w:rsidRPr="0048061B" w14:paraId="0B3EA169" w14:textId="77777777" w:rsidTr="004B196B">
              <w:trPr>
                <w:cantSplit/>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57CED41B" w14:textId="77777777" w:rsidR="00891453" w:rsidRPr="0048061B" w:rsidRDefault="00891453" w:rsidP="004B196B">
                  <w:pPr>
                    <w:spacing w:line="240" w:lineRule="auto"/>
                    <w:rPr>
                      <w:rFonts w:ascii="Arial" w:eastAsia="Calibri" w:hAnsi="Arial" w:cs="Arial"/>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4ABE753" w14:textId="77777777" w:rsidR="00891453" w:rsidRPr="0048061B" w:rsidRDefault="00891453" w:rsidP="004B196B">
                  <w:pPr>
                    <w:spacing w:line="240" w:lineRule="auto"/>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D63AFC"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Всього</w:t>
                  </w:r>
                </w:p>
              </w:tc>
              <w:tc>
                <w:tcPr>
                  <w:tcW w:w="989" w:type="dxa"/>
                  <w:tcBorders>
                    <w:top w:val="single" w:sz="4" w:space="0" w:color="auto"/>
                    <w:left w:val="single" w:sz="4" w:space="0" w:color="auto"/>
                    <w:bottom w:val="single" w:sz="4" w:space="0" w:color="auto"/>
                    <w:right w:val="single" w:sz="4" w:space="0" w:color="auto"/>
                  </w:tcBorders>
                  <w:vAlign w:val="center"/>
                  <w:hideMark/>
                </w:tcPr>
                <w:p w14:paraId="52A1BB99"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Лекції</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1A6C58F" w14:textId="77777777" w:rsidR="00891453" w:rsidRPr="0048061B" w:rsidRDefault="00891453" w:rsidP="004B196B">
                  <w:pPr>
                    <w:pStyle w:val="af3"/>
                    <w:spacing w:after="0"/>
                    <w:jc w:val="center"/>
                    <w:rPr>
                      <w:rFonts w:ascii="Arial" w:hAnsi="Arial" w:cs="Arial"/>
                    </w:rPr>
                  </w:pPr>
                  <w:proofErr w:type="spellStart"/>
                  <w:r w:rsidRPr="0048061B">
                    <w:rPr>
                      <w:rFonts w:ascii="Arial" w:hAnsi="Arial" w:cs="Arial"/>
                    </w:rPr>
                    <w:t>Практ</w:t>
                  </w:r>
                  <w:proofErr w:type="spellEnd"/>
                  <w:r w:rsidRPr="0048061B">
                    <w:rPr>
                      <w:rFonts w:ascii="Arial" w:hAnsi="Arial" w:cs="Arial"/>
                    </w:rPr>
                    <w:t>.</w:t>
                  </w:r>
                </w:p>
                <w:p w14:paraId="15F5C4C9" w14:textId="77777777" w:rsidR="00891453" w:rsidRPr="0048061B" w:rsidRDefault="00891453" w:rsidP="004B196B">
                  <w:pPr>
                    <w:spacing w:line="240" w:lineRule="auto"/>
                    <w:jc w:val="center"/>
                    <w:rPr>
                      <w:rFonts w:ascii="Arial" w:hAnsi="Arial" w:cs="Arial"/>
                      <w:sz w:val="24"/>
                      <w:szCs w:val="24"/>
                    </w:rPr>
                  </w:pPr>
                  <w:proofErr w:type="spellStart"/>
                  <w:r w:rsidRPr="0048061B">
                    <w:rPr>
                      <w:rFonts w:ascii="Arial" w:hAnsi="Arial" w:cs="Arial"/>
                      <w:sz w:val="24"/>
                      <w:szCs w:val="24"/>
                    </w:rPr>
                    <w:t>занят</w:t>
                  </w:r>
                  <w:proofErr w:type="spellEnd"/>
                  <w:r w:rsidRPr="0048061B">
                    <w:rPr>
                      <w:rFonts w:ascii="Arial" w:hAnsi="Arial" w:cs="Arial"/>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08B1196" w14:textId="77777777" w:rsidR="00891453" w:rsidRPr="0048061B" w:rsidRDefault="00891453" w:rsidP="004B196B">
                  <w:pPr>
                    <w:pStyle w:val="af3"/>
                    <w:spacing w:after="0"/>
                    <w:jc w:val="center"/>
                    <w:rPr>
                      <w:rFonts w:ascii="Arial" w:hAnsi="Arial" w:cs="Arial"/>
                    </w:rPr>
                  </w:pPr>
                  <w:proofErr w:type="spellStart"/>
                  <w:r w:rsidRPr="0048061B">
                    <w:rPr>
                      <w:rFonts w:ascii="Arial" w:hAnsi="Arial" w:cs="Arial"/>
                    </w:rPr>
                    <w:t>Самост</w:t>
                  </w:r>
                  <w:proofErr w:type="spellEnd"/>
                  <w:r w:rsidRPr="0048061B">
                    <w:rPr>
                      <w:rFonts w:ascii="Arial" w:hAnsi="Arial" w:cs="Arial"/>
                    </w:rPr>
                    <w:t>.</w:t>
                  </w:r>
                </w:p>
                <w:p w14:paraId="422E74AB"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робота</w:t>
                  </w:r>
                </w:p>
              </w:tc>
            </w:tr>
            <w:tr w:rsidR="00891453" w:rsidRPr="0048061B" w14:paraId="7D46D649"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7CC2F216" w14:textId="77777777" w:rsidR="00891453" w:rsidRPr="0048061B" w:rsidRDefault="00891453" w:rsidP="004B196B">
                  <w:pPr>
                    <w:pStyle w:val="af3"/>
                    <w:spacing w:after="0"/>
                    <w:jc w:val="center"/>
                    <w:rPr>
                      <w:rFonts w:ascii="Arial" w:hAnsi="Arial" w:cs="Arial"/>
                      <w:b/>
                    </w:rPr>
                  </w:pPr>
                  <w:r w:rsidRPr="0048061B">
                    <w:rPr>
                      <w:rFonts w:ascii="Arial" w:hAnsi="Arial" w:cs="Arial"/>
                      <w:b/>
                    </w:rPr>
                    <w:t>1</w:t>
                  </w:r>
                </w:p>
              </w:tc>
              <w:tc>
                <w:tcPr>
                  <w:tcW w:w="4677" w:type="dxa"/>
                  <w:tcBorders>
                    <w:top w:val="single" w:sz="4" w:space="0" w:color="auto"/>
                    <w:left w:val="single" w:sz="4" w:space="0" w:color="auto"/>
                    <w:bottom w:val="single" w:sz="4" w:space="0" w:color="auto"/>
                    <w:right w:val="single" w:sz="4" w:space="0" w:color="auto"/>
                  </w:tcBorders>
                  <w:hideMark/>
                </w:tcPr>
                <w:p w14:paraId="5DCE37FE" w14:textId="77777777" w:rsidR="00891453" w:rsidRPr="0048061B" w:rsidRDefault="00891453" w:rsidP="004B196B">
                  <w:pPr>
                    <w:pStyle w:val="af3"/>
                    <w:spacing w:after="0"/>
                    <w:jc w:val="center"/>
                    <w:rPr>
                      <w:rFonts w:ascii="Arial" w:hAnsi="Arial" w:cs="Arial"/>
                      <w:b/>
                    </w:rPr>
                  </w:pPr>
                  <w:r w:rsidRPr="0048061B">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hideMark/>
                </w:tcPr>
                <w:p w14:paraId="4B46EACF" w14:textId="77777777" w:rsidR="00891453" w:rsidRPr="0048061B" w:rsidRDefault="00891453" w:rsidP="004B196B">
                  <w:pPr>
                    <w:pStyle w:val="af3"/>
                    <w:spacing w:after="0"/>
                    <w:jc w:val="center"/>
                    <w:rPr>
                      <w:rFonts w:ascii="Arial" w:hAnsi="Arial" w:cs="Arial"/>
                      <w:b/>
                    </w:rPr>
                  </w:pPr>
                  <w:r w:rsidRPr="0048061B">
                    <w:rPr>
                      <w:rFonts w:ascii="Arial" w:hAnsi="Arial" w:cs="Arial"/>
                      <w:b/>
                    </w:rPr>
                    <w:t>3</w:t>
                  </w:r>
                </w:p>
              </w:tc>
              <w:tc>
                <w:tcPr>
                  <w:tcW w:w="989" w:type="dxa"/>
                  <w:tcBorders>
                    <w:top w:val="single" w:sz="4" w:space="0" w:color="auto"/>
                    <w:left w:val="single" w:sz="4" w:space="0" w:color="auto"/>
                    <w:bottom w:val="single" w:sz="4" w:space="0" w:color="auto"/>
                    <w:right w:val="single" w:sz="4" w:space="0" w:color="auto"/>
                  </w:tcBorders>
                  <w:hideMark/>
                </w:tcPr>
                <w:p w14:paraId="7AAAD160" w14:textId="77777777" w:rsidR="00891453" w:rsidRPr="0048061B" w:rsidRDefault="00891453" w:rsidP="004B196B">
                  <w:pPr>
                    <w:pStyle w:val="af3"/>
                    <w:spacing w:after="0"/>
                    <w:jc w:val="center"/>
                    <w:rPr>
                      <w:rFonts w:ascii="Arial" w:hAnsi="Arial" w:cs="Arial"/>
                      <w:b/>
                    </w:rPr>
                  </w:pPr>
                  <w:r w:rsidRPr="0048061B">
                    <w:rPr>
                      <w:rFonts w:ascii="Arial" w:hAnsi="Arial" w:cs="Arial"/>
                      <w:b/>
                    </w:rPr>
                    <w:t>4</w:t>
                  </w:r>
                </w:p>
              </w:tc>
              <w:tc>
                <w:tcPr>
                  <w:tcW w:w="1029" w:type="dxa"/>
                  <w:tcBorders>
                    <w:top w:val="single" w:sz="4" w:space="0" w:color="auto"/>
                    <w:left w:val="single" w:sz="4" w:space="0" w:color="auto"/>
                    <w:bottom w:val="single" w:sz="4" w:space="0" w:color="auto"/>
                    <w:right w:val="single" w:sz="4" w:space="0" w:color="auto"/>
                  </w:tcBorders>
                  <w:hideMark/>
                </w:tcPr>
                <w:p w14:paraId="062F4956" w14:textId="77777777" w:rsidR="00891453" w:rsidRPr="0048061B" w:rsidRDefault="00891453" w:rsidP="004B196B">
                  <w:pPr>
                    <w:pStyle w:val="af3"/>
                    <w:spacing w:after="0"/>
                    <w:jc w:val="center"/>
                    <w:rPr>
                      <w:rFonts w:ascii="Arial" w:hAnsi="Arial" w:cs="Arial"/>
                      <w:b/>
                    </w:rPr>
                  </w:pPr>
                  <w:r w:rsidRPr="0048061B">
                    <w:rPr>
                      <w:rFonts w:ascii="Arial" w:hAnsi="Arial" w:cs="Arial"/>
                      <w:b/>
                    </w:rPr>
                    <w:t>5</w:t>
                  </w:r>
                </w:p>
              </w:tc>
              <w:tc>
                <w:tcPr>
                  <w:tcW w:w="1384" w:type="dxa"/>
                  <w:tcBorders>
                    <w:top w:val="single" w:sz="4" w:space="0" w:color="auto"/>
                    <w:left w:val="single" w:sz="4" w:space="0" w:color="auto"/>
                    <w:bottom w:val="single" w:sz="4" w:space="0" w:color="auto"/>
                    <w:right w:val="single" w:sz="4" w:space="0" w:color="auto"/>
                  </w:tcBorders>
                  <w:hideMark/>
                </w:tcPr>
                <w:p w14:paraId="5F1D2CA6" w14:textId="77777777" w:rsidR="00891453" w:rsidRPr="0048061B" w:rsidRDefault="00891453" w:rsidP="004B196B">
                  <w:pPr>
                    <w:pStyle w:val="af3"/>
                    <w:spacing w:after="0"/>
                    <w:jc w:val="center"/>
                    <w:rPr>
                      <w:rFonts w:ascii="Arial" w:hAnsi="Arial" w:cs="Arial"/>
                      <w:b/>
                    </w:rPr>
                  </w:pPr>
                  <w:r w:rsidRPr="0048061B">
                    <w:rPr>
                      <w:rFonts w:ascii="Arial" w:hAnsi="Arial" w:cs="Arial"/>
                      <w:b/>
                    </w:rPr>
                    <w:t>7</w:t>
                  </w:r>
                </w:p>
              </w:tc>
            </w:tr>
            <w:tr w:rsidR="00891453" w:rsidRPr="0048061B" w14:paraId="041D945D"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2197A3A2" w14:textId="77777777" w:rsidR="00891453" w:rsidRPr="0048061B" w:rsidRDefault="00891453" w:rsidP="004B196B">
                  <w:pPr>
                    <w:pStyle w:val="af3"/>
                    <w:spacing w:after="0"/>
                    <w:jc w:val="center"/>
                    <w:rPr>
                      <w:rFonts w:ascii="Arial" w:hAnsi="Arial" w:cs="Arial"/>
                    </w:rPr>
                  </w:pPr>
                  <w:r w:rsidRPr="0048061B">
                    <w:rPr>
                      <w:rFonts w:ascii="Arial" w:hAnsi="Arial" w:cs="Arial"/>
                    </w:rPr>
                    <w:t>1.1.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16D5418"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sz w:val="24"/>
                    </w:rPr>
                    <w:t xml:space="preserve">Загальна теорія судової експертизи.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FF92E"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11</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33473919"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w:t>
                  </w:r>
                  <w:r w:rsidRPr="0048061B">
                    <w:rPr>
                      <w:rFonts w:ascii="Arial" w:hAnsi="Arial" w:cs="Arial"/>
                      <w:sz w:val="24"/>
                      <w:szCs w:val="24"/>
                    </w:rPr>
                    <w:t>/</w:t>
                  </w:r>
                  <w:r w:rsidRPr="0048061B">
                    <w:rPr>
                      <w:rFonts w:ascii="Arial" w:hAnsi="Arial" w:cs="Arial"/>
                      <w:sz w:val="24"/>
                      <w:szCs w:val="24"/>
                      <w:lang w:val="en-US"/>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E663053" w14:textId="77777777" w:rsidR="00891453" w:rsidRPr="0048061B" w:rsidRDefault="00891453" w:rsidP="004B196B">
                  <w:pPr>
                    <w:pStyle w:val="af3"/>
                    <w:spacing w:after="0"/>
                    <w:jc w:val="center"/>
                    <w:rPr>
                      <w:rFonts w:ascii="Arial" w:hAnsi="Arial" w:cs="Arial"/>
                      <w:lang w:val="en-US"/>
                    </w:rPr>
                  </w:pPr>
                  <w:r w:rsidRPr="0048061B">
                    <w:rPr>
                      <w:rFonts w:ascii="Arial" w:hAnsi="Arial" w:cs="Arial"/>
                    </w:rPr>
                    <w:t>2/</w:t>
                  </w:r>
                  <w:r w:rsidRPr="0048061B">
                    <w:rPr>
                      <w:rFonts w:ascii="Arial" w:hAnsi="Arial" w:cs="Arial"/>
                      <w:lang w:val="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158BB7D"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8</w:t>
                  </w:r>
                  <w:r w:rsidRPr="0048061B">
                    <w:rPr>
                      <w:rFonts w:ascii="Arial" w:hAnsi="Arial" w:cs="Arial"/>
                      <w:sz w:val="24"/>
                      <w:szCs w:val="24"/>
                    </w:rPr>
                    <w:t>/</w:t>
                  </w:r>
                  <w:r w:rsidRPr="0048061B">
                    <w:rPr>
                      <w:rFonts w:ascii="Arial" w:hAnsi="Arial" w:cs="Arial"/>
                      <w:sz w:val="24"/>
                      <w:szCs w:val="24"/>
                      <w:lang w:val="en-US"/>
                    </w:rPr>
                    <w:t>10</w:t>
                  </w:r>
                </w:p>
              </w:tc>
            </w:tr>
            <w:tr w:rsidR="00891453" w:rsidRPr="0048061B" w14:paraId="36560120"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7DD1611D" w14:textId="77777777" w:rsidR="00891453" w:rsidRPr="0048061B" w:rsidRDefault="00891453" w:rsidP="004B196B">
                  <w:pPr>
                    <w:pStyle w:val="af3"/>
                    <w:spacing w:after="0"/>
                    <w:jc w:val="center"/>
                    <w:rPr>
                      <w:rFonts w:ascii="Arial" w:hAnsi="Arial" w:cs="Arial"/>
                    </w:rPr>
                  </w:pPr>
                  <w:r w:rsidRPr="0048061B">
                    <w:rPr>
                      <w:rFonts w:ascii="Arial" w:hAnsi="Arial" w:cs="Arial"/>
                    </w:rPr>
                    <w:t>1.2.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487919D"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sz w:val="24"/>
                    </w:rPr>
                    <w:t>Правове забезпечення судово-експертної діяльності в Україні.</w:t>
                  </w:r>
                  <w:r w:rsidRPr="0048061B">
                    <w:rPr>
                      <w:rFonts w:ascii="Arial" w:hAnsi="Arial"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A2C72"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11</w:t>
                  </w:r>
                  <w:r w:rsidRPr="0048061B">
                    <w:rPr>
                      <w:rFonts w:ascii="Arial" w:hAnsi="Arial" w:cs="Arial"/>
                      <w:sz w:val="24"/>
                      <w:szCs w:val="24"/>
                    </w:rPr>
                    <w:t>/</w:t>
                  </w:r>
                  <w:r w:rsidRPr="0048061B">
                    <w:rPr>
                      <w:rFonts w:ascii="Arial" w:hAnsi="Arial" w:cs="Arial"/>
                      <w:sz w:val="24"/>
                      <w:szCs w:val="24"/>
                      <w:lang w:val="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5B7E749" w14:textId="77777777" w:rsidR="00891453" w:rsidRPr="0048061B" w:rsidRDefault="00891453" w:rsidP="004B196B">
                  <w:pPr>
                    <w:spacing w:line="240" w:lineRule="auto"/>
                    <w:jc w:val="center"/>
                    <w:rPr>
                      <w:rFonts w:ascii="Arial" w:hAnsi="Arial" w:cs="Arial"/>
                      <w:sz w:val="24"/>
                      <w:szCs w:val="24"/>
                      <w:lang w:val="en-US"/>
                    </w:rPr>
                  </w:pPr>
                  <w:r w:rsidRPr="0048061B">
                    <w:rPr>
                      <w:rFonts w:ascii="Arial" w:hAnsi="Arial" w:cs="Arial"/>
                      <w:sz w:val="24"/>
                      <w:szCs w:val="24"/>
                      <w:lang w:val="ru-RU"/>
                    </w:rPr>
                    <w:t>1</w:t>
                  </w:r>
                  <w:r w:rsidR="00E364A2"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B309524" w14:textId="77777777" w:rsidR="00891453" w:rsidRPr="0048061B" w:rsidRDefault="00891453" w:rsidP="004B196B">
                  <w:pPr>
                    <w:pStyle w:val="af3"/>
                    <w:spacing w:after="0"/>
                    <w:jc w:val="center"/>
                    <w:rPr>
                      <w:rFonts w:ascii="Arial" w:hAnsi="Arial" w:cs="Arial"/>
                    </w:rPr>
                  </w:pPr>
                  <w:r w:rsidRPr="0048061B">
                    <w:rPr>
                      <w:rFonts w:ascii="Arial" w:hAnsi="Arial" w:cs="Arial"/>
                    </w:rPr>
                    <w:t>2</w:t>
                  </w:r>
                  <w:r w:rsidR="00B9696D" w:rsidRPr="0048061B">
                    <w:rPr>
                      <w:rFonts w:ascii="Arial" w:hAnsi="Arial" w:cs="Arial"/>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1D653B5" w14:textId="77777777" w:rsidR="00891453" w:rsidRPr="0048061B" w:rsidRDefault="00891453" w:rsidP="004B196B">
                  <w:pPr>
                    <w:spacing w:line="240" w:lineRule="auto"/>
                    <w:jc w:val="center"/>
                    <w:rPr>
                      <w:rFonts w:ascii="Arial" w:hAnsi="Arial" w:cs="Arial"/>
                      <w:sz w:val="24"/>
                      <w:szCs w:val="24"/>
                      <w:lang w:val="en-US"/>
                    </w:rPr>
                  </w:pPr>
                  <w:r w:rsidRPr="0048061B">
                    <w:rPr>
                      <w:rFonts w:ascii="Arial" w:hAnsi="Arial" w:cs="Arial"/>
                      <w:sz w:val="24"/>
                      <w:szCs w:val="24"/>
                      <w:lang w:val="ru-RU"/>
                    </w:rPr>
                    <w:t>8</w:t>
                  </w:r>
                  <w:r w:rsidRPr="0048061B">
                    <w:rPr>
                      <w:rFonts w:ascii="Arial" w:hAnsi="Arial" w:cs="Arial"/>
                      <w:sz w:val="24"/>
                      <w:szCs w:val="24"/>
                    </w:rPr>
                    <w:t>/</w:t>
                  </w:r>
                  <w:r w:rsidRPr="0048061B">
                    <w:rPr>
                      <w:rFonts w:ascii="Arial" w:hAnsi="Arial" w:cs="Arial"/>
                      <w:sz w:val="24"/>
                      <w:szCs w:val="24"/>
                      <w:lang w:val="en-US"/>
                    </w:rPr>
                    <w:t>10</w:t>
                  </w:r>
                </w:p>
              </w:tc>
            </w:tr>
            <w:tr w:rsidR="00891453" w:rsidRPr="0048061B" w14:paraId="61580E2B"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1C75EF36" w14:textId="77777777" w:rsidR="00891453" w:rsidRPr="0048061B" w:rsidRDefault="00891453" w:rsidP="004B196B">
                  <w:pPr>
                    <w:pStyle w:val="af3"/>
                    <w:spacing w:after="0"/>
                    <w:jc w:val="center"/>
                    <w:rPr>
                      <w:rFonts w:ascii="Arial" w:hAnsi="Arial" w:cs="Arial"/>
                    </w:rPr>
                  </w:pPr>
                  <w:r w:rsidRPr="0048061B">
                    <w:rPr>
                      <w:rFonts w:ascii="Arial" w:hAnsi="Arial" w:cs="Arial"/>
                    </w:rPr>
                    <w:t>1.3.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366A223"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sz w:val="24"/>
                    </w:rPr>
                    <w:t xml:space="preserve">Класифікація судових експертиз та методологія їх проведення.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70968"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12</w:t>
                  </w:r>
                  <w:r w:rsidRPr="0048061B">
                    <w:rPr>
                      <w:rFonts w:ascii="Arial" w:hAnsi="Arial" w:cs="Arial"/>
                      <w:sz w:val="24"/>
                      <w:szCs w:val="24"/>
                    </w:rPr>
                    <w:t>/</w:t>
                  </w:r>
                  <w:r w:rsidRPr="0048061B">
                    <w:rPr>
                      <w:rFonts w:ascii="Arial" w:hAnsi="Arial" w:cs="Arial"/>
                      <w:sz w:val="24"/>
                      <w:szCs w:val="24"/>
                      <w:lang w:val="en-US"/>
                    </w:rPr>
                    <w:t>11</w:t>
                  </w:r>
                </w:p>
              </w:tc>
              <w:tc>
                <w:tcPr>
                  <w:tcW w:w="989" w:type="dxa"/>
                  <w:tcBorders>
                    <w:top w:val="single" w:sz="4" w:space="0" w:color="auto"/>
                    <w:left w:val="single" w:sz="4" w:space="0" w:color="auto"/>
                    <w:bottom w:val="single" w:sz="4" w:space="0" w:color="auto"/>
                    <w:right w:val="single" w:sz="4" w:space="0" w:color="auto"/>
                  </w:tcBorders>
                  <w:vAlign w:val="center"/>
                  <w:hideMark/>
                </w:tcPr>
                <w:p w14:paraId="62E0BBD0"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2/</w:t>
                  </w:r>
                  <w:r w:rsidRPr="0048061B">
                    <w:rPr>
                      <w:rFonts w:ascii="Arial" w:hAnsi="Arial" w:cs="Arial"/>
                      <w:sz w:val="24"/>
                      <w:szCs w:val="24"/>
                      <w:lang w:val="en-US"/>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291FD04" w14:textId="77777777" w:rsidR="00891453" w:rsidRPr="0048061B" w:rsidRDefault="00891453" w:rsidP="00B9696D">
                  <w:pPr>
                    <w:pStyle w:val="af3"/>
                    <w:spacing w:after="0"/>
                    <w:jc w:val="center"/>
                    <w:rPr>
                      <w:rFonts w:ascii="Arial" w:hAnsi="Arial" w:cs="Arial"/>
                    </w:rPr>
                  </w:pPr>
                  <w:r w:rsidRPr="0048061B">
                    <w:rPr>
                      <w:rFonts w:ascii="Arial" w:hAnsi="Arial" w:cs="Arial"/>
                    </w:rPr>
                    <w:t>2</w:t>
                  </w:r>
                  <w:r w:rsidR="00B9696D" w:rsidRPr="0048061B">
                    <w:rPr>
                      <w:rFonts w:ascii="Arial" w:hAnsi="Arial" w:cs="Arial"/>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5A47638" w14:textId="77777777" w:rsidR="00891453" w:rsidRPr="0048061B" w:rsidRDefault="00891453" w:rsidP="004B196B">
                  <w:pPr>
                    <w:spacing w:line="240" w:lineRule="auto"/>
                    <w:jc w:val="center"/>
                    <w:rPr>
                      <w:rFonts w:ascii="Arial" w:hAnsi="Arial" w:cs="Arial"/>
                      <w:sz w:val="24"/>
                      <w:szCs w:val="24"/>
                      <w:lang w:val="ru-RU"/>
                    </w:rPr>
                  </w:pPr>
                  <w:r w:rsidRPr="0048061B">
                    <w:rPr>
                      <w:rFonts w:ascii="Arial" w:hAnsi="Arial" w:cs="Arial"/>
                      <w:sz w:val="24"/>
                      <w:szCs w:val="24"/>
                      <w:lang w:val="ru-RU"/>
                    </w:rPr>
                    <w:t>8</w:t>
                  </w:r>
                  <w:r w:rsidRPr="0048061B">
                    <w:rPr>
                      <w:rFonts w:ascii="Arial" w:hAnsi="Arial" w:cs="Arial"/>
                      <w:sz w:val="24"/>
                      <w:szCs w:val="24"/>
                    </w:rPr>
                    <w:t>/</w:t>
                  </w:r>
                  <w:r w:rsidRPr="0048061B">
                    <w:rPr>
                      <w:rFonts w:ascii="Arial" w:hAnsi="Arial" w:cs="Arial"/>
                      <w:sz w:val="24"/>
                      <w:szCs w:val="24"/>
                      <w:lang w:val="ru-RU"/>
                    </w:rPr>
                    <w:t>10</w:t>
                  </w:r>
                </w:p>
              </w:tc>
            </w:tr>
            <w:tr w:rsidR="00891453" w:rsidRPr="0048061B" w14:paraId="50E9ADA4" w14:textId="77777777" w:rsidTr="004B196B">
              <w:tc>
                <w:tcPr>
                  <w:tcW w:w="876" w:type="dxa"/>
                  <w:tcBorders>
                    <w:top w:val="single" w:sz="4" w:space="0" w:color="auto"/>
                    <w:left w:val="single" w:sz="4" w:space="0" w:color="auto"/>
                    <w:bottom w:val="single" w:sz="4" w:space="0" w:color="auto"/>
                    <w:right w:val="single" w:sz="4" w:space="0" w:color="auto"/>
                  </w:tcBorders>
                </w:tcPr>
                <w:p w14:paraId="0A2480EF" w14:textId="77777777" w:rsidR="00891453" w:rsidRPr="0048061B" w:rsidRDefault="00891453" w:rsidP="004B196B">
                  <w:pPr>
                    <w:pStyle w:val="af3"/>
                    <w:spacing w:after="0"/>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5730739" w14:textId="77777777" w:rsidR="00891453" w:rsidRPr="0048061B" w:rsidRDefault="00891453" w:rsidP="004B196B">
                  <w:pPr>
                    <w:spacing w:line="240" w:lineRule="auto"/>
                    <w:jc w:val="both"/>
                    <w:rPr>
                      <w:rFonts w:ascii="Arial" w:hAnsi="Arial" w:cs="Arial"/>
                      <w:b/>
                      <w:sz w:val="24"/>
                      <w:szCs w:val="24"/>
                    </w:rPr>
                  </w:pPr>
                  <w:r w:rsidRPr="0048061B">
                    <w:rPr>
                      <w:rFonts w:ascii="Arial" w:hAnsi="Arial" w:cs="Arial"/>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8EA9A" w14:textId="77777777" w:rsidR="00891453" w:rsidRPr="0048061B" w:rsidRDefault="00891453" w:rsidP="004B196B">
                  <w:pPr>
                    <w:spacing w:line="240" w:lineRule="auto"/>
                    <w:jc w:val="center"/>
                    <w:rPr>
                      <w:rFonts w:ascii="Arial" w:hAnsi="Arial" w:cs="Arial"/>
                      <w:b/>
                      <w:sz w:val="24"/>
                      <w:szCs w:val="24"/>
                    </w:rPr>
                  </w:pPr>
                  <w:r w:rsidRPr="0048061B">
                    <w:rPr>
                      <w:rFonts w:ascii="Arial" w:hAnsi="Arial" w:cs="Arial"/>
                      <w:b/>
                      <w:sz w:val="24"/>
                      <w:szCs w:val="24"/>
                      <w:lang w:val="ru-RU"/>
                    </w:rPr>
                    <w:t>34</w:t>
                  </w:r>
                  <w:r w:rsidRPr="0048061B">
                    <w:rPr>
                      <w:rFonts w:ascii="Arial" w:hAnsi="Arial" w:cs="Arial"/>
                      <w:b/>
                      <w:sz w:val="24"/>
                      <w:szCs w:val="24"/>
                    </w:rPr>
                    <w:t>/</w:t>
                  </w:r>
                  <w:r w:rsidRPr="0048061B">
                    <w:rPr>
                      <w:rFonts w:ascii="Arial" w:hAnsi="Arial" w:cs="Arial"/>
                      <w:b/>
                      <w:sz w:val="24"/>
                      <w:szCs w:val="24"/>
                      <w:lang w:val="ru-RU"/>
                    </w:rPr>
                    <w:t>33</w:t>
                  </w:r>
                </w:p>
              </w:tc>
              <w:tc>
                <w:tcPr>
                  <w:tcW w:w="989" w:type="dxa"/>
                  <w:tcBorders>
                    <w:top w:val="single" w:sz="4" w:space="0" w:color="auto"/>
                    <w:left w:val="single" w:sz="4" w:space="0" w:color="auto"/>
                    <w:bottom w:val="single" w:sz="4" w:space="0" w:color="auto"/>
                    <w:right w:val="single" w:sz="4" w:space="0" w:color="auto"/>
                  </w:tcBorders>
                  <w:vAlign w:val="center"/>
                  <w:hideMark/>
                </w:tcPr>
                <w:p w14:paraId="3A7CE811" w14:textId="77777777" w:rsidR="00891453" w:rsidRPr="0048061B" w:rsidRDefault="00891453" w:rsidP="00E364A2">
                  <w:pPr>
                    <w:spacing w:line="240" w:lineRule="auto"/>
                    <w:jc w:val="center"/>
                    <w:rPr>
                      <w:rFonts w:ascii="Arial" w:hAnsi="Arial" w:cs="Arial"/>
                      <w:b/>
                      <w:sz w:val="24"/>
                      <w:szCs w:val="24"/>
                      <w:lang w:val="ru-RU"/>
                    </w:rPr>
                  </w:pPr>
                  <w:r w:rsidRPr="0048061B">
                    <w:rPr>
                      <w:rFonts w:ascii="Arial" w:hAnsi="Arial" w:cs="Arial"/>
                      <w:b/>
                      <w:sz w:val="24"/>
                      <w:szCs w:val="24"/>
                      <w:lang w:val="ru-RU"/>
                    </w:rPr>
                    <w:t>4</w:t>
                  </w:r>
                  <w:r w:rsidRPr="0048061B">
                    <w:rPr>
                      <w:rFonts w:ascii="Arial" w:hAnsi="Arial" w:cs="Arial"/>
                      <w:b/>
                      <w:sz w:val="24"/>
                      <w:szCs w:val="24"/>
                    </w:rPr>
                    <w:t>/</w:t>
                  </w:r>
                  <w:r w:rsidR="00E364A2" w:rsidRPr="0048061B">
                    <w:rPr>
                      <w:rFonts w:ascii="Arial" w:hAnsi="Arial" w:cs="Arial"/>
                      <w:b/>
                      <w:sz w:val="24"/>
                      <w:szCs w:val="24"/>
                    </w:rPr>
                    <w:t>3</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4DFB103" w14:textId="77777777" w:rsidR="00891453" w:rsidRPr="0048061B" w:rsidRDefault="00891453" w:rsidP="004B196B">
                  <w:pPr>
                    <w:pStyle w:val="af3"/>
                    <w:spacing w:after="0"/>
                    <w:jc w:val="center"/>
                    <w:rPr>
                      <w:rFonts w:ascii="Arial" w:hAnsi="Arial" w:cs="Arial"/>
                      <w:b/>
                    </w:rPr>
                  </w:pPr>
                  <w:r w:rsidRPr="0048061B">
                    <w:rPr>
                      <w:rFonts w:ascii="Arial" w:hAnsi="Arial" w:cs="Arial"/>
                      <w:b/>
                    </w:rPr>
                    <w:t>6/</w:t>
                  </w:r>
                  <w:r w:rsidR="00B9696D" w:rsidRPr="0048061B">
                    <w:rPr>
                      <w:rFonts w:ascii="Arial" w:hAnsi="Arial" w:cs="Arial"/>
                      <w:b/>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4969BF3" w14:textId="77777777" w:rsidR="00891453" w:rsidRPr="0048061B" w:rsidRDefault="00891453" w:rsidP="004B196B">
                  <w:pPr>
                    <w:spacing w:line="240" w:lineRule="auto"/>
                    <w:jc w:val="center"/>
                    <w:rPr>
                      <w:rFonts w:ascii="Arial" w:hAnsi="Arial" w:cs="Arial"/>
                      <w:b/>
                      <w:sz w:val="24"/>
                      <w:szCs w:val="24"/>
                    </w:rPr>
                  </w:pPr>
                  <w:r w:rsidRPr="0048061B">
                    <w:rPr>
                      <w:rFonts w:ascii="Arial" w:hAnsi="Arial" w:cs="Arial"/>
                      <w:b/>
                      <w:sz w:val="24"/>
                      <w:szCs w:val="24"/>
                      <w:lang w:val="ru-RU"/>
                    </w:rPr>
                    <w:t>24</w:t>
                  </w:r>
                  <w:r w:rsidRPr="0048061B">
                    <w:rPr>
                      <w:rFonts w:ascii="Arial" w:hAnsi="Arial" w:cs="Arial"/>
                      <w:b/>
                      <w:sz w:val="24"/>
                      <w:szCs w:val="24"/>
                    </w:rPr>
                    <w:t>/</w:t>
                  </w:r>
                  <w:r w:rsidRPr="0048061B">
                    <w:rPr>
                      <w:rFonts w:ascii="Arial" w:hAnsi="Arial" w:cs="Arial"/>
                      <w:b/>
                      <w:sz w:val="24"/>
                      <w:szCs w:val="24"/>
                      <w:lang w:val="ru-RU"/>
                    </w:rPr>
                    <w:t>30</w:t>
                  </w:r>
                </w:p>
              </w:tc>
            </w:tr>
            <w:tr w:rsidR="00891453" w:rsidRPr="0048061B" w14:paraId="35415FCD"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2FB749DD" w14:textId="77777777" w:rsidR="00891453" w:rsidRPr="0048061B" w:rsidRDefault="00891453" w:rsidP="004B196B">
                  <w:pPr>
                    <w:pStyle w:val="af3"/>
                    <w:spacing w:after="0"/>
                    <w:jc w:val="center"/>
                    <w:rPr>
                      <w:rFonts w:ascii="Arial" w:hAnsi="Arial" w:cs="Arial"/>
                    </w:rPr>
                  </w:pPr>
                  <w:r w:rsidRPr="0048061B">
                    <w:rPr>
                      <w:rFonts w:ascii="Arial" w:hAnsi="Arial" w:cs="Arial"/>
                    </w:rPr>
                    <w:t>2.1.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5998299"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sz w:val="24"/>
                    </w:rPr>
                    <w:t>Призначення криміналістичних експертиз (</w:t>
                  </w:r>
                  <w:proofErr w:type="spellStart"/>
                  <w:r w:rsidRPr="0048061B">
                    <w:rPr>
                      <w:rFonts w:ascii="Arial" w:hAnsi="Arial" w:cs="Arial"/>
                      <w:sz w:val="24"/>
                    </w:rPr>
                    <w:t>трасологічних</w:t>
                  </w:r>
                  <w:proofErr w:type="spellEnd"/>
                  <w:r w:rsidRPr="0048061B">
                    <w:rPr>
                      <w:rFonts w:ascii="Arial" w:hAnsi="Arial" w:cs="Arial"/>
                      <w:sz w:val="24"/>
                    </w:rPr>
                    <w:t xml:space="preserve">, балістичних, </w:t>
                  </w:r>
                  <w:proofErr w:type="spellStart"/>
                  <w:r w:rsidRPr="0048061B">
                    <w:rPr>
                      <w:rFonts w:ascii="Arial" w:hAnsi="Arial" w:cs="Arial"/>
                      <w:sz w:val="24"/>
                    </w:rPr>
                    <w:t>вибухотехнічних</w:t>
                  </w:r>
                  <w:proofErr w:type="spellEnd"/>
                  <w:r w:rsidRPr="0048061B">
                    <w:rPr>
                      <w:rFonts w:ascii="Arial" w:hAnsi="Arial" w:cs="Arial"/>
                      <w:sz w:val="24"/>
                    </w:rPr>
                    <w:t>, почеркознавчих, техніко-криміналістичного дослідження документів та інших видів судових експертиз).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33DCDC"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1</w:t>
                  </w:r>
                  <w:r w:rsidRPr="0048061B">
                    <w:rPr>
                      <w:rFonts w:ascii="Arial" w:hAnsi="Arial" w:cs="Arial"/>
                      <w:sz w:val="24"/>
                      <w:szCs w:val="24"/>
                      <w:lang w:val="ru-RU"/>
                    </w:rPr>
                    <w:t>4</w:t>
                  </w:r>
                  <w:r w:rsidRPr="0048061B">
                    <w:rPr>
                      <w:rFonts w:ascii="Arial" w:hAnsi="Arial" w:cs="Arial"/>
                      <w:sz w:val="24"/>
                      <w:szCs w:val="24"/>
                    </w:rPr>
                    <w:t>/</w:t>
                  </w:r>
                  <w:r w:rsidRPr="0048061B">
                    <w:rPr>
                      <w:rFonts w:ascii="Arial" w:hAnsi="Arial" w:cs="Arial"/>
                      <w:sz w:val="24"/>
                      <w:szCs w:val="24"/>
                      <w:lang w:val="en-US"/>
                    </w:rPr>
                    <w:t>17</w:t>
                  </w:r>
                </w:p>
              </w:tc>
              <w:tc>
                <w:tcPr>
                  <w:tcW w:w="989" w:type="dxa"/>
                  <w:tcBorders>
                    <w:top w:val="single" w:sz="4" w:space="0" w:color="auto"/>
                    <w:left w:val="single" w:sz="4" w:space="0" w:color="auto"/>
                    <w:bottom w:val="single" w:sz="4" w:space="0" w:color="auto"/>
                    <w:right w:val="single" w:sz="4" w:space="0" w:color="auto"/>
                  </w:tcBorders>
                  <w:vAlign w:val="center"/>
                  <w:hideMark/>
                </w:tcPr>
                <w:p w14:paraId="19AC9D05"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2</w:t>
                  </w:r>
                  <w:r w:rsidRPr="0048061B">
                    <w:rPr>
                      <w:rFonts w:ascii="Arial" w:hAnsi="Arial" w:cs="Arial"/>
                      <w:sz w:val="24"/>
                      <w:szCs w:val="24"/>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E108C08" w14:textId="77777777" w:rsidR="00891453" w:rsidRPr="0048061B" w:rsidRDefault="00891453" w:rsidP="004B196B">
                  <w:pPr>
                    <w:pStyle w:val="af3"/>
                    <w:spacing w:after="0"/>
                    <w:jc w:val="center"/>
                    <w:rPr>
                      <w:rFonts w:ascii="Arial" w:hAnsi="Arial" w:cs="Arial"/>
                    </w:rPr>
                  </w:pPr>
                  <w:r w:rsidRPr="0048061B">
                    <w:rPr>
                      <w:rFonts w:ascii="Arial" w:hAnsi="Arial" w:cs="Arial"/>
                    </w:rPr>
                    <w:t>4/</w:t>
                  </w:r>
                  <w:r w:rsidR="00B9696D" w:rsidRPr="0048061B">
                    <w:rPr>
                      <w:rFonts w:ascii="Arial" w:hAnsi="Arial" w:cs="Arial"/>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BD8BFC3"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8</w:t>
                  </w:r>
                  <w:r w:rsidRPr="0048061B">
                    <w:rPr>
                      <w:rFonts w:ascii="Arial" w:hAnsi="Arial" w:cs="Arial"/>
                      <w:sz w:val="24"/>
                      <w:szCs w:val="24"/>
                    </w:rPr>
                    <w:t>/</w:t>
                  </w:r>
                  <w:r w:rsidRPr="0048061B">
                    <w:rPr>
                      <w:rFonts w:ascii="Arial" w:hAnsi="Arial" w:cs="Arial"/>
                      <w:sz w:val="24"/>
                      <w:szCs w:val="24"/>
                      <w:lang w:val="en-US"/>
                    </w:rPr>
                    <w:t>1</w:t>
                  </w:r>
                  <w:r w:rsidR="00B9696D" w:rsidRPr="0048061B">
                    <w:rPr>
                      <w:rFonts w:ascii="Arial" w:hAnsi="Arial" w:cs="Arial"/>
                      <w:sz w:val="24"/>
                      <w:szCs w:val="24"/>
                    </w:rPr>
                    <w:t>0</w:t>
                  </w:r>
                </w:p>
              </w:tc>
            </w:tr>
            <w:tr w:rsidR="00891453" w:rsidRPr="0048061B" w14:paraId="02BE4923"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28050BA6" w14:textId="77777777" w:rsidR="00891453" w:rsidRPr="0048061B" w:rsidRDefault="00891453" w:rsidP="004B196B">
                  <w:pPr>
                    <w:pStyle w:val="af3"/>
                    <w:spacing w:after="0"/>
                    <w:jc w:val="center"/>
                    <w:rPr>
                      <w:rFonts w:ascii="Arial" w:hAnsi="Arial" w:cs="Arial"/>
                    </w:rPr>
                  </w:pPr>
                  <w:r w:rsidRPr="0048061B">
                    <w:rPr>
                      <w:rFonts w:ascii="Arial" w:hAnsi="Arial" w:cs="Arial"/>
                    </w:rPr>
                    <w:t>2.2.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49CA06A"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bCs/>
                      <w:sz w:val="24"/>
                    </w:rPr>
                    <w:t>Призначення судової експертизи у сфері інтелектуальної власності.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2FCCA"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w:t>
                  </w:r>
                  <w:r w:rsidRPr="0048061B">
                    <w:rPr>
                      <w:rFonts w:ascii="Arial" w:hAnsi="Arial" w:cs="Arial"/>
                      <w:sz w:val="24"/>
                      <w:szCs w:val="24"/>
                      <w:lang w:val="ru-RU"/>
                    </w:rPr>
                    <w:t>3</w:t>
                  </w:r>
                  <w:r w:rsidRPr="0048061B">
                    <w:rPr>
                      <w:rFonts w:ascii="Arial" w:hAnsi="Arial" w:cs="Arial"/>
                      <w:sz w:val="24"/>
                      <w:szCs w:val="24"/>
                    </w:rPr>
                    <w:t>/</w:t>
                  </w:r>
                  <w:r w:rsidRPr="0048061B">
                    <w:rPr>
                      <w:rFonts w:ascii="Arial" w:hAnsi="Arial" w:cs="Arial"/>
                      <w:sz w:val="24"/>
                      <w:szCs w:val="24"/>
                      <w:lang w:val="en-US"/>
                    </w:rPr>
                    <w:t>10</w:t>
                  </w:r>
                </w:p>
              </w:tc>
              <w:tc>
                <w:tcPr>
                  <w:tcW w:w="989" w:type="dxa"/>
                  <w:tcBorders>
                    <w:top w:val="single" w:sz="4" w:space="0" w:color="auto"/>
                    <w:left w:val="single" w:sz="4" w:space="0" w:color="auto"/>
                    <w:bottom w:val="single" w:sz="4" w:space="0" w:color="auto"/>
                    <w:right w:val="single" w:sz="4" w:space="0" w:color="auto"/>
                  </w:tcBorders>
                  <w:vAlign w:val="center"/>
                  <w:hideMark/>
                </w:tcPr>
                <w:p w14:paraId="3E68BC02"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w:t>
                  </w:r>
                  <w:r w:rsidR="00E364A2"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3015E69" w14:textId="77777777" w:rsidR="00891453" w:rsidRPr="0048061B" w:rsidRDefault="00891453" w:rsidP="004B196B">
                  <w:pPr>
                    <w:pStyle w:val="af3"/>
                    <w:spacing w:after="0"/>
                    <w:jc w:val="center"/>
                    <w:rPr>
                      <w:rFonts w:ascii="Arial" w:hAnsi="Arial" w:cs="Arial"/>
                    </w:rPr>
                  </w:pPr>
                  <w:r w:rsidRPr="0048061B">
                    <w:rPr>
                      <w:rFonts w:ascii="Arial" w:hAnsi="Arial" w:cs="Arial"/>
                      <w:lang w:val="ru-RU"/>
                    </w:rPr>
                    <w:t>4</w:t>
                  </w:r>
                  <w:r w:rsidR="00B9696D" w:rsidRPr="0048061B">
                    <w:rPr>
                      <w:rFonts w:ascii="Arial" w:hAnsi="Arial" w:cs="Arial"/>
                      <w:lang w:val="ru-RU"/>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68FB922"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8</w:t>
                  </w:r>
                  <w:r w:rsidRPr="0048061B">
                    <w:rPr>
                      <w:rFonts w:ascii="Arial" w:hAnsi="Arial" w:cs="Arial"/>
                      <w:sz w:val="24"/>
                      <w:szCs w:val="24"/>
                    </w:rPr>
                    <w:t>/</w:t>
                  </w:r>
                  <w:r w:rsidRPr="0048061B">
                    <w:rPr>
                      <w:rFonts w:ascii="Arial" w:hAnsi="Arial" w:cs="Arial"/>
                      <w:sz w:val="24"/>
                      <w:szCs w:val="24"/>
                      <w:lang w:val="en-US"/>
                    </w:rPr>
                    <w:t>10</w:t>
                  </w:r>
                </w:p>
              </w:tc>
            </w:tr>
            <w:tr w:rsidR="00891453" w:rsidRPr="0048061B" w14:paraId="78C0C7F2" w14:textId="77777777" w:rsidTr="004B196B">
              <w:tc>
                <w:tcPr>
                  <w:tcW w:w="876" w:type="dxa"/>
                  <w:tcBorders>
                    <w:top w:val="single" w:sz="4" w:space="0" w:color="auto"/>
                    <w:left w:val="single" w:sz="4" w:space="0" w:color="auto"/>
                    <w:bottom w:val="single" w:sz="4" w:space="0" w:color="auto"/>
                    <w:right w:val="single" w:sz="4" w:space="0" w:color="auto"/>
                  </w:tcBorders>
                </w:tcPr>
                <w:p w14:paraId="590879E3" w14:textId="77777777" w:rsidR="00891453" w:rsidRPr="0048061B" w:rsidRDefault="00891453" w:rsidP="004B196B">
                  <w:pPr>
                    <w:pStyle w:val="af3"/>
                    <w:spacing w:after="0"/>
                    <w:jc w:val="center"/>
                    <w:rPr>
                      <w:rFonts w:ascii="Arial" w:hAnsi="Arial" w:cs="Arial"/>
                    </w:rPr>
                  </w:pPr>
                  <w:r w:rsidRPr="0048061B">
                    <w:rPr>
                      <w:rFonts w:ascii="Arial" w:hAnsi="Arial" w:cs="Arial"/>
                    </w:rPr>
                    <w:t>2.3</w:t>
                  </w:r>
                </w:p>
              </w:tc>
              <w:tc>
                <w:tcPr>
                  <w:tcW w:w="4677" w:type="dxa"/>
                  <w:tcBorders>
                    <w:top w:val="single" w:sz="4" w:space="0" w:color="auto"/>
                    <w:left w:val="single" w:sz="4" w:space="0" w:color="auto"/>
                    <w:bottom w:val="single" w:sz="4" w:space="0" w:color="auto"/>
                    <w:right w:val="single" w:sz="4" w:space="0" w:color="auto"/>
                  </w:tcBorders>
                  <w:hideMark/>
                </w:tcPr>
                <w:p w14:paraId="3538DFD2" w14:textId="77777777" w:rsidR="00891453" w:rsidRPr="0048061B" w:rsidRDefault="00891453" w:rsidP="004B196B">
                  <w:pPr>
                    <w:pStyle w:val="af3"/>
                    <w:spacing w:after="0"/>
                    <w:rPr>
                      <w:rFonts w:ascii="Arial" w:hAnsi="Arial" w:cs="Arial"/>
                      <w:b/>
                    </w:rPr>
                  </w:pPr>
                  <w:r w:rsidRPr="0048061B">
                    <w:rPr>
                      <w:rFonts w:ascii="Arial" w:hAnsi="Arial" w:cs="Arial"/>
                      <w:bCs/>
                    </w:rPr>
                    <w:t>Призначення с</w:t>
                  </w:r>
                  <w:r w:rsidRPr="0048061B">
                    <w:rPr>
                      <w:rFonts w:ascii="Arial" w:hAnsi="Arial" w:cs="Arial"/>
                    </w:rPr>
                    <w:t>удової мистецтвознавчої та гомологічної експертизи.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F4A69"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w:t>
                  </w:r>
                  <w:r w:rsidRPr="0048061B">
                    <w:rPr>
                      <w:rFonts w:ascii="Arial" w:hAnsi="Arial" w:cs="Arial"/>
                      <w:sz w:val="24"/>
                      <w:szCs w:val="24"/>
                      <w:lang w:val="ru-RU"/>
                    </w:rPr>
                    <w:t>2</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069728"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2</w:t>
                  </w:r>
                  <w:r w:rsidR="00E364A2"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BE19A6A" w14:textId="77777777" w:rsidR="00891453" w:rsidRPr="0048061B" w:rsidRDefault="00891453" w:rsidP="004B196B">
                  <w:pPr>
                    <w:pStyle w:val="af3"/>
                    <w:spacing w:after="0"/>
                    <w:jc w:val="center"/>
                    <w:rPr>
                      <w:rFonts w:ascii="Arial" w:hAnsi="Arial" w:cs="Arial"/>
                    </w:rPr>
                  </w:pPr>
                  <w:r w:rsidRPr="0048061B">
                    <w:rPr>
                      <w:rFonts w:ascii="Arial" w:hAnsi="Arial" w:cs="Arial"/>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8EDE040" w14:textId="77777777" w:rsidR="00891453" w:rsidRPr="0048061B" w:rsidRDefault="00891453" w:rsidP="004B196B">
                  <w:pPr>
                    <w:spacing w:line="240" w:lineRule="auto"/>
                    <w:jc w:val="center"/>
                    <w:rPr>
                      <w:rFonts w:ascii="Arial" w:hAnsi="Arial" w:cs="Arial"/>
                      <w:bCs/>
                      <w:sz w:val="24"/>
                      <w:szCs w:val="24"/>
                    </w:rPr>
                  </w:pPr>
                  <w:r w:rsidRPr="0048061B">
                    <w:rPr>
                      <w:rFonts w:ascii="Arial" w:hAnsi="Arial" w:cs="Arial"/>
                      <w:bCs/>
                      <w:sz w:val="24"/>
                      <w:szCs w:val="24"/>
                      <w:lang w:val="ru-RU"/>
                    </w:rPr>
                    <w:t>8</w:t>
                  </w:r>
                  <w:r w:rsidRPr="0048061B">
                    <w:rPr>
                      <w:rFonts w:ascii="Arial" w:hAnsi="Arial" w:cs="Arial"/>
                      <w:bCs/>
                      <w:sz w:val="24"/>
                      <w:szCs w:val="24"/>
                    </w:rPr>
                    <w:t>/</w:t>
                  </w:r>
                  <w:r w:rsidRPr="0048061B">
                    <w:rPr>
                      <w:rFonts w:ascii="Arial" w:hAnsi="Arial" w:cs="Arial"/>
                      <w:bCs/>
                      <w:sz w:val="24"/>
                      <w:szCs w:val="24"/>
                      <w:lang w:val="en-US"/>
                    </w:rPr>
                    <w:t>1</w:t>
                  </w:r>
                  <w:r w:rsidR="00B9696D" w:rsidRPr="0048061B">
                    <w:rPr>
                      <w:rFonts w:ascii="Arial" w:hAnsi="Arial" w:cs="Arial"/>
                      <w:bCs/>
                      <w:sz w:val="24"/>
                      <w:szCs w:val="24"/>
                    </w:rPr>
                    <w:t>0</w:t>
                  </w:r>
                </w:p>
              </w:tc>
            </w:tr>
            <w:tr w:rsidR="00891453" w:rsidRPr="0048061B" w14:paraId="374F04AD"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16C380CF" w14:textId="77777777" w:rsidR="00891453" w:rsidRPr="0048061B" w:rsidRDefault="00891453" w:rsidP="004B196B">
                  <w:pPr>
                    <w:pStyle w:val="af3"/>
                    <w:spacing w:after="0"/>
                    <w:jc w:val="center"/>
                    <w:rPr>
                      <w:rFonts w:ascii="Arial" w:hAnsi="Arial" w:cs="Arial"/>
                    </w:rPr>
                  </w:pPr>
                  <w:r w:rsidRPr="0048061B">
                    <w:rPr>
                      <w:rFonts w:ascii="Arial" w:hAnsi="Arial" w:cs="Arial"/>
                    </w:rPr>
                    <w:t>2.4.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5313C45" w14:textId="77777777" w:rsidR="00891453" w:rsidRPr="0048061B" w:rsidRDefault="00891453" w:rsidP="004B196B">
                  <w:pPr>
                    <w:spacing w:line="240" w:lineRule="auto"/>
                    <w:jc w:val="both"/>
                    <w:rPr>
                      <w:rFonts w:ascii="Arial" w:hAnsi="Arial" w:cs="Arial"/>
                      <w:sz w:val="24"/>
                      <w:szCs w:val="24"/>
                    </w:rPr>
                  </w:pPr>
                  <w:r w:rsidRPr="0048061B">
                    <w:rPr>
                      <w:rFonts w:ascii="Arial" w:hAnsi="Arial" w:cs="Arial"/>
                      <w:sz w:val="24"/>
                    </w:rPr>
                    <w:t>Призначення судово-медичних та судово-психіатричних експертиз</w:t>
                  </w:r>
                  <w:r w:rsidRPr="0048061B">
                    <w:rPr>
                      <w:rFonts w:ascii="Arial" w:hAnsi="Arial" w:cs="Arial"/>
                      <w:b/>
                      <w:sz w:val="24"/>
                    </w:rPr>
                    <w:t xml:space="preserve">. </w:t>
                  </w:r>
                  <w:r w:rsidRPr="0048061B">
                    <w:rPr>
                      <w:rFonts w:ascii="Arial" w:hAnsi="Arial" w:cs="Arial"/>
                      <w:sz w:val="24"/>
                      <w:szCs w:val="24"/>
                    </w:rPr>
                    <w:t xml:space="preserve">(відвідування </w:t>
                  </w:r>
                  <w:r w:rsidRPr="0048061B">
                    <w:rPr>
                      <w:rFonts w:ascii="Arial" w:hAnsi="Arial" w:cs="Arial"/>
                      <w:sz w:val="24"/>
                      <w:szCs w:val="24"/>
                      <w:shd w:val="clear" w:color="auto" w:fill="FFFFFF"/>
                    </w:rPr>
                    <w:t>Головного бюро судово-медичної експертизи, морг №1</w:t>
                  </w:r>
                  <w:r w:rsidRPr="0048061B">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21050"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12</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7798A074"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2</w:t>
                  </w:r>
                  <w:r w:rsidR="00E364A2"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55088B6"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D9990A5"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8</w:t>
                  </w:r>
                  <w:r w:rsidRPr="0048061B">
                    <w:rPr>
                      <w:rFonts w:ascii="Arial" w:hAnsi="Arial" w:cs="Arial"/>
                      <w:sz w:val="24"/>
                      <w:szCs w:val="24"/>
                    </w:rPr>
                    <w:t>/</w:t>
                  </w:r>
                  <w:r w:rsidRPr="0048061B">
                    <w:rPr>
                      <w:rFonts w:ascii="Arial" w:hAnsi="Arial" w:cs="Arial"/>
                      <w:sz w:val="24"/>
                      <w:szCs w:val="24"/>
                      <w:lang w:val="en-US"/>
                    </w:rPr>
                    <w:t>1</w:t>
                  </w:r>
                  <w:r w:rsidR="00B9696D" w:rsidRPr="0048061B">
                    <w:rPr>
                      <w:rFonts w:ascii="Arial" w:hAnsi="Arial" w:cs="Arial"/>
                      <w:sz w:val="24"/>
                      <w:szCs w:val="24"/>
                    </w:rPr>
                    <w:t>0</w:t>
                  </w:r>
                </w:p>
              </w:tc>
            </w:tr>
            <w:tr w:rsidR="00891453" w:rsidRPr="0048061B" w14:paraId="664C9D4D"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6D7328B4" w14:textId="77777777" w:rsidR="00891453" w:rsidRPr="0048061B" w:rsidRDefault="00891453" w:rsidP="004B196B">
                  <w:pPr>
                    <w:pStyle w:val="af3"/>
                    <w:spacing w:after="0"/>
                    <w:jc w:val="center"/>
                    <w:rPr>
                      <w:rFonts w:ascii="Arial" w:hAnsi="Arial" w:cs="Arial"/>
                    </w:rPr>
                  </w:pPr>
                  <w:r w:rsidRPr="0048061B">
                    <w:rPr>
                      <w:rFonts w:ascii="Arial" w:hAnsi="Arial" w:cs="Arial"/>
                    </w:rPr>
                    <w:t>2.5.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5ED62A5" w14:textId="77777777" w:rsidR="00891453" w:rsidRPr="0048061B" w:rsidRDefault="00891453" w:rsidP="004B196B">
                  <w:pPr>
                    <w:pStyle w:val="aff6"/>
                    <w:tabs>
                      <w:tab w:val="left" w:pos="708"/>
                    </w:tabs>
                    <w:rPr>
                      <w:rFonts w:ascii="Arial" w:hAnsi="Arial" w:cs="Arial"/>
                      <w:sz w:val="24"/>
                      <w:lang w:val="uk-UA" w:eastAsia="en-US"/>
                    </w:rPr>
                  </w:pPr>
                  <w:r w:rsidRPr="0048061B">
                    <w:rPr>
                      <w:rFonts w:ascii="Arial" w:hAnsi="Arial" w:cs="Arial"/>
                      <w:bCs/>
                      <w:sz w:val="24"/>
                      <w:lang w:val="uk-UA"/>
                    </w:rPr>
                    <w:t>Призначення судової експертизи матеріалів речовин та виробів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EE4B74"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w:t>
                  </w:r>
                  <w:r w:rsidRPr="0048061B">
                    <w:rPr>
                      <w:rFonts w:ascii="Arial" w:hAnsi="Arial" w:cs="Arial"/>
                      <w:sz w:val="24"/>
                      <w:szCs w:val="24"/>
                      <w:lang w:val="ru-RU"/>
                    </w:rPr>
                    <w:t>3</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D17032"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w:t>
                  </w:r>
                  <w:r w:rsidR="00E364A2"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BC9D37B" w14:textId="77777777" w:rsidR="00891453" w:rsidRPr="0048061B" w:rsidRDefault="00891453" w:rsidP="004B196B">
                  <w:pPr>
                    <w:pStyle w:val="af3"/>
                    <w:spacing w:after="0"/>
                    <w:jc w:val="center"/>
                    <w:rPr>
                      <w:rFonts w:ascii="Arial" w:hAnsi="Arial" w:cs="Arial"/>
                      <w:lang w:val="en-US"/>
                    </w:rPr>
                  </w:pPr>
                  <w:r w:rsidRPr="0048061B">
                    <w:rPr>
                      <w:rFonts w:ascii="Arial" w:hAnsi="Arial" w:cs="Arial"/>
                      <w:lang w:val="ru-RU"/>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8C2DAB0"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8</w:t>
                  </w:r>
                  <w:r w:rsidRPr="0048061B">
                    <w:rPr>
                      <w:rFonts w:ascii="Arial" w:hAnsi="Arial" w:cs="Arial"/>
                      <w:sz w:val="24"/>
                      <w:szCs w:val="24"/>
                    </w:rPr>
                    <w:t>/</w:t>
                  </w:r>
                  <w:r w:rsidRPr="0048061B">
                    <w:rPr>
                      <w:rFonts w:ascii="Arial" w:hAnsi="Arial" w:cs="Arial"/>
                      <w:sz w:val="24"/>
                      <w:szCs w:val="24"/>
                      <w:lang w:val="en-US"/>
                    </w:rPr>
                    <w:t>1</w:t>
                  </w:r>
                  <w:r w:rsidR="00B9696D" w:rsidRPr="0048061B">
                    <w:rPr>
                      <w:rFonts w:ascii="Arial" w:hAnsi="Arial" w:cs="Arial"/>
                      <w:sz w:val="24"/>
                      <w:szCs w:val="24"/>
                    </w:rPr>
                    <w:t>0</w:t>
                  </w:r>
                </w:p>
              </w:tc>
            </w:tr>
            <w:tr w:rsidR="00891453" w:rsidRPr="0048061B" w14:paraId="6570EBE6" w14:textId="77777777" w:rsidTr="004B196B">
              <w:trPr>
                <w:trHeight w:val="889"/>
              </w:trPr>
              <w:tc>
                <w:tcPr>
                  <w:tcW w:w="876" w:type="dxa"/>
                  <w:tcBorders>
                    <w:top w:val="single" w:sz="4" w:space="0" w:color="auto"/>
                    <w:left w:val="single" w:sz="4" w:space="0" w:color="auto"/>
                    <w:bottom w:val="single" w:sz="4" w:space="0" w:color="auto"/>
                    <w:right w:val="single" w:sz="4" w:space="0" w:color="auto"/>
                  </w:tcBorders>
                  <w:hideMark/>
                </w:tcPr>
                <w:p w14:paraId="243B8D7C" w14:textId="77777777" w:rsidR="00891453" w:rsidRPr="0048061B" w:rsidRDefault="00891453" w:rsidP="004B196B">
                  <w:pPr>
                    <w:pStyle w:val="af3"/>
                    <w:spacing w:after="0"/>
                    <w:jc w:val="center"/>
                    <w:rPr>
                      <w:rFonts w:ascii="Arial" w:hAnsi="Arial" w:cs="Arial"/>
                    </w:rPr>
                  </w:pPr>
                  <w:r w:rsidRPr="0048061B">
                    <w:rPr>
                      <w:rFonts w:ascii="Arial" w:hAnsi="Arial" w:cs="Arial"/>
                    </w:rPr>
                    <w:t>2.6.</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BAF80DA" w14:textId="77777777" w:rsidR="00891453" w:rsidRPr="0048061B" w:rsidRDefault="00891453" w:rsidP="004B196B">
                  <w:pPr>
                    <w:pStyle w:val="aff6"/>
                    <w:tabs>
                      <w:tab w:val="left" w:pos="708"/>
                    </w:tabs>
                    <w:jc w:val="both"/>
                    <w:rPr>
                      <w:rFonts w:ascii="Arial" w:hAnsi="Arial" w:cs="Arial"/>
                      <w:sz w:val="24"/>
                      <w:lang w:val="uk-UA" w:eastAsia="en-US"/>
                    </w:rPr>
                  </w:pPr>
                  <w:r w:rsidRPr="0048061B">
                    <w:rPr>
                      <w:rFonts w:ascii="Arial" w:hAnsi="Arial" w:cs="Arial"/>
                      <w:bCs/>
                      <w:sz w:val="24"/>
                      <w:lang w:val="uk-UA"/>
                    </w:rPr>
                    <w:t xml:space="preserve">Призначення судово-економічної, товарознавчої і </w:t>
                  </w:r>
                  <w:proofErr w:type="spellStart"/>
                  <w:r w:rsidRPr="0048061B">
                    <w:rPr>
                      <w:rFonts w:ascii="Arial" w:hAnsi="Arial" w:cs="Arial"/>
                      <w:bCs/>
                      <w:sz w:val="24"/>
                      <w:lang w:val="uk-UA"/>
                    </w:rPr>
                    <w:t>автотоварознавчої</w:t>
                  </w:r>
                  <w:proofErr w:type="spellEnd"/>
                  <w:r w:rsidRPr="0048061B">
                    <w:rPr>
                      <w:rFonts w:ascii="Arial" w:hAnsi="Arial" w:cs="Arial"/>
                      <w:bCs/>
                      <w:sz w:val="24"/>
                      <w:lang w:val="uk-UA"/>
                    </w:rPr>
                    <w:t xml:space="preserve"> експертизи.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EE484"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w:t>
                  </w:r>
                  <w:r w:rsidRPr="0048061B">
                    <w:rPr>
                      <w:rFonts w:ascii="Arial" w:hAnsi="Arial" w:cs="Arial"/>
                      <w:sz w:val="24"/>
                      <w:szCs w:val="24"/>
                      <w:lang w:val="ru-RU"/>
                    </w:rPr>
                    <w:t>1</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05C17413"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98EA164" w14:textId="77777777" w:rsidR="00891453" w:rsidRPr="0048061B" w:rsidRDefault="00891453" w:rsidP="004B196B">
                  <w:pPr>
                    <w:pStyle w:val="af3"/>
                    <w:spacing w:after="0"/>
                    <w:jc w:val="center"/>
                    <w:rPr>
                      <w:rFonts w:ascii="Arial" w:hAnsi="Arial" w:cs="Arial"/>
                      <w:lang w:val="en-US"/>
                    </w:rPr>
                  </w:pPr>
                  <w:r w:rsidRPr="0048061B">
                    <w:rPr>
                      <w:rFonts w:ascii="Arial" w:hAnsi="Arial" w:cs="Arial"/>
                    </w:rPr>
                    <w:t>2</w:t>
                  </w:r>
                  <w:r w:rsidR="00B9696D" w:rsidRPr="0048061B">
                    <w:rPr>
                      <w:rFonts w:ascii="Arial" w:hAnsi="Arial" w:cs="Arial"/>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FD264C7"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8</w:t>
                  </w:r>
                  <w:r w:rsidRPr="0048061B">
                    <w:rPr>
                      <w:rFonts w:ascii="Arial" w:hAnsi="Arial" w:cs="Arial"/>
                      <w:sz w:val="24"/>
                      <w:szCs w:val="24"/>
                    </w:rPr>
                    <w:t>/</w:t>
                  </w:r>
                  <w:r w:rsidRPr="0048061B">
                    <w:rPr>
                      <w:rFonts w:ascii="Arial" w:hAnsi="Arial" w:cs="Arial"/>
                      <w:sz w:val="24"/>
                      <w:szCs w:val="24"/>
                      <w:lang w:val="en-US"/>
                    </w:rPr>
                    <w:t>1</w:t>
                  </w:r>
                  <w:r w:rsidR="00B9696D" w:rsidRPr="0048061B">
                    <w:rPr>
                      <w:rFonts w:ascii="Arial" w:hAnsi="Arial" w:cs="Arial"/>
                      <w:sz w:val="24"/>
                      <w:szCs w:val="24"/>
                    </w:rPr>
                    <w:t>0</w:t>
                  </w:r>
                </w:p>
              </w:tc>
            </w:tr>
            <w:tr w:rsidR="00891453" w:rsidRPr="0048061B" w14:paraId="63B74CF5" w14:textId="77777777" w:rsidTr="004B196B">
              <w:trPr>
                <w:trHeight w:val="548"/>
              </w:trPr>
              <w:tc>
                <w:tcPr>
                  <w:tcW w:w="876" w:type="dxa"/>
                  <w:tcBorders>
                    <w:top w:val="single" w:sz="4" w:space="0" w:color="auto"/>
                    <w:left w:val="single" w:sz="4" w:space="0" w:color="auto"/>
                    <w:bottom w:val="single" w:sz="4" w:space="0" w:color="auto"/>
                    <w:right w:val="single" w:sz="4" w:space="0" w:color="auto"/>
                  </w:tcBorders>
                  <w:hideMark/>
                </w:tcPr>
                <w:p w14:paraId="3816CCF1" w14:textId="77777777" w:rsidR="00891453" w:rsidRPr="0048061B" w:rsidRDefault="00891453" w:rsidP="004B196B">
                  <w:pPr>
                    <w:pStyle w:val="af3"/>
                    <w:spacing w:after="0"/>
                    <w:jc w:val="center"/>
                    <w:rPr>
                      <w:rFonts w:ascii="Arial" w:hAnsi="Arial" w:cs="Arial"/>
                    </w:rPr>
                  </w:pPr>
                  <w:r w:rsidRPr="0048061B">
                    <w:rPr>
                      <w:rFonts w:ascii="Arial" w:hAnsi="Arial" w:cs="Arial"/>
                    </w:rPr>
                    <w:t>2.7.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DC11317" w14:textId="77777777" w:rsidR="00891453" w:rsidRPr="0048061B" w:rsidRDefault="00891453" w:rsidP="004B196B">
                  <w:pPr>
                    <w:pStyle w:val="aff6"/>
                    <w:tabs>
                      <w:tab w:val="left" w:pos="708"/>
                    </w:tabs>
                    <w:jc w:val="both"/>
                    <w:rPr>
                      <w:rFonts w:ascii="Arial" w:hAnsi="Arial" w:cs="Arial"/>
                      <w:sz w:val="24"/>
                      <w:lang w:val="uk-UA" w:eastAsia="en-US"/>
                    </w:rPr>
                  </w:pPr>
                  <w:r w:rsidRPr="0048061B">
                    <w:rPr>
                      <w:rFonts w:ascii="Arial" w:hAnsi="Arial" w:cs="Arial"/>
                      <w:bCs/>
                      <w:sz w:val="24"/>
                      <w:lang w:val="uk-UA"/>
                    </w:rPr>
                    <w:t>Призначення с</w:t>
                  </w:r>
                  <w:r w:rsidRPr="0048061B">
                    <w:rPr>
                      <w:rFonts w:ascii="Arial" w:hAnsi="Arial" w:cs="Arial"/>
                      <w:sz w:val="24"/>
                      <w:lang w:val="uk-UA"/>
                    </w:rPr>
                    <w:t>удово-біологічної, -</w:t>
                  </w:r>
                  <w:proofErr w:type="spellStart"/>
                  <w:r w:rsidRPr="0048061B">
                    <w:rPr>
                      <w:rFonts w:ascii="Arial" w:hAnsi="Arial" w:cs="Arial"/>
                      <w:sz w:val="24"/>
                      <w:lang w:val="uk-UA"/>
                    </w:rPr>
                    <w:t>грунтознавчої</w:t>
                  </w:r>
                  <w:proofErr w:type="spellEnd"/>
                  <w:r w:rsidRPr="0048061B">
                    <w:rPr>
                      <w:rFonts w:ascii="Arial" w:hAnsi="Arial" w:cs="Arial"/>
                      <w:sz w:val="24"/>
                      <w:lang w:val="uk-UA"/>
                    </w:rPr>
                    <w:t xml:space="preserve"> та екологічної експертизи.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063584"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en-US"/>
                    </w:rPr>
                    <w:t>1</w:t>
                  </w:r>
                  <w:r w:rsidRPr="0048061B">
                    <w:rPr>
                      <w:rFonts w:ascii="Arial" w:hAnsi="Arial" w:cs="Arial"/>
                      <w:sz w:val="24"/>
                      <w:szCs w:val="24"/>
                      <w:lang w:val="ru-RU"/>
                    </w:rPr>
                    <w:t>1</w:t>
                  </w:r>
                  <w:r w:rsidRPr="0048061B">
                    <w:rPr>
                      <w:rFonts w:ascii="Arial" w:hAnsi="Arial" w:cs="Arial"/>
                      <w:sz w:val="24"/>
                      <w:szCs w:val="24"/>
                    </w:rPr>
                    <w:t>/</w:t>
                  </w:r>
                  <w:r w:rsidRPr="0048061B">
                    <w:rPr>
                      <w:rFonts w:ascii="Arial" w:hAnsi="Arial" w:cs="Arial"/>
                      <w:sz w:val="24"/>
                      <w:szCs w:val="24"/>
                      <w:lang w:val="en-US"/>
                    </w:rPr>
                    <w:t>12</w:t>
                  </w:r>
                </w:p>
              </w:tc>
              <w:tc>
                <w:tcPr>
                  <w:tcW w:w="989" w:type="dxa"/>
                  <w:tcBorders>
                    <w:top w:val="single" w:sz="4" w:space="0" w:color="auto"/>
                    <w:left w:val="single" w:sz="4" w:space="0" w:color="auto"/>
                    <w:bottom w:val="single" w:sz="4" w:space="0" w:color="auto"/>
                    <w:right w:val="single" w:sz="4" w:space="0" w:color="auto"/>
                  </w:tcBorders>
                  <w:vAlign w:val="center"/>
                  <w:hideMark/>
                </w:tcPr>
                <w:p w14:paraId="303FF2D4"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1</w:t>
                  </w:r>
                  <w:r w:rsidR="00B9696D" w:rsidRPr="0048061B">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0537BBF" w14:textId="77777777" w:rsidR="00891453" w:rsidRPr="0048061B" w:rsidRDefault="00891453" w:rsidP="004B196B">
                  <w:pPr>
                    <w:pStyle w:val="af3"/>
                    <w:spacing w:after="0"/>
                    <w:jc w:val="center"/>
                    <w:rPr>
                      <w:rFonts w:ascii="Arial" w:hAnsi="Arial" w:cs="Arial"/>
                      <w:lang w:val="en-US"/>
                    </w:rPr>
                  </w:pPr>
                  <w:r w:rsidRPr="0048061B">
                    <w:rPr>
                      <w:rFonts w:ascii="Arial" w:hAnsi="Arial" w:cs="Arial"/>
                      <w:lang w:val="en-US"/>
                    </w:rPr>
                    <w:t>4</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DBF01DD" w14:textId="77777777" w:rsidR="00891453" w:rsidRPr="0048061B" w:rsidRDefault="00891453" w:rsidP="004B196B">
                  <w:pPr>
                    <w:spacing w:line="240" w:lineRule="auto"/>
                    <w:jc w:val="center"/>
                    <w:rPr>
                      <w:rFonts w:ascii="Arial" w:hAnsi="Arial" w:cs="Arial"/>
                      <w:sz w:val="24"/>
                      <w:szCs w:val="24"/>
                    </w:rPr>
                  </w:pPr>
                  <w:r w:rsidRPr="0048061B">
                    <w:rPr>
                      <w:rFonts w:ascii="Arial" w:hAnsi="Arial" w:cs="Arial"/>
                      <w:sz w:val="24"/>
                      <w:szCs w:val="24"/>
                      <w:lang w:val="ru-RU"/>
                    </w:rPr>
                    <w:t>6</w:t>
                  </w:r>
                  <w:r w:rsidRPr="0048061B">
                    <w:rPr>
                      <w:rFonts w:ascii="Arial" w:hAnsi="Arial" w:cs="Arial"/>
                      <w:sz w:val="24"/>
                      <w:szCs w:val="24"/>
                    </w:rPr>
                    <w:t>/</w:t>
                  </w:r>
                  <w:r w:rsidRPr="0048061B">
                    <w:rPr>
                      <w:rFonts w:ascii="Arial" w:hAnsi="Arial" w:cs="Arial"/>
                      <w:sz w:val="24"/>
                      <w:szCs w:val="24"/>
                      <w:lang w:val="en-US"/>
                    </w:rPr>
                    <w:t>1</w:t>
                  </w:r>
                  <w:r w:rsidR="00B9696D" w:rsidRPr="0048061B">
                    <w:rPr>
                      <w:rFonts w:ascii="Arial" w:hAnsi="Arial" w:cs="Arial"/>
                      <w:sz w:val="24"/>
                      <w:szCs w:val="24"/>
                    </w:rPr>
                    <w:t>0</w:t>
                  </w:r>
                </w:p>
              </w:tc>
            </w:tr>
            <w:tr w:rsidR="00891453" w:rsidRPr="0048061B" w14:paraId="55926869" w14:textId="77777777" w:rsidTr="004B196B">
              <w:trPr>
                <w:trHeight w:val="840"/>
              </w:trPr>
              <w:tc>
                <w:tcPr>
                  <w:tcW w:w="876" w:type="dxa"/>
                  <w:tcBorders>
                    <w:top w:val="single" w:sz="4" w:space="0" w:color="auto"/>
                    <w:left w:val="single" w:sz="4" w:space="0" w:color="auto"/>
                    <w:bottom w:val="single" w:sz="4" w:space="0" w:color="auto"/>
                    <w:right w:val="single" w:sz="4" w:space="0" w:color="auto"/>
                  </w:tcBorders>
                  <w:hideMark/>
                </w:tcPr>
                <w:p w14:paraId="0A102C66" w14:textId="77777777" w:rsidR="00891453" w:rsidRPr="0048061B" w:rsidRDefault="00891453" w:rsidP="004B196B">
                  <w:pPr>
                    <w:pStyle w:val="af3"/>
                    <w:spacing w:after="0"/>
                    <w:jc w:val="center"/>
                    <w:rPr>
                      <w:rFonts w:ascii="Arial" w:hAnsi="Arial" w:cs="Arial"/>
                    </w:rPr>
                  </w:pPr>
                  <w:r w:rsidRPr="0048061B">
                    <w:rPr>
                      <w:rFonts w:ascii="Arial" w:hAnsi="Arial" w:cs="Arial"/>
                    </w:rPr>
                    <w:t>2.8.</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983ECEB" w14:textId="77777777" w:rsidR="00891453" w:rsidRPr="0048061B" w:rsidRDefault="00891453" w:rsidP="004B196B">
                  <w:pPr>
                    <w:pStyle w:val="aff6"/>
                    <w:tabs>
                      <w:tab w:val="left" w:pos="708"/>
                    </w:tabs>
                    <w:jc w:val="both"/>
                    <w:rPr>
                      <w:rFonts w:ascii="Arial" w:hAnsi="Arial" w:cs="Arial"/>
                      <w:bCs/>
                      <w:sz w:val="24"/>
                      <w:lang w:val="uk-UA"/>
                    </w:rPr>
                  </w:pPr>
                  <w:r w:rsidRPr="0048061B">
                    <w:rPr>
                      <w:rFonts w:ascii="Arial" w:hAnsi="Arial" w:cs="Arial"/>
                      <w:color w:val="000000"/>
                      <w:sz w:val="24"/>
                      <w:lang w:val="uk-UA"/>
                    </w:rPr>
                    <w:t>Відвідування Київського науково-дослідного інституту судових експертиз Міністерства юстиції України.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24BF20" w14:textId="77777777" w:rsidR="00891453" w:rsidRPr="0048061B" w:rsidRDefault="00891453" w:rsidP="004B196B">
                  <w:pPr>
                    <w:spacing w:line="240" w:lineRule="auto"/>
                    <w:jc w:val="center"/>
                    <w:rPr>
                      <w:rFonts w:ascii="Arial" w:hAnsi="Arial" w:cs="Arial"/>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2DC4FA9B" w14:textId="77777777" w:rsidR="00891453" w:rsidRPr="0048061B" w:rsidRDefault="00891453" w:rsidP="004B196B">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78CEC6D3" w14:textId="77777777" w:rsidR="00891453" w:rsidRPr="0048061B" w:rsidRDefault="00891453" w:rsidP="004B196B">
                  <w:pPr>
                    <w:pStyle w:val="af3"/>
                    <w:spacing w:after="0"/>
                    <w:jc w:val="center"/>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FAE8789" w14:textId="77777777" w:rsidR="00891453" w:rsidRPr="0048061B" w:rsidRDefault="00891453" w:rsidP="004B196B">
                  <w:pPr>
                    <w:spacing w:line="240" w:lineRule="auto"/>
                    <w:jc w:val="center"/>
                    <w:rPr>
                      <w:rFonts w:ascii="Arial" w:hAnsi="Arial" w:cs="Arial"/>
                      <w:sz w:val="24"/>
                      <w:szCs w:val="24"/>
                    </w:rPr>
                  </w:pPr>
                </w:p>
              </w:tc>
            </w:tr>
            <w:tr w:rsidR="00891453" w:rsidRPr="0048061B" w14:paraId="771CB62C" w14:textId="77777777" w:rsidTr="004B196B">
              <w:tc>
                <w:tcPr>
                  <w:tcW w:w="876" w:type="dxa"/>
                  <w:tcBorders>
                    <w:top w:val="single" w:sz="4" w:space="0" w:color="auto"/>
                    <w:left w:val="single" w:sz="4" w:space="0" w:color="auto"/>
                    <w:bottom w:val="single" w:sz="4" w:space="0" w:color="auto"/>
                    <w:right w:val="single" w:sz="4" w:space="0" w:color="auto"/>
                  </w:tcBorders>
                  <w:hideMark/>
                </w:tcPr>
                <w:p w14:paraId="6CBC7595" w14:textId="77777777" w:rsidR="00891453" w:rsidRPr="0048061B" w:rsidRDefault="00891453" w:rsidP="004B196B">
                  <w:pPr>
                    <w:pStyle w:val="af3"/>
                    <w:spacing w:after="0"/>
                    <w:jc w:val="center"/>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14F7D57C" w14:textId="77777777" w:rsidR="00891453" w:rsidRPr="0048061B" w:rsidRDefault="00891453" w:rsidP="004B196B">
                  <w:pPr>
                    <w:pStyle w:val="aff6"/>
                    <w:tabs>
                      <w:tab w:val="left" w:pos="708"/>
                    </w:tabs>
                    <w:jc w:val="both"/>
                    <w:rPr>
                      <w:rFonts w:ascii="Arial" w:hAnsi="Arial" w:cs="Arial"/>
                      <w:sz w:val="24"/>
                      <w:lang w:val="uk-UA"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C5AF5F" w14:textId="77777777" w:rsidR="00891453" w:rsidRPr="0048061B" w:rsidRDefault="00891453" w:rsidP="004B196B">
                  <w:pPr>
                    <w:spacing w:line="240" w:lineRule="auto"/>
                    <w:jc w:val="center"/>
                    <w:rPr>
                      <w:rFonts w:ascii="Arial" w:hAnsi="Arial" w:cs="Arial"/>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hideMark/>
                </w:tcPr>
                <w:p w14:paraId="74E58143" w14:textId="77777777" w:rsidR="00891453" w:rsidRPr="0048061B" w:rsidRDefault="00891453" w:rsidP="004B196B">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239CD890" w14:textId="77777777" w:rsidR="00891453" w:rsidRPr="0048061B" w:rsidRDefault="00891453" w:rsidP="004B196B">
                  <w:pPr>
                    <w:pStyle w:val="af3"/>
                    <w:spacing w:after="0"/>
                    <w:jc w:val="center"/>
                    <w:rPr>
                      <w:rFonts w:ascii="Arial" w:hAnsi="Arial" w:cs="Arial"/>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532CC209" w14:textId="77777777" w:rsidR="00891453" w:rsidRPr="0048061B" w:rsidRDefault="00891453" w:rsidP="004B196B">
                  <w:pPr>
                    <w:spacing w:line="240" w:lineRule="auto"/>
                    <w:jc w:val="center"/>
                    <w:rPr>
                      <w:rFonts w:ascii="Arial" w:hAnsi="Arial" w:cs="Arial"/>
                      <w:sz w:val="24"/>
                      <w:szCs w:val="24"/>
                    </w:rPr>
                  </w:pPr>
                </w:p>
              </w:tc>
            </w:tr>
            <w:tr w:rsidR="00891453" w:rsidRPr="0048061B" w14:paraId="4585034E" w14:textId="77777777" w:rsidTr="004B196B">
              <w:tc>
                <w:tcPr>
                  <w:tcW w:w="876" w:type="dxa"/>
                  <w:tcBorders>
                    <w:top w:val="single" w:sz="4" w:space="0" w:color="auto"/>
                    <w:left w:val="single" w:sz="4" w:space="0" w:color="auto"/>
                    <w:bottom w:val="single" w:sz="4" w:space="0" w:color="auto"/>
                    <w:right w:val="single" w:sz="4" w:space="0" w:color="auto"/>
                  </w:tcBorders>
                </w:tcPr>
                <w:p w14:paraId="2385AD33" w14:textId="77777777" w:rsidR="00891453" w:rsidRPr="0048061B" w:rsidRDefault="00891453" w:rsidP="004B196B">
                  <w:pPr>
                    <w:pStyle w:val="af3"/>
                    <w:spacing w:after="0"/>
                    <w:jc w:val="center"/>
                    <w:rPr>
                      <w:rFonts w:ascii="Arial" w:hAnsi="Arial" w:cs="Arial"/>
                      <w:b/>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5A5230B4" w14:textId="77777777" w:rsidR="00891453" w:rsidRPr="0048061B" w:rsidRDefault="00891453" w:rsidP="004B196B">
                  <w:pPr>
                    <w:pStyle w:val="aff6"/>
                    <w:tabs>
                      <w:tab w:val="left" w:pos="708"/>
                    </w:tabs>
                    <w:rPr>
                      <w:rFonts w:ascii="Arial" w:hAnsi="Arial" w:cs="Arial"/>
                      <w:b/>
                      <w:sz w:val="24"/>
                      <w:lang w:val="uk-UA" w:eastAsia="en-US"/>
                    </w:rPr>
                  </w:pPr>
                  <w:r w:rsidRPr="0048061B">
                    <w:rPr>
                      <w:rFonts w:ascii="Arial" w:hAnsi="Arial" w:cs="Arial"/>
                      <w:b/>
                      <w:sz w:val="24"/>
                      <w:lang w:val="uk-UA" w:eastAsia="en-US"/>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3458E" w14:textId="77777777" w:rsidR="00891453" w:rsidRPr="0048061B" w:rsidRDefault="00891453" w:rsidP="004B196B">
                  <w:pPr>
                    <w:spacing w:line="240" w:lineRule="auto"/>
                    <w:jc w:val="center"/>
                    <w:rPr>
                      <w:rFonts w:ascii="Arial" w:hAnsi="Arial" w:cs="Arial"/>
                      <w:b/>
                      <w:sz w:val="24"/>
                      <w:szCs w:val="24"/>
                    </w:rPr>
                  </w:pPr>
                  <w:r w:rsidRPr="0048061B">
                    <w:rPr>
                      <w:rFonts w:ascii="Arial" w:hAnsi="Arial" w:cs="Arial"/>
                      <w:b/>
                      <w:sz w:val="24"/>
                      <w:szCs w:val="24"/>
                      <w:lang w:val="en-US"/>
                    </w:rPr>
                    <w:t>8</w:t>
                  </w:r>
                  <w:r w:rsidRPr="0048061B">
                    <w:rPr>
                      <w:rFonts w:ascii="Arial" w:hAnsi="Arial" w:cs="Arial"/>
                      <w:b/>
                      <w:sz w:val="24"/>
                      <w:szCs w:val="24"/>
                      <w:lang w:val="ru-RU"/>
                    </w:rPr>
                    <w:t>6</w:t>
                  </w:r>
                  <w:r w:rsidRPr="0048061B">
                    <w:rPr>
                      <w:rFonts w:ascii="Arial" w:hAnsi="Arial" w:cs="Arial"/>
                      <w:b/>
                      <w:sz w:val="24"/>
                      <w:szCs w:val="24"/>
                    </w:rPr>
                    <w:t>/</w:t>
                  </w:r>
                  <w:r w:rsidRPr="0048061B">
                    <w:rPr>
                      <w:rFonts w:ascii="Arial" w:hAnsi="Arial" w:cs="Arial"/>
                      <w:b/>
                      <w:sz w:val="24"/>
                      <w:szCs w:val="24"/>
                      <w:lang w:val="en-US"/>
                    </w:rPr>
                    <w:t>87</w:t>
                  </w:r>
                </w:p>
              </w:tc>
              <w:tc>
                <w:tcPr>
                  <w:tcW w:w="989" w:type="dxa"/>
                  <w:tcBorders>
                    <w:top w:val="single" w:sz="4" w:space="0" w:color="auto"/>
                    <w:left w:val="single" w:sz="4" w:space="0" w:color="auto"/>
                    <w:bottom w:val="single" w:sz="4" w:space="0" w:color="auto"/>
                    <w:right w:val="single" w:sz="4" w:space="0" w:color="auto"/>
                  </w:tcBorders>
                  <w:vAlign w:val="center"/>
                  <w:hideMark/>
                </w:tcPr>
                <w:p w14:paraId="4A301C19" w14:textId="77777777" w:rsidR="00891453" w:rsidRPr="0048061B" w:rsidRDefault="00891453" w:rsidP="004B196B">
                  <w:pPr>
                    <w:spacing w:line="240" w:lineRule="auto"/>
                    <w:jc w:val="center"/>
                    <w:rPr>
                      <w:rFonts w:ascii="Arial" w:hAnsi="Arial" w:cs="Arial"/>
                      <w:b/>
                      <w:sz w:val="24"/>
                      <w:szCs w:val="24"/>
                    </w:rPr>
                  </w:pPr>
                  <w:r w:rsidRPr="0048061B">
                    <w:rPr>
                      <w:rFonts w:ascii="Arial" w:hAnsi="Arial" w:cs="Arial"/>
                      <w:b/>
                      <w:sz w:val="24"/>
                      <w:szCs w:val="24"/>
                      <w:lang w:val="en-US"/>
                    </w:rPr>
                    <w:t>1</w:t>
                  </w:r>
                  <w:r w:rsidRPr="0048061B">
                    <w:rPr>
                      <w:rFonts w:ascii="Arial" w:hAnsi="Arial" w:cs="Arial"/>
                      <w:b/>
                      <w:sz w:val="24"/>
                      <w:szCs w:val="24"/>
                      <w:lang w:val="ru-RU"/>
                    </w:rPr>
                    <w:t>0</w:t>
                  </w:r>
                  <w:r w:rsidRPr="0048061B">
                    <w:rPr>
                      <w:rFonts w:ascii="Arial" w:hAnsi="Arial" w:cs="Arial"/>
                      <w:b/>
                      <w:sz w:val="24"/>
                      <w:szCs w:val="24"/>
                    </w:rPr>
                    <w:t>/</w:t>
                  </w:r>
                  <w:r w:rsidR="00B9696D" w:rsidRPr="0048061B">
                    <w:rPr>
                      <w:rFonts w:ascii="Arial" w:hAnsi="Arial" w:cs="Arial"/>
                      <w:b/>
                      <w:sz w:val="24"/>
                      <w:szCs w:val="24"/>
                    </w:rPr>
                    <w:t>9</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2B2B7CF" w14:textId="77777777" w:rsidR="00891453" w:rsidRPr="0048061B" w:rsidRDefault="00891453" w:rsidP="004B196B">
                  <w:pPr>
                    <w:pStyle w:val="af3"/>
                    <w:spacing w:after="0"/>
                    <w:jc w:val="center"/>
                    <w:rPr>
                      <w:rFonts w:ascii="Arial" w:hAnsi="Arial" w:cs="Arial"/>
                      <w:b/>
                    </w:rPr>
                  </w:pPr>
                  <w:r w:rsidRPr="0048061B">
                    <w:rPr>
                      <w:rFonts w:ascii="Arial" w:hAnsi="Arial" w:cs="Arial"/>
                      <w:b/>
                      <w:lang w:val="ru-RU"/>
                    </w:rPr>
                    <w:t>22</w:t>
                  </w:r>
                  <w:r w:rsidRPr="0048061B">
                    <w:rPr>
                      <w:rFonts w:ascii="Arial" w:hAnsi="Arial" w:cs="Arial"/>
                      <w:b/>
                    </w:rPr>
                    <w:t>/</w:t>
                  </w:r>
                  <w:r w:rsidR="00B9696D" w:rsidRPr="0048061B">
                    <w:rPr>
                      <w:rFonts w:ascii="Arial" w:hAnsi="Arial" w:cs="Arial"/>
                      <w:b/>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D425A0B" w14:textId="77777777" w:rsidR="00891453" w:rsidRPr="0048061B" w:rsidRDefault="00891453" w:rsidP="004B196B">
                  <w:pPr>
                    <w:spacing w:line="240" w:lineRule="auto"/>
                    <w:jc w:val="center"/>
                    <w:rPr>
                      <w:rFonts w:ascii="Arial" w:hAnsi="Arial" w:cs="Arial"/>
                      <w:b/>
                      <w:sz w:val="24"/>
                      <w:szCs w:val="24"/>
                    </w:rPr>
                  </w:pPr>
                  <w:r w:rsidRPr="0048061B">
                    <w:rPr>
                      <w:rFonts w:ascii="Arial" w:hAnsi="Arial" w:cs="Arial"/>
                      <w:b/>
                      <w:sz w:val="24"/>
                      <w:szCs w:val="24"/>
                      <w:lang w:val="ru-RU"/>
                    </w:rPr>
                    <w:t>54</w:t>
                  </w:r>
                  <w:r w:rsidRPr="0048061B">
                    <w:rPr>
                      <w:rFonts w:ascii="Arial" w:hAnsi="Arial" w:cs="Arial"/>
                      <w:b/>
                      <w:sz w:val="24"/>
                      <w:szCs w:val="24"/>
                    </w:rPr>
                    <w:t>/</w:t>
                  </w:r>
                  <w:r w:rsidR="00B9696D" w:rsidRPr="0048061B">
                    <w:rPr>
                      <w:rFonts w:ascii="Arial" w:hAnsi="Arial" w:cs="Arial"/>
                      <w:b/>
                      <w:sz w:val="24"/>
                      <w:szCs w:val="24"/>
                    </w:rPr>
                    <w:t>70</w:t>
                  </w:r>
                </w:p>
              </w:tc>
            </w:tr>
            <w:tr w:rsidR="00891453" w:rsidRPr="0048061B" w14:paraId="4437D4B7" w14:textId="77777777" w:rsidTr="004B196B">
              <w:tc>
                <w:tcPr>
                  <w:tcW w:w="876" w:type="dxa"/>
                  <w:tcBorders>
                    <w:top w:val="single" w:sz="4" w:space="0" w:color="auto"/>
                    <w:left w:val="single" w:sz="4" w:space="0" w:color="auto"/>
                    <w:bottom w:val="single" w:sz="4" w:space="0" w:color="auto"/>
                    <w:right w:val="single" w:sz="4" w:space="0" w:color="auto"/>
                  </w:tcBorders>
                </w:tcPr>
                <w:p w14:paraId="1ADCA0BA" w14:textId="77777777" w:rsidR="00891453" w:rsidRPr="0048061B" w:rsidRDefault="00891453" w:rsidP="004B196B">
                  <w:pPr>
                    <w:pStyle w:val="af3"/>
                    <w:spacing w:after="0"/>
                    <w:jc w:val="center"/>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hideMark/>
                </w:tcPr>
                <w:p w14:paraId="1D0ECDCC" w14:textId="77777777" w:rsidR="00891453" w:rsidRPr="0048061B" w:rsidRDefault="00891453" w:rsidP="004B196B">
                  <w:pPr>
                    <w:pStyle w:val="af3"/>
                    <w:spacing w:after="0"/>
                    <w:rPr>
                      <w:rFonts w:ascii="Arial" w:hAnsi="Arial" w:cs="Arial"/>
                    </w:rPr>
                  </w:pPr>
                  <w:r w:rsidRPr="0048061B">
                    <w:rPr>
                      <w:rFonts w:ascii="Arial" w:hAnsi="Arial" w:cs="Arial"/>
                    </w:rPr>
                    <w:t>Залік:</w:t>
                  </w:r>
                </w:p>
              </w:tc>
              <w:tc>
                <w:tcPr>
                  <w:tcW w:w="1134" w:type="dxa"/>
                  <w:tcBorders>
                    <w:top w:val="single" w:sz="4" w:space="0" w:color="auto"/>
                    <w:left w:val="single" w:sz="4" w:space="0" w:color="auto"/>
                    <w:bottom w:val="single" w:sz="4" w:space="0" w:color="auto"/>
                    <w:right w:val="single" w:sz="4" w:space="0" w:color="auto"/>
                  </w:tcBorders>
                  <w:hideMark/>
                </w:tcPr>
                <w:p w14:paraId="5BF9D6DC" w14:textId="77777777" w:rsidR="00891453" w:rsidRPr="0048061B" w:rsidRDefault="00891453" w:rsidP="004B196B">
                  <w:pPr>
                    <w:pStyle w:val="af3"/>
                    <w:spacing w:after="0"/>
                    <w:jc w:val="center"/>
                    <w:rPr>
                      <w:rFonts w:ascii="Arial" w:hAnsi="Arial" w:cs="Arial"/>
                    </w:rPr>
                  </w:pPr>
                  <w:r w:rsidRPr="0048061B">
                    <w:rPr>
                      <w:rFonts w:ascii="Arial" w:hAnsi="Arial" w:cs="Arial"/>
                    </w:rPr>
                    <w:t>-</w:t>
                  </w:r>
                </w:p>
              </w:tc>
              <w:tc>
                <w:tcPr>
                  <w:tcW w:w="989" w:type="dxa"/>
                  <w:tcBorders>
                    <w:top w:val="single" w:sz="4" w:space="0" w:color="auto"/>
                    <w:left w:val="single" w:sz="4" w:space="0" w:color="auto"/>
                    <w:bottom w:val="single" w:sz="4" w:space="0" w:color="auto"/>
                    <w:right w:val="single" w:sz="4" w:space="0" w:color="auto"/>
                  </w:tcBorders>
                  <w:hideMark/>
                </w:tcPr>
                <w:p w14:paraId="1AB4A844" w14:textId="77777777" w:rsidR="00891453" w:rsidRPr="0048061B" w:rsidRDefault="00891453" w:rsidP="004B196B">
                  <w:pPr>
                    <w:pStyle w:val="af3"/>
                    <w:spacing w:after="0"/>
                    <w:jc w:val="center"/>
                    <w:rPr>
                      <w:rFonts w:ascii="Arial" w:hAnsi="Arial" w:cs="Arial"/>
                    </w:rPr>
                  </w:pPr>
                  <w:r w:rsidRPr="0048061B">
                    <w:rPr>
                      <w:rFonts w:ascii="Arial" w:hAnsi="Arial" w:cs="Arial"/>
                    </w:rPr>
                    <w:t>-</w:t>
                  </w:r>
                </w:p>
              </w:tc>
              <w:tc>
                <w:tcPr>
                  <w:tcW w:w="1029" w:type="dxa"/>
                  <w:tcBorders>
                    <w:top w:val="single" w:sz="4" w:space="0" w:color="auto"/>
                    <w:left w:val="single" w:sz="4" w:space="0" w:color="auto"/>
                    <w:bottom w:val="single" w:sz="4" w:space="0" w:color="auto"/>
                    <w:right w:val="single" w:sz="4" w:space="0" w:color="auto"/>
                  </w:tcBorders>
                  <w:hideMark/>
                </w:tcPr>
                <w:p w14:paraId="1FA7F339" w14:textId="77777777" w:rsidR="00891453" w:rsidRPr="0048061B" w:rsidRDefault="00891453" w:rsidP="004B196B">
                  <w:pPr>
                    <w:pStyle w:val="af3"/>
                    <w:spacing w:after="0"/>
                    <w:jc w:val="center"/>
                    <w:rPr>
                      <w:rFonts w:ascii="Arial" w:hAnsi="Arial" w:cs="Arial"/>
                    </w:rPr>
                  </w:pPr>
                  <w:r w:rsidRPr="0048061B">
                    <w:rPr>
                      <w:rFonts w:ascii="Arial" w:hAnsi="Arial" w:cs="Arial"/>
                    </w:rPr>
                    <w:t>-</w:t>
                  </w:r>
                </w:p>
              </w:tc>
              <w:tc>
                <w:tcPr>
                  <w:tcW w:w="1384" w:type="dxa"/>
                  <w:tcBorders>
                    <w:top w:val="single" w:sz="4" w:space="0" w:color="auto"/>
                    <w:left w:val="single" w:sz="4" w:space="0" w:color="auto"/>
                    <w:bottom w:val="single" w:sz="4" w:space="0" w:color="auto"/>
                    <w:right w:val="single" w:sz="4" w:space="0" w:color="auto"/>
                  </w:tcBorders>
                  <w:hideMark/>
                </w:tcPr>
                <w:p w14:paraId="092AA63B" w14:textId="77777777" w:rsidR="00891453" w:rsidRPr="0048061B" w:rsidRDefault="00891453" w:rsidP="004B196B">
                  <w:pPr>
                    <w:pStyle w:val="af3"/>
                    <w:spacing w:after="0"/>
                    <w:jc w:val="center"/>
                    <w:rPr>
                      <w:rFonts w:ascii="Arial" w:hAnsi="Arial" w:cs="Arial"/>
                    </w:rPr>
                  </w:pPr>
                  <w:r w:rsidRPr="0048061B">
                    <w:rPr>
                      <w:rFonts w:ascii="Arial" w:hAnsi="Arial" w:cs="Arial"/>
                    </w:rPr>
                    <w:t>-</w:t>
                  </w:r>
                </w:p>
              </w:tc>
            </w:tr>
            <w:tr w:rsidR="00891453" w:rsidRPr="0048061B" w14:paraId="08870BD4" w14:textId="77777777" w:rsidTr="004B196B">
              <w:tc>
                <w:tcPr>
                  <w:tcW w:w="876" w:type="dxa"/>
                  <w:tcBorders>
                    <w:top w:val="single" w:sz="4" w:space="0" w:color="auto"/>
                    <w:left w:val="single" w:sz="4" w:space="0" w:color="auto"/>
                    <w:bottom w:val="single" w:sz="4" w:space="0" w:color="auto"/>
                    <w:right w:val="single" w:sz="4" w:space="0" w:color="auto"/>
                  </w:tcBorders>
                </w:tcPr>
                <w:p w14:paraId="2CE83B8F" w14:textId="77777777" w:rsidR="00891453" w:rsidRPr="0048061B" w:rsidRDefault="00891453" w:rsidP="004B196B">
                  <w:pPr>
                    <w:pStyle w:val="af3"/>
                    <w:spacing w:after="0"/>
                    <w:jc w:val="center"/>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hideMark/>
                </w:tcPr>
                <w:p w14:paraId="6441B6F0" w14:textId="77777777" w:rsidR="00891453" w:rsidRPr="0048061B" w:rsidRDefault="00891453" w:rsidP="004B196B">
                  <w:pPr>
                    <w:pStyle w:val="af3"/>
                    <w:spacing w:after="0"/>
                    <w:rPr>
                      <w:rFonts w:ascii="Arial" w:hAnsi="Arial" w:cs="Arial"/>
                      <w:b/>
                    </w:rPr>
                  </w:pPr>
                  <w:r w:rsidRPr="0048061B">
                    <w:rPr>
                      <w:rFonts w:ascii="Arial" w:hAnsi="Arial" w:cs="Arial"/>
                      <w:b/>
                    </w:rPr>
                    <w:t>Разом:</w:t>
                  </w:r>
                </w:p>
              </w:tc>
              <w:tc>
                <w:tcPr>
                  <w:tcW w:w="1134" w:type="dxa"/>
                  <w:tcBorders>
                    <w:top w:val="single" w:sz="4" w:space="0" w:color="auto"/>
                    <w:left w:val="single" w:sz="4" w:space="0" w:color="auto"/>
                    <w:bottom w:val="single" w:sz="4" w:space="0" w:color="auto"/>
                    <w:right w:val="single" w:sz="4" w:space="0" w:color="auto"/>
                  </w:tcBorders>
                  <w:hideMark/>
                </w:tcPr>
                <w:p w14:paraId="4813F4CC" w14:textId="77777777" w:rsidR="00891453" w:rsidRPr="0048061B" w:rsidRDefault="00891453" w:rsidP="004B196B">
                  <w:pPr>
                    <w:pStyle w:val="af3"/>
                    <w:spacing w:after="0"/>
                    <w:jc w:val="center"/>
                    <w:rPr>
                      <w:rFonts w:ascii="Arial" w:hAnsi="Arial" w:cs="Arial"/>
                      <w:b/>
                    </w:rPr>
                  </w:pPr>
                  <w:r w:rsidRPr="0048061B">
                    <w:rPr>
                      <w:rFonts w:ascii="Arial" w:hAnsi="Arial" w:cs="Arial"/>
                      <w:b/>
                      <w:lang w:val="en-US"/>
                    </w:rPr>
                    <w:t>12</w:t>
                  </w:r>
                  <w:r w:rsidRPr="0048061B">
                    <w:rPr>
                      <w:rFonts w:ascii="Arial" w:hAnsi="Arial" w:cs="Arial"/>
                      <w:b/>
                    </w:rPr>
                    <w:t>0/</w:t>
                  </w:r>
                  <w:r w:rsidRPr="0048061B">
                    <w:rPr>
                      <w:rFonts w:ascii="Arial" w:hAnsi="Arial" w:cs="Arial"/>
                      <w:b/>
                      <w:lang w:val="en-US"/>
                    </w:rPr>
                    <w:t>12</w:t>
                  </w:r>
                  <w:r w:rsidRPr="0048061B">
                    <w:rPr>
                      <w:rFonts w:ascii="Arial" w:hAnsi="Arial" w:cs="Arial"/>
                      <w:b/>
                    </w:rPr>
                    <w:t>0</w:t>
                  </w:r>
                </w:p>
              </w:tc>
              <w:tc>
                <w:tcPr>
                  <w:tcW w:w="989" w:type="dxa"/>
                  <w:tcBorders>
                    <w:top w:val="single" w:sz="4" w:space="0" w:color="auto"/>
                    <w:left w:val="single" w:sz="4" w:space="0" w:color="auto"/>
                    <w:bottom w:val="single" w:sz="4" w:space="0" w:color="auto"/>
                    <w:right w:val="single" w:sz="4" w:space="0" w:color="auto"/>
                  </w:tcBorders>
                  <w:hideMark/>
                </w:tcPr>
                <w:p w14:paraId="40A30742" w14:textId="77777777" w:rsidR="00891453" w:rsidRPr="0048061B" w:rsidRDefault="00891453" w:rsidP="00E364A2">
                  <w:pPr>
                    <w:pStyle w:val="af3"/>
                    <w:spacing w:after="0"/>
                    <w:jc w:val="center"/>
                    <w:rPr>
                      <w:rFonts w:ascii="Arial" w:hAnsi="Arial" w:cs="Arial"/>
                      <w:b/>
                      <w:lang w:val="ru-RU"/>
                    </w:rPr>
                  </w:pPr>
                  <w:r w:rsidRPr="0048061B">
                    <w:rPr>
                      <w:rFonts w:ascii="Arial" w:hAnsi="Arial" w:cs="Arial"/>
                      <w:b/>
                      <w:lang w:val="ru-RU"/>
                    </w:rPr>
                    <w:t>1</w:t>
                  </w:r>
                  <w:r w:rsidRPr="0048061B">
                    <w:rPr>
                      <w:rFonts w:ascii="Arial" w:hAnsi="Arial" w:cs="Arial"/>
                      <w:b/>
                      <w:lang w:val="en-US"/>
                    </w:rPr>
                    <w:t>4</w:t>
                  </w:r>
                  <w:r w:rsidRPr="0048061B">
                    <w:rPr>
                      <w:rFonts w:ascii="Arial" w:hAnsi="Arial" w:cs="Arial"/>
                      <w:b/>
                    </w:rPr>
                    <w:t>/</w:t>
                  </w:r>
                  <w:r w:rsidR="00E364A2" w:rsidRPr="0048061B">
                    <w:rPr>
                      <w:rFonts w:ascii="Arial" w:hAnsi="Arial" w:cs="Arial"/>
                      <w:b/>
                    </w:rPr>
                    <w:t>12</w:t>
                  </w:r>
                </w:p>
              </w:tc>
              <w:tc>
                <w:tcPr>
                  <w:tcW w:w="1029" w:type="dxa"/>
                  <w:tcBorders>
                    <w:top w:val="single" w:sz="4" w:space="0" w:color="auto"/>
                    <w:left w:val="single" w:sz="4" w:space="0" w:color="auto"/>
                    <w:bottom w:val="single" w:sz="4" w:space="0" w:color="auto"/>
                    <w:right w:val="single" w:sz="4" w:space="0" w:color="auto"/>
                  </w:tcBorders>
                  <w:hideMark/>
                </w:tcPr>
                <w:p w14:paraId="495A3DF3" w14:textId="77777777" w:rsidR="00891453" w:rsidRPr="0048061B" w:rsidRDefault="00891453" w:rsidP="004B196B">
                  <w:pPr>
                    <w:pStyle w:val="af3"/>
                    <w:spacing w:after="0"/>
                    <w:jc w:val="center"/>
                    <w:rPr>
                      <w:rFonts w:ascii="Arial" w:hAnsi="Arial" w:cs="Arial"/>
                      <w:b/>
                    </w:rPr>
                  </w:pPr>
                  <w:r w:rsidRPr="0048061B">
                    <w:rPr>
                      <w:rFonts w:ascii="Arial" w:hAnsi="Arial" w:cs="Arial"/>
                      <w:b/>
                    </w:rPr>
                    <w:t>2</w:t>
                  </w:r>
                  <w:r w:rsidRPr="0048061B">
                    <w:rPr>
                      <w:rFonts w:ascii="Arial" w:hAnsi="Arial" w:cs="Arial"/>
                      <w:b/>
                      <w:lang w:val="ru-RU"/>
                    </w:rPr>
                    <w:t>8</w:t>
                  </w:r>
                  <w:r w:rsidRPr="0048061B">
                    <w:rPr>
                      <w:rFonts w:ascii="Arial" w:hAnsi="Arial" w:cs="Arial"/>
                      <w:b/>
                    </w:rPr>
                    <w:t>/</w:t>
                  </w:r>
                  <w:r w:rsidR="00B9696D" w:rsidRPr="0048061B">
                    <w:rPr>
                      <w:rFonts w:ascii="Arial" w:hAnsi="Arial" w:cs="Arial"/>
                      <w:b/>
                    </w:rPr>
                    <w:t>8</w:t>
                  </w:r>
                </w:p>
              </w:tc>
              <w:tc>
                <w:tcPr>
                  <w:tcW w:w="1384" w:type="dxa"/>
                  <w:tcBorders>
                    <w:top w:val="single" w:sz="4" w:space="0" w:color="auto"/>
                    <w:left w:val="single" w:sz="4" w:space="0" w:color="auto"/>
                    <w:bottom w:val="single" w:sz="4" w:space="0" w:color="auto"/>
                    <w:right w:val="single" w:sz="4" w:space="0" w:color="auto"/>
                  </w:tcBorders>
                  <w:hideMark/>
                </w:tcPr>
                <w:p w14:paraId="26077E5A" w14:textId="77777777" w:rsidR="00891453" w:rsidRPr="0048061B" w:rsidRDefault="00891453" w:rsidP="004B196B">
                  <w:pPr>
                    <w:pStyle w:val="af3"/>
                    <w:spacing w:after="0"/>
                    <w:jc w:val="center"/>
                    <w:rPr>
                      <w:rFonts w:ascii="Arial" w:hAnsi="Arial" w:cs="Arial"/>
                      <w:b/>
                    </w:rPr>
                  </w:pPr>
                  <w:r w:rsidRPr="0048061B">
                    <w:rPr>
                      <w:rFonts w:ascii="Arial" w:hAnsi="Arial" w:cs="Arial"/>
                      <w:b/>
                      <w:lang w:val="ru-RU"/>
                    </w:rPr>
                    <w:t>78</w:t>
                  </w:r>
                  <w:r w:rsidRPr="0048061B">
                    <w:rPr>
                      <w:rFonts w:ascii="Arial" w:hAnsi="Arial" w:cs="Arial"/>
                      <w:b/>
                    </w:rPr>
                    <w:t>/</w:t>
                  </w:r>
                  <w:r w:rsidRPr="0048061B">
                    <w:rPr>
                      <w:rFonts w:ascii="Arial" w:hAnsi="Arial" w:cs="Arial"/>
                      <w:b/>
                      <w:lang w:val="en-US"/>
                    </w:rPr>
                    <w:t>1</w:t>
                  </w:r>
                  <w:r w:rsidR="00B9696D" w:rsidRPr="0048061B">
                    <w:rPr>
                      <w:rFonts w:ascii="Arial" w:hAnsi="Arial" w:cs="Arial"/>
                      <w:b/>
                    </w:rPr>
                    <w:t>00</w:t>
                  </w:r>
                </w:p>
              </w:tc>
            </w:tr>
          </w:tbl>
          <w:p w14:paraId="3FDD8248" w14:textId="77777777" w:rsidR="00891453" w:rsidRPr="0048061B" w:rsidRDefault="00891453" w:rsidP="004B196B">
            <w:pPr>
              <w:spacing w:line="240" w:lineRule="auto"/>
              <w:rPr>
                <w:rFonts w:ascii="Arial" w:hAnsi="Arial" w:cs="Arial"/>
                <w:i/>
                <w:sz w:val="24"/>
                <w:szCs w:val="24"/>
              </w:rPr>
            </w:pPr>
          </w:p>
        </w:tc>
      </w:tr>
    </w:tbl>
    <w:p w14:paraId="208CF510" w14:textId="77777777" w:rsidR="00891453" w:rsidRPr="0048061B" w:rsidRDefault="00891453" w:rsidP="00891453">
      <w:pPr>
        <w:pStyle w:val="a0"/>
        <w:spacing w:line="240" w:lineRule="auto"/>
        <w:ind w:left="0"/>
        <w:jc w:val="both"/>
        <w:rPr>
          <w:rFonts w:ascii="Arial" w:hAnsi="Arial" w:cs="Arial"/>
          <w:sz w:val="24"/>
          <w:szCs w:val="24"/>
        </w:rPr>
      </w:pPr>
      <w:r w:rsidRPr="0048061B">
        <w:rPr>
          <w:rFonts w:ascii="Arial" w:hAnsi="Arial" w:cs="Arial"/>
          <w:sz w:val="24"/>
          <w:szCs w:val="24"/>
        </w:rPr>
        <w:t>Через «/» для заочної форми навчання</w:t>
      </w:r>
    </w:p>
    <w:p w14:paraId="5AA21E42" w14:textId="77777777" w:rsidR="00891453" w:rsidRPr="0048061B" w:rsidRDefault="00891453" w:rsidP="00891453">
      <w:pPr>
        <w:spacing w:line="240" w:lineRule="auto"/>
        <w:jc w:val="both"/>
        <w:rPr>
          <w:rFonts w:ascii="Arial" w:hAnsi="Arial" w:cs="Arial"/>
          <w:sz w:val="24"/>
          <w:szCs w:val="24"/>
        </w:rPr>
      </w:pPr>
      <w:r w:rsidRPr="0048061B">
        <w:rPr>
          <w:rFonts w:ascii="Arial" w:hAnsi="Arial" w:cs="Arial"/>
          <w:sz w:val="24"/>
          <w:szCs w:val="24"/>
        </w:rPr>
        <w:lastRenderedPageBreak/>
        <w:t>Індивідуальна робота у вигляді підготовки реферативних повідомлень з актуальних питань експертних досліджень в цивільному, адміністративному, кримінальному провадженнях.</w:t>
      </w:r>
    </w:p>
    <w:p w14:paraId="186FB3B4" w14:textId="77777777" w:rsidR="00C61C6A" w:rsidRPr="00C96C93" w:rsidRDefault="00C61C6A" w:rsidP="00B5069D">
      <w:pPr>
        <w:widowControl w:val="0"/>
        <w:spacing w:line="240" w:lineRule="auto"/>
        <w:jc w:val="both"/>
        <w:rPr>
          <w:rFonts w:ascii="Arial" w:hAnsi="Arial" w:cs="Arial"/>
          <w:sz w:val="24"/>
          <w:szCs w:val="24"/>
        </w:rPr>
      </w:pPr>
    </w:p>
    <w:p w14:paraId="104DBF2F" w14:textId="77777777" w:rsidR="00C61C6A" w:rsidRPr="00C96C93" w:rsidRDefault="00B5069D">
      <w:pPr>
        <w:pStyle w:val="1"/>
        <w:keepNext w:val="0"/>
        <w:widowControl w:val="0"/>
        <w:numPr>
          <w:ilvl w:val="0"/>
          <w:numId w:val="0"/>
        </w:numPr>
        <w:shd w:val="clear" w:color="auto" w:fill="BFBFBF" w:themeFill="background1" w:themeFillShade="BF"/>
        <w:spacing w:before="0" w:after="0" w:line="240" w:lineRule="auto"/>
        <w:ind w:firstLine="709"/>
        <w:jc w:val="center"/>
        <w:rPr>
          <w:rFonts w:ascii="Arial" w:hAnsi="Arial" w:cs="Arial"/>
        </w:rPr>
      </w:pPr>
      <w:r w:rsidRPr="00C96C93">
        <w:rPr>
          <w:rFonts w:ascii="Arial" w:hAnsi="Arial" w:cs="Arial"/>
        </w:rPr>
        <w:t>Політика та контроль</w:t>
      </w:r>
    </w:p>
    <w:p w14:paraId="11AC29CC"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Політика навчальної дисципліни (освітнього компонента)</w:t>
      </w:r>
    </w:p>
    <w:p w14:paraId="14CC21AC" w14:textId="77777777" w:rsidR="00982499" w:rsidRPr="001471D8"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1471D8">
        <w:rPr>
          <w:rFonts w:ascii="Arial" w:hAnsi="Arial" w:cs="Arial"/>
          <w:b w:val="0"/>
          <w:color w:val="auto"/>
        </w:rPr>
        <w:t xml:space="preserve">При викладенні навчального матеріалу доцільно зосереджувати увагу на висвітленні змісту основних положень </w:t>
      </w:r>
      <w:r w:rsidR="00982499" w:rsidRPr="001471D8">
        <w:rPr>
          <w:rFonts w:ascii="Arial" w:hAnsi="Arial" w:cs="Arial"/>
          <w:b w:val="0"/>
          <w:color w:val="auto"/>
        </w:rPr>
        <w:t xml:space="preserve">прийомів і засобів використання юристами спеціальних знань різних галузей науки, техніки, мистецтва та ремесла в окремих сферах юридичної діяльності. </w:t>
      </w:r>
    </w:p>
    <w:p w14:paraId="76347D8D"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лекціях висвітлюється зміст основних положень, прийомів і засобів використання юристами спеціальних знань різних галузей науки, техніки, мистецтва та ремесла в окремих сферах юридичної діяльності. Позитивно сприймаються запитання від студентів до викладача під час лекції, що свідчить про активність під час сприйняття матеріалу. Викладач може звертатися з запитаннями, як до конкретного студента, так і до аудиторії загалом. Допускається діалог між студентами і викладачем на лекції.</w:t>
      </w:r>
    </w:p>
    <w:p w14:paraId="56C181A8"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На практичних заняттях студенти відпрацьовуватимуть навички аналізу конкретних ситуацій, що формуються у юридичному провадженні та оцінки відповідності їх розв’язання загальним засадам юридичних проваджень та європейським стандартам захисту прав людини.</w:t>
      </w:r>
    </w:p>
    <w:p w14:paraId="5897F88D" w14:textId="77777777" w:rsidR="001471D8" w:rsidRPr="001471D8" w:rsidRDefault="001471D8" w:rsidP="001471D8">
      <w:pPr>
        <w:autoSpaceDE w:val="0"/>
        <w:autoSpaceDN w:val="0"/>
        <w:adjustRightInd w:val="0"/>
        <w:spacing w:line="240" w:lineRule="auto"/>
        <w:ind w:firstLine="567"/>
        <w:jc w:val="both"/>
        <w:rPr>
          <w:rFonts w:ascii="Arial" w:hAnsi="Arial" w:cs="Arial"/>
          <w:sz w:val="24"/>
          <w:szCs w:val="24"/>
        </w:rPr>
      </w:pPr>
      <w:r w:rsidRPr="001471D8">
        <w:rPr>
          <w:rFonts w:ascii="Arial" w:hAnsi="Arial" w:cs="Arial"/>
          <w:sz w:val="24"/>
          <w:szCs w:val="24"/>
        </w:rPr>
        <w:t xml:space="preserve">Очікується, що студенти демонструватимуть уміння </w:t>
      </w:r>
      <w:proofErr w:type="spellStart"/>
      <w:r w:rsidRPr="001471D8">
        <w:rPr>
          <w:rFonts w:ascii="Arial" w:hAnsi="Arial" w:cs="Arial"/>
          <w:sz w:val="24"/>
          <w:szCs w:val="24"/>
        </w:rPr>
        <w:t>логічно</w:t>
      </w:r>
      <w:proofErr w:type="spellEnd"/>
      <w:r w:rsidRPr="001471D8">
        <w:rPr>
          <w:rFonts w:ascii="Arial" w:hAnsi="Arial" w:cs="Arial"/>
          <w:sz w:val="24"/>
          <w:szCs w:val="24"/>
        </w:rPr>
        <w:t xml:space="preserve"> і обґрунтовано викладати свою думку з питань теми заняття. Під час практичних занять викладач організовуватиме дискусії зі студентами або між студентами, студенти мають уважно слухати один одного, критично оцінювати відповіді колег, виступати з уточненнями та доповненнями.</w:t>
      </w:r>
    </w:p>
    <w:p w14:paraId="59270FFD" w14:textId="77777777" w:rsidR="001471D8" w:rsidRPr="001471D8" w:rsidRDefault="001471D8" w:rsidP="001471D8">
      <w:pPr>
        <w:spacing w:line="240" w:lineRule="auto"/>
        <w:ind w:firstLine="709"/>
        <w:jc w:val="both"/>
        <w:rPr>
          <w:rFonts w:ascii="Arial" w:hAnsi="Arial" w:cs="Arial"/>
          <w:sz w:val="24"/>
          <w:szCs w:val="24"/>
        </w:rPr>
      </w:pPr>
      <w:r w:rsidRPr="001471D8">
        <w:rPr>
          <w:rFonts w:ascii="Arial" w:hAnsi="Arial" w:cs="Arial"/>
          <w:sz w:val="24"/>
          <w:szCs w:val="24"/>
        </w:rPr>
        <w:t>Кожен студент має бути готовим до презентації правової позиції чи своєї обґрунтованої думки з питання, що є предметом розгляду на практичному занятті. Підготовка окремих доповідей для презентації на практичному занятті здійснюється лише за бажанням студента після погодження відповідної теми з викладачем і лише в межах теми заняття.</w:t>
      </w:r>
    </w:p>
    <w:p w14:paraId="4A9D43C9" w14:textId="1ACABBCC" w:rsidR="00C61C6A" w:rsidRPr="00C96C93" w:rsidRDefault="00B5069D">
      <w:pPr>
        <w:pStyle w:val="1"/>
        <w:keepNext w:val="0"/>
        <w:widowControl w:val="0"/>
        <w:numPr>
          <w:ilvl w:val="0"/>
          <w:numId w:val="0"/>
        </w:numPr>
        <w:spacing w:before="0" w:after="0" w:line="240" w:lineRule="auto"/>
        <w:ind w:firstLine="709"/>
        <w:jc w:val="both"/>
        <w:rPr>
          <w:rFonts w:ascii="Arial" w:hAnsi="Arial" w:cs="Arial"/>
          <w:b w:val="0"/>
          <w:color w:val="auto"/>
        </w:rPr>
      </w:pPr>
      <w:r w:rsidRPr="00C96C93">
        <w:rPr>
          <w:rFonts w:ascii="Arial" w:hAnsi="Arial" w:cs="Arial"/>
          <w:bCs/>
          <w:color w:val="auto"/>
        </w:rPr>
        <w:t>Відвідування занять.</w:t>
      </w:r>
      <w:r w:rsidRPr="00C96C93">
        <w:rPr>
          <w:rFonts w:ascii="Arial" w:hAnsi="Arial" w:cs="Arial"/>
          <w:b w:val="0"/>
          <w:color w:val="auto"/>
        </w:rPr>
        <w:t xml:space="preserve"> Для здобувачів вищої освіти денної форми навчання відвідування занять</w:t>
      </w:r>
      <w:r w:rsidR="0048061B">
        <w:rPr>
          <w:rFonts w:ascii="Arial" w:hAnsi="Arial" w:cs="Arial"/>
          <w:b w:val="0"/>
          <w:color w:val="auto"/>
        </w:rPr>
        <w:t xml:space="preserve"> є рекомендованим</w:t>
      </w:r>
      <w:r w:rsidRPr="00C96C93">
        <w:rPr>
          <w:rFonts w:ascii="Arial" w:hAnsi="Arial" w:cs="Arial"/>
          <w:b w:val="0"/>
          <w:color w:val="auto"/>
        </w:rPr>
        <w:t xml:space="preserve">. Про відсутність  на занятті та причину відсутності  студент має повідомити викладача або особисто, або через старосту групи. Перездати пропущене практичне заняття рекомендується протягом двох тижнів, так як освоєння подальшого матеріалу пов’язане з розумінням попередніх тем. </w:t>
      </w:r>
    </w:p>
    <w:p w14:paraId="0E3E5EEC" w14:textId="77777777" w:rsidR="00C61C6A" w:rsidRPr="00C96C93" w:rsidRDefault="00B5069D">
      <w:pPr>
        <w:widowControl w:val="0"/>
        <w:spacing w:line="240" w:lineRule="auto"/>
        <w:ind w:firstLine="709"/>
        <w:jc w:val="both"/>
        <w:rPr>
          <w:rFonts w:ascii="Arial" w:eastAsia="Calibri" w:hAnsi="Arial" w:cs="Arial"/>
          <w:sz w:val="24"/>
          <w:szCs w:val="24"/>
          <w:lang w:eastAsia="uk-UA"/>
        </w:rPr>
      </w:pPr>
      <w:r w:rsidRPr="00C96C93">
        <w:rPr>
          <w:rFonts w:ascii="Arial" w:eastAsia="Calibri" w:hAnsi="Arial" w:cs="Arial"/>
          <w:b/>
          <w:bCs/>
          <w:color w:val="000000"/>
          <w:sz w:val="24"/>
          <w:szCs w:val="24"/>
          <w:lang w:eastAsia="uk-UA"/>
        </w:rPr>
        <w:t xml:space="preserve">Академічна доброчесність. </w:t>
      </w:r>
      <w:r w:rsidRPr="00C96C93">
        <w:rPr>
          <w:rFonts w:ascii="Arial" w:eastAsia="Calibri" w:hAnsi="Arial" w:cs="Arial"/>
          <w:color w:val="000000"/>
          <w:sz w:val="24"/>
          <w:szCs w:val="24"/>
          <w:lang w:eastAsia="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14">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 xml:space="preserve">. </w:t>
      </w:r>
    </w:p>
    <w:p w14:paraId="09CC429A"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b/>
          <w:bCs/>
          <w:color w:val="000000"/>
          <w:sz w:val="24"/>
          <w:szCs w:val="24"/>
          <w:lang w:eastAsia="uk-UA"/>
        </w:rPr>
        <w:t xml:space="preserve">Норми етичної поведінки. </w:t>
      </w:r>
      <w:r w:rsidRPr="00C96C93">
        <w:rPr>
          <w:rFonts w:ascii="Arial" w:eastAsia="Calibri" w:hAnsi="Arial" w:cs="Arial"/>
          <w:color w:val="000000"/>
          <w:sz w:val="24"/>
          <w:szCs w:val="24"/>
          <w:lang w:eastAsia="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15">
        <w:r w:rsidRPr="00C96C93">
          <w:rPr>
            <w:rFonts w:ascii="Arial" w:eastAsia="Calibri" w:hAnsi="Arial" w:cs="Arial"/>
            <w:sz w:val="24"/>
            <w:szCs w:val="24"/>
            <w:lang w:eastAsia="uk-UA"/>
          </w:rPr>
          <w:t>https://kpi.ua/code</w:t>
        </w:r>
      </w:hyperlink>
      <w:r w:rsidRPr="00C96C93">
        <w:rPr>
          <w:rFonts w:ascii="Arial" w:eastAsia="Calibri" w:hAnsi="Arial" w:cs="Arial"/>
          <w:color w:val="000000"/>
          <w:sz w:val="24"/>
          <w:szCs w:val="24"/>
          <w:lang w:eastAsia="uk-UA"/>
        </w:rPr>
        <w:t>.</w:t>
      </w:r>
    </w:p>
    <w:p w14:paraId="7C23D0A1" w14:textId="77777777" w:rsidR="00C61C6A" w:rsidRPr="00C96C93" w:rsidRDefault="00C61C6A">
      <w:pPr>
        <w:widowControl w:val="0"/>
        <w:spacing w:line="240" w:lineRule="auto"/>
        <w:ind w:firstLine="709"/>
        <w:rPr>
          <w:rFonts w:ascii="Arial" w:hAnsi="Arial" w:cs="Arial"/>
          <w:sz w:val="24"/>
          <w:szCs w:val="24"/>
        </w:rPr>
      </w:pPr>
    </w:p>
    <w:p w14:paraId="0507A3A8"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Види контролю та рейтингова система оцінювання результатів навчання (РСО)</w:t>
      </w:r>
    </w:p>
    <w:p w14:paraId="111E1E8E" w14:textId="3A737FDE"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Поточний контроль: експрес-опитування, </w:t>
      </w:r>
      <w:r w:rsidR="00F264CA" w:rsidRPr="00C96C93">
        <w:rPr>
          <w:rFonts w:ascii="Arial" w:eastAsia="Calibri" w:hAnsi="Arial" w:cs="Arial"/>
          <w:color w:val="000000"/>
          <w:sz w:val="24"/>
          <w:szCs w:val="24"/>
          <w:lang w:eastAsia="uk-UA"/>
        </w:rPr>
        <w:t xml:space="preserve">вирішення практичних завдань, </w:t>
      </w:r>
      <w:r w:rsidRPr="00C96C93">
        <w:rPr>
          <w:rFonts w:ascii="Arial" w:eastAsia="Calibri" w:hAnsi="Arial" w:cs="Arial"/>
          <w:color w:val="000000"/>
          <w:sz w:val="24"/>
          <w:szCs w:val="24"/>
          <w:lang w:eastAsia="uk-UA"/>
        </w:rPr>
        <w:t>опитування за темою заняття, тест</w:t>
      </w:r>
      <w:r w:rsidR="00F264CA" w:rsidRPr="00C96C93">
        <w:rPr>
          <w:rFonts w:ascii="Arial" w:eastAsia="Calibri" w:hAnsi="Arial" w:cs="Arial"/>
          <w:color w:val="000000"/>
          <w:sz w:val="24"/>
          <w:szCs w:val="24"/>
          <w:lang w:eastAsia="uk-UA"/>
        </w:rPr>
        <w:t>ування</w:t>
      </w:r>
      <w:r w:rsidR="00EB5244">
        <w:rPr>
          <w:rFonts w:ascii="Arial" w:eastAsia="Calibri" w:hAnsi="Arial" w:cs="Arial"/>
          <w:color w:val="000000"/>
          <w:sz w:val="24"/>
          <w:szCs w:val="24"/>
          <w:lang w:eastAsia="uk-UA"/>
        </w:rPr>
        <w:t>,</w:t>
      </w:r>
      <w:r w:rsidRPr="00C96C93">
        <w:rPr>
          <w:rFonts w:ascii="Arial" w:eastAsia="Calibri" w:hAnsi="Arial" w:cs="Arial"/>
          <w:color w:val="000000"/>
          <w:sz w:val="24"/>
          <w:szCs w:val="24"/>
          <w:lang w:eastAsia="uk-UA"/>
        </w:rPr>
        <w:t xml:space="preserve"> тощо</w:t>
      </w:r>
      <w:r w:rsidR="00F264CA" w:rsidRPr="00C96C93">
        <w:rPr>
          <w:rFonts w:ascii="Arial" w:eastAsia="Calibri" w:hAnsi="Arial" w:cs="Arial"/>
          <w:color w:val="000000"/>
          <w:sz w:val="24"/>
          <w:szCs w:val="24"/>
          <w:lang w:eastAsia="uk-UA"/>
        </w:rPr>
        <w:t>.</w:t>
      </w:r>
    </w:p>
    <w:p w14:paraId="4B86DBBE"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Календарний контроль: провадиться двічі на семестр як моніторинг поточного стану виконання вимог </w:t>
      </w:r>
      <w:proofErr w:type="spellStart"/>
      <w:r w:rsidRPr="00C96C93">
        <w:rPr>
          <w:rFonts w:ascii="Arial" w:eastAsia="Calibri" w:hAnsi="Arial" w:cs="Arial"/>
          <w:color w:val="000000"/>
          <w:sz w:val="24"/>
          <w:szCs w:val="24"/>
          <w:lang w:eastAsia="uk-UA"/>
        </w:rPr>
        <w:t>силабусу</w:t>
      </w:r>
      <w:proofErr w:type="spellEnd"/>
      <w:r w:rsidRPr="00C96C93">
        <w:rPr>
          <w:rFonts w:ascii="Arial" w:eastAsia="Calibri" w:hAnsi="Arial" w:cs="Arial"/>
          <w:color w:val="000000"/>
          <w:sz w:val="24"/>
          <w:szCs w:val="24"/>
          <w:lang w:eastAsia="uk-UA"/>
        </w:rPr>
        <w:t>.</w:t>
      </w:r>
    </w:p>
    <w:p w14:paraId="0FA8DDAB"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14:paraId="5C4CB433"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протягом семестру має можливість набрати 100 балів та отримати оцінку «автоматом», не </w:t>
      </w:r>
      <w:proofErr w:type="spellStart"/>
      <w:r w:rsidRPr="00C96C93">
        <w:rPr>
          <w:rFonts w:ascii="Arial" w:eastAsia="Calibri" w:hAnsi="Arial" w:cs="Arial"/>
          <w:color w:val="000000"/>
          <w:sz w:val="24"/>
          <w:szCs w:val="24"/>
          <w:lang w:eastAsia="uk-UA"/>
        </w:rPr>
        <w:t>здаючи</w:t>
      </w:r>
      <w:proofErr w:type="spellEnd"/>
      <w:r w:rsidRPr="00C96C93">
        <w:rPr>
          <w:rFonts w:ascii="Arial" w:eastAsia="Calibri" w:hAnsi="Arial" w:cs="Arial"/>
          <w:color w:val="000000"/>
          <w:sz w:val="24"/>
          <w:szCs w:val="24"/>
          <w:lang w:eastAsia="uk-UA"/>
        </w:rPr>
        <w:t xml:space="preserve"> залік.</w:t>
      </w:r>
    </w:p>
    <w:p w14:paraId="05A9E285"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w:t>
      </w:r>
      <w:r w:rsidR="001471D8">
        <w:rPr>
          <w:rFonts w:ascii="Arial" w:eastAsia="Calibri" w:hAnsi="Arial" w:cs="Arial"/>
          <w:color w:val="000000"/>
          <w:sz w:val="24"/>
          <w:szCs w:val="24"/>
          <w:lang w:eastAsia="uk-UA"/>
        </w:rPr>
        <w:t>30</w:t>
      </w:r>
      <w:r w:rsidRPr="00C96C93">
        <w:rPr>
          <w:rFonts w:ascii="Arial" w:eastAsia="Calibri" w:hAnsi="Arial" w:cs="Arial"/>
          <w:color w:val="000000"/>
          <w:sz w:val="24"/>
          <w:szCs w:val="24"/>
          <w:lang w:eastAsia="uk-UA"/>
        </w:rPr>
        <w:t xml:space="preserve"> балів, інакше студент до заліку не допускається. Здобувачі, які набрали протягом семестру </w:t>
      </w:r>
      <w:r w:rsidR="001471D8">
        <w:rPr>
          <w:rFonts w:ascii="Arial" w:eastAsia="Calibri" w:hAnsi="Arial" w:cs="Arial"/>
          <w:color w:val="000000"/>
          <w:sz w:val="24"/>
          <w:szCs w:val="24"/>
          <w:lang w:eastAsia="uk-UA"/>
        </w:rPr>
        <w:t>3</w:t>
      </w:r>
      <w:r w:rsidRPr="00C96C93">
        <w:rPr>
          <w:rFonts w:ascii="Arial" w:eastAsia="Calibri" w:hAnsi="Arial" w:cs="Arial"/>
          <w:color w:val="000000"/>
          <w:sz w:val="24"/>
          <w:szCs w:val="24"/>
          <w:lang w:eastAsia="uk-UA"/>
        </w:rPr>
        <w:t>0-59 балів, зобов'язані складати залік.</w:t>
      </w:r>
    </w:p>
    <w:p w14:paraId="6163C18F"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14:paraId="4B058276" w14:textId="77777777" w:rsidR="00C61C6A" w:rsidRPr="00C96C93" w:rsidRDefault="00B5069D">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lastRenderedPageBreak/>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2D6AB7D8" w14:textId="77777777" w:rsidR="00C61C6A" w:rsidRPr="00C96C93" w:rsidRDefault="00C61C6A">
      <w:pPr>
        <w:widowControl w:val="0"/>
        <w:spacing w:line="240" w:lineRule="auto"/>
        <w:ind w:firstLine="709"/>
        <w:jc w:val="both"/>
        <w:rPr>
          <w:rFonts w:ascii="Arial" w:eastAsia="Calibri" w:hAnsi="Arial" w:cs="Arial"/>
          <w:color w:val="000000"/>
          <w:sz w:val="24"/>
          <w:szCs w:val="24"/>
          <w:lang w:eastAsia="uk-UA"/>
        </w:rPr>
      </w:pPr>
    </w:p>
    <w:p w14:paraId="721B9E2D" w14:textId="77777777" w:rsidR="00C61C6A" w:rsidRPr="00C96C93" w:rsidRDefault="00B5069D">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C61C6A" w:rsidRPr="00C96C93" w14:paraId="59670F67"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9013D8"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5603BC"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DA1AF7"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93D24"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w:t>
            </w:r>
            <w:proofErr w:type="spellStart"/>
            <w:r w:rsidRPr="00C96C93">
              <w:rPr>
                <w:rFonts w:ascii="Arial" w:eastAsia="Times New Roman" w:hAnsi="Arial" w:cs="Arial"/>
                <w:color w:val="000000"/>
                <w:sz w:val="24"/>
                <w:szCs w:val="24"/>
                <w:lang w:eastAsia="uk-UA"/>
              </w:rPr>
              <w:t>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B4587"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3FC62CFB"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C792"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30E1F" w14:textId="77777777" w:rsidR="00C61C6A" w:rsidRPr="00E12344" w:rsidRDefault="00B5069D">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18C30"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C782" w14:textId="77777777" w:rsidR="00C61C6A" w:rsidRPr="00E12344" w:rsidRDefault="00B5069D">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sidR="00B3420A">
              <w:rPr>
                <w:rFonts w:ascii="Arial" w:eastAsia="Times New Roman" w:hAnsi="Arial" w:cs="Arial"/>
                <w:sz w:val="24"/>
                <w:szCs w:val="24"/>
                <w:lang w:eastAsia="uk-U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1974D" w14:textId="77777777" w:rsidR="00C61C6A" w:rsidRPr="00E12344" w:rsidRDefault="00B3420A" w:rsidP="00B3420A">
            <w:pPr>
              <w:widowControl w:val="0"/>
              <w:spacing w:line="271"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7</w:t>
            </w:r>
            <w:r w:rsidR="00BA52F4" w:rsidRPr="00E12344">
              <w:rPr>
                <w:rFonts w:ascii="Arial" w:eastAsia="Times New Roman" w:hAnsi="Arial" w:cs="Arial"/>
                <w:sz w:val="24"/>
                <w:szCs w:val="24"/>
                <w:lang w:val="en-US" w:eastAsia="uk-UA"/>
              </w:rPr>
              <w:t>0</w:t>
            </w:r>
          </w:p>
        </w:tc>
      </w:tr>
      <w:tr w:rsidR="00C61C6A" w:rsidRPr="00C96C93" w14:paraId="6DFD85CB"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6204"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4FC36" w14:textId="4EC35792" w:rsidR="00C61C6A" w:rsidRPr="00E12344" w:rsidRDefault="005467C4">
            <w:pPr>
              <w:widowControl w:val="0"/>
              <w:spacing w:line="271" w:lineRule="auto"/>
              <w:rPr>
                <w:rFonts w:ascii="Arial" w:eastAsia="Times New Roman" w:hAnsi="Arial" w:cs="Arial"/>
                <w:sz w:val="24"/>
                <w:szCs w:val="24"/>
                <w:lang w:eastAsia="uk-UA"/>
              </w:rPr>
            </w:pPr>
            <w:r w:rsidRPr="00E12344">
              <w:rPr>
                <w:rFonts w:ascii="Arial" w:eastAsia="Times New Roman" w:hAnsi="Arial" w:cs="Arial"/>
                <w:sz w:val="24"/>
                <w:szCs w:val="24"/>
                <w:lang w:eastAsia="ru-RU"/>
              </w:rPr>
              <w:t>Виконання завдань самостійної роботи</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6567"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B0CB1"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2A7D6" w14:textId="77777777" w:rsidR="00C61C6A" w:rsidRPr="00E12344" w:rsidRDefault="00BA52F4">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C61C6A" w:rsidRPr="00C96C93" w14:paraId="467258F0"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2C0C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2181" w14:textId="152D2A32" w:rsidR="00C61C6A" w:rsidRPr="00E12344" w:rsidRDefault="005467C4">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ru-RU"/>
              </w:rPr>
              <w:t>Модульна контрольна робота</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426D5" w14:textId="77777777" w:rsidR="00C61C6A" w:rsidRPr="00E12344" w:rsidRDefault="00F264CA">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9279"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9DE4F" w14:textId="77777777" w:rsidR="00C61C6A" w:rsidRPr="00E12344" w:rsidRDefault="00F264CA">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r>
    </w:tbl>
    <w:p w14:paraId="2BCAB9AB" w14:textId="77777777" w:rsidR="00C61C6A" w:rsidRPr="00C96C93" w:rsidRDefault="00C61C6A">
      <w:pPr>
        <w:widowControl w:val="0"/>
        <w:shd w:val="clear" w:color="auto" w:fill="FFFFFF"/>
        <w:spacing w:line="240" w:lineRule="auto"/>
        <w:rPr>
          <w:rFonts w:ascii="Arial" w:eastAsia="Times New Roman" w:hAnsi="Arial" w:cs="Arial"/>
          <w:i/>
          <w:sz w:val="24"/>
          <w:szCs w:val="24"/>
          <w:lang w:eastAsia="ru-RU"/>
        </w:rPr>
      </w:pPr>
    </w:p>
    <w:p w14:paraId="1B419DBB" w14:textId="77777777" w:rsidR="00C61C6A" w:rsidRPr="00C96C93" w:rsidRDefault="00B5069D">
      <w:pPr>
        <w:widowControl w:val="0"/>
        <w:shd w:val="clear" w:color="auto" w:fill="FFFFFF"/>
        <w:spacing w:line="240" w:lineRule="auto"/>
        <w:ind w:firstLine="708"/>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C61C6A" w:rsidRPr="00C96C93" w14:paraId="691E0E65"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CC2C9"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D9672B"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57C7C4"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97A0D1"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w:t>
            </w:r>
            <w:proofErr w:type="spellStart"/>
            <w:r w:rsidRPr="00C96C93">
              <w:rPr>
                <w:rFonts w:ascii="Arial" w:eastAsia="Times New Roman" w:hAnsi="Arial" w:cs="Arial"/>
                <w:color w:val="000000"/>
                <w:sz w:val="24"/>
                <w:szCs w:val="24"/>
                <w:lang w:eastAsia="uk-UA"/>
              </w:rPr>
              <w:t>ть</w:t>
            </w:r>
            <w:proofErr w:type="spellEnd"/>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13A15"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C61C6A" w:rsidRPr="00C96C93" w14:paraId="5AF976A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B1F91"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6E693" w14:textId="7BFD30B3"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w:t>
            </w:r>
            <w:r w:rsidR="0065265E" w:rsidRPr="00E12344">
              <w:rPr>
                <w:rFonts w:ascii="Arial" w:eastAsia="Times New Roman" w:hAnsi="Arial" w:cs="Arial"/>
                <w:color w:val="000000"/>
                <w:sz w:val="24"/>
                <w:szCs w:val="24"/>
                <w:lang w:eastAsia="uk-UA"/>
              </w:rPr>
              <w:t>, вирішення практичних завдань або розв’язання кейсів</w:t>
            </w:r>
            <w:r w:rsidRPr="00E12344">
              <w:rPr>
                <w:rFonts w:ascii="Arial" w:eastAsia="Times New Roman" w:hAnsi="Arial" w:cs="Arial"/>
                <w:color w:val="000000"/>
                <w:sz w:val="24"/>
                <w:szCs w:val="24"/>
                <w:lang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7AA1" w14:textId="77777777" w:rsidR="00C61C6A" w:rsidRPr="00E12344" w:rsidRDefault="0065265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55B8A"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589F0"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B5069D" w:rsidRPr="00E12344">
              <w:rPr>
                <w:rFonts w:ascii="Arial" w:eastAsia="Times New Roman" w:hAnsi="Arial" w:cs="Arial"/>
                <w:sz w:val="24"/>
                <w:szCs w:val="24"/>
                <w:lang w:eastAsia="uk-UA"/>
              </w:rPr>
              <w:t>0</w:t>
            </w:r>
          </w:p>
        </w:tc>
      </w:tr>
      <w:tr w:rsidR="00C61C6A" w:rsidRPr="00C96C93" w14:paraId="5DA7247E"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8F268" w14:textId="77777777" w:rsidR="00C61C6A" w:rsidRPr="00C96C93" w:rsidRDefault="00B5069D">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4A30" w14:textId="3B42470D" w:rsidR="00C61C6A" w:rsidRPr="00E12344" w:rsidRDefault="0065265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Вирішення тестових завдань</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D513" w14:textId="77777777" w:rsidR="00C61C6A" w:rsidRPr="00E12344" w:rsidRDefault="00B759F3">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5183D"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w:t>
            </w:r>
            <w:r w:rsidR="0065265E" w:rsidRPr="00E12344">
              <w:rPr>
                <w:rFonts w:ascii="Arial" w:eastAsia="Times New Roman" w:hAnsi="Arial" w:cs="Arial"/>
                <w:sz w:val="24"/>
                <w:szCs w:val="24"/>
                <w:lang w:eastAsia="uk-UA"/>
              </w:rPr>
              <w:t>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FA9F0" w14:textId="77777777" w:rsidR="00C61C6A" w:rsidRPr="00E12344" w:rsidRDefault="00B759F3">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r w:rsidR="00B5069D" w:rsidRPr="00E12344">
              <w:rPr>
                <w:rFonts w:ascii="Arial" w:eastAsia="Times New Roman" w:hAnsi="Arial" w:cs="Arial"/>
                <w:sz w:val="24"/>
                <w:szCs w:val="24"/>
                <w:lang w:eastAsia="uk-UA"/>
              </w:rPr>
              <w:t>0</w:t>
            </w:r>
          </w:p>
        </w:tc>
      </w:tr>
      <w:tr w:rsidR="00C61C6A" w:rsidRPr="00C96C93" w14:paraId="434B14E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FDA79" w14:textId="77777777" w:rsidR="00C61C6A" w:rsidRPr="00C96C93" w:rsidRDefault="00B5069D">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D58F4" w14:textId="77777777" w:rsidR="00C61C6A" w:rsidRPr="00E12344" w:rsidRDefault="00B5069D">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A725E"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23F04"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3F24" w14:textId="77777777" w:rsidR="00C61C6A" w:rsidRPr="00E12344" w:rsidRDefault="00B5069D">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bl>
    <w:p w14:paraId="326CDC8C" w14:textId="77777777" w:rsidR="00C61C6A" w:rsidRPr="00C96C93" w:rsidRDefault="00C61C6A">
      <w:pPr>
        <w:pStyle w:val="a0"/>
        <w:widowControl w:val="0"/>
        <w:spacing w:line="240" w:lineRule="auto"/>
        <w:ind w:left="0" w:firstLine="709"/>
        <w:jc w:val="both"/>
        <w:rPr>
          <w:rFonts w:ascii="Arial" w:hAnsi="Arial" w:cs="Arial"/>
          <w:b/>
          <w:sz w:val="24"/>
          <w:szCs w:val="24"/>
        </w:rPr>
      </w:pPr>
    </w:p>
    <w:p w14:paraId="1555B46A" w14:textId="77777777" w:rsidR="00C61C6A" w:rsidRPr="00C96C93" w:rsidRDefault="00B5069D">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14:paraId="13F6F9E9" w14:textId="77777777" w:rsidR="00C61C6A" w:rsidRPr="00C96C93" w:rsidRDefault="00C61C6A">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C61C6A" w:rsidRPr="00C96C93" w14:paraId="04B4AD53" w14:textId="77777777">
        <w:tc>
          <w:tcPr>
            <w:tcW w:w="3119" w:type="dxa"/>
            <w:tcBorders>
              <w:top w:val="single" w:sz="4" w:space="0" w:color="000000"/>
              <w:left w:val="single" w:sz="4" w:space="0" w:color="000000"/>
              <w:bottom w:val="single" w:sz="4" w:space="0" w:color="000000"/>
              <w:right w:val="single" w:sz="4" w:space="0" w:color="000000"/>
            </w:tcBorders>
          </w:tcPr>
          <w:p w14:paraId="04DE2A5A" w14:textId="77777777" w:rsidR="00C61C6A" w:rsidRPr="00C96C93" w:rsidRDefault="00B5069D">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5A0B75D7" w14:textId="77777777" w:rsidR="00C61C6A" w:rsidRPr="00C96C93" w:rsidRDefault="00B5069D">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C61C6A" w:rsidRPr="00C96C93" w14:paraId="7EE571B2" w14:textId="77777777">
        <w:tc>
          <w:tcPr>
            <w:tcW w:w="3119" w:type="dxa"/>
            <w:tcBorders>
              <w:top w:val="single" w:sz="4" w:space="0" w:color="000000"/>
              <w:left w:val="single" w:sz="4" w:space="0" w:color="000000"/>
              <w:bottom w:val="single" w:sz="4" w:space="0" w:color="000000"/>
              <w:right w:val="single" w:sz="4" w:space="0" w:color="000000"/>
            </w:tcBorders>
          </w:tcPr>
          <w:p w14:paraId="2269F211"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55783065"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C61C6A" w:rsidRPr="00C96C93" w14:paraId="451F181E" w14:textId="77777777">
        <w:tc>
          <w:tcPr>
            <w:tcW w:w="3119" w:type="dxa"/>
            <w:tcBorders>
              <w:top w:val="single" w:sz="4" w:space="0" w:color="000000"/>
              <w:left w:val="single" w:sz="4" w:space="0" w:color="000000"/>
              <w:bottom w:val="single" w:sz="4" w:space="0" w:color="000000"/>
              <w:right w:val="single" w:sz="4" w:space="0" w:color="000000"/>
            </w:tcBorders>
          </w:tcPr>
          <w:p w14:paraId="4347C628"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3389B630"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C61C6A" w:rsidRPr="00C96C93" w14:paraId="6E49C38D" w14:textId="77777777">
        <w:tc>
          <w:tcPr>
            <w:tcW w:w="3119" w:type="dxa"/>
            <w:tcBorders>
              <w:top w:val="single" w:sz="4" w:space="0" w:color="000000"/>
              <w:left w:val="single" w:sz="4" w:space="0" w:color="000000"/>
              <w:bottom w:val="single" w:sz="4" w:space="0" w:color="000000"/>
              <w:right w:val="single" w:sz="4" w:space="0" w:color="000000"/>
            </w:tcBorders>
          </w:tcPr>
          <w:p w14:paraId="54ED1814"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26C1A7A9"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C61C6A" w:rsidRPr="00C96C93" w14:paraId="29C09C8D" w14:textId="77777777">
        <w:tc>
          <w:tcPr>
            <w:tcW w:w="3119" w:type="dxa"/>
            <w:tcBorders>
              <w:top w:val="single" w:sz="4" w:space="0" w:color="000000"/>
              <w:left w:val="single" w:sz="4" w:space="0" w:color="000000"/>
              <w:bottom w:val="single" w:sz="4" w:space="0" w:color="000000"/>
              <w:right w:val="single" w:sz="4" w:space="0" w:color="000000"/>
            </w:tcBorders>
          </w:tcPr>
          <w:p w14:paraId="1EDFEB2A"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0F4D7650"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C61C6A" w:rsidRPr="00C96C93" w14:paraId="72C86A36" w14:textId="77777777">
        <w:tc>
          <w:tcPr>
            <w:tcW w:w="3119" w:type="dxa"/>
            <w:tcBorders>
              <w:top w:val="single" w:sz="4" w:space="0" w:color="000000"/>
              <w:left w:val="single" w:sz="4" w:space="0" w:color="000000"/>
              <w:bottom w:val="single" w:sz="4" w:space="0" w:color="000000"/>
              <w:right w:val="single" w:sz="4" w:space="0" w:color="000000"/>
            </w:tcBorders>
          </w:tcPr>
          <w:p w14:paraId="5D429D9F"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5FA5B2C7"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C61C6A" w:rsidRPr="00C96C93" w14:paraId="21513059" w14:textId="77777777">
        <w:tc>
          <w:tcPr>
            <w:tcW w:w="3119" w:type="dxa"/>
            <w:tcBorders>
              <w:top w:val="single" w:sz="4" w:space="0" w:color="000000"/>
              <w:left w:val="single" w:sz="4" w:space="0" w:color="000000"/>
              <w:bottom w:val="single" w:sz="4" w:space="0" w:color="000000"/>
              <w:right w:val="single" w:sz="4" w:space="0" w:color="000000"/>
            </w:tcBorders>
          </w:tcPr>
          <w:p w14:paraId="0D9F855E" w14:textId="77777777" w:rsidR="00C61C6A" w:rsidRPr="00C96C93" w:rsidRDefault="00B5069D">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3BCC226B"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C61C6A" w:rsidRPr="00C96C93" w14:paraId="6603E9B2" w14:textId="77777777">
        <w:tc>
          <w:tcPr>
            <w:tcW w:w="3119" w:type="dxa"/>
            <w:tcBorders>
              <w:top w:val="single" w:sz="4" w:space="0" w:color="000000"/>
              <w:left w:val="single" w:sz="4" w:space="0" w:color="000000"/>
              <w:bottom w:val="single" w:sz="4" w:space="0" w:color="000000"/>
              <w:right w:val="single" w:sz="4" w:space="0" w:color="000000"/>
            </w:tcBorders>
            <w:vAlign w:val="center"/>
          </w:tcPr>
          <w:p w14:paraId="42B89921" w14:textId="77777777" w:rsidR="00C61C6A" w:rsidRPr="00C96C93" w:rsidRDefault="00B5069D">
            <w:pPr>
              <w:widowControl w:val="0"/>
              <w:spacing w:line="240" w:lineRule="auto"/>
              <w:jc w:val="center"/>
              <w:rPr>
                <w:rFonts w:ascii="Arial" w:hAnsi="Arial" w:cs="Arial"/>
                <w:sz w:val="24"/>
                <w:szCs w:val="24"/>
              </w:rPr>
            </w:pPr>
            <w:r w:rsidRPr="00C96C93">
              <w:rPr>
                <w:rFonts w:ascii="Arial" w:hAnsi="Arial" w:cs="Arial"/>
                <w:sz w:val="24"/>
                <w:szCs w:val="24"/>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3ED755D0" w14:textId="77777777" w:rsidR="00C61C6A" w:rsidRPr="00C96C93" w:rsidRDefault="00B5069D">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14:paraId="3F294966" w14:textId="77777777" w:rsidR="00C61C6A" w:rsidRPr="00C96C93" w:rsidRDefault="00C61C6A">
      <w:pPr>
        <w:widowControl w:val="0"/>
        <w:rPr>
          <w:rFonts w:ascii="Arial" w:hAnsi="Arial" w:cs="Arial"/>
        </w:rPr>
      </w:pPr>
    </w:p>
    <w:p w14:paraId="2DF1B1EF" w14:textId="77777777" w:rsidR="005D131C" w:rsidRPr="00C96C93" w:rsidRDefault="005D131C">
      <w:pPr>
        <w:widowControl w:val="0"/>
        <w:rPr>
          <w:rFonts w:ascii="Arial" w:hAnsi="Arial" w:cs="Arial"/>
        </w:rPr>
      </w:pPr>
    </w:p>
    <w:p w14:paraId="2C43FC89" w14:textId="77777777" w:rsidR="00C61C6A" w:rsidRPr="00C96C93" w:rsidRDefault="00B5069D">
      <w:pPr>
        <w:pStyle w:val="1"/>
        <w:keepNext w:val="0"/>
        <w:widowControl w:val="0"/>
        <w:numPr>
          <w:ilvl w:val="0"/>
          <w:numId w:val="2"/>
        </w:numPr>
        <w:spacing w:before="0" w:after="0" w:line="240" w:lineRule="auto"/>
        <w:ind w:left="0" w:firstLine="709"/>
        <w:rPr>
          <w:rFonts w:ascii="Arial" w:hAnsi="Arial" w:cs="Arial"/>
        </w:rPr>
      </w:pPr>
      <w:r w:rsidRPr="00C96C93">
        <w:rPr>
          <w:rFonts w:ascii="Arial" w:hAnsi="Arial" w:cs="Arial"/>
        </w:rPr>
        <w:t>Додаткова інформація з дисципліни (освітнього компонента)</w:t>
      </w:r>
    </w:p>
    <w:p w14:paraId="473BDE06" w14:textId="77777777" w:rsidR="00C61C6A" w:rsidRPr="00C96C93" w:rsidRDefault="00C61C6A">
      <w:pPr>
        <w:widowControl w:val="0"/>
        <w:rPr>
          <w:rFonts w:ascii="Arial" w:hAnsi="Arial" w:cs="Arial"/>
        </w:rPr>
      </w:pPr>
    </w:p>
    <w:p w14:paraId="5EC1663E"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14:paraId="3C7C3F1A"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факультетських, інститутських олімпіадах з навчальних дисциплін за тематикою дисциплін</w:t>
      </w:r>
      <w:r w:rsidR="00CB6539" w:rsidRPr="00C96C93">
        <w:rPr>
          <w:rFonts w:ascii="Arial" w:hAnsi="Arial" w:cs="Arial"/>
          <w:bCs/>
          <w:sz w:val="24"/>
          <w:szCs w:val="24"/>
        </w:rPr>
        <w:t>и</w:t>
      </w:r>
      <w:r w:rsidRPr="00C96C93">
        <w:rPr>
          <w:rFonts w:ascii="Arial" w:hAnsi="Arial" w:cs="Arial"/>
          <w:bCs/>
          <w:sz w:val="24"/>
          <w:szCs w:val="24"/>
        </w:rPr>
        <w:t>,</w:t>
      </w:r>
    </w:p>
    <w:p w14:paraId="058D957A"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участь у конкурсах робіт за тематикою дисципліни,</w:t>
      </w:r>
    </w:p>
    <w:p w14:paraId="23AC124F"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підготовка оглядів наукових праць, тез до науково-практичної конференції та наукових статей за тематикою курсу,  </w:t>
      </w:r>
    </w:p>
    <w:p w14:paraId="1B4721E4"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проходження онлайн-курсів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14:paraId="12EBDC5B"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lastRenderedPageBreak/>
        <w:t>Виконання творчих робіт є добровільним. Їх невиконання не карається штрафними балами.</w:t>
      </w:r>
    </w:p>
    <w:p w14:paraId="7D714F32"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За виконання творчих робіт студент може отримати не більше 10 додаткових балів.</w:t>
      </w:r>
    </w:p>
    <w:p w14:paraId="7EF81D95"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0F93D70A"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14:paraId="35AD627D"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57A836AA" w14:textId="77777777" w:rsidR="00C61C6A" w:rsidRPr="00C96C93" w:rsidRDefault="00B5069D">
      <w:pPr>
        <w:pStyle w:val="a0"/>
        <w:widowControl w:val="0"/>
        <w:spacing w:line="240" w:lineRule="auto"/>
        <w:ind w:left="0" w:firstLine="709"/>
        <w:jc w:val="both"/>
        <w:rPr>
          <w:rFonts w:ascii="Arial" w:hAnsi="Arial" w:cs="Arial"/>
          <w:bCs/>
          <w:sz w:val="24"/>
          <w:szCs w:val="24"/>
        </w:rPr>
      </w:pPr>
      <w:r w:rsidRPr="00C96C93">
        <w:rPr>
          <w:rFonts w:ascii="Arial" w:hAnsi="Arial" w:cs="Arial"/>
          <w:bCs/>
          <w:sz w:val="24"/>
          <w:szCs w:val="24"/>
        </w:rPr>
        <w:t xml:space="preserve">У випадку, якщо студент бажає визнати результати навчання, набуті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формі та які не були зазначені у </w:t>
      </w:r>
      <w:proofErr w:type="spellStart"/>
      <w:r w:rsidRPr="00C96C93">
        <w:rPr>
          <w:rFonts w:ascii="Arial" w:hAnsi="Arial" w:cs="Arial"/>
          <w:bCs/>
          <w:sz w:val="24"/>
          <w:szCs w:val="24"/>
        </w:rPr>
        <w:t>силабусі</w:t>
      </w:r>
      <w:proofErr w:type="spellEnd"/>
      <w:r w:rsidRPr="00C96C93">
        <w:rPr>
          <w:rFonts w:ascii="Arial" w:hAnsi="Arial" w:cs="Arial"/>
          <w:bCs/>
          <w:sz w:val="24"/>
          <w:szCs w:val="24"/>
        </w:rPr>
        <w:t xml:space="preserve">, то </w:t>
      </w:r>
      <w:proofErr w:type="spellStart"/>
      <w:r w:rsidRPr="00C96C93">
        <w:rPr>
          <w:rFonts w:ascii="Arial" w:hAnsi="Arial" w:cs="Arial"/>
          <w:bCs/>
          <w:sz w:val="24"/>
          <w:szCs w:val="24"/>
        </w:rPr>
        <w:t>валідація</w:t>
      </w:r>
      <w:proofErr w:type="spellEnd"/>
      <w:r w:rsidRPr="00C96C93">
        <w:rPr>
          <w:rFonts w:ascii="Arial" w:hAnsi="Arial" w:cs="Arial"/>
          <w:bCs/>
          <w:sz w:val="24"/>
          <w:szCs w:val="24"/>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C96C93">
        <w:rPr>
          <w:rFonts w:ascii="Arial" w:hAnsi="Arial" w:cs="Arial"/>
          <w:bCs/>
          <w:sz w:val="24"/>
          <w:szCs w:val="24"/>
        </w:rPr>
        <w:t>інформальній</w:t>
      </w:r>
      <w:proofErr w:type="spellEnd"/>
      <w:r w:rsidRPr="00C96C93">
        <w:rPr>
          <w:rFonts w:ascii="Arial" w:hAnsi="Arial" w:cs="Arial"/>
          <w:bCs/>
          <w:sz w:val="24"/>
          <w:szCs w:val="24"/>
        </w:rPr>
        <w:t xml:space="preserve"> освіті».</w:t>
      </w:r>
    </w:p>
    <w:p w14:paraId="6B460F1E" w14:textId="77777777" w:rsidR="00C61C6A" w:rsidRPr="00C96C93" w:rsidRDefault="00C61C6A">
      <w:pPr>
        <w:widowControl w:val="0"/>
        <w:spacing w:line="240" w:lineRule="auto"/>
        <w:ind w:firstLine="567"/>
        <w:jc w:val="both"/>
        <w:rPr>
          <w:rFonts w:ascii="Arial" w:hAnsi="Arial" w:cs="Arial"/>
          <w:b/>
          <w:bCs/>
          <w:sz w:val="22"/>
          <w:szCs w:val="22"/>
          <w:highlight w:val="red"/>
          <w:u w:val="single"/>
        </w:rPr>
      </w:pPr>
    </w:p>
    <w:p w14:paraId="79BED94C" w14:textId="6A8C2E79" w:rsidR="00C61C6A" w:rsidRDefault="00B5069D">
      <w:pPr>
        <w:pStyle w:val="af3"/>
        <w:widowControl w:val="0"/>
        <w:spacing w:after="0"/>
        <w:ind w:firstLine="709"/>
        <w:jc w:val="center"/>
        <w:rPr>
          <w:rFonts w:ascii="Arial" w:hAnsi="Arial" w:cs="Arial"/>
          <w:b/>
          <w:caps/>
        </w:rPr>
      </w:pPr>
      <w:r w:rsidRPr="00C96C93">
        <w:rPr>
          <w:rFonts w:ascii="Arial" w:hAnsi="Arial" w:cs="Arial"/>
          <w:b/>
          <w:caps/>
        </w:rPr>
        <w:t xml:space="preserve">ПИТАННЯ </w:t>
      </w:r>
      <w:r w:rsidR="0048061B">
        <w:rPr>
          <w:rFonts w:ascii="Arial" w:hAnsi="Arial" w:cs="Arial"/>
          <w:b/>
          <w:caps/>
        </w:rPr>
        <w:t>ДЛЯ ПІДГОТОВКИ ДО</w:t>
      </w:r>
      <w:r w:rsidRPr="00C96C93">
        <w:rPr>
          <w:rFonts w:ascii="Arial" w:hAnsi="Arial" w:cs="Arial"/>
          <w:b/>
          <w:caps/>
        </w:rPr>
        <w:t xml:space="preserve"> залік</w:t>
      </w:r>
      <w:r w:rsidR="0048061B">
        <w:rPr>
          <w:rFonts w:ascii="Arial" w:hAnsi="Arial" w:cs="Arial"/>
          <w:b/>
          <w:caps/>
        </w:rPr>
        <w:t>У</w:t>
      </w:r>
    </w:p>
    <w:p w14:paraId="29A32BED"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Поняття судової експертизи як процесуального інституту і засобу отримання доказів, форми застосування спеціальних знань у слідчій та судовій практиці.</w:t>
      </w:r>
    </w:p>
    <w:p w14:paraId="73D8EB8D"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Історичні етапи розвитку судової експертизи в Україні та світі.</w:t>
      </w:r>
    </w:p>
    <w:p w14:paraId="63D172DC"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 xml:space="preserve">Судові почеркознавча та </w:t>
      </w:r>
      <w:proofErr w:type="spellStart"/>
      <w:r w:rsidRPr="00B3420A">
        <w:rPr>
          <w:rFonts w:ascii="Arial" w:hAnsi="Arial" w:cs="Arial"/>
        </w:rPr>
        <w:t>авторознавча</w:t>
      </w:r>
      <w:proofErr w:type="spellEnd"/>
      <w:r w:rsidRPr="00B3420A">
        <w:rPr>
          <w:rFonts w:ascii="Arial" w:hAnsi="Arial" w:cs="Arial"/>
        </w:rPr>
        <w:t xml:space="preserve"> експертизи.</w:t>
      </w:r>
    </w:p>
    <w:p w14:paraId="75305ED3"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Правові основи організації і проведення судових експертиз та експертних досліджень.</w:t>
      </w:r>
    </w:p>
    <w:p w14:paraId="5BB2BCFC"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Судово-технічна експертиза документів.</w:t>
      </w:r>
    </w:p>
    <w:p w14:paraId="730904F5" w14:textId="77777777" w:rsidR="00B3420A" w:rsidRPr="00B3420A" w:rsidRDefault="00B3420A" w:rsidP="00B3420A">
      <w:pPr>
        <w:pStyle w:val="af3"/>
        <w:numPr>
          <w:ilvl w:val="0"/>
          <w:numId w:val="13"/>
        </w:numPr>
        <w:tabs>
          <w:tab w:val="num" w:pos="0"/>
        </w:tabs>
        <w:suppressAutoHyphens w:val="0"/>
        <w:spacing w:after="0"/>
        <w:ind w:left="0" w:firstLine="567"/>
        <w:jc w:val="both"/>
        <w:rPr>
          <w:rFonts w:ascii="Arial" w:hAnsi="Arial" w:cs="Arial"/>
        </w:rPr>
      </w:pPr>
      <w:r w:rsidRPr="00B3420A">
        <w:rPr>
          <w:rFonts w:ascii="Arial" w:hAnsi="Arial" w:cs="Arial"/>
        </w:rPr>
        <w:t>Дактилоскопічна експертиза.</w:t>
      </w:r>
    </w:p>
    <w:p w14:paraId="3C101D0C"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Загальна класифікація судових експертиз. Судово-експертні установи України.</w:t>
      </w:r>
    </w:p>
    <w:p w14:paraId="51371A84"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proofErr w:type="spellStart"/>
      <w:r w:rsidRPr="00B3420A">
        <w:rPr>
          <w:rFonts w:ascii="Arial" w:hAnsi="Arial" w:cs="Arial"/>
          <w:sz w:val="24"/>
          <w:szCs w:val="24"/>
        </w:rPr>
        <w:t>Трассологічна</w:t>
      </w:r>
      <w:proofErr w:type="spellEnd"/>
      <w:r w:rsidRPr="00B3420A">
        <w:rPr>
          <w:rFonts w:ascii="Arial" w:hAnsi="Arial" w:cs="Arial"/>
          <w:sz w:val="24"/>
          <w:szCs w:val="24"/>
        </w:rPr>
        <w:t xml:space="preserve"> експертиза знарядь та інструментів і залишених ними слідів.</w:t>
      </w:r>
    </w:p>
    <w:p w14:paraId="4A012CE5"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Експертиза холодної зброї.</w:t>
      </w:r>
    </w:p>
    <w:p w14:paraId="2A24191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Правила підготовки об’єктів і матеріалів для проведення судової експертизи та їх оформлення.</w:t>
      </w:r>
    </w:p>
    <w:p w14:paraId="45E387A2"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Судово-автотранспортна експертиза.</w:t>
      </w:r>
    </w:p>
    <w:p w14:paraId="44D72A7E"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Поняття первинної, додаткової і повторної експертизи. Поняття комісійної і комплексної експертиз. Організація їх проведення у судово-експертних установах України.</w:t>
      </w:r>
    </w:p>
    <w:p w14:paraId="0D85F90C"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Судово-балістична експертиза.</w:t>
      </w:r>
    </w:p>
    <w:p w14:paraId="67AFE998"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Структура постанови (ухвали суду) про призначення судової експертизи та процесуальне значення її дотримання.</w:t>
      </w:r>
    </w:p>
    <w:p w14:paraId="62A15AD0"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 xml:space="preserve">Судова </w:t>
      </w:r>
      <w:proofErr w:type="spellStart"/>
      <w:r w:rsidRPr="00B3420A">
        <w:rPr>
          <w:rFonts w:ascii="Arial" w:hAnsi="Arial" w:cs="Arial"/>
          <w:sz w:val="24"/>
          <w:szCs w:val="24"/>
        </w:rPr>
        <w:t>вибухотехнічна</w:t>
      </w:r>
      <w:proofErr w:type="spellEnd"/>
      <w:r w:rsidRPr="00B3420A">
        <w:rPr>
          <w:rFonts w:ascii="Arial" w:hAnsi="Arial" w:cs="Arial"/>
          <w:sz w:val="24"/>
          <w:szCs w:val="24"/>
        </w:rPr>
        <w:t xml:space="preserve"> експертиза.</w:t>
      </w:r>
    </w:p>
    <w:p w14:paraId="6325BB4C"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затриманого, підозрюваного та обвинуваченого при призначенні і проведенні судової експертизи за КПК України.</w:t>
      </w:r>
    </w:p>
    <w:p w14:paraId="398F355E"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фототехнічна та портретна експертизи.</w:t>
      </w:r>
    </w:p>
    <w:p w14:paraId="45FF1A0F"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обов’язки і відповідальність судового експерта.</w:t>
      </w:r>
    </w:p>
    <w:p w14:paraId="66979327"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Криміналістична експертиза матеріалів, речовин та виробів.</w:t>
      </w:r>
    </w:p>
    <w:p w14:paraId="5FF539F9"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Особливості призначення та проведення експертизи під час судового розгляду за клопотанням сторін кримінального провадження або потерпілого.</w:t>
      </w:r>
    </w:p>
    <w:p w14:paraId="5DBDFA7E"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Судово-біологічна та судово-ґрунтознавча експертизи.</w:t>
      </w:r>
    </w:p>
    <w:p w14:paraId="5C3FA956"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Процесуальні підстави підготовки, призначення та проведення судової експертизи в цивільному та господарському процесі.</w:t>
      </w:r>
    </w:p>
    <w:p w14:paraId="115021DC"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Судова комп‘ютерно-технічна експертиза.</w:t>
      </w:r>
    </w:p>
    <w:p w14:paraId="4A2FB1B0"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Права учасників цивільного та господарського процесу щодо призначення та проведення судових експертиз. Проведення спеціальних досліджень на етапі досудового врегулювання.</w:t>
      </w:r>
    </w:p>
    <w:p w14:paraId="22C092B1"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 xml:space="preserve">Судова </w:t>
      </w:r>
      <w:proofErr w:type="spellStart"/>
      <w:r w:rsidRPr="00B3420A">
        <w:rPr>
          <w:rFonts w:ascii="Arial" w:hAnsi="Arial" w:cs="Arial"/>
          <w:sz w:val="24"/>
          <w:szCs w:val="24"/>
        </w:rPr>
        <w:t>пожежно</w:t>
      </w:r>
      <w:proofErr w:type="spellEnd"/>
      <w:r w:rsidRPr="00B3420A">
        <w:rPr>
          <w:rFonts w:ascii="Arial" w:hAnsi="Arial" w:cs="Arial"/>
          <w:sz w:val="24"/>
          <w:szCs w:val="24"/>
        </w:rPr>
        <w:t>-технічна експертиза.</w:t>
      </w:r>
    </w:p>
    <w:p w14:paraId="50C85D67"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lastRenderedPageBreak/>
        <w:t>Особливості призначення та проведення судової експертизи у судовому засіданні по цивільних та господарських справах.</w:t>
      </w:r>
    </w:p>
    <w:p w14:paraId="31B40EBD"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Судово-економічні експертизи.</w:t>
      </w:r>
    </w:p>
    <w:p w14:paraId="63A625BA" w14:textId="77777777" w:rsidR="00B3420A" w:rsidRPr="00B3420A" w:rsidRDefault="00B3420A" w:rsidP="00B3420A">
      <w:pPr>
        <w:numPr>
          <w:ilvl w:val="0"/>
          <w:numId w:val="13"/>
        </w:numPr>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Судові товарознавчі експертизи.</w:t>
      </w:r>
    </w:p>
    <w:p w14:paraId="78022BD4" w14:textId="77777777" w:rsidR="00B3420A" w:rsidRPr="00B3420A" w:rsidRDefault="00B3420A" w:rsidP="00B3420A">
      <w:pPr>
        <w:numPr>
          <w:ilvl w:val="0"/>
          <w:numId w:val="13"/>
        </w:numPr>
        <w:shd w:val="clear" w:color="auto" w:fill="FFFFFF"/>
        <w:tabs>
          <w:tab w:val="num" w:pos="0"/>
        </w:tabs>
        <w:suppressAutoHyphens w:val="0"/>
        <w:spacing w:line="240" w:lineRule="auto"/>
        <w:ind w:left="0" w:firstLine="567"/>
        <w:jc w:val="both"/>
        <w:rPr>
          <w:rFonts w:ascii="Arial" w:hAnsi="Arial" w:cs="Arial"/>
          <w:sz w:val="24"/>
          <w:szCs w:val="24"/>
        </w:rPr>
      </w:pPr>
      <w:r w:rsidRPr="00B3420A">
        <w:rPr>
          <w:rFonts w:ascii="Arial" w:hAnsi="Arial" w:cs="Arial"/>
          <w:sz w:val="24"/>
          <w:szCs w:val="24"/>
        </w:rPr>
        <w:t>Судово-мистецтвознавча експертиза.</w:t>
      </w:r>
    </w:p>
    <w:p w14:paraId="06586D5D" w14:textId="77777777" w:rsidR="00B3420A" w:rsidRPr="00B3420A" w:rsidRDefault="00B3420A" w:rsidP="00B3420A">
      <w:pPr>
        <w:numPr>
          <w:ilvl w:val="0"/>
          <w:numId w:val="13"/>
        </w:numPr>
        <w:shd w:val="clear" w:color="auto" w:fill="FFFFFF"/>
        <w:tabs>
          <w:tab w:val="num" w:pos="0"/>
        </w:tabs>
        <w:suppressAutoHyphens w:val="0"/>
        <w:spacing w:after="160" w:line="259" w:lineRule="auto"/>
        <w:ind w:left="0" w:firstLine="567"/>
        <w:jc w:val="both"/>
        <w:rPr>
          <w:rFonts w:ascii="Arial" w:hAnsi="Arial" w:cs="Arial"/>
          <w:bCs/>
          <w:sz w:val="24"/>
          <w:szCs w:val="24"/>
        </w:rPr>
      </w:pPr>
      <w:r w:rsidRPr="00B3420A">
        <w:rPr>
          <w:rFonts w:ascii="Arial" w:hAnsi="Arial" w:cs="Arial"/>
          <w:sz w:val="24"/>
          <w:szCs w:val="24"/>
        </w:rPr>
        <w:t>Судова експертиза об‘єктів права інтелектуальної власності.</w:t>
      </w:r>
    </w:p>
    <w:p w14:paraId="09683A51" w14:textId="77777777" w:rsidR="00C61C6A" w:rsidRPr="00C96C93" w:rsidRDefault="00C61C6A">
      <w:pPr>
        <w:widowControl w:val="0"/>
        <w:spacing w:line="240" w:lineRule="auto"/>
        <w:jc w:val="both"/>
        <w:rPr>
          <w:rFonts w:ascii="Arial" w:hAnsi="Arial" w:cs="Arial"/>
          <w:b/>
          <w:bCs/>
          <w:sz w:val="24"/>
          <w:szCs w:val="24"/>
        </w:rPr>
      </w:pPr>
    </w:p>
    <w:p w14:paraId="7E91EB5F" w14:textId="77777777"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Робочу програму навчальної дисципліни (</w:t>
      </w:r>
      <w:proofErr w:type="spellStart"/>
      <w:r w:rsidRPr="00C96C93">
        <w:rPr>
          <w:rFonts w:ascii="Arial" w:hAnsi="Arial" w:cs="Arial"/>
          <w:b/>
          <w:bCs/>
          <w:sz w:val="24"/>
          <w:szCs w:val="24"/>
        </w:rPr>
        <w:t>силабус</w:t>
      </w:r>
      <w:proofErr w:type="spellEnd"/>
      <w:r w:rsidRPr="00C96C93">
        <w:rPr>
          <w:rFonts w:ascii="Arial" w:hAnsi="Arial" w:cs="Arial"/>
          <w:b/>
          <w:bCs/>
          <w:sz w:val="24"/>
          <w:szCs w:val="24"/>
        </w:rPr>
        <w:t xml:space="preserve">): </w:t>
      </w:r>
    </w:p>
    <w:p w14:paraId="3EFF9353" w14:textId="77777777" w:rsidR="00C61C6A" w:rsidRPr="00C96C93" w:rsidRDefault="00B5069D">
      <w:pPr>
        <w:widowControl w:val="0"/>
        <w:spacing w:line="240" w:lineRule="auto"/>
        <w:ind w:firstLine="709"/>
        <w:jc w:val="both"/>
        <w:rPr>
          <w:rFonts w:ascii="Arial" w:hAnsi="Arial" w:cs="Arial"/>
          <w:b/>
          <w:bCs/>
          <w:sz w:val="24"/>
          <w:szCs w:val="24"/>
        </w:rPr>
      </w:pPr>
      <w:r w:rsidRPr="00C96C93">
        <w:rPr>
          <w:rFonts w:ascii="Arial" w:hAnsi="Arial" w:cs="Arial"/>
          <w:b/>
          <w:bCs/>
          <w:sz w:val="24"/>
          <w:szCs w:val="24"/>
        </w:rPr>
        <w:t>Складено:</w:t>
      </w:r>
    </w:p>
    <w:p w14:paraId="043976AE" w14:textId="77777777" w:rsidR="00E12344" w:rsidRDefault="00B5069D" w:rsidP="00E12344">
      <w:pPr>
        <w:widowControl w:val="0"/>
        <w:spacing w:line="240" w:lineRule="auto"/>
        <w:ind w:firstLine="709"/>
        <w:jc w:val="both"/>
        <w:rPr>
          <w:rFonts w:ascii="Arial" w:hAnsi="Arial" w:cs="Arial"/>
          <w:b/>
          <w:bCs/>
          <w:sz w:val="24"/>
          <w:szCs w:val="24"/>
        </w:rPr>
      </w:pPr>
      <w:proofErr w:type="spellStart"/>
      <w:r w:rsidRPr="00C96C93">
        <w:rPr>
          <w:rFonts w:ascii="Arial" w:hAnsi="Arial" w:cs="Arial"/>
          <w:sz w:val="24"/>
          <w:szCs w:val="24"/>
        </w:rPr>
        <w:t>к.ю.н</w:t>
      </w:r>
      <w:proofErr w:type="spellEnd"/>
      <w:r w:rsidRPr="00C96C93">
        <w:rPr>
          <w:rFonts w:ascii="Arial" w:hAnsi="Arial" w:cs="Arial"/>
          <w:sz w:val="24"/>
          <w:szCs w:val="24"/>
        </w:rPr>
        <w:t xml:space="preserve">., </w:t>
      </w:r>
      <w:r w:rsidR="00424D6E">
        <w:rPr>
          <w:rFonts w:ascii="Arial" w:hAnsi="Arial" w:cs="Arial"/>
          <w:sz w:val="24"/>
          <w:szCs w:val="24"/>
        </w:rPr>
        <w:t>доцент</w:t>
      </w:r>
      <w:r w:rsidRPr="00C96C93">
        <w:rPr>
          <w:rFonts w:ascii="Arial" w:hAnsi="Arial" w:cs="Arial"/>
          <w:sz w:val="24"/>
          <w:szCs w:val="24"/>
        </w:rPr>
        <w:t xml:space="preserve"> кафедри інформаційного, господарського та адміністративного права, </w:t>
      </w:r>
      <w:proofErr w:type="spellStart"/>
      <w:r w:rsidR="000C54C1">
        <w:rPr>
          <w:rFonts w:ascii="Arial" w:hAnsi="Arial" w:cs="Arial"/>
          <w:sz w:val="24"/>
          <w:szCs w:val="24"/>
        </w:rPr>
        <w:t>Лук’янчиков</w:t>
      </w:r>
      <w:proofErr w:type="spellEnd"/>
      <w:r w:rsidR="000C54C1">
        <w:rPr>
          <w:rFonts w:ascii="Arial" w:hAnsi="Arial" w:cs="Arial"/>
          <w:sz w:val="24"/>
          <w:szCs w:val="24"/>
        </w:rPr>
        <w:t xml:space="preserve"> Борис Євгенович</w:t>
      </w:r>
      <w:r w:rsidRPr="00C96C93">
        <w:rPr>
          <w:rFonts w:ascii="Arial" w:hAnsi="Arial" w:cs="Arial"/>
          <w:sz w:val="24"/>
          <w:szCs w:val="24"/>
        </w:rPr>
        <w:t>.</w:t>
      </w:r>
      <w:bookmarkStart w:id="0" w:name="_Hlk125704037"/>
    </w:p>
    <w:p w14:paraId="2B8A9182" w14:textId="77777777" w:rsid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Ухвалено</w:t>
      </w:r>
      <w:r w:rsidRPr="000E5237">
        <w:rPr>
          <w:rFonts w:ascii="Arial" w:hAnsi="Arial"/>
          <w:sz w:val="24"/>
        </w:rPr>
        <w:t xml:space="preserve"> кафедрою </w:t>
      </w:r>
      <w:r w:rsidRPr="0023111A">
        <w:rPr>
          <w:rFonts w:ascii="Arial" w:hAnsi="Arial" w:cs="Arial"/>
          <w:sz w:val="24"/>
          <w:szCs w:val="24"/>
        </w:rPr>
        <w:t>інформаційного, господарського та адміністративного права</w:t>
      </w:r>
      <w:r w:rsidRPr="000E5237">
        <w:rPr>
          <w:rFonts w:ascii="Arial" w:hAnsi="Arial"/>
          <w:sz w:val="24"/>
        </w:rPr>
        <w:t xml:space="preserve"> (протокол №</w:t>
      </w:r>
      <w:r>
        <w:rPr>
          <w:rFonts w:ascii="Arial" w:hAnsi="Arial" w:cs="Arial"/>
          <w:sz w:val="24"/>
          <w:szCs w:val="24"/>
        </w:rPr>
        <w:t>2</w:t>
      </w:r>
      <w:r w:rsidRPr="000E5237">
        <w:rPr>
          <w:rFonts w:ascii="Arial" w:hAnsi="Arial"/>
          <w:sz w:val="24"/>
        </w:rPr>
        <w:t xml:space="preserve"> від </w:t>
      </w:r>
      <w:r>
        <w:rPr>
          <w:rFonts w:ascii="Arial" w:hAnsi="Arial" w:cs="Arial"/>
          <w:sz w:val="24"/>
          <w:szCs w:val="24"/>
        </w:rPr>
        <w:t>31.08.20</w:t>
      </w:r>
      <w:r w:rsidRPr="0023111A">
        <w:rPr>
          <w:rFonts w:ascii="Arial" w:hAnsi="Arial" w:cs="Arial"/>
          <w:sz w:val="24"/>
          <w:szCs w:val="24"/>
        </w:rPr>
        <w:t>2</w:t>
      </w:r>
      <w:r w:rsidRPr="00CC3977">
        <w:rPr>
          <w:rFonts w:ascii="Arial" w:hAnsi="Arial" w:cs="Arial"/>
          <w:sz w:val="24"/>
          <w:szCs w:val="24"/>
        </w:rPr>
        <w:t>2</w:t>
      </w:r>
      <w:r w:rsidRPr="0023111A">
        <w:rPr>
          <w:rFonts w:ascii="Arial" w:hAnsi="Arial" w:cs="Arial"/>
          <w:sz w:val="24"/>
          <w:szCs w:val="24"/>
        </w:rPr>
        <w:t>)</w:t>
      </w:r>
    </w:p>
    <w:p w14:paraId="7DFCE6B7" w14:textId="77777777" w:rsidR="00E12344" w:rsidRPr="00E12344" w:rsidRDefault="00E12344" w:rsidP="00E12344">
      <w:pPr>
        <w:widowControl w:val="0"/>
        <w:spacing w:line="240" w:lineRule="auto"/>
        <w:ind w:firstLine="709"/>
        <w:jc w:val="both"/>
        <w:rPr>
          <w:rFonts w:ascii="Arial" w:hAnsi="Arial" w:cs="Arial"/>
          <w:b/>
          <w:bCs/>
          <w:sz w:val="24"/>
          <w:szCs w:val="24"/>
        </w:rPr>
      </w:pPr>
      <w:r w:rsidRPr="000E5237">
        <w:rPr>
          <w:rFonts w:ascii="Arial" w:hAnsi="Arial"/>
          <w:b/>
          <w:sz w:val="24"/>
        </w:rPr>
        <w:t xml:space="preserve">Погоджено </w:t>
      </w:r>
      <w:r w:rsidRPr="000E5237">
        <w:rPr>
          <w:rFonts w:ascii="Arial" w:hAnsi="Arial"/>
          <w:sz w:val="24"/>
        </w:rPr>
        <w:t xml:space="preserve">Методичною комісією факультету </w:t>
      </w:r>
      <w:r w:rsidRPr="0023111A">
        <w:rPr>
          <w:rFonts w:ascii="Arial" w:hAnsi="Arial" w:cs="Arial"/>
          <w:sz w:val="24"/>
          <w:szCs w:val="24"/>
        </w:rPr>
        <w:t xml:space="preserve">соціології і права </w:t>
      </w:r>
      <w:r w:rsidRPr="000E5237">
        <w:rPr>
          <w:rFonts w:ascii="Arial" w:hAnsi="Arial"/>
          <w:sz w:val="24"/>
        </w:rPr>
        <w:t>(протокол №</w:t>
      </w:r>
      <w:r>
        <w:rPr>
          <w:rFonts w:ascii="Arial" w:hAnsi="Arial" w:cs="Arial"/>
          <w:sz w:val="24"/>
          <w:szCs w:val="24"/>
        </w:rPr>
        <w:t>1</w:t>
      </w:r>
      <w:r w:rsidRPr="000E5237">
        <w:rPr>
          <w:rFonts w:ascii="Arial" w:hAnsi="Arial"/>
          <w:sz w:val="24"/>
        </w:rPr>
        <w:t xml:space="preserve"> від </w:t>
      </w:r>
      <w:r>
        <w:rPr>
          <w:rFonts w:ascii="Arial" w:hAnsi="Arial" w:cs="Arial"/>
          <w:sz w:val="24"/>
          <w:szCs w:val="24"/>
        </w:rPr>
        <w:t>31.08.</w:t>
      </w:r>
      <w:r w:rsidRPr="0023111A">
        <w:rPr>
          <w:rFonts w:ascii="Arial" w:hAnsi="Arial" w:cs="Arial"/>
          <w:sz w:val="24"/>
          <w:szCs w:val="24"/>
        </w:rPr>
        <w:t>202</w:t>
      </w:r>
      <w:r w:rsidRPr="00CC3977">
        <w:rPr>
          <w:rFonts w:ascii="Arial" w:hAnsi="Arial" w:cs="Arial"/>
          <w:sz w:val="24"/>
          <w:szCs w:val="24"/>
        </w:rPr>
        <w:t>2</w:t>
      </w:r>
      <w:r w:rsidRPr="0023111A">
        <w:rPr>
          <w:rFonts w:ascii="Arial" w:hAnsi="Arial" w:cs="Arial"/>
          <w:sz w:val="24"/>
          <w:szCs w:val="24"/>
        </w:rPr>
        <w:t>).</w:t>
      </w:r>
    </w:p>
    <w:bookmarkEnd w:id="0"/>
    <w:p w14:paraId="6A2BE70D" w14:textId="77777777" w:rsidR="00C61C6A" w:rsidRPr="00C96C93" w:rsidRDefault="00C61C6A">
      <w:pPr>
        <w:widowControl w:val="0"/>
        <w:spacing w:line="240" w:lineRule="auto"/>
        <w:ind w:firstLine="709"/>
        <w:jc w:val="both"/>
        <w:rPr>
          <w:rFonts w:ascii="Arial" w:hAnsi="Arial" w:cs="Arial"/>
          <w:bCs/>
          <w:sz w:val="24"/>
          <w:szCs w:val="24"/>
        </w:rPr>
      </w:pPr>
    </w:p>
    <w:sectPr w:rsidR="00C61C6A" w:rsidRPr="00C96C93" w:rsidSect="006970C1">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2F9"/>
    <w:multiLevelType w:val="multilevel"/>
    <w:tmpl w:val="CA7A670C"/>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291FD0"/>
    <w:multiLevelType w:val="multilevel"/>
    <w:tmpl w:val="68DC3F12"/>
    <w:lvl w:ilvl="0">
      <w:start w:val="1"/>
      <w:numFmt w:val="decimal"/>
      <w:lvlText w:val="%1."/>
      <w:lvlJc w:val="left"/>
      <w:pPr>
        <w:tabs>
          <w:tab w:val="num" w:pos="1429"/>
        </w:tabs>
        <w:ind w:left="1429" w:hanging="360"/>
      </w:pPr>
      <w:rPr>
        <w:rFonts w:ascii="Arial" w:eastAsiaTheme="minorHAnsi" w:hAnsi="Arial" w:cs="Arial"/>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FF23722"/>
    <w:multiLevelType w:val="hybridMultilevel"/>
    <w:tmpl w:val="91A60F6A"/>
    <w:lvl w:ilvl="0" w:tplc="7408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874C8D"/>
    <w:multiLevelType w:val="multilevel"/>
    <w:tmpl w:val="37F0539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7C064E"/>
    <w:multiLevelType w:val="multilevel"/>
    <w:tmpl w:val="38DE1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734B5A"/>
    <w:multiLevelType w:val="multilevel"/>
    <w:tmpl w:val="EE4EDD44"/>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CF97F03"/>
    <w:multiLevelType w:val="multilevel"/>
    <w:tmpl w:val="DAD48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C5C4183"/>
    <w:multiLevelType w:val="hybridMultilevel"/>
    <w:tmpl w:val="930EFBCA"/>
    <w:lvl w:ilvl="0" w:tplc="FB580A2E">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76522C8"/>
    <w:multiLevelType w:val="hybridMultilevel"/>
    <w:tmpl w:val="F9107D12"/>
    <w:lvl w:ilvl="0" w:tplc="1A208C5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9"/>
  </w:num>
  <w:num w:numId="5">
    <w:abstractNumId w:val="3"/>
  </w:num>
  <w:num w:numId="6">
    <w:abstractNumId w:val="1"/>
  </w:num>
  <w:num w:numId="7">
    <w:abstractNumId w:val="6"/>
  </w:num>
  <w:num w:numId="8">
    <w:abstractNumId w:val="0"/>
  </w:num>
  <w:num w:numId="9">
    <w:abstractNumId w:val="5"/>
  </w:num>
  <w:num w:numId="10">
    <w:abstractNumId w:val="10"/>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61C6A"/>
    <w:rsid w:val="00064C58"/>
    <w:rsid w:val="000C54C1"/>
    <w:rsid w:val="000E7F49"/>
    <w:rsid w:val="000F43AA"/>
    <w:rsid w:val="00127EA3"/>
    <w:rsid w:val="001471D8"/>
    <w:rsid w:val="0016144D"/>
    <w:rsid w:val="001829C0"/>
    <w:rsid w:val="00194D2C"/>
    <w:rsid w:val="001C6615"/>
    <w:rsid w:val="00283A63"/>
    <w:rsid w:val="002A1BA5"/>
    <w:rsid w:val="002B0E5D"/>
    <w:rsid w:val="002E2D8A"/>
    <w:rsid w:val="002F4756"/>
    <w:rsid w:val="003B6902"/>
    <w:rsid w:val="003E0563"/>
    <w:rsid w:val="00423835"/>
    <w:rsid w:val="00424D6E"/>
    <w:rsid w:val="00440AA2"/>
    <w:rsid w:val="00452759"/>
    <w:rsid w:val="00454238"/>
    <w:rsid w:val="00475C1C"/>
    <w:rsid w:val="0048061B"/>
    <w:rsid w:val="00487C17"/>
    <w:rsid w:val="00511B13"/>
    <w:rsid w:val="00536E29"/>
    <w:rsid w:val="0054347B"/>
    <w:rsid w:val="005467C4"/>
    <w:rsid w:val="005864E1"/>
    <w:rsid w:val="00587844"/>
    <w:rsid w:val="005A0730"/>
    <w:rsid w:val="005C5BBC"/>
    <w:rsid w:val="005D131C"/>
    <w:rsid w:val="0065265E"/>
    <w:rsid w:val="00683B02"/>
    <w:rsid w:val="006970C1"/>
    <w:rsid w:val="006D0941"/>
    <w:rsid w:val="006D512B"/>
    <w:rsid w:val="006D68CC"/>
    <w:rsid w:val="006E7E01"/>
    <w:rsid w:val="006F0F32"/>
    <w:rsid w:val="0070416A"/>
    <w:rsid w:val="00713B23"/>
    <w:rsid w:val="00731237"/>
    <w:rsid w:val="007B2596"/>
    <w:rsid w:val="007B5A0C"/>
    <w:rsid w:val="00825374"/>
    <w:rsid w:val="00882D31"/>
    <w:rsid w:val="00891453"/>
    <w:rsid w:val="00961A8D"/>
    <w:rsid w:val="00971D7E"/>
    <w:rsid w:val="00977AED"/>
    <w:rsid w:val="00982499"/>
    <w:rsid w:val="009A4CAA"/>
    <w:rsid w:val="009C583C"/>
    <w:rsid w:val="00A150D7"/>
    <w:rsid w:val="00A32CD9"/>
    <w:rsid w:val="00A73A81"/>
    <w:rsid w:val="00A807C9"/>
    <w:rsid w:val="00B3420A"/>
    <w:rsid w:val="00B37AE1"/>
    <w:rsid w:val="00B5069D"/>
    <w:rsid w:val="00B759F3"/>
    <w:rsid w:val="00B82CD5"/>
    <w:rsid w:val="00B9696D"/>
    <w:rsid w:val="00BA52F4"/>
    <w:rsid w:val="00BD58EC"/>
    <w:rsid w:val="00C61C6A"/>
    <w:rsid w:val="00C96C93"/>
    <w:rsid w:val="00CB6539"/>
    <w:rsid w:val="00D568B6"/>
    <w:rsid w:val="00D96E67"/>
    <w:rsid w:val="00DF029D"/>
    <w:rsid w:val="00DF2DD4"/>
    <w:rsid w:val="00E12344"/>
    <w:rsid w:val="00E364A2"/>
    <w:rsid w:val="00E83038"/>
    <w:rsid w:val="00EB5244"/>
    <w:rsid w:val="00EC3FAC"/>
    <w:rsid w:val="00EC716C"/>
    <w:rsid w:val="00F01019"/>
    <w:rsid w:val="00F264CA"/>
    <w:rsid w:val="00FD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618"/>
  <w15:docId w15:val="{F9338624-ABF2-4E3D-867D-488FBBB9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sz w:val="24"/>
      <w:szCs w:val="24"/>
    </w:rPr>
  </w:style>
  <w:style w:type="paragraph" w:styleId="3">
    <w:name w:val="heading 3"/>
    <w:basedOn w:val="a"/>
    <w:next w:val="a"/>
    <w:link w:val="30"/>
    <w:semiHidden/>
    <w:unhideWhenUsed/>
    <w:qFormat/>
    <w:rsid w:val="00C8167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eastAsiaTheme="minorHAnsi" w:hAnsiTheme="minorHAnsi"/>
      <w:b/>
      <w:color w:val="002060"/>
      <w:sz w:val="24"/>
      <w:szCs w:val="24"/>
      <w:lang w:val="uk-UA" w:eastAsia="en-US"/>
    </w:rPr>
  </w:style>
  <w:style w:type="character" w:customStyle="1" w:styleId="a4">
    <w:name w:val="Гіперпосилання"/>
    <w:basedOn w:val="a1"/>
    <w:uiPriority w:val="99"/>
    <w:rsid w:val="00A81DE2"/>
    <w:rPr>
      <w:color w:val="0000FF" w:themeColor="hyperlink"/>
      <w:u w:val="single"/>
    </w:rPr>
  </w:style>
  <w:style w:type="character" w:customStyle="1" w:styleId="11">
    <w:name w:val="Основной шрифт абзаца1"/>
    <w:link w:val="a5"/>
    <w:qFormat/>
    <w:rsid w:val="004A6336"/>
  </w:style>
  <w:style w:type="character" w:customStyle="1" w:styleId="a6">
    <w:name w:val="Текст выноски Знак"/>
    <w:basedOn w:val="a1"/>
    <w:qFormat/>
    <w:rsid w:val="004A6336"/>
    <w:rPr>
      <w:rFonts w:ascii="Tahoma" w:eastAsiaTheme="minorHAnsi" w:hAnsi="Tahoma" w:cs="Tahoma"/>
      <w:sz w:val="16"/>
      <w:szCs w:val="16"/>
      <w:lang w:val="uk-UA" w:eastAsia="en-US"/>
    </w:rPr>
  </w:style>
  <w:style w:type="character" w:styleId="a7">
    <w:name w:val="annotation reference"/>
    <w:basedOn w:val="a1"/>
    <w:semiHidden/>
    <w:unhideWhenUsed/>
    <w:qFormat/>
    <w:rsid w:val="00D82DA7"/>
    <w:rPr>
      <w:sz w:val="16"/>
      <w:szCs w:val="16"/>
    </w:rPr>
  </w:style>
  <w:style w:type="character" w:customStyle="1" w:styleId="a8">
    <w:name w:val="Текст примечания Знак"/>
    <w:basedOn w:val="a1"/>
    <w:semiHidden/>
    <w:qFormat/>
    <w:rsid w:val="00D82DA7"/>
    <w:rPr>
      <w:rFonts w:eastAsiaTheme="minorHAnsi"/>
      <w:lang w:val="uk-UA" w:eastAsia="en-US"/>
    </w:rPr>
  </w:style>
  <w:style w:type="character" w:customStyle="1" w:styleId="a9">
    <w:name w:val="Тема примечания Знак"/>
    <w:basedOn w:val="a8"/>
    <w:semiHidden/>
    <w:qFormat/>
    <w:rsid w:val="00D82DA7"/>
    <w:rPr>
      <w:rFonts w:eastAsiaTheme="minorHAnsi"/>
      <w:b/>
      <w:bCs/>
      <w:lang w:val="uk-UA" w:eastAsia="en-US"/>
    </w:rPr>
  </w:style>
  <w:style w:type="character" w:customStyle="1" w:styleId="aa">
    <w:name w:val="Текст сноски Знак"/>
    <w:basedOn w:val="a1"/>
    <w:semiHidden/>
    <w:qFormat/>
    <w:rsid w:val="004E0EDF"/>
    <w:rPr>
      <w:rFonts w:eastAsiaTheme="minorHAnsi"/>
      <w:lang w:val="uk-UA" w:eastAsia="en-US"/>
    </w:rPr>
  </w:style>
  <w:style w:type="character" w:customStyle="1" w:styleId="ab">
    <w:name w:val="Прив'язка виноски"/>
    <w:rsid w:val="006970C1"/>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
    <w:name w:val="Основной текст 2 Знак"/>
    <w:basedOn w:val="a1"/>
    <w:qFormat/>
    <w:rsid w:val="00C8167E"/>
    <w:rPr>
      <w:rFonts w:eastAsia="Calibri"/>
      <w:sz w:val="24"/>
      <w:szCs w:val="24"/>
      <w:lang w:val="uk-UA"/>
    </w:rPr>
  </w:style>
  <w:style w:type="character" w:customStyle="1" w:styleId="ac">
    <w:name w:val="Основной текст с отступом Знак"/>
    <w:basedOn w:val="a1"/>
    <w:semiHidden/>
    <w:qFormat/>
    <w:rsid w:val="00C8167E"/>
    <w:rPr>
      <w:rFonts w:eastAsiaTheme="minorHAnsi"/>
      <w:sz w:val="28"/>
      <w:szCs w:val="28"/>
      <w:lang w:val="uk-UA" w:eastAsia="en-US"/>
    </w:rPr>
  </w:style>
  <w:style w:type="character" w:customStyle="1" w:styleId="20">
    <w:name w:val="Основной текст с отступом 2 Знак"/>
    <w:basedOn w:val="a1"/>
    <w:semiHidden/>
    <w:qFormat/>
    <w:rsid w:val="00C8167E"/>
    <w:rPr>
      <w:rFonts w:eastAsiaTheme="minorHAnsi"/>
      <w:sz w:val="28"/>
      <w:szCs w:val="28"/>
      <w:lang w:val="uk-UA" w:eastAsia="en-US"/>
    </w:rPr>
  </w:style>
  <w:style w:type="character" w:customStyle="1" w:styleId="apple-converted-space">
    <w:name w:val="apple-converted-space"/>
    <w:basedOn w:val="a1"/>
    <w:qFormat/>
    <w:rsid w:val="00C8167E"/>
  </w:style>
  <w:style w:type="character" w:customStyle="1" w:styleId="ad">
    <w:name w:val="Текст концевой сноски Знак"/>
    <w:basedOn w:val="a1"/>
    <w:qFormat/>
    <w:rsid w:val="00C8167E"/>
    <w:rPr>
      <w:lang w:val="uk-UA" w:eastAsia="uk-UA"/>
    </w:rPr>
  </w:style>
  <w:style w:type="character" w:customStyle="1" w:styleId="30">
    <w:name w:val="Заголовок 3 Знак"/>
    <w:basedOn w:val="a1"/>
    <w:link w:val="3"/>
    <w:semiHidden/>
    <w:qFormat/>
    <w:rsid w:val="00C8167E"/>
    <w:rPr>
      <w:rFonts w:asciiTheme="majorHAnsi" w:eastAsiaTheme="majorEastAsia" w:hAnsiTheme="majorHAnsi" w:cstheme="majorBidi"/>
      <w:color w:val="243F60" w:themeColor="accent1" w:themeShade="7F"/>
      <w:sz w:val="24"/>
      <w:szCs w:val="24"/>
      <w:lang w:val="uk-UA" w:eastAsia="en-US"/>
    </w:rPr>
  </w:style>
  <w:style w:type="character" w:customStyle="1" w:styleId="ae">
    <w:name w:val="Заголовок Знак"/>
    <w:basedOn w:val="a1"/>
    <w:qFormat/>
    <w:rsid w:val="00C8167E"/>
    <w:rPr>
      <w:rFonts w:ascii="Arial" w:hAnsi="Arial"/>
      <w:b/>
      <w:sz w:val="24"/>
      <w:lang w:val="uk-UA"/>
    </w:rPr>
  </w:style>
  <w:style w:type="character" w:customStyle="1" w:styleId="a5">
    <w:name w:val="Основной текст_"/>
    <w:link w:val="11"/>
    <w:qFormat/>
    <w:locked/>
    <w:rsid w:val="00C8167E"/>
    <w:rPr>
      <w:sz w:val="27"/>
      <w:shd w:val="clear" w:color="auto" w:fill="FFFFFF"/>
    </w:rPr>
  </w:style>
  <w:style w:type="character" w:customStyle="1" w:styleId="FontStyle82">
    <w:name w:val="Font Style82"/>
    <w:qFormat/>
    <w:rsid w:val="00C8167E"/>
    <w:rPr>
      <w:rFonts w:ascii="Times New Roman" w:hAnsi="Times New Roman" w:cs="Times New Roman"/>
      <w:b/>
      <w:bCs/>
      <w:sz w:val="20"/>
      <w:szCs w:val="20"/>
    </w:rPr>
  </w:style>
  <w:style w:type="character" w:customStyle="1" w:styleId="af">
    <w:name w:val="Основной текст Знак"/>
    <w:basedOn w:val="a1"/>
    <w:qFormat/>
    <w:rsid w:val="00390561"/>
    <w:rPr>
      <w:rFonts w:eastAsia="Calibri"/>
      <w:sz w:val="24"/>
      <w:szCs w:val="24"/>
      <w:lang w:val="uk-UA"/>
    </w:rPr>
  </w:style>
  <w:style w:type="character" w:customStyle="1" w:styleId="12">
    <w:name w:val="Неразрешенное упоминание1"/>
    <w:basedOn w:val="a1"/>
    <w:uiPriority w:val="99"/>
    <w:semiHidden/>
    <w:unhideWhenUsed/>
    <w:qFormat/>
    <w:rsid w:val="009A2E47"/>
    <w:rPr>
      <w:color w:val="605E5C"/>
      <w:shd w:val="clear" w:color="auto" w:fill="E1DFDD"/>
    </w:rPr>
  </w:style>
  <w:style w:type="character" w:customStyle="1" w:styleId="af0">
    <w:name w:val="Відвідане гіперпосилання"/>
    <w:basedOn w:val="a1"/>
    <w:semiHidden/>
    <w:unhideWhenUsed/>
    <w:rsid w:val="009A2E47"/>
    <w:rPr>
      <w:color w:val="800080" w:themeColor="followedHyperlink"/>
      <w:u w:val="single"/>
    </w:rPr>
  </w:style>
  <w:style w:type="character" w:customStyle="1" w:styleId="af1">
    <w:name w:val="Абзац списка Знак"/>
    <w:uiPriority w:val="34"/>
    <w:qFormat/>
    <w:locked/>
    <w:rsid w:val="002819CF"/>
    <w:rPr>
      <w:rFonts w:eastAsiaTheme="minorHAnsi"/>
      <w:sz w:val="28"/>
      <w:szCs w:val="28"/>
      <w:lang w:val="uk-UA" w:eastAsia="en-US"/>
    </w:rPr>
  </w:style>
  <w:style w:type="paragraph" w:styleId="af2">
    <w:name w:val="Title"/>
    <w:basedOn w:val="a"/>
    <w:next w:val="af3"/>
    <w:qFormat/>
    <w:rsid w:val="00C8167E"/>
    <w:pPr>
      <w:widowControl w:val="0"/>
      <w:spacing w:line="240" w:lineRule="auto"/>
      <w:jc w:val="center"/>
    </w:pPr>
    <w:rPr>
      <w:rFonts w:ascii="Arial" w:eastAsia="Times New Roman" w:hAnsi="Arial"/>
      <w:b/>
      <w:sz w:val="24"/>
      <w:szCs w:val="20"/>
      <w:lang w:eastAsia="ru-RU"/>
    </w:rPr>
  </w:style>
  <w:style w:type="paragraph" w:styleId="af3">
    <w:name w:val="Body Text"/>
    <w:basedOn w:val="a"/>
    <w:rsid w:val="00390561"/>
    <w:pPr>
      <w:spacing w:after="120" w:line="240" w:lineRule="auto"/>
    </w:pPr>
    <w:rPr>
      <w:rFonts w:eastAsia="Calibri"/>
      <w:sz w:val="24"/>
      <w:szCs w:val="24"/>
      <w:lang w:eastAsia="ru-RU"/>
    </w:rPr>
  </w:style>
  <w:style w:type="paragraph" w:styleId="af4">
    <w:name w:val="List"/>
    <w:basedOn w:val="af3"/>
    <w:rsid w:val="006970C1"/>
    <w:rPr>
      <w:rFonts w:cs="Lohit Devanagari"/>
    </w:rPr>
  </w:style>
  <w:style w:type="paragraph" w:styleId="af5">
    <w:name w:val="caption"/>
    <w:basedOn w:val="a"/>
    <w:qFormat/>
    <w:rsid w:val="006970C1"/>
    <w:pPr>
      <w:suppressLineNumbers/>
      <w:spacing w:before="120" w:after="120"/>
    </w:pPr>
    <w:rPr>
      <w:rFonts w:cs="Lohit Devanagari"/>
      <w:i/>
      <w:iCs/>
      <w:sz w:val="24"/>
      <w:szCs w:val="24"/>
    </w:rPr>
  </w:style>
  <w:style w:type="paragraph" w:customStyle="1" w:styleId="af6">
    <w:name w:val="Покажчик"/>
    <w:basedOn w:val="a"/>
    <w:qFormat/>
    <w:rsid w:val="006970C1"/>
    <w:pPr>
      <w:suppressLineNumbers/>
    </w:pPr>
    <w:rPr>
      <w:rFonts w:cs="Lohit Devanagari"/>
    </w:rPr>
  </w:style>
  <w:style w:type="paragraph" w:styleId="a0">
    <w:name w:val="List Paragraph"/>
    <w:basedOn w:val="a"/>
    <w:uiPriority w:val="34"/>
    <w:qFormat/>
    <w:rsid w:val="004A6336"/>
    <w:pPr>
      <w:ind w:left="720"/>
      <w:contextualSpacing/>
    </w:pPr>
  </w:style>
  <w:style w:type="paragraph" w:styleId="af7">
    <w:name w:val="Balloon Text"/>
    <w:basedOn w:val="a"/>
    <w:qFormat/>
    <w:rsid w:val="004A6336"/>
    <w:pPr>
      <w:spacing w:line="240" w:lineRule="auto"/>
    </w:pPr>
    <w:rPr>
      <w:rFonts w:ascii="Tahoma" w:hAnsi="Tahoma" w:cs="Tahoma"/>
      <w:sz w:val="16"/>
      <w:szCs w:val="16"/>
    </w:rPr>
  </w:style>
  <w:style w:type="paragraph" w:styleId="af8">
    <w:name w:val="annotation text"/>
    <w:basedOn w:val="a"/>
    <w:semiHidden/>
    <w:unhideWhenUsed/>
    <w:qFormat/>
    <w:rsid w:val="00D82DA7"/>
    <w:pPr>
      <w:spacing w:line="240" w:lineRule="auto"/>
    </w:pPr>
    <w:rPr>
      <w:sz w:val="20"/>
      <w:szCs w:val="20"/>
    </w:rPr>
  </w:style>
  <w:style w:type="paragraph" w:styleId="af9">
    <w:name w:val="annotation subject"/>
    <w:basedOn w:val="af8"/>
    <w:next w:val="af8"/>
    <w:semiHidden/>
    <w:unhideWhenUsed/>
    <w:qFormat/>
    <w:rsid w:val="00D82DA7"/>
    <w:rPr>
      <w:b/>
      <w:bCs/>
    </w:rPr>
  </w:style>
  <w:style w:type="paragraph" w:styleId="afa">
    <w:name w:val="Revision"/>
    <w:uiPriority w:val="99"/>
    <w:semiHidden/>
    <w:qFormat/>
    <w:rsid w:val="00D82DA7"/>
    <w:rPr>
      <w:rFonts w:eastAsiaTheme="minorHAnsi"/>
      <w:sz w:val="28"/>
      <w:szCs w:val="28"/>
      <w:lang w:val="uk-UA" w:eastAsia="en-US"/>
    </w:rPr>
  </w:style>
  <w:style w:type="paragraph" w:styleId="afb">
    <w:name w:val="footnote text"/>
    <w:basedOn w:val="a"/>
    <w:semiHidden/>
    <w:unhideWhenUsed/>
    <w:rsid w:val="004E0EDF"/>
    <w:pPr>
      <w:spacing w:line="240" w:lineRule="auto"/>
    </w:pPr>
    <w:rPr>
      <w:sz w:val="20"/>
      <w:szCs w:val="20"/>
    </w:rPr>
  </w:style>
  <w:style w:type="paragraph" w:styleId="21">
    <w:name w:val="Body Text 2"/>
    <w:basedOn w:val="a"/>
    <w:qFormat/>
    <w:rsid w:val="00C8167E"/>
    <w:pPr>
      <w:spacing w:after="120" w:line="480" w:lineRule="auto"/>
    </w:pPr>
    <w:rPr>
      <w:rFonts w:eastAsia="Calibri"/>
      <w:sz w:val="24"/>
      <w:szCs w:val="24"/>
      <w:lang w:eastAsia="ru-RU"/>
    </w:rPr>
  </w:style>
  <w:style w:type="paragraph" w:styleId="afc">
    <w:name w:val="Body Text Indent"/>
    <w:basedOn w:val="a"/>
    <w:semiHidden/>
    <w:unhideWhenUsed/>
    <w:rsid w:val="00C8167E"/>
    <w:pPr>
      <w:spacing w:after="120"/>
      <w:ind w:left="283"/>
    </w:pPr>
  </w:style>
  <w:style w:type="paragraph" w:styleId="22">
    <w:name w:val="Body Text Indent 2"/>
    <w:basedOn w:val="a"/>
    <w:semiHidden/>
    <w:unhideWhenUsed/>
    <w:qFormat/>
    <w:rsid w:val="00C8167E"/>
    <w:pPr>
      <w:spacing w:after="120" w:line="480" w:lineRule="auto"/>
      <w:ind w:left="283"/>
    </w:pPr>
  </w:style>
  <w:style w:type="paragraph" w:styleId="afd">
    <w:name w:val="endnote text"/>
    <w:basedOn w:val="a"/>
    <w:rsid w:val="00C8167E"/>
    <w:pPr>
      <w:spacing w:line="240" w:lineRule="auto"/>
    </w:pPr>
    <w:rPr>
      <w:rFonts w:eastAsia="Times New Roman"/>
      <w:sz w:val="20"/>
      <w:szCs w:val="20"/>
      <w:lang w:eastAsia="uk-UA"/>
    </w:rPr>
  </w:style>
  <w:style w:type="paragraph" w:styleId="afe">
    <w:name w:val="Normal (Web)"/>
    <w:basedOn w:val="a"/>
    <w:qFormat/>
    <w:rsid w:val="00C8167E"/>
    <w:pPr>
      <w:spacing w:beforeAutospacing="1" w:afterAutospacing="1" w:line="240" w:lineRule="auto"/>
    </w:pPr>
    <w:rPr>
      <w:rFonts w:eastAsia="Calibri"/>
      <w:sz w:val="24"/>
      <w:szCs w:val="24"/>
      <w:lang w:eastAsia="uk-UA"/>
    </w:rPr>
  </w:style>
  <w:style w:type="paragraph" w:customStyle="1" w:styleId="13">
    <w:name w:val="Основной текст1"/>
    <w:basedOn w:val="a"/>
    <w:qFormat/>
    <w:rsid w:val="00C8167E"/>
    <w:pPr>
      <w:widowControl w:val="0"/>
      <w:shd w:val="clear" w:color="auto" w:fill="FFFFFF"/>
      <w:spacing w:before="360" w:line="322" w:lineRule="exact"/>
      <w:jc w:val="both"/>
    </w:pPr>
    <w:rPr>
      <w:rFonts w:eastAsia="Times New Roman"/>
      <w:sz w:val="27"/>
      <w:szCs w:val="20"/>
      <w:lang w:val="ru-RU" w:eastAsia="ru-RU"/>
    </w:rPr>
  </w:style>
  <w:style w:type="paragraph" w:customStyle="1" w:styleId="Default">
    <w:name w:val="Default"/>
    <w:qFormat/>
    <w:rsid w:val="00C8167E"/>
    <w:rPr>
      <w:color w:val="000000"/>
      <w:sz w:val="24"/>
      <w:szCs w:val="24"/>
      <w:lang w:val="uk-UA" w:eastAsia="uk-UA"/>
    </w:rPr>
  </w:style>
  <w:style w:type="paragraph" w:customStyle="1" w:styleId="aff">
    <w:name w:val="Вміст таблиці"/>
    <w:basedOn w:val="a"/>
    <w:qFormat/>
    <w:rsid w:val="002E401D"/>
    <w:pPr>
      <w:suppressLineNumbers/>
    </w:pPr>
    <w:rPr>
      <w:rFonts w:eastAsia="Calibri"/>
    </w:rPr>
  </w:style>
  <w:style w:type="paragraph" w:customStyle="1" w:styleId="Standard">
    <w:name w:val="Standard"/>
    <w:qFormat/>
    <w:rsid w:val="00D35494"/>
    <w:pPr>
      <w:textAlignment w:val="baseline"/>
    </w:pPr>
    <w:rPr>
      <w:rFonts w:ascii="Arial" w:eastAsia="SimSun" w:hAnsi="Arial" w:cs="Mangal"/>
      <w:kern w:val="2"/>
      <w:sz w:val="24"/>
      <w:szCs w:val="24"/>
      <w:lang w:eastAsia="zh-CN" w:bidi="hi-IN"/>
    </w:rPr>
  </w:style>
  <w:style w:type="paragraph" w:customStyle="1" w:styleId="14">
    <w:name w:val="Абзац списка1"/>
    <w:basedOn w:val="a"/>
    <w:qFormat/>
    <w:rsid w:val="00625140"/>
    <w:pPr>
      <w:spacing w:after="200"/>
      <w:ind w:left="720"/>
    </w:pPr>
    <w:rPr>
      <w:rFonts w:ascii="Calibri" w:eastAsia="Times New Roman" w:hAnsi="Calibri"/>
      <w:sz w:val="22"/>
      <w:szCs w:val="22"/>
      <w:lang w:val="ru-RU"/>
    </w:rPr>
  </w:style>
  <w:style w:type="table" w:styleId="aff0">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f1">
    <w:name w:val="Основний текст_"/>
    <w:link w:val="aff2"/>
    <w:locked/>
    <w:rsid w:val="00487C17"/>
    <w:rPr>
      <w:sz w:val="23"/>
      <w:shd w:val="clear" w:color="auto" w:fill="FFFFFF"/>
    </w:rPr>
  </w:style>
  <w:style w:type="paragraph" w:customStyle="1" w:styleId="aff2">
    <w:name w:val="Основний текст"/>
    <w:basedOn w:val="a"/>
    <w:link w:val="aff1"/>
    <w:rsid w:val="00487C17"/>
    <w:pPr>
      <w:shd w:val="clear" w:color="auto" w:fill="FFFFFF"/>
      <w:suppressAutoHyphens w:val="0"/>
      <w:spacing w:after="900" w:line="274" w:lineRule="exact"/>
    </w:pPr>
    <w:rPr>
      <w:rFonts w:eastAsia="Times New Roman"/>
      <w:sz w:val="23"/>
      <w:szCs w:val="20"/>
      <w:shd w:val="clear" w:color="auto" w:fill="FFFFFF"/>
      <w:lang w:val="ru-RU" w:eastAsia="ru-RU"/>
    </w:rPr>
  </w:style>
  <w:style w:type="character" w:styleId="aff3">
    <w:name w:val="Hyperlink"/>
    <w:basedOn w:val="a1"/>
    <w:uiPriority w:val="99"/>
    <w:unhideWhenUsed/>
    <w:rsid w:val="00882D31"/>
    <w:rPr>
      <w:color w:val="0000FF" w:themeColor="hyperlink"/>
      <w:u w:val="single"/>
    </w:rPr>
  </w:style>
  <w:style w:type="character" w:customStyle="1" w:styleId="23">
    <w:name w:val="Основной текст (2)_"/>
    <w:basedOn w:val="a1"/>
    <w:link w:val="24"/>
    <w:rsid w:val="00731237"/>
    <w:rPr>
      <w:rFonts w:ascii="Georgia" w:eastAsia="Georgia" w:hAnsi="Georgia" w:cs="Georgia"/>
      <w:sz w:val="19"/>
      <w:szCs w:val="19"/>
      <w:shd w:val="clear" w:color="auto" w:fill="FFFFFF"/>
    </w:rPr>
  </w:style>
  <w:style w:type="character" w:customStyle="1" w:styleId="28pt">
    <w:name w:val="Основной текст (2) + 8 pt"/>
    <w:basedOn w:val="23"/>
    <w:rsid w:val="00731237"/>
    <w:rPr>
      <w:rFonts w:ascii="Georgia" w:eastAsia="Georgia" w:hAnsi="Georgia" w:cs="Georgia"/>
      <w:color w:val="000000"/>
      <w:spacing w:val="0"/>
      <w:w w:val="100"/>
      <w:position w:val="0"/>
      <w:sz w:val="16"/>
      <w:szCs w:val="16"/>
      <w:shd w:val="clear" w:color="auto" w:fill="FFFFFF"/>
      <w:lang w:val="uk-UA" w:eastAsia="uk-UA" w:bidi="uk-UA"/>
    </w:rPr>
  </w:style>
  <w:style w:type="paragraph" w:customStyle="1" w:styleId="24">
    <w:name w:val="Основной текст (2)"/>
    <w:basedOn w:val="a"/>
    <w:link w:val="23"/>
    <w:rsid w:val="00731237"/>
    <w:pPr>
      <w:widowControl w:val="0"/>
      <w:shd w:val="clear" w:color="auto" w:fill="FFFFFF"/>
      <w:suppressAutoHyphens w:val="0"/>
      <w:spacing w:before="60" w:after="360" w:line="0" w:lineRule="atLeast"/>
    </w:pPr>
    <w:rPr>
      <w:rFonts w:ascii="Georgia" w:eastAsia="Georgia" w:hAnsi="Georgia" w:cs="Georgia"/>
      <w:sz w:val="19"/>
      <w:szCs w:val="19"/>
      <w:lang w:val="ru-RU" w:eastAsia="ru-RU"/>
    </w:rPr>
  </w:style>
  <w:style w:type="character" w:customStyle="1" w:styleId="fontstyle01">
    <w:name w:val="fontstyle01"/>
    <w:basedOn w:val="a1"/>
    <w:rsid w:val="00C96C93"/>
    <w:rPr>
      <w:rFonts w:ascii="TimesNewRomanPSMT" w:hAnsi="TimesNewRomanPSMT" w:hint="default"/>
      <w:b w:val="0"/>
      <w:bCs w:val="0"/>
      <w:i w:val="0"/>
      <w:iCs w:val="0"/>
      <w:color w:val="000000"/>
      <w:sz w:val="24"/>
      <w:szCs w:val="24"/>
    </w:rPr>
  </w:style>
  <w:style w:type="paragraph" w:styleId="15">
    <w:name w:val="toc 1"/>
    <w:basedOn w:val="a"/>
    <w:next w:val="a"/>
    <w:autoRedefine/>
    <w:semiHidden/>
    <w:rsid w:val="00064C58"/>
    <w:pPr>
      <w:tabs>
        <w:tab w:val="right" w:pos="9911"/>
      </w:tabs>
      <w:suppressAutoHyphens w:val="0"/>
      <w:spacing w:line="240" w:lineRule="auto"/>
      <w:ind w:firstLine="741"/>
      <w:jc w:val="both"/>
    </w:pPr>
    <w:rPr>
      <w:rFonts w:eastAsia="Calibri"/>
      <w:noProof/>
      <w:sz w:val="24"/>
      <w:szCs w:val="24"/>
      <w:lang w:eastAsia="ru-RU"/>
    </w:rPr>
  </w:style>
  <w:style w:type="paragraph" w:styleId="aff4">
    <w:name w:val="Plain Text"/>
    <w:basedOn w:val="a"/>
    <w:link w:val="aff5"/>
    <w:rsid w:val="00127EA3"/>
    <w:pPr>
      <w:suppressAutoHyphens w:val="0"/>
      <w:spacing w:line="240" w:lineRule="auto"/>
    </w:pPr>
    <w:rPr>
      <w:rFonts w:ascii="Courier New" w:eastAsia="Times New Roman" w:hAnsi="Courier New"/>
      <w:sz w:val="20"/>
      <w:szCs w:val="20"/>
      <w:lang w:val="ru-RU" w:eastAsia="ru-RU"/>
    </w:rPr>
  </w:style>
  <w:style w:type="character" w:customStyle="1" w:styleId="aff5">
    <w:name w:val="Текст Знак"/>
    <w:basedOn w:val="a1"/>
    <w:link w:val="aff4"/>
    <w:rsid w:val="00127EA3"/>
    <w:rPr>
      <w:rFonts w:ascii="Courier New" w:hAnsi="Courier New"/>
    </w:rPr>
  </w:style>
  <w:style w:type="paragraph" w:styleId="aff6">
    <w:name w:val="footer"/>
    <w:basedOn w:val="a"/>
    <w:link w:val="aff7"/>
    <w:unhideWhenUsed/>
    <w:rsid w:val="00891453"/>
    <w:pPr>
      <w:tabs>
        <w:tab w:val="center" w:pos="4677"/>
        <w:tab w:val="right" w:pos="9355"/>
      </w:tabs>
      <w:suppressAutoHyphens w:val="0"/>
      <w:spacing w:line="240" w:lineRule="auto"/>
    </w:pPr>
    <w:rPr>
      <w:rFonts w:eastAsia="Times New Roman"/>
      <w:szCs w:val="24"/>
      <w:lang w:val="ru-RU" w:eastAsia="ru-RU"/>
    </w:rPr>
  </w:style>
  <w:style w:type="character" w:customStyle="1" w:styleId="aff7">
    <w:name w:val="Нижний колонтитул Знак"/>
    <w:basedOn w:val="a1"/>
    <w:link w:val="aff6"/>
    <w:rsid w:val="0089145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0652">
      <w:bodyDiv w:val="1"/>
      <w:marLeft w:val="0"/>
      <w:marRight w:val="0"/>
      <w:marTop w:val="0"/>
      <w:marBottom w:val="0"/>
      <w:divBdr>
        <w:top w:val="none" w:sz="0" w:space="0" w:color="auto"/>
        <w:left w:val="none" w:sz="0" w:space="0" w:color="auto"/>
        <w:bottom w:val="none" w:sz="0" w:space="0" w:color="auto"/>
        <w:right w:val="none" w:sz="0" w:space="0" w:color="auto"/>
      </w:divBdr>
    </w:div>
    <w:div w:id="514030577">
      <w:bodyDiv w:val="1"/>
      <w:marLeft w:val="0"/>
      <w:marRight w:val="0"/>
      <w:marTop w:val="0"/>
      <w:marBottom w:val="0"/>
      <w:divBdr>
        <w:top w:val="none" w:sz="0" w:space="0" w:color="auto"/>
        <w:left w:val="none" w:sz="0" w:space="0" w:color="auto"/>
        <w:bottom w:val="none" w:sz="0" w:space="0" w:color="auto"/>
        <w:right w:val="none" w:sz="0" w:space="0" w:color="auto"/>
      </w:divBdr>
    </w:div>
    <w:div w:id="540702464">
      <w:bodyDiv w:val="1"/>
      <w:marLeft w:val="0"/>
      <w:marRight w:val="0"/>
      <w:marTop w:val="0"/>
      <w:marBottom w:val="0"/>
      <w:divBdr>
        <w:top w:val="none" w:sz="0" w:space="0" w:color="auto"/>
        <w:left w:val="none" w:sz="0" w:space="0" w:color="auto"/>
        <w:bottom w:val="none" w:sz="0" w:space="0" w:color="auto"/>
        <w:right w:val="none" w:sz="0" w:space="0" w:color="auto"/>
      </w:divBdr>
    </w:div>
    <w:div w:id="181641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buv.gov.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yestr.court.gov.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ada.gov.ua/" TargetMode="External"/><Relationship Id="rId5" Type="http://schemas.openxmlformats.org/officeDocument/2006/relationships/numbering" Target="numbering.xml"/><Relationship Id="rId15" Type="http://schemas.openxmlformats.org/officeDocument/2006/relationships/hyperlink" Target="https://kpi.ua/code" TargetMode="External"/><Relationship Id="rId10" Type="http://schemas.openxmlformats.org/officeDocument/2006/relationships/hyperlink" Target="https://ela.kpi.ua/mydsp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6A963-21D4-4F31-AC7F-A289BDA5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9</cp:revision>
  <cp:lastPrinted>2020-09-07T13:50:00Z</cp:lastPrinted>
  <dcterms:created xsi:type="dcterms:W3CDTF">2023-02-20T12:31:00Z</dcterms:created>
  <dcterms:modified xsi:type="dcterms:W3CDTF">2023-02-28T08:43:00Z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