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2458" w14:textId="77777777" w:rsidR="00C17B22" w:rsidRPr="00414F15" w:rsidRDefault="00C17B22">
      <w:pPr>
        <w:rPr>
          <w:rFonts w:ascii="Arial" w:hAnsi="Arial" w:cs="Arial"/>
          <w:lang w:val="uk-UA"/>
        </w:rPr>
      </w:pPr>
    </w:p>
    <w:tbl>
      <w:tblPr>
        <w:tblStyle w:val="aff2"/>
        <w:tblW w:w="10206" w:type="dxa"/>
        <w:tblInd w:w="109" w:type="dxa"/>
        <w:tblLook w:val="04A0" w:firstRow="1" w:lastRow="0" w:firstColumn="1" w:lastColumn="0" w:noHBand="0" w:noVBand="1"/>
      </w:tblPr>
      <w:tblGrid>
        <w:gridCol w:w="5668"/>
        <w:gridCol w:w="4288"/>
        <w:gridCol w:w="250"/>
      </w:tblGrid>
      <w:tr w:rsidR="00C17B22" w:rsidRPr="00686C73" w14:paraId="11CCA1BB" w14:textId="77777777" w:rsidTr="00A15868">
        <w:trPr>
          <w:trHeight w:val="1152"/>
        </w:trPr>
        <w:tc>
          <w:tcPr>
            <w:tcW w:w="5668" w:type="dxa"/>
            <w:tcBorders>
              <w:top w:val="nil"/>
              <w:left w:val="nil"/>
              <w:bottom w:val="nil"/>
            </w:tcBorders>
          </w:tcPr>
          <w:p w14:paraId="35752F31" w14:textId="77777777" w:rsidR="00C17B22" w:rsidRPr="00686C73" w:rsidRDefault="003606C5">
            <w:pPr>
              <w:ind w:left="-57"/>
              <w:rPr>
                <w:rFonts w:ascii="Arial" w:hAnsi="Arial" w:cs="Arial"/>
                <w:b/>
              </w:rPr>
            </w:pPr>
            <w:bookmarkStart w:id="0" w:name="_Hlk127528504"/>
            <w:r w:rsidRPr="00686C73">
              <w:rPr>
                <w:rFonts w:ascii="Arial" w:hAnsi="Arial" w:cs="Arial"/>
                <w:noProof/>
              </w:rPr>
              <w:drawing>
                <wp:inline distT="0" distB="0" distL="0" distR="0" wp14:anchorId="30379AE1" wp14:editId="603D841A">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2952115" cy="552450"/>
                          </a:xfrm>
                          <a:prstGeom prst="rect">
                            <a:avLst/>
                          </a:prstGeom>
                        </pic:spPr>
                      </pic:pic>
                    </a:graphicData>
                  </a:graphic>
                </wp:inline>
              </w:drawing>
            </w:r>
          </w:p>
        </w:tc>
        <w:tc>
          <w:tcPr>
            <w:tcW w:w="4288" w:type="dxa"/>
            <w:tcBorders>
              <w:top w:val="nil"/>
              <w:bottom w:val="nil"/>
              <w:right w:val="nil"/>
            </w:tcBorders>
            <w:vAlign w:val="center"/>
          </w:tcPr>
          <w:p w14:paraId="6BA041F1" w14:textId="6243E10B" w:rsidR="00C17B22" w:rsidRPr="00686C73" w:rsidRDefault="003606C5">
            <w:pPr>
              <w:rPr>
                <w:rFonts w:ascii="Arial" w:hAnsi="Arial" w:cs="Arial"/>
                <w:b/>
              </w:rPr>
            </w:pPr>
            <w:r w:rsidRPr="00686C73">
              <w:rPr>
                <w:rFonts w:ascii="Arial" w:hAnsi="Arial" w:cs="Arial"/>
                <w:b/>
              </w:rPr>
              <w:t xml:space="preserve">Кафедра </w:t>
            </w:r>
            <w:r w:rsidR="000D2347" w:rsidRPr="00686C73">
              <w:rPr>
                <w:rFonts w:ascii="Arial" w:hAnsi="Arial" w:cs="Arial"/>
                <w:b/>
                <w:lang w:val="uk-UA"/>
              </w:rPr>
              <w:t xml:space="preserve">інформаційного, </w:t>
            </w:r>
            <w:proofErr w:type="spellStart"/>
            <w:r w:rsidRPr="00686C73">
              <w:rPr>
                <w:rFonts w:ascii="Arial" w:hAnsi="Arial" w:cs="Arial"/>
                <w:b/>
              </w:rPr>
              <w:t>господарського</w:t>
            </w:r>
            <w:proofErr w:type="spellEnd"/>
            <w:r w:rsidRPr="00686C73">
              <w:rPr>
                <w:rFonts w:ascii="Arial" w:hAnsi="Arial" w:cs="Arial"/>
                <w:b/>
              </w:rPr>
              <w:t xml:space="preserve"> та </w:t>
            </w:r>
            <w:proofErr w:type="spellStart"/>
            <w:r w:rsidRPr="00686C73">
              <w:rPr>
                <w:rFonts w:ascii="Arial" w:hAnsi="Arial" w:cs="Arial"/>
                <w:b/>
              </w:rPr>
              <w:t>адміністративного</w:t>
            </w:r>
            <w:proofErr w:type="spellEnd"/>
            <w:r w:rsidRPr="00686C73">
              <w:rPr>
                <w:rFonts w:ascii="Arial" w:hAnsi="Arial" w:cs="Arial"/>
                <w:b/>
              </w:rPr>
              <w:t xml:space="preserve"> права</w:t>
            </w:r>
          </w:p>
        </w:tc>
        <w:tc>
          <w:tcPr>
            <w:tcW w:w="250" w:type="dxa"/>
            <w:tcBorders>
              <w:top w:val="nil"/>
              <w:left w:val="nil"/>
              <w:bottom w:val="nil"/>
              <w:right w:val="nil"/>
            </w:tcBorders>
          </w:tcPr>
          <w:p w14:paraId="7E0E9DE7" w14:textId="77777777" w:rsidR="00C17B22" w:rsidRPr="00686C73" w:rsidRDefault="00C17B22">
            <w:pPr>
              <w:rPr>
                <w:rFonts w:ascii="Arial" w:hAnsi="Arial" w:cs="Arial"/>
              </w:rPr>
            </w:pPr>
          </w:p>
        </w:tc>
      </w:tr>
      <w:tr w:rsidR="00C17B22" w:rsidRPr="00686C73" w14:paraId="011BB563" w14:textId="77777777">
        <w:trPr>
          <w:trHeight w:val="628"/>
        </w:trPr>
        <w:tc>
          <w:tcPr>
            <w:tcW w:w="10206" w:type="dxa"/>
            <w:gridSpan w:val="3"/>
            <w:tcBorders>
              <w:top w:val="nil"/>
              <w:left w:val="nil"/>
              <w:bottom w:val="nil"/>
              <w:right w:val="nil"/>
            </w:tcBorders>
          </w:tcPr>
          <w:p w14:paraId="72652B51" w14:textId="676944F8" w:rsidR="00C17B22" w:rsidRPr="00686C73" w:rsidRDefault="00926719">
            <w:pPr>
              <w:spacing w:before="240"/>
              <w:jc w:val="center"/>
              <w:rPr>
                <w:rFonts w:ascii="Arial" w:hAnsi="Arial" w:cs="Arial"/>
                <w:b/>
                <w:color w:val="002060"/>
                <w:lang w:val="uk-UA"/>
              </w:rPr>
            </w:pPr>
            <w:r>
              <w:rPr>
                <w:rFonts w:ascii="Arial" w:hAnsi="Arial" w:cs="Arial"/>
                <w:b/>
                <w:color w:val="002060"/>
                <w:lang w:val="uk-UA"/>
              </w:rPr>
              <w:t>Конкурентне право</w:t>
            </w:r>
          </w:p>
          <w:p w14:paraId="451992A6" w14:textId="78E1ABB2" w:rsidR="00C17B22" w:rsidRPr="00686C73" w:rsidRDefault="003606C5" w:rsidP="004664E7">
            <w:pPr>
              <w:jc w:val="center"/>
              <w:rPr>
                <w:rFonts w:ascii="Arial" w:hAnsi="Arial" w:cs="Arial"/>
              </w:rPr>
            </w:pPr>
            <w:proofErr w:type="spellStart"/>
            <w:r w:rsidRPr="00686C73">
              <w:rPr>
                <w:rFonts w:ascii="Arial" w:hAnsi="Arial" w:cs="Arial"/>
                <w:b/>
                <w:color w:val="002060"/>
              </w:rPr>
              <w:t>Робоча</w:t>
            </w:r>
            <w:proofErr w:type="spellEnd"/>
            <w:r w:rsidRPr="00686C73">
              <w:rPr>
                <w:rFonts w:ascii="Arial" w:hAnsi="Arial" w:cs="Arial"/>
                <w:b/>
                <w:color w:val="002060"/>
              </w:rPr>
              <w:t xml:space="preserve"> </w:t>
            </w:r>
            <w:proofErr w:type="spellStart"/>
            <w:r w:rsidRPr="00686C73">
              <w:rPr>
                <w:rFonts w:ascii="Arial" w:hAnsi="Arial" w:cs="Arial"/>
                <w:b/>
                <w:color w:val="002060"/>
              </w:rPr>
              <w:t>програма</w:t>
            </w:r>
            <w:proofErr w:type="spellEnd"/>
            <w:r w:rsidRPr="00686C73">
              <w:rPr>
                <w:rFonts w:ascii="Arial" w:hAnsi="Arial" w:cs="Arial"/>
                <w:b/>
                <w:color w:val="002060"/>
              </w:rPr>
              <w:t xml:space="preserve"> </w:t>
            </w:r>
            <w:proofErr w:type="spellStart"/>
            <w:r w:rsidRPr="00686C73">
              <w:rPr>
                <w:rFonts w:ascii="Arial" w:hAnsi="Arial" w:cs="Arial"/>
                <w:b/>
                <w:color w:val="002060"/>
              </w:rPr>
              <w:t>навчальної</w:t>
            </w:r>
            <w:proofErr w:type="spellEnd"/>
            <w:r w:rsidRPr="00686C73">
              <w:rPr>
                <w:rFonts w:ascii="Arial" w:hAnsi="Arial" w:cs="Arial"/>
                <w:b/>
                <w:color w:val="002060"/>
              </w:rPr>
              <w:t xml:space="preserve"> </w:t>
            </w:r>
            <w:proofErr w:type="spellStart"/>
            <w:r w:rsidRPr="00686C73">
              <w:rPr>
                <w:rFonts w:ascii="Arial" w:hAnsi="Arial" w:cs="Arial"/>
                <w:b/>
                <w:color w:val="002060"/>
              </w:rPr>
              <w:t>дисципліни</w:t>
            </w:r>
            <w:proofErr w:type="spellEnd"/>
            <w:r w:rsidRPr="00686C73">
              <w:rPr>
                <w:rFonts w:ascii="Arial" w:hAnsi="Arial" w:cs="Arial"/>
                <w:b/>
                <w:color w:val="002060"/>
              </w:rPr>
              <w:t xml:space="preserve"> (</w:t>
            </w:r>
            <w:proofErr w:type="spellStart"/>
            <w:r w:rsidRPr="00686C73">
              <w:rPr>
                <w:rFonts w:ascii="Arial" w:hAnsi="Arial" w:cs="Arial"/>
                <w:b/>
                <w:color w:val="002060"/>
              </w:rPr>
              <w:t>Силабус</w:t>
            </w:r>
            <w:proofErr w:type="spellEnd"/>
            <w:r w:rsidRPr="00686C73">
              <w:rPr>
                <w:rFonts w:ascii="Arial" w:hAnsi="Arial" w:cs="Arial"/>
                <w:b/>
                <w:color w:val="002060"/>
              </w:rPr>
              <w:t>)</w:t>
            </w:r>
          </w:p>
        </w:tc>
      </w:tr>
    </w:tbl>
    <w:bookmarkEnd w:id="0"/>
    <w:p w14:paraId="1F0A4A98" w14:textId="77777777" w:rsidR="00C17B22" w:rsidRPr="00686C73" w:rsidRDefault="003606C5">
      <w:pPr>
        <w:pStyle w:val="1"/>
        <w:numPr>
          <w:ilvl w:val="0"/>
          <w:numId w:val="0"/>
        </w:numPr>
        <w:shd w:val="clear" w:color="auto" w:fill="BFBFBF" w:themeFill="background1" w:themeFillShade="BF"/>
        <w:spacing w:line="240" w:lineRule="auto"/>
        <w:jc w:val="both"/>
        <w:rPr>
          <w:rFonts w:ascii="Arial" w:hAnsi="Arial" w:cs="Arial"/>
          <w:lang w:val="uk-UA"/>
        </w:rPr>
      </w:pPr>
      <w:r w:rsidRPr="00686C73">
        <w:rPr>
          <w:rFonts w:ascii="Arial" w:hAnsi="Arial" w:cs="Arial"/>
          <w:lang w:val="uk-UA"/>
        </w:rPr>
        <w:t>Реквізити навчальної дисципліни</w:t>
      </w:r>
    </w:p>
    <w:tbl>
      <w:tblPr>
        <w:tblStyle w:val="-211"/>
        <w:tblW w:w="10206" w:type="dxa"/>
        <w:tblInd w:w="109" w:type="dxa"/>
        <w:tblLook w:val="04A0" w:firstRow="1" w:lastRow="0" w:firstColumn="1" w:lastColumn="0" w:noHBand="0" w:noVBand="1"/>
      </w:tblPr>
      <w:tblGrid>
        <w:gridCol w:w="3393"/>
        <w:gridCol w:w="6813"/>
      </w:tblGrid>
      <w:tr w:rsidR="00C17B22" w:rsidRPr="00686C73" w14:paraId="2AFDD466" w14:textId="77777777" w:rsidTr="00C17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bottom w:val="single" w:sz="12" w:space="0" w:color="95B3D7"/>
            </w:tcBorders>
          </w:tcPr>
          <w:p w14:paraId="68DC6277"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Рівень вищої освіти</w:t>
            </w:r>
          </w:p>
        </w:tc>
        <w:tc>
          <w:tcPr>
            <w:tcW w:w="6812" w:type="dxa"/>
            <w:tcBorders>
              <w:bottom w:val="single" w:sz="12" w:space="0" w:color="95B3D7"/>
            </w:tcBorders>
          </w:tcPr>
          <w:p w14:paraId="69BA4BE1" w14:textId="12820B11" w:rsidR="00C17B22" w:rsidRPr="00535385" w:rsidRDefault="0058713F">
            <w:pPr>
              <w:spacing w:before="20" w:after="20"/>
              <w:jc w:val="both"/>
              <w:cnfStyle w:val="100000000000" w:firstRow="1" w:lastRow="0" w:firstColumn="0" w:lastColumn="0" w:oddVBand="0" w:evenVBand="0" w:oddHBand="0" w:evenHBand="0" w:firstRowFirstColumn="0" w:firstRowLastColumn="0" w:lastRowFirstColumn="0" w:lastRowLastColumn="0"/>
              <w:rPr>
                <w:rFonts w:ascii="Arial" w:hAnsi="Arial" w:cs="Arial"/>
                <w:i/>
                <w:lang w:val="uk-UA"/>
              </w:rPr>
            </w:pPr>
            <w:r w:rsidRPr="00535385">
              <w:rPr>
                <w:rFonts w:ascii="Arial" w:hAnsi="Arial" w:cs="Arial"/>
                <w:i/>
                <w:color w:val="0070C0"/>
              </w:rPr>
              <w:t>Перший (</w:t>
            </w:r>
            <w:proofErr w:type="spellStart"/>
            <w:r w:rsidRPr="00535385">
              <w:rPr>
                <w:rFonts w:ascii="Arial" w:hAnsi="Arial" w:cs="Arial"/>
                <w:i/>
                <w:color w:val="0070C0"/>
              </w:rPr>
              <w:t>бакалаврський</w:t>
            </w:r>
            <w:proofErr w:type="spellEnd"/>
            <w:r w:rsidRPr="00535385">
              <w:rPr>
                <w:rFonts w:ascii="Arial" w:hAnsi="Arial" w:cs="Arial"/>
                <w:i/>
                <w:color w:val="0070C0"/>
              </w:rPr>
              <w:t>)</w:t>
            </w:r>
          </w:p>
        </w:tc>
      </w:tr>
      <w:tr w:rsidR="00C17B22" w:rsidRPr="00686C73" w14:paraId="7A45E8D4"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6CA28D7" w14:textId="77777777" w:rsidR="00C17B22" w:rsidRPr="00686C73" w:rsidRDefault="003606C5">
            <w:pPr>
              <w:spacing w:before="20" w:after="20"/>
              <w:jc w:val="both"/>
              <w:rPr>
                <w:rFonts w:ascii="Arial" w:hAnsi="Arial" w:cs="Arial"/>
                <w:lang w:val="uk-UA"/>
              </w:rPr>
            </w:pPr>
            <w:r w:rsidRPr="00686C73">
              <w:rPr>
                <w:rFonts w:ascii="Arial" w:hAnsi="Arial" w:cs="Arial"/>
                <w:lang w:val="uk-UA"/>
              </w:rPr>
              <w:t>Галузь знань</w:t>
            </w:r>
          </w:p>
        </w:tc>
        <w:tc>
          <w:tcPr>
            <w:tcW w:w="6812" w:type="dxa"/>
            <w:tcBorders>
              <w:left w:val="single" w:sz="2" w:space="0" w:color="95B3D7"/>
            </w:tcBorders>
          </w:tcPr>
          <w:p w14:paraId="748DAD7F" w14:textId="77777777" w:rsidR="00C17B22" w:rsidRPr="00686C73" w:rsidRDefault="003606C5">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08 Право</w:t>
            </w:r>
          </w:p>
        </w:tc>
      </w:tr>
      <w:tr w:rsidR="00C17B22" w:rsidRPr="00686C73" w14:paraId="58643856"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7020B6B" w14:textId="77777777" w:rsidR="00C17B22" w:rsidRPr="00686C73" w:rsidRDefault="003606C5">
            <w:pPr>
              <w:spacing w:before="20" w:after="20"/>
              <w:jc w:val="both"/>
              <w:rPr>
                <w:rFonts w:ascii="Arial" w:hAnsi="Arial" w:cs="Arial"/>
                <w:lang w:val="uk-UA"/>
              </w:rPr>
            </w:pPr>
            <w:r w:rsidRPr="00686C73">
              <w:rPr>
                <w:rFonts w:ascii="Arial" w:hAnsi="Arial" w:cs="Arial"/>
                <w:lang w:val="uk-UA"/>
              </w:rPr>
              <w:t>Спеціальність</w:t>
            </w:r>
          </w:p>
        </w:tc>
        <w:tc>
          <w:tcPr>
            <w:tcW w:w="6812" w:type="dxa"/>
            <w:tcBorders>
              <w:left w:val="single" w:sz="2" w:space="0" w:color="95B3D7"/>
            </w:tcBorders>
          </w:tcPr>
          <w:p w14:paraId="547CF232" w14:textId="77777777" w:rsidR="00C17B22" w:rsidRPr="00686C73" w:rsidRDefault="003606C5">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081 Право</w:t>
            </w:r>
          </w:p>
        </w:tc>
      </w:tr>
      <w:tr w:rsidR="00C17B22" w:rsidRPr="00686C73" w14:paraId="2D11E377"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17D222B9" w14:textId="77777777" w:rsidR="00C17B22" w:rsidRPr="00686C73" w:rsidRDefault="003606C5">
            <w:pPr>
              <w:spacing w:before="20" w:after="20"/>
              <w:jc w:val="both"/>
              <w:rPr>
                <w:rFonts w:ascii="Arial" w:hAnsi="Arial" w:cs="Arial"/>
                <w:lang w:val="uk-UA"/>
              </w:rPr>
            </w:pPr>
            <w:r w:rsidRPr="00686C73">
              <w:rPr>
                <w:rFonts w:ascii="Arial" w:hAnsi="Arial" w:cs="Arial"/>
                <w:lang w:val="uk-UA"/>
              </w:rPr>
              <w:t>Освітня програма</w:t>
            </w:r>
          </w:p>
        </w:tc>
        <w:tc>
          <w:tcPr>
            <w:tcW w:w="6812" w:type="dxa"/>
            <w:tcBorders>
              <w:left w:val="single" w:sz="2" w:space="0" w:color="95B3D7"/>
            </w:tcBorders>
          </w:tcPr>
          <w:p w14:paraId="738AC0C3" w14:textId="711E2B87" w:rsidR="00C17B22" w:rsidRPr="00686C73" w:rsidRDefault="0058713F">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Право</w:t>
            </w:r>
          </w:p>
        </w:tc>
      </w:tr>
      <w:tr w:rsidR="00C17B22" w:rsidRPr="00686C73" w14:paraId="4294E04F"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225011FE" w14:textId="77777777" w:rsidR="00C17B22" w:rsidRPr="00686C73" w:rsidRDefault="003606C5">
            <w:pPr>
              <w:spacing w:before="20" w:after="20"/>
              <w:jc w:val="both"/>
              <w:rPr>
                <w:rFonts w:ascii="Arial" w:hAnsi="Arial" w:cs="Arial"/>
                <w:lang w:val="uk-UA"/>
              </w:rPr>
            </w:pPr>
            <w:r w:rsidRPr="00686C73">
              <w:rPr>
                <w:rFonts w:ascii="Arial" w:hAnsi="Arial" w:cs="Arial"/>
                <w:lang w:val="uk-UA"/>
              </w:rPr>
              <w:t>Статус дисципліни</w:t>
            </w:r>
          </w:p>
        </w:tc>
        <w:tc>
          <w:tcPr>
            <w:tcW w:w="6812" w:type="dxa"/>
            <w:tcBorders>
              <w:left w:val="single" w:sz="2" w:space="0" w:color="95B3D7"/>
            </w:tcBorders>
          </w:tcPr>
          <w:p w14:paraId="74CEF4DE" w14:textId="1008F842" w:rsidR="00C17B22" w:rsidRPr="00686C73" w:rsidRDefault="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Вибіркова</w:t>
            </w:r>
          </w:p>
        </w:tc>
      </w:tr>
      <w:tr w:rsidR="00C17B22" w:rsidRPr="00686C73" w14:paraId="12F8CAA3"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46E13AF" w14:textId="77777777" w:rsidR="00C17B22" w:rsidRPr="00686C73" w:rsidRDefault="003606C5">
            <w:pPr>
              <w:spacing w:before="20" w:after="20"/>
              <w:jc w:val="both"/>
              <w:rPr>
                <w:rFonts w:ascii="Arial" w:hAnsi="Arial" w:cs="Arial"/>
                <w:lang w:val="uk-UA"/>
              </w:rPr>
            </w:pPr>
            <w:r w:rsidRPr="00686C73">
              <w:rPr>
                <w:rFonts w:ascii="Arial" w:hAnsi="Arial" w:cs="Arial"/>
                <w:lang w:val="uk-UA"/>
              </w:rPr>
              <w:t>Форма навчання</w:t>
            </w:r>
          </w:p>
        </w:tc>
        <w:tc>
          <w:tcPr>
            <w:tcW w:w="6812" w:type="dxa"/>
            <w:tcBorders>
              <w:left w:val="single" w:sz="2" w:space="0" w:color="95B3D7"/>
            </w:tcBorders>
          </w:tcPr>
          <w:p w14:paraId="6DF60A5F" w14:textId="3E3E2A20" w:rsidR="00C17B22" w:rsidRPr="00686C73" w:rsidRDefault="001C101A">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О</w:t>
            </w:r>
            <w:r w:rsidR="003606C5" w:rsidRPr="00686C73">
              <w:rPr>
                <w:rFonts w:ascii="Arial" w:hAnsi="Arial" w:cs="Arial"/>
                <w:i/>
                <w:color w:val="0070C0"/>
                <w:lang w:val="uk-UA"/>
              </w:rPr>
              <w:t>чна</w:t>
            </w:r>
            <w:r>
              <w:rPr>
                <w:rFonts w:ascii="Arial" w:hAnsi="Arial" w:cs="Arial"/>
                <w:i/>
                <w:color w:val="0070C0"/>
                <w:lang w:val="uk-UA"/>
              </w:rPr>
              <w:t xml:space="preserve"> </w:t>
            </w:r>
            <w:r w:rsidR="003606C5" w:rsidRPr="00686C73">
              <w:rPr>
                <w:rFonts w:ascii="Arial" w:hAnsi="Arial" w:cs="Arial"/>
                <w:i/>
                <w:color w:val="0070C0"/>
                <w:lang w:val="uk-UA"/>
              </w:rPr>
              <w:t>(денна)/заочна</w:t>
            </w:r>
          </w:p>
        </w:tc>
      </w:tr>
      <w:tr w:rsidR="00C17B22" w:rsidRPr="00686C73" w14:paraId="424000E0"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D8286E2"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Рік підготовки, семестр</w:t>
            </w:r>
          </w:p>
        </w:tc>
        <w:tc>
          <w:tcPr>
            <w:tcW w:w="6812" w:type="dxa"/>
            <w:tcBorders>
              <w:left w:val="single" w:sz="2" w:space="0" w:color="95B3D7"/>
            </w:tcBorders>
          </w:tcPr>
          <w:p w14:paraId="437D8ABB" w14:textId="0BE55B0C" w:rsidR="00C17B22" w:rsidRPr="00686C73" w:rsidRDefault="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4</w:t>
            </w:r>
            <w:r w:rsidR="003606C5" w:rsidRPr="00686C73">
              <w:rPr>
                <w:rFonts w:ascii="Arial" w:hAnsi="Arial" w:cs="Arial"/>
                <w:i/>
                <w:color w:val="0070C0"/>
                <w:lang w:val="uk-UA"/>
              </w:rPr>
              <w:t xml:space="preserve"> курс, осінній  семестр</w:t>
            </w:r>
          </w:p>
        </w:tc>
      </w:tr>
      <w:tr w:rsidR="00C17B22" w:rsidRPr="00686C73" w14:paraId="396E3209" w14:textId="77777777" w:rsidTr="00C17B2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2C6E5C28" w14:textId="77777777" w:rsidR="00C17B22" w:rsidRPr="00686C73" w:rsidRDefault="003606C5">
            <w:pPr>
              <w:spacing w:before="20" w:after="20"/>
              <w:jc w:val="both"/>
              <w:rPr>
                <w:rFonts w:ascii="Arial" w:hAnsi="Arial" w:cs="Arial"/>
                <w:lang w:val="uk-UA"/>
              </w:rPr>
            </w:pPr>
            <w:r w:rsidRPr="00686C73">
              <w:rPr>
                <w:rFonts w:ascii="Arial" w:hAnsi="Arial" w:cs="Arial"/>
                <w:lang w:val="uk-UA"/>
              </w:rPr>
              <w:t>Обсяг дисципліни</w:t>
            </w:r>
          </w:p>
        </w:tc>
        <w:tc>
          <w:tcPr>
            <w:tcW w:w="6812" w:type="dxa"/>
            <w:tcBorders>
              <w:left w:val="single" w:sz="2" w:space="0" w:color="95B3D7"/>
            </w:tcBorders>
          </w:tcPr>
          <w:p w14:paraId="6F90F4F1" w14:textId="77777777" w:rsidR="004664E7" w:rsidRDefault="0058713F">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Pr>
                <w:rFonts w:ascii="Arial" w:hAnsi="Arial" w:cs="Arial"/>
                <w:i/>
                <w:color w:val="0070C0"/>
                <w:lang w:val="uk-UA"/>
              </w:rPr>
              <w:t xml:space="preserve">4 </w:t>
            </w:r>
            <w:r w:rsidR="003606C5" w:rsidRPr="00686C73">
              <w:rPr>
                <w:rFonts w:ascii="Arial" w:hAnsi="Arial" w:cs="Arial"/>
                <w:i/>
                <w:color w:val="0070C0"/>
                <w:lang w:val="uk-UA"/>
              </w:rPr>
              <w:t xml:space="preserve">кредити ЄКТС </w:t>
            </w:r>
            <w:r>
              <w:rPr>
                <w:rFonts w:ascii="Arial" w:hAnsi="Arial" w:cs="Arial"/>
                <w:i/>
                <w:color w:val="0070C0"/>
                <w:lang w:val="uk-UA"/>
              </w:rPr>
              <w:t>(12</w:t>
            </w:r>
            <w:r w:rsidR="003606C5" w:rsidRPr="00686C73">
              <w:rPr>
                <w:rFonts w:ascii="Arial" w:hAnsi="Arial" w:cs="Arial"/>
                <w:i/>
                <w:color w:val="0070C0"/>
                <w:lang w:val="uk-UA"/>
              </w:rPr>
              <w:t>0 годин)</w:t>
            </w:r>
          </w:p>
          <w:p w14:paraId="6B5D67A9" w14:textId="77777777" w:rsidR="00774E6B" w:rsidRPr="00BE0EB5" w:rsidRDefault="00774E6B" w:rsidP="00774E6B">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BE0EB5">
              <w:rPr>
                <w:rFonts w:ascii="Arial" w:hAnsi="Arial" w:cs="Arial"/>
                <w:i/>
                <w:color w:val="0070C0"/>
                <w:lang w:val="uk-UA"/>
              </w:rPr>
              <w:t>Денна форма навчання: лекції – 18 год., практичні – 36 год., самостійна робота – 66 год.</w:t>
            </w:r>
          </w:p>
          <w:p w14:paraId="2711A7C1" w14:textId="795EA259" w:rsidR="00774E6B" w:rsidRDefault="00774E6B" w:rsidP="00774E6B">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BE0EB5">
              <w:rPr>
                <w:rFonts w:ascii="Arial" w:hAnsi="Arial" w:cs="Arial"/>
                <w:i/>
                <w:color w:val="0070C0"/>
                <w:lang w:val="uk-UA"/>
              </w:rPr>
              <w:t xml:space="preserve">Заочна форма навчання: лекції – 8 год., практичні – </w:t>
            </w:r>
            <w:r>
              <w:rPr>
                <w:rFonts w:ascii="Arial" w:hAnsi="Arial" w:cs="Arial"/>
                <w:i/>
                <w:color w:val="0070C0"/>
                <w:lang w:val="uk-UA"/>
              </w:rPr>
              <w:t>8  год., самостійна робота – 104</w:t>
            </w:r>
            <w:r w:rsidRPr="00BE0EB5">
              <w:rPr>
                <w:rFonts w:ascii="Arial" w:hAnsi="Arial" w:cs="Arial"/>
                <w:i/>
                <w:color w:val="0070C0"/>
                <w:lang w:val="uk-UA"/>
              </w:rPr>
              <w:t xml:space="preserve">  год.</w:t>
            </w:r>
          </w:p>
          <w:p w14:paraId="20D228A6" w14:textId="5183698A" w:rsidR="00774E6B" w:rsidRPr="00686C73" w:rsidRDefault="00774E6B">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p>
        </w:tc>
      </w:tr>
      <w:tr w:rsidR="00C17B22" w:rsidRPr="00686C73" w14:paraId="146912BB"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538252EB" w14:textId="77777777" w:rsidR="00C17B22" w:rsidRPr="00686C73" w:rsidRDefault="003606C5">
            <w:pPr>
              <w:spacing w:before="20" w:after="20"/>
              <w:jc w:val="both"/>
              <w:rPr>
                <w:rFonts w:ascii="Arial" w:hAnsi="Arial" w:cs="Arial"/>
                <w:lang w:val="uk-UA"/>
              </w:rPr>
            </w:pPr>
            <w:r w:rsidRPr="00686C73">
              <w:rPr>
                <w:rFonts w:ascii="Arial" w:hAnsi="Arial" w:cs="Arial"/>
                <w:lang w:val="uk-UA"/>
              </w:rPr>
              <w:t>Семестровий контроль/ контрольні заходи</w:t>
            </w:r>
          </w:p>
        </w:tc>
        <w:tc>
          <w:tcPr>
            <w:tcW w:w="6812" w:type="dxa"/>
            <w:tcBorders>
              <w:left w:val="single" w:sz="2" w:space="0" w:color="95B3D7"/>
            </w:tcBorders>
          </w:tcPr>
          <w:p w14:paraId="49B3DE6F" w14:textId="4212D694" w:rsidR="00C17B22" w:rsidRPr="00686C73" w:rsidRDefault="004664E7">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lang w:val="uk-UA"/>
              </w:rPr>
            </w:pPr>
            <w:r w:rsidRPr="00686C73">
              <w:rPr>
                <w:rFonts w:ascii="Arial" w:hAnsi="Arial" w:cs="Arial"/>
                <w:i/>
                <w:color w:val="0070C0"/>
                <w:lang w:val="uk-UA"/>
              </w:rPr>
              <w:t>З</w:t>
            </w:r>
            <w:r w:rsidR="003606C5" w:rsidRPr="00686C73">
              <w:rPr>
                <w:rFonts w:ascii="Arial" w:hAnsi="Arial" w:cs="Arial"/>
                <w:i/>
                <w:color w:val="0070C0"/>
                <w:lang w:val="uk-UA"/>
              </w:rPr>
              <w:t>алік</w:t>
            </w:r>
            <w:r w:rsidRPr="00686C73">
              <w:rPr>
                <w:rFonts w:ascii="Arial" w:hAnsi="Arial" w:cs="Arial"/>
                <w:i/>
                <w:color w:val="0070C0"/>
                <w:lang w:val="en-US"/>
              </w:rPr>
              <w:t>/</w:t>
            </w:r>
            <w:r w:rsidRPr="00686C73">
              <w:rPr>
                <w:rFonts w:ascii="Arial" w:hAnsi="Arial" w:cs="Arial"/>
                <w:i/>
                <w:color w:val="0070C0"/>
                <w:lang w:val="uk-UA"/>
              </w:rPr>
              <w:t>МКР</w:t>
            </w:r>
            <w:r w:rsidR="009F7CCB">
              <w:rPr>
                <w:rFonts w:ascii="Arial" w:hAnsi="Arial" w:cs="Arial"/>
                <w:i/>
                <w:color w:val="0070C0"/>
                <w:lang w:val="uk-UA"/>
              </w:rPr>
              <w:t xml:space="preserve"> (ДКР)</w:t>
            </w:r>
          </w:p>
        </w:tc>
      </w:tr>
      <w:tr w:rsidR="00C17B22" w:rsidRPr="00686C73" w14:paraId="58212CA6" w14:textId="77777777" w:rsidTr="00C17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1E005193"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Розклад занять</w:t>
            </w:r>
          </w:p>
        </w:tc>
        <w:tc>
          <w:tcPr>
            <w:tcW w:w="6812" w:type="dxa"/>
            <w:tcBorders>
              <w:left w:val="single" w:sz="2" w:space="0" w:color="95B3D7"/>
            </w:tcBorders>
          </w:tcPr>
          <w:p w14:paraId="0D462C61" w14:textId="77777777" w:rsidR="00C17B22" w:rsidRPr="00686C73" w:rsidRDefault="003606C5">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686C73">
              <w:rPr>
                <w:rFonts w:ascii="Arial" w:hAnsi="Arial" w:cs="Arial"/>
                <w:i/>
                <w:color w:val="0070C0"/>
              </w:rPr>
              <w:t>rozklad.kpi.ua</w:t>
            </w:r>
          </w:p>
        </w:tc>
      </w:tr>
      <w:tr w:rsidR="00C17B22" w:rsidRPr="00686C73" w14:paraId="42F8DE87"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0BBACAFA" w14:textId="77777777" w:rsidR="00C17B22" w:rsidRPr="00686C73" w:rsidRDefault="003606C5">
            <w:pPr>
              <w:spacing w:before="20" w:after="20"/>
              <w:jc w:val="both"/>
              <w:rPr>
                <w:rFonts w:ascii="Arial" w:hAnsi="Arial" w:cs="Arial"/>
                <w:lang w:val="uk-UA"/>
              </w:rPr>
            </w:pPr>
            <w:r w:rsidRPr="00686C73">
              <w:rPr>
                <w:rFonts w:ascii="Arial" w:hAnsi="Arial" w:cs="Arial"/>
                <w:lang w:val="uk-UA"/>
              </w:rPr>
              <w:t>Мова викладання</w:t>
            </w:r>
          </w:p>
        </w:tc>
        <w:tc>
          <w:tcPr>
            <w:tcW w:w="6812" w:type="dxa"/>
            <w:tcBorders>
              <w:left w:val="single" w:sz="2" w:space="0" w:color="95B3D7"/>
            </w:tcBorders>
          </w:tcPr>
          <w:p w14:paraId="1809972A" w14:textId="77777777" w:rsidR="00C17B22" w:rsidRPr="00686C73" w:rsidRDefault="003606C5">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Українська</w:t>
            </w:r>
          </w:p>
        </w:tc>
      </w:tr>
      <w:tr w:rsidR="00C17B22" w:rsidRPr="00686C73" w14:paraId="4ACE8CCC" w14:textId="77777777" w:rsidTr="0058713F">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607DCAB1" w14:textId="77777777" w:rsidR="00C17B22" w:rsidRPr="00686C73" w:rsidRDefault="003606C5">
            <w:pPr>
              <w:spacing w:before="20" w:after="20"/>
              <w:jc w:val="both"/>
              <w:rPr>
                <w:rFonts w:ascii="Arial" w:hAnsi="Arial" w:cs="Arial"/>
                <w:lang w:val="uk-UA"/>
              </w:rPr>
            </w:pPr>
            <w:r w:rsidRPr="00686C73">
              <w:rPr>
                <w:rFonts w:ascii="Arial" w:hAnsi="Arial" w:cs="Arial"/>
                <w:lang w:val="uk-UA"/>
              </w:rPr>
              <w:t xml:space="preserve">Інформація про </w:t>
            </w:r>
            <w:r w:rsidRPr="00686C73">
              <w:rPr>
                <w:rFonts w:ascii="Arial" w:hAnsi="Arial" w:cs="Arial"/>
                <w:lang w:val="uk-UA"/>
              </w:rPr>
              <w:br/>
              <w:t>керівника курсу / викладачів</w:t>
            </w:r>
          </w:p>
        </w:tc>
        <w:tc>
          <w:tcPr>
            <w:tcW w:w="6812" w:type="dxa"/>
            <w:tcBorders>
              <w:left w:val="single" w:sz="2" w:space="0" w:color="95B3D7"/>
            </w:tcBorders>
          </w:tcPr>
          <w:p w14:paraId="282C6940" w14:textId="5E3CB432" w:rsidR="00C17B22" w:rsidRPr="00686C73" w:rsidRDefault="003606C5">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686C73">
              <w:rPr>
                <w:rFonts w:ascii="Arial" w:hAnsi="Arial" w:cs="Arial"/>
                <w:i/>
                <w:color w:val="0070C0"/>
                <w:lang w:val="uk-UA"/>
              </w:rPr>
              <w:t>Лектор</w:t>
            </w:r>
            <w:r w:rsidR="000D2347" w:rsidRPr="00686C73">
              <w:rPr>
                <w:rFonts w:ascii="Arial" w:hAnsi="Arial" w:cs="Arial"/>
                <w:i/>
                <w:color w:val="0070C0"/>
                <w:lang w:val="uk-UA"/>
              </w:rPr>
              <w:t xml:space="preserve"> та практичні</w:t>
            </w:r>
            <w:r w:rsidRPr="00686C73">
              <w:rPr>
                <w:rFonts w:ascii="Arial" w:hAnsi="Arial" w:cs="Arial"/>
                <w:i/>
                <w:color w:val="0070C0"/>
                <w:lang w:val="uk-UA"/>
              </w:rPr>
              <w:t>: кандидат юридичних наук, доцент, Серебрякова Юлія Олександрівна</w:t>
            </w:r>
            <w:r w:rsidR="000D2347" w:rsidRPr="00686C73">
              <w:rPr>
                <w:rFonts w:ascii="Arial" w:hAnsi="Arial" w:cs="Arial"/>
                <w:i/>
                <w:color w:val="0070C0"/>
                <w:lang w:val="uk-UA"/>
              </w:rPr>
              <w:t>, jullliyas3@gmail.com</w:t>
            </w:r>
          </w:p>
        </w:tc>
      </w:tr>
      <w:tr w:rsidR="00C17B22" w:rsidRPr="00456910" w14:paraId="11DAA698" w14:textId="77777777" w:rsidTr="00C17B22">
        <w:tc>
          <w:tcPr>
            <w:cnfStyle w:val="001000000000" w:firstRow="0" w:lastRow="0" w:firstColumn="1" w:lastColumn="0" w:oddVBand="0" w:evenVBand="0" w:oddHBand="0" w:evenHBand="0" w:firstRowFirstColumn="0" w:firstRowLastColumn="0" w:lastRowFirstColumn="0" w:lastRowLastColumn="0"/>
            <w:tcW w:w="3393" w:type="dxa"/>
            <w:tcBorders>
              <w:right w:val="single" w:sz="2" w:space="0" w:color="95B3D7"/>
            </w:tcBorders>
          </w:tcPr>
          <w:p w14:paraId="70FC5210" w14:textId="77777777" w:rsidR="00C17B22" w:rsidRPr="00686C73" w:rsidRDefault="003606C5">
            <w:pPr>
              <w:spacing w:before="20" w:after="20"/>
              <w:jc w:val="both"/>
              <w:rPr>
                <w:rFonts w:ascii="Arial" w:hAnsi="Arial" w:cs="Arial"/>
                <w:lang w:val="uk-UA"/>
              </w:rPr>
            </w:pPr>
            <w:r w:rsidRPr="00686C73">
              <w:rPr>
                <w:rFonts w:ascii="Arial" w:hAnsi="Arial" w:cs="Arial"/>
                <w:lang w:val="uk-UA"/>
              </w:rPr>
              <w:t>Розміщення курсу</w:t>
            </w:r>
          </w:p>
        </w:tc>
        <w:tc>
          <w:tcPr>
            <w:tcW w:w="6812" w:type="dxa"/>
            <w:tcBorders>
              <w:left w:val="single" w:sz="2" w:space="0" w:color="95B3D7"/>
            </w:tcBorders>
          </w:tcPr>
          <w:p w14:paraId="4C185679" w14:textId="567865B8" w:rsidR="00C17B22" w:rsidRDefault="00456910" w:rsidP="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lang w:val="uk-UA"/>
              </w:rPr>
            </w:pPr>
            <w:hyperlink r:id="rId10" w:history="1">
              <w:r w:rsidR="0058713F" w:rsidRPr="00275F76">
                <w:rPr>
                  <w:rStyle w:val="aff3"/>
                  <w:rFonts w:ascii="Arial" w:hAnsi="Arial" w:cs="Arial"/>
                  <w:lang w:val="uk-UA"/>
                </w:rPr>
                <w:t>https://do.ipo.kpi.ua/course/view.php?id=6001</w:t>
              </w:r>
            </w:hyperlink>
          </w:p>
          <w:p w14:paraId="617648FB" w14:textId="2E38977D" w:rsidR="0058713F" w:rsidRPr="00686C73" w:rsidRDefault="0058713F" w:rsidP="0058713F">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lang w:val="uk-UA"/>
              </w:rPr>
            </w:pPr>
          </w:p>
        </w:tc>
      </w:tr>
    </w:tbl>
    <w:p w14:paraId="0C35CDCB" w14:textId="77777777" w:rsidR="00C17B22" w:rsidRPr="00686C73" w:rsidRDefault="003606C5">
      <w:pPr>
        <w:pStyle w:val="1"/>
        <w:numPr>
          <w:ilvl w:val="0"/>
          <w:numId w:val="0"/>
        </w:numPr>
        <w:shd w:val="clear" w:color="auto" w:fill="BFBFBF" w:themeFill="background1" w:themeFillShade="BF"/>
        <w:spacing w:line="240" w:lineRule="auto"/>
        <w:jc w:val="center"/>
        <w:rPr>
          <w:rFonts w:ascii="Arial" w:hAnsi="Arial" w:cs="Arial"/>
          <w:lang w:val="uk-UA"/>
        </w:rPr>
      </w:pPr>
      <w:r w:rsidRPr="00686C73">
        <w:rPr>
          <w:rFonts w:ascii="Arial" w:hAnsi="Arial" w:cs="Arial"/>
          <w:lang w:val="uk-UA"/>
        </w:rPr>
        <w:t>Програма навчальної дисципліни</w:t>
      </w:r>
    </w:p>
    <w:p w14:paraId="07249D8C" w14:textId="77777777" w:rsidR="00C17B22" w:rsidRPr="00686C73" w:rsidRDefault="003606C5" w:rsidP="00250A0B">
      <w:pPr>
        <w:pStyle w:val="1"/>
        <w:numPr>
          <w:ilvl w:val="0"/>
          <w:numId w:val="2"/>
        </w:numPr>
        <w:tabs>
          <w:tab w:val="clear" w:pos="0"/>
        </w:tabs>
        <w:ind w:left="709" w:firstLine="0"/>
        <w:jc w:val="both"/>
        <w:rPr>
          <w:rFonts w:ascii="Arial" w:hAnsi="Arial" w:cs="Arial"/>
          <w:lang w:val="uk-UA"/>
        </w:rPr>
      </w:pPr>
      <w:r w:rsidRPr="00686C73">
        <w:rPr>
          <w:rFonts w:ascii="Arial" w:hAnsi="Arial" w:cs="Arial"/>
          <w:lang w:val="uk-UA"/>
        </w:rPr>
        <w:t>Опис навчальної дисципліни, її мета, предмет вивчання та результати навчання</w:t>
      </w:r>
    </w:p>
    <w:p w14:paraId="4BEF2741" w14:textId="17E34A0C" w:rsidR="009D261A" w:rsidRPr="00250A0B" w:rsidRDefault="00250A0B" w:rsidP="009D261A">
      <w:pPr>
        <w:pStyle w:val="1"/>
        <w:numPr>
          <w:ilvl w:val="0"/>
          <w:numId w:val="0"/>
        </w:numPr>
        <w:spacing w:before="0" w:after="0" w:line="240" w:lineRule="auto"/>
        <w:jc w:val="both"/>
        <w:rPr>
          <w:rStyle w:val="hps"/>
          <w:rFonts w:ascii="Arial" w:hAnsi="Arial" w:cs="Arial"/>
          <w:b w:val="0"/>
          <w:color w:val="auto"/>
          <w:lang w:val="uk-UA"/>
        </w:rPr>
      </w:pPr>
      <w:r>
        <w:rPr>
          <w:rFonts w:ascii="Times New Roman" w:hAnsi="Times New Roman"/>
          <w:b w:val="0"/>
          <w:color w:val="auto"/>
          <w:lang w:val="uk-UA"/>
        </w:rPr>
        <w:tab/>
      </w:r>
      <w:r>
        <w:rPr>
          <w:rFonts w:ascii="Times New Roman" w:hAnsi="Times New Roman"/>
          <w:b w:val="0"/>
          <w:color w:val="auto"/>
          <w:lang w:val="uk-UA"/>
        </w:rPr>
        <w:tab/>
      </w:r>
      <w:r w:rsidR="009D261A" w:rsidRPr="00250A0B">
        <w:rPr>
          <w:rStyle w:val="hps"/>
          <w:rFonts w:ascii="Arial" w:hAnsi="Arial" w:cs="Arial"/>
          <w:b w:val="0"/>
          <w:color w:val="auto"/>
          <w:lang w:val="uk-UA"/>
        </w:rPr>
        <w:t xml:space="preserve">Зважаючи на процеси глобалізації, поступового спрощення умов міжнародної торгівлі, національні ринки стають більш прозорими та відкритими для доступу транснаціональних корпорацій, експортерів з різних країн. Питання конкурентної боротьби набуває нових аспектів. Конкуренція виробників вже давно не обмежується конкуренцією якості товарів які виробляються. </w:t>
      </w:r>
    </w:p>
    <w:p w14:paraId="30C1CF57" w14:textId="2D6C3483" w:rsidR="009D261A" w:rsidRPr="00250A0B" w:rsidRDefault="00E2721E" w:rsidP="009D261A">
      <w:pPr>
        <w:pStyle w:val="1"/>
        <w:numPr>
          <w:ilvl w:val="0"/>
          <w:numId w:val="0"/>
        </w:numPr>
        <w:spacing w:before="0" w:after="0" w:line="240" w:lineRule="auto"/>
        <w:jc w:val="both"/>
        <w:rPr>
          <w:rStyle w:val="hps"/>
          <w:rFonts w:ascii="Arial" w:hAnsi="Arial" w:cs="Arial"/>
          <w:b w:val="0"/>
          <w:color w:val="auto"/>
          <w:lang w:val="uk-UA"/>
        </w:rPr>
      </w:pPr>
      <w:r>
        <w:rPr>
          <w:rStyle w:val="hps"/>
          <w:rFonts w:ascii="Arial" w:hAnsi="Arial" w:cs="Arial"/>
          <w:b w:val="0"/>
          <w:color w:val="auto"/>
          <w:lang w:val="uk-UA"/>
        </w:rPr>
        <w:tab/>
      </w:r>
      <w:r>
        <w:rPr>
          <w:rStyle w:val="hps"/>
          <w:rFonts w:ascii="Arial" w:hAnsi="Arial" w:cs="Arial"/>
          <w:b w:val="0"/>
          <w:color w:val="auto"/>
          <w:lang w:val="uk-UA"/>
        </w:rPr>
        <w:tab/>
      </w:r>
      <w:proofErr w:type="spellStart"/>
      <w:r w:rsidR="009D261A" w:rsidRPr="00250A0B">
        <w:rPr>
          <w:rStyle w:val="hps"/>
          <w:rFonts w:ascii="Arial" w:hAnsi="Arial" w:cs="Arial"/>
          <w:b w:val="0"/>
          <w:color w:val="auto"/>
          <w:lang w:val="uk-UA"/>
        </w:rPr>
        <w:t>Конкуренте</w:t>
      </w:r>
      <w:proofErr w:type="spellEnd"/>
      <w:r w:rsidR="009D261A" w:rsidRPr="00250A0B">
        <w:rPr>
          <w:rStyle w:val="hps"/>
          <w:rFonts w:ascii="Arial" w:hAnsi="Arial" w:cs="Arial"/>
          <w:b w:val="0"/>
          <w:color w:val="auto"/>
          <w:lang w:val="uk-UA"/>
        </w:rPr>
        <w:t xml:space="preserve"> право це загальний термін який включає правове регулювання різних сфер господарської діяльності в аспекті конкуренції між суб’єктами. Конкурентне право складається з норм права, що захищають економічну конкуренцію, регулюють діяльність монопольних утворень, обмежують зловживання монопольним становищем. Правова допомога в конкурентній сфері включає комплексний захист від недобросовісної конкуренції, комплексні рішення в антимонопольній сфері. Потужним інструментом захисту від недобросовісної конкуренції є звернення до Антимонопольного комітету України та юридичне супроводження розслідувань.</w:t>
      </w:r>
    </w:p>
    <w:p w14:paraId="615F1BB2" w14:textId="059C6CC7" w:rsidR="009D261A" w:rsidRPr="00250A0B" w:rsidRDefault="00250A0B" w:rsidP="009D261A">
      <w:pPr>
        <w:pStyle w:val="1"/>
        <w:numPr>
          <w:ilvl w:val="0"/>
          <w:numId w:val="0"/>
        </w:numPr>
        <w:spacing w:before="0" w:after="0" w:line="240" w:lineRule="auto"/>
        <w:jc w:val="both"/>
        <w:rPr>
          <w:rStyle w:val="hps"/>
          <w:rFonts w:ascii="Arial" w:hAnsi="Arial" w:cs="Arial"/>
          <w:b w:val="0"/>
          <w:color w:val="auto"/>
          <w:lang w:val="uk-UA"/>
        </w:rPr>
      </w:pPr>
      <w:r w:rsidRPr="00250A0B">
        <w:rPr>
          <w:rStyle w:val="hps"/>
          <w:rFonts w:ascii="Arial" w:hAnsi="Arial" w:cs="Arial"/>
          <w:b w:val="0"/>
          <w:color w:val="auto"/>
          <w:lang w:val="uk-UA"/>
        </w:rPr>
        <w:tab/>
      </w:r>
      <w:r w:rsidRPr="00250A0B">
        <w:rPr>
          <w:rStyle w:val="hps"/>
          <w:rFonts w:ascii="Arial" w:hAnsi="Arial" w:cs="Arial"/>
          <w:b w:val="0"/>
          <w:color w:val="auto"/>
          <w:lang w:val="uk-UA"/>
        </w:rPr>
        <w:tab/>
      </w:r>
      <w:r w:rsidR="009D261A" w:rsidRPr="00250A0B">
        <w:rPr>
          <w:rStyle w:val="hps"/>
          <w:rFonts w:ascii="Arial" w:hAnsi="Arial" w:cs="Arial"/>
          <w:b w:val="0"/>
          <w:color w:val="auto"/>
          <w:lang w:val="uk-UA"/>
        </w:rPr>
        <w:t>Кожний з нас щодня затикається з проявами недобросовісної конкуренції. В більшості випадків ми настільки звикли до недобросовісних дій, що навіть не сприймаємо їх як порушення і так само легко вчиняємо їх самі. Проте, кожен з нас має право отримати не тільки якісний товар, але й оригінальний. В процесі вивчення дисципліни студенти</w:t>
      </w:r>
      <w:r w:rsidR="009D261A" w:rsidRPr="00250A0B">
        <w:rPr>
          <w:rStyle w:val="hps"/>
          <w:rFonts w:ascii="Arial" w:hAnsi="Arial" w:cs="Arial"/>
          <w:b w:val="0"/>
          <w:lang w:val="uk-UA"/>
        </w:rPr>
        <w:t xml:space="preserve"> </w:t>
      </w:r>
      <w:r w:rsidR="009D261A" w:rsidRPr="00250A0B">
        <w:rPr>
          <w:rStyle w:val="hps"/>
          <w:rFonts w:ascii="Arial" w:hAnsi="Arial" w:cs="Arial"/>
          <w:b w:val="0"/>
          <w:color w:val="auto"/>
          <w:lang w:val="uk-UA"/>
        </w:rPr>
        <w:lastRenderedPageBreak/>
        <w:t>ознайомляться з теоретичними та практичними аспектами захисту прав суб’єктів господарювання на добросовісну конкуренцію як в Україні так і у світі.</w:t>
      </w:r>
    </w:p>
    <w:p w14:paraId="3588DE30" w14:textId="77777777" w:rsidR="00250A0B" w:rsidRPr="00250A0B" w:rsidRDefault="003606C5" w:rsidP="00250A0B">
      <w:pPr>
        <w:pStyle w:val="af3"/>
        <w:tabs>
          <w:tab w:val="left" w:pos="709"/>
        </w:tabs>
        <w:spacing w:after="0"/>
        <w:ind w:firstLine="708"/>
        <w:jc w:val="both"/>
        <w:rPr>
          <w:rFonts w:ascii="Arial" w:hAnsi="Arial" w:cs="Arial"/>
          <w:lang w:val="uk-UA"/>
        </w:rPr>
      </w:pPr>
      <w:r w:rsidRPr="00686C73">
        <w:rPr>
          <w:rFonts w:ascii="Arial" w:hAnsi="Arial" w:cs="Arial"/>
          <w:b/>
          <w:i/>
          <w:color w:val="000000"/>
          <w:lang w:val="uk-UA"/>
        </w:rPr>
        <w:t xml:space="preserve">Мета вивчення </w:t>
      </w:r>
      <w:proofErr w:type="spellStart"/>
      <w:r w:rsidRPr="00686C73">
        <w:rPr>
          <w:rFonts w:ascii="Arial" w:hAnsi="Arial" w:cs="Arial"/>
          <w:b/>
          <w:i/>
          <w:color w:val="000000"/>
          <w:lang w:val="uk-UA"/>
        </w:rPr>
        <w:t>навчальноі</w:t>
      </w:r>
      <w:proofErr w:type="spellEnd"/>
      <w:r w:rsidRPr="00686C73">
        <w:rPr>
          <w:rFonts w:ascii="Arial" w:hAnsi="Arial" w:cs="Arial"/>
          <w:b/>
          <w:i/>
          <w:color w:val="000000"/>
          <w:lang w:val="uk-UA"/>
        </w:rPr>
        <w:t>̈ дисципліни</w:t>
      </w:r>
      <w:r w:rsidRPr="00686C73">
        <w:rPr>
          <w:rFonts w:ascii="Arial" w:hAnsi="Arial" w:cs="Arial"/>
          <w:color w:val="000000"/>
          <w:lang w:val="uk-UA"/>
        </w:rPr>
        <w:t xml:space="preserve"> </w:t>
      </w:r>
      <w:r w:rsidRPr="00250A0B">
        <w:rPr>
          <w:rFonts w:ascii="Arial" w:hAnsi="Arial" w:cs="Arial"/>
          <w:color w:val="000000"/>
          <w:lang w:val="uk-UA"/>
        </w:rPr>
        <w:t xml:space="preserve">полягає </w:t>
      </w:r>
      <w:r w:rsidR="00250A0B" w:rsidRPr="00250A0B">
        <w:rPr>
          <w:rFonts w:ascii="Arial" w:hAnsi="Arial" w:cs="Arial"/>
          <w:lang w:val="uk-UA"/>
        </w:rPr>
        <w:t>в реалізації змісту освіти відповідно до освітньо-професійної програми підготовки правників господарсько-правового регулювання та державного управління, зокрема і у сфері захисту економічної конкуренції від недружніх, недобросовісних та злочинних дій з боку конкурентів та недобросовісних споживачів у засвоєнні студентами обсягу знань, що формують правничий світогляд особистості, та в набутті  навичок щодо застосування теоретичних правових знань у практичних ситуаціях.</w:t>
      </w:r>
    </w:p>
    <w:p w14:paraId="31BE7512" w14:textId="2166285C" w:rsidR="006D7DAE" w:rsidRPr="00926719" w:rsidRDefault="003606C5" w:rsidP="00926719">
      <w:pPr>
        <w:pStyle w:val="af3"/>
        <w:spacing w:after="0"/>
        <w:ind w:firstLine="708"/>
        <w:jc w:val="both"/>
        <w:rPr>
          <w:rFonts w:ascii="Arial" w:hAnsi="Arial" w:cs="Arial"/>
          <w:lang w:val="uk-UA"/>
        </w:rPr>
      </w:pPr>
      <w:r w:rsidRPr="00686C73">
        <w:rPr>
          <w:rFonts w:ascii="Arial" w:hAnsi="Arial" w:cs="Arial"/>
          <w:b/>
          <w:i/>
          <w:lang w:val="uk-UA"/>
        </w:rPr>
        <w:t>Предмет навчальної дисципліни:</w:t>
      </w:r>
      <w:r w:rsidRPr="00686C73">
        <w:rPr>
          <w:rFonts w:ascii="Arial" w:hAnsi="Arial" w:cs="Arial"/>
          <w:i/>
          <w:lang w:val="uk-UA"/>
        </w:rPr>
        <w:t xml:space="preserve"> </w:t>
      </w:r>
      <w:r w:rsidRPr="00250A0B">
        <w:rPr>
          <w:rFonts w:ascii="Arial" w:hAnsi="Arial" w:cs="Arial"/>
          <w:color w:val="000000"/>
          <w:lang w:val="uk-UA"/>
        </w:rPr>
        <w:t xml:space="preserve">суспільні відносини, що складаються у процесі </w:t>
      </w:r>
      <w:r w:rsidR="00250A0B" w:rsidRPr="00250A0B">
        <w:rPr>
          <w:rFonts w:ascii="Arial" w:hAnsi="Arial" w:cs="Arial"/>
          <w:lang w:val="uk-UA"/>
        </w:rPr>
        <w:t>державного регулювання і захисту економічної конкуренції, зокрема, що виникають, змінюються та припиняються в процесі попередження, виявлення та припинення конкурентних правопорушень</w:t>
      </w:r>
    </w:p>
    <w:p w14:paraId="3E7280C8" w14:textId="413F47CB" w:rsidR="00C17B22" w:rsidRPr="00926719" w:rsidRDefault="003606C5" w:rsidP="004664E7">
      <w:pPr>
        <w:widowControl w:val="0"/>
        <w:ind w:firstLine="567"/>
        <w:jc w:val="both"/>
        <w:rPr>
          <w:rFonts w:ascii="Arial" w:hAnsi="Arial" w:cs="Arial"/>
          <w:b/>
          <w:bCs/>
          <w:color w:val="000000"/>
          <w:lang w:val="uk-UA"/>
        </w:rPr>
      </w:pPr>
      <w:r w:rsidRPr="00926719">
        <w:rPr>
          <w:rFonts w:ascii="Arial" w:hAnsi="Arial" w:cs="Arial"/>
          <w:b/>
          <w:bCs/>
          <w:color w:val="000000"/>
          <w:lang w:val="uk-UA"/>
        </w:rPr>
        <w:t xml:space="preserve">Вивчення </w:t>
      </w:r>
      <w:proofErr w:type="spellStart"/>
      <w:r w:rsidRPr="00926719">
        <w:rPr>
          <w:rFonts w:ascii="Arial" w:hAnsi="Arial" w:cs="Arial"/>
          <w:b/>
          <w:bCs/>
          <w:color w:val="000000"/>
          <w:lang w:val="uk-UA"/>
        </w:rPr>
        <w:t>навчальноі</w:t>
      </w:r>
      <w:proofErr w:type="spellEnd"/>
      <w:r w:rsidRPr="00926719">
        <w:rPr>
          <w:rFonts w:ascii="Arial" w:hAnsi="Arial" w:cs="Arial"/>
          <w:b/>
          <w:bCs/>
          <w:color w:val="000000"/>
          <w:lang w:val="uk-UA"/>
        </w:rPr>
        <w:t xml:space="preserve">̈ дисципліни передбачає формування та розвиток у здобувачів наступних </w:t>
      </w:r>
      <w:r w:rsidR="004664E7" w:rsidRPr="00926719">
        <w:rPr>
          <w:rFonts w:ascii="Arial" w:hAnsi="Arial" w:cs="Arial"/>
          <w:b/>
          <w:bCs/>
          <w:color w:val="000000"/>
          <w:lang w:val="uk-UA"/>
        </w:rPr>
        <w:t xml:space="preserve">фахових </w:t>
      </w:r>
      <w:proofErr w:type="spellStart"/>
      <w:r w:rsidRPr="00926719">
        <w:rPr>
          <w:rFonts w:ascii="Arial" w:hAnsi="Arial" w:cs="Arial"/>
          <w:b/>
          <w:bCs/>
          <w:color w:val="000000"/>
          <w:lang w:val="uk-UA"/>
        </w:rPr>
        <w:t>компетентностеи</w:t>
      </w:r>
      <w:proofErr w:type="spellEnd"/>
      <w:r w:rsidRPr="00926719">
        <w:rPr>
          <w:rFonts w:ascii="Arial" w:hAnsi="Arial" w:cs="Arial"/>
          <w:b/>
          <w:bCs/>
          <w:color w:val="000000"/>
          <w:lang w:val="uk-UA"/>
        </w:rPr>
        <w:t>̆</w:t>
      </w:r>
      <w:r w:rsidR="004664E7" w:rsidRPr="00926719">
        <w:rPr>
          <w:rFonts w:ascii="Arial" w:hAnsi="Arial" w:cs="Arial"/>
          <w:b/>
          <w:bCs/>
          <w:color w:val="000000"/>
          <w:lang w:val="uk-UA"/>
        </w:rPr>
        <w:t xml:space="preserve"> :</w:t>
      </w:r>
    </w:p>
    <w:p w14:paraId="24CDA19D" w14:textId="67BEB438" w:rsidR="00926719" w:rsidRPr="00E2721E" w:rsidRDefault="00926719" w:rsidP="00BD45A3">
      <w:pPr>
        <w:suppressAutoHyphens w:val="0"/>
        <w:ind w:firstLine="567"/>
        <w:jc w:val="both"/>
        <w:rPr>
          <w:rFonts w:ascii="Arial" w:eastAsia="Calibri" w:hAnsi="Arial" w:cs="Arial"/>
          <w:lang w:val="uk-UA"/>
        </w:rPr>
      </w:pPr>
      <w:r w:rsidRPr="00E2721E">
        <w:rPr>
          <w:rFonts w:ascii="Arial" w:eastAsia="Calibri" w:hAnsi="Arial" w:cs="Arial"/>
          <w:lang w:val="uk-UA"/>
        </w:rPr>
        <w:t xml:space="preserve">Здатність застосовувати </w:t>
      </w:r>
      <w:r w:rsidR="006D7DAE" w:rsidRPr="00E2721E">
        <w:rPr>
          <w:rFonts w:ascii="Arial" w:eastAsia="Calibri" w:hAnsi="Arial" w:cs="Arial"/>
          <w:lang w:val="uk-UA"/>
        </w:rPr>
        <w:t>у практичних ситуаціях</w:t>
      </w:r>
      <w:r w:rsidRPr="00E2721E">
        <w:rPr>
          <w:rFonts w:ascii="Arial" w:eastAsia="Calibri" w:hAnsi="Arial" w:cs="Arial"/>
          <w:lang w:val="uk-UA"/>
        </w:rPr>
        <w:t xml:space="preserve"> знання про  організаційно-правові засади діяльності Антимонопольного комітету України та інших органів, що здійснюють державну політику у сфері захисту економічної конкуренції у підприємницькій діяльності</w:t>
      </w:r>
      <w:r w:rsidR="00E2721E">
        <w:rPr>
          <w:rFonts w:ascii="Arial" w:eastAsia="Calibri" w:hAnsi="Arial" w:cs="Arial"/>
          <w:lang w:val="uk-UA"/>
        </w:rPr>
        <w:t>;</w:t>
      </w:r>
    </w:p>
    <w:p w14:paraId="50240EDA" w14:textId="1A14BAFD" w:rsidR="00926719" w:rsidRPr="00E2721E" w:rsidRDefault="006D7DAE" w:rsidP="00BD45A3">
      <w:pPr>
        <w:suppressAutoHyphens w:val="0"/>
        <w:ind w:firstLine="567"/>
        <w:jc w:val="both"/>
        <w:rPr>
          <w:rFonts w:ascii="Arial" w:eastAsia="Calibri" w:hAnsi="Arial" w:cs="Arial"/>
          <w:lang w:val="uk-UA"/>
        </w:rPr>
      </w:pPr>
      <w:r w:rsidRPr="00E2721E">
        <w:rPr>
          <w:rFonts w:ascii="Arial" w:eastAsia="Calibri" w:hAnsi="Arial" w:cs="Arial"/>
          <w:lang w:val="uk-UA"/>
        </w:rPr>
        <w:t xml:space="preserve">Здатність  розуміти ретроспективи формування </w:t>
      </w:r>
      <w:r w:rsidR="00926719" w:rsidRPr="00E2721E">
        <w:rPr>
          <w:rFonts w:ascii="Arial" w:eastAsia="Calibri" w:hAnsi="Arial" w:cs="Arial"/>
          <w:lang w:val="uk-UA"/>
        </w:rPr>
        <w:t>джерел конкурентного права у професійній діяльності та  державної конкурентної політики;</w:t>
      </w:r>
    </w:p>
    <w:p w14:paraId="6A233FB9" w14:textId="28562BF1" w:rsidR="00926719" w:rsidRPr="00E2721E" w:rsidRDefault="006D7DAE" w:rsidP="00BD45A3">
      <w:pPr>
        <w:suppressAutoHyphens w:val="0"/>
        <w:ind w:firstLine="567"/>
        <w:jc w:val="both"/>
        <w:rPr>
          <w:rFonts w:ascii="Arial" w:eastAsia="Calibri" w:hAnsi="Arial" w:cs="Arial"/>
          <w:lang w:val="uk-UA"/>
        </w:rPr>
      </w:pPr>
      <w:r w:rsidRPr="00E2721E">
        <w:rPr>
          <w:rFonts w:ascii="Arial" w:eastAsia="Calibri" w:hAnsi="Arial" w:cs="Arial"/>
          <w:lang w:val="uk-UA"/>
        </w:rPr>
        <w:t>Здатність використовувати різноманітні інформаційні джерела для повного та всебічного встановлення певних обставин</w:t>
      </w:r>
      <w:r w:rsidR="00926719" w:rsidRPr="00E2721E">
        <w:rPr>
          <w:rFonts w:ascii="Arial" w:eastAsia="Calibri" w:hAnsi="Arial" w:cs="Arial"/>
          <w:lang w:val="uk-UA"/>
        </w:rPr>
        <w:t xml:space="preserve"> у справах про захист від недобросовісної конкуренції;</w:t>
      </w:r>
    </w:p>
    <w:p w14:paraId="532A22EF" w14:textId="0CE08097" w:rsidR="006D7DAE" w:rsidRPr="00E2721E" w:rsidRDefault="006D7DAE" w:rsidP="00BD45A3">
      <w:pPr>
        <w:suppressAutoHyphens w:val="0"/>
        <w:ind w:firstLine="567"/>
        <w:jc w:val="both"/>
        <w:rPr>
          <w:rFonts w:ascii="Arial" w:eastAsia="Calibri" w:hAnsi="Arial" w:cs="Arial"/>
          <w:lang w:val="uk-UA"/>
        </w:rPr>
      </w:pPr>
      <w:r w:rsidRPr="00E2721E">
        <w:rPr>
          <w:rFonts w:ascii="Arial" w:eastAsia="Calibri" w:hAnsi="Arial" w:cs="Arial"/>
          <w:lang w:val="uk-UA"/>
        </w:rPr>
        <w:t>Здатність до правничого мислення та вміння розв'язувати конкретні юридичні казуси, виявляти юридичні проблеми, обробляти факти у справі, відтворювати логічні і вдалі аргументи та робити обґрунтовані юридичні висновки</w:t>
      </w:r>
      <w:r w:rsidR="00BD45A3" w:rsidRPr="00E2721E">
        <w:rPr>
          <w:rFonts w:ascii="Arial" w:eastAsia="Calibri" w:hAnsi="Arial" w:cs="Arial"/>
          <w:lang w:val="uk-UA"/>
        </w:rPr>
        <w:t xml:space="preserve"> з питань захисту конкуренції;</w:t>
      </w:r>
    </w:p>
    <w:p w14:paraId="54D09870" w14:textId="1BB1D1A3" w:rsidR="00BD45A3" w:rsidRPr="00E2721E" w:rsidRDefault="00BD45A3" w:rsidP="00BD45A3">
      <w:pPr>
        <w:suppressAutoHyphens w:val="0"/>
        <w:ind w:firstLine="567"/>
        <w:jc w:val="both"/>
        <w:rPr>
          <w:rFonts w:ascii="Arial" w:eastAsia="Calibri" w:hAnsi="Arial" w:cs="Arial"/>
          <w:lang w:val="uk-UA"/>
        </w:rPr>
      </w:pPr>
      <w:r w:rsidRPr="00E2721E">
        <w:rPr>
          <w:rFonts w:ascii="Arial" w:eastAsia="Calibri" w:hAnsi="Arial" w:cs="Arial"/>
          <w:lang w:val="uk-UA"/>
        </w:rPr>
        <w:t xml:space="preserve">Здатність здійснювати юридичне супроводження діяльності суб’єктів господарювання в процесі погодження проектів державної допомоги,  отримання згоди на економічну концентрацію та узгоджені дії та </w:t>
      </w:r>
      <w:proofErr w:type="spellStart"/>
      <w:r w:rsidRPr="00E2721E">
        <w:rPr>
          <w:rFonts w:ascii="Arial" w:eastAsia="Calibri" w:hAnsi="Arial" w:cs="Arial"/>
          <w:lang w:val="uk-UA"/>
        </w:rPr>
        <w:t>т.п</w:t>
      </w:r>
      <w:proofErr w:type="spellEnd"/>
      <w:r w:rsidRPr="00E2721E">
        <w:rPr>
          <w:rFonts w:ascii="Arial" w:eastAsia="Calibri" w:hAnsi="Arial" w:cs="Arial"/>
          <w:lang w:val="uk-UA"/>
        </w:rPr>
        <w:t>.</w:t>
      </w:r>
    </w:p>
    <w:p w14:paraId="56BF4F43" w14:textId="7093166B" w:rsidR="006D7DAE" w:rsidRPr="00926719" w:rsidRDefault="004664E7" w:rsidP="00926719">
      <w:pPr>
        <w:tabs>
          <w:tab w:val="num" w:pos="0"/>
        </w:tabs>
        <w:ind w:firstLine="709"/>
        <w:jc w:val="both"/>
        <w:rPr>
          <w:rFonts w:ascii="Arial" w:hAnsi="Arial" w:cs="Arial"/>
          <w:b/>
          <w:bCs/>
        </w:rPr>
      </w:pPr>
      <w:r w:rsidRPr="00926719">
        <w:rPr>
          <w:rFonts w:ascii="Arial" w:hAnsi="Arial" w:cs="Arial"/>
          <w:b/>
          <w:bCs/>
        </w:rPr>
        <w:t xml:space="preserve">За результатами </w:t>
      </w:r>
      <w:proofErr w:type="spellStart"/>
      <w:r w:rsidRPr="00926719">
        <w:rPr>
          <w:rFonts w:ascii="Arial" w:hAnsi="Arial" w:cs="Arial"/>
          <w:b/>
          <w:bCs/>
        </w:rPr>
        <w:t>вивчення</w:t>
      </w:r>
      <w:proofErr w:type="spellEnd"/>
      <w:r w:rsidRPr="00926719">
        <w:rPr>
          <w:rFonts w:ascii="Arial" w:hAnsi="Arial" w:cs="Arial"/>
          <w:b/>
          <w:bCs/>
        </w:rPr>
        <w:t xml:space="preserve"> </w:t>
      </w:r>
      <w:proofErr w:type="spellStart"/>
      <w:r w:rsidRPr="00926719">
        <w:rPr>
          <w:rFonts w:ascii="Arial" w:hAnsi="Arial" w:cs="Arial"/>
          <w:b/>
          <w:bCs/>
        </w:rPr>
        <w:t>навчальної</w:t>
      </w:r>
      <w:proofErr w:type="spellEnd"/>
      <w:r w:rsidRPr="00926719">
        <w:rPr>
          <w:rFonts w:ascii="Arial" w:hAnsi="Arial" w:cs="Arial"/>
          <w:b/>
          <w:bCs/>
        </w:rPr>
        <w:t xml:space="preserve"> </w:t>
      </w:r>
      <w:proofErr w:type="spellStart"/>
      <w:r w:rsidRPr="00926719">
        <w:rPr>
          <w:rFonts w:ascii="Arial" w:hAnsi="Arial" w:cs="Arial"/>
          <w:b/>
          <w:bCs/>
        </w:rPr>
        <w:t>дисципліни</w:t>
      </w:r>
      <w:proofErr w:type="spellEnd"/>
      <w:r w:rsidRPr="00926719">
        <w:rPr>
          <w:rFonts w:ascii="Arial" w:hAnsi="Arial" w:cs="Arial"/>
          <w:b/>
          <w:bCs/>
        </w:rPr>
        <w:t xml:space="preserve"> </w:t>
      </w:r>
      <w:proofErr w:type="spellStart"/>
      <w:r w:rsidRPr="00926719">
        <w:rPr>
          <w:rFonts w:ascii="Arial" w:hAnsi="Arial" w:cs="Arial"/>
          <w:b/>
          <w:bCs/>
        </w:rPr>
        <w:t>студенти</w:t>
      </w:r>
      <w:proofErr w:type="spellEnd"/>
      <w:r w:rsidRPr="00926719">
        <w:rPr>
          <w:rFonts w:ascii="Arial" w:hAnsi="Arial" w:cs="Arial"/>
          <w:b/>
          <w:bCs/>
        </w:rPr>
        <w:t xml:space="preserve"> </w:t>
      </w:r>
      <w:proofErr w:type="spellStart"/>
      <w:r w:rsidRPr="00926719">
        <w:rPr>
          <w:rFonts w:ascii="Arial" w:hAnsi="Arial" w:cs="Arial"/>
          <w:b/>
          <w:bCs/>
        </w:rPr>
        <w:t>мають</w:t>
      </w:r>
      <w:proofErr w:type="spellEnd"/>
      <w:r w:rsidRPr="00926719">
        <w:rPr>
          <w:rFonts w:ascii="Arial" w:hAnsi="Arial" w:cs="Arial"/>
          <w:b/>
          <w:bCs/>
        </w:rPr>
        <w:t xml:space="preserve"> </w:t>
      </w:r>
      <w:proofErr w:type="spellStart"/>
      <w:r w:rsidRPr="00926719">
        <w:rPr>
          <w:rFonts w:ascii="Arial" w:hAnsi="Arial" w:cs="Arial"/>
          <w:b/>
          <w:bCs/>
        </w:rPr>
        <w:t>досягти</w:t>
      </w:r>
      <w:proofErr w:type="spellEnd"/>
      <w:r w:rsidRPr="00926719">
        <w:rPr>
          <w:rFonts w:ascii="Arial" w:hAnsi="Arial" w:cs="Arial"/>
          <w:b/>
          <w:bCs/>
        </w:rPr>
        <w:t xml:space="preserve"> таких </w:t>
      </w:r>
      <w:proofErr w:type="spellStart"/>
      <w:r w:rsidRPr="00926719">
        <w:rPr>
          <w:rFonts w:ascii="Arial" w:hAnsi="Arial" w:cs="Arial"/>
          <w:b/>
          <w:bCs/>
        </w:rPr>
        <w:t>програмних</w:t>
      </w:r>
      <w:proofErr w:type="spellEnd"/>
      <w:r w:rsidRPr="00926719">
        <w:rPr>
          <w:rFonts w:ascii="Arial" w:hAnsi="Arial" w:cs="Arial"/>
          <w:b/>
          <w:bCs/>
        </w:rPr>
        <w:t xml:space="preserve"> </w:t>
      </w:r>
      <w:proofErr w:type="spellStart"/>
      <w:proofErr w:type="gramStart"/>
      <w:r w:rsidRPr="00926719">
        <w:rPr>
          <w:rFonts w:ascii="Arial" w:hAnsi="Arial" w:cs="Arial"/>
          <w:b/>
          <w:bCs/>
        </w:rPr>
        <w:t>результатів</w:t>
      </w:r>
      <w:proofErr w:type="spellEnd"/>
      <w:r w:rsidR="003606C5" w:rsidRPr="00926719">
        <w:rPr>
          <w:rFonts w:ascii="Arial" w:hAnsi="Arial" w:cs="Arial"/>
          <w:b/>
          <w:bCs/>
          <w:color w:val="000000"/>
          <w:lang w:val="uk-UA"/>
        </w:rPr>
        <w:t xml:space="preserve"> :</w:t>
      </w:r>
      <w:proofErr w:type="gramEnd"/>
    </w:p>
    <w:p w14:paraId="31C9A93A" w14:textId="0FC41736" w:rsidR="006D7DAE" w:rsidRPr="0032230D" w:rsidRDefault="006D7DAE" w:rsidP="006D7DAE">
      <w:pPr>
        <w:suppressAutoHyphens w:val="0"/>
        <w:ind w:firstLine="567"/>
        <w:jc w:val="both"/>
        <w:rPr>
          <w:rFonts w:ascii="Arial" w:eastAsia="Calibri" w:hAnsi="Arial" w:cs="Arial"/>
          <w:lang w:val="uk-UA"/>
        </w:rPr>
      </w:pPr>
      <w:r w:rsidRPr="0032230D">
        <w:rPr>
          <w:rFonts w:ascii="Arial" w:eastAsia="Calibri" w:hAnsi="Arial" w:cs="Arial"/>
          <w:lang w:val="uk-UA"/>
        </w:rPr>
        <w:t xml:space="preserve">Проводити збір і інтегрований аналіз процесуальних документів необхідних для звернення до антимонопольних органів та суду щодо виявлення і припинення порушень конкурентного законодавства.  </w:t>
      </w:r>
    </w:p>
    <w:p w14:paraId="1072A410" w14:textId="70BB208C" w:rsidR="006D7DAE" w:rsidRPr="0032230D" w:rsidRDefault="006D7DAE" w:rsidP="006D7DAE">
      <w:pPr>
        <w:suppressAutoHyphens w:val="0"/>
        <w:ind w:firstLine="567"/>
        <w:jc w:val="both"/>
        <w:rPr>
          <w:rFonts w:ascii="Arial" w:eastAsia="Calibri" w:hAnsi="Arial" w:cs="Arial"/>
          <w:lang w:val="uk-UA"/>
        </w:rPr>
      </w:pPr>
      <w:r w:rsidRPr="0032230D">
        <w:rPr>
          <w:rFonts w:ascii="Arial" w:eastAsia="Calibri" w:hAnsi="Arial" w:cs="Arial"/>
          <w:lang w:val="uk-UA"/>
        </w:rPr>
        <w:t>Виокремлювати і аналізувати юридично значущі факти і надавати правову кваліфікацію порушенням конкурентного законодавства</w:t>
      </w:r>
    </w:p>
    <w:p w14:paraId="7150BB4B" w14:textId="55DC81F6" w:rsidR="006D7DAE" w:rsidRPr="0032230D" w:rsidRDefault="006D7DAE" w:rsidP="006D7DAE">
      <w:pPr>
        <w:ind w:firstLine="567"/>
        <w:rPr>
          <w:rFonts w:ascii="Arial" w:eastAsia="Calibri" w:hAnsi="Arial"/>
          <w:lang w:val="uk-UA"/>
        </w:rPr>
      </w:pPr>
      <w:r w:rsidRPr="0032230D">
        <w:rPr>
          <w:rFonts w:ascii="Arial" w:eastAsia="Calibri" w:hAnsi="Arial" w:cs="Arial"/>
          <w:lang w:val="uk-UA"/>
        </w:rPr>
        <w:t>Демонструвати необхідні знання та розуміння щодо  способів захисту та відновлення порушених прав та реалізації прав учасника конку</w:t>
      </w:r>
      <w:r w:rsidRPr="0032230D">
        <w:rPr>
          <w:rFonts w:eastAsia="Calibri"/>
          <w:lang w:val="uk-UA"/>
        </w:rPr>
        <w:t>рентних правопорушень.</w:t>
      </w:r>
    </w:p>
    <w:p w14:paraId="0450B3F5" w14:textId="77777777" w:rsidR="006D7DAE" w:rsidRPr="006D7DAE" w:rsidRDefault="006D7DAE" w:rsidP="00686C73">
      <w:pPr>
        <w:ind w:firstLine="567"/>
        <w:jc w:val="both"/>
        <w:rPr>
          <w:rFonts w:ascii="Arial" w:eastAsia="Calibri" w:hAnsi="Arial" w:cs="Arial"/>
          <w:lang w:val="uk-UA"/>
        </w:rPr>
      </w:pPr>
    </w:p>
    <w:p w14:paraId="70E1E20A" w14:textId="77777777" w:rsidR="00C17B22" w:rsidRPr="00686C73" w:rsidRDefault="003606C5">
      <w:pPr>
        <w:pStyle w:val="1"/>
        <w:numPr>
          <w:ilvl w:val="0"/>
          <w:numId w:val="2"/>
        </w:numPr>
        <w:rPr>
          <w:rFonts w:ascii="Arial" w:hAnsi="Arial" w:cs="Arial"/>
          <w:lang w:val="uk-UA"/>
        </w:rPr>
      </w:pPr>
      <w:proofErr w:type="spellStart"/>
      <w:r w:rsidRPr="00686C73">
        <w:rPr>
          <w:rFonts w:ascii="Arial" w:hAnsi="Arial" w:cs="Arial"/>
          <w:lang w:val="uk-UA"/>
        </w:rPr>
        <w:t>Пререквізити</w:t>
      </w:r>
      <w:proofErr w:type="spellEnd"/>
      <w:r w:rsidRPr="00686C73">
        <w:rPr>
          <w:rFonts w:ascii="Arial" w:hAnsi="Arial" w:cs="Arial"/>
          <w:lang w:val="uk-UA"/>
        </w:rPr>
        <w:t xml:space="preserve"> та </w:t>
      </w:r>
      <w:proofErr w:type="spellStart"/>
      <w:r w:rsidRPr="00686C73">
        <w:rPr>
          <w:rFonts w:ascii="Arial" w:hAnsi="Arial" w:cs="Arial"/>
          <w:lang w:val="uk-UA"/>
        </w:rPr>
        <w:t>постреквізити</w:t>
      </w:r>
      <w:proofErr w:type="spellEnd"/>
      <w:r w:rsidRPr="00686C73">
        <w:rPr>
          <w:rFonts w:ascii="Arial" w:hAnsi="Arial" w:cs="Arial"/>
          <w:lang w:val="uk-UA"/>
        </w:rPr>
        <w:t xml:space="preserve"> дисципліни (місце в структурно-логічній схемі навчання за відповідною освітньою програмою)</w:t>
      </w:r>
    </w:p>
    <w:p w14:paraId="724E46DA" w14:textId="7C681E2C" w:rsidR="00BD45A3" w:rsidRPr="009F7CCB" w:rsidRDefault="00250A0B" w:rsidP="009F7CCB">
      <w:pPr>
        <w:pStyle w:val="1"/>
        <w:numPr>
          <w:ilvl w:val="0"/>
          <w:numId w:val="0"/>
        </w:numPr>
        <w:tabs>
          <w:tab w:val="clear" w:pos="284"/>
          <w:tab w:val="left" w:pos="0"/>
        </w:tabs>
        <w:spacing w:before="0" w:after="0" w:line="240" w:lineRule="auto"/>
        <w:ind w:firstLine="709"/>
        <w:jc w:val="both"/>
        <w:rPr>
          <w:rStyle w:val="hps"/>
          <w:rFonts w:ascii="Arial" w:hAnsi="Arial" w:cs="Arial"/>
          <w:b w:val="0"/>
          <w:color w:val="auto"/>
          <w:lang w:val="uk-UA"/>
        </w:rPr>
      </w:pPr>
      <w:r w:rsidRPr="00250A0B">
        <w:rPr>
          <w:rStyle w:val="hps"/>
          <w:rFonts w:ascii="Arial" w:hAnsi="Arial" w:cs="Arial"/>
          <w:b w:val="0"/>
          <w:color w:val="auto"/>
          <w:lang w:val="uk-UA"/>
        </w:rPr>
        <w:t>Вивчення дисципліни «Конкурентне право» базується на знаннях, отриманих студентами з дисциплін «Економічна теорія»,  «Адміністративне право</w:t>
      </w:r>
      <w:r w:rsidR="009F7CCB">
        <w:rPr>
          <w:rStyle w:val="hps"/>
          <w:rFonts w:ascii="Arial" w:hAnsi="Arial" w:cs="Arial"/>
          <w:b w:val="0"/>
          <w:color w:val="auto"/>
          <w:lang w:val="uk-UA"/>
        </w:rPr>
        <w:t>. Загальна частина</w:t>
      </w:r>
      <w:r w:rsidRPr="00250A0B">
        <w:rPr>
          <w:rStyle w:val="hps"/>
          <w:rFonts w:ascii="Arial" w:hAnsi="Arial" w:cs="Arial"/>
          <w:b w:val="0"/>
          <w:color w:val="auto"/>
          <w:lang w:val="uk-UA"/>
        </w:rPr>
        <w:t>»</w:t>
      </w:r>
      <w:r w:rsidR="009F7CCB">
        <w:rPr>
          <w:rStyle w:val="hps"/>
          <w:rFonts w:ascii="Arial" w:hAnsi="Arial" w:cs="Arial"/>
          <w:b w:val="0"/>
          <w:color w:val="auto"/>
          <w:lang w:val="uk-UA"/>
        </w:rPr>
        <w:t>, «Адміністративне право. Особлива частина»</w:t>
      </w:r>
      <w:r w:rsidRPr="00250A0B">
        <w:rPr>
          <w:rStyle w:val="hps"/>
          <w:rFonts w:ascii="Arial" w:hAnsi="Arial" w:cs="Arial"/>
          <w:b w:val="0"/>
          <w:color w:val="auto"/>
          <w:lang w:val="uk-UA"/>
        </w:rPr>
        <w:t xml:space="preserve">, «Господарське право» та ін. Дисципліна «Конкурентне право» перебуває у певному зв'язку з дисциплінами циклу гуманітарної та соціально-економічної підготовки студентів-правників. Такими дисциплінами, зокрема, є логіка, основи менеджменту, психологія, соціологія та ін. Ці дисципліни створюють загальну світоглядну і методологічну основу для сприйняття студентами змісту кредитного модуля.  </w:t>
      </w:r>
    </w:p>
    <w:p w14:paraId="2BB8406C" w14:textId="77777777" w:rsidR="00BF3892" w:rsidRPr="00250A0B" w:rsidRDefault="00BF3892">
      <w:pPr>
        <w:tabs>
          <w:tab w:val="left" w:pos="284"/>
          <w:tab w:val="left" w:pos="567"/>
        </w:tabs>
        <w:jc w:val="both"/>
        <w:rPr>
          <w:rStyle w:val="hps"/>
          <w:rFonts w:cs="Arial"/>
          <w:lang w:val="uk-UA"/>
        </w:rPr>
      </w:pPr>
    </w:p>
    <w:p w14:paraId="16C2180C" w14:textId="77777777" w:rsidR="00C17B22" w:rsidRPr="00686C73" w:rsidRDefault="003606C5" w:rsidP="00BF3892">
      <w:pPr>
        <w:pStyle w:val="1"/>
        <w:numPr>
          <w:ilvl w:val="0"/>
          <w:numId w:val="2"/>
        </w:numPr>
        <w:tabs>
          <w:tab w:val="clear" w:pos="284"/>
          <w:tab w:val="left" w:pos="709"/>
        </w:tabs>
        <w:spacing w:line="240" w:lineRule="auto"/>
        <w:ind w:hanging="11"/>
        <w:jc w:val="both"/>
        <w:rPr>
          <w:rFonts w:ascii="Arial" w:hAnsi="Arial" w:cs="Arial"/>
          <w:lang w:val="uk-UA"/>
        </w:rPr>
      </w:pPr>
      <w:r w:rsidRPr="00686C73">
        <w:rPr>
          <w:rFonts w:ascii="Arial" w:hAnsi="Arial" w:cs="Arial"/>
          <w:lang w:val="uk-UA"/>
        </w:rPr>
        <w:t xml:space="preserve">Зміст навчальної дисципліни </w:t>
      </w:r>
    </w:p>
    <w:p w14:paraId="2F214673" w14:textId="4E289F6D" w:rsidR="00C17B22" w:rsidRDefault="003606C5" w:rsidP="00954292">
      <w:pPr>
        <w:ind w:firstLine="708"/>
        <w:rPr>
          <w:rFonts w:ascii="Arial" w:hAnsi="Arial" w:cs="Arial"/>
          <w:b/>
          <w:bCs/>
          <w:color w:val="000000"/>
          <w:lang w:val="uk-UA"/>
        </w:rPr>
      </w:pPr>
      <w:r w:rsidRPr="00686C73">
        <w:rPr>
          <w:rFonts w:ascii="Arial" w:hAnsi="Arial" w:cs="Arial"/>
          <w:b/>
          <w:bCs/>
          <w:color w:val="000000"/>
          <w:lang w:val="uk-UA"/>
        </w:rPr>
        <w:t xml:space="preserve">Змістовний модуль 1. </w:t>
      </w:r>
      <w:r w:rsidR="00C63743">
        <w:rPr>
          <w:rFonts w:ascii="Arial" w:hAnsi="Arial" w:cs="Arial"/>
          <w:b/>
          <w:bCs/>
          <w:color w:val="000000"/>
          <w:lang w:val="uk-UA"/>
        </w:rPr>
        <w:t>Основи конкурентного права</w:t>
      </w:r>
      <w:r w:rsidRPr="00686C73">
        <w:rPr>
          <w:rFonts w:ascii="Arial" w:hAnsi="Arial" w:cs="Arial"/>
          <w:b/>
          <w:bCs/>
          <w:color w:val="000000"/>
          <w:lang w:val="uk-UA"/>
        </w:rPr>
        <w:t>.</w:t>
      </w:r>
    </w:p>
    <w:p w14:paraId="51AD772A" w14:textId="77777777" w:rsidR="00BF3892" w:rsidRPr="00686C73" w:rsidRDefault="00BF3892" w:rsidP="00954292">
      <w:pPr>
        <w:ind w:firstLine="708"/>
        <w:rPr>
          <w:rFonts w:ascii="Arial" w:hAnsi="Arial" w:cs="Arial"/>
          <w:b/>
          <w:bCs/>
          <w:color w:val="000000"/>
          <w:lang w:val="uk-UA"/>
        </w:rPr>
      </w:pPr>
    </w:p>
    <w:p w14:paraId="6F1E1731" w14:textId="77777777" w:rsidR="00BF3892" w:rsidRDefault="004664E7" w:rsidP="00954292">
      <w:pPr>
        <w:pStyle w:val="3"/>
        <w:shd w:val="clear" w:color="auto" w:fill="FFFFFF"/>
        <w:spacing w:before="0"/>
        <w:ind w:firstLine="708"/>
        <w:jc w:val="both"/>
        <w:rPr>
          <w:rFonts w:ascii="Arial" w:eastAsia="Times New Roman" w:hAnsi="Arial" w:cs="Arial"/>
          <w:b/>
          <w:bCs/>
          <w:color w:val="000000"/>
          <w:lang w:val="uk-UA"/>
        </w:rPr>
      </w:pPr>
      <w:r w:rsidRPr="00A12DF1">
        <w:rPr>
          <w:rFonts w:ascii="Arial" w:eastAsia="Times New Roman" w:hAnsi="Arial" w:cs="Arial"/>
          <w:b/>
          <w:bCs/>
          <w:color w:val="000000"/>
          <w:lang w:val="uk-UA"/>
        </w:rPr>
        <w:t xml:space="preserve">Тема 1. </w:t>
      </w:r>
      <w:r w:rsidR="00A12DF1" w:rsidRPr="00A12DF1">
        <w:rPr>
          <w:rFonts w:ascii="Arial" w:eastAsia="Times New Roman" w:hAnsi="Arial" w:cs="Arial"/>
          <w:b/>
          <w:bCs/>
          <w:color w:val="000000"/>
          <w:lang w:val="uk-UA"/>
        </w:rPr>
        <w:t xml:space="preserve">Загальна характеристика конкуренції. </w:t>
      </w:r>
    </w:p>
    <w:p w14:paraId="599501C3" w14:textId="447182A3" w:rsidR="00BF3892" w:rsidRPr="00BF3892" w:rsidRDefault="00BF3892" w:rsidP="00954292">
      <w:pPr>
        <w:pStyle w:val="1"/>
        <w:numPr>
          <w:ilvl w:val="0"/>
          <w:numId w:val="0"/>
        </w:numPr>
        <w:spacing w:before="0" w:after="0" w:line="240" w:lineRule="auto"/>
        <w:ind w:firstLine="708"/>
        <w:jc w:val="both"/>
        <w:rPr>
          <w:rFonts w:ascii="Arial" w:hAnsi="Arial" w:cs="Arial"/>
          <w:b w:val="0"/>
          <w:color w:val="000000"/>
          <w:lang w:val="uk-UA"/>
        </w:rPr>
      </w:pPr>
      <w:r>
        <w:rPr>
          <w:rFonts w:ascii="Arial" w:hAnsi="Arial" w:cs="Arial"/>
          <w:b w:val="0"/>
          <w:color w:val="000000"/>
          <w:lang w:val="uk-UA"/>
        </w:rPr>
        <w:tab/>
      </w:r>
      <w:r w:rsidRPr="00BF3892">
        <w:rPr>
          <w:rFonts w:ascii="Arial" w:hAnsi="Arial" w:cs="Arial"/>
          <w:b w:val="0"/>
          <w:color w:val="000000"/>
          <w:lang w:val="uk-UA"/>
        </w:rPr>
        <w:t xml:space="preserve">Конкуренція як елемент ринкового механізму. Історія становлення правового регулювання конкурентних відносин Американські та європейські школи вивчення </w:t>
      </w:r>
      <w:r w:rsidRPr="00BF3892">
        <w:rPr>
          <w:rFonts w:ascii="Arial" w:hAnsi="Arial" w:cs="Arial"/>
          <w:b w:val="0"/>
          <w:color w:val="000000"/>
          <w:lang w:val="uk-UA"/>
        </w:rPr>
        <w:lastRenderedPageBreak/>
        <w:t>економічної конкуренції Економічна сутність конкуренції як предмет правового впливу. Особливості правового становища учасників відносин у сфері конкуренції.</w:t>
      </w:r>
    </w:p>
    <w:p w14:paraId="107BB465" w14:textId="77777777" w:rsidR="00BF3892" w:rsidRPr="00BF3892" w:rsidRDefault="00BF3892" w:rsidP="00954292">
      <w:pPr>
        <w:pStyle w:val="3"/>
        <w:shd w:val="clear" w:color="auto" w:fill="FFFFFF"/>
        <w:spacing w:before="0"/>
        <w:ind w:firstLine="708"/>
        <w:jc w:val="both"/>
        <w:rPr>
          <w:rFonts w:ascii="Arial" w:eastAsia="Times New Roman" w:hAnsi="Arial" w:cs="Arial"/>
          <w:color w:val="000000"/>
          <w:lang w:val="uk-UA"/>
        </w:rPr>
      </w:pPr>
    </w:p>
    <w:p w14:paraId="0EB313E8" w14:textId="389EAD11" w:rsidR="00BF3892" w:rsidRPr="00CC18AC" w:rsidRDefault="00BF3892" w:rsidP="00954292">
      <w:pPr>
        <w:pStyle w:val="1"/>
        <w:numPr>
          <w:ilvl w:val="0"/>
          <w:numId w:val="0"/>
        </w:numPr>
        <w:tabs>
          <w:tab w:val="clear" w:pos="284"/>
          <w:tab w:val="left" w:pos="0"/>
        </w:tabs>
        <w:spacing w:before="0" w:after="0" w:line="240" w:lineRule="auto"/>
        <w:ind w:firstLine="708"/>
        <w:jc w:val="both"/>
        <w:rPr>
          <w:rFonts w:ascii="Arial" w:hAnsi="Arial" w:cs="Arial"/>
          <w:bCs/>
          <w:color w:val="000000"/>
          <w:lang w:val="uk-UA"/>
        </w:rPr>
      </w:pPr>
      <w:r w:rsidRPr="00CC18AC">
        <w:rPr>
          <w:rFonts w:ascii="Arial" w:hAnsi="Arial" w:cs="Arial"/>
          <w:bCs/>
          <w:color w:val="000000"/>
          <w:lang w:val="uk-UA"/>
        </w:rPr>
        <w:t>Тема 2. Конкурентне право в правовій системі України</w:t>
      </w:r>
    </w:p>
    <w:p w14:paraId="070F70AB" w14:textId="3A62338D" w:rsidR="00BF3892" w:rsidRPr="00CC18AC" w:rsidRDefault="00BF3892"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 xml:space="preserve">Історія виникнення і розвитку конкурентного законодавства.  Правове регулювання забезпечення якості конкуренції та існування конкурентного середовища. </w:t>
      </w:r>
    </w:p>
    <w:p w14:paraId="76620B3D" w14:textId="646081E9" w:rsidR="00BF3892" w:rsidRPr="00CC18AC" w:rsidRDefault="00BF3892"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proofErr w:type="spellStart"/>
      <w:r w:rsidRPr="00CC18AC">
        <w:rPr>
          <w:rFonts w:ascii="Arial" w:hAnsi="Arial" w:cs="Arial"/>
          <w:b w:val="0"/>
          <w:color w:val="000000"/>
          <w:lang w:val="uk-UA"/>
        </w:rPr>
        <w:t>Антитрестівське</w:t>
      </w:r>
      <w:proofErr w:type="spellEnd"/>
      <w:r w:rsidRPr="00CC18AC">
        <w:rPr>
          <w:rFonts w:ascii="Arial" w:hAnsi="Arial" w:cs="Arial"/>
          <w:b w:val="0"/>
          <w:color w:val="000000"/>
          <w:lang w:val="uk-UA"/>
        </w:rPr>
        <w:t xml:space="preserve"> законодавство США. Загальна характеристика джерел. Конкурентне законодавство Німеччини. Антимонопольне регулювання у Великій Британії. Правові засади захисту від недобросовісної конкуренції. </w:t>
      </w:r>
    </w:p>
    <w:p w14:paraId="104B9802" w14:textId="77777777" w:rsidR="00CC18AC" w:rsidRDefault="00BF3892" w:rsidP="00954292">
      <w:pPr>
        <w:pStyle w:val="1"/>
        <w:numPr>
          <w:ilvl w:val="0"/>
          <w:numId w:val="0"/>
        </w:numPr>
        <w:tabs>
          <w:tab w:val="clear" w:pos="284"/>
          <w:tab w:val="left" w:pos="142"/>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Предмет конкурентного права. Особливості ко</w:t>
      </w:r>
      <w:r w:rsidR="00CC18AC">
        <w:rPr>
          <w:rFonts w:ascii="Arial" w:hAnsi="Arial" w:cs="Arial"/>
          <w:b w:val="0"/>
          <w:color w:val="000000"/>
          <w:lang w:val="uk-UA"/>
        </w:rPr>
        <w:t xml:space="preserve">нкурентних правовідносин. Метод </w:t>
      </w:r>
      <w:r w:rsidRPr="00CC18AC">
        <w:rPr>
          <w:rFonts w:ascii="Arial" w:hAnsi="Arial" w:cs="Arial"/>
          <w:b w:val="0"/>
          <w:color w:val="000000"/>
          <w:lang w:val="uk-UA"/>
        </w:rPr>
        <w:t>конкурентного права. Співвідношення конкурентного права з іншими галузями права. Принципи конкурентного права. Принцип свободи господарської діяльності. Принцип єдності економічного простору та вільного переміщення товарів, послуг, фінансів. Принцип свободи добросовісної конкуренції. Принцип недопущення економічної діяльності, спрямованої на монополізацію та недобросовісну конкуренцію.</w:t>
      </w:r>
    </w:p>
    <w:p w14:paraId="10ECAF07" w14:textId="3F133B80" w:rsidR="00BF3892" w:rsidRPr="00CC18AC" w:rsidRDefault="00BF3892" w:rsidP="00954292">
      <w:pPr>
        <w:pStyle w:val="1"/>
        <w:numPr>
          <w:ilvl w:val="0"/>
          <w:numId w:val="0"/>
        </w:numPr>
        <w:tabs>
          <w:tab w:val="clear" w:pos="284"/>
          <w:tab w:val="left" w:pos="142"/>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Джерела конкурентного права. Національне законодавство. Звичаї. Міжнародні договори. Співвідношення внутрішнього та між</w:t>
      </w:r>
      <w:r w:rsidRPr="00CC18AC">
        <w:rPr>
          <w:rFonts w:ascii="Arial" w:hAnsi="Arial" w:cs="Arial"/>
          <w:b w:val="0"/>
          <w:color w:val="000000"/>
          <w:lang w:val="uk-UA"/>
        </w:rPr>
        <w:softHyphen/>
        <w:t>на</w:t>
      </w:r>
      <w:r w:rsidRPr="00CC18AC">
        <w:rPr>
          <w:rFonts w:ascii="Arial" w:hAnsi="Arial" w:cs="Arial"/>
          <w:b w:val="0"/>
          <w:color w:val="000000"/>
          <w:lang w:val="uk-UA"/>
        </w:rPr>
        <w:softHyphen/>
        <w:t>родного законодавства. Проблеми систематизації конкурентного законодавства. Узгодження конкурентного законодавства з іншими галузями законодавства України. Проблеми адаптації внутрішнього конкурентного законодавства України до світових стандартів. Проблеми імплементації Угоди про асоціацію у частині конкурентного права</w:t>
      </w:r>
    </w:p>
    <w:p w14:paraId="2970B8D8" w14:textId="77777777" w:rsidR="00BF3892" w:rsidRPr="00BF3892" w:rsidRDefault="00BF3892" w:rsidP="00954292">
      <w:pPr>
        <w:pStyle w:val="3"/>
        <w:shd w:val="clear" w:color="auto" w:fill="FFFFFF"/>
        <w:tabs>
          <w:tab w:val="left" w:pos="284"/>
        </w:tabs>
        <w:spacing w:before="0"/>
        <w:ind w:firstLine="708"/>
        <w:jc w:val="both"/>
        <w:rPr>
          <w:rFonts w:ascii="Arial" w:eastAsia="Times New Roman" w:hAnsi="Arial" w:cs="Arial"/>
          <w:b/>
          <w:bCs/>
          <w:color w:val="000000"/>
        </w:rPr>
      </w:pPr>
    </w:p>
    <w:p w14:paraId="0FB1E31B" w14:textId="66C27B14" w:rsidR="00CC18AC" w:rsidRPr="00CC18AC" w:rsidRDefault="00CC18AC" w:rsidP="00954292">
      <w:pPr>
        <w:pStyle w:val="1"/>
        <w:numPr>
          <w:ilvl w:val="0"/>
          <w:numId w:val="0"/>
        </w:numPr>
        <w:tabs>
          <w:tab w:val="clear" w:pos="284"/>
          <w:tab w:val="left" w:pos="567"/>
        </w:tabs>
        <w:spacing w:before="0" w:after="0" w:line="240" w:lineRule="auto"/>
        <w:ind w:firstLine="708"/>
        <w:jc w:val="both"/>
        <w:rPr>
          <w:rFonts w:ascii="Arial" w:hAnsi="Arial" w:cs="Arial"/>
          <w:bCs/>
          <w:color w:val="000000"/>
          <w:lang w:val="uk-UA"/>
        </w:rPr>
      </w:pPr>
      <w:r w:rsidRPr="00CC18AC">
        <w:rPr>
          <w:rFonts w:ascii="Arial" w:hAnsi="Arial" w:cs="Arial"/>
          <w:bCs/>
          <w:color w:val="000000"/>
          <w:lang w:val="uk-UA"/>
        </w:rPr>
        <w:t>Тема 3. Державне регулювання конкурентних відносин</w:t>
      </w:r>
    </w:p>
    <w:p w14:paraId="3662365C"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Style w:val="hps"/>
          <w:rFonts w:ascii="Arial" w:hAnsi="Arial" w:cs="Arial"/>
          <w:b w:val="0"/>
          <w:color w:val="auto"/>
          <w:lang w:val="uk-UA"/>
        </w:rPr>
      </w:pPr>
      <w:r w:rsidRPr="00CC18AC">
        <w:rPr>
          <w:rStyle w:val="hps"/>
          <w:rFonts w:ascii="Arial" w:hAnsi="Arial" w:cs="Arial"/>
          <w:b w:val="0"/>
          <w:color w:val="auto"/>
          <w:lang w:val="uk-UA"/>
        </w:rPr>
        <w:t>Державне регулювання конкурентних відносин: співвідношення приватних і публічних інтересів. Нормативне та організаційне регулювання економічної конкуренції в Україні. Поняття, зміст та напрямки  конкурентної політики держави.</w:t>
      </w:r>
    </w:p>
    <w:p w14:paraId="646FF7BB" w14:textId="77777777" w:rsidR="00BF3892" w:rsidRPr="00CC18AC" w:rsidRDefault="00BF3892" w:rsidP="00954292">
      <w:pPr>
        <w:pStyle w:val="3"/>
        <w:shd w:val="clear" w:color="auto" w:fill="FFFFFF"/>
        <w:spacing w:before="0"/>
        <w:ind w:firstLine="708"/>
        <w:jc w:val="both"/>
        <w:rPr>
          <w:rFonts w:ascii="Arial" w:eastAsia="Times New Roman" w:hAnsi="Arial" w:cs="Arial"/>
          <w:b/>
          <w:bCs/>
          <w:color w:val="000000"/>
        </w:rPr>
      </w:pPr>
    </w:p>
    <w:p w14:paraId="498A99F8" w14:textId="56A09668" w:rsidR="00A12DF1" w:rsidRPr="00A12DF1" w:rsidRDefault="00CC18AC" w:rsidP="00954292">
      <w:pPr>
        <w:pStyle w:val="3"/>
        <w:shd w:val="clear" w:color="auto" w:fill="FFFFFF"/>
        <w:spacing w:before="0"/>
        <w:ind w:firstLine="708"/>
        <w:jc w:val="both"/>
        <w:rPr>
          <w:rFonts w:ascii="Arial" w:eastAsia="Times New Roman" w:hAnsi="Arial" w:cs="Arial"/>
          <w:b/>
          <w:bCs/>
          <w:color w:val="000000"/>
          <w:lang w:val="uk-UA"/>
        </w:rPr>
      </w:pPr>
      <w:r>
        <w:rPr>
          <w:rFonts w:ascii="Arial" w:eastAsia="Times New Roman" w:hAnsi="Arial" w:cs="Arial"/>
          <w:b/>
          <w:bCs/>
          <w:color w:val="000000"/>
          <w:lang w:val="uk-UA"/>
        </w:rPr>
        <w:t>Тема 4</w:t>
      </w:r>
      <w:r w:rsidR="00BF3892">
        <w:rPr>
          <w:rFonts w:ascii="Arial" w:eastAsia="Times New Roman" w:hAnsi="Arial" w:cs="Arial"/>
          <w:b/>
          <w:bCs/>
          <w:color w:val="000000"/>
          <w:lang w:val="uk-UA"/>
        </w:rPr>
        <w:t xml:space="preserve">. </w:t>
      </w:r>
      <w:r w:rsidR="00A12DF1" w:rsidRPr="00A12DF1">
        <w:rPr>
          <w:rFonts w:ascii="Arial" w:eastAsia="Times New Roman" w:hAnsi="Arial" w:cs="Arial"/>
          <w:b/>
          <w:bCs/>
          <w:color w:val="000000"/>
          <w:lang w:val="uk-UA"/>
        </w:rPr>
        <w:t>Правовий статус Антимонопольного комітету України</w:t>
      </w:r>
      <w:r w:rsidR="00A12DF1">
        <w:rPr>
          <w:rFonts w:ascii="Arial" w:eastAsia="Times New Roman" w:hAnsi="Arial" w:cs="Arial"/>
          <w:b/>
          <w:bCs/>
          <w:color w:val="000000"/>
          <w:lang w:val="uk-UA"/>
        </w:rPr>
        <w:t>.</w:t>
      </w:r>
    </w:p>
    <w:p w14:paraId="0A3DBB1E" w14:textId="7A3EBF7A" w:rsidR="00A12DF1" w:rsidRPr="00A12DF1" w:rsidRDefault="00A12DF1" w:rsidP="00954292">
      <w:pPr>
        <w:widowControl w:val="0"/>
        <w:suppressAutoHyphens w:val="0"/>
        <w:autoSpaceDE w:val="0"/>
        <w:autoSpaceDN w:val="0"/>
        <w:adjustRightInd w:val="0"/>
        <w:ind w:firstLine="708"/>
        <w:jc w:val="both"/>
        <w:rPr>
          <w:rStyle w:val="hps"/>
          <w:rFonts w:ascii="Arial" w:hAnsi="Arial" w:cs="Arial"/>
          <w:lang w:val="uk-UA"/>
        </w:rPr>
      </w:pPr>
      <w:r w:rsidRPr="00A12DF1">
        <w:rPr>
          <w:rStyle w:val="hps"/>
          <w:rFonts w:ascii="Arial" w:hAnsi="Arial" w:cs="Arial"/>
          <w:lang w:val="uk-UA"/>
        </w:rPr>
        <w:t xml:space="preserve">Загальна характеристика правового статусу Антимонопольного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xml:space="preserve">.  Система органів Антимонопольного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. Повноваження органів</w:t>
      </w:r>
      <w:r>
        <w:rPr>
          <w:rStyle w:val="hps"/>
          <w:rFonts w:ascii="Arial" w:hAnsi="Arial" w:cs="Arial"/>
          <w:lang w:val="uk-UA"/>
        </w:rPr>
        <w:t xml:space="preserve"> </w:t>
      </w:r>
      <w:r w:rsidRPr="00A12DF1">
        <w:rPr>
          <w:rStyle w:val="hps"/>
          <w:rFonts w:ascii="Arial" w:hAnsi="Arial" w:cs="Arial"/>
          <w:lang w:val="uk-UA"/>
        </w:rPr>
        <w:t xml:space="preserve">Антимонопольного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w:t>
      </w:r>
      <w:proofErr w:type="spellStart"/>
      <w:r w:rsidRPr="00A12DF1">
        <w:rPr>
          <w:rStyle w:val="hps"/>
          <w:rFonts w:ascii="Arial" w:hAnsi="Arial" w:cs="Arial"/>
          <w:lang w:val="uk-UA"/>
        </w:rPr>
        <w:t>Правовии</w:t>
      </w:r>
      <w:proofErr w:type="spellEnd"/>
      <w:r w:rsidRPr="00A12DF1">
        <w:rPr>
          <w:rStyle w:val="hps"/>
          <w:rFonts w:ascii="Arial" w:hAnsi="Arial" w:cs="Arial"/>
          <w:lang w:val="uk-UA"/>
        </w:rPr>
        <w:t xml:space="preserve">̆ статус голів територіальних відділень Антимонопольного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xml:space="preserve">, посадових осіб апарату Антимонопольного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xml:space="preserve"> і територіальних відділень Антимонопольного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xml:space="preserve">. Правові основи </w:t>
      </w:r>
      <w:proofErr w:type="spellStart"/>
      <w:r w:rsidRPr="00A12DF1">
        <w:rPr>
          <w:rStyle w:val="hps"/>
          <w:rFonts w:ascii="Arial" w:hAnsi="Arial" w:cs="Arial"/>
          <w:lang w:val="uk-UA"/>
        </w:rPr>
        <w:t>реалізаціі</w:t>
      </w:r>
      <w:proofErr w:type="spellEnd"/>
      <w:r w:rsidRPr="00A12DF1">
        <w:rPr>
          <w:rStyle w:val="hps"/>
          <w:rFonts w:ascii="Arial" w:hAnsi="Arial" w:cs="Arial"/>
          <w:lang w:val="uk-UA"/>
        </w:rPr>
        <w:t xml:space="preserve">̈ повноважень Антимонопольного комітету </w:t>
      </w:r>
      <w:proofErr w:type="spellStart"/>
      <w:r w:rsidRPr="00A12DF1">
        <w:rPr>
          <w:rStyle w:val="hps"/>
          <w:rFonts w:ascii="Arial" w:hAnsi="Arial" w:cs="Arial"/>
          <w:lang w:val="uk-UA"/>
        </w:rPr>
        <w:t>України</w:t>
      </w:r>
      <w:proofErr w:type="spellEnd"/>
      <w:r w:rsidRPr="00A12DF1">
        <w:rPr>
          <w:rStyle w:val="hps"/>
          <w:rFonts w:ascii="Arial" w:hAnsi="Arial" w:cs="Arial"/>
          <w:lang w:val="uk-UA"/>
        </w:rPr>
        <w:t xml:space="preserve">. </w:t>
      </w:r>
    </w:p>
    <w:p w14:paraId="6F39E13D" w14:textId="32E1B996" w:rsidR="004664E7" w:rsidRPr="00686C73" w:rsidRDefault="004664E7" w:rsidP="00954292">
      <w:pPr>
        <w:ind w:firstLine="708"/>
        <w:jc w:val="both"/>
        <w:rPr>
          <w:rFonts w:ascii="Arial" w:hAnsi="Arial" w:cs="Arial"/>
          <w:i/>
          <w:lang w:val="uk-UA"/>
        </w:rPr>
      </w:pPr>
    </w:p>
    <w:p w14:paraId="23D9BF0B" w14:textId="292005F0" w:rsidR="00A12DF1" w:rsidRPr="00A12DF1" w:rsidRDefault="00CC18AC" w:rsidP="00954292">
      <w:pPr>
        <w:pStyle w:val="1"/>
        <w:numPr>
          <w:ilvl w:val="0"/>
          <w:numId w:val="0"/>
        </w:numPr>
        <w:tabs>
          <w:tab w:val="clear" w:pos="284"/>
          <w:tab w:val="left" w:pos="709"/>
        </w:tabs>
        <w:spacing w:before="0" w:after="0" w:line="240" w:lineRule="auto"/>
        <w:ind w:firstLine="708"/>
        <w:jc w:val="both"/>
        <w:rPr>
          <w:rFonts w:ascii="Arial" w:hAnsi="Arial" w:cs="Arial"/>
          <w:color w:val="auto"/>
          <w:lang w:val="uk-UA"/>
        </w:rPr>
      </w:pPr>
      <w:r>
        <w:rPr>
          <w:rFonts w:ascii="Arial" w:hAnsi="Arial" w:cs="Arial"/>
          <w:color w:val="auto"/>
          <w:lang w:val="uk-UA"/>
        </w:rPr>
        <w:t>Тема 5</w:t>
      </w:r>
      <w:r w:rsidR="004664E7" w:rsidRPr="00A12DF1">
        <w:rPr>
          <w:rFonts w:ascii="Arial" w:hAnsi="Arial" w:cs="Arial"/>
          <w:color w:val="auto"/>
          <w:lang w:val="uk-UA"/>
        </w:rPr>
        <w:t xml:space="preserve">. </w:t>
      </w:r>
      <w:r w:rsidR="00A12DF1" w:rsidRPr="00A12DF1">
        <w:rPr>
          <w:rFonts w:ascii="Arial" w:hAnsi="Arial" w:cs="Arial"/>
          <w:color w:val="auto"/>
          <w:lang w:val="uk-UA"/>
        </w:rPr>
        <w:t>Правове забезпечення добр</w:t>
      </w:r>
      <w:r w:rsidR="00A12DF1">
        <w:rPr>
          <w:rFonts w:ascii="Arial" w:hAnsi="Arial" w:cs="Arial"/>
          <w:color w:val="auto"/>
          <w:lang w:val="uk-UA"/>
        </w:rPr>
        <w:t>осовісної конкуренції в Україні.</w:t>
      </w:r>
    </w:p>
    <w:p w14:paraId="7382D5CB" w14:textId="04B2FB32" w:rsidR="00A12DF1" w:rsidRPr="00A12DF1" w:rsidRDefault="00A12DF1" w:rsidP="00954292">
      <w:pPr>
        <w:pStyle w:val="1"/>
        <w:numPr>
          <w:ilvl w:val="0"/>
          <w:numId w:val="0"/>
        </w:numPr>
        <w:tabs>
          <w:tab w:val="clear" w:pos="284"/>
          <w:tab w:val="left" w:pos="0"/>
        </w:tabs>
        <w:spacing w:before="0" w:after="0" w:line="240" w:lineRule="auto"/>
        <w:ind w:firstLine="708"/>
        <w:jc w:val="both"/>
        <w:rPr>
          <w:rFonts w:ascii="Arial" w:hAnsi="Arial" w:cs="Arial"/>
          <w:b w:val="0"/>
          <w:color w:val="auto"/>
          <w:lang w:val="uk-UA"/>
        </w:rPr>
      </w:pPr>
      <w:r w:rsidRPr="00A12DF1">
        <w:rPr>
          <w:rFonts w:ascii="Arial" w:hAnsi="Arial" w:cs="Arial"/>
          <w:b w:val="0"/>
          <w:color w:val="auto"/>
          <w:lang w:val="uk-UA"/>
        </w:rPr>
        <w:t xml:space="preserve">Державне регулювання підтримки добросовісної конкуренції. Адвокатування конкуренції як форма взаємодії учасників конкурентного змагання Саморегулювання господарської діяльності – важливий чинник розвитку добросовісної конкуренції  Конкурентний </w:t>
      </w:r>
      <w:proofErr w:type="spellStart"/>
      <w:r w:rsidRPr="00A12DF1">
        <w:rPr>
          <w:rFonts w:ascii="Arial" w:hAnsi="Arial" w:cs="Arial"/>
          <w:b w:val="0"/>
          <w:color w:val="auto"/>
          <w:lang w:val="uk-UA"/>
        </w:rPr>
        <w:t>комплайнс</w:t>
      </w:r>
      <w:proofErr w:type="spellEnd"/>
      <w:r w:rsidR="00A9659A">
        <w:rPr>
          <w:rFonts w:ascii="Arial" w:hAnsi="Arial" w:cs="Arial"/>
          <w:b w:val="0"/>
          <w:color w:val="auto"/>
          <w:lang w:val="uk-UA"/>
        </w:rPr>
        <w:t>.</w:t>
      </w:r>
      <w:r w:rsidRPr="00A12DF1">
        <w:rPr>
          <w:rFonts w:ascii="Arial" w:hAnsi="Arial" w:cs="Arial"/>
          <w:b w:val="0"/>
          <w:color w:val="auto"/>
          <w:lang w:val="uk-UA"/>
        </w:rPr>
        <w:t xml:space="preserve"> </w:t>
      </w:r>
    </w:p>
    <w:p w14:paraId="09E4C051" w14:textId="77777777" w:rsidR="00DE53F3" w:rsidRDefault="00DE53F3" w:rsidP="00954292">
      <w:pPr>
        <w:pStyle w:val="afd"/>
        <w:spacing w:after="0"/>
        <w:ind w:left="0" w:firstLine="708"/>
        <w:rPr>
          <w:rFonts w:ascii="Arial" w:hAnsi="Arial" w:cs="Arial"/>
          <w:b/>
          <w:bCs/>
          <w:color w:val="000000"/>
          <w:lang w:val="uk-UA"/>
        </w:rPr>
      </w:pPr>
    </w:p>
    <w:p w14:paraId="69BC1D24" w14:textId="77777777" w:rsidR="007B77D1" w:rsidRPr="0048409D" w:rsidRDefault="007B77D1" w:rsidP="00954292">
      <w:pPr>
        <w:widowControl w:val="0"/>
        <w:suppressAutoHyphens w:val="0"/>
        <w:autoSpaceDE w:val="0"/>
        <w:autoSpaceDN w:val="0"/>
        <w:adjustRightInd w:val="0"/>
        <w:ind w:firstLine="708"/>
        <w:jc w:val="both"/>
        <w:rPr>
          <w:rFonts w:ascii="Arial" w:hAnsi="Arial" w:cs="Arial"/>
          <w:b/>
          <w:bCs/>
          <w:color w:val="000000"/>
          <w:lang w:val="uk-UA"/>
        </w:rPr>
      </w:pPr>
      <w:r>
        <w:rPr>
          <w:rFonts w:ascii="Arial" w:hAnsi="Arial" w:cs="Arial"/>
          <w:b/>
          <w:bCs/>
          <w:color w:val="000000"/>
          <w:lang w:val="uk-UA"/>
        </w:rPr>
        <w:t>Змістовний модуль 2</w:t>
      </w:r>
      <w:r w:rsidRPr="00686C73">
        <w:rPr>
          <w:rFonts w:ascii="Arial" w:hAnsi="Arial" w:cs="Arial"/>
          <w:b/>
          <w:bCs/>
          <w:color w:val="000000"/>
          <w:lang w:val="uk-UA"/>
        </w:rPr>
        <w:t xml:space="preserve">. </w:t>
      </w:r>
      <w:r w:rsidRPr="0048409D">
        <w:rPr>
          <w:rFonts w:ascii="Arial" w:hAnsi="Arial" w:cs="Arial"/>
          <w:b/>
          <w:bCs/>
          <w:color w:val="000000"/>
          <w:lang w:val="uk-UA"/>
        </w:rPr>
        <w:t xml:space="preserve">Окремі питання правового забезпечення обмеження монополізму та розвитку </w:t>
      </w:r>
      <w:proofErr w:type="spellStart"/>
      <w:r w:rsidRPr="0048409D">
        <w:rPr>
          <w:rFonts w:ascii="Arial" w:hAnsi="Arial" w:cs="Arial"/>
          <w:b/>
          <w:bCs/>
          <w:color w:val="000000"/>
          <w:lang w:val="uk-UA"/>
        </w:rPr>
        <w:t>економічноі</w:t>
      </w:r>
      <w:proofErr w:type="spellEnd"/>
      <w:r w:rsidRPr="0048409D">
        <w:rPr>
          <w:rFonts w:ascii="Arial" w:hAnsi="Arial" w:cs="Arial"/>
          <w:b/>
          <w:bCs/>
          <w:color w:val="000000"/>
          <w:lang w:val="uk-UA"/>
        </w:rPr>
        <w:t xml:space="preserve">̈ </w:t>
      </w:r>
      <w:proofErr w:type="spellStart"/>
      <w:r w:rsidRPr="0048409D">
        <w:rPr>
          <w:rFonts w:ascii="Arial" w:hAnsi="Arial" w:cs="Arial"/>
          <w:b/>
          <w:bCs/>
          <w:color w:val="000000"/>
          <w:lang w:val="uk-UA"/>
        </w:rPr>
        <w:t>конкуренціі</w:t>
      </w:r>
      <w:proofErr w:type="spellEnd"/>
      <w:r w:rsidRPr="0048409D">
        <w:rPr>
          <w:rFonts w:ascii="Arial" w:hAnsi="Arial" w:cs="Arial"/>
          <w:b/>
          <w:bCs/>
          <w:color w:val="000000"/>
          <w:lang w:val="uk-UA"/>
        </w:rPr>
        <w:t xml:space="preserve">̈ </w:t>
      </w:r>
    </w:p>
    <w:p w14:paraId="24C82745" w14:textId="77777777" w:rsidR="007B77D1" w:rsidRDefault="007B77D1" w:rsidP="00954292">
      <w:pPr>
        <w:pStyle w:val="afd"/>
        <w:spacing w:after="0"/>
        <w:ind w:left="0" w:firstLine="708"/>
        <w:jc w:val="both"/>
        <w:rPr>
          <w:rFonts w:ascii="Arial" w:hAnsi="Arial" w:cs="Arial"/>
          <w:b/>
          <w:bCs/>
          <w:color w:val="000000"/>
          <w:lang w:val="uk-UA"/>
        </w:rPr>
      </w:pPr>
    </w:p>
    <w:p w14:paraId="576575DA" w14:textId="5F26EBF2" w:rsidR="00B5257D" w:rsidRPr="00275607" w:rsidRDefault="00CC18AC" w:rsidP="00954292">
      <w:pPr>
        <w:pStyle w:val="afd"/>
        <w:spacing w:after="0"/>
        <w:ind w:left="0" w:firstLine="708"/>
        <w:rPr>
          <w:rFonts w:ascii="Arial" w:hAnsi="Arial" w:cs="Arial"/>
          <w:b/>
          <w:bCs/>
          <w:color w:val="000000"/>
          <w:lang w:val="uk-UA"/>
        </w:rPr>
      </w:pPr>
      <w:r>
        <w:rPr>
          <w:rFonts w:ascii="Arial" w:hAnsi="Arial" w:cs="Arial"/>
          <w:b/>
          <w:bCs/>
          <w:color w:val="000000"/>
          <w:lang w:val="uk-UA"/>
        </w:rPr>
        <w:t>Тема 6</w:t>
      </w:r>
      <w:r w:rsidR="00A12DF1" w:rsidRPr="00275607">
        <w:rPr>
          <w:rFonts w:ascii="Arial" w:hAnsi="Arial" w:cs="Arial"/>
          <w:b/>
          <w:bCs/>
          <w:color w:val="000000"/>
          <w:lang w:val="uk-UA"/>
        </w:rPr>
        <w:t xml:space="preserve">. </w:t>
      </w:r>
      <w:r w:rsidR="00B5257D" w:rsidRPr="00275607">
        <w:rPr>
          <w:rFonts w:ascii="Arial" w:hAnsi="Arial" w:cs="Arial"/>
          <w:b/>
          <w:bCs/>
          <w:color w:val="000000"/>
          <w:lang w:val="uk-UA"/>
        </w:rPr>
        <w:t>Монопольне (домінуюче) становище</w:t>
      </w:r>
      <w:r>
        <w:rPr>
          <w:rFonts w:ascii="Arial" w:hAnsi="Arial" w:cs="Arial"/>
          <w:b/>
          <w:bCs/>
          <w:color w:val="000000"/>
          <w:lang w:val="uk-UA"/>
        </w:rPr>
        <w:t xml:space="preserve">: поняття, види, правила визначення. </w:t>
      </w:r>
      <w:r w:rsidR="00B5257D" w:rsidRPr="00275607">
        <w:rPr>
          <w:rFonts w:ascii="Arial" w:hAnsi="Arial" w:cs="Arial"/>
          <w:b/>
          <w:bCs/>
          <w:color w:val="000000"/>
          <w:lang w:val="uk-UA"/>
        </w:rPr>
        <w:t xml:space="preserve"> </w:t>
      </w:r>
    </w:p>
    <w:p w14:paraId="10A0F371" w14:textId="79F174B8" w:rsidR="00B5257D" w:rsidRPr="00275607" w:rsidRDefault="00B5257D" w:rsidP="00954292">
      <w:pPr>
        <w:widowControl w:val="0"/>
        <w:suppressAutoHyphens w:val="0"/>
        <w:autoSpaceDE w:val="0"/>
        <w:autoSpaceDN w:val="0"/>
        <w:adjustRightInd w:val="0"/>
        <w:ind w:firstLine="708"/>
        <w:jc w:val="both"/>
        <w:rPr>
          <w:rFonts w:ascii="Arial" w:hAnsi="Arial" w:cs="Arial"/>
          <w:lang w:val="uk-UA"/>
        </w:rPr>
      </w:pPr>
      <w:r w:rsidRPr="00275607">
        <w:rPr>
          <w:rFonts w:ascii="Arial" w:hAnsi="Arial" w:cs="Arial"/>
          <w:lang w:val="uk-UA"/>
        </w:rPr>
        <w:t xml:space="preserve">Поняття монопольного (домінуючого) становища та </w:t>
      </w:r>
      <w:r w:rsidR="002000F8" w:rsidRPr="00275607">
        <w:rPr>
          <w:rFonts w:ascii="Arial" w:hAnsi="Arial" w:cs="Arial"/>
          <w:lang w:val="uk-UA"/>
        </w:rPr>
        <w:t>види монополій</w:t>
      </w:r>
      <w:r w:rsidRPr="00275607">
        <w:rPr>
          <w:rFonts w:ascii="Arial" w:hAnsi="Arial" w:cs="Arial"/>
          <w:lang w:val="uk-UA"/>
        </w:rPr>
        <w:t>.</w:t>
      </w:r>
      <w:r w:rsidR="002000F8" w:rsidRPr="00275607">
        <w:rPr>
          <w:rFonts w:ascii="Arial" w:hAnsi="Arial" w:cs="Arial"/>
          <w:lang w:val="uk-UA"/>
        </w:rPr>
        <w:t xml:space="preserve"> </w:t>
      </w:r>
    </w:p>
    <w:p w14:paraId="507D7BFC" w14:textId="35821C0B" w:rsidR="00A12DF1" w:rsidRPr="00A12DF1" w:rsidRDefault="002000F8" w:rsidP="00954292">
      <w:pPr>
        <w:widowControl w:val="0"/>
        <w:suppressAutoHyphens w:val="0"/>
        <w:autoSpaceDE w:val="0"/>
        <w:autoSpaceDN w:val="0"/>
        <w:adjustRightInd w:val="0"/>
        <w:ind w:firstLine="708"/>
        <w:jc w:val="both"/>
        <w:rPr>
          <w:rFonts w:ascii="Arial" w:hAnsi="Arial" w:cs="Arial"/>
          <w:lang w:val="uk-UA"/>
        </w:rPr>
      </w:pPr>
      <w:r w:rsidRPr="00A12DF1">
        <w:rPr>
          <w:rFonts w:ascii="Arial" w:hAnsi="Arial" w:cs="Arial"/>
          <w:lang w:val="uk-UA"/>
        </w:rPr>
        <w:t xml:space="preserve">Типи ринків і </w:t>
      </w:r>
      <w:proofErr w:type="spellStart"/>
      <w:r w:rsidRPr="00A12DF1">
        <w:rPr>
          <w:rFonts w:ascii="Arial" w:hAnsi="Arial" w:cs="Arial"/>
          <w:lang w:val="uk-UA"/>
        </w:rPr>
        <w:t>їх</w:t>
      </w:r>
      <w:proofErr w:type="spellEnd"/>
      <w:r w:rsidRPr="00A12DF1">
        <w:rPr>
          <w:rFonts w:ascii="Arial" w:hAnsi="Arial" w:cs="Arial"/>
          <w:lang w:val="uk-UA"/>
        </w:rPr>
        <w:t xml:space="preserve"> основні характеристики. </w:t>
      </w:r>
      <w:r>
        <w:rPr>
          <w:rFonts w:ascii="Arial" w:hAnsi="Arial" w:cs="Arial"/>
          <w:lang w:val="uk-UA"/>
        </w:rPr>
        <w:t xml:space="preserve"> </w:t>
      </w:r>
      <w:r w:rsidR="00A12DF1" w:rsidRPr="00A12DF1">
        <w:rPr>
          <w:rFonts w:ascii="Arial" w:hAnsi="Arial" w:cs="Arial"/>
          <w:lang w:val="uk-UA"/>
        </w:rPr>
        <w:t xml:space="preserve">Товарні межі ринку. Взаємозамінність товарів. Територіальні і часові межі ринку. Фактори, що впливають на визначення меж ринку. </w:t>
      </w:r>
    </w:p>
    <w:p w14:paraId="09A0DF21" w14:textId="430639C4" w:rsidR="002000F8" w:rsidRDefault="00A12DF1" w:rsidP="00954292">
      <w:pPr>
        <w:widowControl w:val="0"/>
        <w:suppressAutoHyphens w:val="0"/>
        <w:autoSpaceDE w:val="0"/>
        <w:autoSpaceDN w:val="0"/>
        <w:adjustRightInd w:val="0"/>
        <w:ind w:firstLine="708"/>
        <w:jc w:val="both"/>
        <w:rPr>
          <w:rFonts w:ascii="Arial" w:hAnsi="Arial" w:cs="Arial"/>
          <w:lang w:val="uk-UA"/>
        </w:rPr>
      </w:pPr>
      <w:r w:rsidRPr="00A12DF1">
        <w:rPr>
          <w:rFonts w:ascii="Arial" w:hAnsi="Arial" w:cs="Arial"/>
          <w:lang w:val="uk-UA"/>
        </w:rPr>
        <w:t>Етапи визначення монопольного (домінуючого) становища</w:t>
      </w:r>
      <w:r w:rsidR="002000F8">
        <w:rPr>
          <w:rFonts w:ascii="Arial" w:hAnsi="Arial" w:cs="Arial"/>
          <w:lang w:val="uk-UA"/>
        </w:rPr>
        <w:t xml:space="preserve"> </w:t>
      </w:r>
      <w:proofErr w:type="spellStart"/>
      <w:r w:rsidR="002000F8">
        <w:rPr>
          <w:rFonts w:ascii="Arial" w:hAnsi="Arial" w:cs="Arial"/>
          <w:lang w:val="uk-UA"/>
        </w:rPr>
        <w:t>субєктів</w:t>
      </w:r>
      <w:proofErr w:type="spellEnd"/>
      <w:r w:rsidR="002000F8">
        <w:rPr>
          <w:rFonts w:ascii="Arial" w:hAnsi="Arial" w:cs="Arial"/>
          <w:lang w:val="uk-UA"/>
        </w:rPr>
        <w:t xml:space="preserve"> </w:t>
      </w:r>
      <w:r w:rsidRPr="00A12DF1">
        <w:rPr>
          <w:rFonts w:ascii="Arial" w:hAnsi="Arial" w:cs="Arial"/>
          <w:lang w:val="uk-UA"/>
        </w:rPr>
        <w:t xml:space="preserve">. Розрахунок частки суб’єкта господарювання на ринку. Коефіцієнт </w:t>
      </w:r>
      <w:proofErr w:type="spellStart"/>
      <w:r w:rsidRPr="00A12DF1">
        <w:rPr>
          <w:rFonts w:ascii="Arial" w:hAnsi="Arial" w:cs="Arial"/>
          <w:lang w:val="uk-UA"/>
        </w:rPr>
        <w:t>ринковоі</w:t>
      </w:r>
      <w:proofErr w:type="spellEnd"/>
      <w:r w:rsidRPr="00A12DF1">
        <w:rPr>
          <w:rFonts w:ascii="Arial" w:hAnsi="Arial" w:cs="Arial"/>
          <w:lang w:val="uk-UA"/>
        </w:rPr>
        <w:t xml:space="preserve">̈ </w:t>
      </w:r>
      <w:proofErr w:type="spellStart"/>
      <w:r w:rsidRPr="00A12DF1">
        <w:rPr>
          <w:rFonts w:ascii="Arial" w:hAnsi="Arial" w:cs="Arial"/>
          <w:lang w:val="uk-UA"/>
        </w:rPr>
        <w:t>концентраціі</w:t>
      </w:r>
      <w:proofErr w:type="spellEnd"/>
      <w:r w:rsidRPr="00A12DF1">
        <w:rPr>
          <w:rFonts w:ascii="Arial" w:hAnsi="Arial" w:cs="Arial"/>
          <w:lang w:val="uk-UA"/>
        </w:rPr>
        <w:t xml:space="preserve">̈, індекс </w:t>
      </w:r>
      <w:proofErr w:type="spellStart"/>
      <w:r w:rsidRPr="00A12DF1">
        <w:rPr>
          <w:rFonts w:ascii="Arial" w:hAnsi="Arial" w:cs="Arial"/>
          <w:lang w:val="uk-UA"/>
        </w:rPr>
        <w:t>ринковоі</w:t>
      </w:r>
      <w:proofErr w:type="spellEnd"/>
      <w:r w:rsidRPr="00A12DF1">
        <w:rPr>
          <w:rFonts w:ascii="Arial" w:hAnsi="Arial" w:cs="Arial"/>
          <w:lang w:val="uk-UA"/>
        </w:rPr>
        <w:t xml:space="preserve">̈ </w:t>
      </w:r>
      <w:proofErr w:type="spellStart"/>
      <w:r w:rsidRPr="00A12DF1">
        <w:rPr>
          <w:rFonts w:ascii="Arial" w:hAnsi="Arial" w:cs="Arial"/>
          <w:lang w:val="uk-UA"/>
        </w:rPr>
        <w:t>концентраціі</w:t>
      </w:r>
      <w:proofErr w:type="spellEnd"/>
      <w:r w:rsidRPr="00A12DF1">
        <w:rPr>
          <w:rFonts w:ascii="Arial" w:hAnsi="Arial" w:cs="Arial"/>
          <w:lang w:val="uk-UA"/>
        </w:rPr>
        <w:t xml:space="preserve">̈ </w:t>
      </w:r>
      <w:proofErr w:type="spellStart"/>
      <w:r w:rsidRPr="00A12DF1">
        <w:rPr>
          <w:rFonts w:ascii="Arial" w:hAnsi="Arial" w:cs="Arial"/>
          <w:lang w:val="uk-UA"/>
        </w:rPr>
        <w:t>Герфіндаля-Гіршмана</w:t>
      </w:r>
      <w:proofErr w:type="spellEnd"/>
      <w:r w:rsidRPr="00A12DF1">
        <w:rPr>
          <w:rFonts w:ascii="Arial" w:hAnsi="Arial" w:cs="Arial"/>
          <w:lang w:val="uk-UA"/>
        </w:rPr>
        <w:t xml:space="preserve">. Визначення бар’єрів вступу на ринок і </w:t>
      </w:r>
      <w:proofErr w:type="spellStart"/>
      <w:r w:rsidRPr="00A12DF1">
        <w:rPr>
          <w:rFonts w:ascii="Arial" w:hAnsi="Arial" w:cs="Arial"/>
          <w:lang w:val="uk-UA"/>
        </w:rPr>
        <w:t>потенційних</w:t>
      </w:r>
      <w:proofErr w:type="spellEnd"/>
      <w:r w:rsidRPr="00A12DF1">
        <w:rPr>
          <w:rFonts w:ascii="Arial" w:hAnsi="Arial" w:cs="Arial"/>
          <w:lang w:val="uk-UA"/>
        </w:rPr>
        <w:t xml:space="preserve"> конкурентів. Встановлення монопольного (домінуючого) становища. Ознаки </w:t>
      </w:r>
      <w:proofErr w:type="spellStart"/>
      <w:r w:rsidRPr="00A12DF1">
        <w:rPr>
          <w:rFonts w:ascii="Arial" w:hAnsi="Arial" w:cs="Arial"/>
          <w:lang w:val="uk-UA"/>
        </w:rPr>
        <w:t>ринковоі</w:t>
      </w:r>
      <w:proofErr w:type="spellEnd"/>
      <w:r w:rsidRPr="00A12DF1">
        <w:rPr>
          <w:rFonts w:ascii="Arial" w:hAnsi="Arial" w:cs="Arial"/>
          <w:lang w:val="uk-UA"/>
        </w:rPr>
        <w:t xml:space="preserve">̈ влади. </w:t>
      </w:r>
    </w:p>
    <w:p w14:paraId="4DE67564" w14:textId="0C1E0828" w:rsidR="002000F8" w:rsidRPr="002000F8" w:rsidRDefault="002000F8" w:rsidP="00954292">
      <w:pPr>
        <w:widowControl w:val="0"/>
        <w:suppressAutoHyphens w:val="0"/>
        <w:autoSpaceDE w:val="0"/>
        <w:autoSpaceDN w:val="0"/>
        <w:adjustRightInd w:val="0"/>
        <w:ind w:firstLine="708"/>
        <w:jc w:val="both"/>
        <w:rPr>
          <w:rFonts w:ascii="Arial" w:hAnsi="Arial" w:cs="Arial"/>
          <w:lang w:val="uk-UA"/>
        </w:rPr>
      </w:pPr>
      <w:r w:rsidRPr="002000F8">
        <w:rPr>
          <w:rFonts w:ascii="Arial" w:hAnsi="Arial" w:cs="Arial"/>
          <w:lang w:val="uk-UA"/>
        </w:rPr>
        <w:t xml:space="preserve">Основні засади державного регулювання й контролю діяльності </w:t>
      </w:r>
      <w:r w:rsidR="00A9659A">
        <w:rPr>
          <w:rFonts w:ascii="Arial" w:hAnsi="Arial" w:cs="Arial"/>
          <w:lang w:val="uk-UA"/>
        </w:rPr>
        <w:t xml:space="preserve">суб’єктів природних </w:t>
      </w:r>
      <w:proofErr w:type="spellStart"/>
      <w:r w:rsidR="00A9659A">
        <w:rPr>
          <w:rFonts w:ascii="Arial" w:hAnsi="Arial" w:cs="Arial"/>
          <w:lang w:val="uk-UA"/>
        </w:rPr>
        <w:t>монополіи</w:t>
      </w:r>
      <w:proofErr w:type="spellEnd"/>
      <w:r w:rsidR="00A9659A">
        <w:rPr>
          <w:rFonts w:ascii="Arial" w:hAnsi="Arial" w:cs="Arial"/>
          <w:lang w:val="uk-UA"/>
        </w:rPr>
        <w:t xml:space="preserve">̆. </w:t>
      </w:r>
      <w:r w:rsidRPr="002000F8">
        <w:rPr>
          <w:rFonts w:ascii="Arial" w:hAnsi="Arial" w:cs="Arial"/>
          <w:lang w:val="uk-UA"/>
        </w:rPr>
        <w:t xml:space="preserve">Основні завдання і повноваження </w:t>
      </w:r>
      <w:proofErr w:type="spellStart"/>
      <w:r w:rsidRPr="002000F8">
        <w:rPr>
          <w:rFonts w:ascii="Arial" w:hAnsi="Arial" w:cs="Arial"/>
          <w:lang w:val="uk-UA"/>
        </w:rPr>
        <w:t>Національноі</w:t>
      </w:r>
      <w:proofErr w:type="spellEnd"/>
      <w:r w:rsidRPr="002000F8">
        <w:rPr>
          <w:rFonts w:ascii="Arial" w:hAnsi="Arial" w:cs="Arial"/>
          <w:lang w:val="uk-UA"/>
        </w:rPr>
        <w:t xml:space="preserve">̈ </w:t>
      </w:r>
      <w:proofErr w:type="spellStart"/>
      <w:r w:rsidRPr="002000F8">
        <w:rPr>
          <w:rFonts w:ascii="Arial" w:hAnsi="Arial" w:cs="Arial"/>
          <w:lang w:val="uk-UA"/>
        </w:rPr>
        <w:t>комісіі</w:t>
      </w:r>
      <w:proofErr w:type="spellEnd"/>
      <w:r w:rsidRPr="002000F8">
        <w:rPr>
          <w:rFonts w:ascii="Arial" w:hAnsi="Arial" w:cs="Arial"/>
          <w:lang w:val="uk-UA"/>
        </w:rPr>
        <w:t xml:space="preserve">̈, що </w:t>
      </w:r>
      <w:proofErr w:type="spellStart"/>
      <w:r w:rsidRPr="002000F8">
        <w:rPr>
          <w:rFonts w:ascii="Arial" w:hAnsi="Arial" w:cs="Arial"/>
          <w:lang w:val="uk-UA"/>
        </w:rPr>
        <w:t>здійснює</w:t>
      </w:r>
      <w:proofErr w:type="spellEnd"/>
      <w:r w:rsidRPr="002000F8">
        <w:rPr>
          <w:rFonts w:ascii="Arial" w:hAnsi="Arial" w:cs="Arial"/>
          <w:lang w:val="uk-UA"/>
        </w:rPr>
        <w:t xml:space="preserve"> державне </w:t>
      </w:r>
      <w:r w:rsidRPr="002000F8">
        <w:rPr>
          <w:rFonts w:ascii="Arial" w:hAnsi="Arial" w:cs="Arial"/>
          <w:lang w:val="uk-UA"/>
        </w:rPr>
        <w:lastRenderedPageBreak/>
        <w:t xml:space="preserve">регулювання у сферах енергетики та комунальних послуг. </w:t>
      </w:r>
    </w:p>
    <w:p w14:paraId="0C82FDF6" w14:textId="77777777" w:rsidR="007B77D1" w:rsidRDefault="007B77D1" w:rsidP="00954292">
      <w:pPr>
        <w:ind w:firstLine="708"/>
        <w:rPr>
          <w:rFonts w:ascii="Arial" w:hAnsi="Arial" w:cs="Arial"/>
          <w:b/>
          <w:bCs/>
          <w:color w:val="000000"/>
          <w:lang w:val="uk-UA"/>
        </w:rPr>
      </w:pPr>
    </w:p>
    <w:p w14:paraId="232A3DEA" w14:textId="0C1D8CA2" w:rsidR="00CC18AC" w:rsidRPr="00CC18AC" w:rsidRDefault="00CC18AC" w:rsidP="00954292">
      <w:pPr>
        <w:pStyle w:val="1"/>
        <w:numPr>
          <w:ilvl w:val="0"/>
          <w:numId w:val="0"/>
        </w:numPr>
        <w:spacing w:before="0" w:after="0" w:line="240" w:lineRule="auto"/>
        <w:ind w:firstLine="708"/>
        <w:jc w:val="both"/>
        <w:rPr>
          <w:rFonts w:ascii="Arial" w:hAnsi="Arial" w:cs="Arial"/>
          <w:bCs/>
          <w:color w:val="000000"/>
          <w:lang w:val="uk-UA"/>
        </w:rPr>
      </w:pPr>
      <w:r>
        <w:rPr>
          <w:rFonts w:ascii="Arial" w:hAnsi="Arial" w:cs="Arial"/>
          <w:bCs/>
          <w:color w:val="000000"/>
          <w:lang w:val="uk-UA"/>
        </w:rPr>
        <w:t>Тема 7</w:t>
      </w:r>
      <w:r w:rsidRPr="00CC18AC">
        <w:rPr>
          <w:rFonts w:ascii="Arial" w:hAnsi="Arial" w:cs="Arial"/>
          <w:bCs/>
          <w:color w:val="000000"/>
          <w:lang w:val="uk-UA"/>
        </w:rPr>
        <w:t>. Правове регулювання діяльності природних монополій.</w:t>
      </w:r>
    </w:p>
    <w:p w14:paraId="66786CA3" w14:textId="61C73414"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Поняття природної монополії.  Суб’єкти природних монополій та їх обов’язки. Методи регулювання діяльності суб’єктів природних монополій.</w:t>
      </w:r>
    </w:p>
    <w:p w14:paraId="34EC99FC"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Правовий режим і природа державної монополії. Види дер</w:t>
      </w:r>
      <w:r w:rsidRPr="00CC18AC">
        <w:rPr>
          <w:rFonts w:ascii="Arial" w:hAnsi="Arial" w:cs="Arial"/>
          <w:b w:val="0"/>
          <w:color w:val="000000"/>
          <w:lang w:val="uk-UA"/>
        </w:rPr>
        <w:softHyphen/>
        <w:t>жавних монополій. Механізми регулювання і контролю за діяльністю державних монополій.</w:t>
      </w:r>
    </w:p>
    <w:p w14:paraId="73DC1A2E"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Особливості державного контролю за дотриманням зако</w:t>
      </w:r>
      <w:r w:rsidRPr="00CC18AC">
        <w:rPr>
          <w:rFonts w:ascii="Arial" w:hAnsi="Arial" w:cs="Arial"/>
          <w:b w:val="0"/>
          <w:color w:val="000000"/>
          <w:lang w:val="uk-UA"/>
        </w:rPr>
        <w:softHyphen/>
        <w:t>нодавства у сфері природних монополій. Правовий статус державних комісій з регулювання діяльності природних монополій.</w:t>
      </w:r>
    </w:p>
    <w:p w14:paraId="5DE55B68"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p>
    <w:p w14:paraId="1DE5BE52" w14:textId="3E388EE9" w:rsidR="00774E6B" w:rsidRPr="00275607" w:rsidRDefault="00CC18AC" w:rsidP="00954292">
      <w:pPr>
        <w:pStyle w:val="afd"/>
        <w:spacing w:after="0"/>
        <w:ind w:left="0" w:firstLine="708"/>
        <w:rPr>
          <w:rFonts w:ascii="Arial" w:hAnsi="Arial" w:cs="Arial"/>
          <w:b/>
          <w:bCs/>
          <w:color w:val="000000"/>
          <w:lang w:val="uk-UA"/>
        </w:rPr>
      </w:pPr>
      <w:r>
        <w:rPr>
          <w:rFonts w:ascii="Arial" w:hAnsi="Arial" w:cs="Arial"/>
          <w:b/>
          <w:bCs/>
          <w:color w:val="000000"/>
          <w:lang w:val="uk-UA"/>
        </w:rPr>
        <w:t>Тема 8</w:t>
      </w:r>
      <w:r w:rsidR="00774E6B" w:rsidRPr="00275607">
        <w:rPr>
          <w:rFonts w:ascii="Arial" w:hAnsi="Arial" w:cs="Arial"/>
          <w:b/>
          <w:bCs/>
          <w:color w:val="000000"/>
          <w:lang w:val="uk-UA"/>
        </w:rPr>
        <w:t xml:space="preserve">. </w:t>
      </w:r>
      <w:r w:rsidR="00774E6B">
        <w:rPr>
          <w:rFonts w:ascii="Arial" w:hAnsi="Arial" w:cs="Arial"/>
          <w:b/>
          <w:bCs/>
          <w:color w:val="000000"/>
          <w:lang w:val="uk-UA"/>
        </w:rPr>
        <w:t>З</w:t>
      </w:r>
      <w:r w:rsidR="00774E6B" w:rsidRPr="00275607">
        <w:rPr>
          <w:rFonts w:ascii="Arial" w:hAnsi="Arial" w:cs="Arial"/>
          <w:b/>
          <w:bCs/>
          <w:color w:val="000000"/>
          <w:lang w:val="uk-UA"/>
        </w:rPr>
        <w:t xml:space="preserve">ловживання </w:t>
      </w:r>
      <w:r w:rsidR="00774E6B">
        <w:rPr>
          <w:rFonts w:ascii="Arial" w:hAnsi="Arial" w:cs="Arial"/>
          <w:b/>
          <w:bCs/>
          <w:color w:val="000000"/>
          <w:lang w:val="uk-UA"/>
        </w:rPr>
        <w:t xml:space="preserve">монопольним </w:t>
      </w:r>
      <w:r w:rsidR="00774E6B" w:rsidRPr="00275607">
        <w:rPr>
          <w:rFonts w:ascii="Arial" w:hAnsi="Arial" w:cs="Arial"/>
          <w:b/>
          <w:bCs/>
          <w:color w:val="000000"/>
          <w:lang w:val="uk-UA"/>
        </w:rPr>
        <w:t xml:space="preserve"> становищем суб'єктом господарювання на ринку</w:t>
      </w:r>
    </w:p>
    <w:p w14:paraId="0D65C277" w14:textId="74B2A4DB" w:rsidR="00614E8E" w:rsidRPr="00614E8E" w:rsidRDefault="00614E8E" w:rsidP="00954292">
      <w:pPr>
        <w:pStyle w:val="afd"/>
        <w:widowControl w:val="0"/>
        <w:spacing w:after="0"/>
        <w:ind w:left="0" w:firstLine="708"/>
        <w:rPr>
          <w:rFonts w:ascii="Arial" w:hAnsi="Arial" w:cs="Arial"/>
          <w:color w:val="000000"/>
          <w:lang w:val="uk-UA"/>
        </w:rPr>
      </w:pPr>
      <w:r w:rsidRPr="00614E8E">
        <w:rPr>
          <w:rFonts w:ascii="Arial" w:hAnsi="Arial" w:cs="Arial"/>
          <w:color w:val="000000"/>
          <w:lang w:val="uk-UA"/>
        </w:rPr>
        <w:t>Способи  зловживання монопольним (домінуючим) становищем на ринку.</w:t>
      </w:r>
    </w:p>
    <w:p w14:paraId="13E211C5" w14:textId="67687990" w:rsidR="00614E8E" w:rsidRPr="00614E8E" w:rsidRDefault="00614E8E" w:rsidP="00954292">
      <w:pPr>
        <w:pStyle w:val="afd"/>
        <w:widowControl w:val="0"/>
        <w:spacing w:after="0"/>
        <w:ind w:left="0" w:firstLine="708"/>
        <w:jc w:val="both"/>
        <w:rPr>
          <w:rFonts w:ascii="Arial" w:hAnsi="Arial" w:cs="Arial"/>
          <w:color w:val="000000"/>
          <w:lang w:val="uk-UA"/>
        </w:rPr>
      </w:pPr>
      <w:r w:rsidRPr="00614E8E">
        <w:rPr>
          <w:rFonts w:ascii="Arial" w:hAnsi="Arial" w:cs="Arial"/>
          <w:color w:val="000000"/>
          <w:lang w:val="uk-UA"/>
        </w:rPr>
        <w:t>Наслідки зловживання монопольним (домінуючим) становищем: недопущення, усунення і обмеження конкуренції.</w:t>
      </w:r>
    </w:p>
    <w:p w14:paraId="7BCA6BEC" w14:textId="77777777" w:rsidR="00774E6B" w:rsidRPr="00614E8E" w:rsidRDefault="00774E6B" w:rsidP="00954292">
      <w:pPr>
        <w:ind w:firstLine="708"/>
        <w:rPr>
          <w:rFonts w:ascii="Arial" w:hAnsi="Arial" w:cs="Arial"/>
          <w:b/>
          <w:bCs/>
          <w:color w:val="000000"/>
        </w:rPr>
      </w:pPr>
    </w:p>
    <w:p w14:paraId="784B4834" w14:textId="1DCF6FBE" w:rsidR="0048409D" w:rsidRPr="007B77D1" w:rsidRDefault="0048409D" w:rsidP="00954292">
      <w:pPr>
        <w:widowControl w:val="0"/>
        <w:suppressAutoHyphens w:val="0"/>
        <w:autoSpaceDE w:val="0"/>
        <w:autoSpaceDN w:val="0"/>
        <w:adjustRightInd w:val="0"/>
        <w:ind w:firstLine="708"/>
        <w:jc w:val="both"/>
        <w:rPr>
          <w:rFonts w:ascii="Arial" w:hAnsi="Arial" w:cs="Arial"/>
          <w:b/>
          <w:lang w:val="uk-UA"/>
        </w:rPr>
      </w:pPr>
      <w:r w:rsidRPr="007B77D1">
        <w:rPr>
          <w:rFonts w:ascii="Arial" w:hAnsi="Arial" w:cs="Arial"/>
          <w:b/>
          <w:lang w:val="uk-UA"/>
        </w:rPr>
        <w:t>Тема</w:t>
      </w:r>
      <w:r w:rsidR="00CC18AC">
        <w:rPr>
          <w:rFonts w:ascii="Arial" w:hAnsi="Arial" w:cs="Arial"/>
          <w:b/>
          <w:lang w:val="uk-UA"/>
        </w:rPr>
        <w:t xml:space="preserve"> 9</w:t>
      </w:r>
      <w:r w:rsidRPr="007B77D1">
        <w:rPr>
          <w:rFonts w:ascii="Arial" w:hAnsi="Arial" w:cs="Arial"/>
          <w:b/>
          <w:lang w:val="uk-UA"/>
        </w:rPr>
        <w:t>. Концентрація</w:t>
      </w:r>
      <w:r w:rsidR="00806925">
        <w:rPr>
          <w:rFonts w:ascii="Arial" w:hAnsi="Arial" w:cs="Arial"/>
          <w:b/>
          <w:lang w:val="uk-UA"/>
        </w:rPr>
        <w:t xml:space="preserve"> </w:t>
      </w:r>
      <w:r w:rsidRPr="007B77D1">
        <w:rPr>
          <w:rFonts w:ascii="Arial" w:hAnsi="Arial" w:cs="Arial"/>
          <w:b/>
          <w:lang w:val="uk-UA"/>
        </w:rPr>
        <w:t xml:space="preserve">суб’єктів господарювання </w:t>
      </w:r>
    </w:p>
    <w:p w14:paraId="7B1DEFDE" w14:textId="77777777" w:rsidR="0048409D" w:rsidRPr="007B77D1" w:rsidRDefault="0048409D" w:rsidP="00954292">
      <w:pPr>
        <w:widowControl w:val="0"/>
        <w:suppressAutoHyphens w:val="0"/>
        <w:autoSpaceDE w:val="0"/>
        <w:autoSpaceDN w:val="0"/>
        <w:adjustRightInd w:val="0"/>
        <w:ind w:firstLine="708"/>
        <w:jc w:val="both"/>
        <w:rPr>
          <w:rFonts w:ascii="Arial" w:hAnsi="Arial" w:cs="Arial"/>
          <w:lang w:val="uk-UA"/>
        </w:rPr>
      </w:pPr>
      <w:r w:rsidRPr="007B77D1">
        <w:rPr>
          <w:rFonts w:ascii="Arial" w:hAnsi="Arial" w:cs="Arial"/>
          <w:lang w:val="uk-UA"/>
        </w:rPr>
        <w:t xml:space="preserve">Поняття </w:t>
      </w:r>
      <w:proofErr w:type="spellStart"/>
      <w:r w:rsidRPr="007B77D1">
        <w:rPr>
          <w:rFonts w:ascii="Arial" w:hAnsi="Arial" w:cs="Arial"/>
          <w:lang w:val="uk-UA"/>
        </w:rPr>
        <w:t>концентраціі</w:t>
      </w:r>
      <w:proofErr w:type="spellEnd"/>
      <w:r w:rsidRPr="007B77D1">
        <w:rPr>
          <w:rFonts w:ascii="Arial" w:hAnsi="Arial" w:cs="Arial"/>
          <w:lang w:val="uk-UA"/>
        </w:rPr>
        <w:t xml:space="preserve">̈. Характеристика основних видів </w:t>
      </w:r>
      <w:proofErr w:type="spellStart"/>
      <w:r w:rsidRPr="007B77D1">
        <w:rPr>
          <w:rFonts w:ascii="Arial" w:hAnsi="Arial" w:cs="Arial"/>
          <w:lang w:val="uk-UA"/>
        </w:rPr>
        <w:t>концентраціі</w:t>
      </w:r>
      <w:proofErr w:type="spellEnd"/>
      <w:r w:rsidRPr="007B77D1">
        <w:rPr>
          <w:rFonts w:ascii="Arial" w:hAnsi="Arial" w:cs="Arial"/>
          <w:lang w:val="uk-UA"/>
        </w:rPr>
        <w:t xml:space="preserve">̈. </w:t>
      </w:r>
      <w:proofErr w:type="spellStart"/>
      <w:r w:rsidRPr="007B77D1">
        <w:rPr>
          <w:rFonts w:ascii="Arial" w:hAnsi="Arial" w:cs="Arial"/>
          <w:lang w:val="uk-UA"/>
        </w:rPr>
        <w:t>Діі</w:t>
      </w:r>
      <w:proofErr w:type="spellEnd"/>
      <w:r w:rsidRPr="007B77D1">
        <w:rPr>
          <w:rFonts w:ascii="Arial" w:hAnsi="Arial" w:cs="Arial"/>
          <w:lang w:val="uk-UA"/>
        </w:rPr>
        <w:t xml:space="preserve">̈, які не вважаються концентрацією. Опосередковане і недружнє придбання. </w:t>
      </w:r>
    </w:p>
    <w:p w14:paraId="468816F4" w14:textId="77777777" w:rsidR="0048409D" w:rsidRPr="007B77D1" w:rsidRDefault="0048409D" w:rsidP="00954292">
      <w:pPr>
        <w:widowControl w:val="0"/>
        <w:suppressAutoHyphens w:val="0"/>
        <w:autoSpaceDE w:val="0"/>
        <w:autoSpaceDN w:val="0"/>
        <w:adjustRightInd w:val="0"/>
        <w:ind w:firstLine="708"/>
        <w:jc w:val="both"/>
        <w:rPr>
          <w:rFonts w:ascii="Arial" w:hAnsi="Arial" w:cs="Arial"/>
          <w:lang w:val="uk-UA"/>
        </w:rPr>
      </w:pPr>
      <w:r w:rsidRPr="007B77D1">
        <w:rPr>
          <w:rFonts w:ascii="Arial" w:hAnsi="Arial" w:cs="Arial"/>
          <w:lang w:val="uk-UA"/>
        </w:rPr>
        <w:t xml:space="preserve">Умови отримання дозволу на концентрацію. Визначення економічних показників учасників </w:t>
      </w:r>
      <w:proofErr w:type="spellStart"/>
      <w:r w:rsidRPr="007B77D1">
        <w:rPr>
          <w:rFonts w:ascii="Arial" w:hAnsi="Arial" w:cs="Arial"/>
          <w:lang w:val="uk-UA"/>
        </w:rPr>
        <w:t>концентраціі</w:t>
      </w:r>
      <w:proofErr w:type="spellEnd"/>
      <w:r w:rsidRPr="007B77D1">
        <w:rPr>
          <w:rFonts w:ascii="Arial" w:hAnsi="Arial" w:cs="Arial"/>
          <w:lang w:val="uk-UA"/>
        </w:rPr>
        <w:t xml:space="preserve">̈. Встановлення вирішального впливу суб’єктів господарювання. </w:t>
      </w:r>
    </w:p>
    <w:p w14:paraId="6DE5597E" w14:textId="77777777" w:rsidR="0048409D" w:rsidRPr="007B77D1" w:rsidRDefault="0048409D" w:rsidP="00954292">
      <w:pPr>
        <w:widowControl w:val="0"/>
        <w:suppressAutoHyphens w:val="0"/>
        <w:autoSpaceDE w:val="0"/>
        <w:autoSpaceDN w:val="0"/>
        <w:adjustRightInd w:val="0"/>
        <w:ind w:firstLine="708"/>
        <w:jc w:val="both"/>
        <w:rPr>
          <w:rFonts w:ascii="Arial" w:hAnsi="Arial" w:cs="Arial"/>
          <w:lang w:val="uk-UA"/>
        </w:rPr>
      </w:pPr>
      <w:r w:rsidRPr="007B77D1">
        <w:rPr>
          <w:rFonts w:ascii="Arial" w:hAnsi="Arial" w:cs="Arial"/>
          <w:lang w:val="uk-UA"/>
        </w:rPr>
        <w:t xml:space="preserve">Порядок подання заяв про надання дозволу на концентрацію. Підвідомчість розгляду заяв. </w:t>
      </w:r>
    </w:p>
    <w:p w14:paraId="12A72239" w14:textId="77777777" w:rsidR="0048409D" w:rsidRPr="007B77D1" w:rsidRDefault="0048409D" w:rsidP="00954292">
      <w:pPr>
        <w:widowControl w:val="0"/>
        <w:suppressAutoHyphens w:val="0"/>
        <w:autoSpaceDE w:val="0"/>
        <w:autoSpaceDN w:val="0"/>
        <w:adjustRightInd w:val="0"/>
        <w:ind w:firstLine="708"/>
        <w:jc w:val="both"/>
        <w:rPr>
          <w:rFonts w:ascii="Arial" w:hAnsi="Arial" w:cs="Arial"/>
          <w:lang w:val="uk-UA"/>
        </w:rPr>
      </w:pPr>
      <w:r w:rsidRPr="007B77D1">
        <w:rPr>
          <w:rFonts w:ascii="Arial" w:hAnsi="Arial" w:cs="Arial"/>
          <w:lang w:val="uk-UA"/>
        </w:rPr>
        <w:t xml:space="preserve">Порядок розгляду заяв і справ про концентрацію. Підстави для заборони </w:t>
      </w:r>
      <w:proofErr w:type="spellStart"/>
      <w:r w:rsidRPr="007B77D1">
        <w:rPr>
          <w:rFonts w:ascii="Arial" w:hAnsi="Arial" w:cs="Arial"/>
          <w:lang w:val="uk-UA"/>
        </w:rPr>
        <w:t>концентраціі</w:t>
      </w:r>
      <w:proofErr w:type="spellEnd"/>
      <w:r w:rsidRPr="007B77D1">
        <w:rPr>
          <w:rFonts w:ascii="Arial" w:hAnsi="Arial" w:cs="Arial"/>
          <w:lang w:val="uk-UA"/>
        </w:rPr>
        <w:t xml:space="preserve">̈. </w:t>
      </w:r>
    </w:p>
    <w:p w14:paraId="4C598343" w14:textId="77777777" w:rsidR="0048409D" w:rsidRDefault="0048409D" w:rsidP="00954292">
      <w:pPr>
        <w:widowControl w:val="0"/>
        <w:suppressAutoHyphens w:val="0"/>
        <w:autoSpaceDE w:val="0"/>
        <w:autoSpaceDN w:val="0"/>
        <w:adjustRightInd w:val="0"/>
        <w:ind w:firstLine="708"/>
        <w:jc w:val="both"/>
        <w:rPr>
          <w:rFonts w:ascii="Arial" w:hAnsi="Arial" w:cs="Arial"/>
          <w:color w:val="000000"/>
          <w:lang w:val="uk-UA"/>
        </w:rPr>
      </w:pPr>
    </w:p>
    <w:p w14:paraId="25AFEC81" w14:textId="740F1BED" w:rsidR="00774E6B" w:rsidRPr="007B77D1" w:rsidRDefault="00774E6B" w:rsidP="00954292">
      <w:pPr>
        <w:widowControl w:val="0"/>
        <w:suppressAutoHyphens w:val="0"/>
        <w:autoSpaceDE w:val="0"/>
        <w:autoSpaceDN w:val="0"/>
        <w:adjustRightInd w:val="0"/>
        <w:ind w:firstLine="708"/>
        <w:jc w:val="both"/>
        <w:rPr>
          <w:rFonts w:ascii="Arial" w:hAnsi="Arial" w:cs="Arial"/>
          <w:b/>
          <w:lang w:val="uk-UA"/>
        </w:rPr>
      </w:pPr>
      <w:r w:rsidRPr="007B77D1">
        <w:rPr>
          <w:rFonts w:ascii="Arial" w:hAnsi="Arial" w:cs="Arial"/>
          <w:b/>
          <w:lang w:val="uk-UA"/>
        </w:rPr>
        <w:t>Тема</w:t>
      </w:r>
      <w:r w:rsidR="00CC18AC">
        <w:rPr>
          <w:rFonts w:ascii="Arial" w:hAnsi="Arial" w:cs="Arial"/>
          <w:b/>
          <w:lang w:val="uk-UA"/>
        </w:rPr>
        <w:t xml:space="preserve"> 10</w:t>
      </w:r>
      <w:r w:rsidRPr="007B77D1">
        <w:rPr>
          <w:rFonts w:ascii="Arial" w:hAnsi="Arial" w:cs="Arial"/>
          <w:b/>
          <w:lang w:val="uk-UA"/>
        </w:rPr>
        <w:t xml:space="preserve">. </w:t>
      </w:r>
      <w:r>
        <w:rPr>
          <w:rFonts w:ascii="Arial" w:hAnsi="Arial" w:cs="Arial"/>
          <w:b/>
          <w:lang w:val="uk-UA"/>
        </w:rPr>
        <w:t xml:space="preserve">Узгоджені дії </w:t>
      </w:r>
      <w:r w:rsidRPr="007B77D1">
        <w:rPr>
          <w:rFonts w:ascii="Arial" w:hAnsi="Arial" w:cs="Arial"/>
          <w:b/>
          <w:lang w:val="uk-UA"/>
        </w:rPr>
        <w:t xml:space="preserve"> суб’єктів господарювання </w:t>
      </w:r>
    </w:p>
    <w:p w14:paraId="7A1386C7" w14:textId="77777777" w:rsidR="00774E6B" w:rsidRPr="0048409D" w:rsidRDefault="00774E6B"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Поняття узгоджених </w:t>
      </w:r>
      <w:proofErr w:type="spellStart"/>
      <w:r w:rsidRPr="0048409D">
        <w:rPr>
          <w:rFonts w:ascii="Arial" w:hAnsi="Arial" w:cs="Arial"/>
          <w:color w:val="000000"/>
          <w:lang w:val="uk-UA"/>
        </w:rPr>
        <w:t>діи</w:t>
      </w:r>
      <w:proofErr w:type="spellEnd"/>
      <w:r w:rsidRPr="0048409D">
        <w:rPr>
          <w:rFonts w:ascii="Arial" w:hAnsi="Arial" w:cs="Arial"/>
          <w:color w:val="000000"/>
          <w:lang w:val="uk-UA"/>
        </w:rPr>
        <w:t xml:space="preserve">̆ суб’єктів господарювання. Види узгоджених </w:t>
      </w:r>
      <w:proofErr w:type="spellStart"/>
      <w:r w:rsidRPr="0048409D">
        <w:rPr>
          <w:rFonts w:ascii="Arial" w:hAnsi="Arial" w:cs="Arial"/>
          <w:color w:val="000000"/>
          <w:lang w:val="uk-UA"/>
        </w:rPr>
        <w:t>діи</w:t>
      </w:r>
      <w:proofErr w:type="spellEnd"/>
      <w:r w:rsidRPr="0048409D">
        <w:rPr>
          <w:rFonts w:ascii="Arial" w:hAnsi="Arial" w:cs="Arial"/>
          <w:color w:val="000000"/>
          <w:lang w:val="uk-UA"/>
        </w:rPr>
        <w:t xml:space="preserve">̆. Характеристика горизонтальних, вертикальних, конгломератних і змішаних узгоджених </w:t>
      </w:r>
      <w:proofErr w:type="spellStart"/>
      <w:r w:rsidRPr="0048409D">
        <w:rPr>
          <w:rFonts w:ascii="Arial" w:hAnsi="Arial" w:cs="Arial"/>
          <w:color w:val="000000"/>
          <w:lang w:val="uk-UA"/>
        </w:rPr>
        <w:t>діи</w:t>
      </w:r>
      <w:proofErr w:type="spellEnd"/>
      <w:r w:rsidRPr="0048409D">
        <w:rPr>
          <w:rFonts w:ascii="Arial" w:hAnsi="Arial" w:cs="Arial"/>
          <w:color w:val="000000"/>
          <w:lang w:val="uk-UA"/>
        </w:rPr>
        <w:t xml:space="preserve">̆. Рівноцінні узгоджені </w:t>
      </w:r>
      <w:proofErr w:type="spellStart"/>
      <w:r w:rsidRPr="0048409D">
        <w:rPr>
          <w:rFonts w:ascii="Arial" w:hAnsi="Arial" w:cs="Arial"/>
          <w:color w:val="000000"/>
          <w:lang w:val="uk-UA"/>
        </w:rPr>
        <w:t>діі</w:t>
      </w:r>
      <w:proofErr w:type="spellEnd"/>
      <w:r w:rsidRPr="0048409D">
        <w:rPr>
          <w:rFonts w:ascii="Arial" w:hAnsi="Arial" w:cs="Arial"/>
          <w:color w:val="000000"/>
          <w:lang w:val="uk-UA"/>
        </w:rPr>
        <w:t xml:space="preserve">̈. </w:t>
      </w:r>
    </w:p>
    <w:p w14:paraId="5A2671A9" w14:textId="77777777" w:rsidR="00774E6B" w:rsidRPr="0048409D" w:rsidRDefault="00774E6B"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Типові вимоги до узгоджених </w:t>
      </w:r>
      <w:proofErr w:type="spellStart"/>
      <w:r w:rsidRPr="0048409D">
        <w:rPr>
          <w:rFonts w:ascii="Arial" w:hAnsi="Arial" w:cs="Arial"/>
          <w:color w:val="000000"/>
          <w:lang w:val="uk-UA"/>
        </w:rPr>
        <w:t>діи</w:t>
      </w:r>
      <w:proofErr w:type="spellEnd"/>
      <w:r w:rsidRPr="0048409D">
        <w:rPr>
          <w:rFonts w:ascii="Arial" w:hAnsi="Arial" w:cs="Arial"/>
          <w:color w:val="000000"/>
          <w:lang w:val="uk-UA"/>
        </w:rPr>
        <w:t xml:space="preserve">̆. Випадки, в яких необхідне отримання дозволу органів Антимонопольного комітету </w:t>
      </w:r>
      <w:proofErr w:type="spellStart"/>
      <w:r w:rsidRPr="0048409D">
        <w:rPr>
          <w:rFonts w:ascii="Arial" w:hAnsi="Arial" w:cs="Arial"/>
          <w:color w:val="000000"/>
          <w:lang w:val="uk-UA"/>
        </w:rPr>
        <w:t>України</w:t>
      </w:r>
      <w:proofErr w:type="spellEnd"/>
      <w:r w:rsidRPr="0048409D">
        <w:rPr>
          <w:rFonts w:ascii="Arial" w:hAnsi="Arial" w:cs="Arial"/>
          <w:color w:val="000000"/>
          <w:lang w:val="uk-UA"/>
        </w:rPr>
        <w:t xml:space="preserve"> на узгоджені </w:t>
      </w:r>
      <w:proofErr w:type="spellStart"/>
      <w:r w:rsidRPr="0048409D">
        <w:rPr>
          <w:rFonts w:ascii="Arial" w:hAnsi="Arial" w:cs="Arial"/>
          <w:color w:val="000000"/>
          <w:lang w:val="uk-UA"/>
        </w:rPr>
        <w:t>діі</w:t>
      </w:r>
      <w:proofErr w:type="spellEnd"/>
      <w:r w:rsidRPr="0048409D">
        <w:rPr>
          <w:rFonts w:ascii="Arial" w:hAnsi="Arial" w:cs="Arial"/>
          <w:color w:val="000000"/>
          <w:lang w:val="uk-UA"/>
        </w:rPr>
        <w:t xml:space="preserve">̈. </w:t>
      </w:r>
    </w:p>
    <w:p w14:paraId="0FE3337E" w14:textId="77777777" w:rsidR="00774E6B" w:rsidRPr="0048409D" w:rsidRDefault="00774E6B"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Порядок подання заяв про надання дозволу на узгоджені </w:t>
      </w:r>
      <w:proofErr w:type="spellStart"/>
      <w:r w:rsidRPr="0048409D">
        <w:rPr>
          <w:rFonts w:ascii="Arial" w:hAnsi="Arial" w:cs="Arial"/>
          <w:color w:val="000000"/>
          <w:lang w:val="uk-UA"/>
        </w:rPr>
        <w:t>діі</w:t>
      </w:r>
      <w:proofErr w:type="spellEnd"/>
      <w:r w:rsidRPr="0048409D">
        <w:rPr>
          <w:rFonts w:ascii="Arial" w:hAnsi="Arial" w:cs="Arial"/>
          <w:color w:val="000000"/>
          <w:lang w:val="uk-UA"/>
        </w:rPr>
        <w:t xml:space="preserve">̈. Підвідомчість розгляду заяв. </w:t>
      </w:r>
    </w:p>
    <w:p w14:paraId="1A3B2D1C" w14:textId="77777777" w:rsidR="00774E6B" w:rsidRPr="0048409D" w:rsidRDefault="00774E6B"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Порядок розгляду заяв і справ про надання дозволу на узгоджені </w:t>
      </w:r>
      <w:proofErr w:type="spellStart"/>
      <w:r w:rsidRPr="0048409D">
        <w:rPr>
          <w:rFonts w:ascii="Arial" w:hAnsi="Arial" w:cs="Arial"/>
          <w:color w:val="000000"/>
          <w:lang w:val="uk-UA"/>
        </w:rPr>
        <w:t>діі</w:t>
      </w:r>
      <w:proofErr w:type="spellEnd"/>
      <w:r w:rsidRPr="0048409D">
        <w:rPr>
          <w:rFonts w:ascii="Arial" w:hAnsi="Arial" w:cs="Arial"/>
          <w:color w:val="000000"/>
          <w:lang w:val="uk-UA"/>
        </w:rPr>
        <w:t xml:space="preserve">̈. Підстави для відмови в наданні дозволу на узгоджені </w:t>
      </w:r>
      <w:proofErr w:type="spellStart"/>
      <w:r w:rsidRPr="0048409D">
        <w:rPr>
          <w:rFonts w:ascii="Arial" w:hAnsi="Arial" w:cs="Arial"/>
          <w:color w:val="000000"/>
          <w:lang w:val="uk-UA"/>
        </w:rPr>
        <w:t>діі</w:t>
      </w:r>
      <w:proofErr w:type="spellEnd"/>
      <w:r w:rsidRPr="0048409D">
        <w:rPr>
          <w:rFonts w:ascii="Arial" w:hAnsi="Arial" w:cs="Arial"/>
          <w:color w:val="000000"/>
          <w:lang w:val="uk-UA"/>
        </w:rPr>
        <w:t xml:space="preserve">̈. </w:t>
      </w:r>
    </w:p>
    <w:p w14:paraId="2C21BF2D" w14:textId="77777777" w:rsidR="00774E6B" w:rsidRDefault="00774E6B" w:rsidP="00954292">
      <w:pPr>
        <w:widowControl w:val="0"/>
        <w:suppressAutoHyphens w:val="0"/>
        <w:autoSpaceDE w:val="0"/>
        <w:autoSpaceDN w:val="0"/>
        <w:adjustRightInd w:val="0"/>
        <w:ind w:firstLine="708"/>
        <w:jc w:val="both"/>
        <w:rPr>
          <w:rFonts w:ascii="Arial" w:hAnsi="Arial" w:cs="Arial"/>
          <w:color w:val="000000"/>
          <w:lang w:val="uk-UA"/>
        </w:rPr>
      </w:pPr>
    </w:p>
    <w:p w14:paraId="3154B6BB" w14:textId="1AF34488" w:rsidR="0048409D" w:rsidRPr="0048409D" w:rsidRDefault="0048409D" w:rsidP="00954292">
      <w:pPr>
        <w:widowControl w:val="0"/>
        <w:suppressAutoHyphens w:val="0"/>
        <w:autoSpaceDE w:val="0"/>
        <w:autoSpaceDN w:val="0"/>
        <w:adjustRightInd w:val="0"/>
        <w:ind w:firstLine="708"/>
        <w:jc w:val="both"/>
        <w:rPr>
          <w:rFonts w:ascii="Arial" w:hAnsi="Arial" w:cs="Arial"/>
          <w:b/>
          <w:color w:val="000000"/>
          <w:lang w:val="uk-UA"/>
        </w:rPr>
      </w:pPr>
      <w:r w:rsidRPr="0048409D">
        <w:rPr>
          <w:rFonts w:ascii="Arial" w:hAnsi="Arial" w:cs="Arial"/>
          <w:b/>
          <w:color w:val="000000"/>
          <w:lang w:val="uk-UA"/>
        </w:rPr>
        <w:t>Тема</w:t>
      </w:r>
      <w:r w:rsidR="00CC18AC">
        <w:rPr>
          <w:rFonts w:ascii="Arial" w:hAnsi="Arial" w:cs="Arial"/>
          <w:b/>
          <w:color w:val="000000"/>
          <w:lang w:val="uk-UA"/>
        </w:rPr>
        <w:t xml:space="preserve"> 11</w:t>
      </w:r>
      <w:r w:rsidRPr="0048409D">
        <w:rPr>
          <w:rFonts w:ascii="Arial" w:hAnsi="Arial" w:cs="Arial"/>
          <w:b/>
          <w:color w:val="000000"/>
          <w:lang w:val="uk-UA"/>
        </w:rPr>
        <w:t xml:space="preserve">. Державна допомога суб’єктам господарювання </w:t>
      </w:r>
    </w:p>
    <w:p w14:paraId="19F2EE57" w14:textId="77777777" w:rsidR="0048409D" w:rsidRPr="0048409D" w:rsidRDefault="0048409D"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Поняття і форми </w:t>
      </w:r>
      <w:proofErr w:type="spellStart"/>
      <w:r w:rsidRPr="0048409D">
        <w:rPr>
          <w:rFonts w:ascii="Arial" w:hAnsi="Arial" w:cs="Arial"/>
          <w:color w:val="000000"/>
          <w:lang w:val="uk-UA"/>
        </w:rPr>
        <w:t>державноі</w:t>
      </w:r>
      <w:proofErr w:type="spellEnd"/>
      <w:r w:rsidRPr="0048409D">
        <w:rPr>
          <w:rFonts w:ascii="Arial" w:hAnsi="Arial" w:cs="Arial"/>
          <w:color w:val="000000"/>
          <w:lang w:val="uk-UA"/>
        </w:rPr>
        <w:t xml:space="preserve">̈ допомоги суб’єктам господарювання. Допустимість </w:t>
      </w:r>
      <w:proofErr w:type="spellStart"/>
      <w:r w:rsidRPr="0048409D">
        <w:rPr>
          <w:rFonts w:ascii="Arial" w:hAnsi="Arial" w:cs="Arial"/>
          <w:color w:val="000000"/>
          <w:lang w:val="uk-UA"/>
        </w:rPr>
        <w:t>державноі</w:t>
      </w:r>
      <w:proofErr w:type="spellEnd"/>
      <w:r w:rsidRPr="0048409D">
        <w:rPr>
          <w:rFonts w:ascii="Arial" w:hAnsi="Arial" w:cs="Arial"/>
          <w:color w:val="000000"/>
          <w:lang w:val="uk-UA"/>
        </w:rPr>
        <w:t xml:space="preserve">̈ допомоги для </w:t>
      </w:r>
      <w:proofErr w:type="spellStart"/>
      <w:r w:rsidRPr="0048409D">
        <w:rPr>
          <w:rFonts w:ascii="Arial" w:hAnsi="Arial" w:cs="Arial"/>
          <w:color w:val="000000"/>
          <w:lang w:val="uk-UA"/>
        </w:rPr>
        <w:t>конкуренціі</w:t>
      </w:r>
      <w:proofErr w:type="spellEnd"/>
      <w:r w:rsidRPr="0048409D">
        <w:rPr>
          <w:rFonts w:ascii="Arial" w:hAnsi="Arial" w:cs="Arial"/>
          <w:color w:val="000000"/>
          <w:lang w:val="uk-UA"/>
        </w:rPr>
        <w:t xml:space="preserve">̈. </w:t>
      </w:r>
    </w:p>
    <w:p w14:paraId="17AE413F" w14:textId="77777777" w:rsidR="0048409D" w:rsidRDefault="0048409D"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Порядок подання і розгляду повідомлення про нову державну допомогу. Розгляд справи про державну допомогу. </w:t>
      </w:r>
    </w:p>
    <w:p w14:paraId="2BC1D341" w14:textId="77777777" w:rsidR="007D0955" w:rsidRDefault="007D0955" w:rsidP="00954292">
      <w:pPr>
        <w:widowControl w:val="0"/>
        <w:suppressAutoHyphens w:val="0"/>
        <w:autoSpaceDE w:val="0"/>
        <w:autoSpaceDN w:val="0"/>
        <w:adjustRightInd w:val="0"/>
        <w:ind w:firstLine="708"/>
        <w:jc w:val="both"/>
        <w:rPr>
          <w:rFonts w:ascii="Arial" w:hAnsi="Arial" w:cs="Arial"/>
          <w:color w:val="000000"/>
          <w:lang w:val="uk-UA"/>
        </w:rPr>
      </w:pPr>
    </w:p>
    <w:p w14:paraId="2A881E49" w14:textId="613F2228" w:rsidR="007D0955" w:rsidRPr="007D0955" w:rsidRDefault="007D0955" w:rsidP="00954292">
      <w:pPr>
        <w:pStyle w:val="1"/>
        <w:numPr>
          <w:ilvl w:val="0"/>
          <w:numId w:val="0"/>
        </w:numPr>
        <w:tabs>
          <w:tab w:val="clear" w:pos="284"/>
          <w:tab w:val="left" w:pos="0"/>
        </w:tabs>
        <w:spacing w:before="0" w:after="0" w:line="240" w:lineRule="auto"/>
        <w:ind w:firstLine="708"/>
        <w:jc w:val="both"/>
        <w:rPr>
          <w:rFonts w:ascii="Arial" w:hAnsi="Arial" w:cs="Arial"/>
          <w:color w:val="000000"/>
          <w:lang w:val="uk-UA"/>
        </w:rPr>
      </w:pPr>
      <w:r w:rsidRPr="007D0955">
        <w:rPr>
          <w:rFonts w:ascii="Arial" w:hAnsi="Arial" w:cs="Arial"/>
          <w:color w:val="000000"/>
          <w:lang w:val="uk-UA"/>
        </w:rPr>
        <w:t>Тема</w:t>
      </w:r>
      <w:r w:rsidR="00CC18AC">
        <w:rPr>
          <w:rFonts w:ascii="Arial" w:hAnsi="Arial" w:cs="Arial"/>
          <w:color w:val="000000"/>
          <w:lang w:val="uk-UA"/>
        </w:rPr>
        <w:t xml:space="preserve"> 12</w:t>
      </w:r>
      <w:r w:rsidRPr="007D0955">
        <w:rPr>
          <w:rFonts w:ascii="Arial" w:hAnsi="Arial" w:cs="Arial"/>
          <w:color w:val="000000"/>
          <w:lang w:val="uk-UA"/>
        </w:rPr>
        <w:t>. Публічні закупівлі як основа розвитку конкуре</w:t>
      </w:r>
      <w:r>
        <w:rPr>
          <w:rFonts w:ascii="Arial" w:hAnsi="Arial" w:cs="Arial"/>
          <w:color w:val="000000"/>
          <w:lang w:val="uk-UA"/>
        </w:rPr>
        <w:t xml:space="preserve">нції на ринках товарів, робіт та </w:t>
      </w:r>
      <w:r w:rsidRPr="007D0955">
        <w:rPr>
          <w:rFonts w:ascii="Arial" w:hAnsi="Arial" w:cs="Arial"/>
          <w:color w:val="000000"/>
          <w:lang w:val="uk-UA"/>
        </w:rPr>
        <w:t>послуг</w:t>
      </w:r>
    </w:p>
    <w:p w14:paraId="42FE94C9" w14:textId="77777777" w:rsidR="007D0955" w:rsidRPr="007D0955" w:rsidRDefault="007D0955"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7D0955">
        <w:rPr>
          <w:rFonts w:ascii="Arial" w:hAnsi="Arial" w:cs="Arial"/>
          <w:b w:val="0"/>
          <w:color w:val="000000"/>
          <w:lang w:val="uk-UA"/>
        </w:rPr>
        <w:t xml:space="preserve">Господарсько-правова характеристика публічних </w:t>
      </w:r>
      <w:proofErr w:type="spellStart"/>
      <w:r w:rsidRPr="007D0955">
        <w:rPr>
          <w:rFonts w:ascii="Arial" w:hAnsi="Arial" w:cs="Arial"/>
          <w:b w:val="0"/>
          <w:color w:val="000000"/>
          <w:lang w:val="uk-UA"/>
        </w:rPr>
        <w:t>закупівель</w:t>
      </w:r>
      <w:proofErr w:type="spellEnd"/>
      <w:r w:rsidRPr="007D0955">
        <w:rPr>
          <w:rFonts w:ascii="Arial" w:hAnsi="Arial" w:cs="Arial"/>
          <w:b w:val="0"/>
          <w:color w:val="000000"/>
          <w:lang w:val="uk-UA"/>
        </w:rPr>
        <w:t xml:space="preserve">. Публічні та приватні інтереси при здійсненні публічних </w:t>
      </w:r>
      <w:proofErr w:type="spellStart"/>
      <w:r w:rsidRPr="007D0955">
        <w:rPr>
          <w:rFonts w:ascii="Arial" w:hAnsi="Arial" w:cs="Arial"/>
          <w:b w:val="0"/>
          <w:color w:val="000000"/>
          <w:lang w:val="uk-UA"/>
        </w:rPr>
        <w:t>закупівель</w:t>
      </w:r>
      <w:proofErr w:type="spellEnd"/>
      <w:r w:rsidRPr="007D0955">
        <w:rPr>
          <w:rFonts w:ascii="Arial" w:hAnsi="Arial" w:cs="Arial"/>
          <w:b w:val="0"/>
          <w:color w:val="000000"/>
          <w:lang w:val="uk-UA"/>
        </w:rPr>
        <w:t xml:space="preserve"> Принципи здійснення публічних </w:t>
      </w:r>
      <w:proofErr w:type="spellStart"/>
      <w:r w:rsidRPr="007D0955">
        <w:rPr>
          <w:rFonts w:ascii="Arial" w:hAnsi="Arial" w:cs="Arial"/>
          <w:b w:val="0"/>
          <w:color w:val="000000"/>
          <w:lang w:val="uk-UA"/>
        </w:rPr>
        <w:t>закупівель</w:t>
      </w:r>
      <w:proofErr w:type="spellEnd"/>
      <w:r w:rsidRPr="007D0955">
        <w:rPr>
          <w:rFonts w:ascii="Arial" w:hAnsi="Arial" w:cs="Arial"/>
          <w:b w:val="0"/>
          <w:color w:val="000000"/>
          <w:lang w:val="uk-UA"/>
        </w:rPr>
        <w:t xml:space="preserve"> Публічні закупівлі як форма діяльності конкурентоздатних суб’єктів на ринках товарів, робіт і послуг. Кваліфікаційні критерії (вимоги) до учасників процедур </w:t>
      </w:r>
      <w:proofErr w:type="spellStart"/>
      <w:r w:rsidRPr="007D0955">
        <w:rPr>
          <w:rFonts w:ascii="Arial" w:hAnsi="Arial" w:cs="Arial"/>
          <w:b w:val="0"/>
          <w:color w:val="000000"/>
          <w:lang w:val="uk-UA"/>
        </w:rPr>
        <w:t>закупівель</w:t>
      </w:r>
      <w:proofErr w:type="spellEnd"/>
      <w:r w:rsidRPr="007D0955">
        <w:rPr>
          <w:rFonts w:ascii="Arial" w:hAnsi="Arial" w:cs="Arial"/>
          <w:b w:val="0"/>
          <w:color w:val="000000"/>
          <w:lang w:val="uk-UA"/>
        </w:rPr>
        <w:t xml:space="preserve"> Документальне підтвердження відповідності учасників процедур </w:t>
      </w:r>
      <w:proofErr w:type="spellStart"/>
      <w:r w:rsidRPr="007D0955">
        <w:rPr>
          <w:rFonts w:ascii="Arial" w:hAnsi="Arial" w:cs="Arial"/>
          <w:b w:val="0"/>
          <w:color w:val="000000"/>
          <w:lang w:val="uk-UA"/>
        </w:rPr>
        <w:t>закупівель</w:t>
      </w:r>
      <w:proofErr w:type="spellEnd"/>
      <w:r w:rsidRPr="007D0955">
        <w:rPr>
          <w:rFonts w:ascii="Arial" w:hAnsi="Arial" w:cs="Arial"/>
          <w:b w:val="0"/>
          <w:color w:val="000000"/>
          <w:lang w:val="uk-UA"/>
        </w:rPr>
        <w:t xml:space="preserve"> кваліфікаційним критеріям Конкурентні процедури укладення договорів при здійсненні публічних </w:t>
      </w:r>
      <w:proofErr w:type="spellStart"/>
      <w:r w:rsidRPr="007D0955">
        <w:rPr>
          <w:rFonts w:ascii="Arial" w:hAnsi="Arial" w:cs="Arial"/>
          <w:b w:val="0"/>
          <w:color w:val="000000"/>
          <w:lang w:val="uk-UA"/>
        </w:rPr>
        <w:t>закупівель</w:t>
      </w:r>
      <w:proofErr w:type="spellEnd"/>
      <w:r w:rsidRPr="007D0955">
        <w:rPr>
          <w:rFonts w:ascii="Arial" w:hAnsi="Arial" w:cs="Arial"/>
          <w:b w:val="0"/>
          <w:color w:val="000000"/>
          <w:lang w:val="uk-UA"/>
        </w:rPr>
        <w:t xml:space="preserve">.  Електронні системи: </w:t>
      </w:r>
      <w:proofErr w:type="spellStart"/>
      <w:r w:rsidRPr="007D0955">
        <w:rPr>
          <w:rFonts w:ascii="Arial" w:hAnsi="Arial" w:cs="Arial"/>
          <w:b w:val="0"/>
          <w:color w:val="000000"/>
          <w:lang w:val="uk-UA"/>
        </w:rPr>
        <w:t>Prozorro</w:t>
      </w:r>
      <w:proofErr w:type="spellEnd"/>
      <w:r w:rsidRPr="007D0955">
        <w:rPr>
          <w:rFonts w:ascii="Arial" w:hAnsi="Arial" w:cs="Arial"/>
          <w:b w:val="0"/>
          <w:color w:val="000000"/>
          <w:lang w:val="uk-UA"/>
        </w:rPr>
        <w:t xml:space="preserve">, CETAM та ін. Випадки не застосування конкурентних процедур. Антимонопольний комітет України як орган оскарження публічних </w:t>
      </w:r>
      <w:proofErr w:type="spellStart"/>
      <w:r w:rsidRPr="007D0955">
        <w:rPr>
          <w:rFonts w:ascii="Arial" w:hAnsi="Arial" w:cs="Arial"/>
          <w:b w:val="0"/>
          <w:color w:val="000000"/>
          <w:lang w:val="uk-UA"/>
        </w:rPr>
        <w:t>закупівель</w:t>
      </w:r>
      <w:proofErr w:type="spellEnd"/>
      <w:r w:rsidRPr="007D0955">
        <w:rPr>
          <w:rFonts w:ascii="Arial" w:hAnsi="Arial" w:cs="Arial"/>
          <w:b w:val="0"/>
          <w:color w:val="000000"/>
          <w:lang w:val="uk-UA"/>
        </w:rPr>
        <w:t xml:space="preserve"> </w:t>
      </w:r>
    </w:p>
    <w:p w14:paraId="45D22953" w14:textId="77777777" w:rsidR="007D0955" w:rsidRPr="0048409D" w:rsidRDefault="007D0955" w:rsidP="00954292">
      <w:pPr>
        <w:widowControl w:val="0"/>
        <w:suppressAutoHyphens w:val="0"/>
        <w:autoSpaceDE w:val="0"/>
        <w:autoSpaceDN w:val="0"/>
        <w:adjustRightInd w:val="0"/>
        <w:ind w:firstLine="708"/>
        <w:jc w:val="both"/>
        <w:rPr>
          <w:rFonts w:ascii="Arial" w:hAnsi="Arial" w:cs="Arial"/>
          <w:color w:val="000000"/>
          <w:lang w:val="uk-UA"/>
        </w:rPr>
      </w:pPr>
    </w:p>
    <w:p w14:paraId="42FADD49" w14:textId="3F601049" w:rsidR="00806925" w:rsidRPr="00806925" w:rsidRDefault="00CC18AC" w:rsidP="00954292">
      <w:pPr>
        <w:pStyle w:val="1"/>
        <w:numPr>
          <w:ilvl w:val="0"/>
          <w:numId w:val="0"/>
        </w:numPr>
        <w:spacing w:before="0" w:after="0" w:line="240" w:lineRule="auto"/>
        <w:ind w:firstLine="708"/>
        <w:jc w:val="both"/>
        <w:rPr>
          <w:rFonts w:ascii="Arial" w:hAnsi="Arial" w:cs="Arial"/>
          <w:color w:val="000000"/>
          <w:lang w:val="uk-UA"/>
        </w:rPr>
      </w:pPr>
      <w:r>
        <w:rPr>
          <w:rFonts w:ascii="Arial" w:hAnsi="Arial" w:cs="Arial"/>
          <w:color w:val="000000"/>
          <w:lang w:val="uk-UA"/>
        </w:rPr>
        <w:lastRenderedPageBreak/>
        <w:t>Тема 13</w:t>
      </w:r>
      <w:r w:rsidR="00806925" w:rsidRPr="00806925">
        <w:rPr>
          <w:rFonts w:ascii="Arial" w:hAnsi="Arial" w:cs="Arial"/>
          <w:color w:val="000000"/>
          <w:lang w:val="uk-UA"/>
        </w:rPr>
        <w:t>. Захист від недобросовісної конкуренції</w:t>
      </w:r>
      <w:r w:rsidR="00734843">
        <w:rPr>
          <w:rFonts w:ascii="Arial" w:hAnsi="Arial" w:cs="Arial"/>
          <w:color w:val="000000"/>
          <w:lang w:val="uk-UA"/>
        </w:rPr>
        <w:t xml:space="preserve"> </w:t>
      </w:r>
    </w:p>
    <w:p w14:paraId="6B994CB2" w14:textId="77777777" w:rsidR="00806925" w:rsidRPr="00806925" w:rsidRDefault="00806925"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806925">
        <w:rPr>
          <w:rFonts w:ascii="Arial" w:hAnsi="Arial" w:cs="Arial"/>
          <w:b w:val="0"/>
          <w:color w:val="000000"/>
          <w:lang w:val="uk-UA"/>
        </w:rPr>
        <w:t xml:space="preserve">Поняття недобросовісної конкуренції у вітчизняному і зарубіжному законодавстві. </w:t>
      </w:r>
    </w:p>
    <w:p w14:paraId="1BEABA13" w14:textId="77777777" w:rsidR="00902A3C" w:rsidRDefault="00806925"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806925">
        <w:rPr>
          <w:rFonts w:ascii="Arial" w:hAnsi="Arial" w:cs="Arial"/>
          <w:b w:val="0"/>
          <w:color w:val="000000"/>
          <w:lang w:val="uk-UA"/>
        </w:rPr>
        <w:t>Захист об’єктів інтелектуальної власності від недобросовісних та недружніх дій суб’єктів госпо</w:t>
      </w:r>
      <w:r w:rsidR="009024C8">
        <w:rPr>
          <w:rFonts w:ascii="Arial" w:hAnsi="Arial" w:cs="Arial"/>
          <w:b w:val="0"/>
          <w:color w:val="000000"/>
          <w:lang w:val="uk-UA"/>
        </w:rPr>
        <w:t xml:space="preserve">дарювання. </w:t>
      </w:r>
    </w:p>
    <w:p w14:paraId="2D08220C" w14:textId="16F13A8E" w:rsidR="00806925" w:rsidRPr="00806925" w:rsidRDefault="009024C8"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Pr>
          <w:rFonts w:ascii="Arial" w:hAnsi="Arial" w:cs="Arial"/>
          <w:b w:val="0"/>
          <w:color w:val="000000"/>
          <w:lang w:val="uk-UA"/>
        </w:rPr>
        <w:t>Неправомірне викорис</w:t>
      </w:r>
      <w:r w:rsidR="00806925" w:rsidRPr="00806925">
        <w:rPr>
          <w:rFonts w:ascii="Arial" w:hAnsi="Arial" w:cs="Arial"/>
          <w:b w:val="0"/>
          <w:color w:val="000000"/>
          <w:lang w:val="uk-UA"/>
        </w:rPr>
        <w:t>тання ділової репутації. Створення перешкод у процесі конкуренції. Неправомірне збирання, розголошення і використання комерційної таємниці. Склад правопорушень.</w:t>
      </w:r>
    </w:p>
    <w:p w14:paraId="1AD49F12" w14:textId="77777777" w:rsidR="009024C8" w:rsidRDefault="009024C8"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p>
    <w:p w14:paraId="69E74017" w14:textId="7780A7F2" w:rsidR="009024C8" w:rsidRPr="00902A3C" w:rsidRDefault="009024C8" w:rsidP="00954292">
      <w:pPr>
        <w:ind w:firstLine="708"/>
        <w:rPr>
          <w:rFonts w:ascii="Arial" w:hAnsi="Arial" w:cs="Arial"/>
          <w:b/>
          <w:color w:val="000000"/>
          <w:lang w:val="uk-UA"/>
        </w:rPr>
      </w:pPr>
      <w:r w:rsidRPr="00902A3C">
        <w:rPr>
          <w:rFonts w:ascii="Arial" w:hAnsi="Arial" w:cs="Arial"/>
          <w:b/>
          <w:color w:val="000000"/>
          <w:lang w:val="uk-UA"/>
        </w:rPr>
        <w:t xml:space="preserve">Тема 14. </w:t>
      </w:r>
      <w:r w:rsidR="00902A3C" w:rsidRPr="00902A3C">
        <w:rPr>
          <w:rFonts w:ascii="Arial" w:hAnsi="Arial" w:cs="Arial"/>
          <w:b/>
          <w:color w:val="000000"/>
          <w:lang w:val="uk-UA"/>
        </w:rPr>
        <w:t xml:space="preserve">Окремі види недобросовісних конкурентних дії </w:t>
      </w:r>
      <w:r w:rsidRPr="00902A3C">
        <w:rPr>
          <w:rFonts w:ascii="Arial" w:hAnsi="Arial" w:cs="Arial"/>
          <w:b/>
          <w:color w:val="000000"/>
          <w:lang w:val="uk-UA"/>
        </w:rPr>
        <w:t xml:space="preserve"> </w:t>
      </w:r>
    </w:p>
    <w:p w14:paraId="2C0EE8BF" w14:textId="35AA003A" w:rsidR="00806925" w:rsidRPr="00806925" w:rsidRDefault="00806925"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806925">
        <w:rPr>
          <w:rFonts w:ascii="Arial" w:hAnsi="Arial" w:cs="Arial"/>
          <w:b w:val="0"/>
          <w:color w:val="000000"/>
          <w:lang w:val="uk-UA"/>
        </w:rPr>
        <w:t xml:space="preserve">Поняття реклами та рекламної продукції. Вимоги до рекламної продукції. Рекламний </w:t>
      </w:r>
      <w:proofErr w:type="spellStart"/>
      <w:r w:rsidRPr="00806925">
        <w:rPr>
          <w:rFonts w:ascii="Arial" w:hAnsi="Arial" w:cs="Arial"/>
          <w:b w:val="0"/>
          <w:color w:val="000000"/>
          <w:lang w:val="uk-UA"/>
        </w:rPr>
        <w:t>тролінг</w:t>
      </w:r>
      <w:proofErr w:type="spellEnd"/>
      <w:r w:rsidRPr="00806925">
        <w:rPr>
          <w:rFonts w:ascii="Arial" w:hAnsi="Arial" w:cs="Arial"/>
          <w:b w:val="0"/>
          <w:color w:val="000000"/>
          <w:lang w:val="uk-UA"/>
        </w:rPr>
        <w:t xml:space="preserve">. Поняття недобросовісної реклами. Особливості правового захисту споживачів реклами. </w:t>
      </w:r>
    </w:p>
    <w:p w14:paraId="5303BEAD" w14:textId="77777777" w:rsidR="00806925" w:rsidRPr="00806925" w:rsidRDefault="00806925"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806925">
        <w:rPr>
          <w:rFonts w:ascii="Arial" w:hAnsi="Arial" w:cs="Arial"/>
          <w:b w:val="0"/>
          <w:color w:val="000000"/>
          <w:lang w:val="uk-UA"/>
        </w:rPr>
        <w:t>Контроль за дотриманням законодавства про рекламу. Відповідальність за недобросовісну рекламу.</w:t>
      </w:r>
    </w:p>
    <w:p w14:paraId="047FB8D0" w14:textId="77777777" w:rsidR="00806925" w:rsidRDefault="00806925" w:rsidP="00954292">
      <w:pPr>
        <w:widowControl w:val="0"/>
        <w:suppressAutoHyphens w:val="0"/>
        <w:autoSpaceDE w:val="0"/>
        <w:autoSpaceDN w:val="0"/>
        <w:adjustRightInd w:val="0"/>
        <w:ind w:firstLine="708"/>
        <w:jc w:val="both"/>
        <w:rPr>
          <w:rFonts w:ascii="Arial" w:hAnsi="Arial" w:cs="Arial"/>
          <w:b/>
          <w:color w:val="000000"/>
          <w:lang w:val="uk-UA"/>
        </w:rPr>
      </w:pPr>
    </w:p>
    <w:p w14:paraId="1309C5DC" w14:textId="323AFC38" w:rsidR="0048409D" w:rsidRPr="0048409D" w:rsidRDefault="00902A3C" w:rsidP="00954292">
      <w:pPr>
        <w:widowControl w:val="0"/>
        <w:suppressAutoHyphens w:val="0"/>
        <w:autoSpaceDE w:val="0"/>
        <w:autoSpaceDN w:val="0"/>
        <w:adjustRightInd w:val="0"/>
        <w:ind w:firstLine="708"/>
        <w:jc w:val="both"/>
        <w:rPr>
          <w:rFonts w:ascii="Arial" w:hAnsi="Arial" w:cs="Arial"/>
          <w:b/>
          <w:color w:val="000000"/>
          <w:lang w:val="uk-UA"/>
        </w:rPr>
      </w:pPr>
      <w:r>
        <w:rPr>
          <w:rFonts w:ascii="Arial" w:hAnsi="Arial" w:cs="Arial"/>
          <w:b/>
          <w:color w:val="000000"/>
          <w:lang w:val="uk-UA"/>
        </w:rPr>
        <w:t>Тема 15</w:t>
      </w:r>
      <w:r w:rsidR="0048409D" w:rsidRPr="0048409D">
        <w:rPr>
          <w:rFonts w:ascii="Arial" w:hAnsi="Arial" w:cs="Arial"/>
          <w:b/>
          <w:color w:val="000000"/>
          <w:lang w:val="uk-UA"/>
        </w:rPr>
        <w:t xml:space="preserve">. Контроль за додержанням законодавства про захист </w:t>
      </w:r>
      <w:proofErr w:type="spellStart"/>
      <w:r w:rsidR="0048409D" w:rsidRPr="0048409D">
        <w:rPr>
          <w:rFonts w:ascii="Arial" w:hAnsi="Arial" w:cs="Arial"/>
          <w:b/>
          <w:color w:val="000000"/>
          <w:lang w:val="uk-UA"/>
        </w:rPr>
        <w:t>економічноі</w:t>
      </w:r>
      <w:proofErr w:type="spellEnd"/>
      <w:r w:rsidR="0048409D" w:rsidRPr="0048409D">
        <w:rPr>
          <w:rFonts w:ascii="Arial" w:hAnsi="Arial" w:cs="Arial"/>
          <w:b/>
          <w:color w:val="000000"/>
          <w:lang w:val="uk-UA"/>
        </w:rPr>
        <w:t xml:space="preserve">̈ </w:t>
      </w:r>
      <w:proofErr w:type="spellStart"/>
      <w:r w:rsidR="0048409D" w:rsidRPr="0048409D">
        <w:rPr>
          <w:rFonts w:ascii="Arial" w:hAnsi="Arial" w:cs="Arial"/>
          <w:b/>
          <w:color w:val="000000"/>
          <w:lang w:val="uk-UA"/>
        </w:rPr>
        <w:t>конкуренціі</w:t>
      </w:r>
      <w:proofErr w:type="spellEnd"/>
      <w:r w:rsidR="0048409D" w:rsidRPr="0048409D">
        <w:rPr>
          <w:rFonts w:ascii="Arial" w:hAnsi="Arial" w:cs="Arial"/>
          <w:b/>
          <w:color w:val="000000"/>
          <w:lang w:val="uk-UA"/>
        </w:rPr>
        <w:t xml:space="preserve">̈ </w:t>
      </w:r>
    </w:p>
    <w:p w14:paraId="78F856B2" w14:textId="77777777" w:rsidR="0048409D" w:rsidRPr="0048409D" w:rsidRDefault="0048409D"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Підготовка перевірок додержання вимог законодавства про захист </w:t>
      </w:r>
      <w:proofErr w:type="spellStart"/>
      <w:r w:rsidRPr="0048409D">
        <w:rPr>
          <w:rFonts w:ascii="Arial" w:hAnsi="Arial" w:cs="Arial"/>
          <w:color w:val="000000"/>
          <w:lang w:val="uk-UA"/>
        </w:rPr>
        <w:t>економічноі</w:t>
      </w:r>
      <w:proofErr w:type="spellEnd"/>
      <w:r w:rsidRPr="0048409D">
        <w:rPr>
          <w:rFonts w:ascii="Arial" w:hAnsi="Arial" w:cs="Arial"/>
          <w:color w:val="000000"/>
          <w:lang w:val="uk-UA"/>
        </w:rPr>
        <w:t xml:space="preserve">̈ </w:t>
      </w:r>
      <w:proofErr w:type="spellStart"/>
      <w:r w:rsidRPr="0048409D">
        <w:rPr>
          <w:rFonts w:ascii="Arial" w:hAnsi="Arial" w:cs="Arial"/>
          <w:color w:val="000000"/>
          <w:lang w:val="uk-UA"/>
        </w:rPr>
        <w:t>конкуренціі</w:t>
      </w:r>
      <w:proofErr w:type="spellEnd"/>
      <w:r w:rsidRPr="0048409D">
        <w:rPr>
          <w:rFonts w:ascii="Arial" w:hAnsi="Arial" w:cs="Arial"/>
          <w:color w:val="000000"/>
          <w:lang w:val="uk-UA"/>
        </w:rPr>
        <w:t xml:space="preserve">̈. Планові і позапланові перевірки. Основні цілі перевірок. Документи, необхідні для перевірки. </w:t>
      </w:r>
    </w:p>
    <w:p w14:paraId="6A22D955" w14:textId="77777777" w:rsidR="0048409D" w:rsidRPr="0048409D" w:rsidRDefault="0048409D" w:rsidP="00954292">
      <w:pPr>
        <w:widowControl w:val="0"/>
        <w:suppressAutoHyphens w:val="0"/>
        <w:autoSpaceDE w:val="0"/>
        <w:autoSpaceDN w:val="0"/>
        <w:adjustRightInd w:val="0"/>
        <w:ind w:firstLine="708"/>
        <w:jc w:val="both"/>
        <w:rPr>
          <w:rFonts w:ascii="Arial" w:hAnsi="Arial" w:cs="Arial"/>
          <w:color w:val="000000"/>
          <w:lang w:val="uk-UA"/>
        </w:rPr>
      </w:pPr>
      <w:r w:rsidRPr="0048409D">
        <w:rPr>
          <w:rFonts w:ascii="Arial" w:hAnsi="Arial" w:cs="Arial"/>
          <w:color w:val="000000"/>
          <w:lang w:val="uk-UA"/>
        </w:rPr>
        <w:t xml:space="preserve">Організація проведення перевірок. Особливості проведення перевірок органів влади і органів місцевого самоврядування. </w:t>
      </w:r>
    </w:p>
    <w:p w14:paraId="35E642F1" w14:textId="77777777" w:rsidR="00BF3892" w:rsidRDefault="00BF3892" w:rsidP="00954292">
      <w:pPr>
        <w:widowControl w:val="0"/>
        <w:suppressAutoHyphens w:val="0"/>
        <w:autoSpaceDE w:val="0"/>
        <w:autoSpaceDN w:val="0"/>
        <w:adjustRightInd w:val="0"/>
        <w:ind w:firstLine="708"/>
        <w:jc w:val="both"/>
        <w:rPr>
          <w:rFonts w:ascii="Arial" w:hAnsi="Arial" w:cs="Arial"/>
          <w:color w:val="000000"/>
          <w:lang w:val="uk-UA"/>
        </w:rPr>
      </w:pPr>
    </w:p>
    <w:p w14:paraId="5DA2E9F8" w14:textId="16A767BD" w:rsidR="00BF3892" w:rsidRPr="00BF3892" w:rsidRDefault="00902A3C" w:rsidP="00954292">
      <w:pPr>
        <w:widowControl w:val="0"/>
        <w:suppressAutoHyphens w:val="0"/>
        <w:autoSpaceDE w:val="0"/>
        <w:autoSpaceDN w:val="0"/>
        <w:adjustRightInd w:val="0"/>
        <w:ind w:firstLine="708"/>
        <w:jc w:val="both"/>
        <w:rPr>
          <w:rFonts w:ascii="Arial" w:hAnsi="Arial" w:cs="Arial"/>
          <w:b/>
          <w:color w:val="000000"/>
          <w:lang w:val="uk-UA"/>
        </w:rPr>
      </w:pPr>
      <w:r>
        <w:rPr>
          <w:rFonts w:ascii="Arial" w:hAnsi="Arial" w:cs="Arial"/>
          <w:b/>
          <w:color w:val="000000"/>
          <w:lang w:val="uk-UA"/>
        </w:rPr>
        <w:t>Тема 16</w:t>
      </w:r>
      <w:r w:rsidR="00BF3892" w:rsidRPr="00BF3892">
        <w:rPr>
          <w:rFonts w:ascii="Arial" w:hAnsi="Arial" w:cs="Arial"/>
          <w:b/>
          <w:color w:val="000000"/>
          <w:lang w:val="uk-UA"/>
        </w:rPr>
        <w:t xml:space="preserve">. Розгляд заяв про порушення законодавства про захист </w:t>
      </w:r>
      <w:proofErr w:type="spellStart"/>
      <w:r w:rsidR="00BF3892" w:rsidRPr="00BF3892">
        <w:rPr>
          <w:rFonts w:ascii="Arial" w:hAnsi="Arial" w:cs="Arial"/>
          <w:b/>
          <w:color w:val="000000"/>
          <w:lang w:val="uk-UA"/>
        </w:rPr>
        <w:t>економічноі</w:t>
      </w:r>
      <w:proofErr w:type="spellEnd"/>
      <w:r w:rsidR="00BF3892" w:rsidRPr="00BF3892">
        <w:rPr>
          <w:rFonts w:ascii="Arial" w:hAnsi="Arial" w:cs="Arial"/>
          <w:b/>
          <w:color w:val="000000"/>
          <w:lang w:val="uk-UA"/>
        </w:rPr>
        <w:t xml:space="preserve">̈ </w:t>
      </w:r>
      <w:proofErr w:type="spellStart"/>
      <w:r w:rsidR="00BF3892" w:rsidRPr="00BF3892">
        <w:rPr>
          <w:rFonts w:ascii="Arial" w:hAnsi="Arial" w:cs="Arial"/>
          <w:b/>
          <w:color w:val="000000"/>
          <w:lang w:val="uk-UA"/>
        </w:rPr>
        <w:t>конкуренціі</w:t>
      </w:r>
      <w:proofErr w:type="spellEnd"/>
      <w:r w:rsidR="00BF3892" w:rsidRPr="00BF3892">
        <w:rPr>
          <w:rFonts w:ascii="Arial" w:hAnsi="Arial" w:cs="Arial"/>
          <w:b/>
          <w:color w:val="000000"/>
          <w:lang w:val="uk-UA"/>
        </w:rPr>
        <w:t xml:space="preserve">̈ органами Антимонопольного комітету </w:t>
      </w:r>
      <w:proofErr w:type="spellStart"/>
      <w:r w:rsidR="00BF3892" w:rsidRPr="00BF3892">
        <w:rPr>
          <w:rFonts w:ascii="Arial" w:hAnsi="Arial" w:cs="Arial"/>
          <w:b/>
          <w:color w:val="000000"/>
          <w:lang w:val="uk-UA"/>
        </w:rPr>
        <w:t>України</w:t>
      </w:r>
      <w:proofErr w:type="spellEnd"/>
      <w:r w:rsidR="00BF3892" w:rsidRPr="00BF3892">
        <w:rPr>
          <w:rFonts w:ascii="Arial" w:hAnsi="Arial" w:cs="Arial"/>
          <w:b/>
          <w:color w:val="000000"/>
          <w:lang w:val="uk-UA"/>
        </w:rPr>
        <w:t>.</w:t>
      </w:r>
    </w:p>
    <w:p w14:paraId="55F876A8" w14:textId="69081654" w:rsidR="0048409D" w:rsidRPr="0048409D" w:rsidRDefault="00BF3892" w:rsidP="00954292">
      <w:pPr>
        <w:widowControl w:val="0"/>
        <w:suppressAutoHyphens w:val="0"/>
        <w:autoSpaceDE w:val="0"/>
        <w:autoSpaceDN w:val="0"/>
        <w:adjustRightInd w:val="0"/>
        <w:ind w:firstLine="708"/>
        <w:jc w:val="both"/>
        <w:rPr>
          <w:rFonts w:ascii="Arial" w:hAnsi="Arial" w:cs="Arial"/>
          <w:color w:val="000000"/>
        </w:rPr>
      </w:pPr>
      <w:r>
        <w:rPr>
          <w:rFonts w:ascii="Arial" w:hAnsi="Arial" w:cs="Arial"/>
          <w:color w:val="000000"/>
          <w:lang w:val="uk-UA"/>
        </w:rPr>
        <w:t>Підстави р</w:t>
      </w:r>
      <w:r w:rsidR="0048409D" w:rsidRPr="0048409D">
        <w:rPr>
          <w:rFonts w:ascii="Arial" w:hAnsi="Arial" w:cs="Arial"/>
          <w:color w:val="000000"/>
          <w:lang w:val="uk-UA"/>
        </w:rPr>
        <w:t>озгляд</w:t>
      </w:r>
      <w:r>
        <w:rPr>
          <w:rFonts w:ascii="Arial" w:hAnsi="Arial" w:cs="Arial"/>
          <w:color w:val="000000"/>
          <w:lang w:val="uk-UA"/>
        </w:rPr>
        <w:t>у</w:t>
      </w:r>
      <w:r w:rsidR="0048409D" w:rsidRPr="0048409D">
        <w:rPr>
          <w:rFonts w:ascii="Arial" w:hAnsi="Arial" w:cs="Arial"/>
          <w:color w:val="000000"/>
          <w:lang w:val="uk-UA"/>
        </w:rPr>
        <w:t xml:space="preserve"> заяв про порушення законодавства про захист </w:t>
      </w:r>
      <w:proofErr w:type="spellStart"/>
      <w:r w:rsidR="0048409D" w:rsidRPr="0048409D">
        <w:rPr>
          <w:rFonts w:ascii="Arial" w:hAnsi="Arial" w:cs="Arial"/>
          <w:color w:val="000000"/>
          <w:lang w:val="uk-UA"/>
        </w:rPr>
        <w:t>економічноі</w:t>
      </w:r>
      <w:proofErr w:type="spellEnd"/>
      <w:r w:rsidR="0048409D" w:rsidRPr="0048409D">
        <w:rPr>
          <w:rFonts w:ascii="Arial" w:hAnsi="Arial" w:cs="Arial"/>
          <w:color w:val="000000"/>
          <w:lang w:val="uk-UA"/>
        </w:rPr>
        <w:t xml:space="preserve">̈ </w:t>
      </w:r>
      <w:proofErr w:type="spellStart"/>
      <w:r w:rsidR="0048409D" w:rsidRPr="0048409D">
        <w:rPr>
          <w:rFonts w:ascii="Arial" w:hAnsi="Arial" w:cs="Arial"/>
          <w:color w:val="000000"/>
          <w:lang w:val="uk-UA"/>
        </w:rPr>
        <w:t>конкуренціі</w:t>
      </w:r>
      <w:proofErr w:type="spellEnd"/>
      <w:r w:rsidR="0048409D" w:rsidRPr="0048409D">
        <w:rPr>
          <w:rFonts w:ascii="Arial" w:hAnsi="Arial" w:cs="Arial"/>
          <w:color w:val="000000"/>
          <w:lang w:val="uk-UA"/>
        </w:rPr>
        <w:t xml:space="preserve">̈ органами Антимонопольного комітету </w:t>
      </w:r>
      <w:proofErr w:type="spellStart"/>
      <w:r w:rsidR="0048409D" w:rsidRPr="0048409D">
        <w:rPr>
          <w:rFonts w:ascii="Arial" w:hAnsi="Arial" w:cs="Arial"/>
          <w:color w:val="000000"/>
          <w:lang w:val="uk-UA"/>
        </w:rPr>
        <w:t>України</w:t>
      </w:r>
      <w:proofErr w:type="spellEnd"/>
      <w:r w:rsidR="0048409D" w:rsidRPr="0048409D">
        <w:rPr>
          <w:rFonts w:ascii="Arial" w:hAnsi="Arial" w:cs="Arial"/>
          <w:color w:val="000000"/>
          <w:lang w:val="uk-UA"/>
        </w:rPr>
        <w:t xml:space="preserve">. Вимоги до оформлення заяв. Випадки відмови в розгляді заяв. </w:t>
      </w:r>
      <w:proofErr w:type="spellStart"/>
      <w:r w:rsidR="0048409D" w:rsidRPr="0048409D">
        <w:rPr>
          <w:rFonts w:ascii="Arial" w:hAnsi="Arial" w:cs="Arial"/>
          <w:color w:val="000000"/>
        </w:rPr>
        <w:t>Рішення</w:t>
      </w:r>
      <w:proofErr w:type="spellEnd"/>
      <w:r w:rsidR="0048409D" w:rsidRPr="0048409D">
        <w:rPr>
          <w:rFonts w:ascii="Arial" w:hAnsi="Arial" w:cs="Arial"/>
          <w:color w:val="000000"/>
        </w:rPr>
        <w:t xml:space="preserve"> за </w:t>
      </w:r>
      <w:proofErr w:type="spellStart"/>
      <w:r w:rsidR="0048409D" w:rsidRPr="0048409D">
        <w:rPr>
          <w:rFonts w:ascii="Arial" w:hAnsi="Arial" w:cs="Arial"/>
          <w:color w:val="000000"/>
        </w:rPr>
        <w:t>результатамирозгляду</w:t>
      </w:r>
      <w:proofErr w:type="spellEnd"/>
      <w:r w:rsidR="0048409D" w:rsidRPr="0048409D">
        <w:rPr>
          <w:rFonts w:ascii="Arial" w:hAnsi="Arial" w:cs="Arial"/>
          <w:color w:val="000000"/>
        </w:rPr>
        <w:t xml:space="preserve"> </w:t>
      </w:r>
      <w:proofErr w:type="spellStart"/>
      <w:r w:rsidR="0048409D" w:rsidRPr="0048409D">
        <w:rPr>
          <w:rFonts w:ascii="Arial" w:hAnsi="Arial" w:cs="Arial"/>
          <w:color w:val="000000"/>
        </w:rPr>
        <w:t>заяв</w:t>
      </w:r>
      <w:proofErr w:type="spellEnd"/>
      <w:r w:rsidR="0048409D" w:rsidRPr="0048409D">
        <w:rPr>
          <w:rFonts w:ascii="Arial" w:hAnsi="Arial" w:cs="Arial"/>
          <w:color w:val="000000"/>
        </w:rPr>
        <w:t xml:space="preserve">. </w:t>
      </w:r>
    </w:p>
    <w:p w14:paraId="17D85C62" w14:textId="55D77388" w:rsidR="0048409D" w:rsidRPr="0048409D" w:rsidRDefault="0048409D" w:rsidP="00954292">
      <w:pPr>
        <w:widowControl w:val="0"/>
        <w:suppressAutoHyphens w:val="0"/>
        <w:autoSpaceDE w:val="0"/>
        <w:autoSpaceDN w:val="0"/>
        <w:adjustRightInd w:val="0"/>
        <w:ind w:firstLine="708"/>
        <w:jc w:val="both"/>
        <w:rPr>
          <w:rFonts w:ascii="Arial" w:hAnsi="Arial" w:cs="Arial"/>
          <w:color w:val="000000"/>
        </w:rPr>
      </w:pPr>
      <w:proofErr w:type="spellStart"/>
      <w:r w:rsidRPr="0048409D">
        <w:rPr>
          <w:rFonts w:ascii="Arial" w:hAnsi="Arial" w:cs="Arial"/>
          <w:color w:val="000000"/>
        </w:rPr>
        <w:t>Розмежування</w:t>
      </w:r>
      <w:proofErr w:type="spellEnd"/>
      <w:r w:rsidRPr="0048409D">
        <w:rPr>
          <w:rFonts w:ascii="Arial" w:hAnsi="Arial" w:cs="Arial"/>
          <w:color w:val="000000"/>
        </w:rPr>
        <w:t xml:space="preserve"> </w:t>
      </w:r>
      <w:proofErr w:type="spellStart"/>
      <w:r w:rsidRPr="0048409D">
        <w:rPr>
          <w:rFonts w:ascii="Arial" w:hAnsi="Arial" w:cs="Arial"/>
          <w:color w:val="000000"/>
        </w:rPr>
        <w:t>компетенціі</w:t>
      </w:r>
      <w:proofErr w:type="spellEnd"/>
      <w:r w:rsidRPr="0048409D">
        <w:rPr>
          <w:rFonts w:ascii="Arial" w:hAnsi="Arial" w:cs="Arial"/>
          <w:color w:val="000000"/>
        </w:rPr>
        <w:t xml:space="preserve">̈ </w:t>
      </w:r>
      <w:proofErr w:type="spellStart"/>
      <w:r w:rsidRPr="0048409D">
        <w:rPr>
          <w:rFonts w:ascii="Arial" w:hAnsi="Arial" w:cs="Arial"/>
          <w:color w:val="000000"/>
        </w:rPr>
        <w:t>органів</w:t>
      </w:r>
      <w:proofErr w:type="spellEnd"/>
      <w:r w:rsidRPr="0048409D">
        <w:rPr>
          <w:rFonts w:ascii="Arial" w:hAnsi="Arial" w:cs="Arial"/>
          <w:color w:val="000000"/>
        </w:rPr>
        <w:t xml:space="preserve"> Антимонопольного </w:t>
      </w:r>
      <w:proofErr w:type="spellStart"/>
      <w:r w:rsidRPr="0048409D">
        <w:rPr>
          <w:rFonts w:ascii="Arial" w:hAnsi="Arial" w:cs="Arial"/>
          <w:color w:val="000000"/>
        </w:rPr>
        <w:t>комітету</w:t>
      </w:r>
      <w:proofErr w:type="spellEnd"/>
      <w:r w:rsidRPr="0048409D">
        <w:rPr>
          <w:rFonts w:ascii="Arial" w:hAnsi="Arial" w:cs="Arial"/>
          <w:color w:val="000000"/>
        </w:rPr>
        <w:t xml:space="preserve"> </w:t>
      </w:r>
      <w:proofErr w:type="spellStart"/>
      <w:r w:rsidRPr="0048409D">
        <w:rPr>
          <w:rFonts w:ascii="Arial" w:hAnsi="Arial" w:cs="Arial"/>
          <w:color w:val="000000"/>
        </w:rPr>
        <w:t>України</w:t>
      </w:r>
      <w:proofErr w:type="spellEnd"/>
      <w:r w:rsidRPr="0048409D">
        <w:rPr>
          <w:rFonts w:ascii="Arial" w:hAnsi="Arial" w:cs="Arial"/>
          <w:color w:val="000000"/>
        </w:rPr>
        <w:t xml:space="preserve"> з </w:t>
      </w:r>
      <w:proofErr w:type="spellStart"/>
      <w:r w:rsidRPr="0048409D">
        <w:rPr>
          <w:rFonts w:ascii="Arial" w:hAnsi="Arial" w:cs="Arial"/>
          <w:color w:val="000000"/>
        </w:rPr>
        <w:t>розгляду</w:t>
      </w:r>
      <w:proofErr w:type="spellEnd"/>
      <w:r w:rsidRPr="0048409D">
        <w:rPr>
          <w:rFonts w:ascii="Arial" w:hAnsi="Arial" w:cs="Arial"/>
          <w:color w:val="000000"/>
        </w:rPr>
        <w:t xml:space="preserve"> </w:t>
      </w:r>
      <w:proofErr w:type="spellStart"/>
      <w:r w:rsidRPr="0048409D">
        <w:rPr>
          <w:rFonts w:ascii="Arial" w:hAnsi="Arial" w:cs="Arial"/>
          <w:color w:val="000000"/>
        </w:rPr>
        <w:t>заяв</w:t>
      </w:r>
      <w:proofErr w:type="spellEnd"/>
      <w:r w:rsidRPr="0048409D">
        <w:rPr>
          <w:rFonts w:ascii="Arial" w:hAnsi="Arial" w:cs="Arial"/>
          <w:color w:val="000000"/>
        </w:rPr>
        <w:t xml:space="preserve"> і справ про </w:t>
      </w:r>
      <w:proofErr w:type="spellStart"/>
      <w:r w:rsidRPr="0048409D">
        <w:rPr>
          <w:rFonts w:ascii="Arial" w:hAnsi="Arial" w:cs="Arial"/>
          <w:color w:val="000000"/>
        </w:rPr>
        <w:t>порушення</w:t>
      </w:r>
      <w:proofErr w:type="spellEnd"/>
      <w:r w:rsidRPr="0048409D">
        <w:rPr>
          <w:rFonts w:ascii="Arial" w:hAnsi="Arial" w:cs="Arial"/>
          <w:color w:val="000000"/>
        </w:rPr>
        <w:t xml:space="preserve"> конкурентного </w:t>
      </w:r>
      <w:proofErr w:type="spellStart"/>
      <w:r w:rsidRPr="0048409D">
        <w:rPr>
          <w:rFonts w:ascii="Arial" w:hAnsi="Arial" w:cs="Arial"/>
          <w:color w:val="000000"/>
        </w:rPr>
        <w:t>законодавства</w:t>
      </w:r>
      <w:proofErr w:type="spellEnd"/>
      <w:r w:rsidRPr="0048409D">
        <w:rPr>
          <w:rFonts w:ascii="Arial" w:hAnsi="Arial" w:cs="Arial"/>
          <w:color w:val="000000"/>
        </w:rPr>
        <w:t xml:space="preserve">. </w:t>
      </w:r>
      <w:proofErr w:type="spellStart"/>
      <w:r w:rsidRPr="0048409D">
        <w:rPr>
          <w:rFonts w:ascii="Arial" w:hAnsi="Arial" w:cs="Arial"/>
          <w:color w:val="000000"/>
        </w:rPr>
        <w:t>Підстави</w:t>
      </w:r>
      <w:proofErr w:type="spellEnd"/>
      <w:r w:rsidRPr="0048409D">
        <w:rPr>
          <w:rFonts w:ascii="Arial" w:hAnsi="Arial" w:cs="Arial"/>
          <w:color w:val="000000"/>
        </w:rPr>
        <w:t xml:space="preserve"> і порядок </w:t>
      </w:r>
      <w:proofErr w:type="spellStart"/>
      <w:r w:rsidRPr="0048409D">
        <w:rPr>
          <w:rFonts w:ascii="Arial" w:hAnsi="Arial" w:cs="Arial"/>
          <w:color w:val="000000"/>
        </w:rPr>
        <w:t>розгляду</w:t>
      </w:r>
      <w:proofErr w:type="spellEnd"/>
      <w:r w:rsidRPr="0048409D">
        <w:rPr>
          <w:rFonts w:ascii="Arial" w:hAnsi="Arial" w:cs="Arial"/>
          <w:color w:val="000000"/>
        </w:rPr>
        <w:t xml:space="preserve"> </w:t>
      </w:r>
      <w:proofErr w:type="spellStart"/>
      <w:r w:rsidRPr="0048409D">
        <w:rPr>
          <w:rFonts w:ascii="Arial" w:hAnsi="Arial" w:cs="Arial"/>
          <w:color w:val="000000"/>
        </w:rPr>
        <w:t>справи</w:t>
      </w:r>
      <w:proofErr w:type="spellEnd"/>
      <w:r w:rsidRPr="0048409D">
        <w:rPr>
          <w:rFonts w:ascii="Arial" w:hAnsi="Arial" w:cs="Arial"/>
          <w:color w:val="000000"/>
        </w:rPr>
        <w:t xml:space="preserve">. </w:t>
      </w:r>
      <w:proofErr w:type="spellStart"/>
      <w:r w:rsidRPr="0048409D">
        <w:rPr>
          <w:rFonts w:ascii="Arial" w:hAnsi="Arial" w:cs="Arial"/>
          <w:color w:val="000000"/>
        </w:rPr>
        <w:t>Основні</w:t>
      </w:r>
      <w:proofErr w:type="spellEnd"/>
      <w:r w:rsidRPr="0048409D">
        <w:rPr>
          <w:rFonts w:ascii="Arial" w:hAnsi="Arial" w:cs="Arial"/>
          <w:color w:val="000000"/>
        </w:rPr>
        <w:t xml:space="preserve"> </w:t>
      </w:r>
      <w:proofErr w:type="spellStart"/>
      <w:r w:rsidRPr="0048409D">
        <w:rPr>
          <w:rFonts w:ascii="Arial" w:hAnsi="Arial" w:cs="Arial"/>
          <w:color w:val="000000"/>
        </w:rPr>
        <w:t>етапи</w:t>
      </w:r>
      <w:proofErr w:type="spellEnd"/>
      <w:r w:rsidRPr="0048409D">
        <w:rPr>
          <w:rFonts w:ascii="Arial" w:hAnsi="Arial" w:cs="Arial"/>
          <w:color w:val="000000"/>
        </w:rPr>
        <w:t xml:space="preserve"> </w:t>
      </w:r>
      <w:proofErr w:type="spellStart"/>
      <w:r w:rsidRPr="0048409D">
        <w:rPr>
          <w:rFonts w:ascii="Arial" w:hAnsi="Arial" w:cs="Arial"/>
          <w:color w:val="000000"/>
        </w:rPr>
        <w:t>проведення</w:t>
      </w:r>
      <w:proofErr w:type="spellEnd"/>
      <w:r w:rsidRPr="0048409D">
        <w:rPr>
          <w:rFonts w:ascii="Arial" w:hAnsi="Arial" w:cs="Arial"/>
          <w:color w:val="000000"/>
        </w:rPr>
        <w:t xml:space="preserve"> </w:t>
      </w:r>
      <w:proofErr w:type="spellStart"/>
      <w:r w:rsidRPr="0048409D">
        <w:rPr>
          <w:rFonts w:ascii="Arial" w:hAnsi="Arial" w:cs="Arial"/>
          <w:color w:val="000000"/>
        </w:rPr>
        <w:t>розслідування</w:t>
      </w:r>
      <w:proofErr w:type="spellEnd"/>
      <w:r w:rsidRPr="0048409D">
        <w:rPr>
          <w:rFonts w:ascii="Arial" w:hAnsi="Arial" w:cs="Arial"/>
          <w:color w:val="000000"/>
        </w:rPr>
        <w:t xml:space="preserve">. </w:t>
      </w:r>
      <w:proofErr w:type="spellStart"/>
      <w:r w:rsidRPr="0048409D">
        <w:rPr>
          <w:rFonts w:ascii="Arial" w:hAnsi="Arial" w:cs="Arial"/>
          <w:color w:val="000000"/>
        </w:rPr>
        <w:t>Докази</w:t>
      </w:r>
      <w:proofErr w:type="spellEnd"/>
      <w:r w:rsidRPr="0048409D">
        <w:rPr>
          <w:rFonts w:ascii="Arial" w:hAnsi="Arial" w:cs="Arial"/>
          <w:color w:val="000000"/>
        </w:rPr>
        <w:t xml:space="preserve"> </w:t>
      </w:r>
      <w:proofErr w:type="gramStart"/>
      <w:r w:rsidRPr="0048409D">
        <w:rPr>
          <w:rFonts w:ascii="Arial" w:hAnsi="Arial" w:cs="Arial"/>
          <w:color w:val="000000"/>
        </w:rPr>
        <w:t>у справах</w:t>
      </w:r>
      <w:proofErr w:type="gramEnd"/>
      <w:r w:rsidRPr="0048409D">
        <w:rPr>
          <w:rFonts w:ascii="Arial" w:hAnsi="Arial" w:cs="Arial"/>
          <w:color w:val="000000"/>
        </w:rPr>
        <w:t xml:space="preserve">. </w:t>
      </w:r>
      <w:proofErr w:type="spellStart"/>
      <w:r w:rsidRPr="0048409D">
        <w:rPr>
          <w:rFonts w:ascii="Arial" w:hAnsi="Arial" w:cs="Arial"/>
          <w:color w:val="000000"/>
        </w:rPr>
        <w:t>Рішення</w:t>
      </w:r>
      <w:proofErr w:type="spellEnd"/>
      <w:r w:rsidRPr="0048409D">
        <w:rPr>
          <w:rFonts w:ascii="Arial" w:hAnsi="Arial" w:cs="Arial"/>
          <w:color w:val="000000"/>
        </w:rPr>
        <w:t xml:space="preserve">, </w:t>
      </w:r>
      <w:proofErr w:type="spellStart"/>
      <w:r w:rsidRPr="0048409D">
        <w:rPr>
          <w:rFonts w:ascii="Arial" w:hAnsi="Arial" w:cs="Arial"/>
          <w:color w:val="000000"/>
        </w:rPr>
        <w:t>що</w:t>
      </w:r>
      <w:proofErr w:type="spellEnd"/>
      <w:r w:rsidRPr="0048409D">
        <w:rPr>
          <w:rFonts w:ascii="Arial" w:hAnsi="Arial" w:cs="Arial"/>
          <w:color w:val="000000"/>
        </w:rPr>
        <w:t xml:space="preserve"> </w:t>
      </w:r>
      <w:proofErr w:type="spellStart"/>
      <w:r w:rsidRPr="0048409D">
        <w:rPr>
          <w:rFonts w:ascii="Arial" w:hAnsi="Arial" w:cs="Arial"/>
          <w:color w:val="000000"/>
        </w:rPr>
        <w:t>приймаються</w:t>
      </w:r>
      <w:proofErr w:type="spellEnd"/>
      <w:r w:rsidRPr="0048409D">
        <w:rPr>
          <w:rFonts w:ascii="Arial" w:hAnsi="Arial" w:cs="Arial"/>
          <w:color w:val="000000"/>
        </w:rPr>
        <w:t xml:space="preserve"> </w:t>
      </w:r>
      <w:proofErr w:type="gramStart"/>
      <w:r w:rsidRPr="0048409D">
        <w:rPr>
          <w:rFonts w:ascii="Arial" w:hAnsi="Arial" w:cs="Arial"/>
          <w:color w:val="000000"/>
        </w:rPr>
        <w:t>у справах</w:t>
      </w:r>
      <w:proofErr w:type="gramEnd"/>
      <w:r w:rsidRPr="0048409D">
        <w:rPr>
          <w:rFonts w:ascii="Arial" w:hAnsi="Arial" w:cs="Arial"/>
          <w:color w:val="000000"/>
        </w:rPr>
        <w:t xml:space="preserve"> про </w:t>
      </w:r>
      <w:proofErr w:type="spellStart"/>
      <w:r w:rsidRPr="0048409D">
        <w:rPr>
          <w:rFonts w:ascii="Arial" w:hAnsi="Arial" w:cs="Arial"/>
          <w:color w:val="000000"/>
        </w:rPr>
        <w:t>порушення</w:t>
      </w:r>
      <w:proofErr w:type="spellEnd"/>
      <w:r w:rsidRPr="0048409D">
        <w:rPr>
          <w:rFonts w:ascii="Arial" w:hAnsi="Arial" w:cs="Arial"/>
          <w:color w:val="000000"/>
        </w:rPr>
        <w:t xml:space="preserve"> конкурентного </w:t>
      </w:r>
      <w:proofErr w:type="spellStart"/>
      <w:r w:rsidRPr="0048409D">
        <w:rPr>
          <w:rFonts w:ascii="Arial" w:hAnsi="Arial" w:cs="Arial"/>
          <w:color w:val="000000"/>
        </w:rPr>
        <w:t>законодавства</w:t>
      </w:r>
      <w:proofErr w:type="spellEnd"/>
      <w:r w:rsidRPr="0048409D">
        <w:rPr>
          <w:rFonts w:ascii="Arial" w:hAnsi="Arial" w:cs="Arial"/>
          <w:color w:val="000000"/>
        </w:rPr>
        <w:t xml:space="preserve">. </w:t>
      </w:r>
    </w:p>
    <w:p w14:paraId="625CD3CC" w14:textId="77777777" w:rsidR="0048409D" w:rsidRPr="0048409D" w:rsidRDefault="0048409D" w:rsidP="00954292">
      <w:pPr>
        <w:widowControl w:val="0"/>
        <w:suppressAutoHyphens w:val="0"/>
        <w:autoSpaceDE w:val="0"/>
        <w:autoSpaceDN w:val="0"/>
        <w:adjustRightInd w:val="0"/>
        <w:ind w:firstLine="708"/>
        <w:jc w:val="both"/>
        <w:rPr>
          <w:rFonts w:ascii="Arial" w:hAnsi="Arial" w:cs="Arial"/>
          <w:color w:val="000000"/>
        </w:rPr>
      </w:pPr>
      <w:proofErr w:type="spellStart"/>
      <w:r w:rsidRPr="0048409D">
        <w:rPr>
          <w:rFonts w:ascii="Arial" w:hAnsi="Arial" w:cs="Arial"/>
          <w:color w:val="000000"/>
        </w:rPr>
        <w:t>Перевірка</w:t>
      </w:r>
      <w:proofErr w:type="spellEnd"/>
      <w:r w:rsidRPr="0048409D">
        <w:rPr>
          <w:rFonts w:ascii="Arial" w:hAnsi="Arial" w:cs="Arial"/>
          <w:color w:val="000000"/>
        </w:rPr>
        <w:t xml:space="preserve"> і перегляд </w:t>
      </w:r>
      <w:proofErr w:type="spellStart"/>
      <w:r w:rsidRPr="0048409D">
        <w:rPr>
          <w:rFonts w:ascii="Arial" w:hAnsi="Arial" w:cs="Arial"/>
          <w:color w:val="000000"/>
        </w:rPr>
        <w:t>рішень</w:t>
      </w:r>
      <w:proofErr w:type="spellEnd"/>
      <w:r w:rsidRPr="0048409D">
        <w:rPr>
          <w:rFonts w:ascii="Arial" w:hAnsi="Arial" w:cs="Arial"/>
          <w:color w:val="000000"/>
        </w:rPr>
        <w:t xml:space="preserve"> </w:t>
      </w:r>
      <w:proofErr w:type="spellStart"/>
      <w:r w:rsidRPr="0048409D">
        <w:rPr>
          <w:rFonts w:ascii="Arial" w:hAnsi="Arial" w:cs="Arial"/>
          <w:color w:val="000000"/>
        </w:rPr>
        <w:t>органів</w:t>
      </w:r>
      <w:proofErr w:type="spellEnd"/>
      <w:r w:rsidRPr="0048409D">
        <w:rPr>
          <w:rFonts w:ascii="Arial" w:hAnsi="Arial" w:cs="Arial"/>
          <w:color w:val="000000"/>
        </w:rPr>
        <w:t xml:space="preserve"> Антимонопольного </w:t>
      </w:r>
      <w:proofErr w:type="spellStart"/>
      <w:r w:rsidRPr="0048409D">
        <w:rPr>
          <w:rFonts w:ascii="Arial" w:hAnsi="Arial" w:cs="Arial"/>
          <w:color w:val="000000"/>
        </w:rPr>
        <w:t>комітету</w:t>
      </w:r>
      <w:proofErr w:type="spellEnd"/>
      <w:r w:rsidRPr="0048409D">
        <w:rPr>
          <w:rFonts w:ascii="Arial" w:hAnsi="Arial" w:cs="Arial"/>
          <w:color w:val="000000"/>
        </w:rPr>
        <w:t xml:space="preserve"> </w:t>
      </w:r>
      <w:proofErr w:type="spellStart"/>
      <w:r w:rsidRPr="0048409D">
        <w:rPr>
          <w:rFonts w:ascii="Arial" w:hAnsi="Arial" w:cs="Arial"/>
          <w:color w:val="000000"/>
        </w:rPr>
        <w:t>України</w:t>
      </w:r>
      <w:proofErr w:type="spellEnd"/>
      <w:r w:rsidRPr="0048409D">
        <w:rPr>
          <w:rFonts w:ascii="Arial" w:hAnsi="Arial" w:cs="Arial"/>
          <w:color w:val="000000"/>
        </w:rPr>
        <w:t xml:space="preserve">. </w:t>
      </w:r>
    </w:p>
    <w:p w14:paraId="36B4B08C" w14:textId="77777777" w:rsidR="00BF3892" w:rsidRDefault="00BF3892" w:rsidP="00954292">
      <w:pPr>
        <w:widowControl w:val="0"/>
        <w:suppressAutoHyphens w:val="0"/>
        <w:autoSpaceDE w:val="0"/>
        <w:autoSpaceDN w:val="0"/>
        <w:adjustRightInd w:val="0"/>
        <w:ind w:firstLine="708"/>
        <w:jc w:val="both"/>
        <w:rPr>
          <w:rFonts w:ascii="Arial" w:hAnsi="Arial" w:cs="Arial"/>
          <w:color w:val="000000"/>
        </w:rPr>
      </w:pPr>
    </w:p>
    <w:p w14:paraId="4CE5A959" w14:textId="4A0495A0" w:rsidR="00BF3892" w:rsidRPr="00BF3892" w:rsidRDefault="00902A3C" w:rsidP="00954292">
      <w:pPr>
        <w:widowControl w:val="0"/>
        <w:suppressAutoHyphens w:val="0"/>
        <w:autoSpaceDE w:val="0"/>
        <w:autoSpaceDN w:val="0"/>
        <w:adjustRightInd w:val="0"/>
        <w:ind w:firstLine="708"/>
        <w:jc w:val="both"/>
        <w:rPr>
          <w:rFonts w:ascii="Arial" w:hAnsi="Arial" w:cs="Arial"/>
          <w:b/>
          <w:color w:val="000000"/>
          <w:lang w:val="uk-UA"/>
        </w:rPr>
      </w:pPr>
      <w:r>
        <w:rPr>
          <w:rFonts w:ascii="Arial" w:hAnsi="Arial" w:cs="Arial"/>
          <w:b/>
          <w:color w:val="000000"/>
          <w:lang w:val="uk-UA"/>
        </w:rPr>
        <w:t>Тема 17</w:t>
      </w:r>
      <w:r w:rsidR="00BF3892" w:rsidRPr="00BF3892">
        <w:rPr>
          <w:rFonts w:ascii="Arial" w:hAnsi="Arial" w:cs="Arial"/>
          <w:b/>
          <w:color w:val="000000"/>
          <w:lang w:val="uk-UA"/>
        </w:rPr>
        <w:t>. Відповідальність за вчинення порушення законодавства про захист економічної конкуренції.</w:t>
      </w:r>
    </w:p>
    <w:p w14:paraId="1E361BCB" w14:textId="1F0D2770" w:rsidR="0048409D" w:rsidRPr="00CC18AC" w:rsidRDefault="0048409D" w:rsidP="00954292">
      <w:pPr>
        <w:widowControl w:val="0"/>
        <w:suppressAutoHyphens w:val="0"/>
        <w:autoSpaceDE w:val="0"/>
        <w:autoSpaceDN w:val="0"/>
        <w:adjustRightInd w:val="0"/>
        <w:ind w:firstLine="708"/>
        <w:jc w:val="both"/>
        <w:rPr>
          <w:rFonts w:ascii="Arial" w:hAnsi="Arial" w:cs="Arial"/>
          <w:color w:val="000000"/>
          <w:lang w:val="uk-UA"/>
        </w:rPr>
      </w:pPr>
      <w:r w:rsidRPr="00CC18AC">
        <w:rPr>
          <w:rFonts w:ascii="Arial" w:hAnsi="Arial" w:cs="Arial"/>
          <w:color w:val="000000"/>
          <w:lang w:val="uk-UA"/>
        </w:rPr>
        <w:t xml:space="preserve">Відповідальність за порушення законодавства про захист </w:t>
      </w:r>
      <w:proofErr w:type="spellStart"/>
      <w:r w:rsidRPr="00CC18AC">
        <w:rPr>
          <w:rFonts w:ascii="Arial" w:hAnsi="Arial" w:cs="Arial"/>
          <w:color w:val="000000"/>
          <w:lang w:val="uk-UA"/>
        </w:rPr>
        <w:t>економічноі</w:t>
      </w:r>
      <w:proofErr w:type="spellEnd"/>
      <w:r w:rsidRPr="00CC18AC">
        <w:rPr>
          <w:rFonts w:ascii="Arial" w:hAnsi="Arial" w:cs="Arial"/>
          <w:color w:val="000000"/>
          <w:lang w:val="uk-UA"/>
        </w:rPr>
        <w:t xml:space="preserve">̈ </w:t>
      </w:r>
      <w:proofErr w:type="spellStart"/>
      <w:r w:rsidRPr="00CC18AC">
        <w:rPr>
          <w:rFonts w:ascii="Arial" w:hAnsi="Arial" w:cs="Arial"/>
          <w:color w:val="000000"/>
          <w:lang w:val="uk-UA"/>
        </w:rPr>
        <w:t>конкуренціі</w:t>
      </w:r>
      <w:proofErr w:type="spellEnd"/>
      <w:r w:rsidRPr="00CC18AC">
        <w:rPr>
          <w:rFonts w:ascii="Arial" w:hAnsi="Arial" w:cs="Arial"/>
          <w:color w:val="000000"/>
          <w:lang w:val="uk-UA"/>
        </w:rPr>
        <w:t xml:space="preserve">̈. Оскарження рішень органів Антимонопольного комітету </w:t>
      </w:r>
      <w:proofErr w:type="spellStart"/>
      <w:r w:rsidRPr="00CC18AC">
        <w:rPr>
          <w:rFonts w:ascii="Arial" w:hAnsi="Arial" w:cs="Arial"/>
          <w:color w:val="000000"/>
          <w:lang w:val="uk-UA"/>
        </w:rPr>
        <w:t>України</w:t>
      </w:r>
      <w:proofErr w:type="spellEnd"/>
      <w:r w:rsidRPr="00CC18AC">
        <w:rPr>
          <w:rFonts w:ascii="Arial" w:hAnsi="Arial" w:cs="Arial"/>
          <w:color w:val="000000"/>
          <w:lang w:val="uk-UA"/>
        </w:rPr>
        <w:t xml:space="preserve"> </w:t>
      </w:r>
    </w:p>
    <w:p w14:paraId="2DB7E102" w14:textId="16E82484" w:rsidR="00DC4FCE" w:rsidRPr="00535385" w:rsidRDefault="00CC18AC" w:rsidP="00535385">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 xml:space="preserve">Відповідальність за здійснення недобросовісної конкуренції. Цивільно-правова, кримінальна, адміністративна відповідальність за вчинення недобросовісної конкуренції. Види стягнень, що накладаються за здійснення недобросовісної конкуренції. </w:t>
      </w:r>
    </w:p>
    <w:p w14:paraId="02231455" w14:textId="77777777" w:rsidR="00CC18AC" w:rsidRDefault="00CC18AC" w:rsidP="00954292">
      <w:pPr>
        <w:ind w:firstLine="708"/>
        <w:jc w:val="both"/>
      </w:pPr>
    </w:p>
    <w:p w14:paraId="1FB1BFD9" w14:textId="1C9D9574"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color w:val="000000"/>
          <w:lang w:val="uk-UA"/>
        </w:rPr>
      </w:pPr>
      <w:r w:rsidRPr="00CC18AC">
        <w:rPr>
          <w:rFonts w:ascii="Arial" w:hAnsi="Arial" w:cs="Arial"/>
          <w:color w:val="000000"/>
          <w:lang w:val="uk-UA"/>
        </w:rPr>
        <w:t>Тема</w:t>
      </w:r>
      <w:r w:rsidR="00902A3C">
        <w:rPr>
          <w:rFonts w:ascii="Arial" w:hAnsi="Arial" w:cs="Arial"/>
          <w:color w:val="000000"/>
          <w:lang w:val="uk-UA"/>
        </w:rPr>
        <w:t xml:space="preserve"> 18</w:t>
      </w:r>
      <w:r w:rsidRPr="00CC18AC">
        <w:rPr>
          <w:rFonts w:ascii="Arial" w:hAnsi="Arial" w:cs="Arial"/>
          <w:color w:val="000000"/>
          <w:lang w:val="uk-UA"/>
        </w:rPr>
        <w:t xml:space="preserve">. Особливі прояви недобросовісної </w:t>
      </w:r>
      <w:r>
        <w:rPr>
          <w:rFonts w:ascii="Arial" w:hAnsi="Arial" w:cs="Arial"/>
          <w:color w:val="000000"/>
          <w:lang w:val="uk-UA"/>
        </w:rPr>
        <w:t>конкуренції у зовнішньоеко</w:t>
      </w:r>
      <w:r w:rsidRPr="00CC18AC">
        <w:rPr>
          <w:rFonts w:ascii="Arial" w:hAnsi="Arial" w:cs="Arial"/>
          <w:color w:val="000000"/>
          <w:lang w:val="uk-UA"/>
        </w:rPr>
        <w:t xml:space="preserve">номічній діяльності. </w:t>
      </w:r>
    </w:p>
    <w:p w14:paraId="0119BAEF"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Особливості державного контролю за недопущенням недоб</w:t>
      </w:r>
      <w:r w:rsidRPr="00CC18AC">
        <w:rPr>
          <w:rFonts w:ascii="Arial" w:hAnsi="Arial" w:cs="Arial"/>
          <w:b w:val="0"/>
          <w:color w:val="000000"/>
          <w:lang w:val="uk-UA"/>
        </w:rPr>
        <w:softHyphen/>
        <w:t xml:space="preserve">росовісної конкуренції у зовнішньоекономічній діяльності. Правовий статус Міжвідомчої комісії з міжнародної торгівлі. </w:t>
      </w:r>
    </w:p>
    <w:p w14:paraId="532500CB"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Порядок проведення розслідувань щодо припинення порушень конкурентного законодавства у зовнішньоекономічної діяльності.</w:t>
      </w:r>
    </w:p>
    <w:p w14:paraId="4D9C5EC3" w14:textId="77777777" w:rsidR="00CC18AC" w:rsidRPr="00CC18AC" w:rsidRDefault="00CC18AC" w:rsidP="00954292">
      <w:pPr>
        <w:pStyle w:val="1"/>
        <w:numPr>
          <w:ilvl w:val="0"/>
          <w:numId w:val="0"/>
        </w:numPr>
        <w:tabs>
          <w:tab w:val="clear" w:pos="284"/>
          <w:tab w:val="left" w:pos="0"/>
        </w:tabs>
        <w:spacing w:before="0" w:after="0" w:line="240" w:lineRule="auto"/>
        <w:ind w:firstLine="708"/>
        <w:jc w:val="both"/>
        <w:rPr>
          <w:rFonts w:ascii="Arial" w:hAnsi="Arial" w:cs="Arial"/>
          <w:b w:val="0"/>
          <w:color w:val="000000"/>
          <w:lang w:val="uk-UA"/>
        </w:rPr>
      </w:pPr>
      <w:r w:rsidRPr="00CC18AC">
        <w:rPr>
          <w:rFonts w:ascii="Arial" w:hAnsi="Arial" w:cs="Arial"/>
          <w:b w:val="0"/>
          <w:color w:val="000000"/>
          <w:lang w:val="uk-UA"/>
        </w:rPr>
        <w:t>Відповідальність за вчинення недобросовісної конкуренції у зовнішньоекономічній діяльності.</w:t>
      </w:r>
    </w:p>
    <w:p w14:paraId="16CFA020" w14:textId="77777777" w:rsidR="00CC18AC" w:rsidRPr="00CC18AC" w:rsidRDefault="00CC18AC" w:rsidP="00CC18AC">
      <w:pPr>
        <w:tabs>
          <w:tab w:val="left" w:pos="0"/>
        </w:tabs>
        <w:ind w:firstLine="567"/>
        <w:jc w:val="both"/>
        <w:rPr>
          <w:rFonts w:ascii="Arial" w:hAnsi="Arial" w:cs="Arial"/>
          <w:color w:val="000000"/>
          <w:lang w:val="uk-UA"/>
        </w:rPr>
      </w:pPr>
    </w:p>
    <w:p w14:paraId="363EBBA7" w14:textId="77777777" w:rsidR="00CC18AC" w:rsidRPr="0048409D" w:rsidRDefault="00CC18AC" w:rsidP="0048409D">
      <w:pPr>
        <w:jc w:val="both"/>
      </w:pPr>
    </w:p>
    <w:p w14:paraId="4D90BC15" w14:textId="77777777" w:rsidR="00C17B22" w:rsidRPr="002F2482" w:rsidRDefault="003606C5" w:rsidP="00954292">
      <w:pPr>
        <w:pStyle w:val="1"/>
        <w:numPr>
          <w:ilvl w:val="0"/>
          <w:numId w:val="2"/>
        </w:numPr>
        <w:ind w:left="0" w:firstLine="709"/>
        <w:jc w:val="both"/>
        <w:rPr>
          <w:rFonts w:ascii="Arial" w:eastAsia="Calibri" w:hAnsi="Arial" w:cs="Arial"/>
          <w:bCs/>
          <w:color w:val="auto"/>
          <w:lang w:val="uk-UA"/>
        </w:rPr>
      </w:pPr>
      <w:r w:rsidRPr="002F2482">
        <w:rPr>
          <w:rFonts w:ascii="Arial" w:eastAsia="Calibri" w:hAnsi="Arial" w:cs="Arial"/>
          <w:bCs/>
          <w:color w:val="auto"/>
          <w:lang w:val="uk-UA"/>
        </w:rPr>
        <w:t>Навчальні матеріали та ресурси</w:t>
      </w:r>
    </w:p>
    <w:p w14:paraId="539FDEA1" w14:textId="4A635C8E" w:rsidR="00C17B22" w:rsidRPr="00686C73" w:rsidRDefault="003606C5" w:rsidP="00954292">
      <w:pPr>
        <w:pStyle w:val="25"/>
        <w:spacing w:after="0" w:line="240" w:lineRule="auto"/>
        <w:ind w:firstLine="709"/>
        <w:jc w:val="both"/>
        <w:rPr>
          <w:rFonts w:ascii="Arial" w:hAnsi="Arial" w:cs="Arial"/>
          <w:bCs/>
          <w:lang w:val="uk-UA"/>
        </w:rPr>
      </w:pPr>
      <w:r w:rsidRPr="00686C73">
        <w:rPr>
          <w:rFonts w:ascii="Arial" w:hAnsi="Arial" w:cs="Arial"/>
          <w:b/>
          <w:bCs/>
          <w:lang w:val="uk-UA"/>
        </w:rPr>
        <w:t xml:space="preserve">4.1.Базова література:  </w:t>
      </w:r>
    </w:p>
    <w:p w14:paraId="04E803AB" w14:textId="3C43C39A" w:rsidR="002F4D2A" w:rsidRPr="002F4D2A" w:rsidRDefault="003F090A" w:rsidP="00954292">
      <w:pPr>
        <w:pStyle w:val="a0"/>
        <w:numPr>
          <w:ilvl w:val="0"/>
          <w:numId w:val="3"/>
        </w:numPr>
        <w:tabs>
          <w:tab w:val="clear" w:pos="360"/>
          <w:tab w:val="num" w:pos="0"/>
        </w:tabs>
        <w:suppressAutoHyphens w:val="0"/>
        <w:ind w:left="0" w:firstLine="709"/>
        <w:rPr>
          <w:rStyle w:val="11"/>
          <w:color w:val="auto"/>
          <w:u w:val="none"/>
          <w:lang w:val="uk-UA"/>
        </w:rPr>
      </w:pPr>
      <w:r w:rsidRPr="003F090A">
        <w:rPr>
          <w:rFonts w:ascii="Arial" w:hAnsi="Arial" w:cs="Arial"/>
          <w:lang w:val="uk-UA"/>
        </w:rPr>
        <w:lastRenderedPageBreak/>
        <w:t xml:space="preserve">Конкурентне право України : навчальний посібник / О.О. </w:t>
      </w:r>
      <w:proofErr w:type="spellStart"/>
      <w:r w:rsidRPr="003F090A">
        <w:rPr>
          <w:rFonts w:ascii="Arial" w:hAnsi="Arial" w:cs="Arial"/>
          <w:lang w:val="uk-UA"/>
        </w:rPr>
        <w:t>Бакалінська</w:t>
      </w:r>
      <w:proofErr w:type="spellEnd"/>
      <w:r w:rsidRPr="003F090A">
        <w:rPr>
          <w:rFonts w:ascii="Arial" w:hAnsi="Arial" w:cs="Arial"/>
          <w:lang w:val="uk-UA"/>
        </w:rPr>
        <w:t xml:space="preserve">, О.В. </w:t>
      </w:r>
      <w:proofErr w:type="spellStart"/>
      <w:r w:rsidRPr="003F090A">
        <w:rPr>
          <w:rFonts w:ascii="Arial" w:hAnsi="Arial" w:cs="Arial"/>
          <w:lang w:val="uk-UA"/>
        </w:rPr>
        <w:t>Безух</w:t>
      </w:r>
      <w:proofErr w:type="spellEnd"/>
      <w:r w:rsidRPr="003F090A">
        <w:rPr>
          <w:rFonts w:ascii="Arial" w:hAnsi="Arial" w:cs="Arial"/>
          <w:lang w:val="uk-UA"/>
        </w:rPr>
        <w:t xml:space="preserve">, О.В. </w:t>
      </w:r>
      <w:proofErr w:type="spellStart"/>
      <w:r w:rsidRPr="003F090A">
        <w:rPr>
          <w:rFonts w:ascii="Arial" w:hAnsi="Arial" w:cs="Arial"/>
          <w:lang w:val="uk-UA"/>
        </w:rPr>
        <w:t>Кологойда</w:t>
      </w:r>
      <w:proofErr w:type="spellEnd"/>
      <w:r w:rsidRPr="003F090A">
        <w:rPr>
          <w:rFonts w:ascii="Arial" w:hAnsi="Arial" w:cs="Arial"/>
          <w:lang w:val="uk-UA"/>
        </w:rPr>
        <w:t xml:space="preserve">, І.В. </w:t>
      </w:r>
      <w:proofErr w:type="spellStart"/>
      <w:r w:rsidRPr="003F090A">
        <w:rPr>
          <w:rFonts w:ascii="Arial" w:hAnsi="Arial" w:cs="Arial"/>
          <w:lang w:val="uk-UA"/>
        </w:rPr>
        <w:t>Лукач</w:t>
      </w:r>
      <w:proofErr w:type="spellEnd"/>
      <w:r w:rsidRPr="003F090A">
        <w:rPr>
          <w:rFonts w:ascii="Arial" w:hAnsi="Arial" w:cs="Arial"/>
          <w:lang w:val="uk-UA"/>
        </w:rPr>
        <w:t xml:space="preserve">, </w:t>
      </w:r>
      <w:proofErr w:type="spellStart"/>
      <w:r w:rsidRPr="003F090A">
        <w:rPr>
          <w:rFonts w:ascii="Arial" w:hAnsi="Arial" w:cs="Arial"/>
          <w:lang w:val="uk-UA"/>
        </w:rPr>
        <w:t>Пацурія</w:t>
      </w:r>
      <w:proofErr w:type="spellEnd"/>
      <w:r w:rsidRPr="003F090A">
        <w:rPr>
          <w:rFonts w:ascii="Arial" w:hAnsi="Arial" w:cs="Arial"/>
          <w:lang w:val="uk-UA"/>
        </w:rPr>
        <w:t xml:space="preserve"> Н.Б., В.С. Щербина ; за ред. В.С. Щербини, І.В. </w:t>
      </w:r>
      <w:proofErr w:type="spellStart"/>
      <w:r w:rsidRPr="003F090A">
        <w:rPr>
          <w:rFonts w:ascii="Arial" w:hAnsi="Arial" w:cs="Arial"/>
          <w:lang w:val="uk-UA"/>
        </w:rPr>
        <w:t>Лукач</w:t>
      </w:r>
      <w:proofErr w:type="spellEnd"/>
      <w:r w:rsidRPr="003F090A">
        <w:rPr>
          <w:rFonts w:ascii="Arial" w:hAnsi="Arial" w:cs="Arial"/>
          <w:lang w:val="uk-UA"/>
        </w:rPr>
        <w:t xml:space="preserve"> ; Київський національний університет імені Тараса Шевченка. - Київ : Видавництво "Ліра-К", 2020.  378 с.  </w:t>
      </w:r>
      <w:r>
        <w:rPr>
          <w:rFonts w:ascii="Arial" w:hAnsi="Arial" w:cs="Arial"/>
          <w:lang w:val="uk-UA"/>
        </w:rPr>
        <w:t xml:space="preserve"> </w:t>
      </w:r>
      <w:r w:rsidR="003606C5" w:rsidRPr="003F090A">
        <w:rPr>
          <w:rStyle w:val="11"/>
          <w:rFonts w:ascii="Arial" w:hAnsi="Arial" w:cs="Arial"/>
          <w:i/>
          <w:iCs/>
          <w:color w:val="000000"/>
          <w:u w:val="none"/>
          <w:lang w:val="uk-UA" w:eastAsia="uk-UA"/>
        </w:rPr>
        <w:t>Шифр в науково-технічні</w:t>
      </w:r>
      <w:r w:rsidR="00395ADD">
        <w:rPr>
          <w:rStyle w:val="11"/>
          <w:rFonts w:ascii="Arial" w:hAnsi="Arial" w:cs="Arial"/>
          <w:i/>
          <w:iCs/>
          <w:color w:val="000000"/>
          <w:u w:val="none"/>
          <w:lang w:val="uk-UA" w:eastAsia="uk-UA"/>
        </w:rPr>
        <w:t xml:space="preserve">й бібліотеці ім. Г.І. Денисенка </w:t>
      </w:r>
      <w:r w:rsidR="003606C5" w:rsidRPr="003F090A">
        <w:rPr>
          <w:rStyle w:val="11"/>
          <w:rFonts w:ascii="Arial" w:hAnsi="Arial" w:cs="Arial"/>
          <w:i/>
          <w:iCs/>
          <w:color w:val="000000"/>
          <w:u w:val="none"/>
          <w:lang w:val="uk-UA" w:eastAsia="uk-UA"/>
        </w:rPr>
        <w:t>(бібліотека Університету КПІ</w:t>
      </w:r>
      <w:r w:rsidR="003606C5" w:rsidRPr="003F090A">
        <w:rPr>
          <w:rStyle w:val="11"/>
          <w:rFonts w:ascii="Arial" w:hAnsi="Arial" w:cs="Arial"/>
          <w:i/>
          <w:iCs/>
          <w:color w:val="000000"/>
          <w:u w:val="none"/>
          <w:lang w:eastAsia="uk-UA"/>
        </w:rPr>
        <w:t> </w:t>
      </w:r>
      <w:r w:rsidR="003606C5" w:rsidRPr="003F090A">
        <w:rPr>
          <w:rStyle w:val="11"/>
          <w:rFonts w:ascii="Arial" w:hAnsi="Arial" w:cs="Arial"/>
          <w:i/>
          <w:iCs/>
          <w:color w:val="000000"/>
          <w:u w:val="none"/>
          <w:lang w:val="uk-UA" w:eastAsia="uk-UA"/>
        </w:rPr>
        <w:t>ім.</w:t>
      </w:r>
      <w:r w:rsidR="003606C5" w:rsidRPr="003F090A">
        <w:rPr>
          <w:rStyle w:val="11"/>
          <w:rFonts w:ascii="Arial" w:hAnsi="Arial" w:cs="Arial"/>
          <w:i/>
          <w:iCs/>
          <w:color w:val="000000"/>
          <w:u w:val="none"/>
          <w:lang w:eastAsia="uk-UA"/>
        </w:rPr>
        <w:t> </w:t>
      </w:r>
      <w:r>
        <w:rPr>
          <w:rStyle w:val="11"/>
          <w:rFonts w:ascii="Arial" w:hAnsi="Arial" w:cs="Arial"/>
          <w:i/>
          <w:iCs/>
          <w:color w:val="000000"/>
          <w:u w:val="none"/>
          <w:lang w:val="uk-UA" w:eastAsia="uk-UA"/>
        </w:rPr>
        <w:t>Ігоря Сікорського) 346(545</w:t>
      </w:r>
      <w:r w:rsidR="003606C5" w:rsidRPr="003F090A">
        <w:rPr>
          <w:rStyle w:val="11"/>
          <w:rFonts w:ascii="Arial" w:hAnsi="Arial" w:cs="Arial"/>
          <w:i/>
          <w:iCs/>
          <w:color w:val="000000"/>
          <w:u w:val="none"/>
          <w:lang w:val="uk-UA" w:eastAsia="uk-UA"/>
        </w:rPr>
        <w:t>)</w:t>
      </w:r>
      <w:r>
        <w:rPr>
          <w:rStyle w:val="11"/>
          <w:rFonts w:ascii="Arial" w:hAnsi="Arial" w:cs="Arial"/>
          <w:i/>
          <w:iCs/>
          <w:color w:val="000000"/>
          <w:u w:val="none"/>
          <w:lang w:val="uk-UA" w:eastAsia="uk-UA"/>
        </w:rPr>
        <w:t xml:space="preserve"> К64</w:t>
      </w:r>
      <w:r w:rsidR="00395ADD">
        <w:rPr>
          <w:rStyle w:val="11"/>
          <w:rFonts w:ascii="Arial" w:hAnsi="Arial" w:cs="Arial"/>
          <w:i/>
          <w:iCs/>
          <w:color w:val="000000"/>
          <w:u w:val="none"/>
          <w:lang w:val="uk-UA" w:eastAsia="uk-UA"/>
        </w:rPr>
        <w:t>. Всього 15</w:t>
      </w:r>
      <w:r w:rsidR="003606C5" w:rsidRPr="003F090A">
        <w:rPr>
          <w:rStyle w:val="11"/>
          <w:rFonts w:ascii="Arial" w:hAnsi="Arial" w:cs="Arial"/>
          <w:i/>
          <w:iCs/>
          <w:color w:val="000000"/>
          <w:u w:val="none"/>
          <w:lang w:val="uk-UA" w:eastAsia="uk-UA"/>
        </w:rPr>
        <w:t xml:space="preserve"> прим.</w:t>
      </w:r>
    </w:p>
    <w:p w14:paraId="3996FB89" w14:textId="77777777" w:rsidR="00F11D74" w:rsidRPr="00F11D74" w:rsidRDefault="002F4D2A" w:rsidP="00954292">
      <w:pPr>
        <w:pStyle w:val="a0"/>
        <w:numPr>
          <w:ilvl w:val="0"/>
          <w:numId w:val="3"/>
        </w:numPr>
        <w:tabs>
          <w:tab w:val="clear" w:pos="360"/>
          <w:tab w:val="num" w:pos="0"/>
        </w:tabs>
        <w:suppressAutoHyphens w:val="0"/>
        <w:ind w:left="0" w:firstLine="709"/>
        <w:jc w:val="both"/>
        <w:rPr>
          <w:rStyle w:val="11"/>
          <w:color w:val="auto"/>
          <w:u w:val="none"/>
          <w:lang w:val="uk-UA"/>
        </w:rPr>
      </w:pPr>
      <w:r>
        <w:rPr>
          <w:rFonts w:ascii="Arial" w:hAnsi="Arial" w:cs="Arial"/>
          <w:lang w:val="uk-UA"/>
        </w:rPr>
        <w:t xml:space="preserve">Смирнова К.Б. </w:t>
      </w:r>
      <w:r w:rsidRPr="002F4D2A">
        <w:rPr>
          <w:rFonts w:ascii="Arial" w:hAnsi="Arial" w:cs="Arial"/>
          <w:lang w:val="uk-UA"/>
        </w:rPr>
        <w:t xml:space="preserve">Основи права конкуренції Європейського Союзу та "європеїзація" </w:t>
      </w:r>
      <w:proofErr w:type="spellStart"/>
      <w:r w:rsidRPr="002F4D2A">
        <w:rPr>
          <w:rFonts w:ascii="Arial" w:hAnsi="Arial" w:cs="Arial"/>
          <w:lang w:val="uk-UA"/>
        </w:rPr>
        <w:t>конкуренційного</w:t>
      </w:r>
      <w:proofErr w:type="spellEnd"/>
      <w:r w:rsidRPr="002F4D2A">
        <w:rPr>
          <w:rFonts w:ascii="Arial" w:hAnsi="Arial" w:cs="Arial"/>
          <w:lang w:val="uk-UA"/>
        </w:rPr>
        <w:t xml:space="preserve"> права України : навчальний посібник / К.В. Смирнова ; Міністерство освіти і науки України, Київський національний унів</w:t>
      </w:r>
      <w:r>
        <w:rPr>
          <w:rFonts w:ascii="Arial" w:hAnsi="Arial" w:cs="Arial"/>
          <w:lang w:val="uk-UA"/>
        </w:rPr>
        <w:t xml:space="preserve">ерситет імені Тараса Шевченка. </w:t>
      </w:r>
      <w:r w:rsidRPr="002F4D2A">
        <w:rPr>
          <w:rFonts w:ascii="Arial" w:hAnsi="Arial" w:cs="Arial"/>
          <w:lang w:val="uk-UA"/>
        </w:rPr>
        <w:t xml:space="preserve"> Київ : ВПЦ "Київський унів</w:t>
      </w:r>
      <w:r>
        <w:rPr>
          <w:rFonts w:ascii="Arial" w:hAnsi="Arial" w:cs="Arial"/>
          <w:lang w:val="uk-UA"/>
        </w:rPr>
        <w:t xml:space="preserve">ерситет", 2021. </w:t>
      </w:r>
      <w:r w:rsidRPr="002F4D2A">
        <w:rPr>
          <w:rFonts w:ascii="Arial" w:hAnsi="Arial" w:cs="Arial"/>
          <w:lang w:val="uk-UA"/>
        </w:rPr>
        <w:t xml:space="preserve"> 222 с</w:t>
      </w:r>
      <w:r>
        <w:rPr>
          <w:rFonts w:ascii="Arial" w:hAnsi="Arial" w:cs="Arial"/>
          <w:lang w:val="uk-UA"/>
        </w:rPr>
        <w:t xml:space="preserve">. </w:t>
      </w:r>
      <w:r w:rsidR="003606C5" w:rsidRPr="002F4D2A">
        <w:rPr>
          <w:rStyle w:val="11"/>
          <w:rFonts w:ascii="Arial" w:hAnsi="Arial" w:cs="Arial"/>
          <w:i/>
          <w:iCs/>
          <w:color w:val="000000"/>
          <w:u w:val="none"/>
          <w:lang w:val="uk-UA" w:eastAsia="uk-UA"/>
        </w:rPr>
        <w:t>Шифр в науково-технічній бібліотеці ім. Г.І. Денисенка (бібліотека Університету КПІ</w:t>
      </w:r>
      <w:r w:rsidR="003606C5" w:rsidRPr="002F4D2A">
        <w:rPr>
          <w:rStyle w:val="11"/>
          <w:rFonts w:ascii="Arial" w:hAnsi="Arial" w:cs="Arial"/>
          <w:i/>
          <w:iCs/>
          <w:color w:val="000000"/>
          <w:u w:val="none"/>
          <w:lang w:eastAsia="uk-UA"/>
        </w:rPr>
        <w:t> </w:t>
      </w:r>
      <w:r w:rsidR="003606C5" w:rsidRPr="002F4D2A">
        <w:rPr>
          <w:rStyle w:val="11"/>
          <w:rFonts w:ascii="Arial" w:hAnsi="Arial" w:cs="Arial"/>
          <w:i/>
          <w:iCs/>
          <w:color w:val="000000"/>
          <w:u w:val="none"/>
          <w:lang w:val="uk-UA" w:eastAsia="uk-UA"/>
        </w:rPr>
        <w:t>ім.</w:t>
      </w:r>
      <w:r w:rsidR="003606C5" w:rsidRPr="002F4D2A">
        <w:rPr>
          <w:rStyle w:val="11"/>
          <w:rFonts w:ascii="Arial" w:hAnsi="Arial" w:cs="Arial"/>
          <w:i/>
          <w:iCs/>
          <w:color w:val="000000"/>
          <w:u w:val="none"/>
          <w:lang w:eastAsia="uk-UA"/>
        </w:rPr>
        <w:t> </w:t>
      </w:r>
      <w:r w:rsidR="003606C5" w:rsidRPr="002F4D2A">
        <w:rPr>
          <w:rStyle w:val="11"/>
          <w:rFonts w:ascii="Arial" w:hAnsi="Arial" w:cs="Arial"/>
          <w:i/>
          <w:iCs/>
          <w:color w:val="000000"/>
          <w:u w:val="none"/>
          <w:lang w:val="uk-UA" w:eastAsia="uk-UA"/>
        </w:rPr>
        <w:t>Ігоря Сікорського) 346:</w:t>
      </w:r>
      <w:r w:rsidRPr="002F4D2A">
        <w:rPr>
          <w:rStyle w:val="11"/>
          <w:rFonts w:ascii="Arial" w:hAnsi="Arial" w:cs="Arial"/>
          <w:i/>
          <w:iCs/>
          <w:color w:val="000000"/>
          <w:u w:val="none"/>
          <w:lang w:val="uk-UA" w:eastAsia="uk-UA"/>
        </w:rPr>
        <w:t>5 С 50 Всього 1</w:t>
      </w:r>
      <w:r w:rsidR="003606C5" w:rsidRPr="002F4D2A">
        <w:rPr>
          <w:rStyle w:val="11"/>
          <w:rFonts w:ascii="Arial" w:hAnsi="Arial" w:cs="Arial"/>
          <w:i/>
          <w:iCs/>
          <w:color w:val="000000"/>
          <w:u w:val="none"/>
          <w:lang w:val="uk-UA" w:eastAsia="uk-UA"/>
        </w:rPr>
        <w:t xml:space="preserve"> прим.</w:t>
      </w:r>
    </w:p>
    <w:p w14:paraId="317939E2" w14:textId="64097B2E" w:rsidR="00414F15" w:rsidRPr="00414F15" w:rsidRDefault="00027B54" w:rsidP="00954292">
      <w:pPr>
        <w:pStyle w:val="a0"/>
        <w:numPr>
          <w:ilvl w:val="0"/>
          <w:numId w:val="3"/>
        </w:numPr>
        <w:tabs>
          <w:tab w:val="clear" w:pos="360"/>
          <w:tab w:val="num" w:pos="0"/>
        </w:tabs>
        <w:suppressAutoHyphens w:val="0"/>
        <w:ind w:left="0" w:firstLine="709"/>
        <w:jc w:val="both"/>
        <w:rPr>
          <w:lang w:val="uk-UA"/>
        </w:rPr>
      </w:pPr>
      <w:r w:rsidRPr="00027B54">
        <w:rPr>
          <w:rFonts w:ascii="Arial" w:hAnsi="Arial" w:cs="Arial"/>
          <w:lang w:val="uk-UA"/>
        </w:rPr>
        <w:t xml:space="preserve">Конкурентне право: навчально-методичний посібник [Електронний ресурс] : навчальний посібник для студентів напряму підготовки 6.030401 «Правознавство» / КПІ ім. Ігоря Сікорського ; уклад. Г. О. </w:t>
      </w:r>
      <w:proofErr w:type="spellStart"/>
      <w:r w:rsidRPr="00027B54">
        <w:rPr>
          <w:rFonts w:ascii="Arial" w:hAnsi="Arial" w:cs="Arial"/>
          <w:lang w:val="uk-UA"/>
        </w:rPr>
        <w:t>Цирфа</w:t>
      </w:r>
      <w:proofErr w:type="spellEnd"/>
      <w:r w:rsidRPr="00027B54">
        <w:rPr>
          <w:rFonts w:ascii="Arial" w:hAnsi="Arial" w:cs="Arial"/>
          <w:lang w:val="uk-UA"/>
        </w:rPr>
        <w:t xml:space="preserve">. – Електронні текстові дані (1 файл: 617,5 </w:t>
      </w:r>
      <w:proofErr w:type="spellStart"/>
      <w:r w:rsidRPr="00027B54">
        <w:rPr>
          <w:rFonts w:ascii="Arial" w:hAnsi="Arial" w:cs="Arial"/>
          <w:lang w:val="uk-UA"/>
        </w:rPr>
        <w:t>Кбайт</w:t>
      </w:r>
      <w:proofErr w:type="spellEnd"/>
      <w:r w:rsidRPr="00027B54">
        <w:rPr>
          <w:rFonts w:ascii="Arial" w:hAnsi="Arial" w:cs="Arial"/>
          <w:lang w:val="uk-UA"/>
        </w:rPr>
        <w:t xml:space="preserve">). – Київ : КПІ ім. Ігоря Сікорського, 2018. – 68 с. </w:t>
      </w:r>
      <w:r w:rsidR="002F4D2A" w:rsidRPr="00027B54">
        <w:rPr>
          <w:rFonts w:ascii="Arial" w:hAnsi="Arial" w:cs="Arial"/>
          <w:lang w:val="uk-UA"/>
        </w:rPr>
        <w:t xml:space="preserve"> </w:t>
      </w:r>
      <w:r w:rsidR="003606C5" w:rsidRPr="00027B54">
        <w:rPr>
          <w:rFonts w:ascii="Arial" w:hAnsi="Arial" w:cs="Arial"/>
          <w:lang w:val="uk-UA"/>
        </w:rPr>
        <w:t xml:space="preserve">URL: </w:t>
      </w:r>
      <w:hyperlink r:id="rId11" w:history="1">
        <w:r w:rsidR="00414F15" w:rsidRPr="00BD4E42">
          <w:rPr>
            <w:rStyle w:val="aff3"/>
            <w:rFonts w:ascii="Arial" w:hAnsi="Arial" w:cs="Arial"/>
            <w:lang w:val="uk-UA"/>
          </w:rPr>
          <w:t>https://ela.kpi.ua/handle/123456789/29962</w:t>
        </w:r>
      </w:hyperlink>
      <w:r w:rsidRPr="00027B54">
        <w:rPr>
          <w:rFonts w:ascii="Arial" w:hAnsi="Arial" w:cs="Arial"/>
          <w:lang w:val="uk-UA"/>
        </w:rPr>
        <w:t>.</w:t>
      </w:r>
    </w:p>
    <w:p w14:paraId="3E50F19D" w14:textId="77777777" w:rsidR="00D62FE4" w:rsidRPr="00D62FE4" w:rsidRDefault="00414F15" w:rsidP="00954292">
      <w:pPr>
        <w:pStyle w:val="a0"/>
        <w:numPr>
          <w:ilvl w:val="0"/>
          <w:numId w:val="3"/>
        </w:numPr>
        <w:tabs>
          <w:tab w:val="clear" w:pos="360"/>
          <w:tab w:val="num" w:pos="0"/>
        </w:tabs>
        <w:suppressAutoHyphens w:val="0"/>
        <w:ind w:left="0" w:firstLine="709"/>
        <w:jc w:val="both"/>
        <w:rPr>
          <w:lang w:val="uk-UA"/>
        </w:rPr>
      </w:pPr>
      <w:r w:rsidRPr="00414F15">
        <w:rPr>
          <w:rFonts w:ascii="Arial" w:hAnsi="Arial" w:cs="Arial"/>
          <w:lang w:val="uk-UA"/>
        </w:rPr>
        <w:t xml:space="preserve">Швидка Т. І.  </w:t>
      </w:r>
      <w:proofErr w:type="spellStart"/>
      <w:r w:rsidRPr="00414F15">
        <w:rPr>
          <w:rFonts w:ascii="Arial" w:hAnsi="Arial" w:cs="Arial"/>
          <w:lang w:val="uk-UA"/>
        </w:rPr>
        <w:t>Антимонопольно</w:t>
      </w:r>
      <w:proofErr w:type="spellEnd"/>
      <w:r w:rsidRPr="00414F15">
        <w:rPr>
          <w:rFonts w:ascii="Arial" w:hAnsi="Arial" w:cs="Arial"/>
          <w:lang w:val="uk-UA"/>
        </w:rPr>
        <w:t xml:space="preserve">-конкурентне право : </w:t>
      </w:r>
      <w:proofErr w:type="spellStart"/>
      <w:r w:rsidRPr="00414F15">
        <w:rPr>
          <w:rFonts w:ascii="Arial" w:hAnsi="Arial" w:cs="Arial"/>
          <w:lang w:val="uk-UA"/>
        </w:rPr>
        <w:t>навч</w:t>
      </w:r>
      <w:proofErr w:type="spellEnd"/>
      <w:r w:rsidRPr="00414F15">
        <w:rPr>
          <w:rFonts w:ascii="Arial" w:hAnsi="Arial" w:cs="Arial"/>
          <w:lang w:val="uk-UA"/>
        </w:rPr>
        <w:t xml:space="preserve">. </w:t>
      </w:r>
      <w:proofErr w:type="spellStart"/>
      <w:r w:rsidRPr="00414F15">
        <w:rPr>
          <w:rFonts w:ascii="Arial" w:hAnsi="Arial" w:cs="Arial"/>
          <w:lang w:val="uk-UA"/>
        </w:rPr>
        <w:t>посіб</w:t>
      </w:r>
      <w:proofErr w:type="spellEnd"/>
      <w:r w:rsidRPr="00414F15">
        <w:rPr>
          <w:rFonts w:ascii="Arial" w:hAnsi="Arial" w:cs="Arial"/>
          <w:lang w:val="uk-UA"/>
        </w:rPr>
        <w:t xml:space="preserve">. / </w:t>
      </w:r>
      <w:proofErr w:type="spellStart"/>
      <w:r w:rsidRPr="00414F15">
        <w:rPr>
          <w:rFonts w:ascii="Arial" w:hAnsi="Arial" w:cs="Arial"/>
          <w:lang w:val="uk-UA"/>
        </w:rPr>
        <w:t>Т.І.Швидка</w:t>
      </w:r>
      <w:proofErr w:type="spellEnd"/>
      <w:r w:rsidRPr="00414F15">
        <w:rPr>
          <w:rFonts w:ascii="Arial" w:hAnsi="Arial" w:cs="Arial"/>
          <w:lang w:val="uk-UA"/>
        </w:rPr>
        <w:t xml:space="preserve">.  Харків : Право, 2021. 184 с. </w:t>
      </w:r>
      <w:r w:rsidRPr="00414F15">
        <w:rPr>
          <w:rFonts w:ascii="MS Mincho" w:eastAsia="MS Mincho" w:hAnsi="MS Mincho" w:cs="MS Mincho"/>
          <w:i/>
          <w:lang w:val="uk-UA"/>
        </w:rPr>
        <w:t> </w:t>
      </w:r>
      <w:r w:rsidRPr="00414F15">
        <w:rPr>
          <w:rFonts w:ascii="Arial" w:hAnsi="Arial" w:cs="Arial"/>
          <w:i/>
          <w:lang w:val="uk-UA"/>
        </w:rPr>
        <w:t>(</w:t>
      </w:r>
      <w:proofErr w:type="spellStart"/>
      <w:r w:rsidRPr="00414F15">
        <w:rPr>
          <w:rFonts w:ascii="Arial" w:hAnsi="Arial" w:cs="Arial"/>
          <w:i/>
          <w:lang w:val="uk-UA"/>
        </w:rPr>
        <w:t>ел</w:t>
      </w:r>
      <w:proofErr w:type="spellEnd"/>
      <w:r w:rsidRPr="00414F15">
        <w:rPr>
          <w:rFonts w:ascii="Arial" w:hAnsi="Arial" w:cs="Arial"/>
          <w:i/>
          <w:lang w:val="uk-UA"/>
        </w:rPr>
        <w:t>. версію розміщено на Мудл).</w:t>
      </w:r>
    </w:p>
    <w:p w14:paraId="54F66732" w14:textId="4251DFCA" w:rsidR="00D62FE4" w:rsidRPr="00D62FE4" w:rsidRDefault="00D62FE4" w:rsidP="00954292">
      <w:pPr>
        <w:pStyle w:val="a0"/>
        <w:numPr>
          <w:ilvl w:val="0"/>
          <w:numId w:val="3"/>
        </w:numPr>
        <w:tabs>
          <w:tab w:val="clear" w:pos="360"/>
          <w:tab w:val="num" w:pos="0"/>
        </w:tabs>
        <w:suppressAutoHyphens w:val="0"/>
        <w:ind w:left="0" w:firstLine="709"/>
        <w:jc w:val="both"/>
        <w:rPr>
          <w:lang w:val="uk-UA"/>
        </w:rPr>
      </w:pPr>
      <w:r w:rsidRPr="00D62FE4">
        <w:rPr>
          <w:rFonts w:ascii="Arial" w:hAnsi="Arial" w:cs="Arial"/>
          <w:lang w:val="uk-UA"/>
        </w:rPr>
        <w:t xml:space="preserve">Швидка Т. І.  Конкурентне право : </w:t>
      </w:r>
      <w:proofErr w:type="spellStart"/>
      <w:r w:rsidRPr="00D62FE4">
        <w:rPr>
          <w:rFonts w:ascii="Arial" w:hAnsi="Arial" w:cs="Arial"/>
          <w:lang w:val="uk-UA"/>
        </w:rPr>
        <w:t>навч</w:t>
      </w:r>
      <w:proofErr w:type="spellEnd"/>
      <w:r w:rsidRPr="00D62FE4">
        <w:rPr>
          <w:rFonts w:ascii="Arial" w:hAnsi="Arial" w:cs="Arial"/>
          <w:lang w:val="uk-UA"/>
        </w:rPr>
        <w:t xml:space="preserve">. </w:t>
      </w:r>
      <w:proofErr w:type="spellStart"/>
      <w:r w:rsidRPr="00D62FE4">
        <w:rPr>
          <w:rFonts w:ascii="Arial" w:hAnsi="Arial" w:cs="Arial"/>
          <w:lang w:val="uk-UA"/>
        </w:rPr>
        <w:t>посіб</w:t>
      </w:r>
      <w:proofErr w:type="spellEnd"/>
      <w:r w:rsidRPr="00D62FE4">
        <w:rPr>
          <w:rFonts w:ascii="Arial" w:hAnsi="Arial" w:cs="Arial"/>
          <w:lang w:val="uk-UA"/>
        </w:rPr>
        <w:t xml:space="preserve">. / Т. І. Швидка. Харків : Право, 2019. 96 с. </w:t>
      </w:r>
    </w:p>
    <w:p w14:paraId="3827EA9E" w14:textId="77777777" w:rsidR="00414F15" w:rsidRPr="00686C73" w:rsidRDefault="00414F15" w:rsidP="00954292">
      <w:pPr>
        <w:shd w:val="clear" w:color="auto" w:fill="FFFFFF"/>
        <w:ind w:firstLine="709"/>
        <w:rPr>
          <w:rFonts w:ascii="Arial" w:hAnsi="Arial" w:cs="Arial"/>
          <w:lang w:val="uk-UA"/>
        </w:rPr>
      </w:pPr>
    </w:p>
    <w:p w14:paraId="0DF16CA8" w14:textId="77777777" w:rsidR="00C17B22" w:rsidRPr="00686C73" w:rsidRDefault="003606C5" w:rsidP="00954292">
      <w:pPr>
        <w:pStyle w:val="a0"/>
        <w:numPr>
          <w:ilvl w:val="1"/>
          <w:numId w:val="2"/>
        </w:numPr>
        <w:tabs>
          <w:tab w:val="left" w:pos="426"/>
        </w:tabs>
        <w:ind w:left="0" w:firstLine="709"/>
        <w:jc w:val="both"/>
        <w:rPr>
          <w:rFonts w:ascii="Arial" w:hAnsi="Arial" w:cs="Arial"/>
          <w:lang w:val="uk-UA"/>
        </w:rPr>
      </w:pPr>
      <w:r w:rsidRPr="00686C73">
        <w:rPr>
          <w:rFonts w:ascii="Arial" w:hAnsi="Arial" w:cs="Arial"/>
          <w:b/>
          <w:lang w:val="uk-UA"/>
        </w:rPr>
        <w:t xml:space="preserve"> Додаткова література</w:t>
      </w:r>
      <w:r w:rsidRPr="00686C73">
        <w:rPr>
          <w:rFonts w:ascii="Arial" w:hAnsi="Arial" w:cs="Arial"/>
          <w:b/>
          <w:bCs/>
          <w:lang w:val="uk-UA"/>
        </w:rPr>
        <w:t>:</w:t>
      </w:r>
    </w:p>
    <w:p w14:paraId="1D4C99B0" w14:textId="77777777" w:rsidR="00F11D74" w:rsidRPr="00F11D74" w:rsidRDefault="002F4D2A" w:rsidP="00954292">
      <w:pPr>
        <w:pStyle w:val="a0"/>
        <w:numPr>
          <w:ilvl w:val="0"/>
          <w:numId w:val="20"/>
        </w:numPr>
        <w:suppressAutoHyphens w:val="0"/>
        <w:ind w:left="0" w:firstLine="709"/>
        <w:jc w:val="both"/>
        <w:rPr>
          <w:color w:val="222222"/>
          <w:lang w:val="uk-UA" w:eastAsia="uk-UA"/>
        </w:rPr>
      </w:pPr>
      <w:r w:rsidRPr="002F4D2A">
        <w:rPr>
          <w:rFonts w:ascii="Arial" w:hAnsi="Arial" w:cs="Arial"/>
          <w:lang w:val="uk-UA"/>
        </w:rPr>
        <w:t xml:space="preserve">Швидка Т.І. Економічна конкуренція: сучасний стан законодавчого забезпечення та перспективи його модернізації : монографія / Т.І. Швидка.  Харків : Право, 2020.  374 с. </w:t>
      </w:r>
      <w:r w:rsidR="00851438" w:rsidRPr="002F4D2A">
        <w:rPr>
          <w:rStyle w:val="11"/>
          <w:rFonts w:ascii="Arial" w:hAnsi="Arial" w:cs="Arial"/>
          <w:i/>
          <w:iCs/>
          <w:color w:val="000000"/>
          <w:u w:val="none"/>
          <w:lang w:val="uk-UA" w:eastAsia="uk-UA"/>
        </w:rPr>
        <w:t>Шифр в науково-технічній бібліотеці ім. Г.І. Денисенка (бібліотека Університету КПІ</w:t>
      </w:r>
      <w:r w:rsidR="00851438" w:rsidRPr="002F4D2A">
        <w:rPr>
          <w:rStyle w:val="11"/>
          <w:rFonts w:ascii="Arial" w:hAnsi="Arial" w:cs="Arial"/>
          <w:i/>
          <w:iCs/>
          <w:color w:val="000000"/>
          <w:u w:val="none"/>
          <w:lang w:eastAsia="uk-UA"/>
        </w:rPr>
        <w:t> </w:t>
      </w:r>
      <w:r w:rsidR="00851438" w:rsidRPr="002F4D2A">
        <w:rPr>
          <w:rStyle w:val="11"/>
          <w:rFonts w:ascii="Arial" w:hAnsi="Arial" w:cs="Arial"/>
          <w:i/>
          <w:iCs/>
          <w:color w:val="000000"/>
          <w:u w:val="none"/>
          <w:lang w:val="uk-UA" w:eastAsia="uk-UA"/>
        </w:rPr>
        <w:t>ім.</w:t>
      </w:r>
      <w:r w:rsidR="00851438" w:rsidRPr="002F4D2A">
        <w:rPr>
          <w:rStyle w:val="11"/>
          <w:rFonts w:ascii="Arial" w:hAnsi="Arial" w:cs="Arial"/>
          <w:i/>
          <w:iCs/>
          <w:color w:val="000000"/>
          <w:u w:val="none"/>
          <w:lang w:eastAsia="uk-UA"/>
        </w:rPr>
        <w:t> </w:t>
      </w:r>
      <w:r w:rsidR="00851438" w:rsidRPr="002F4D2A">
        <w:rPr>
          <w:rStyle w:val="11"/>
          <w:rFonts w:ascii="Arial" w:hAnsi="Arial" w:cs="Arial"/>
          <w:i/>
          <w:iCs/>
          <w:color w:val="000000"/>
          <w:u w:val="none"/>
          <w:lang w:val="uk-UA" w:eastAsia="uk-UA"/>
        </w:rPr>
        <w:t xml:space="preserve">Ігоря Сікорського) </w:t>
      </w:r>
      <w:r w:rsidR="00851438" w:rsidRPr="002F4D2A">
        <w:rPr>
          <w:rFonts w:ascii="Arial" w:hAnsi="Arial" w:cs="Arial"/>
          <w:lang w:val="uk-UA" w:eastAsia="uk-UA"/>
        </w:rPr>
        <w:t>346</w:t>
      </w:r>
      <w:r>
        <w:rPr>
          <w:rFonts w:ascii="Arial" w:hAnsi="Arial" w:cs="Arial"/>
          <w:lang w:val="uk-UA" w:eastAsia="uk-UA"/>
        </w:rPr>
        <w:t xml:space="preserve"> (546) Ш35</w:t>
      </w:r>
      <w:r w:rsidR="00851438" w:rsidRPr="002F4D2A">
        <w:rPr>
          <w:rFonts w:ascii="Arial" w:hAnsi="Arial" w:cs="Arial"/>
          <w:lang w:val="uk-UA" w:eastAsia="uk-UA"/>
        </w:rPr>
        <w:t>.</w:t>
      </w:r>
      <w:r>
        <w:rPr>
          <w:rFonts w:ascii="Arial" w:hAnsi="Arial" w:cs="Arial"/>
          <w:i/>
          <w:iCs/>
          <w:lang w:val="uk-UA" w:eastAsia="uk-UA"/>
        </w:rPr>
        <w:t xml:space="preserve"> Всього 1</w:t>
      </w:r>
      <w:r w:rsidR="00851438" w:rsidRPr="002F4D2A">
        <w:rPr>
          <w:rFonts w:ascii="Arial" w:hAnsi="Arial" w:cs="Arial"/>
          <w:i/>
          <w:iCs/>
          <w:lang w:val="uk-UA" w:eastAsia="uk-UA"/>
        </w:rPr>
        <w:t xml:space="preserve"> прим.</w:t>
      </w:r>
    </w:p>
    <w:p w14:paraId="659660BA" w14:textId="50356A1B" w:rsidR="002E19AA" w:rsidRPr="002E19AA" w:rsidRDefault="00F11D74" w:rsidP="00954292">
      <w:pPr>
        <w:pStyle w:val="a0"/>
        <w:numPr>
          <w:ilvl w:val="0"/>
          <w:numId w:val="20"/>
        </w:numPr>
        <w:suppressAutoHyphens w:val="0"/>
        <w:ind w:left="0" w:firstLine="709"/>
        <w:jc w:val="both"/>
        <w:rPr>
          <w:color w:val="222222"/>
          <w:lang w:val="uk-UA" w:eastAsia="uk-UA"/>
        </w:rPr>
      </w:pPr>
      <w:proofErr w:type="spellStart"/>
      <w:r w:rsidRPr="00F11D74">
        <w:rPr>
          <w:rFonts w:ascii="Arial" w:hAnsi="Arial" w:cs="Arial"/>
          <w:lang w:val="uk-UA"/>
        </w:rPr>
        <w:t>Бакалінська</w:t>
      </w:r>
      <w:proofErr w:type="spellEnd"/>
      <w:r w:rsidRPr="00F11D74">
        <w:rPr>
          <w:rFonts w:ascii="Arial" w:hAnsi="Arial" w:cs="Arial"/>
          <w:lang w:val="uk-UA"/>
        </w:rPr>
        <w:t xml:space="preserve"> О.В. Правове регулювання добросовісної конкуренції в Україні : монографія / О.О. </w:t>
      </w:r>
      <w:proofErr w:type="spellStart"/>
      <w:r w:rsidRPr="00F11D74">
        <w:rPr>
          <w:rFonts w:ascii="Arial" w:hAnsi="Arial" w:cs="Arial"/>
          <w:lang w:val="uk-UA"/>
        </w:rPr>
        <w:t>Бакалінська</w:t>
      </w:r>
      <w:proofErr w:type="spellEnd"/>
      <w:r w:rsidRPr="00F11D74">
        <w:rPr>
          <w:rFonts w:ascii="Arial" w:hAnsi="Arial" w:cs="Arial"/>
          <w:lang w:val="uk-UA"/>
        </w:rPr>
        <w:t xml:space="preserve"> ; Науково-дослідний інститут приватного права і підприємництва імені академіка Ф.Г. Бурчака Національної академії правових наук України. - Київ : НДІ приватного права і підприємництва імені академіка Ф.Г. Бурчака </w:t>
      </w:r>
      <w:proofErr w:type="spellStart"/>
      <w:r w:rsidRPr="00F11D74">
        <w:rPr>
          <w:rFonts w:ascii="Arial" w:hAnsi="Arial" w:cs="Arial"/>
          <w:lang w:val="uk-UA"/>
        </w:rPr>
        <w:t>НАПрН</w:t>
      </w:r>
      <w:proofErr w:type="spellEnd"/>
      <w:r w:rsidRPr="00F11D74">
        <w:rPr>
          <w:rFonts w:ascii="Arial" w:hAnsi="Arial" w:cs="Arial"/>
          <w:lang w:val="uk-UA"/>
        </w:rPr>
        <w:t xml:space="preserve"> України, 2014.</w:t>
      </w:r>
      <w:r>
        <w:rPr>
          <w:rFonts w:ascii="Arial" w:hAnsi="Arial" w:cs="Arial"/>
          <w:lang w:val="uk-UA"/>
        </w:rPr>
        <w:t xml:space="preserve"> </w:t>
      </w:r>
      <w:r w:rsidRPr="00F11D74">
        <w:rPr>
          <w:rFonts w:ascii="Arial" w:hAnsi="Arial" w:cs="Arial"/>
          <w:lang w:val="uk-UA"/>
        </w:rPr>
        <w:t xml:space="preserve"> 373 с.</w:t>
      </w:r>
      <w:r w:rsidRPr="00F11D74">
        <w:rPr>
          <w:rStyle w:val="11"/>
          <w:rFonts w:ascii="Arial" w:hAnsi="Arial" w:cs="Arial"/>
          <w:i/>
          <w:iCs/>
          <w:color w:val="000000"/>
          <w:u w:val="none"/>
          <w:lang w:val="uk-UA" w:eastAsia="uk-UA"/>
        </w:rPr>
        <w:t xml:space="preserve"> </w:t>
      </w:r>
      <w:r w:rsidRPr="002F4D2A">
        <w:rPr>
          <w:rStyle w:val="11"/>
          <w:rFonts w:ascii="Arial" w:hAnsi="Arial" w:cs="Arial"/>
          <w:i/>
          <w:iCs/>
          <w:color w:val="000000"/>
          <w:u w:val="none"/>
          <w:lang w:val="uk-UA" w:eastAsia="uk-UA"/>
        </w:rPr>
        <w:t>Шифр в науково-технічній бібліотеці ім. Г.І. Денисенка (бібліотека Університету КПІ</w:t>
      </w:r>
      <w:r w:rsidRPr="002F4D2A">
        <w:rPr>
          <w:rStyle w:val="11"/>
          <w:rFonts w:ascii="Arial" w:hAnsi="Arial" w:cs="Arial"/>
          <w:i/>
          <w:iCs/>
          <w:color w:val="000000"/>
          <w:u w:val="none"/>
          <w:lang w:eastAsia="uk-UA"/>
        </w:rPr>
        <w:t> </w:t>
      </w:r>
      <w:r w:rsidRPr="002F4D2A">
        <w:rPr>
          <w:rStyle w:val="11"/>
          <w:rFonts w:ascii="Arial" w:hAnsi="Arial" w:cs="Arial"/>
          <w:i/>
          <w:iCs/>
          <w:color w:val="000000"/>
          <w:u w:val="none"/>
          <w:lang w:val="uk-UA" w:eastAsia="uk-UA"/>
        </w:rPr>
        <w:t>ім.</w:t>
      </w:r>
      <w:r w:rsidRPr="002F4D2A">
        <w:rPr>
          <w:rStyle w:val="11"/>
          <w:rFonts w:ascii="Arial" w:hAnsi="Arial" w:cs="Arial"/>
          <w:i/>
          <w:iCs/>
          <w:color w:val="000000"/>
          <w:u w:val="none"/>
          <w:lang w:eastAsia="uk-UA"/>
        </w:rPr>
        <w:t> </w:t>
      </w:r>
      <w:r w:rsidRPr="002F4D2A">
        <w:rPr>
          <w:rStyle w:val="11"/>
          <w:rFonts w:ascii="Arial" w:hAnsi="Arial" w:cs="Arial"/>
          <w:i/>
          <w:iCs/>
          <w:color w:val="000000"/>
          <w:u w:val="none"/>
          <w:lang w:val="uk-UA" w:eastAsia="uk-UA"/>
        </w:rPr>
        <w:t xml:space="preserve">Ігоря Сікорського) </w:t>
      </w:r>
      <w:r>
        <w:rPr>
          <w:rFonts w:ascii="Arial" w:hAnsi="Arial" w:cs="Arial"/>
          <w:lang w:val="uk-UA" w:eastAsia="uk-UA"/>
        </w:rPr>
        <w:t>34С Б19</w:t>
      </w:r>
      <w:r w:rsidRPr="002F4D2A">
        <w:rPr>
          <w:rFonts w:ascii="Arial" w:hAnsi="Arial" w:cs="Arial"/>
          <w:lang w:val="uk-UA" w:eastAsia="uk-UA"/>
        </w:rPr>
        <w:t>.</w:t>
      </w:r>
      <w:r>
        <w:rPr>
          <w:rFonts w:ascii="Arial" w:hAnsi="Arial" w:cs="Arial"/>
          <w:i/>
          <w:iCs/>
          <w:lang w:val="uk-UA" w:eastAsia="uk-UA"/>
        </w:rPr>
        <w:t xml:space="preserve"> Всього 1</w:t>
      </w:r>
      <w:r w:rsidRPr="002F4D2A">
        <w:rPr>
          <w:rFonts w:ascii="Arial" w:hAnsi="Arial" w:cs="Arial"/>
          <w:i/>
          <w:iCs/>
          <w:lang w:val="uk-UA" w:eastAsia="uk-UA"/>
        </w:rPr>
        <w:t xml:space="preserve"> прим.</w:t>
      </w:r>
    </w:p>
    <w:p w14:paraId="1D5DF15D" w14:textId="77777777" w:rsidR="00863458" w:rsidRPr="002F2482" w:rsidRDefault="00027B54"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Бакалінська</w:t>
      </w:r>
      <w:proofErr w:type="spellEnd"/>
      <w:r w:rsidRPr="002F2482">
        <w:rPr>
          <w:rFonts w:ascii="Arial" w:hAnsi="Arial" w:cs="Arial"/>
          <w:color w:val="000000"/>
          <w:lang w:val="uk-UA"/>
        </w:rPr>
        <w:t xml:space="preserve"> О. Захист від недобросовісної конкуренції. Управління у сфері економічної конкуренції : </w:t>
      </w:r>
      <w:proofErr w:type="spellStart"/>
      <w:r w:rsidRPr="002F2482">
        <w:rPr>
          <w:rFonts w:ascii="Arial" w:hAnsi="Arial" w:cs="Arial"/>
          <w:color w:val="000000"/>
          <w:lang w:val="uk-UA"/>
        </w:rPr>
        <w:t>навч</w:t>
      </w:r>
      <w:proofErr w:type="spellEnd"/>
      <w:r w:rsidRPr="002F2482">
        <w:rPr>
          <w:rFonts w:ascii="Arial" w:hAnsi="Arial" w:cs="Arial"/>
          <w:color w:val="000000"/>
          <w:lang w:val="uk-UA"/>
        </w:rPr>
        <w:t xml:space="preserve">. </w:t>
      </w:r>
      <w:proofErr w:type="spellStart"/>
      <w:r w:rsidRPr="002F2482">
        <w:rPr>
          <w:rFonts w:ascii="Arial" w:hAnsi="Arial" w:cs="Arial"/>
          <w:color w:val="000000"/>
          <w:lang w:val="uk-UA"/>
        </w:rPr>
        <w:t>посіб</w:t>
      </w:r>
      <w:proofErr w:type="spellEnd"/>
      <w:r w:rsidRPr="002F2482">
        <w:rPr>
          <w:rFonts w:ascii="Arial" w:hAnsi="Arial" w:cs="Arial"/>
          <w:color w:val="000000"/>
          <w:lang w:val="uk-UA"/>
        </w:rPr>
        <w:t xml:space="preserve">. : у 2-х т. / В.Д. </w:t>
      </w:r>
      <w:proofErr w:type="spellStart"/>
      <w:r w:rsidRPr="002F2482">
        <w:rPr>
          <w:rFonts w:ascii="Arial" w:hAnsi="Arial" w:cs="Arial"/>
          <w:color w:val="000000"/>
          <w:lang w:val="uk-UA"/>
        </w:rPr>
        <w:t>Лагутін</w:t>
      </w:r>
      <w:proofErr w:type="spellEnd"/>
      <w:r w:rsidRPr="002F2482">
        <w:rPr>
          <w:rFonts w:ascii="Arial" w:hAnsi="Arial" w:cs="Arial"/>
          <w:color w:val="000000"/>
          <w:lang w:val="uk-UA"/>
        </w:rPr>
        <w:t>, А.Г. Герасименко, Л.С. Головко та ін. – К. : КНТЕУ, 2018. – Т. 2. – С. 197 – 263.</w:t>
      </w:r>
    </w:p>
    <w:p w14:paraId="5B8C3AFD" w14:textId="3F3001A6" w:rsidR="006909D7" w:rsidRPr="002F2482" w:rsidRDefault="00863458"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Швидка Т.І. Економічна конкуренція: сучасний стан законодавчого забезпечення та перспективи його модернізації</w:t>
      </w:r>
      <w:r w:rsidR="006909D7" w:rsidRPr="002F2482">
        <w:rPr>
          <w:rFonts w:ascii="Arial" w:hAnsi="Arial" w:cs="Arial"/>
          <w:color w:val="000000"/>
          <w:lang w:val="uk-UA"/>
        </w:rPr>
        <w:t xml:space="preserve">. Харків : Право, 2020. </w:t>
      </w:r>
      <w:r w:rsidRPr="002F2482">
        <w:rPr>
          <w:rFonts w:ascii="Arial" w:hAnsi="Arial" w:cs="Arial"/>
          <w:color w:val="000000"/>
          <w:lang w:val="uk-UA"/>
        </w:rPr>
        <w:t xml:space="preserve"> 374 с.</w:t>
      </w:r>
    </w:p>
    <w:p w14:paraId="03F34D2B" w14:textId="54ED0412" w:rsidR="006909D7" w:rsidRPr="002F2482" w:rsidRDefault="006909D7"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Безух</w:t>
      </w:r>
      <w:proofErr w:type="spellEnd"/>
      <w:r w:rsidRPr="002F2482">
        <w:rPr>
          <w:rFonts w:ascii="Arial" w:hAnsi="Arial" w:cs="Arial"/>
          <w:color w:val="000000"/>
          <w:lang w:val="uk-UA"/>
        </w:rPr>
        <w:t xml:space="preserve"> О. В. Теоретичні проблеми правового регулювання відносин економічної конкуренції. Монографія. – К: НДІ приватного права і підприємництва </w:t>
      </w:r>
      <w:proofErr w:type="spellStart"/>
      <w:r w:rsidRPr="002F2482">
        <w:rPr>
          <w:rFonts w:ascii="Arial" w:hAnsi="Arial" w:cs="Arial"/>
          <w:color w:val="000000"/>
          <w:lang w:val="uk-UA"/>
        </w:rPr>
        <w:t>НАПрН</w:t>
      </w:r>
      <w:proofErr w:type="spellEnd"/>
      <w:r w:rsidRPr="002F2482">
        <w:rPr>
          <w:rFonts w:ascii="Arial" w:hAnsi="Arial" w:cs="Arial"/>
          <w:color w:val="000000"/>
          <w:lang w:val="uk-UA"/>
        </w:rPr>
        <w:t xml:space="preserve"> України, 2013.  256 с.</w:t>
      </w:r>
    </w:p>
    <w:p w14:paraId="437C1113" w14:textId="77777777" w:rsidR="002F2482" w:rsidRDefault="006909D7"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 xml:space="preserve">Корчак Н. М. Державне регулювання відносин конкуренції в Україні (господарсько-правовий аспект): монографія / Н. М. Корчак ; Ген. прокуратура України, </w:t>
      </w:r>
      <w:proofErr w:type="spellStart"/>
      <w:r w:rsidRPr="002F2482">
        <w:rPr>
          <w:rFonts w:ascii="Arial" w:hAnsi="Arial" w:cs="Arial"/>
          <w:color w:val="000000"/>
          <w:lang w:val="uk-UA"/>
        </w:rPr>
        <w:t>Нац</w:t>
      </w:r>
      <w:proofErr w:type="spellEnd"/>
      <w:r w:rsidRPr="002F2482">
        <w:rPr>
          <w:rFonts w:ascii="Arial" w:hAnsi="Arial" w:cs="Arial"/>
          <w:color w:val="000000"/>
          <w:lang w:val="uk-UA"/>
        </w:rPr>
        <w:t xml:space="preserve">. акад. прокуратури України. - Київ : </w:t>
      </w:r>
      <w:proofErr w:type="spellStart"/>
      <w:r w:rsidRPr="002F2482">
        <w:rPr>
          <w:rFonts w:ascii="Arial" w:hAnsi="Arial" w:cs="Arial"/>
          <w:color w:val="000000"/>
          <w:lang w:val="uk-UA"/>
        </w:rPr>
        <w:t>Нац</w:t>
      </w:r>
      <w:proofErr w:type="spellEnd"/>
      <w:r w:rsidRPr="002F2482">
        <w:rPr>
          <w:rFonts w:ascii="Arial" w:hAnsi="Arial" w:cs="Arial"/>
          <w:color w:val="000000"/>
          <w:lang w:val="uk-UA"/>
        </w:rPr>
        <w:t xml:space="preserve">. акад. прокуратури України, 2014. </w:t>
      </w:r>
      <w:r w:rsidR="002F2482">
        <w:rPr>
          <w:rFonts w:ascii="Arial" w:hAnsi="Arial" w:cs="Arial"/>
          <w:color w:val="000000"/>
          <w:lang w:val="uk-UA"/>
        </w:rPr>
        <w:t xml:space="preserve"> 334 с.</w:t>
      </w:r>
    </w:p>
    <w:p w14:paraId="68361B46" w14:textId="77777777" w:rsidR="002F2482" w:rsidRDefault="00D13D31"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Черненко, С.О. Конкуренція та ефективність товарних ринків в Україні : </w:t>
      </w:r>
      <w:proofErr w:type="spellStart"/>
      <w:r w:rsidRPr="002F2482">
        <w:rPr>
          <w:rFonts w:ascii="Arial" w:hAnsi="Arial" w:cs="Arial"/>
          <w:color w:val="000000"/>
          <w:lang w:val="uk-UA"/>
        </w:rPr>
        <w:t>монография</w:t>
      </w:r>
      <w:proofErr w:type="spellEnd"/>
      <w:r w:rsidR="002F2482">
        <w:rPr>
          <w:rFonts w:ascii="Arial" w:hAnsi="Arial" w:cs="Arial"/>
          <w:color w:val="000000"/>
          <w:lang w:val="uk-UA"/>
        </w:rPr>
        <w:t xml:space="preserve">. </w:t>
      </w:r>
      <w:r w:rsidRPr="002F2482">
        <w:rPr>
          <w:rFonts w:ascii="Arial" w:hAnsi="Arial" w:cs="Arial"/>
          <w:color w:val="000000"/>
          <w:lang w:val="uk-UA"/>
        </w:rPr>
        <w:t xml:space="preserve">Київ : Київ. </w:t>
      </w:r>
      <w:proofErr w:type="spellStart"/>
      <w:r w:rsidRPr="002F2482">
        <w:rPr>
          <w:rFonts w:ascii="Arial" w:hAnsi="Arial" w:cs="Arial"/>
          <w:color w:val="000000"/>
          <w:lang w:val="uk-UA"/>
        </w:rPr>
        <w:t>нац</w:t>
      </w:r>
      <w:proofErr w:type="spellEnd"/>
      <w:r w:rsidRPr="002F2482">
        <w:rPr>
          <w:rFonts w:ascii="Arial" w:hAnsi="Arial" w:cs="Arial"/>
          <w:color w:val="000000"/>
          <w:lang w:val="uk-UA"/>
        </w:rPr>
        <w:t>. торг.-</w:t>
      </w:r>
      <w:proofErr w:type="spellStart"/>
      <w:r w:rsidRPr="002F2482">
        <w:rPr>
          <w:rFonts w:ascii="Arial" w:hAnsi="Arial" w:cs="Arial"/>
          <w:color w:val="000000"/>
          <w:lang w:val="uk-UA"/>
        </w:rPr>
        <w:t>екон</w:t>
      </w:r>
      <w:proofErr w:type="spellEnd"/>
      <w:r w:rsidRPr="002F2482">
        <w:rPr>
          <w:rFonts w:ascii="Arial" w:hAnsi="Arial" w:cs="Arial"/>
          <w:color w:val="000000"/>
          <w:lang w:val="uk-UA"/>
        </w:rPr>
        <w:t>. ун-т, 2006.-171 с.</w:t>
      </w:r>
    </w:p>
    <w:p w14:paraId="526DBC7E" w14:textId="77777777" w:rsidR="002F2482" w:rsidRDefault="001C28BC"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Кравцова І.</w:t>
      </w:r>
      <w:r w:rsidR="002F2482">
        <w:rPr>
          <w:rFonts w:ascii="Arial" w:hAnsi="Arial" w:cs="Arial"/>
          <w:color w:val="000000"/>
          <w:lang w:val="uk-UA"/>
        </w:rPr>
        <w:t xml:space="preserve"> </w:t>
      </w:r>
      <w:r w:rsidRPr="002F2482">
        <w:rPr>
          <w:rFonts w:ascii="Arial" w:hAnsi="Arial" w:cs="Arial"/>
          <w:color w:val="000000"/>
          <w:lang w:val="uk-UA"/>
        </w:rPr>
        <w:t>Економічна конкуренція як об'єкт адміністративно-правового регулювання</w:t>
      </w:r>
      <w:r w:rsidRPr="002F2482">
        <w:rPr>
          <w:rFonts w:ascii="Arial" w:hAnsi="Arial" w:cs="Arial"/>
          <w:i/>
          <w:color w:val="000000"/>
          <w:lang w:val="uk-UA"/>
        </w:rPr>
        <w:t>.   Підприємництво, господарство і право</w:t>
      </w:r>
      <w:r w:rsidRPr="002F2482">
        <w:rPr>
          <w:rFonts w:ascii="Arial" w:hAnsi="Arial" w:cs="Arial"/>
          <w:color w:val="000000"/>
          <w:lang w:val="uk-UA"/>
        </w:rPr>
        <w:t>. 2020. № 6. С. 149-155.</w:t>
      </w:r>
    </w:p>
    <w:p w14:paraId="7E57163D" w14:textId="77777777" w:rsidR="002F2482" w:rsidRDefault="001C28BC"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Временко</w:t>
      </w:r>
      <w:proofErr w:type="spellEnd"/>
      <w:r w:rsidRPr="002F2482">
        <w:rPr>
          <w:rFonts w:ascii="Arial" w:hAnsi="Arial" w:cs="Arial"/>
          <w:color w:val="000000"/>
          <w:lang w:val="uk-UA"/>
        </w:rPr>
        <w:t xml:space="preserve">, Л. Конкуренція та монополізація у галузі недержавного обов'язкового страхування в Україні. </w:t>
      </w:r>
      <w:r w:rsidRPr="002F2482">
        <w:rPr>
          <w:rFonts w:ascii="Arial" w:hAnsi="Arial" w:cs="Arial"/>
          <w:i/>
          <w:color w:val="000000"/>
          <w:lang w:val="uk-UA"/>
        </w:rPr>
        <w:t>Вісник Київського національного університету ім. Т. Шевченка</w:t>
      </w:r>
      <w:r w:rsidR="002F2482">
        <w:rPr>
          <w:rFonts w:ascii="Arial" w:hAnsi="Arial" w:cs="Arial"/>
          <w:color w:val="000000"/>
          <w:lang w:val="uk-UA"/>
        </w:rPr>
        <w:t xml:space="preserve">. </w:t>
      </w:r>
      <w:r w:rsidRPr="002F2482">
        <w:rPr>
          <w:rFonts w:ascii="Arial" w:hAnsi="Arial" w:cs="Arial"/>
          <w:color w:val="000000"/>
          <w:lang w:val="uk-UA"/>
        </w:rPr>
        <w:t>2013. </w:t>
      </w:r>
      <w:proofErr w:type="spellStart"/>
      <w:r w:rsidRPr="002F2482">
        <w:rPr>
          <w:rFonts w:ascii="Arial" w:hAnsi="Arial" w:cs="Arial"/>
          <w:color w:val="000000"/>
          <w:lang w:val="uk-UA"/>
        </w:rPr>
        <w:t>Вип</w:t>
      </w:r>
      <w:proofErr w:type="spellEnd"/>
      <w:r w:rsidR="002F2482">
        <w:rPr>
          <w:rFonts w:ascii="Arial" w:hAnsi="Arial" w:cs="Arial"/>
          <w:color w:val="000000"/>
          <w:lang w:val="uk-UA"/>
        </w:rPr>
        <w:t>. 135.</w:t>
      </w:r>
      <w:r w:rsidRPr="002F2482">
        <w:rPr>
          <w:rFonts w:ascii="Arial" w:hAnsi="Arial" w:cs="Arial"/>
          <w:color w:val="000000"/>
          <w:lang w:val="uk-UA"/>
        </w:rPr>
        <w:t> С. 8-10.</w:t>
      </w:r>
    </w:p>
    <w:p w14:paraId="3ED013EF" w14:textId="77777777" w:rsidR="002F2482" w:rsidRDefault="001C28BC"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 xml:space="preserve">Городецька, Н. Недобросовісна конкуренція на ринку лікарських засобів / Н. Городецька. </w:t>
      </w:r>
      <w:r w:rsidRPr="002F2482">
        <w:rPr>
          <w:rFonts w:ascii="Arial" w:hAnsi="Arial" w:cs="Arial"/>
          <w:i/>
          <w:color w:val="000000"/>
          <w:lang w:val="uk-UA"/>
        </w:rPr>
        <w:t>Теорія і практика інтелектуальної власності : Науково-практичний журнал /</w:t>
      </w:r>
      <w:r w:rsidRPr="002F2482">
        <w:rPr>
          <w:rFonts w:ascii="Arial" w:hAnsi="Arial" w:cs="Arial"/>
          <w:color w:val="000000"/>
          <w:lang w:val="uk-UA"/>
        </w:rPr>
        <w:t> Науково-дослідний інститут інтелектуальної власності Академії правових наук України. 2019. № 1. С. 33-39.</w:t>
      </w:r>
    </w:p>
    <w:p w14:paraId="343DD4D8" w14:textId="77777777" w:rsidR="002F2482" w:rsidRDefault="001C28BC"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 xml:space="preserve">Андрощук  Г. СТОВ "КОНТЕ СПА" </w:t>
      </w:r>
      <w:proofErr w:type="spellStart"/>
      <w:r w:rsidRPr="002F2482">
        <w:rPr>
          <w:rFonts w:ascii="Arial" w:hAnsi="Arial" w:cs="Arial"/>
          <w:color w:val="000000"/>
          <w:lang w:val="uk-UA"/>
        </w:rPr>
        <w:t>vs</w:t>
      </w:r>
      <w:proofErr w:type="spellEnd"/>
      <w:r w:rsidRPr="002F2482">
        <w:rPr>
          <w:rFonts w:ascii="Arial" w:hAnsi="Arial" w:cs="Arial"/>
          <w:color w:val="000000"/>
          <w:lang w:val="uk-UA"/>
        </w:rPr>
        <w:t xml:space="preserve"> ТОВ "АНІТА КО": недобросовісна конкуренція. Інтелектуальна власність в Україні  : наук.-</w:t>
      </w:r>
      <w:proofErr w:type="spellStart"/>
      <w:r w:rsidRPr="002F2482">
        <w:rPr>
          <w:rFonts w:ascii="Arial" w:hAnsi="Arial" w:cs="Arial"/>
          <w:color w:val="000000"/>
          <w:lang w:val="uk-UA"/>
        </w:rPr>
        <w:t>практ</w:t>
      </w:r>
      <w:proofErr w:type="spellEnd"/>
      <w:r w:rsidRPr="002F2482">
        <w:rPr>
          <w:rFonts w:ascii="Arial" w:hAnsi="Arial" w:cs="Arial"/>
          <w:color w:val="000000"/>
          <w:lang w:val="uk-UA"/>
        </w:rPr>
        <w:t xml:space="preserve">. </w:t>
      </w:r>
      <w:proofErr w:type="spellStart"/>
      <w:r w:rsidRPr="002F2482">
        <w:rPr>
          <w:rFonts w:ascii="Arial" w:hAnsi="Arial" w:cs="Arial"/>
          <w:color w:val="000000"/>
          <w:lang w:val="uk-UA"/>
        </w:rPr>
        <w:t>журн</w:t>
      </w:r>
      <w:proofErr w:type="spellEnd"/>
      <w:r w:rsidRPr="002F2482">
        <w:rPr>
          <w:rFonts w:ascii="Arial" w:hAnsi="Arial" w:cs="Arial"/>
          <w:color w:val="000000"/>
          <w:lang w:val="uk-UA"/>
        </w:rPr>
        <w:t>. / </w:t>
      </w:r>
      <w:proofErr w:type="spellStart"/>
      <w:r w:rsidRPr="002F2482">
        <w:rPr>
          <w:rFonts w:ascii="Arial" w:hAnsi="Arial" w:cs="Arial"/>
          <w:color w:val="000000"/>
          <w:lang w:val="uk-UA"/>
        </w:rPr>
        <w:t>Держ</w:t>
      </w:r>
      <w:proofErr w:type="spellEnd"/>
      <w:r w:rsidRPr="002F2482">
        <w:rPr>
          <w:rFonts w:ascii="Arial" w:hAnsi="Arial" w:cs="Arial"/>
          <w:color w:val="000000"/>
          <w:lang w:val="uk-UA"/>
        </w:rPr>
        <w:t xml:space="preserve">. департамент інтелект. </w:t>
      </w:r>
      <w:proofErr w:type="spellStart"/>
      <w:r w:rsidRPr="002F2482">
        <w:rPr>
          <w:rFonts w:ascii="Arial" w:hAnsi="Arial" w:cs="Arial"/>
          <w:color w:val="000000"/>
          <w:lang w:val="uk-UA"/>
        </w:rPr>
        <w:t>властності</w:t>
      </w:r>
      <w:proofErr w:type="spellEnd"/>
      <w:r w:rsidR="002F2482">
        <w:rPr>
          <w:rFonts w:ascii="Arial" w:hAnsi="Arial" w:cs="Arial"/>
          <w:color w:val="000000"/>
          <w:lang w:val="uk-UA"/>
        </w:rPr>
        <w:t>.</w:t>
      </w:r>
      <w:r w:rsidRPr="002F2482">
        <w:rPr>
          <w:rFonts w:ascii="Arial" w:hAnsi="Arial" w:cs="Arial"/>
          <w:color w:val="000000"/>
          <w:lang w:val="uk-UA"/>
        </w:rPr>
        <w:t> Київ,  2020.</w:t>
      </w:r>
      <w:r w:rsidR="002F2482">
        <w:rPr>
          <w:rFonts w:ascii="Arial" w:hAnsi="Arial" w:cs="Arial"/>
          <w:color w:val="000000"/>
          <w:lang w:val="uk-UA"/>
        </w:rPr>
        <w:t xml:space="preserve"> </w:t>
      </w:r>
      <w:r w:rsidRPr="002F2482">
        <w:rPr>
          <w:rFonts w:ascii="Arial" w:hAnsi="Arial" w:cs="Arial"/>
          <w:color w:val="000000"/>
          <w:lang w:val="uk-UA"/>
        </w:rPr>
        <w:t>№ 8. С. 58-59.</w:t>
      </w:r>
    </w:p>
    <w:p w14:paraId="69285BC5" w14:textId="77777777" w:rsidR="002F2482" w:rsidRDefault="0077727B"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lastRenderedPageBreak/>
        <w:t>Ліпинський</w:t>
      </w:r>
      <w:proofErr w:type="spellEnd"/>
      <w:r w:rsidRPr="002F2482">
        <w:rPr>
          <w:rFonts w:ascii="Arial" w:hAnsi="Arial" w:cs="Arial"/>
          <w:color w:val="000000"/>
          <w:lang w:val="uk-UA"/>
        </w:rPr>
        <w:t xml:space="preserve"> В. В. Провадження у справі про порушення законодавства про захист економічної конкуренції: правова основа та шляхи її тлумачення для її наближення до найкращих міжнародних ст</w:t>
      </w:r>
      <w:r w:rsidR="002F2482">
        <w:rPr>
          <w:rFonts w:ascii="Arial" w:hAnsi="Arial" w:cs="Arial"/>
          <w:color w:val="000000"/>
          <w:lang w:val="uk-UA"/>
        </w:rPr>
        <w:t xml:space="preserve">андартів та зарубіжного досвіду. </w:t>
      </w:r>
      <w:r w:rsidRPr="002F2482">
        <w:rPr>
          <w:rFonts w:ascii="Arial" w:hAnsi="Arial" w:cs="Arial"/>
          <w:i/>
          <w:color w:val="000000"/>
          <w:lang w:val="uk-UA"/>
        </w:rPr>
        <w:t>Науковий вісник Ужгородського національного університету. Серія</w:t>
      </w:r>
      <w:r w:rsidR="002F2482">
        <w:rPr>
          <w:rFonts w:ascii="Arial" w:hAnsi="Arial" w:cs="Arial"/>
          <w:color w:val="000000"/>
          <w:lang w:val="uk-UA"/>
        </w:rPr>
        <w:t xml:space="preserve"> : Право.  2022. </w:t>
      </w:r>
      <w:proofErr w:type="spellStart"/>
      <w:r w:rsidR="002F2482">
        <w:rPr>
          <w:rFonts w:ascii="Arial" w:hAnsi="Arial" w:cs="Arial"/>
          <w:color w:val="000000"/>
          <w:lang w:val="uk-UA"/>
        </w:rPr>
        <w:t>Вип</w:t>
      </w:r>
      <w:proofErr w:type="spellEnd"/>
      <w:r w:rsidR="002F2482">
        <w:rPr>
          <w:rFonts w:ascii="Arial" w:hAnsi="Arial" w:cs="Arial"/>
          <w:color w:val="000000"/>
          <w:lang w:val="uk-UA"/>
        </w:rPr>
        <w:t xml:space="preserve">. 68. </w:t>
      </w:r>
      <w:r w:rsidRPr="002F2482">
        <w:rPr>
          <w:rFonts w:ascii="Arial" w:hAnsi="Arial" w:cs="Arial"/>
          <w:color w:val="000000"/>
          <w:lang w:val="uk-UA"/>
        </w:rPr>
        <w:t xml:space="preserve"> С. 168-173.</w:t>
      </w:r>
      <w:r w:rsidR="002F2482" w:rsidRPr="002F2482">
        <w:rPr>
          <w:rFonts w:ascii="Arial" w:hAnsi="Arial" w:cs="Arial"/>
          <w:lang w:val="uk-UA"/>
        </w:rPr>
        <w:t xml:space="preserve"> URL: </w:t>
      </w:r>
      <w:r w:rsidRPr="002F2482">
        <w:rPr>
          <w:rFonts w:ascii="Arial" w:hAnsi="Arial" w:cs="Arial"/>
          <w:color w:val="000000"/>
          <w:lang w:val="uk-UA"/>
        </w:rPr>
        <w:t xml:space="preserve"> </w:t>
      </w:r>
      <w:hyperlink r:id="rId12" w:history="1">
        <w:r w:rsidRPr="002F2482">
          <w:rPr>
            <w:rFonts w:ascii="Arial" w:hAnsi="Arial" w:cs="Arial"/>
            <w:color w:val="000000"/>
            <w:lang w:val="uk-UA"/>
          </w:rPr>
          <w:t>http://nbuv.gov.ua/UJRN/nvuzhpr_2022_68_30</w:t>
        </w:r>
      </w:hyperlink>
      <w:r w:rsidRPr="002F2482">
        <w:rPr>
          <w:rFonts w:ascii="Arial" w:hAnsi="Arial" w:cs="Arial"/>
          <w:color w:val="000000"/>
          <w:lang w:val="uk-UA"/>
        </w:rPr>
        <w:t>.</w:t>
      </w:r>
    </w:p>
    <w:p w14:paraId="74940798" w14:textId="4F0BE5B0" w:rsidR="002F2482" w:rsidRDefault="00FD5C0F"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 xml:space="preserve">Горська К. О. Від конкуренції до партнерства: модний </w:t>
      </w:r>
      <w:proofErr w:type="spellStart"/>
      <w:r w:rsidRPr="002F2482">
        <w:rPr>
          <w:rFonts w:ascii="Arial" w:hAnsi="Arial" w:cs="Arial"/>
          <w:color w:val="000000"/>
          <w:lang w:val="uk-UA"/>
        </w:rPr>
        <w:t>медіатренд</w:t>
      </w:r>
      <w:proofErr w:type="spellEnd"/>
      <w:r w:rsidRPr="002F2482">
        <w:rPr>
          <w:rFonts w:ascii="Arial" w:hAnsi="Arial" w:cs="Arial"/>
          <w:color w:val="000000"/>
          <w:lang w:val="uk-UA"/>
        </w:rPr>
        <w:t xml:space="preserve"> чи ринкова необхідність? </w:t>
      </w:r>
      <w:r w:rsidRPr="002F2482">
        <w:rPr>
          <w:rFonts w:ascii="Arial" w:hAnsi="Arial" w:cs="Arial"/>
          <w:i/>
          <w:color w:val="000000"/>
          <w:lang w:val="uk-UA"/>
        </w:rPr>
        <w:t>Держава та регіони. Серія : Соціальні комунікації</w:t>
      </w:r>
      <w:r w:rsidRPr="002F2482">
        <w:rPr>
          <w:rFonts w:ascii="Arial" w:hAnsi="Arial" w:cs="Arial"/>
          <w:color w:val="000000"/>
          <w:lang w:val="uk-UA"/>
        </w:rPr>
        <w:t>.</w:t>
      </w:r>
      <w:r w:rsidR="002F2482">
        <w:rPr>
          <w:rFonts w:ascii="Arial" w:hAnsi="Arial" w:cs="Arial"/>
          <w:color w:val="000000"/>
          <w:lang w:val="uk-UA"/>
        </w:rPr>
        <w:t xml:space="preserve">  2021.  № 1. </w:t>
      </w:r>
      <w:r w:rsidRPr="002F2482">
        <w:rPr>
          <w:rFonts w:ascii="Arial" w:hAnsi="Arial" w:cs="Arial"/>
          <w:color w:val="000000"/>
          <w:lang w:val="uk-UA"/>
        </w:rPr>
        <w:t xml:space="preserve"> С. 80-87.</w:t>
      </w:r>
      <w:r w:rsidR="002F2482" w:rsidRPr="002F2482">
        <w:rPr>
          <w:rFonts w:ascii="Arial" w:hAnsi="Arial" w:cs="Arial"/>
          <w:lang w:val="uk-UA"/>
        </w:rPr>
        <w:t xml:space="preserve"> URL: </w:t>
      </w:r>
      <w:r w:rsidRPr="002F2482">
        <w:rPr>
          <w:rFonts w:ascii="Arial" w:hAnsi="Arial" w:cs="Arial"/>
          <w:color w:val="000000"/>
          <w:lang w:val="uk-UA"/>
        </w:rPr>
        <w:t xml:space="preserve"> </w:t>
      </w:r>
      <w:hyperlink r:id="rId13" w:history="1">
        <w:r w:rsidR="002F2482" w:rsidRPr="00275F76">
          <w:rPr>
            <w:rStyle w:val="aff3"/>
            <w:rFonts w:ascii="Arial" w:hAnsi="Arial" w:cs="Arial"/>
            <w:lang w:val="uk-UA"/>
          </w:rPr>
          <w:t>http://nbuv.gov.ua/UJRN/drsk_2021_1_14</w:t>
        </w:r>
      </w:hyperlink>
      <w:r w:rsidRPr="002F2482">
        <w:rPr>
          <w:rFonts w:ascii="Arial" w:hAnsi="Arial" w:cs="Arial"/>
          <w:color w:val="000000"/>
          <w:lang w:val="uk-UA"/>
        </w:rPr>
        <w:t>.</w:t>
      </w:r>
    </w:p>
    <w:p w14:paraId="7FE95C2C" w14:textId="77777777" w:rsidR="002F2482" w:rsidRDefault="0077727B"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Борсук Н. Я. Захист інтелектуальної власності від недобросовісної конкуренції органами Ан</w:t>
      </w:r>
      <w:r w:rsidR="002F2482">
        <w:rPr>
          <w:rFonts w:ascii="Arial" w:hAnsi="Arial" w:cs="Arial"/>
          <w:color w:val="000000"/>
          <w:lang w:val="uk-UA"/>
        </w:rPr>
        <w:t xml:space="preserve">тимонопольного комітету України. </w:t>
      </w:r>
      <w:r w:rsidRPr="002F2482">
        <w:rPr>
          <w:rFonts w:ascii="Arial" w:hAnsi="Arial" w:cs="Arial"/>
          <w:i/>
          <w:color w:val="000000"/>
          <w:lang w:val="uk-UA"/>
        </w:rPr>
        <w:t>Науковий вісник Ужгородського національного університету. Серія : Право</w:t>
      </w:r>
      <w:r w:rsidR="002F2482">
        <w:rPr>
          <w:rFonts w:ascii="Arial" w:hAnsi="Arial" w:cs="Arial"/>
          <w:color w:val="000000"/>
          <w:lang w:val="uk-UA"/>
        </w:rPr>
        <w:t xml:space="preserve">.  2022. </w:t>
      </w:r>
      <w:r w:rsidRPr="002F2482">
        <w:rPr>
          <w:rFonts w:ascii="Arial" w:hAnsi="Arial" w:cs="Arial"/>
          <w:color w:val="000000"/>
          <w:lang w:val="uk-UA"/>
        </w:rPr>
        <w:t xml:space="preserve"> </w:t>
      </w:r>
      <w:proofErr w:type="spellStart"/>
      <w:r w:rsidRPr="002F2482">
        <w:rPr>
          <w:rFonts w:ascii="Arial" w:hAnsi="Arial" w:cs="Arial"/>
          <w:color w:val="000000"/>
          <w:lang w:val="uk-UA"/>
        </w:rPr>
        <w:t>Ви</w:t>
      </w:r>
      <w:r w:rsidR="002F2482">
        <w:rPr>
          <w:rFonts w:ascii="Arial" w:hAnsi="Arial" w:cs="Arial"/>
          <w:color w:val="000000"/>
          <w:lang w:val="uk-UA"/>
        </w:rPr>
        <w:t>п</w:t>
      </w:r>
      <w:proofErr w:type="spellEnd"/>
      <w:r w:rsidR="002F2482">
        <w:rPr>
          <w:rFonts w:ascii="Arial" w:hAnsi="Arial" w:cs="Arial"/>
          <w:color w:val="000000"/>
          <w:lang w:val="uk-UA"/>
        </w:rPr>
        <w:t xml:space="preserve">. 68. </w:t>
      </w:r>
      <w:r w:rsidRPr="002F2482">
        <w:rPr>
          <w:rFonts w:ascii="Arial" w:hAnsi="Arial" w:cs="Arial"/>
          <w:color w:val="000000"/>
          <w:lang w:val="uk-UA"/>
        </w:rPr>
        <w:t xml:space="preserve"> С. 86-90. </w:t>
      </w:r>
      <w:r w:rsidR="002F2482" w:rsidRPr="002F2482">
        <w:rPr>
          <w:rFonts w:ascii="Arial" w:hAnsi="Arial" w:cs="Arial"/>
          <w:lang w:val="uk-UA"/>
        </w:rPr>
        <w:t xml:space="preserve">URL: </w:t>
      </w:r>
      <w:hyperlink r:id="rId14" w:history="1">
        <w:r w:rsidRPr="002F2482">
          <w:rPr>
            <w:rFonts w:ascii="Arial" w:hAnsi="Arial" w:cs="Arial"/>
            <w:color w:val="000000"/>
            <w:lang w:val="uk-UA"/>
          </w:rPr>
          <w:t>http://nbuv.gov.ua/UJRN/nvuzhpr_2022_68_16</w:t>
        </w:r>
      </w:hyperlink>
      <w:r w:rsidRPr="002F2482">
        <w:rPr>
          <w:rFonts w:ascii="Arial" w:hAnsi="Arial" w:cs="Arial"/>
          <w:color w:val="000000"/>
          <w:lang w:val="uk-UA"/>
        </w:rPr>
        <w:t>.</w:t>
      </w:r>
    </w:p>
    <w:p w14:paraId="4F40DDBB" w14:textId="443E659E" w:rsidR="002F2482" w:rsidRDefault="00FD5C0F"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Тимченко Л. М. Правовий захист від недобросовісної конкуренції за госпо</w:t>
      </w:r>
      <w:r w:rsidR="002F2482">
        <w:rPr>
          <w:rFonts w:ascii="Arial" w:hAnsi="Arial" w:cs="Arial"/>
          <w:color w:val="000000"/>
          <w:lang w:val="uk-UA"/>
        </w:rPr>
        <w:t xml:space="preserve">дарським законодавством України. </w:t>
      </w:r>
      <w:r w:rsidRPr="002F2482">
        <w:rPr>
          <w:rFonts w:ascii="Arial" w:hAnsi="Arial" w:cs="Arial"/>
          <w:i/>
          <w:color w:val="000000"/>
          <w:lang w:val="uk-UA"/>
        </w:rPr>
        <w:t>Науковий вісник Ужгородського національного університету. Серія</w:t>
      </w:r>
      <w:r w:rsidR="002F2482">
        <w:rPr>
          <w:rFonts w:ascii="Arial" w:hAnsi="Arial" w:cs="Arial"/>
          <w:color w:val="000000"/>
          <w:lang w:val="uk-UA"/>
        </w:rPr>
        <w:t xml:space="preserve"> : Право.  2021.  </w:t>
      </w:r>
      <w:proofErr w:type="spellStart"/>
      <w:r w:rsidR="002F2482">
        <w:rPr>
          <w:rFonts w:ascii="Arial" w:hAnsi="Arial" w:cs="Arial"/>
          <w:color w:val="000000"/>
          <w:lang w:val="uk-UA"/>
        </w:rPr>
        <w:t>Вип</w:t>
      </w:r>
      <w:proofErr w:type="spellEnd"/>
      <w:r w:rsidR="002F2482">
        <w:rPr>
          <w:rFonts w:ascii="Arial" w:hAnsi="Arial" w:cs="Arial"/>
          <w:color w:val="000000"/>
          <w:lang w:val="uk-UA"/>
        </w:rPr>
        <w:t xml:space="preserve">. 67. </w:t>
      </w:r>
      <w:r w:rsidRPr="002F2482">
        <w:rPr>
          <w:rFonts w:ascii="Arial" w:hAnsi="Arial" w:cs="Arial"/>
          <w:color w:val="000000"/>
          <w:lang w:val="uk-UA"/>
        </w:rPr>
        <w:t xml:space="preserve"> С. 119-123. </w:t>
      </w:r>
      <w:r w:rsidR="002F2482" w:rsidRPr="002F2482">
        <w:rPr>
          <w:rFonts w:ascii="Arial" w:hAnsi="Arial" w:cs="Arial"/>
          <w:lang w:val="uk-UA"/>
        </w:rPr>
        <w:t xml:space="preserve">URL: </w:t>
      </w:r>
      <w:hyperlink r:id="rId15" w:history="1">
        <w:r w:rsidR="002F2482" w:rsidRPr="00275F76">
          <w:rPr>
            <w:rStyle w:val="aff3"/>
            <w:rFonts w:ascii="Arial" w:hAnsi="Arial" w:cs="Arial"/>
            <w:lang w:val="uk-UA"/>
          </w:rPr>
          <w:t>http://nbuv.gov.ua/UJRN/nvuzhpr_2021_67_26</w:t>
        </w:r>
      </w:hyperlink>
      <w:r w:rsidRPr="002F2482">
        <w:rPr>
          <w:rFonts w:ascii="Arial" w:hAnsi="Arial" w:cs="Arial"/>
          <w:color w:val="000000"/>
          <w:lang w:val="uk-UA"/>
        </w:rPr>
        <w:t>.</w:t>
      </w:r>
    </w:p>
    <w:p w14:paraId="30F32813" w14:textId="587D6CA7" w:rsidR="002F2482" w:rsidRDefault="001563B2"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Стріжкова</w:t>
      </w:r>
      <w:proofErr w:type="spellEnd"/>
      <w:r w:rsidRPr="002F2482">
        <w:rPr>
          <w:rFonts w:ascii="Arial" w:hAnsi="Arial" w:cs="Arial"/>
          <w:color w:val="000000"/>
          <w:lang w:val="uk-UA"/>
        </w:rPr>
        <w:t xml:space="preserve"> А. В. Чи всі природні монополії в Україні однаково </w:t>
      </w:r>
      <w:r w:rsidR="002F2482">
        <w:rPr>
          <w:rFonts w:ascii="Arial" w:hAnsi="Arial" w:cs="Arial"/>
          <w:color w:val="000000"/>
          <w:lang w:val="uk-UA"/>
        </w:rPr>
        <w:t xml:space="preserve">"природні"? </w:t>
      </w:r>
      <w:r w:rsidRPr="002F2482">
        <w:rPr>
          <w:rFonts w:ascii="Arial" w:hAnsi="Arial" w:cs="Arial"/>
          <w:i/>
          <w:color w:val="000000"/>
          <w:lang w:val="uk-UA"/>
        </w:rPr>
        <w:t>Право та інноваційне суспільство</w:t>
      </w:r>
      <w:r w:rsidR="002F2482">
        <w:rPr>
          <w:rFonts w:ascii="Arial" w:hAnsi="Arial" w:cs="Arial"/>
          <w:color w:val="000000"/>
          <w:lang w:val="uk-UA"/>
        </w:rPr>
        <w:t xml:space="preserve">.  2020.  № 1. </w:t>
      </w:r>
      <w:r w:rsidRPr="002F2482">
        <w:rPr>
          <w:rFonts w:ascii="Arial" w:hAnsi="Arial" w:cs="Arial"/>
          <w:color w:val="000000"/>
          <w:lang w:val="uk-UA"/>
        </w:rPr>
        <w:t xml:space="preserve"> С. 19-28. </w:t>
      </w:r>
      <w:r w:rsidR="002F2482" w:rsidRPr="002F2482">
        <w:rPr>
          <w:rFonts w:ascii="Arial" w:hAnsi="Arial" w:cs="Arial"/>
          <w:lang w:val="uk-UA"/>
        </w:rPr>
        <w:t xml:space="preserve">URL: </w:t>
      </w:r>
      <w:hyperlink r:id="rId16" w:history="1">
        <w:r w:rsidR="002F2482" w:rsidRPr="00275F76">
          <w:rPr>
            <w:rStyle w:val="aff3"/>
            <w:rFonts w:ascii="Arial" w:hAnsi="Arial" w:cs="Arial"/>
            <w:lang w:val="uk-UA"/>
          </w:rPr>
          <w:t>http://nbuv.gov.ua/UJRN/pric_2020_1_5</w:t>
        </w:r>
      </w:hyperlink>
      <w:r w:rsidRPr="002F2482">
        <w:rPr>
          <w:rFonts w:ascii="Arial" w:hAnsi="Arial" w:cs="Arial"/>
          <w:color w:val="000000"/>
          <w:lang w:val="uk-UA"/>
        </w:rPr>
        <w:t>.</w:t>
      </w:r>
    </w:p>
    <w:p w14:paraId="20207C23" w14:textId="77777777" w:rsidR="002F2482" w:rsidRDefault="002F2482" w:rsidP="00954292">
      <w:pPr>
        <w:pStyle w:val="a0"/>
        <w:numPr>
          <w:ilvl w:val="0"/>
          <w:numId w:val="20"/>
        </w:numPr>
        <w:suppressAutoHyphens w:val="0"/>
        <w:ind w:left="0" w:firstLine="709"/>
        <w:jc w:val="both"/>
        <w:rPr>
          <w:rFonts w:ascii="Arial" w:hAnsi="Arial" w:cs="Arial"/>
          <w:color w:val="000000"/>
          <w:lang w:val="uk-UA"/>
        </w:rPr>
      </w:pPr>
      <w:r w:rsidRPr="002F2482">
        <w:rPr>
          <w:rFonts w:ascii="Arial" w:hAnsi="Arial" w:cs="Arial"/>
          <w:color w:val="000000"/>
          <w:lang w:val="uk-UA"/>
        </w:rPr>
        <w:t xml:space="preserve">Островський І. А. Цифрові платформи в міжнародній торгівлі: проблеми антимонопольного регулювання. </w:t>
      </w:r>
      <w:r w:rsidRPr="002F2482">
        <w:rPr>
          <w:rFonts w:ascii="Arial" w:hAnsi="Arial" w:cs="Arial"/>
          <w:i/>
          <w:color w:val="000000"/>
          <w:lang w:val="uk-UA"/>
        </w:rPr>
        <w:t>Ефективна економіка</w:t>
      </w:r>
      <w:r w:rsidRPr="002F2482">
        <w:rPr>
          <w:rFonts w:ascii="Arial" w:hAnsi="Arial" w:cs="Arial"/>
          <w:color w:val="000000"/>
          <w:lang w:val="uk-UA"/>
        </w:rPr>
        <w:t xml:space="preserve">.  2020.  № 11. </w:t>
      </w:r>
      <w:r w:rsidRPr="002F2482">
        <w:rPr>
          <w:rFonts w:ascii="Arial" w:hAnsi="Arial" w:cs="Arial"/>
          <w:lang w:val="uk-UA"/>
        </w:rPr>
        <w:t xml:space="preserve">URL: </w:t>
      </w:r>
      <w:hyperlink r:id="rId17" w:history="1">
        <w:r w:rsidRPr="002F2482">
          <w:rPr>
            <w:rFonts w:ascii="Arial" w:hAnsi="Arial" w:cs="Arial"/>
            <w:color w:val="000000"/>
            <w:lang w:val="uk-UA"/>
          </w:rPr>
          <w:t>http://nbuv.gov.ua/UJRN/efek_2020_11_77</w:t>
        </w:r>
      </w:hyperlink>
      <w:r w:rsidRPr="002F2482">
        <w:rPr>
          <w:rFonts w:ascii="Arial" w:hAnsi="Arial" w:cs="Arial"/>
          <w:color w:val="000000"/>
          <w:lang w:val="uk-UA"/>
        </w:rPr>
        <w:t>.</w:t>
      </w:r>
    </w:p>
    <w:p w14:paraId="0826027D" w14:textId="2F756165" w:rsidR="002F2482" w:rsidRDefault="002F2482"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Подцерковний</w:t>
      </w:r>
      <w:proofErr w:type="spellEnd"/>
      <w:r w:rsidRPr="002F2482">
        <w:rPr>
          <w:rFonts w:ascii="Arial" w:hAnsi="Arial" w:cs="Arial"/>
          <w:color w:val="000000"/>
          <w:lang w:val="uk-UA"/>
        </w:rPr>
        <w:t xml:space="preserve"> О. П. Проблематика правової природи рекомендаційних роз’яснень Ан</w:t>
      </w:r>
      <w:r>
        <w:rPr>
          <w:rFonts w:ascii="Arial" w:hAnsi="Arial" w:cs="Arial"/>
          <w:color w:val="000000"/>
          <w:lang w:val="uk-UA"/>
        </w:rPr>
        <w:t xml:space="preserve">тимонопольного комітету України. </w:t>
      </w:r>
      <w:r w:rsidRPr="002F2482">
        <w:rPr>
          <w:rFonts w:ascii="Arial" w:hAnsi="Arial" w:cs="Arial"/>
          <w:i/>
          <w:color w:val="000000"/>
          <w:lang w:val="uk-UA"/>
        </w:rPr>
        <w:t>Економіка та право</w:t>
      </w:r>
      <w:r>
        <w:rPr>
          <w:rFonts w:ascii="Arial" w:hAnsi="Arial" w:cs="Arial"/>
          <w:color w:val="000000"/>
          <w:lang w:val="uk-UA"/>
        </w:rPr>
        <w:t xml:space="preserve">.  2021.  № 2. </w:t>
      </w:r>
      <w:r w:rsidRPr="002F2482">
        <w:rPr>
          <w:rFonts w:ascii="Arial" w:hAnsi="Arial" w:cs="Arial"/>
          <w:color w:val="000000"/>
          <w:lang w:val="uk-UA"/>
        </w:rPr>
        <w:t xml:space="preserve"> С. 3-15. </w:t>
      </w:r>
      <w:r w:rsidRPr="002F2482">
        <w:rPr>
          <w:rFonts w:ascii="Arial" w:hAnsi="Arial" w:cs="Arial"/>
          <w:lang w:val="uk-UA"/>
        </w:rPr>
        <w:t xml:space="preserve">URL: </w:t>
      </w:r>
      <w:hyperlink r:id="rId18" w:history="1">
        <w:r w:rsidRPr="00275F76">
          <w:rPr>
            <w:rStyle w:val="aff3"/>
            <w:rFonts w:ascii="Arial" w:hAnsi="Arial" w:cs="Arial"/>
            <w:lang w:val="uk-UA"/>
          </w:rPr>
          <w:t>http://nbuv.gov.ua/UJRN/ecpr_2021_2_3</w:t>
        </w:r>
      </w:hyperlink>
      <w:r w:rsidRPr="002F2482">
        <w:rPr>
          <w:rFonts w:ascii="Arial" w:hAnsi="Arial" w:cs="Arial"/>
          <w:color w:val="000000"/>
          <w:lang w:val="uk-UA"/>
        </w:rPr>
        <w:t>.</w:t>
      </w:r>
    </w:p>
    <w:p w14:paraId="15C6B795" w14:textId="456D26F1" w:rsidR="002F4D2A" w:rsidRPr="00BD45A3" w:rsidRDefault="002F2482" w:rsidP="00954292">
      <w:pPr>
        <w:pStyle w:val="a0"/>
        <w:numPr>
          <w:ilvl w:val="0"/>
          <w:numId w:val="20"/>
        </w:numPr>
        <w:suppressAutoHyphens w:val="0"/>
        <w:ind w:left="0" w:firstLine="709"/>
        <w:jc w:val="both"/>
        <w:rPr>
          <w:rFonts w:ascii="Arial" w:hAnsi="Arial" w:cs="Arial"/>
          <w:color w:val="000000"/>
          <w:lang w:val="uk-UA"/>
        </w:rPr>
      </w:pPr>
      <w:proofErr w:type="spellStart"/>
      <w:r w:rsidRPr="002F2482">
        <w:rPr>
          <w:rFonts w:ascii="Arial" w:hAnsi="Arial" w:cs="Arial"/>
          <w:color w:val="000000"/>
          <w:lang w:val="uk-UA"/>
        </w:rPr>
        <w:t>Тюфанова</w:t>
      </w:r>
      <w:proofErr w:type="spellEnd"/>
      <w:r w:rsidRPr="002F2482">
        <w:rPr>
          <w:rFonts w:ascii="Arial" w:hAnsi="Arial" w:cs="Arial"/>
          <w:color w:val="000000"/>
          <w:lang w:val="uk-UA"/>
        </w:rPr>
        <w:t xml:space="preserve"> Г. О. Правова природа антимонопольного </w:t>
      </w:r>
      <w:proofErr w:type="spellStart"/>
      <w:r w:rsidRPr="002F2482">
        <w:rPr>
          <w:rFonts w:ascii="Arial" w:hAnsi="Arial" w:cs="Arial"/>
          <w:color w:val="000000"/>
          <w:lang w:val="uk-UA"/>
        </w:rPr>
        <w:t>комплаєнсу</w:t>
      </w:r>
      <w:proofErr w:type="spellEnd"/>
      <w:r w:rsidRPr="002F2482">
        <w:rPr>
          <w:rFonts w:ascii="Arial" w:hAnsi="Arial" w:cs="Arial"/>
          <w:color w:val="000000"/>
          <w:lang w:val="uk-UA"/>
        </w:rPr>
        <w:t xml:space="preserve"> як механізму дотримання національного та міжнародно-правового регулювання </w:t>
      </w:r>
      <w:r>
        <w:rPr>
          <w:rFonts w:ascii="Arial" w:hAnsi="Arial" w:cs="Arial"/>
          <w:color w:val="000000"/>
          <w:lang w:val="uk-UA"/>
        </w:rPr>
        <w:t xml:space="preserve">захисту економічної конкуренції. </w:t>
      </w:r>
      <w:r w:rsidRPr="002F2482">
        <w:rPr>
          <w:rFonts w:ascii="Arial" w:hAnsi="Arial" w:cs="Arial"/>
          <w:i/>
          <w:color w:val="000000"/>
          <w:lang w:val="uk-UA"/>
        </w:rPr>
        <w:t>Науковий вісник Ужгородського національного університету. Серія</w:t>
      </w:r>
      <w:r w:rsidRPr="002F2482">
        <w:rPr>
          <w:rFonts w:ascii="Arial" w:hAnsi="Arial" w:cs="Arial"/>
          <w:color w:val="000000"/>
          <w:lang w:val="uk-UA"/>
        </w:rPr>
        <w:t xml:space="preserve"> : Право</w:t>
      </w:r>
      <w:r>
        <w:rPr>
          <w:rFonts w:ascii="Arial" w:hAnsi="Arial" w:cs="Arial"/>
          <w:color w:val="000000"/>
          <w:lang w:val="uk-UA"/>
        </w:rPr>
        <w:t>. - 2021. -</w:t>
      </w:r>
      <w:proofErr w:type="spellStart"/>
      <w:r>
        <w:rPr>
          <w:rFonts w:ascii="Arial" w:hAnsi="Arial" w:cs="Arial"/>
          <w:color w:val="000000"/>
          <w:lang w:val="uk-UA"/>
        </w:rPr>
        <w:t>Вип</w:t>
      </w:r>
      <w:proofErr w:type="spellEnd"/>
      <w:r>
        <w:rPr>
          <w:rFonts w:ascii="Arial" w:hAnsi="Arial" w:cs="Arial"/>
          <w:color w:val="000000"/>
          <w:lang w:val="uk-UA"/>
        </w:rPr>
        <w:t xml:space="preserve">. 65. </w:t>
      </w:r>
      <w:r w:rsidRPr="002F2482">
        <w:rPr>
          <w:rFonts w:ascii="Arial" w:hAnsi="Arial" w:cs="Arial"/>
          <w:color w:val="000000"/>
          <w:lang w:val="uk-UA"/>
        </w:rPr>
        <w:t xml:space="preserve"> С. 390-397. </w:t>
      </w:r>
      <w:r w:rsidRPr="002F2482">
        <w:rPr>
          <w:rFonts w:ascii="Arial" w:hAnsi="Arial" w:cs="Arial"/>
          <w:lang w:val="uk-UA"/>
        </w:rPr>
        <w:t>URL:</w:t>
      </w:r>
      <w:r>
        <w:rPr>
          <w:rFonts w:ascii="Arial" w:hAnsi="Arial" w:cs="Arial"/>
          <w:lang w:val="uk-UA"/>
        </w:rPr>
        <w:t xml:space="preserve"> </w:t>
      </w:r>
      <w:r w:rsidRPr="002F2482">
        <w:rPr>
          <w:rFonts w:ascii="Arial" w:hAnsi="Arial" w:cs="Arial"/>
          <w:color w:val="000000"/>
          <w:lang w:val="uk-UA"/>
        </w:rPr>
        <w:t>http://nbuv.gov.ua/UJRN/nvuzhpr_2021_65_72.</w:t>
      </w:r>
    </w:p>
    <w:p w14:paraId="7393485B" w14:textId="77777777" w:rsidR="00C17B22" w:rsidRPr="00686C73" w:rsidRDefault="00C17B22" w:rsidP="00954292">
      <w:pPr>
        <w:ind w:firstLine="709"/>
        <w:jc w:val="both"/>
        <w:rPr>
          <w:rFonts w:ascii="Arial" w:hAnsi="Arial" w:cs="Arial"/>
          <w:lang w:val="uk-UA"/>
        </w:rPr>
      </w:pPr>
    </w:p>
    <w:p w14:paraId="744BCEDB" w14:textId="77777777" w:rsidR="00C17B22" w:rsidRPr="00686C73" w:rsidRDefault="003606C5">
      <w:pPr>
        <w:pStyle w:val="a0"/>
        <w:numPr>
          <w:ilvl w:val="1"/>
          <w:numId w:val="2"/>
        </w:numPr>
        <w:jc w:val="both"/>
        <w:rPr>
          <w:rFonts w:ascii="Arial" w:hAnsi="Arial" w:cs="Arial"/>
          <w:b/>
          <w:bCs/>
          <w:lang w:val="uk-UA"/>
        </w:rPr>
      </w:pPr>
      <w:r w:rsidRPr="00686C73">
        <w:rPr>
          <w:rFonts w:ascii="Arial" w:hAnsi="Arial" w:cs="Arial"/>
          <w:b/>
          <w:bCs/>
          <w:lang w:val="uk-UA"/>
        </w:rPr>
        <w:t>Інформаційні ресурси</w:t>
      </w:r>
    </w:p>
    <w:p w14:paraId="1B4B94E2" w14:textId="77777777" w:rsidR="00C17B22" w:rsidRPr="00686C73" w:rsidRDefault="00C17B22">
      <w:pPr>
        <w:pStyle w:val="a0"/>
        <w:jc w:val="both"/>
        <w:rPr>
          <w:rFonts w:ascii="Arial" w:hAnsi="Arial" w:cs="Arial"/>
          <w:b/>
          <w:bCs/>
          <w:lang w:val="uk-UA"/>
        </w:rPr>
      </w:pPr>
    </w:p>
    <w:tbl>
      <w:tblPr>
        <w:tblW w:w="10232" w:type="dxa"/>
        <w:tblInd w:w="541" w:type="dxa"/>
        <w:tblLook w:val="01E0" w:firstRow="1" w:lastRow="1" w:firstColumn="1" w:lastColumn="1" w:noHBand="0" w:noVBand="0"/>
      </w:tblPr>
      <w:tblGrid>
        <w:gridCol w:w="4803"/>
        <w:gridCol w:w="5429"/>
      </w:tblGrid>
      <w:tr w:rsidR="00C17B22" w:rsidRPr="00456910" w14:paraId="12985135" w14:textId="77777777">
        <w:trPr>
          <w:trHeight w:val="113"/>
        </w:trPr>
        <w:tc>
          <w:tcPr>
            <w:tcW w:w="4803" w:type="dxa"/>
          </w:tcPr>
          <w:p w14:paraId="3D9B562D" w14:textId="77777777" w:rsidR="00C17B22" w:rsidRPr="00686C73" w:rsidRDefault="003606C5">
            <w:pPr>
              <w:widowControl w:val="0"/>
              <w:ind w:right="17"/>
              <w:jc w:val="both"/>
              <w:rPr>
                <w:rFonts w:ascii="Arial" w:hAnsi="Arial" w:cs="Arial"/>
                <w:lang w:val="uk-UA"/>
              </w:rPr>
            </w:pPr>
            <w:r w:rsidRPr="00686C73">
              <w:rPr>
                <w:rFonts w:ascii="Arial" w:hAnsi="Arial" w:cs="Arial"/>
                <w:lang w:val="uk-UA"/>
              </w:rPr>
              <w:t>Єдиний державний реєстр судових рішень</w:t>
            </w:r>
          </w:p>
        </w:tc>
        <w:tc>
          <w:tcPr>
            <w:tcW w:w="5428" w:type="dxa"/>
          </w:tcPr>
          <w:p w14:paraId="0B45DF68" w14:textId="77777777" w:rsidR="00C17B22" w:rsidRPr="00686C73" w:rsidRDefault="00456910">
            <w:pPr>
              <w:widowControl w:val="0"/>
              <w:ind w:left="799" w:right="1269" w:hanging="799"/>
              <w:jc w:val="both"/>
              <w:rPr>
                <w:rFonts w:ascii="Arial" w:hAnsi="Arial" w:cs="Arial"/>
                <w:lang w:val="uk-UA"/>
              </w:rPr>
            </w:pPr>
            <w:hyperlink r:id="rId19">
              <w:r w:rsidR="003606C5" w:rsidRPr="00686C73">
                <w:rPr>
                  <w:rFonts w:ascii="Arial" w:hAnsi="Arial" w:cs="Arial"/>
                  <w:lang w:val="uk-UA"/>
                </w:rPr>
                <w:t>https://reyestr.court.gov.ua/</w:t>
              </w:r>
            </w:hyperlink>
          </w:p>
        </w:tc>
      </w:tr>
      <w:tr w:rsidR="00C17B22" w:rsidRPr="00456910" w14:paraId="241384E2" w14:textId="77777777">
        <w:trPr>
          <w:trHeight w:val="113"/>
        </w:trPr>
        <w:tc>
          <w:tcPr>
            <w:tcW w:w="4803" w:type="dxa"/>
          </w:tcPr>
          <w:p w14:paraId="7870091C" w14:textId="77777777" w:rsidR="00C17B22" w:rsidRPr="00686C73" w:rsidRDefault="003606C5">
            <w:pPr>
              <w:widowControl w:val="0"/>
              <w:jc w:val="both"/>
              <w:rPr>
                <w:rFonts w:ascii="Arial" w:hAnsi="Arial" w:cs="Arial"/>
                <w:lang w:val="uk-UA"/>
              </w:rPr>
            </w:pPr>
            <w:r w:rsidRPr="00686C73">
              <w:rPr>
                <w:rFonts w:ascii="Arial" w:hAnsi="Arial" w:cs="Arial"/>
                <w:lang w:val="uk-UA"/>
              </w:rPr>
              <w:t>База правових позиції Верховного суду</w:t>
            </w:r>
          </w:p>
        </w:tc>
        <w:tc>
          <w:tcPr>
            <w:tcW w:w="5428" w:type="dxa"/>
          </w:tcPr>
          <w:p w14:paraId="7D1A7379" w14:textId="77777777" w:rsidR="00C17B22" w:rsidRPr="00686C73" w:rsidRDefault="00456910">
            <w:pPr>
              <w:jc w:val="both"/>
              <w:rPr>
                <w:rFonts w:ascii="Arial" w:hAnsi="Arial" w:cs="Arial"/>
                <w:lang w:val="uk-UA"/>
              </w:rPr>
            </w:pPr>
            <w:hyperlink r:id="rId20">
              <w:r w:rsidR="003606C5" w:rsidRPr="00686C73">
                <w:rPr>
                  <w:rFonts w:ascii="Arial" w:hAnsi="Arial" w:cs="Arial"/>
                  <w:lang w:val="uk-UA"/>
                </w:rPr>
                <w:t>https://lpd.court.gov.ua/</w:t>
              </w:r>
            </w:hyperlink>
          </w:p>
          <w:p w14:paraId="7ACCF658" w14:textId="77777777" w:rsidR="00C17B22" w:rsidRPr="00686C73" w:rsidRDefault="00C17B22">
            <w:pPr>
              <w:jc w:val="both"/>
              <w:rPr>
                <w:rFonts w:ascii="Arial" w:hAnsi="Arial" w:cs="Arial"/>
                <w:lang w:val="uk-UA"/>
              </w:rPr>
            </w:pPr>
          </w:p>
        </w:tc>
      </w:tr>
      <w:tr w:rsidR="00C17B22" w:rsidRPr="00456910" w14:paraId="3B631311" w14:textId="77777777">
        <w:trPr>
          <w:trHeight w:val="113"/>
        </w:trPr>
        <w:tc>
          <w:tcPr>
            <w:tcW w:w="4803" w:type="dxa"/>
          </w:tcPr>
          <w:p w14:paraId="1BDD8FC5" w14:textId="77777777" w:rsidR="00C17B22" w:rsidRPr="00686C73" w:rsidRDefault="003606C5">
            <w:pPr>
              <w:widowControl w:val="0"/>
              <w:jc w:val="both"/>
              <w:rPr>
                <w:rFonts w:ascii="Arial" w:hAnsi="Arial" w:cs="Arial"/>
                <w:lang w:val="uk-UA"/>
              </w:rPr>
            </w:pPr>
            <w:r w:rsidRPr="00686C73">
              <w:rPr>
                <w:rFonts w:ascii="Arial" w:hAnsi="Arial" w:cs="Arial"/>
                <w:lang w:val="uk-UA"/>
              </w:rPr>
              <w:t>Дайджести судової практики Великої Палати Верховного Суду.</w:t>
            </w:r>
          </w:p>
        </w:tc>
        <w:tc>
          <w:tcPr>
            <w:tcW w:w="5428" w:type="dxa"/>
          </w:tcPr>
          <w:p w14:paraId="1DE13EDA" w14:textId="77777777" w:rsidR="00C17B22" w:rsidRPr="00686C73" w:rsidRDefault="00456910">
            <w:pPr>
              <w:jc w:val="both"/>
              <w:rPr>
                <w:rFonts w:ascii="Arial" w:hAnsi="Arial" w:cs="Arial"/>
                <w:lang w:val="uk-UA"/>
              </w:rPr>
            </w:pPr>
            <w:hyperlink r:id="rId21">
              <w:r w:rsidR="003606C5" w:rsidRPr="00686C73">
                <w:rPr>
                  <w:rFonts w:ascii="Arial" w:hAnsi="Arial" w:cs="Arial"/>
                  <w:lang w:val="uk-UA"/>
                </w:rPr>
                <w:t>https://supreme.court.gov.ua/supreme/pokazniki-diyalnosti/analiz</w:t>
              </w:r>
            </w:hyperlink>
          </w:p>
          <w:p w14:paraId="6534F335" w14:textId="77777777" w:rsidR="00C17B22" w:rsidRPr="00686C73" w:rsidRDefault="00C17B22">
            <w:pPr>
              <w:widowControl w:val="0"/>
              <w:jc w:val="both"/>
              <w:rPr>
                <w:rFonts w:ascii="Arial" w:hAnsi="Arial" w:cs="Arial"/>
                <w:lang w:val="uk-UA"/>
              </w:rPr>
            </w:pPr>
          </w:p>
        </w:tc>
      </w:tr>
      <w:tr w:rsidR="00C17B22" w:rsidRPr="0058713F" w14:paraId="5DA8AC16" w14:textId="77777777">
        <w:trPr>
          <w:trHeight w:val="113"/>
        </w:trPr>
        <w:tc>
          <w:tcPr>
            <w:tcW w:w="4803" w:type="dxa"/>
          </w:tcPr>
          <w:p w14:paraId="62DF52B5" w14:textId="68DAAE62" w:rsidR="00C17B22" w:rsidRPr="00686C73" w:rsidRDefault="00F532DB">
            <w:pPr>
              <w:widowControl w:val="0"/>
              <w:jc w:val="both"/>
              <w:rPr>
                <w:rFonts w:ascii="Arial" w:hAnsi="Arial" w:cs="Arial"/>
                <w:lang w:val="uk-UA"/>
              </w:rPr>
            </w:pPr>
            <w:r>
              <w:rPr>
                <w:rFonts w:ascii="Arial" w:hAnsi="Arial" w:cs="Arial"/>
                <w:lang w:val="uk-UA"/>
              </w:rPr>
              <w:t>Сайт Антимонопольного комітету</w:t>
            </w:r>
            <w:r w:rsidR="002F2482">
              <w:rPr>
                <w:rFonts w:ascii="Arial" w:hAnsi="Arial" w:cs="Arial"/>
                <w:lang w:val="uk-UA"/>
              </w:rPr>
              <w:t xml:space="preserve"> України</w:t>
            </w:r>
          </w:p>
        </w:tc>
        <w:tc>
          <w:tcPr>
            <w:tcW w:w="5428" w:type="dxa"/>
          </w:tcPr>
          <w:p w14:paraId="2C74DA4C" w14:textId="2039C4FA" w:rsidR="00C17B22" w:rsidRPr="00686C73" w:rsidRDefault="00456910">
            <w:pPr>
              <w:jc w:val="both"/>
              <w:rPr>
                <w:rFonts w:ascii="Arial" w:hAnsi="Arial" w:cs="Arial"/>
                <w:lang w:val="uk-UA"/>
              </w:rPr>
            </w:pPr>
            <w:hyperlink r:id="rId22" w:history="1">
              <w:r w:rsidR="00F532DB" w:rsidRPr="00275F76">
                <w:rPr>
                  <w:rStyle w:val="aff3"/>
                </w:rPr>
                <w:t>https://amcu.gov.ua/</w:t>
              </w:r>
            </w:hyperlink>
            <w:hyperlink r:id="rId23"/>
          </w:p>
          <w:p w14:paraId="19E768B5" w14:textId="77777777" w:rsidR="00C17B22" w:rsidRPr="00686C73" w:rsidRDefault="00C17B22">
            <w:pPr>
              <w:widowControl w:val="0"/>
              <w:jc w:val="both"/>
              <w:rPr>
                <w:rFonts w:ascii="Arial" w:hAnsi="Arial" w:cs="Arial"/>
                <w:lang w:val="uk-UA"/>
              </w:rPr>
            </w:pPr>
          </w:p>
        </w:tc>
      </w:tr>
      <w:tr w:rsidR="00C17B22" w:rsidRPr="00456910" w14:paraId="7F71D95F" w14:textId="77777777">
        <w:trPr>
          <w:trHeight w:val="113"/>
        </w:trPr>
        <w:tc>
          <w:tcPr>
            <w:tcW w:w="4803" w:type="dxa"/>
          </w:tcPr>
          <w:p w14:paraId="2ADEBB02" w14:textId="77777777" w:rsidR="00C17B22" w:rsidRPr="00686C73" w:rsidRDefault="003606C5">
            <w:pPr>
              <w:widowControl w:val="0"/>
              <w:jc w:val="both"/>
              <w:rPr>
                <w:rFonts w:ascii="Arial" w:hAnsi="Arial" w:cs="Arial"/>
                <w:lang w:val="uk-UA"/>
              </w:rPr>
            </w:pPr>
            <w:r w:rsidRPr="00686C73">
              <w:rPr>
                <w:rFonts w:ascii="Arial" w:hAnsi="Arial" w:cs="Arial"/>
                <w:lang w:val="uk-UA"/>
              </w:rPr>
              <w:t>Аналітика на jurliga.ligazakon.net/ ЮРЛІГА</w:t>
            </w:r>
          </w:p>
        </w:tc>
        <w:tc>
          <w:tcPr>
            <w:tcW w:w="5428" w:type="dxa"/>
          </w:tcPr>
          <w:p w14:paraId="3DB90E99" w14:textId="77777777" w:rsidR="00C17B22" w:rsidRPr="00686C73" w:rsidRDefault="00456910">
            <w:pPr>
              <w:widowControl w:val="0"/>
              <w:jc w:val="both"/>
              <w:rPr>
                <w:rFonts w:ascii="Arial" w:hAnsi="Arial" w:cs="Arial"/>
                <w:lang w:val="uk-UA"/>
              </w:rPr>
            </w:pPr>
            <w:hyperlink r:id="rId24">
              <w:r w:rsidR="003606C5" w:rsidRPr="00686C73">
                <w:rPr>
                  <w:rFonts w:ascii="Arial" w:hAnsi="Arial" w:cs="Arial"/>
                  <w:lang w:val="uk-UA"/>
                </w:rPr>
                <w:t>https://jurliga.ligazakon.net/ua/analitycs/</w:t>
              </w:r>
            </w:hyperlink>
          </w:p>
        </w:tc>
      </w:tr>
      <w:tr w:rsidR="00C17B22" w:rsidRPr="00456910" w14:paraId="264E03C3" w14:textId="77777777">
        <w:trPr>
          <w:trHeight w:val="113"/>
        </w:trPr>
        <w:tc>
          <w:tcPr>
            <w:tcW w:w="4803" w:type="dxa"/>
          </w:tcPr>
          <w:p w14:paraId="4DAD10E4" w14:textId="77777777" w:rsidR="00C17B22" w:rsidRPr="00686C73" w:rsidRDefault="003606C5">
            <w:pPr>
              <w:widowControl w:val="0"/>
              <w:jc w:val="both"/>
              <w:rPr>
                <w:rFonts w:ascii="Arial" w:hAnsi="Arial" w:cs="Arial"/>
                <w:lang w:val="uk-UA"/>
              </w:rPr>
            </w:pPr>
            <w:r w:rsidRPr="00686C73">
              <w:rPr>
                <w:rFonts w:ascii="Arial" w:hAnsi="Arial" w:cs="Arial"/>
                <w:lang w:val="uk-UA"/>
              </w:rPr>
              <w:t>Верховна Рада України</w:t>
            </w:r>
          </w:p>
        </w:tc>
        <w:tc>
          <w:tcPr>
            <w:tcW w:w="5428" w:type="dxa"/>
          </w:tcPr>
          <w:p w14:paraId="036DCC94" w14:textId="77777777" w:rsidR="00C17B22" w:rsidRPr="00686C73" w:rsidRDefault="003606C5">
            <w:pPr>
              <w:widowControl w:val="0"/>
              <w:jc w:val="both"/>
              <w:rPr>
                <w:rFonts w:ascii="Arial" w:hAnsi="Arial" w:cs="Arial"/>
                <w:lang w:val="uk-UA"/>
              </w:rPr>
            </w:pPr>
            <w:r w:rsidRPr="00686C73">
              <w:rPr>
                <w:rFonts w:ascii="Arial" w:hAnsi="Arial" w:cs="Arial"/>
                <w:lang w:val="uk-UA"/>
              </w:rPr>
              <w:t>http://www.rada.kiev.ua</w:t>
            </w:r>
          </w:p>
        </w:tc>
      </w:tr>
      <w:tr w:rsidR="00C17B22" w:rsidRPr="00686C73" w14:paraId="4494DF74" w14:textId="77777777">
        <w:trPr>
          <w:trHeight w:val="277"/>
        </w:trPr>
        <w:tc>
          <w:tcPr>
            <w:tcW w:w="4803" w:type="dxa"/>
          </w:tcPr>
          <w:p w14:paraId="19F319F2" w14:textId="77777777" w:rsidR="00C17B22" w:rsidRPr="00686C73" w:rsidRDefault="003606C5">
            <w:pPr>
              <w:widowControl w:val="0"/>
              <w:jc w:val="both"/>
              <w:rPr>
                <w:rFonts w:ascii="Arial" w:hAnsi="Arial" w:cs="Arial"/>
                <w:lang w:val="uk-UA"/>
              </w:rPr>
            </w:pPr>
            <w:r w:rsidRPr="00686C73">
              <w:rPr>
                <w:rFonts w:ascii="Arial" w:hAnsi="Arial" w:cs="Arial"/>
                <w:lang w:val="uk-UA"/>
              </w:rPr>
              <w:t>Офіційний веб-портал «Судова влада України»</w:t>
            </w:r>
          </w:p>
        </w:tc>
        <w:tc>
          <w:tcPr>
            <w:tcW w:w="5428" w:type="dxa"/>
          </w:tcPr>
          <w:p w14:paraId="1E37250B" w14:textId="77777777" w:rsidR="00C17B22" w:rsidRPr="00686C73" w:rsidRDefault="003606C5">
            <w:pPr>
              <w:widowControl w:val="0"/>
              <w:jc w:val="both"/>
              <w:rPr>
                <w:rFonts w:ascii="Arial" w:hAnsi="Arial" w:cs="Arial"/>
                <w:lang w:val="uk-UA"/>
              </w:rPr>
            </w:pPr>
            <w:r w:rsidRPr="00686C73">
              <w:rPr>
                <w:rFonts w:ascii="Arial" w:hAnsi="Arial" w:cs="Arial"/>
                <w:lang w:val="uk-UA"/>
              </w:rPr>
              <w:t>http://court.gov.ua/</w:t>
            </w:r>
          </w:p>
        </w:tc>
      </w:tr>
      <w:tr w:rsidR="00C17B22" w:rsidRPr="00686C73" w14:paraId="147670BE" w14:textId="77777777">
        <w:trPr>
          <w:trHeight w:val="367"/>
        </w:trPr>
        <w:tc>
          <w:tcPr>
            <w:tcW w:w="4803" w:type="dxa"/>
          </w:tcPr>
          <w:p w14:paraId="1E4D316C" w14:textId="77777777" w:rsidR="00C17B22" w:rsidRPr="00686C73" w:rsidRDefault="003606C5">
            <w:pPr>
              <w:widowControl w:val="0"/>
              <w:jc w:val="both"/>
              <w:rPr>
                <w:rFonts w:ascii="Arial" w:hAnsi="Arial" w:cs="Arial"/>
                <w:lang w:val="uk-UA"/>
              </w:rPr>
            </w:pPr>
            <w:r w:rsidRPr="00686C73">
              <w:rPr>
                <w:rFonts w:ascii="Arial" w:hAnsi="Arial" w:cs="Arial"/>
                <w:lang w:val="uk-UA"/>
              </w:rPr>
              <w:t>Газета «</w:t>
            </w:r>
            <w:proofErr w:type="spellStart"/>
            <w:r w:rsidRPr="00686C73">
              <w:rPr>
                <w:rFonts w:ascii="Arial" w:hAnsi="Arial" w:cs="Arial"/>
                <w:lang w:val="uk-UA"/>
              </w:rPr>
              <w:t>Юридическая</w:t>
            </w:r>
            <w:proofErr w:type="spellEnd"/>
            <w:r w:rsidRPr="00686C73">
              <w:rPr>
                <w:rFonts w:ascii="Arial" w:hAnsi="Arial" w:cs="Arial"/>
                <w:lang w:val="uk-UA"/>
              </w:rPr>
              <w:t xml:space="preserve"> практика»</w:t>
            </w:r>
          </w:p>
        </w:tc>
        <w:tc>
          <w:tcPr>
            <w:tcW w:w="5428" w:type="dxa"/>
          </w:tcPr>
          <w:p w14:paraId="126DAC44" w14:textId="77777777" w:rsidR="00C17B22" w:rsidRPr="00686C73" w:rsidRDefault="003606C5">
            <w:pPr>
              <w:widowControl w:val="0"/>
              <w:jc w:val="both"/>
              <w:rPr>
                <w:rFonts w:ascii="Arial" w:hAnsi="Arial" w:cs="Arial"/>
                <w:lang w:val="uk-UA"/>
              </w:rPr>
            </w:pPr>
            <w:r w:rsidRPr="00686C73">
              <w:rPr>
                <w:rFonts w:ascii="Arial" w:hAnsi="Arial" w:cs="Arial"/>
                <w:lang w:val="uk-UA"/>
              </w:rPr>
              <w:t>https://pravo.ua/</w:t>
            </w:r>
          </w:p>
        </w:tc>
      </w:tr>
      <w:tr w:rsidR="00C17B22" w:rsidRPr="00686C73" w14:paraId="7E6C494E" w14:textId="77777777">
        <w:trPr>
          <w:trHeight w:val="284"/>
        </w:trPr>
        <w:tc>
          <w:tcPr>
            <w:tcW w:w="4803" w:type="dxa"/>
          </w:tcPr>
          <w:p w14:paraId="1ECFD9CE" w14:textId="77777777" w:rsidR="00C17B22" w:rsidRPr="00686C73" w:rsidRDefault="003606C5">
            <w:pPr>
              <w:widowControl w:val="0"/>
              <w:jc w:val="both"/>
              <w:rPr>
                <w:rFonts w:ascii="Arial" w:hAnsi="Arial" w:cs="Arial"/>
                <w:lang w:val="uk-UA"/>
              </w:rPr>
            </w:pPr>
            <w:r w:rsidRPr="00686C73">
              <w:rPr>
                <w:rFonts w:ascii="Arial" w:hAnsi="Arial" w:cs="Arial"/>
                <w:lang w:val="uk-UA"/>
              </w:rPr>
              <w:t>Газета «Закон і Бізнес»</w:t>
            </w:r>
          </w:p>
        </w:tc>
        <w:tc>
          <w:tcPr>
            <w:tcW w:w="5428" w:type="dxa"/>
          </w:tcPr>
          <w:p w14:paraId="26E370D4"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https://zib.com.ua/ </w:t>
            </w:r>
          </w:p>
        </w:tc>
      </w:tr>
      <w:tr w:rsidR="00C17B22" w:rsidRPr="00456910" w14:paraId="3A57AEE0" w14:textId="77777777">
        <w:trPr>
          <w:trHeight w:val="284"/>
        </w:trPr>
        <w:tc>
          <w:tcPr>
            <w:tcW w:w="4803" w:type="dxa"/>
          </w:tcPr>
          <w:p w14:paraId="1B4542CE" w14:textId="77777777" w:rsidR="00C17B22" w:rsidRPr="00686C73" w:rsidRDefault="003606C5">
            <w:pPr>
              <w:widowControl w:val="0"/>
              <w:jc w:val="both"/>
              <w:rPr>
                <w:rFonts w:ascii="Arial" w:hAnsi="Arial" w:cs="Arial"/>
                <w:lang w:val="uk-UA"/>
              </w:rPr>
            </w:pPr>
            <w:r w:rsidRPr="00686C73">
              <w:rPr>
                <w:rFonts w:ascii="Arial" w:hAnsi="Arial" w:cs="Arial"/>
                <w:lang w:val="uk-UA"/>
              </w:rPr>
              <w:t>Журнал «Юридичний радник»</w:t>
            </w:r>
          </w:p>
        </w:tc>
        <w:tc>
          <w:tcPr>
            <w:tcW w:w="5428" w:type="dxa"/>
          </w:tcPr>
          <w:p w14:paraId="4B2089EA" w14:textId="77777777" w:rsidR="00C17B22" w:rsidRPr="00686C73" w:rsidRDefault="003606C5">
            <w:pPr>
              <w:widowControl w:val="0"/>
              <w:jc w:val="both"/>
              <w:rPr>
                <w:rFonts w:ascii="Arial" w:hAnsi="Arial" w:cs="Arial"/>
                <w:lang w:val="uk-UA"/>
              </w:rPr>
            </w:pPr>
            <w:r w:rsidRPr="00686C73">
              <w:rPr>
                <w:rFonts w:ascii="Arial" w:hAnsi="Arial" w:cs="Arial"/>
                <w:lang w:val="uk-UA"/>
              </w:rPr>
              <w:t>http://www.yurradnik.com.ua</w:t>
            </w:r>
          </w:p>
        </w:tc>
      </w:tr>
      <w:tr w:rsidR="00C17B22" w:rsidRPr="00686C73" w14:paraId="6C402033" w14:textId="77777777">
        <w:trPr>
          <w:cantSplit/>
          <w:trHeight w:val="284"/>
        </w:trPr>
        <w:tc>
          <w:tcPr>
            <w:tcW w:w="4803" w:type="dxa"/>
          </w:tcPr>
          <w:p w14:paraId="50DC8B2F" w14:textId="77777777" w:rsidR="00C17B22" w:rsidRPr="00686C73" w:rsidRDefault="003606C5">
            <w:pPr>
              <w:widowControl w:val="0"/>
              <w:jc w:val="both"/>
              <w:rPr>
                <w:rFonts w:ascii="Arial" w:hAnsi="Arial" w:cs="Arial"/>
                <w:lang w:val="uk-UA"/>
              </w:rPr>
            </w:pPr>
            <w:r w:rsidRPr="00686C73">
              <w:rPr>
                <w:rFonts w:ascii="Arial" w:hAnsi="Arial" w:cs="Arial"/>
                <w:lang w:val="uk-UA"/>
              </w:rPr>
              <w:t>Судово-юридична газета</w:t>
            </w:r>
          </w:p>
        </w:tc>
        <w:tc>
          <w:tcPr>
            <w:tcW w:w="5428" w:type="dxa"/>
          </w:tcPr>
          <w:p w14:paraId="37D472AD" w14:textId="4C9BEE54" w:rsidR="00C17B22" w:rsidRPr="00686C73" w:rsidRDefault="00456910">
            <w:pPr>
              <w:widowControl w:val="0"/>
              <w:jc w:val="both"/>
              <w:rPr>
                <w:rFonts w:ascii="Arial" w:hAnsi="Arial" w:cs="Arial"/>
                <w:lang w:val="uk-UA"/>
              </w:rPr>
            </w:pPr>
            <w:hyperlink r:id="rId25" w:history="1">
              <w:r w:rsidR="00E131FF" w:rsidRPr="00686C73">
                <w:rPr>
                  <w:rStyle w:val="aff3"/>
                  <w:rFonts w:ascii="Arial" w:hAnsi="Arial" w:cs="Arial"/>
                  <w:lang w:val="uk-UA"/>
                </w:rPr>
                <w:t>http://sud.ua</w:t>
              </w:r>
            </w:hyperlink>
          </w:p>
        </w:tc>
      </w:tr>
      <w:tr w:rsidR="00C17B22" w:rsidRPr="00686C73" w14:paraId="24F8823F" w14:textId="77777777">
        <w:trPr>
          <w:cantSplit/>
          <w:trHeight w:val="284"/>
        </w:trPr>
        <w:tc>
          <w:tcPr>
            <w:tcW w:w="4803" w:type="dxa"/>
          </w:tcPr>
          <w:p w14:paraId="73203E0F"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Юридична газета </w:t>
            </w:r>
            <w:proofErr w:type="spellStart"/>
            <w:r w:rsidRPr="00686C73">
              <w:rPr>
                <w:rFonts w:ascii="Arial" w:hAnsi="Arial" w:cs="Arial"/>
                <w:lang w:val="uk-UA"/>
              </w:rPr>
              <w:t>online</w:t>
            </w:r>
            <w:proofErr w:type="spellEnd"/>
            <w:r w:rsidRPr="00686C73">
              <w:rPr>
                <w:rFonts w:ascii="Arial" w:hAnsi="Arial" w:cs="Arial"/>
                <w:lang w:val="uk-UA"/>
              </w:rPr>
              <w:t xml:space="preserve">  </w:t>
            </w:r>
          </w:p>
        </w:tc>
        <w:tc>
          <w:tcPr>
            <w:tcW w:w="5428" w:type="dxa"/>
          </w:tcPr>
          <w:p w14:paraId="36F9B744" w14:textId="77777777" w:rsidR="00C17B22" w:rsidRPr="00686C73" w:rsidRDefault="00456910">
            <w:pPr>
              <w:widowControl w:val="0"/>
              <w:jc w:val="both"/>
              <w:rPr>
                <w:rFonts w:ascii="Arial" w:hAnsi="Arial" w:cs="Arial"/>
                <w:lang w:val="uk-UA"/>
              </w:rPr>
            </w:pPr>
            <w:hyperlink r:id="rId26">
              <w:r w:rsidR="003606C5" w:rsidRPr="00686C73">
                <w:rPr>
                  <w:rFonts w:ascii="Arial" w:hAnsi="Arial" w:cs="Arial"/>
                  <w:lang w:val="uk-UA"/>
                </w:rPr>
                <w:t>https://yur-gazeta.com/</w:t>
              </w:r>
            </w:hyperlink>
          </w:p>
        </w:tc>
      </w:tr>
      <w:tr w:rsidR="00C17B22" w:rsidRPr="00456910" w14:paraId="28321DD1" w14:textId="77777777">
        <w:trPr>
          <w:cantSplit/>
          <w:trHeight w:val="284"/>
        </w:trPr>
        <w:tc>
          <w:tcPr>
            <w:tcW w:w="4803" w:type="dxa"/>
          </w:tcPr>
          <w:p w14:paraId="6CA97CDB"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Національна бібліотека України </w:t>
            </w:r>
          </w:p>
          <w:p w14:paraId="3D27D2D2" w14:textId="77777777" w:rsidR="00C17B22" w:rsidRPr="00686C73" w:rsidRDefault="003606C5">
            <w:pPr>
              <w:widowControl w:val="0"/>
              <w:jc w:val="both"/>
              <w:rPr>
                <w:rFonts w:ascii="Arial" w:hAnsi="Arial" w:cs="Arial"/>
                <w:lang w:val="uk-UA"/>
              </w:rPr>
            </w:pPr>
            <w:r w:rsidRPr="00686C73">
              <w:rPr>
                <w:rFonts w:ascii="Arial" w:hAnsi="Arial" w:cs="Arial"/>
                <w:lang w:val="uk-UA"/>
              </w:rPr>
              <w:t xml:space="preserve">імені В. І. Вернадського  </w:t>
            </w:r>
          </w:p>
        </w:tc>
        <w:tc>
          <w:tcPr>
            <w:tcW w:w="5428" w:type="dxa"/>
          </w:tcPr>
          <w:p w14:paraId="3BCFA678" w14:textId="77777777" w:rsidR="00C17B22" w:rsidRPr="00686C73" w:rsidRDefault="003606C5">
            <w:pPr>
              <w:widowControl w:val="0"/>
              <w:jc w:val="both"/>
              <w:rPr>
                <w:rFonts w:ascii="Arial" w:hAnsi="Arial" w:cs="Arial"/>
                <w:lang w:val="uk-UA"/>
              </w:rPr>
            </w:pPr>
            <w:r w:rsidRPr="00686C73">
              <w:rPr>
                <w:rFonts w:ascii="Arial" w:hAnsi="Arial" w:cs="Arial"/>
                <w:lang w:val="uk-UA"/>
              </w:rPr>
              <w:t>http://www.</w:t>
            </w:r>
            <w:hyperlink r:id="rId27" w:tgtFrame="_blank">
              <w:r w:rsidRPr="00686C73">
                <w:rPr>
                  <w:rFonts w:ascii="Arial" w:hAnsi="Arial" w:cs="Arial"/>
                  <w:lang w:val="uk-UA"/>
                </w:rPr>
                <w:t>nbuv.gov.ua</w:t>
              </w:r>
            </w:hyperlink>
          </w:p>
        </w:tc>
      </w:tr>
    </w:tbl>
    <w:p w14:paraId="7448ACC8" w14:textId="77777777" w:rsidR="00C17B22" w:rsidRPr="00686C73" w:rsidRDefault="00C17B22">
      <w:pPr>
        <w:jc w:val="both"/>
        <w:rPr>
          <w:rFonts w:ascii="Arial" w:hAnsi="Arial" w:cs="Arial"/>
          <w:color w:val="0000FF" w:themeColor="hyperlink"/>
          <w:u w:val="single"/>
          <w:lang w:val="uk-UA"/>
        </w:rPr>
      </w:pPr>
    </w:p>
    <w:p w14:paraId="23196281" w14:textId="77777777" w:rsidR="00C17B22" w:rsidRPr="00686C73" w:rsidRDefault="003606C5">
      <w:pPr>
        <w:pStyle w:val="1"/>
        <w:numPr>
          <w:ilvl w:val="0"/>
          <w:numId w:val="0"/>
        </w:numPr>
        <w:shd w:val="clear" w:color="auto" w:fill="BFBFBF" w:themeFill="background1" w:themeFillShade="BF"/>
        <w:spacing w:line="240" w:lineRule="auto"/>
        <w:ind w:firstLine="567"/>
        <w:jc w:val="center"/>
        <w:rPr>
          <w:rFonts w:ascii="Arial" w:hAnsi="Arial" w:cs="Arial"/>
          <w:lang w:val="uk-UA"/>
        </w:rPr>
      </w:pPr>
      <w:r w:rsidRPr="00686C73">
        <w:rPr>
          <w:rFonts w:ascii="Arial" w:hAnsi="Arial" w:cs="Arial"/>
          <w:lang w:val="uk-UA"/>
        </w:rPr>
        <w:lastRenderedPageBreak/>
        <w:t>Навчальний контент</w:t>
      </w:r>
    </w:p>
    <w:p w14:paraId="1FE4AD6E" w14:textId="3F42C62F" w:rsidR="00C17B22" w:rsidRPr="00686C73" w:rsidRDefault="003606C5" w:rsidP="00954292">
      <w:pPr>
        <w:pStyle w:val="1"/>
        <w:numPr>
          <w:ilvl w:val="0"/>
          <w:numId w:val="2"/>
        </w:numPr>
        <w:ind w:left="0" w:firstLine="709"/>
        <w:rPr>
          <w:rFonts w:ascii="Arial" w:hAnsi="Arial" w:cs="Arial"/>
          <w:lang w:val="uk-UA"/>
        </w:rPr>
      </w:pPr>
      <w:r w:rsidRPr="00686C73">
        <w:rPr>
          <w:rFonts w:ascii="Arial" w:hAnsi="Arial" w:cs="Arial"/>
          <w:lang w:val="uk-UA"/>
        </w:rPr>
        <w:t>Методика опанування навчальної дисципліни (освітнього компонента)</w:t>
      </w:r>
    </w:p>
    <w:p w14:paraId="0FBF9836" w14:textId="4F512B93" w:rsidR="00E131FF" w:rsidRPr="00686C73" w:rsidRDefault="00E131FF" w:rsidP="00E131FF">
      <w:pPr>
        <w:ind w:firstLine="709"/>
        <w:jc w:val="both"/>
        <w:rPr>
          <w:rFonts w:ascii="Arial" w:hAnsi="Arial" w:cs="Arial"/>
        </w:rPr>
      </w:pPr>
      <w:r w:rsidRPr="00686C73">
        <w:rPr>
          <w:rFonts w:ascii="Arial" w:hAnsi="Arial" w:cs="Arial"/>
          <w:lang w:val="uk-UA"/>
        </w:rPr>
        <w:t xml:space="preserve"> </w:t>
      </w:r>
      <w:r w:rsidRPr="00686C73">
        <w:rPr>
          <w:rFonts w:ascii="Arial" w:hAnsi="Arial" w:cs="Arial"/>
        </w:rPr>
        <w:t xml:space="preserve">На </w:t>
      </w:r>
      <w:proofErr w:type="spellStart"/>
      <w:r w:rsidRPr="00686C73">
        <w:rPr>
          <w:rFonts w:ascii="Arial" w:hAnsi="Arial" w:cs="Arial"/>
        </w:rPr>
        <w:t>вивчення</w:t>
      </w:r>
      <w:proofErr w:type="spellEnd"/>
      <w:r w:rsidRPr="00686C73">
        <w:rPr>
          <w:rFonts w:ascii="Arial" w:hAnsi="Arial" w:cs="Arial"/>
        </w:rPr>
        <w:t xml:space="preserve"> </w:t>
      </w:r>
      <w:proofErr w:type="spellStart"/>
      <w:r w:rsidRPr="00686C73">
        <w:rPr>
          <w:rFonts w:ascii="Arial" w:hAnsi="Arial" w:cs="Arial"/>
        </w:rPr>
        <w:t>навч</w:t>
      </w:r>
      <w:r w:rsidR="00BA4B2A">
        <w:rPr>
          <w:rFonts w:ascii="Arial" w:hAnsi="Arial" w:cs="Arial"/>
        </w:rPr>
        <w:t>альної</w:t>
      </w:r>
      <w:proofErr w:type="spellEnd"/>
      <w:r w:rsidR="00BA4B2A">
        <w:rPr>
          <w:rFonts w:ascii="Arial" w:hAnsi="Arial" w:cs="Arial"/>
        </w:rPr>
        <w:t xml:space="preserve"> </w:t>
      </w:r>
      <w:proofErr w:type="spellStart"/>
      <w:r w:rsidR="00BA4B2A">
        <w:rPr>
          <w:rFonts w:ascii="Arial" w:hAnsi="Arial" w:cs="Arial"/>
        </w:rPr>
        <w:t>дисципліни</w:t>
      </w:r>
      <w:proofErr w:type="spellEnd"/>
      <w:r w:rsidR="00BA4B2A">
        <w:rPr>
          <w:rFonts w:ascii="Arial" w:hAnsi="Arial" w:cs="Arial"/>
        </w:rPr>
        <w:t xml:space="preserve"> </w:t>
      </w:r>
      <w:proofErr w:type="spellStart"/>
      <w:r w:rsidR="00BA4B2A">
        <w:rPr>
          <w:rFonts w:ascii="Arial" w:hAnsi="Arial" w:cs="Arial"/>
        </w:rPr>
        <w:t>відводиться</w:t>
      </w:r>
      <w:proofErr w:type="spellEnd"/>
      <w:r w:rsidR="00BA4B2A">
        <w:rPr>
          <w:rFonts w:ascii="Arial" w:hAnsi="Arial" w:cs="Arial"/>
        </w:rPr>
        <w:t xml:space="preserve"> 120 годин/4</w:t>
      </w:r>
      <w:r w:rsidRPr="00686C73">
        <w:rPr>
          <w:rFonts w:ascii="Arial" w:hAnsi="Arial" w:cs="Arial"/>
        </w:rPr>
        <w:t xml:space="preserve"> </w:t>
      </w:r>
      <w:proofErr w:type="spellStart"/>
      <w:r w:rsidRPr="00686C73">
        <w:rPr>
          <w:rFonts w:ascii="Arial" w:hAnsi="Arial" w:cs="Arial"/>
        </w:rPr>
        <w:t>кредити</w:t>
      </w:r>
      <w:proofErr w:type="spellEnd"/>
      <w:r w:rsidRPr="00686C73">
        <w:rPr>
          <w:rFonts w:ascii="Arial" w:hAnsi="Arial" w:cs="Arial"/>
        </w:rPr>
        <w:t xml:space="preserve"> EСTS для </w:t>
      </w:r>
      <w:proofErr w:type="spellStart"/>
      <w:r w:rsidRPr="00686C73">
        <w:rPr>
          <w:rFonts w:ascii="Arial" w:hAnsi="Arial" w:cs="Arial"/>
        </w:rPr>
        <w:t>студентів</w:t>
      </w:r>
      <w:proofErr w:type="spellEnd"/>
      <w:r w:rsidRPr="00686C73">
        <w:rPr>
          <w:rFonts w:ascii="Arial" w:hAnsi="Arial" w:cs="Arial"/>
        </w:rPr>
        <w:t xml:space="preserve"> </w:t>
      </w:r>
      <w:proofErr w:type="spellStart"/>
      <w:r w:rsidRPr="00686C73">
        <w:rPr>
          <w:rFonts w:ascii="Arial" w:hAnsi="Arial" w:cs="Arial"/>
        </w:rPr>
        <w:t>денної</w:t>
      </w:r>
      <w:proofErr w:type="spellEnd"/>
      <w:r w:rsidRPr="00686C73">
        <w:rPr>
          <w:rFonts w:ascii="Arial" w:hAnsi="Arial" w:cs="Arial"/>
        </w:rPr>
        <w:t xml:space="preserve"> та </w:t>
      </w:r>
      <w:proofErr w:type="spellStart"/>
      <w:r w:rsidRPr="00686C73">
        <w:rPr>
          <w:rFonts w:ascii="Arial" w:hAnsi="Arial" w:cs="Arial"/>
        </w:rPr>
        <w:t>заочної</w:t>
      </w:r>
      <w:proofErr w:type="spellEnd"/>
      <w:r w:rsidRPr="00686C73">
        <w:rPr>
          <w:rFonts w:ascii="Arial" w:hAnsi="Arial" w:cs="Arial"/>
        </w:rPr>
        <w:t xml:space="preserve"> форм </w:t>
      </w:r>
      <w:proofErr w:type="spellStart"/>
      <w:r w:rsidRPr="00686C73">
        <w:rPr>
          <w:rFonts w:ascii="Arial" w:hAnsi="Arial" w:cs="Arial"/>
        </w:rPr>
        <w:t>навчання</w:t>
      </w:r>
      <w:proofErr w:type="spellEnd"/>
      <w:r w:rsidRPr="00686C73">
        <w:rPr>
          <w:rFonts w:ascii="Arial" w:hAnsi="Arial" w:cs="Arial"/>
        </w:rPr>
        <w:t xml:space="preserve">. </w:t>
      </w:r>
      <w:proofErr w:type="spellStart"/>
      <w:r w:rsidRPr="00686C73">
        <w:rPr>
          <w:rFonts w:ascii="Arial" w:hAnsi="Arial" w:cs="Arial"/>
        </w:rPr>
        <w:t>Навчальна</w:t>
      </w:r>
      <w:proofErr w:type="spellEnd"/>
      <w:r w:rsidRPr="00686C73">
        <w:rPr>
          <w:rFonts w:ascii="Arial" w:hAnsi="Arial" w:cs="Arial"/>
        </w:rPr>
        <w:t xml:space="preserve"> </w:t>
      </w:r>
      <w:proofErr w:type="spellStart"/>
      <w:r w:rsidRPr="00686C73">
        <w:rPr>
          <w:rFonts w:ascii="Arial" w:hAnsi="Arial" w:cs="Arial"/>
        </w:rPr>
        <w:t>дисципліна</w:t>
      </w:r>
      <w:proofErr w:type="spellEnd"/>
      <w:r w:rsidRPr="00686C73">
        <w:rPr>
          <w:rFonts w:ascii="Arial" w:hAnsi="Arial" w:cs="Arial"/>
        </w:rPr>
        <w:t xml:space="preserve"> </w:t>
      </w:r>
      <w:proofErr w:type="spellStart"/>
      <w:r w:rsidRPr="00686C73">
        <w:rPr>
          <w:rFonts w:ascii="Arial" w:hAnsi="Arial" w:cs="Arial"/>
        </w:rPr>
        <w:t>містить</w:t>
      </w:r>
      <w:proofErr w:type="spellEnd"/>
      <w:r w:rsidRPr="00686C73">
        <w:rPr>
          <w:rFonts w:ascii="Arial" w:hAnsi="Arial" w:cs="Arial"/>
        </w:rPr>
        <w:t xml:space="preserve"> </w:t>
      </w:r>
      <w:r w:rsidR="00BA4B2A">
        <w:rPr>
          <w:rFonts w:ascii="Arial" w:hAnsi="Arial" w:cs="Arial"/>
          <w:lang w:val="uk-UA"/>
        </w:rPr>
        <w:t>7</w:t>
      </w:r>
      <w:r w:rsidRPr="00686C73">
        <w:rPr>
          <w:rFonts w:ascii="Arial" w:hAnsi="Arial" w:cs="Arial"/>
          <w:lang w:val="uk-UA"/>
        </w:rPr>
        <w:t xml:space="preserve"> </w:t>
      </w:r>
      <w:r w:rsidRPr="00686C73">
        <w:rPr>
          <w:rFonts w:ascii="Arial" w:hAnsi="Arial" w:cs="Arial"/>
        </w:rPr>
        <w:t>тем.</w:t>
      </w:r>
    </w:p>
    <w:p w14:paraId="443F11B4" w14:textId="6D903175" w:rsidR="00E131FF" w:rsidRPr="00686C73" w:rsidRDefault="00E131FF" w:rsidP="00E131FF">
      <w:pPr>
        <w:ind w:firstLine="709"/>
        <w:jc w:val="both"/>
        <w:rPr>
          <w:rFonts w:ascii="Arial" w:hAnsi="Arial" w:cs="Arial"/>
          <w:bCs/>
        </w:rPr>
      </w:pPr>
      <w:proofErr w:type="spellStart"/>
      <w:r w:rsidRPr="00686C73">
        <w:rPr>
          <w:rFonts w:ascii="Arial" w:hAnsi="Arial" w:cs="Arial"/>
          <w:bCs/>
        </w:rPr>
        <w:t>Засвоєння</w:t>
      </w:r>
      <w:proofErr w:type="spellEnd"/>
      <w:r w:rsidRPr="00686C73">
        <w:rPr>
          <w:rFonts w:ascii="Arial" w:hAnsi="Arial" w:cs="Arial"/>
          <w:bCs/>
        </w:rPr>
        <w:t xml:space="preserve"> </w:t>
      </w:r>
      <w:proofErr w:type="spellStart"/>
      <w:r w:rsidRPr="00686C73">
        <w:rPr>
          <w:rFonts w:ascii="Arial" w:hAnsi="Arial" w:cs="Arial"/>
          <w:bCs/>
        </w:rPr>
        <w:t>навчальної</w:t>
      </w:r>
      <w:proofErr w:type="spellEnd"/>
      <w:r w:rsidRPr="00686C73">
        <w:rPr>
          <w:rFonts w:ascii="Arial" w:hAnsi="Arial" w:cs="Arial"/>
          <w:bCs/>
        </w:rPr>
        <w:t xml:space="preserve"> </w:t>
      </w:r>
      <w:proofErr w:type="spellStart"/>
      <w:r w:rsidRPr="00686C73">
        <w:rPr>
          <w:rFonts w:ascii="Arial" w:hAnsi="Arial" w:cs="Arial"/>
          <w:bCs/>
        </w:rPr>
        <w:t>дисципліни</w:t>
      </w:r>
      <w:proofErr w:type="spellEnd"/>
      <w:r w:rsidRPr="00686C73">
        <w:rPr>
          <w:rFonts w:ascii="Arial" w:hAnsi="Arial" w:cs="Arial"/>
          <w:bCs/>
        </w:rPr>
        <w:t xml:space="preserve"> «</w:t>
      </w:r>
      <w:proofErr w:type="spellStart"/>
      <w:r w:rsidR="00BA4B2A">
        <w:rPr>
          <w:rFonts w:ascii="Arial" w:hAnsi="Arial" w:cs="Arial"/>
        </w:rPr>
        <w:t>Конкурентне</w:t>
      </w:r>
      <w:proofErr w:type="spellEnd"/>
      <w:r w:rsidR="00BA4B2A">
        <w:rPr>
          <w:rFonts w:ascii="Arial" w:hAnsi="Arial" w:cs="Arial"/>
        </w:rPr>
        <w:t xml:space="preserve"> право</w:t>
      </w:r>
      <w:r w:rsidRPr="00686C73">
        <w:rPr>
          <w:rFonts w:ascii="Arial" w:hAnsi="Arial" w:cs="Arial"/>
          <w:bCs/>
        </w:rPr>
        <w:t xml:space="preserve">» </w:t>
      </w:r>
      <w:proofErr w:type="spellStart"/>
      <w:r w:rsidRPr="00686C73">
        <w:rPr>
          <w:rFonts w:ascii="Arial" w:hAnsi="Arial" w:cs="Arial"/>
          <w:bCs/>
        </w:rPr>
        <w:t>відбувається</w:t>
      </w:r>
      <w:proofErr w:type="spellEnd"/>
      <w:r w:rsidRPr="00686C73">
        <w:rPr>
          <w:rFonts w:ascii="Arial" w:hAnsi="Arial" w:cs="Arial"/>
          <w:bCs/>
        </w:rPr>
        <w:t xml:space="preserve"> на </w:t>
      </w:r>
      <w:proofErr w:type="spellStart"/>
      <w:r w:rsidRPr="00686C73">
        <w:rPr>
          <w:rFonts w:ascii="Arial" w:hAnsi="Arial" w:cs="Arial"/>
          <w:bCs/>
        </w:rPr>
        <w:t>лекційних</w:t>
      </w:r>
      <w:proofErr w:type="spellEnd"/>
      <w:r w:rsidRPr="00686C73">
        <w:rPr>
          <w:rFonts w:ascii="Arial" w:hAnsi="Arial" w:cs="Arial"/>
          <w:bCs/>
        </w:rPr>
        <w:t xml:space="preserve">, </w:t>
      </w:r>
      <w:proofErr w:type="spellStart"/>
      <w:r w:rsidRPr="00686C73">
        <w:rPr>
          <w:rFonts w:ascii="Arial" w:hAnsi="Arial" w:cs="Arial"/>
          <w:bCs/>
        </w:rPr>
        <w:t>практичних</w:t>
      </w:r>
      <w:proofErr w:type="spellEnd"/>
      <w:r w:rsidRPr="00686C73">
        <w:rPr>
          <w:rFonts w:ascii="Arial" w:hAnsi="Arial" w:cs="Arial"/>
          <w:bCs/>
        </w:rPr>
        <w:t xml:space="preserve"> </w:t>
      </w:r>
      <w:proofErr w:type="spellStart"/>
      <w:r w:rsidRPr="00686C73">
        <w:rPr>
          <w:rFonts w:ascii="Arial" w:hAnsi="Arial" w:cs="Arial"/>
          <w:bCs/>
        </w:rPr>
        <w:t>заняттях</w:t>
      </w:r>
      <w:proofErr w:type="spellEnd"/>
      <w:r w:rsidRPr="00686C73">
        <w:rPr>
          <w:rFonts w:ascii="Arial" w:hAnsi="Arial" w:cs="Arial"/>
          <w:bCs/>
        </w:rPr>
        <w:t xml:space="preserve"> та </w:t>
      </w:r>
      <w:proofErr w:type="spellStart"/>
      <w:r w:rsidRPr="00686C73">
        <w:rPr>
          <w:rFonts w:ascii="Arial" w:hAnsi="Arial" w:cs="Arial"/>
          <w:bCs/>
        </w:rPr>
        <w:t>під</w:t>
      </w:r>
      <w:proofErr w:type="spellEnd"/>
      <w:r w:rsidRPr="00686C73">
        <w:rPr>
          <w:rFonts w:ascii="Arial" w:hAnsi="Arial" w:cs="Arial"/>
          <w:bCs/>
        </w:rPr>
        <w:t xml:space="preserve"> час </w:t>
      </w:r>
      <w:proofErr w:type="spellStart"/>
      <w:r w:rsidRPr="00686C73">
        <w:rPr>
          <w:rFonts w:ascii="Arial" w:hAnsi="Arial" w:cs="Arial"/>
          <w:bCs/>
        </w:rPr>
        <w:t>самостійної</w:t>
      </w:r>
      <w:proofErr w:type="spellEnd"/>
      <w:r w:rsidRPr="00686C73">
        <w:rPr>
          <w:rFonts w:ascii="Arial" w:hAnsi="Arial" w:cs="Arial"/>
          <w:bCs/>
        </w:rPr>
        <w:t xml:space="preserve"> </w:t>
      </w:r>
      <w:proofErr w:type="spellStart"/>
      <w:r w:rsidRPr="00686C73">
        <w:rPr>
          <w:rFonts w:ascii="Arial" w:hAnsi="Arial" w:cs="Arial"/>
          <w:bCs/>
        </w:rPr>
        <w:t>роботи</w:t>
      </w:r>
      <w:proofErr w:type="spellEnd"/>
      <w:r w:rsidRPr="00686C73">
        <w:rPr>
          <w:rFonts w:ascii="Arial" w:hAnsi="Arial" w:cs="Arial"/>
          <w:bCs/>
        </w:rPr>
        <w:t xml:space="preserve"> студента. </w:t>
      </w:r>
    </w:p>
    <w:p w14:paraId="4297082C" w14:textId="77777777" w:rsidR="00E131FF" w:rsidRPr="00686C73" w:rsidRDefault="00E131FF" w:rsidP="00E131FF">
      <w:pPr>
        <w:tabs>
          <w:tab w:val="left" w:pos="426"/>
        </w:tabs>
        <w:ind w:firstLine="709"/>
        <w:jc w:val="both"/>
        <w:rPr>
          <w:rFonts w:ascii="Arial" w:hAnsi="Arial" w:cs="Arial"/>
        </w:rPr>
      </w:pPr>
      <w:proofErr w:type="spellStart"/>
      <w:r w:rsidRPr="00686C73">
        <w:rPr>
          <w:rFonts w:ascii="Arial" w:hAnsi="Arial" w:cs="Arial"/>
        </w:rPr>
        <w:t>Лекції</w:t>
      </w:r>
      <w:proofErr w:type="spellEnd"/>
      <w:r w:rsidRPr="00686C73">
        <w:rPr>
          <w:rFonts w:ascii="Arial" w:hAnsi="Arial" w:cs="Arial"/>
        </w:rPr>
        <w:t xml:space="preserve"> </w:t>
      </w:r>
      <w:proofErr w:type="spellStart"/>
      <w:r w:rsidRPr="00686C73">
        <w:rPr>
          <w:rFonts w:ascii="Arial" w:hAnsi="Arial" w:cs="Arial"/>
        </w:rPr>
        <w:t>проводяться</w:t>
      </w:r>
      <w:proofErr w:type="spellEnd"/>
      <w:r w:rsidRPr="00686C73">
        <w:rPr>
          <w:rFonts w:ascii="Arial" w:hAnsi="Arial" w:cs="Arial"/>
        </w:rPr>
        <w:t xml:space="preserve"> з </w:t>
      </w:r>
      <w:proofErr w:type="spellStart"/>
      <w:r w:rsidRPr="00686C73">
        <w:rPr>
          <w:rFonts w:ascii="Arial" w:hAnsi="Arial" w:cs="Arial"/>
        </w:rPr>
        <w:t>застосуванням</w:t>
      </w:r>
      <w:proofErr w:type="spellEnd"/>
      <w:r w:rsidRPr="00686C73">
        <w:rPr>
          <w:rFonts w:ascii="Arial" w:hAnsi="Arial" w:cs="Arial"/>
        </w:rPr>
        <w:t xml:space="preserve"> </w:t>
      </w:r>
      <w:proofErr w:type="spellStart"/>
      <w:r w:rsidRPr="00686C73">
        <w:rPr>
          <w:rFonts w:ascii="Arial" w:hAnsi="Arial" w:cs="Arial"/>
        </w:rPr>
        <w:t>мультимедійних</w:t>
      </w:r>
      <w:proofErr w:type="spellEnd"/>
      <w:r w:rsidRPr="00686C73">
        <w:rPr>
          <w:rFonts w:ascii="Arial" w:hAnsi="Arial" w:cs="Arial"/>
        </w:rPr>
        <w:t xml:space="preserve"> </w:t>
      </w:r>
      <w:proofErr w:type="spellStart"/>
      <w:r w:rsidRPr="00686C73">
        <w:rPr>
          <w:rFonts w:ascii="Arial" w:hAnsi="Arial" w:cs="Arial"/>
        </w:rPr>
        <w:t>електронних</w:t>
      </w:r>
      <w:proofErr w:type="spellEnd"/>
      <w:r w:rsidRPr="00686C73">
        <w:rPr>
          <w:rFonts w:ascii="Arial" w:hAnsi="Arial" w:cs="Arial"/>
        </w:rPr>
        <w:t xml:space="preserve"> </w:t>
      </w:r>
      <w:proofErr w:type="spellStart"/>
      <w:r w:rsidRPr="00686C73">
        <w:rPr>
          <w:rFonts w:ascii="Arial" w:hAnsi="Arial" w:cs="Arial"/>
        </w:rPr>
        <w:t>засобів</w:t>
      </w:r>
      <w:proofErr w:type="spellEnd"/>
      <w:r w:rsidRPr="00686C73">
        <w:rPr>
          <w:rFonts w:ascii="Arial" w:hAnsi="Arial" w:cs="Arial"/>
        </w:rPr>
        <w:t xml:space="preserve"> (</w:t>
      </w:r>
      <w:proofErr w:type="spellStart"/>
      <w:r w:rsidRPr="00686C73">
        <w:rPr>
          <w:rFonts w:ascii="Arial" w:hAnsi="Arial" w:cs="Arial"/>
        </w:rPr>
        <w:t>презентацій</w:t>
      </w:r>
      <w:proofErr w:type="spellEnd"/>
      <w:r w:rsidRPr="00686C73">
        <w:rPr>
          <w:rFonts w:ascii="Arial" w:hAnsi="Arial" w:cs="Arial"/>
        </w:rPr>
        <w:t xml:space="preserve">); а </w:t>
      </w:r>
      <w:proofErr w:type="spellStart"/>
      <w:r w:rsidRPr="00686C73">
        <w:rPr>
          <w:rFonts w:ascii="Arial" w:hAnsi="Arial" w:cs="Arial"/>
        </w:rPr>
        <w:t>також</w:t>
      </w:r>
      <w:proofErr w:type="spellEnd"/>
      <w:r w:rsidRPr="00686C73">
        <w:rPr>
          <w:rFonts w:ascii="Arial" w:hAnsi="Arial" w:cs="Arial"/>
        </w:rPr>
        <w:t xml:space="preserve"> </w:t>
      </w:r>
      <w:proofErr w:type="spellStart"/>
      <w:r w:rsidRPr="00686C73">
        <w:rPr>
          <w:rFonts w:ascii="Arial" w:hAnsi="Arial" w:cs="Arial"/>
        </w:rPr>
        <w:t>можливі</w:t>
      </w:r>
      <w:proofErr w:type="spellEnd"/>
      <w:r w:rsidRPr="00686C73">
        <w:rPr>
          <w:rFonts w:ascii="Arial" w:hAnsi="Arial" w:cs="Arial"/>
        </w:rPr>
        <w:t xml:space="preserve"> </w:t>
      </w:r>
      <w:proofErr w:type="spellStart"/>
      <w:r w:rsidRPr="00686C73">
        <w:rPr>
          <w:rFonts w:ascii="Arial" w:hAnsi="Arial" w:cs="Arial"/>
        </w:rPr>
        <w:t>лекції-дискусії</w:t>
      </w:r>
      <w:proofErr w:type="spellEnd"/>
      <w:r w:rsidRPr="00686C73">
        <w:rPr>
          <w:rFonts w:ascii="Arial" w:hAnsi="Arial" w:cs="Arial"/>
        </w:rPr>
        <w:t xml:space="preserve"> з метою </w:t>
      </w:r>
      <w:proofErr w:type="spellStart"/>
      <w:r w:rsidRPr="00686C73">
        <w:rPr>
          <w:rFonts w:ascii="Arial" w:hAnsi="Arial" w:cs="Arial"/>
        </w:rPr>
        <w:t>активізації</w:t>
      </w:r>
      <w:proofErr w:type="spellEnd"/>
      <w:r w:rsidRPr="00686C73">
        <w:rPr>
          <w:rFonts w:ascii="Arial" w:hAnsi="Arial" w:cs="Arial"/>
        </w:rPr>
        <w:t xml:space="preserve"> </w:t>
      </w:r>
      <w:proofErr w:type="spellStart"/>
      <w:r w:rsidRPr="00686C73">
        <w:rPr>
          <w:rFonts w:ascii="Arial" w:hAnsi="Arial" w:cs="Arial"/>
        </w:rPr>
        <w:t>навчального</w:t>
      </w:r>
      <w:proofErr w:type="spellEnd"/>
      <w:r w:rsidRPr="00686C73">
        <w:rPr>
          <w:rFonts w:ascii="Arial" w:hAnsi="Arial" w:cs="Arial"/>
        </w:rPr>
        <w:t xml:space="preserve"> </w:t>
      </w:r>
      <w:proofErr w:type="spellStart"/>
      <w:r w:rsidRPr="00686C73">
        <w:rPr>
          <w:rFonts w:ascii="Arial" w:hAnsi="Arial" w:cs="Arial"/>
        </w:rPr>
        <w:t>процесу</w:t>
      </w:r>
      <w:proofErr w:type="spellEnd"/>
      <w:r w:rsidRPr="00686C73">
        <w:rPr>
          <w:rFonts w:ascii="Arial" w:hAnsi="Arial" w:cs="Arial"/>
        </w:rPr>
        <w:t xml:space="preserve">. </w:t>
      </w:r>
    </w:p>
    <w:p w14:paraId="37215B66" w14:textId="07400D97" w:rsidR="00E131FF" w:rsidRPr="00686C73" w:rsidRDefault="00E131FF" w:rsidP="00E131FF">
      <w:pPr>
        <w:ind w:firstLine="708"/>
        <w:jc w:val="both"/>
        <w:rPr>
          <w:rFonts w:ascii="Arial" w:eastAsia="SimSun" w:hAnsi="Arial" w:cs="Arial"/>
          <w:lang w:val="uk-UA"/>
        </w:rPr>
      </w:pPr>
      <w:proofErr w:type="spellStart"/>
      <w:r w:rsidRPr="00686C73">
        <w:rPr>
          <w:rFonts w:ascii="Arial" w:hAnsi="Arial" w:cs="Arial"/>
        </w:rPr>
        <w:t>Практичні</w:t>
      </w:r>
      <w:proofErr w:type="spellEnd"/>
      <w:r w:rsidRPr="00686C73">
        <w:rPr>
          <w:rFonts w:ascii="Arial" w:hAnsi="Arial" w:cs="Arial"/>
        </w:rPr>
        <w:t xml:space="preserve"> </w:t>
      </w:r>
      <w:proofErr w:type="spellStart"/>
      <w:r w:rsidRPr="00686C73">
        <w:rPr>
          <w:rFonts w:ascii="Arial" w:hAnsi="Arial" w:cs="Arial"/>
        </w:rPr>
        <w:t>заняття</w:t>
      </w:r>
      <w:proofErr w:type="spellEnd"/>
      <w:r w:rsidRPr="00686C73">
        <w:rPr>
          <w:rFonts w:ascii="Arial" w:hAnsi="Arial" w:cs="Arial"/>
        </w:rPr>
        <w:t xml:space="preserve"> </w:t>
      </w:r>
      <w:proofErr w:type="spellStart"/>
      <w:r w:rsidRPr="00686C73">
        <w:rPr>
          <w:rFonts w:ascii="Arial" w:hAnsi="Arial" w:cs="Arial"/>
        </w:rPr>
        <w:t>передбачають</w:t>
      </w:r>
      <w:proofErr w:type="spellEnd"/>
      <w:r w:rsidRPr="00686C73">
        <w:rPr>
          <w:rFonts w:ascii="Arial" w:hAnsi="Arial" w:cs="Arial"/>
        </w:rPr>
        <w:t xml:space="preserve"> </w:t>
      </w:r>
      <w:proofErr w:type="spellStart"/>
      <w:r w:rsidRPr="00686C73">
        <w:rPr>
          <w:rFonts w:ascii="Arial" w:hAnsi="Arial" w:cs="Arial"/>
        </w:rPr>
        <w:t>обговорення</w:t>
      </w:r>
      <w:proofErr w:type="spellEnd"/>
      <w:r w:rsidRPr="00686C73">
        <w:rPr>
          <w:rFonts w:ascii="Arial" w:hAnsi="Arial" w:cs="Arial"/>
        </w:rPr>
        <w:t xml:space="preserve"> </w:t>
      </w:r>
      <w:proofErr w:type="spellStart"/>
      <w:r w:rsidRPr="00686C73">
        <w:rPr>
          <w:rFonts w:ascii="Arial" w:hAnsi="Arial" w:cs="Arial"/>
        </w:rPr>
        <w:t>окремих</w:t>
      </w:r>
      <w:proofErr w:type="spellEnd"/>
      <w:r w:rsidRPr="00686C73">
        <w:rPr>
          <w:rFonts w:ascii="Arial" w:hAnsi="Arial" w:cs="Arial"/>
        </w:rPr>
        <w:t xml:space="preserve"> </w:t>
      </w:r>
      <w:proofErr w:type="spellStart"/>
      <w:r w:rsidRPr="00686C73">
        <w:rPr>
          <w:rFonts w:ascii="Arial" w:hAnsi="Arial" w:cs="Arial"/>
        </w:rPr>
        <w:t>теоретичних</w:t>
      </w:r>
      <w:proofErr w:type="spellEnd"/>
      <w:r w:rsidRPr="00686C73">
        <w:rPr>
          <w:rFonts w:ascii="Arial" w:hAnsi="Arial" w:cs="Arial"/>
        </w:rPr>
        <w:t xml:space="preserve"> </w:t>
      </w:r>
      <w:proofErr w:type="spellStart"/>
      <w:r w:rsidRPr="00686C73">
        <w:rPr>
          <w:rFonts w:ascii="Arial" w:hAnsi="Arial" w:cs="Arial"/>
        </w:rPr>
        <w:t>положень</w:t>
      </w:r>
      <w:proofErr w:type="spellEnd"/>
      <w:r w:rsidRPr="00686C73">
        <w:rPr>
          <w:rFonts w:ascii="Arial" w:hAnsi="Arial" w:cs="Arial"/>
        </w:rPr>
        <w:t xml:space="preserve"> </w:t>
      </w:r>
      <w:proofErr w:type="spellStart"/>
      <w:r w:rsidRPr="00686C73">
        <w:rPr>
          <w:rFonts w:ascii="Arial" w:hAnsi="Arial" w:cs="Arial"/>
        </w:rPr>
        <w:t>навчальної</w:t>
      </w:r>
      <w:proofErr w:type="spellEnd"/>
      <w:r w:rsidRPr="00686C73">
        <w:rPr>
          <w:rFonts w:ascii="Arial" w:hAnsi="Arial" w:cs="Arial"/>
        </w:rPr>
        <w:t xml:space="preserve"> </w:t>
      </w:r>
      <w:proofErr w:type="spellStart"/>
      <w:r w:rsidRPr="00686C73">
        <w:rPr>
          <w:rFonts w:ascii="Arial" w:hAnsi="Arial" w:cs="Arial"/>
        </w:rPr>
        <w:t>дисципліни</w:t>
      </w:r>
      <w:proofErr w:type="spellEnd"/>
      <w:r w:rsidRPr="00686C73">
        <w:rPr>
          <w:rFonts w:ascii="Arial" w:hAnsi="Arial" w:cs="Arial"/>
        </w:rPr>
        <w:t xml:space="preserve">, </w:t>
      </w:r>
      <w:proofErr w:type="spellStart"/>
      <w:r w:rsidRPr="00686C73">
        <w:rPr>
          <w:rFonts w:ascii="Arial" w:hAnsi="Arial" w:cs="Arial"/>
        </w:rPr>
        <w:t>аналіз</w:t>
      </w:r>
      <w:proofErr w:type="spellEnd"/>
      <w:r w:rsidRPr="00686C73">
        <w:rPr>
          <w:rFonts w:ascii="Arial" w:hAnsi="Arial" w:cs="Arial"/>
        </w:rPr>
        <w:t xml:space="preserve"> </w:t>
      </w:r>
      <w:proofErr w:type="spellStart"/>
      <w:r w:rsidRPr="00686C73">
        <w:rPr>
          <w:rFonts w:ascii="Arial" w:hAnsi="Arial" w:cs="Arial"/>
        </w:rPr>
        <w:t>проблемних</w:t>
      </w:r>
      <w:proofErr w:type="spellEnd"/>
      <w:r w:rsidRPr="00686C73">
        <w:rPr>
          <w:rFonts w:ascii="Arial" w:hAnsi="Arial" w:cs="Arial"/>
        </w:rPr>
        <w:t xml:space="preserve"> </w:t>
      </w:r>
      <w:proofErr w:type="spellStart"/>
      <w:r w:rsidRPr="00686C73">
        <w:rPr>
          <w:rFonts w:ascii="Arial" w:hAnsi="Arial" w:cs="Arial"/>
        </w:rPr>
        <w:t>питань</w:t>
      </w:r>
      <w:proofErr w:type="spellEnd"/>
      <w:r w:rsidRPr="00686C73">
        <w:rPr>
          <w:rFonts w:ascii="Arial" w:hAnsi="Arial" w:cs="Arial"/>
        </w:rPr>
        <w:t xml:space="preserve"> та </w:t>
      </w:r>
      <w:proofErr w:type="spellStart"/>
      <w:r w:rsidRPr="00686C73">
        <w:rPr>
          <w:rFonts w:ascii="Arial" w:hAnsi="Arial" w:cs="Arial"/>
        </w:rPr>
        <w:t>практичних</w:t>
      </w:r>
      <w:proofErr w:type="spellEnd"/>
      <w:r w:rsidRPr="00686C73">
        <w:rPr>
          <w:rFonts w:ascii="Arial" w:hAnsi="Arial" w:cs="Arial"/>
        </w:rPr>
        <w:t xml:space="preserve"> </w:t>
      </w:r>
      <w:proofErr w:type="spellStart"/>
      <w:r w:rsidRPr="00686C73">
        <w:rPr>
          <w:rFonts w:ascii="Arial" w:hAnsi="Arial" w:cs="Arial"/>
        </w:rPr>
        <w:t>ситуацій</w:t>
      </w:r>
      <w:proofErr w:type="spellEnd"/>
      <w:r w:rsidRPr="00686C73">
        <w:rPr>
          <w:rFonts w:ascii="Arial" w:hAnsi="Arial" w:cs="Arial"/>
        </w:rPr>
        <w:t xml:space="preserve">. Метою </w:t>
      </w:r>
      <w:proofErr w:type="spellStart"/>
      <w:r w:rsidRPr="00686C73">
        <w:rPr>
          <w:rFonts w:ascii="Arial" w:hAnsi="Arial" w:cs="Arial"/>
        </w:rPr>
        <w:t>практичних</w:t>
      </w:r>
      <w:proofErr w:type="spellEnd"/>
      <w:r w:rsidRPr="00686C73">
        <w:rPr>
          <w:rFonts w:ascii="Arial" w:hAnsi="Arial" w:cs="Arial"/>
        </w:rPr>
        <w:t xml:space="preserve"> занять є </w:t>
      </w:r>
      <w:proofErr w:type="spellStart"/>
      <w:r w:rsidRPr="00686C73">
        <w:rPr>
          <w:rFonts w:ascii="Arial" w:hAnsi="Arial" w:cs="Arial"/>
        </w:rPr>
        <w:t>поглиблення</w:t>
      </w:r>
      <w:proofErr w:type="spellEnd"/>
      <w:r w:rsidRPr="00686C73">
        <w:rPr>
          <w:rFonts w:ascii="Arial" w:hAnsi="Arial" w:cs="Arial"/>
        </w:rPr>
        <w:t xml:space="preserve"> </w:t>
      </w:r>
      <w:proofErr w:type="spellStart"/>
      <w:r w:rsidRPr="00686C73">
        <w:rPr>
          <w:rFonts w:ascii="Arial" w:hAnsi="Arial" w:cs="Arial"/>
        </w:rPr>
        <w:t>знань</w:t>
      </w:r>
      <w:proofErr w:type="spellEnd"/>
      <w:r w:rsidRPr="00686C73">
        <w:rPr>
          <w:rFonts w:ascii="Arial" w:hAnsi="Arial" w:cs="Arial"/>
        </w:rPr>
        <w:t xml:space="preserve">, </w:t>
      </w:r>
      <w:proofErr w:type="spellStart"/>
      <w:r w:rsidRPr="00686C73">
        <w:rPr>
          <w:rFonts w:ascii="Arial" w:hAnsi="Arial" w:cs="Arial"/>
        </w:rPr>
        <w:t>які</w:t>
      </w:r>
      <w:proofErr w:type="spellEnd"/>
      <w:r w:rsidRPr="00686C73">
        <w:rPr>
          <w:rFonts w:ascii="Arial" w:hAnsi="Arial" w:cs="Arial"/>
        </w:rPr>
        <w:t xml:space="preserve"> </w:t>
      </w:r>
      <w:proofErr w:type="spellStart"/>
      <w:r w:rsidRPr="00686C73">
        <w:rPr>
          <w:rFonts w:ascii="Arial" w:hAnsi="Arial" w:cs="Arial"/>
        </w:rPr>
        <w:t>студенти</w:t>
      </w:r>
      <w:proofErr w:type="spellEnd"/>
      <w:r w:rsidRPr="00686C73">
        <w:rPr>
          <w:rFonts w:ascii="Arial" w:hAnsi="Arial" w:cs="Arial"/>
        </w:rPr>
        <w:t xml:space="preserve"> </w:t>
      </w:r>
      <w:proofErr w:type="spellStart"/>
      <w:r w:rsidRPr="00686C73">
        <w:rPr>
          <w:rFonts w:ascii="Arial" w:hAnsi="Arial" w:cs="Arial"/>
        </w:rPr>
        <w:t>отримують</w:t>
      </w:r>
      <w:proofErr w:type="spellEnd"/>
      <w:r w:rsidRPr="00686C73">
        <w:rPr>
          <w:rFonts w:ascii="Arial" w:hAnsi="Arial" w:cs="Arial"/>
        </w:rPr>
        <w:t xml:space="preserve"> на </w:t>
      </w:r>
      <w:proofErr w:type="spellStart"/>
      <w:r w:rsidRPr="00686C73">
        <w:rPr>
          <w:rFonts w:ascii="Arial" w:hAnsi="Arial" w:cs="Arial"/>
        </w:rPr>
        <w:t>лекціях</w:t>
      </w:r>
      <w:proofErr w:type="spellEnd"/>
      <w:r w:rsidRPr="00686C73">
        <w:rPr>
          <w:rFonts w:ascii="Arial" w:hAnsi="Arial" w:cs="Arial"/>
        </w:rPr>
        <w:t xml:space="preserve">, </w:t>
      </w:r>
      <w:proofErr w:type="spellStart"/>
      <w:r w:rsidRPr="00686C73">
        <w:rPr>
          <w:rFonts w:ascii="Arial" w:hAnsi="Arial" w:cs="Arial"/>
        </w:rPr>
        <w:t>отримання</w:t>
      </w:r>
      <w:proofErr w:type="spellEnd"/>
      <w:r w:rsidRPr="00686C73">
        <w:rPr>
          <w:rFonts w:ascii="Arial" w:hAnsi="Arial" w:cs="Arial"/>
        </w:rPr>
        <w:t xml:space="preserve"> </w:t>
      </w:r>
      <w:proofErr w:type="spellStart"/>
      <w:r w:rsidRPr="00686C73">
        <w:rPr>
          <w:rFonts w:ascii="Arial" w:hAnsi="Arial" w:cs="Arial"/>
        </w:rPr>
        <w:t>навичок</w:t>
      </w:r>
      <w:proofErr w:type="spellEnd"/>
      <w:r w:rsidRPr="00686C73">
        <w:rPr>
          <w:rFonts w:ascii="Arial" w:hAnsi="Arial" w:cs="Arial"/>
        </w:rPr>
        <w:t xml:space="preserve"> </w:t>
      </w:r>
      <w:proofErr w:type="spellStart"/>
      <w:r w:rsidRPr="00686C73">
        <w:rPr>
          <w:rFonts w:ascii="Arial" w:hAnsi="Arial" w:cs="Arial"/>
        </w:rPr>
        <w:t>аналізувати</w:t>
      </w:r>
      <w:proofErr w:type="spellEnd"/>
      <w:r w:rsidRPr="00686C73">
        <w:rPr>
          <w:rFonts w:ascii="Arial" w:hAnsi="Arial" w:cs="Arial"/>
        </w:rPr>
        <w:t xml:space="preserve"> </w:t>
      </w:r>
      <w:proofErr w:type="spellStart"/>
      <w:r w:rsidR="00BA4B2A">
        <w:rPr>
          <w:rFonts w:ascii="Arial" w:hAnsi="Arial" w:cs="Arial"/>
        </w:rPr>
        <w:t>практичні</w:t>
      </w:r>
      <w:proofErr w:type="spellEnd"/>
      <w:r w:rsidR="00BA4B2A">
        <w:rPr>
          <w:rFonts w:ascii="Arial" w:hAnsi="Arial" w:cs="Arial"/>
        </w:rPr>
        <w:t xml:space="preserve"> </w:t>
      </w:r>
      <w:proofErr w:type="spellStart"/>
      <w:r w:rsidR="00BA4B2A">
        <w:rPr>
          <w:rFonts w:ascii="Arial" w:hAnsi="Arial" w:cs="Arial"/>
        </w:rPr>
        <w:t>кейси</w:t>
      </w:r>
      <w:proofErr w:type="spellEnd"/>
      <w:r w:rsidR="00BA4B2A">
        <w:rPr>
          <w:rFonts w:ascii="Arial" w:hAnsi="Arial" w:cs="Arial"/>
        </w:rPr>
        <w:t xml:space="preserve"> та </w:t>
      </w:r>
      <w:proofErr w:type="spellStart"/>
      <w:r w:rsidR="00BA4B2A">
        <w:rPr>
          <w:rFonts w:ascii="Arial" w:hAnsi="Arial" w:cs="Arial"/>
        </w:rPr>
        <w:t>застосувувати</w:t>
      </w:r>
      <w:proofErr w:type="spellEnd"/>
      <w:r w:rsidR="00BA4B2A">
        <w:rPr>
          <w:rFonts w:ascii="Arial" w:hAnsi="Arial" w:cs="Arial"/>
        </w:rPr>
        <w:t xml:space="preserve"> </w:t>
      </w:r>
      <w:proofErr w:type="spellStart"/>
      <w:r w:rsidR="00BA4B2A">
        <w:rPr>
          <w:rFonts w:ascii="Arial" w:hAnsi="Arial" w:cs="Arial"/>
        </w:rPr>
        <w:t>чинне</w:t>
      </w:r>
      <w:proofErr w:type="spellEnd"/>
      <w:r w:rsidR="00BA4B2A">
        <w:rPr>
          <w:rFonts w:ascii="Arial" w:hAnsi="Arial" w:cs="Arial"/>
        </w:rPr>
        <w:t xml:space="preserve"> </w:t>
      </w:r>
      <w:proofErr w:type="spellStart"/>
      <w:r w:rsidR="00BA4B2A">
        <w:rPr>
          <w:rFonts w:ascii="Arial" w:hAnsi="Arial" w:cs="Arial"/>
        </w:rPr>
        <w:t>закогодавство</w:t>
      </w:r>
      <w:proofErr w:type="spellEnd"/>
      <w:r w:rsidRPr="00686C73">
        <w:rPr>
          <w:rFonts w:ascii="Arial" w:hAnsi="Arial" w:cs="Arial"/>
        </w:rPr>
        <w:t xml:space="preserve">. </w:t>
      </w:r>
      <w:r w:rsidRPr="00686C73">
        <w:rPr>
          <w:rFonts w:ascii="Arial" w:eastAsia="SimSun" w:hAnsi="Arial" w:cs="Arial"/>
          <w:lang w:val="uk-UA"/>
        </w:rPr>
        <w:t xml:space="preserve">Окремою формою роботи на практичних заняттях є  робота студентів у групах, що може бути досягнуто завдяки застосуванню методу «Робота у групах» та/або «Кейс-методу».  Процес реалізації цих методів навчання передбачає поділ студентів на групи та надання кожній групі завдання, наприклад, зробити правовий аналіз певної практичної  ситуації (вирішити кейс), після спливу заздалегідь визначеного часу для опрацювання такого завдання, кожна із груп презентує свої напрацювання. Виступ кожної групи завершується спільним обговоренням. </w:t>
      </w:r>
    </w:p>
    <w:p w14:paraId="15BC229C" w14:textId="77777777" w:rsidR="00E131FF" w:rsidRPr="00686C73" w:rsidRDefault="00E131FF" w:rsidP="00E131FF">
      <w:pPr>
        <w:autoSpaceDE w:val="0"/>
        <w:autoSpaceDN w:val="0"/>
        <w:adjustRightInd w:val="0"/>
        <w:ind w:firstLine="709"/>
        <w:jc w:val="both"/>
        <w:rPr>
          <w:rFonts w:ascii="Arial" w:hAnsi="Arial" w:cs="Arial"/>
          <w:spacing w:val="-2"/>
          <w:lang w:val="uk-UA"/>
        </w:rPr>
      </w:pPr>
      <w:r w:rsidRPr="00686C73">
        <w:rPr>
          <w:rFonts w:ascii="Arial" w:hAnsi="Arial" w:cs="Arial"/>
          <w:spacing w:val="-2"/>
          <w:lang w:val="uk-UA"/>
        </w:rPr>
        <w:t xml:space="preserve">Самостійна робота пов’язана з опрацюванням теоретичних питань, які виносяться на аудиторні заняття, і завданнями, що виконується за ініціативою здобувачів вищої освіти. </w:t>
      </w:r>
    </w:p>
    <w:p w14:paraId="7FB9C559" w14:textId="6D888A3E" w:rsidR="00E131FF" w:rsidRPr="00686C73" w:rsidRDefault="00E131FF" w:rsidP="00E131FF">
      <w:pPr>
        <w:rPr>
          <w:rFonts w:ascii="Arial" w:hAnsi="Arial" w:cs="Arial"/>
          <w:lang w:val="uk-UA"/>
        </w:rPr>
      </w:pPr>
    </w:p>
    <w:p w14:paraId="00230BDA" w14:textId="77777777" w:rsidR="00C17B22" w:rsidRPr="00686C73" w:rsidRDefault="003606C5">
      <w:pPr>
        <w:pStyle w:val="1"/>
        <w:numPr>
          <w:ilvl w:val="0"/>
          <w:numId w:val="2"/>
        </w:numPr>
        <w:tabs>
          <w:tab w:val="clear" w:pos="284"/>
          <w:tab w:val="left" w:pos="851"/>
        </w:tabs>
        <w:spacing w:before="0" w:after="0" w:line="240" w:lineRule="auto"/>
        <w:ind w:left="0" w:firstLine="851"/>
        <w:rPr>
          <w:rFonts w:ascii="Arial" w:hAnsi="Arial" w:cs="Arial"/>
          <w:lang w:val="uk-UA"/>
        </w:rPr>
      </w:pPr>
      <w:r w:rsidRPr="00686C73">
        <w:rPr>
          <w:rFonts w:ascii="Arial" w:hAnsi="Arial" w:cs="Arial"/>
          <w:lang w:val="uk-UA"/>
        </w:rPr>
        <w:t>Самостійна робота студента</w:t>
      </w:r>
    </w:p>
    <w:p w14:paraId="5B8A544E" w14:textId="5DB4BC6D" w:rsidR="00C17B22" w:rsidRPr="00686C73" w:rsidRDefault="003606C5">
      <w:pPr>
        <w:pStyle w:val="af2"/>
        <w:shd w:val="clear" w:color="auto" w:fill="FFFFFF"/>
        <w:ind w:firstLine="900"/>
        <w:jc w:val="both"/>
        <w:rPr>
          <w:rFonts w:ascii="Arial" w:hAnsi="Arial" w:cs="Arial"/>
          <w:szCs w:val="24"/>
          <w:lang w:val="uk-UA"/>
        </w:rPr>
      </w:pPr>
      <w:r w:rsidRPr="00686C73">
        <w:rPr>
          <w:rFonts w:ascii="Arial" w:hAnsi="Arial" w:cs="Arial"/>
          <w:szCs w:val="24"/>
          <w:lang w:val="uk-UA"/>
        </w:rPr>
        <w:t xml:space="preserve">Самостійна робота студента з навчальної дисципліни </w:t>
      </w:r>
      <w:r w:rsidRPr="00686C73">
        <w:rPr>
          <w:rFonts w:ascii="Arial" w:hAnsi="Arial" w:cs="Arial"/>
          <w:color w:val="000000"/>
          <w:szCs w:val="24"/>
          <w:lang w:val="uk-UA"/>
        </w:rPr>
        <w:t>«</w:t>
      </w:r>
      <w:r w:rsidR="00A9659A">
        <w:rPr>
          <w:rFonts w:ascii="Arial" w:hAnsi="Arial" w:cs="Arial"/>
          <w:color w:val="000000"/>
          <w:szCs w:val="24"/>
          <w:lang w:val="uk-UA"/>
        </w:rPr>
        <w:t>К</w:t>
      </w:r>
      <w:r w:rsidR="00085ABE">
        <w:rPr>
          <w:rFonts w:ascii="Arial" w:hAnsi="Arial" w:cs="Arial"/>
          <w:color w:val="000000"/>
          <w:szCs w:val="24"/>
          <w:lang w:val="uk-UA"/>
        </w:rPr>
        <w:t>онкурентне право</w:t>
      </w:r>
      <w:r w:rsidRPr="00686C73">
        <w:rPr>
          <w:rFonts w:ascii="Arial" w:hAnsi="Arial" w:cs="Arial"/>
          <w:color w:val="000000"/>
          <w:szCs w:val="24"/>
          <w:lang w:val="uk-UA"/>
        </w:rPr>
        <w:t xml:space="preserve">» </w:t>
      </w:r>
      <w:r w:rsidRPr="00686C73">
        <w:rPr>
          <w:rFonts w:ascii="Arial" w:hAnsi="Arial" w:cs="Arial"/>
          <w:szCs w:val="24"/>
          <w:lang w:val="uk-UA"/>
        </w:rPr>
        <w:t xml:space="preserve">є </w:t>
      </w:r>
      <w:proofErr w:type="spellStart"/>
      <w:r w:rsidRPr="00686C73">
        <w:rPr>
          <w:rFonts w:ascii="Arial" w:hAnsi="Arial" w:cs="Arial"/>
          <w:szCs w:val="24"/>
          <w:lang w:val="uk-UA"/>
        </w:rPr>
        <w:t>позааудиторною</w:t>
      </w:r>
      <w:proofErr w:type="spellEnd"/>
      <w:r w:rsidRPr="00686C73">
        <w:rPr>
          <w:rFonts w:ascii="Arial" w:hAnsi="Arial" w:cs="Arial"/>
          <w:szCs w:val="24"/>
          <w:lang w:val="uk-UA"/>
        </w:rPr>
        <w:t xml:space="preserve"> формою організації учбового процесу. </w:t>
      </w:r>
    </w:p>
    <w:p w14:paraId="64D11152" w14:textId="4DE2E9F5" w:rsidR="00C17B22" w:rsidRPr="00686C73" w:rsidRDefault="003606C5" w:rsidP="00085ABE">
      <w:pPr>
        <w:pStyle w:val="af3"/>
        <w:spacing w:after="0"/>
        <w:ind w:firstLine="708"/>
        <w:jc w:val="both"/>
        <w:rPr>
          <w:rFonts w:ascii="Arial" w:hAnsi="Arial" w:cs="Arial"/>
          <w:lang w:val="uk-UA"/>
        </w:rPr>
      </w:pPr>
      <w:r w:rsidRPr="00686C73">
        <w:rPr>
          <w:rFonts w:ascii="Arial" w:hAnsi="Arial" w:cs="Arial"/>
          <w:lang w:val="uk-UA"/>
        </w:rPr>
        <w:t xml:space="preserve">Самостійна робота студента полягає в поглибленні знань з проблем господарського процесуального права та набуття навичок самостійної організації наукової роботи та вирішення </w:t>
      </w:r>
      <w:r w:rsidR="00085ABE">
        <w:rPr>
          <w:rFonts w:ascii="Arial" w:hAnsi="Arial" w:cs="Arial"/>
          <w:lang w:val="uk-UA"/>
        </w:rPr>
        <w:t>практичних ситуації, що виникають</w:t>
      </w:r>
      <w:r w:rsidR="00085ABE" w:rsidRPr="00085ABE">
        <w:rPr>
          <w:rFonts w:ascii="Arial" w:hAnsi="Arial" w:cs="Arial"/>
          <w:color w:val="000000"/>
          <w:lang w:val="uk-UA"/>
        </w:rPr>
        <w:t xml:space="preserve"> </w:t>
      </w:r>
      <w:r w:rsidR="00085ABE" w:rsidRPr="00250A0B">
        <w:rPr>
          <w:rFonts w:ascii="Arial" w:hAnsi="Arial" w:cs="Arial"/>
          <w:color w:val="000000"/>
          <w:lang w:val="uk-UA"/>
        </w:rPr>
        <w:t xml:space="preserve">у процесі </w:t>
      </w:r>
      <w:r w:rsidR="00085ABE" w:rsidRPr="00250A0B">
        <w:rPr>
          <w:rFonts w:ascii="Arial" w:hAnsi="Arial" w:cs="Arial"/>
          <w:lang w:val="uk-UA"/>
        </w:rPr>
        <w:t>державного регулювання і захисту економічної конкуренції, зокрема, що виникають, змінюються та припиняються в процесі попередження, виявлення та припинення конкурентних правопорушень.</w:t>
      </w:r>
    </w:p>
    <w:p w14:paraId="43926EF9" w14:textId="6CFC04E7" w:rsidR="00C17B22" w:rsidRPr="00686C73" w:rsidRDefault="003606C5">
      <w:pPr>
        <w:tabs>
          <w:tab w:val="left" w:pos="142"/>
        </w:tabs>
        <w:ind w:firstLine="900"/>
        <w:jc w:val="both"/>
        <w:rPr>
          <w:rFonts w:ascii="Arial" w:hAnsi="Arial" w:cs="Arial"/>
          <w:i/>
          <w:lang w:val="uk-UA"/>
        </w:rPr>
      </w:pPr>
      <w:r w:rsidRPr="00686C73">
        <w:rPr>
          <w:rFonts w:ascii="Arial" w:hAnsi="Arial" w:cs="Arial"/>
          <w:i/>
          <w:lang w:val="uk-UA"/>
        </w:rPr>
        <w:t xml:space="preserve">Основними формами самостійної роботи студентів з курсу </w:t>
      </w:r>
      <w:r w:rsidRPr="00686C73">
        <w:rPr>
          <w:rFonts w:ascii="Arial" w:hAnsi="Arial" w:cs="Arial"/>
          <w:color w:val="000000"/>
          <w:lang w:val="uk-UA"/>
        </w:rPr>
        <w:t>«</w:t>
      </w:r>
      <w:r w:rsidR="00A9659A">
        <w:rPr>
          <w:rFonts w:ascii="Arial" w:hAnsi="Arial" w:cs="Arial"/>
          <w:color w:val="000000"/>
          <w:lang w:val="uk-UA"/>
        </w:rPr>
        <w:t>Конкурентне право</w:t>
      </w:r>
      <w:r w:rsidRPr="00686C73">
        <w:rPr>
          <w:rFonts w:ascii="Arial" w:hAnsi="Arial" w:cs="Arial"/>
          <w:color w:val="000000"/>
          <w:lang w:val="uk-UA"/>
        </w:rPr>
        <w:t xml:space="preserve">» </w:t>
      </w:r>
      <w:r w:rsidRPr="00686C73">
        <w:rPr>
          <w:rFonts w:ascii="Arial" w:hAnsi="Arial" w:cs="Arial"/>
          <w:i/>
          <w:lang w:val="uk-UA"/>
        </w:rPr>
        <w:t xml:space="preserve">  є:</w:t>
      </w:r>
    </w:p>
    <w:p w14:paraId="63B82DC8" w14:textId="77777777" w:rsidR="00C17B22" w:rsidRPr="00686C73" w:rsidRDefault="003606C5">
      <w:pPr>
        <w:pStyle w:val="25"/>
        <w:widowControl w:val="0"/>
        <w:shd w:val="clear" w:color="auto" w:fill="FFFFFF"/>
        <w:spacing w:after="0" w:line="240" w:lineRule="auto"/>
        <w:ind w:firstLine="900"/>
        <w:jc w:val="both"/>
        <w:rPr>
          <w:rFonts w:ascii="Arial" w:hAnsi="Arial" w:cs="Arial"/>
          <w:lang w:val="uk-UA"/>
        </w:rPr>
      </w:pPr>
      <w:r w:rsidRPr="00686C73">
        <w:rPr>
          <w:rFonts w:ascii="Arial" w:hAnsi="Arial" w:cs="Arial"/>
          <w:lang w:val="uk-UA"/>
        </w:rPr>
        <w:t xml:space="preserve">опрацювання навчальної та  монографічної  літератури, періодичних видань, матеріалів правозастосовної  практики з   питань, що виносяться для обговорення на практичні заняття; </w:t>
      </w:r>
    </w:p>
    <w:p w14:paraId="2BC13E01" w14:textId="77777777" w:rsidR="00C17B22" w:rsidRPr="00686C73" w:rsidRDefault="003606C5">
      <w:pPr>
        <w:pStyle w:val="25"/>
        <w:widowControl w:val="0"/>
        <w:shd w:val="clear" w:color="auto" w:fill="FFFFFF"/>
        <w:spacing w:after="0" w:line="240" w:lineRule="auto"/>
        <w:ind w:firstLine="900"/>
        <w:jc w:val="both"/>
        <w:rPr>
          <w:rFonts w:ascii="Arial" w:hAnsi="Arial" w:cs="Arial"/>
          <w:lang w:val="uk-UA"/>
        </w:rPr>
      </w:pPr>
      <w:r w:rsidRPr="00686C73">
        <w:rPr>
          <w:rFonts w:ascii="Arial" w:hAnsi="Arial" w:cs="Arial"/>
          <w:lang w:val="uk-UA"/>
        </w:rPr>
        <w:t xml:space="preserve">підготовка до практичних занять; </w:t>
      </w:r>
    </w:p>
    <w:p w14:paraId="78E926EC" w14:textId="77777777" w:rsidR="00257574" w:rsidRDefault="003606C5">
      <w:pPr>
        <w:pStyle w:val="25"/>
        <w:widowControl w:val="0"/>
        <w:shd w:val="clear" w:color="auto" w:fill="FFFFFF"/>
        <w:spacing w:after="0" w:line="240" w:lineRule="auto"/>
        <w:ind w:firstLine="900"/>
        <w:jc w:val="both"/>
        <w:rPr>
          <w:rFonts w:ascii="Arial" w:hAnsi="Arial" w:cs="Arial"/>
          <w:lang w:val="uk-UA"/>
        </w:rPr>
      </w:pPr>
      <w:r w:rsidRPr="00686C73">
        <w:rPr>
          <w:rFonts w:ascii="Arial" w:hAnsi="Arial" w:cs="Arial"/>
          <w:lang w:val="uk-UA"/>
        </w:rPr>
        <w:t>підготовка до календарних контролів  та заліку</w:t>
      </w:r>
      <w:r w:rsidR="00257574">
        <w:rPr>
          <w:rFonts w:ascii="Arial" w:hAnsi="Arial" w:cs="Arial"/>
          <w:lang w:val="uk-UA"/>
        </w:rPr>
        <w:t>;</w:t>
      </w:r>
    </w:p>
    <w:p w14:paraId="2F7478DE" w14:textId="16BF90E7" w:rsidR="00C17B22" w:rsidRPr="00686C73" w:rsidRDefault="00257574">
      <w:pPr>
        <w:pStyle w:val="25"/>
        <w:widowControl w:val="0"/>
        <w:shd w:val="clear" w:color="auto" w:fill="FFFFFF"/>
        <w:spacing w:after="0" w:line="240" w:lineRule="auto"/>
        <w:ind w:firstLine="900"/>
        <w:jc w:val="both"/>
        <w:rPr>
          <w:rFonts w:ascii="Arial" w:hAnsi="Arial" w:cs="Arial"/>
          <w:lang w:val="uk-UA"/>
        </w:rPr>
      </w:pPr>
      <w:r>
        <w:rPr>
          <w:rFonts w:ascii="Arial" w:hAnsi="Arial" w:cs="Arial"/>
          <w:lang w:val="uk-UA"/>
        </w:rPr>
        <w:t xml:space="preserve">виконання </w:t>
      </w:r>
      <w:r w:rsidR="007D3373">
        <w:rPr>
          <w:rFonts w:ascii="Arial" w:hAnsi="Arial" w:cs="Arial"/>
          <w:lang w:val="uk-UA"/>
        </w:rPr>
        <w:t xml:space="preserve">самостійної роботи або </w:t>
      </w:r>
      <w:r>
        <w:rPr>
          <w:rFonts w:ascii="Arial" w:hAnsi="Arial" w:cs="Arial"/>
          <w:lang w:val="uk-UA"/>
        </w:rPr>
        <w:t>державної контрольної роботи</w:t>
      </w:r>
      <w:r w:rsidR="003606C5" w:rsidRPr="00686C73">
        <w:rPr>
          <w:rFonts w:ascii="Arial" w:hAnsi="Arial" w:cs="Arial"/>
          <w:lang w:val="uk-UA"/>
        </w:rPr>
        <w:t>.</w:t>
      </w:r>
    </w:p>
    <w:p w14:paraId="5DD5C04F" w14:textId="77777777" w:rsidR="00C17B22" w:rsidRDefault="00C17B22">
      <w:pPr>
        <w:pStyle w:val="25"/>
        <w:widowControl w:val="0"/>
        <w:shd w:val="clear" w:color="auto" w:fill="FFFFFF"/>
        <w:spacing w:after="0" w:line="240" w:lineRule="auto"/>
        <w:ind w:firstLine="708"/>
        <w:rPr>
          <w:rFonts w:ascii="Arial" w:hAnsi="Arial" w:cs="Arial"/>
          <w:b/>
          <w:bCs/>
          <w:i/>
          <w:iCs/>
          <w:lang w:val="uk-UA"/>
        </w:rPr>
      </w:pPr>
    </w:p>
    <w:p w14:paraId="6C3F6C1D" w14:textId="77777777" w:rsidR="00C17B22" w:rsidRPr="00686C73" w:rsidRDefault="003606C5">
      <w:pPr>
        <w:pStyle w:val="1"/>
        <w:numPr>
          <w:ilvl w:val="0"/>
          <w:numId w:val="0"/>
        </w:numPr>
        <w:shd w:val="clear" w:color="auto" w:fill="BFBFBF" w:themeFill="background1" w:themeFillShade="BF"/>
        <w:spacing w:line="240" w:lineRule="auto"/>
        <w:jc w:val="center"/>
        <w:rPr>
          <w:rFonts w:ascii="Arial" w:hAnsi="Arial" w:cs="Arial"/>
          <w:lang w:val="uk-UA"/>
        </w:rPr>
      </w:pPr>
      <w:r w:rsidRPr="00686C73">
        <w:rPr>
          <w:rFonts w:ascii="Arial" w:hAnsi="Arial" w:cs="Arial"/>
          <w:lang w:val="uk-UA"/>
        </w:rPr>
        <w:t>Політика та контроль</w:t>
      </w:r>
    </w:p>
    <w:p w14:paraId="5823976F" w14:textId="77777777" w:rsidR="00C17B22" w:rsidRPr="00686C73" w:rsidRDefault="003606C5">
      <w:pPr>
        <w:pStyle w:val="1"/>
        <w:numPr>
          <w:ilvl w:val="0"/>
          <w:numId w:val="2"/>
        </w:numPr>
        <w:tabs>
          <w:tab w:val="clear" w:pos="284"/>
          <w:tab w:val="left" w:pos="709"/>
        </w:tabs>
        <w:ind w:hanging="11"/>
        <w:rPr>
          <w:rFonts w:ascii="Arial" w:hAnsi="Arial" w:cs="Arial"/>
          <w:lang w:val="uk-UA"/>
        </w:rPr>
      </w:pPr>
      <w:r w:rsidRPr="00686C73">
        <w:rPr>
          <w:rFonts w:ascii="Arial" w:hAnsi="Arial" w:cs="Arial"/>
          <w:lang w:val="uk-UA"/>
        </w:rPr>
        <w:t>Політика навчальної дисципліни (освітнього компонента)</w:t>
      </w:r>
    </w:p>
    <w:p w14:paraId="687563C0" w14:textId="3495112D" w:rsidR="00C17B22" w:rsidRPr="00686C73" w:rsidRDefault="003606C5">
      <w:pPr>
        <w:ind w:firstLine="567"/>
        <w:jc w:val="both"/>
        <w:rPr>
          <w:rFonts w:ascii="Arial" w:eastAsia="SimSun" w:hAnsi="Arial" w:cs="Arial"/>
          <w:lang w:val="uk-UA"/>
        </w:rPr>
      </w:pPr>
      <w:r w:rsidRPr="00686C73">
        <w:rPr>
          <w:rFonts w:ascii="Arial" w:hAnsi="Arial" w:cs="Arial"/>
          <w:lang w:val="uk-UA"/>
        </w:rPr>
        <w:tab/>
      </w:r>
      <w:r w:rsidRPr="00686C73">
        <w:rPr>
          <w:rFonts w:ascii="Arial" w:eastAsia="SimSun" w:hAnsi="Arial" w:cs="Arial"/>
          <w:lang w:val="uk-UA"/>
        </w:rPr>
        <w:t xml:space="preserve">Відвідування лекцій є запорукою успішного опанування навчальної дисципліни. На лекційних заняттях викладач розкриває </w:t>
      </w:r>
      <w:r w:rsidR="00085ABE">
        <w:rPr>
          <w:rFonts w:ascii="Arial" w:eastAsia="SimSun" w:hAnsi="Arial" w:cs="Arial"/>
          <w:lang w:val="uk-UA"/>
        </w:rPr>
        <w:t>ключові аспекти теми лекційного заняття</w:t>
      </w:r>
      <w:r w:rsidRPr="00686C73">
        <w:rPr>
          <w:rFonts w:ascii="Arial" w:eastAsia="SimSun" w:hAnsi="Arial" w:cs="Arial"/>
          <w:lang w:val="uk-UA"/>
        </w:rPr>
        <w:t xml:space="preserve">, демонструє  наявність у науковій площині  дискусії щодо певних аспектів </w:t>
      </w:r>
      <w:r w:rsidR="00085ABE">
        <w:rPr>
          <w:rFonts w:ascii="Arial" w:eastAsia="SimSun" w:hAnsi="Arial" w:cs="Arial"/>
          <w:lang w:val="uk-UA"/>
        </w:rPr>
        <w:t>конкурентного законодавства</w:t>
      </w:r>
      <w:r w:rsidRPr="00686C73">
        <w:rPr>
          <w:rFonts w:ascii="Arial" w:eastAsia="SimSun" w:hAnsi="Arial" w:cs="Arial"/>
          <w:lang w:val="uk-UA"/>
        </w:rPr>
        <w:t>, відзначає проблеми, які виникають у  відповідній правозастосовній практиці та залучає здобувачів до їх обговорення. За власним бажанням здобувач може вести конспект.</w:t>
      </w:r>
    </w:p>
    <w:p w14:paraId="7A80A233" w14:textId="5CD12647" w:rsidR="00C17B22" w:rsidRPr="00686C73" w:rsidRDefault="003606C5">
      <w:pPr>
        <w:jc w:val="both"/>
        <w:rPr>
          <w:rFonts w:ascii="Arial" w:eastAsia="SimSun" w:hAnsi="Arial" w:cs="Arial"/>
          <w:lang w:val="uk-UA"/>
        </w:rPr>
      </w:pPr>
      <w:r w:rsidRPr="00686C73">
        <w:rPr>
          <w:rFonts w:ascii="Arial" w:eastAsia="SimSun" w:hAnsi="Arial" w:cs="Arial"/>
          <w:lang w:val="uk-UA"/>
        </w:rPr>
        <w:tab/>
        <w:t xml:space="preserve">У разі пропуску лекції матеріали для її самостійного опанування розміщуються на платформі дистанційного навчання MOODLE. </w:t>
      </w:r>
    </w:p>
    <w:p w14:paraId="33DB7C7C" w14:textId="295548BB" w:rsidR="00C17B22" w:rsidRPr="00686C73" w:rsidRDefault="003606C5">
      <w:pPr>
        <w:tabs>
          <w:tab w:val="left" w:pos="993"/>
        </w:tabs>
        <w:ind w:firstLine="709"/>
        <w:jc w:val="both"/>
        <w:rPr>
          <w:rFonts w:ascii="Arial" w:eastAsia="SimSun" w:hAnsi="Arial" w:cs="Arial"/>
          <w:lang w:val="uk-UA"/>
        </w:rPr>
      </w:pPr>
      <w:r w:rsidRPr="00686C73">
        <w:rPr>
          <w:rFonts w:ascii="Arial" w:eastAsia="SimSun" w:hAnsi="Arial" w:cs="Arial"/>
          <w:lang w:val="uk-UA"/>
        </w:rPr>
        <w:t xml:space="preserve">Практичні заняття проводяться у формі обговорення </w:t>
      </w:r>
      <w:r w:rsidR="00085ABE">
        <w:rPr>
          <w:rFonts w:ascii="Arial" w:eastAsia="SimSun" w:hAnsi="Arial" w:cs="Arial"/>
          <w:lang w:val="uk-UA"/>
        </w:rPr>
        <w:t xml:space="preserve">теоретичних та практичних аспектів </w:t>
      </w:r>
      <w:r w:rsidRPr="00686C73">
        <w:rPr>
          <w:rFonts w:ascii="Arial" w:eastAsia="SimSun" w:hAnsi="Arial" w:cs="Arial"/>
          <w:lang w:val="uk-UA"/>
        </w:rPr>
        <w:t xml:space="preserve"> </w:t>
      </w:r>
      <w:r w:rsidR="00085ABE">
        <w:rPr>
          <w:rFonts w:ascii="Arial" w:eastAsia="SimSun" w:hAnsi="Arial" w:cs="Arial"/>
          <w:lang w:val="uk-UA"/>
        </w:rPr>
        <w:t xml:space="preserve">застосування законодавства </w:t>
      </w:r>
      <w:r w:rsidRPr="00686C73">
        <w:rPr>
          <w:rFonts w:ascii="Arial" w:eastAsia="SimSun" w:hAnsi="Arial" w:cs="Arial"/>
          <w:lang w:val="uk-UA"/>
        </w:rPr>
        <w:t xml:space="preserve"> за темою практичного заняття. Кожен студент  до проведення практичного заняття вирішити практичні завдання,   які розміщені на платформі дистанційного навчання MOODLE. В процесі проведення практичного заняття здобувач повинен продемонструвати знання питань для обговорення та власний варіант вирішення </w:t>
      </w:r>
      <w:r w:rsidRPr="00686C73">
        <w:rPr>
          <w:rFonts w:ascii="Arial" w:eastAsia="SimSun" w:hAnsi="Arial" w:cs="Arial"/>
          <w:lang w:val="uk-UA"/>
        </w:rPr>
        <w:lastRenderedPageBreak/>
        <w:t>практичних завдань. На практичному  занятті навіть добре підготовлений студент не повинен залишатись пасивним спостерігачем, він має  активно включатись у обговорення питань. Якщо ж здобувач не ознайомився з навчальним матеріалом, йому варто уважніше слухати виступаючих, і завдяки отриманій інформації намагатись компенсувати недоліки підготовки до заняття. Задля забезпечення кожному студенту  навчальної групи  отримати бали протягом практичного  заняття, окремим студентам викладач може дати письмове завдання за лекційним матеріалом.</w:t>
      </w:r>
    </w:p>
    <w:p w14:paraId="620293D9" w14:textId="77777777" w:rsidR="00C17B22" w:rsidRPr="00686C73" w:rsidRDefault="003606C5">
      <w:pPr>
        <w:tabs>
          <w:tab w:val="left" w:pos="993"/>
        </w:tabs>
        <w:ind w:firstLine="709"/>
        <w:jc w:val="both"/>
        <w:rPr>
          <w:rFonts w:ascii="Arial" w:eastAsia="SimSun" w:hAnsi="Arial" w:cs="Arial"/>
          <w:lang w:val="uk-UA"/>
        </w:rPr>
      </w:pPr>
      <w:r w:rsidRPr="00686C73">
        <w:rPr>
          <w:rFonts w:ascii="Arial" w:eastAsia="SimSun" w:hAnsi="Arial" w:cs="Arial"/>
          <w:lang w:val="uk-UA"/>
        </w:rPr>
        <w:t>На лекціях та практичних заняттях викладач може проводити експрес-опитування із питань, що є предметом обговорення.</w:t>
      </w:r>
    </w:p>
    <w:p w14:paraId="460C0C00" w14:textId="77777777" w:rsidR="00954292" w:rsidRDefault="003606C5" w:rsidP="00954292">
      <w:pPr>
        <w:pStyle w:val="afe"/>
        <w:spacing w:beforeAutospacing="0" w:afterAutospacing="0"/>
        <w:ind w:firstLine="709"/>
        <w:jc w:val="both"/>
        <w:rPr>
          <w:rFonts w:ascii="Arial" w:eastAsia="SimSun" w:hAnsi="Arial" w:cs="Arial"/>
          <w:lang w:val="uk-UA" w:eastAsia="ru-RU"/>
        </w:rPr>
      </w:pPr>
      <w:r w:rsidRPr="00686C73">
        <w:rPr>
          <w:rFonts w:ascii="Arial" w:eastAsia="SimSun" w:hAnsi="Arial" w:cs="Arial"/>
          <w:lang w:val="uk-UA" w:eastAsia="ru-RU"/>
        </w:rPr>
        <w:t>На практичних заняттях можна користуватись технічними засобами, мобільними телефонами, ноутбуками при опрацюванні нормативно-правових актів та участі у експрес-опитуваннях викладача. Аудіо- та/або відео - запис лекційних занять забороняється.</w:t>
      </w:r>
    </w:p>
    <w:p w14:paraId="3FD71580" w14:textId="7A1656C7" w:rsidR="00C17B22" w:rsidRPr="00954292" w:rsidRDefault="003606C5" w:rsidP="00954292">
      <w:pPr>
        <w:pStyle w:val="afe"/>
        <w:spacing w:beforeAutospacing="0" w:afterAutospacing="0"/>
        <w:ind w:firstLine="709"/>
        <w:jc w:val="both"/>
        <w:rPr>
          <w:rFonts w:ascii="Arial" w:eastAsia="SimSun" w:hAnsi="Arial" w:cs="Arial"/>
          <w:lang w:val="uk-UA" w:eastAsia="ru-RU"/>
        </w:rPr>
      </w:pPr>
      <w:r w:rsidRPr="00686C73">
        <w:rPr>
          <w:rFonts w:ascii="Arial" w:eastAsia="SimSun" w:hAnsi="Arial" w:cs="Arial"/>
          <w:lang w:val="uk-UA" w:eastAsia="ru-RU"/>
        </w:rPr>
        <w:t xml:space="preserve">Пропущене практичне заняття може бути </w:t>
      </w:r>
      <w:proofErr w:type="spellStart"/>
      <w:r w:rsidRPr="00686C73">
        <w:rPr>
          <w:rFonts w:ascii="Arial" w:eastAsia="SimSun" w:hAnsi="Arial" w:cs="Arial"/>
          <w:lang w:val="uk-UA" w:eastAsia="ru-RU"/>
        </w:rPr>
        <w:t>перескладено</w:t>
      </w:r>
      <w:proofErr w:type="spellEnd"/>
      <w:r w:rsidRPr="00686C73">
        <w:rPr>
          <w:rFonts w:ascii="Arial" w:eastAsia="SimSun" w:hAnsi="Arial" w:cs="Arial"/>
          <w:lang w:val="uk-UA" w:eastAsia="ru-RU"/>
        </w:rPr>
        <w:t>, у разі його пропуску з поважної причини. Студент, який пропустив заняття з поважної причини та бажає підвищити свій рейтинг, звертається до викладача з обґрунтуванням причин його пропуску та проханням надати можливість його відпрацювати. На розсуд викладача перескладання практичного заняття може відбуватися  наступним чином: 1)  проведення усної співбесіди за темою заняття у визначений викладачем день та час за попереднім погодженням зі здобувачем; 2) виконання практичних завдань із теми заняття у письмовій формі та відправлення  відповідної роботи на електронну пошту викладача в обумовлені ним строки.</w:t>
      </w:r>
    </w:p>
    <w:p w14:paraId="4A4459A1" w14:textId="77777777" w:rsidR="00CE5E2A" w:rsidRPr="00CE5E2A" w:rsidRDefault="00CE5E2A" w:rsidP="00CE5E2A">
      <w:pPr>
        <w:pStyle w:val="25"/>
        <w:widowControl w:val="0"/>
        <w:shd w:val="clear" w:color="auto" w:fill="FFFFFF"/>
        <w:autoSpaceDE w:val="0"/>
        <w:autoSpaceDN w:val="0"/>
        <w:adjustRightInd w:val="0"/>
        <w:spacing w:after="0" w:line="240" w:lineRule="auto"/>
        <w:ind w:firstLine="900"/>
        <w:jc w:val="both"/>
        <w:rPr>
          <w:rFonts w:ascii="Arial" w:eastAsia="SimSun" w:hAnsi="Arial" w:cs="Arial"/>
          <w:lang w:val="uk-UA"/>
        </w:rPr>
      </w:pPr>
      <w:r w:rsidRPr="00CE5E2A">
        <w:rPr>
          <w:rFonts w:ascii="Arial" w:eastAsia="SimSun" w:hAnsi="Arial" w:cs="Arial"/>
          <w:lang w:val="uk-UA"/>
        </w:rPr>
        <w:t>Завдання із державної контрольної роботи розміщується  у відповідній папці на платформі дистанційного навчання MOODLE протягом двох тижнів після проведення лекційних занять.  Виконане завдання самостійної роботи надсилається викладачу  на електрону пошту або виконується на платформі дистанційного навчання  MOODLE.</w:t>
      </w:r>
    </w:p>
    <w:p w14:paraId="3B2F4F7A" w14:textId="77777777" w:rsidR="00CE5E2A" w:rsidRPr="00CE5E2A" w:rsidRDefault="00CE5E2A" w:rsidP="00CE5E2A">
      <w:pPr>
        <w:pStyle w:val="25"/>
        <w:shd w:val="clear" w:color="auto" w:fill="FFFFFF"/>
        <w:spacing w:after="0" w:line="240" w:lineRule="auto"/>
        <w:ind w:firstLine="708"/>
        <w:jc w:val="both"/>
        <w:rPr>
          <w:rFonts w:ascii="Arial" w:eastAsia="SimSun" w:hAnsi="Arial" w:cs="Arial"/>
          <w:lang w:val="uk-UA"/>
        </w:rPr>
      </w:pPr>
      <w:r w:rsidRPr="00CE5E2A">
        <w:rPr>
          <w:rFonts w:ascii="Arial" w:eastAsia="SimSun" w:hAnsi="Arial" w:cs="Arial"/>
          <w:lang w:val="uk-UA"/>
        </w:rPr>
        <w:t xml:space="preserve">Отримавши ДКР викладач перевіряє її  і відправляє у відповідь електронний лист із відповідним файлом, в якому вказує кількість зарахованих балів та, за наявності,  зауваження щодо виконання самостійної роботи або  за допомогою відповідних сервісів MOODLE повідомляє здобувачу відповідні зауваження та кількість зарахованих балів. </w:t>
      </w:r>
    </w:p>
    <w:p w14:paraId="2108DAEE" w14:textId="77777777" w:rsidR="00CE5E2A" w:rsidRPr="00CE5E2A" w:rsidRDefault="00CE5E2A" w:rsidP="00CE5E2A">
      <w:pPr>
        <w:pStyle w:val="25"/>
        <w:shd w:val="clear" w:color="auto" w:fill="FFFFFF"/>
        <w:spacing w:after="0" w:line="240" w:lineRule="auto"/>
        <w:ind w:firstLine="708"/>
        <w:jc w:val="both"/>
        <w:rPr>
          <w:rFonts w:ascii="Arial" w:eastAsia="SimSun" w:hAnsi="Arial" w:cs="Arial"/>
          <w:lang w:val="uk-UA"/>
        </w:rPr>
      </w:pPr>
      <w:r w:rsidRPr="00CE5E2A">
        <w:rPr>
          <w:rFonts w:ascii="Arial" w:eastAsia="SimSun" w:hAnsi="Arial" w:cs="Arial"/>
          <w:lang w:val="uk-UA"/>
        </w:rPr>
        <w:t>Викладач має право не зарахувати  ДКР  здобувача  у випадку:</w:t>
      </w:r>
    </w:p>
    <w:p w14:paraId="6BC3AD9B" w14:textId="77777777" w:rsidR="00CE5E2A" w:rsidRPr="00CE5E2A" w:rsidRDefault="00CE5E2A" w:rsidP="00CE5E2A">
      <w:pPr>
        <w:shd w:val="clear" w:color="auto" w:fill="FFFFFF"/>
        <w:ind w:firstLine="709"/>
        <w:jc w:val="both"/>
        <w:rPr>
          <w:rFonts w:ascii="Arial" w:eastAsia="SimSun" w:hAnsi="Arial" w:cs="Arial"/>
          <w:lang w:val="uk-UA"/>
        </w:rPr>
      </w:pPr>
      <w:r w:rsidRPr="00CE5E2A">
        <w:rPr>
          <w:rFonts w:ascii="Arial" w:eastAsia="SimSun" w:hAnsi="Arial" w:cs="Arial"/>
          <w:lang w:val="uk-UA"/>
        </w:rPr>
        <w:t>а) здобувач виконав роботу не згідно встановлених завдань;</w:t>
      </w:r>
    </w:p>
    <w:p w14:paraId="4CE808A5" w14:textId="77777777" w:rsidR="00CE5E2A" w:rsidRPr="00CE5E2A" w:rsidRDefault="00CE5E2A" w:rsidP="00CE5E2A">
      <w:pPr>
        <w:shd w:val="clear" w:color="auto" w:fill="FFFFFF"/>
        <w:ind w:firstLine="709"/>
        <w:jc w:val="both"/>
        <w:rPr>
          <w:rFonts w:ascii="Arial" w:eastAsia="SimSun" w:hAnsi="Arial" w:cs="Arial"/>
          <w:lang w:val="uk-UA"/>
        </w:rPr>
      </w:pPr>
      <w:r w:rsidRPr="00CE5E2A">
        <w:rPr>
          <w:rFonts w:ascii="Arial" w:eastAsia="SimSun" w:hAnsi="Arial" w:cs="Arial"/>
          <w:lang w:val="uk-UA"/>
        </w:rPr>
        <w:t>б) при перевірці викладач виявить, що роботу здобувач виконав не самостійно (відповіді ідентичні відповідям, зробленим іншим здобувачем або переписані з наукової статті та ін.). У випадку, якщо здобувачами надаються однакові рішення завдань, зараховується робота того здобувача, який здав її раніше.</w:t>
      </w:r>
    </w:p>
    <w:p w14:paraId="7CA08D29" w14:textId="77777777" w:rsidR="00CE5E2A" w:rsidRPr="00CE5E2A" w:rsidRDefault="00CE5E2A" w:rsidP="00CE5E2A">
      <w:pPr>
        <w:pStyle w:val="25"/>
        <w:shd w:val="clear" w:color="auto" w:fill="FFFFFF"/>
        <w:spacing w:after="0" w:line="240" w:lineRule="auto"/>
        <w:ind w:firstLine="708"/>
        <w:jc w:val="both"/>
        <w:rPr>
          <w:rFonts w:ascii="Arial" w:eastAsia="SimSun" w:hAnsi="Arial" w:cs="Arial"/>
          <w:lang w:val="uk-UA"/>
        </w:rPr>
      </w:pPr>
      <w:r w:rsidRPr="00CE5E2A">
        <w:rPr>
          <w:rFonts w:ascii="Arial" w:eastAsia="SimSun" w:hAnsi="Arial" w:cs="Arial"/>
          <w:lang w:val="uk-UA"/>
        </w:rPr>
        <w:t>Дедлайн здачі ДКР повідомляється здобувачам шляхом розміщення відповідного оголошення на платформі дистанційного навчання  MOODLE  не пізніше двох тижнів із початку навчального року.</w:t>
      </w:r>
    </w:p>
    <w:p w14:paraId="36545B53" w14:textId="77777777" w:rsidR="00CE5E2A" w:rsidRPr="00CE5E2A" w:rsidRDefault="00CE5E2A" w:rsidP="00CE5E2A">
      <w:pPr>
        <w:shd w:val="clear" w:color="auto" w:fill="FFFFFF"/>
        <w:ind w:firstLine="709"/>
        <w:jc w:val="both"/>
        <w:rPr>
          <w:rFonts w:ascii="Arial" w:eastAsia="SimSun" w:hAnsi="Arial" w:cs="Arial"/>
          <w:lang w:val="uk-UA"/>
        </w:rPr>
      </w:pPr>
      <w:r w:rsidRPr="00CE5E2A">
        <w:rPr>
          <w:rFonts w:ascii="Arial" w:eastAsia="SimSun" w:hAnsi="Arial" w:cs="Arial"/>
          <w:lang w:val="uk-UA"/>
        </w:rPr>
        <w:t xml:space="preserve">У випадку </w:t>
      </w:r>
      <w:proofErr w:type="spellStart"/>
      <w:r w:rsidRPr="00CE5E2A">
        <w:rPr>
          <w:rFonts w:ascii="Arial" w:eastAsia="SimSun" w:hAnsi="Arial" w:cs="Arial"/>
          <w:lang w:val="uk-UA"/>
        </w:rPr>
        <w:t>нездачі</w:t>
      </w:r>
      <w:proofErr w:type="spellEnd"/>
      <w:r w:rsidRPr="00CE5E2A">
        <w:rPr>
          <w:rFonts w:ascii="Arial" w:eastAsia="SimSun" w:hAnsi="Arial" w:cs="Arial"/>
          <w:lang w:val="uk-UA"/>
        </w:rPr>
        <w:t xml:space="preserve"> чи несвоєчасної здачі ДКР, вона вважається невиконаною і оцінюється у «0» балів.</w:t>
      </w:r>
    </w:p>
    <w:p w14:paraId="567240CA" w14:textId="77777777" w:rsidR="00E131FF" w:rsidRPr="00686C73" w:rsidRDefault="00E131FF" w:rsidP="00E131FF">
      <w:pPr>
        <w:shd w:val="clear" w:color="auto" w:fill="FFFFFF"/>
        <w:ind w:firstLine="709"/>
        <w:jc w:val="both"/>
        <w:rPr>
          <w:rFonts w:ascii="Arial" w:eastAsia="SimSun" w:hAnsi="Arial" w:cs="Arial"/>
          <w:lang w:val="uk-UA"/>
        </w:rPr>
      </w:pPr>
    </w:p>
    <w:p w14:paraId="7E595F88" w14:textId="77777777" w:rsidR="00E131FF" w:rsidRPr="00686C73" w:rsidRDefault="00E131FF" w:rsidP="00E131FF">
      <w:pPr>
        <w:pStyle w:val="afe"/>
        <w:spacing w:beforeAutospacing="0" w:afterAutospacing="0"/>
        <w:ind w:firstLine="709"/>
        <w:jc w:val="both"/>
        <w:rPr>
          <w:rFonts w:ascii="Arial" w:hAnsi="Arial" w:cs="Arial"/>
          <w:i/>
        </w:rPr>
      </w:pPr>
      <w:r w:rsidRPr="00686C73">
        <w:rPr>
          <w:rFonts w:ascii="Arial" w:hAnsi="Arial" w:cs="Arial"/>
          <w:b/>
          <w:bCs/>
          <w:iCs/>
        </w:rPr>
        <w:t xml:space="preserve">Правила </w:t>
      </w:r>
      <w:proofErr w:type="spellStart"/>
      <w:r w:rsidRPr="00686C73">
        <w:rPr>
          <w:rFonts w:ascii="Arial" w:hAnsi="Arial" w:cs="Arial"/>
          <w:b/>
          <w:bCs/>
          <w:iCs/>
        </w:rPr>
        <w:t>призначення</w:t>
      </w:r>
      <w:proofErr w:type="spellEnd"/>
      <w:r w:rsidRPr="00686C73">
        <w:rPr>
          <w:rFonts w:ascii="Arial" w:hAnsi="Arial" w:cs="Arial"/>
          <w:b/>
          <w:bCs/>
          <w:iCs/>
        </w:rPr>
        <w:t xml:space="preserve"> </w:t>
      </w:r>
      <w:proofErr w:type="spellStart"/>
      <w:r w:rsidRPr="00686C73">
        <w:rPr>
          <w:rFonts w:ascii="Arial" w:hAnsi="Arial" w:cs="Arial"/>
          <w:b/>
          <w:bCs/>
          <w:iCs/>
        </w:rPr>
        <w:t>заохочувальних</w:t>
      </w:r>
      <w:proofErr w:type="spellEnd"/>
      <w:r w:rsidRPr="00686C73">
        <w:rPr>
          <w:rFonts w:ascii="Arial" w:hAnsi="Arial" w:cs="Arial"/>
          <w:b/>
          <w:bCs/>
          <w:iCs/>
        </w:rPr>
        <w:t xml:space="preserve"> та </w:t>
      </w:r>
      <w:proofErr w:type="spellStart"/>
      <w:r w:rsidRPr="00686C73">
        <w:rPr>
          <w:rFonts w:ascii="Arial" w:hAnsi="Arial" w:cs="Arial"/>
          <w:b/>
          <w:bCs/>
          <w:iCs/>
        </w:rPr>
        <w:t>штрафних</w:t>
      </w:r>
      <w:proofErr w:type="spellEnd"/>
      <w:r w:rsidRPr="00686C73">
        <w:rPr>
          <w:rFonts w:ascii="Arial" w:hAnsi="Arial" w:cs="Arial"/>
          <w:b/>
          <w:bCs/>
          <w:iCs/>
        </w:rPr>
        <w:t xml:space="preserve"> </w:t>
      </w:r>
      <w:proofErr w:type="spellStart"/>
      <w:r w:rsidRPr="00686C73">
        <w:rPr>
          <w:rFonts w:ascii="Arial" w:hAnsi="Arial" w:cs="Arial"/>
          <w:b/>
          <w:bCs/>
          <w:iCs/>
        </w:rPr>
        <w:t>балів</w:t>
      </w:r>
      <w:proofErr w:type="spellEnd"/>
    </w:p>
    <w:p w14:paraId="45B2E9C7" w14:textId="77777777" w:rsidR="00E131FF" w:rsidRPr="00686C73" w:rsidRDefault="00E131FF" w:rsidP="00E131FF">
      <w:pPr>
        <w:pStyle w:val="afe"/>
        <w:spacing w:beforeAutospacing="0" w:afterAutospacing="0"/>
        <w:ind w:firstLine="709"/>
        <w:jc w:val="both"/>
        <w:rPr>
          <w:rFonts w:ascii="Arial" w:hAnsi="Arial" w:cs="Arial"/>
        </w:rPr>
      </w:pPr>
      <w:proofErr w:type="spellStart"/>
      <w:r w:rsidRPr="00686C73">
        <w:rPr>
          <w:rFonts w:ascii="Arial" w:hAnsi="Arial" w:cs="Arial"/>
        </w:rPr>
        <w:t>Штрафних</w:t>
      </w:r>
      <w:proofErr w:type="spellEnd"/>
      <w:r w:rsidRPr="00686C73">
        <w:rPr>
          <w:rFonts w:ascii="Arial" w:hAnsi="Arial" w:cs="Arial"/>
        </w:rPr>
        <w:t xml:space="preserve"> </w:t>
      </w:r>
      <w:proofErr w:type="spellStart"/>
      <w:r w:rsidRPr="00686C73">
        <w:rPr>
          <w:rFonts w:ascii="Arial" w:hAnsi="Arial" w:cs="Arial"/>
        </w:rPr>
        <w:t>балів</w:t>
      </w:r>
      <w:proofErr w:type="spellEnd"/>
      <w:r w:rsidRPr="00686C73">
        <w:rPr>
          <w:rFonts w:ascii="Arial" w:hAnsi="Arial" w:cs="Arial"/>
        </w:rPr>
        <w:t xml:space="preserve"> з </w:t>
      </w:r>
      <w:proofErr w:type="spellStart"/>
      <w:r w:rsidRPr="00686C73">
        <w:rPr>
          <w:rFonts w:ascii="Arial" w:hAnsi="Arial" w:cs="Arial"/>
        </w:rPr>
        <w:t>дисципліни</w:t>
      </w:r>
      <w:proofErr w:type="spellEnd"/>
      <w:r w:rsidRPr="00686C73">
        <w:rPr>
          <w:rFonts w:ascii="Arial" w:hAnsi="Arial" w:cs="Arial"/>
        </w:rPr>
        <w:t xml:space="preserve"> не </w:t>
      </w:r>
      <w:proofErr w:type="spellStart"/>
      <w:r w:rsidRPr="00686C73">
        <w:rPr>
          <w:rFonts w:ascii="Arial" w:hAnsi="Arial" w:cs="Arial"/>
        </w:rPr>
        <w:t>передбачається</w:t>
      </w:r>
      <w:proofErr w:type="spellEnd"/>
      <w:r w:rsidRPr="00686C73">
        <w:rPr>
          <w:rFonts w:ascii="Arial" w:hAnsi="Arial" w:cs="Arial"/>
        </w:rPr>
        <w:t xml:space="preserve">. </w:t>
      </w:r>
    </w:p>
    <w:p w14:paraId="7BBF5D6B" w14:textId="77777777" w:rsidR="00E131FF" w:rsidRPr="00686C73" w:rsidRDefault="00E131FF" w:rsidP="00E131FF">
      <w:pPr>
        <w:pStyle w:val="afe"/>
        <w:spacing w:beforeAutospacing="0" w:afterAutospacing="0"/>
        <w:ind w:firstLine="709"/>
        <w:jc w:val="both"/>
        <w:rPr>
          <w:rFonts w:ascii="Arial" w:hAnsi="Arial" w:cs="Arial"/>
          <w:i/>
          <w:lang w:val="uk-UA"/>
        </w:rPr>
      </w:pPr>
      <w:proofErr w:type="spellStart"/>
      <w:r w:rsidRPr="00686C73">
        <w:rPr>
          <w:rFonts w:ascii="Arial" w:hAnsi="Arial" w:cs="Arial"/>
        </w:rPr>
        <w:t>Заохочувальні</w:t>
      </w:r>
      <w:proofErr w:type="spellEnd"/>
      <w:r w:rsidRPr="00686C73">
        <w:rPr>
          <w:rFonts w:ascii="Arial" w:hAnsi="Arial" w:cs="Arial"/>
        </w:rPr>
        <w:t xml:space="preserve"> </w:t>
      </w:r>
      <w:proofErr w:type="spellStart"/>
      <w:r w:rsidRPr="00686C73">
        <w:rPr>
          <w:rFonts w:ascii="Arial" w:hAnsi="Arial" w:cs="Arial"/>
        </w:rPr>
        <w:t>бали</w:t>
      </w:r>
      <w:proofErr w:type="spellEnd"/>
      <w:r w:rsidRPr="00686C73">
        <w:rPr>
          <w:rFonts w:ascii="Arial" w:hAnsi="Arial" w:cs="Arial"/>
        </w:rPr>
        <w:t xml:space="preserve"> студент </w:t>
      </w:r>
      <w:proofErr w:type="spellStart"/>
      <w:r w:rsidRPr="00686C73">
        <w:rPr>
          <w:rFonts w:ascii="Arial" w:hAnsi="Arial" w:cs="Arial"/>
        </w:rPr>
        <w:t>може</w:t>
      </w:r>
      <w:proofErr w:type="spellEnd"/>
      <w:r w:rsidRPr="00686C73">
        <w:rPr>
          <w:rFonts w:ascii="Arial" w:hAnsi="Arial" w:cs="Arial"/>
        </w:rPr>
        <w:t xml:space="preserve"> </w:t>
      </w:r>
      <w:proofErr w:type="spellStart"/>
      <w:r w:rsidRPr="00686C73">
        <w:rPr>
          <w:rFonts w:ascii="Arial" w:hAnsi="Arial" w:cs="Arial"/>
        </w:rPr>
        <w:t>отримати</w:t>
      </w:r>
      <w:proofErr w:type="spellEnd"/>
      <w:r w:rsidRPr="00686C73">
        <w:rPr>
          <w:rFonts w:ascii="Arial" w:hAnsi="Arial" w:cs="Arial"/>
        </w:rPr>
        <w:t xml:space="preserve"> за </w:t>
      </w:r>
      <w:r w:rsidRPr="00686C73">
        <w:rPr>
          <w:rFonts w:ascii="Arial" w:hAnsi="Arial" w:cs="Arial"/>
          <w:color w:val="000000"/>
        </w:rPr>
        <w:t xml:space="preserve">участь у </w:t>
      </w:r>
      <w:proofErr w:type="spellStart"/>
      <w:r w:rsidRPr="00686C73">
        <w:rPr>
          <w:rFonts w:ascii="Arial" w:hAnsi="Arial" w:cs="Arial"/>
          <w:color w:val="000000"/>
        </w:rPr>
        <w:t>факультетських</w:t>
      </w:r>
      <w:proofErr w:type="spellEnd"/>
      <w:r w:rsidRPr="00686C73">
        <w:rPr>
          <w:rFonts w:ascii="Arial" w:hAnsi="Arial" w:cs="Arial"/>
          <w:color w:val="000000"/>
        </w:rPr>
        <w:t xml:space="preserve">, </w:t>
      </w:r>
      <w:proofErr w:type="spellStart"/>
      <w:r w:rsidRPr="00686C73">
        <w:rPr>
          <w:rFonts w:ascii="Arial" w:hAnsi="Arial" w:cs="Arial"/>
          <w:color w:val="000000"/>
        </w:rPr>
        <w:t>інститутських</w:t>
      </w:r>
      <w:proofErr w:type="spellEnd"/>
      <w:r w:rsidRPr="00686C73">
        <w:rPr>
          <w:rFonts w:ascii="Arial" w:hAnsi="Arial" w:cs="Arial"/>
          <w:color w:val="000000"/>
        </w:rPr>
        <w:t xml:space="preserve"> </w:t>
      </w:r>
      <w:proofErr w:type="spellStart"/>
      <w:r w:rsidRPr="00686C73">
        <w:rPr>
          <w:rFonts w:ascii="Arial" w:hAnsi="Arial" w:cs="Arial"/>
          <w:color w:val="000000"/>
        </w:rPr>
        <w:t>олімпіадах</w:t>
      </w:r>
      <w:proofErr w:type="spellEnd"/>
      <w:r w:rsidRPr="00686C73">
        <w:rPr>
          <w:rFonts w:ascii="Arial" w:hAnsi="Arial" w:cs="Arial"/>
          <w:color w:val="000000"/>
        </w:rPr>
        <w:t xml:space="preserve"> з </w:t>
      </w:r>
      <w:proofErr w:type="spellStart"/>
      <w:r w:rsidRPr="00686C73">
        <w:rPr>
          <w:rFonts w:ascii="Arial" w:hAnsi="Arial" w:cs="Arial"/>
          <w:color w:val="000000"/>
        </w:rPr>
        <w:t>навчальних</w:t>
      </w:r>
      <w:proofErr w:type="spellEnd"/>
      <w:r w:rsidRPr="00686C73">
        <w:rPr>
          <w:rFonts w:ascii="Arial" w:hAnsi="Arial" w:cs="Arial"/>
          <w:color w:val="000000"/>
        </w:rPr>
        <w:t> </w:t>
      </w:r>
      <w:proofErr w:type="spellStart"/>
      <w:r w:rsidRPr="00686C73">
        <w:rPr>
          <w:rFonts w:ascii="Arial" w:hAnsi="Arial" w:cs="Arial"/>
          <w:color w:val="000000"/>
        </w:rPr>
        <w:t>дисциплін</w:t>
      </w:r>
      <w:proofErr w:type="spellEnd"/>
      <w:r w:rsidRPr="00686C73">
        <w:rPr>
          <w:rFonts w:ascii="Arial" w:hAnsi="Arial" w:cs="Arial"/>
          <w:color w:val="000000"/>
        </w:rPr>
        <w:t xml:space="preserve">, участь у конкурсах </w:t>
      </w:r>
      <w:proofErr w:type="spellStart"/>
      <w:r w:rsidRPr="00686C73">
        <w:rPr>
          <w:rFonts w:ascii="Arial" w:hAnsi="Arial" w:cs="Arial"/>
          <w:color w:val="000000"/>
        </w:rPr>
        <w:t>робіт</w:t>
      </w:r>
      <w:proofErr w:type="spellEnd"/>
      <w:r w:rsidRPr="00686C73">
        <w:rPr>
          <w:rFonts w:ascii="Arial" w:hAnsi="Arial" w:cs="Arial"/>
          <w:color w:val="000000"/>
        </w:rPr>
        <w:t xml:space="preserve"> та </w:t>
      </w:r>
      <w:proofErr w:type="spellStart"/>
      <w:r w:rsidRPr="00686C73">
        <w:rPr>
          <w:rFonts w:ascii="Arial" w:hAnsi="Arial" w:cs="Arial"/>
        </w:rPr>
        <w:t>або</w:t>
      </w:r>
      <w:proofErr w:type="spellEnd"/>
      <w:r w:rsidRPr="00686C73">
        <w:rPr>
          <w:rFonts w:ascii="Arial" w:hAnsi="Arial" w:cs="Arial"/>
        </w:rPr>
        <w:t xml:space="preserve"> </w:t>
      </w:r>
      <w:proofErr w:type="spellStart"/>
      <w:r w:rsidRPr="00686C73">
        <w:rPr>
          <w:rFonts w:ascii="Arial" w:hAnsi="Arial" w:cs="Arial"/>
        </w:rPr>
        <w:t>інших</w:t>
      </w:r>
      <w:proofErr w:type="spellEnd"/>
      <w:r w:rsidRPr="00686C73">
        <w:rPr>
          <w:rFonts w:ascii="Arial" w:hAnsi="Arial" w:cs="Arial"/>
        </w:rPr>
        <w:t xml:space="preserve"> заходах та/</w:t>
      </w:r>
      <w:proofErr w:type="spellStart"/>
      <w:r w:rsidRPr="00686C73">
        <w:rPr>
          <w:rFonts w:ascii="Arial" w:hAnsi="Arial" w:cs="Arial"/>
        </w:rPr>
        <w:t>або</w:t>
      </w:r>
      <w:proofErr w:type="spellEnd"/>
      <w:r w:rsidRPr="00686C73">
        <w:rPr>
          <w:rFonts w:ascii="Arial" w:hAnsi="Arial" w:cs="Arial"/>
        </w:rPr>
        <w:t xml:space="preserve"> конкурсах (за тематикою </w:t>
      </w:r>
      <w:proofErr w:type="spellStart"/>
      <w:r w:rsidRPr="00686C73">
        <w:rPr>
          <w:rFonts w:ascii="Arial" w:hAnsi="Arial" w:cs="Arial"/>
        </w:rPr>
        <w:t>навчальної</w:t>
      </w:r>
      <w:proofErr w:type="spellEnd"/>
      <w:r w:rsidRPr="00686C73">
        <w:rPr>
          <w:rFonts w:ascii="Arial" w:hAnsi="Arial" w:cs="Arial"/>
        </w:rPr>
        <w:t xml:space="preserve"> </w:t>
      </w:r>
      <w:proofErr w:type="spellStart"/>
      <w:r w:rsidRPr="00686C73">
        <w:rPr>
          <w:rFonts w:ascii="Arial" w:hAnsi="Arial" w:cs="Arial"/>
        </w:rPr>
        <w:t>дисципліни</w:t>
      </w:r>
      <w:proofErr w:type="spellEnd"/>
      <w:r w:rsidRPr="00686C73">
        <w:rPr>
          <w:rFonts w:ascii="Arial" w:hAnsi="Arial" w:cs="Arial"/>
        </w:rPr>
        <w:t xml:space="preserve">); </w:t>
      </w:r>
      <w:proofErr w:type="spellStart"/>
      <w:r w:rsidRPr="00686C73">
        <w:rPr>
          <w:rFonts w:ascii="Arial" w:hAnsi="Arial" w:cs="Arial"/>
        </w:rPr>
        <w:t>п</w:t>
      </w:r>
      <w:r w:rsidRPr="00686C73">
        <w:rPr>
          <w:rFonts w:ascii="Arial" w:hAnsi="Arial" w:cs="Arial"/>
          <w:color w:val="000000"/>
        </w:rPr>
        <w:t>ідготовку</w:t>
      </w:r>
      <w:proofErr w:type="spellEnd"/>
      <w:r w:rsidRPr="00686C73">
        <w:rPr>
          <w:rFonts w:ascii="Arial" w:hAnsi="Arial" w:cs="Arial"/>
          <w:color w:val="000000"/>
        </w:rPr>
        <w:t xml:space="preserve"> </w:t>
      </w:r>
      <w:proofErr w:type="spellStart"/>
      <w:r w:rsidRPr="00686C73">
        <w:rPr>
          <w:rFonts w:ascii="Arial" w:hAnsi="Arial" w:cs="Arial"/>
          <w:color w:val="000000"/>
        </w:rPr>
        <w:t>оглядів</w:t>
      </w:r>
      <w:proofErr w:type="spellEnd"/>
      <w:r w:rsidRPr="00686C73">
        <w:rPr>
          <w:rFonts w:ascii="Arial" w:hAnsi="Arial" w:cs="Arial"/>
          <w:color w:val="000000"/>
        </w:rPr>
        <w:t xml:space="preserve"> </w:t>
      </w:r>
      <w:proofErr w:type="spellStart"/>
      <w:r w:rsidRPr="00686C73">
        <w:rPr>
          <w:rFonts w:ascii="Arial" w:hAnsi="Arial" w:cs="Arial"/>
          <w:color w:val="000000"/>
        </w:rPr>
        <w:t>наукових</w:t>
      </w:r>
      <w:proofErr w:type="spellEnd"/>
      <w:r w:rsidRPr="00686C73">
        <w:rPr>
          <w:rFonts w:ascii="Arial" w:hAnsi="Arial" w:cs="Arial"/>
          <w:color w:val="000000"/>
        </w:rPr>
        <w:t xml:space="preserve"> </w:t>
      </w:r>
      <w:proofErr w:type="spellStart"/>
      <w:r w:rsidRPr="00686C73">
        <w:rPr>
          <w:rFonts w:ascii="Arial" w:hAnsi="Arial" w:cs="Arial"/>
          <w:color w:val="000000"/>
        </w:rPr>
        <w:t>праць</w:t>
      </w:r>
      <w:proofErr w:type="spellEnd"/>
      <w:r w:rsidRPr="00686C73">
        <w:rPr>
          <w:rFonts w:ascii="Arial" w:hAnsi="Arial" w:cs="Arial"/>
          <w:color w:val="000000"/>
        </w:rPr>
        <w:t xml:space="preserve">, тез до </w:t>
      </w:r>
      <w:proofErr w:type="spellStart"/>
      <w:r w:rsidRPr="00686C73">
        <w:rPr>
          <w:rFonts w:ascii="Arial" w:hAnsi="Arial" w:cs="Arial"/>
          <w:color w:val="000000"/>
        </w:rPr>
        <w:t>науково-</w:t>
      </w:r>
      <w:proofErr w:type="gramStart"/>
      <w:r w:rsidRPr="00686C73">
        <w:rPr>
          <w:rFonts w:ascii="Arial" w:hAnsi="Arial" w:cs="Arial"/>
          <w:color w:val="000000"/>
        </w:rPr>
        <w:t>практичної</w:t>
      </w:r>
      <w:proofErr w:type="spellEnd"/>
      <w:r w:rsidRPr="00686C73">
        <w:rPr>
          <w:rFonts w:ascii="Arial" w:hAnsi="Arial" w:cs="Arial"/>
          <w:color w:val="000000"/>
        </w:rPr>
        <w:t xml:space="preserve">  </w:t>
      </w:r>
      <w:proofErr w:type="spellStart"/>
      <w:r w:rsidRPr="00686C73">
        <w:rPr>
          <w:rFonts w:ascii="Arial" w:hAnsi="Arial" w:cs="Arial"/>
          <w:color w:val="000000"/>
        </w:rPr>
        <w:t>конференції</w:t>
      </w:r>
      <w:proofErr w:type="spellEnd"/>
      <w:proofErr w:type="gramEnd"/>
      <w:r w:rsidRPr="00686C73">
        <w:rPr>
          <w:rFonts w:ascii="Arial" w:hAnsi="Arial" w:cs="Arial"/>
          <w:color w:val="000000"/>
        </w:rPr>
        <w:t xml:space="preserve">, </w:t>
      </w:r>
      <w:proofErr w:type="spellStart"/>
      <w:r w:rsidRPr="00686C73">
        <w:rPr>
          <w:rFonts w:ascii="Arial" w:hAnsi="Arial" w:cs="Arial"/>
          <w:color w:val="000000"/>
        </w:rPr>
        <w:t>наукових</w:t>
      </w:r>
      <w:proofErr w:type="spellEnd"/>
      <w:r w:rsidRPr="00686C73">
        <w:rPr>
          <w:rFonts w:ascii="Arial" w:hAnsi="Arial" w:cs="Arial"/>
          <w:color w:val="000000"/>
        </w:rPr>
        <w:t xml:space="preserve"> статей та </w:t>
      </w:r>
      <w:proofErr w:type="spellStart"/>
      <w:r w:rsidRPr="00686C73">
        <w:rPr>
          <w:rFonts w:ascii="Arial" w:hAnsi="Arial" w:cs="Arial"/>
          <w:color w:val="000000"/>
        </w:rPr>
        <w:t>інших</w:t>
      </w:r>
      <w:proofErr w:type="spellEnd"/>
      <w:r w:rsidRPr="00686C73">
        <w:rPr>
          <w:rFonts w:ascii="Arial" w:hAnsi="Arial" w:cs="Arial"/>
          <w:color w:val="000000"/>
        </w:rPr>
        <w:t xml:space="preserve"> </w:t>
      </w:r>
      <w:proofErr w:type="spellStart"/>
      <w:r w:rsidRPr="00686C73">
        <w:rPr>
          <w:rFonts w:ascii="Arial" w:hAnsi="Arial" w:cs="Arial"/>
          <w:color w:val="000000"/>
        </w:rPr>
        <w:t>наукових</w:t>
      </w:r>
      <w:proofErr w:type="spellEnd"/>
      <w:r w:rsidRPr="00686C73">
        <w:rPr>
          <w:rFonts w:ascii="Arial" w:hAnsi="Arial" w:cs="Arial"/>
          <w:color w:val="000000"/>
        </w:rPr>
        <w:t xml:space="preserve"> </w:t>
      </w:r>
      <w:proofErr w:type="spellStart"/>
      <w:r w:rsidRPr="00686C73">
        <w:rPr>
          <w:rFonts w:ascii="Arial" w:hAnsi="Arial" w:cs="Arial"/>
          <w:color w:val="000000"/>
        </w:rPr>
        <w:t>робіт</w:t>
      </w:r>
      <w:proofErr w:type="spellEnd"/>
      <w:r w:rsidRPr="00686C73">
        <w:rPr>
          <w:rFonts w:ascii="Arial" w:hAnsi="Arial" w:cs="Arial"/>
          <w:color w:val="000000"/>
        </w:rPr>
        <w:t xml:space="preserve"> </w:t>
      </w:r>
      <w:r w:rsidRPr="00686C73">
        <w:rPr>
          <w:rFonts w:ascii="Arial" w:hAnsi="Arial" w:cs="Arial"/>
        </w:rPr>
        <w:t xml:space="preserve">(за тематикою </w:t>
      </w:r>
      <w:proofErr w:type="spellStart"/>
      <w:r w:rsidRPr="00686C73">
        <w:rPr>
          <w:rFonts w:ascii="Arial" w:hAnsi="Arial" w:cs="Arial"/>
        </w:rPr>
        <w:t>навчальної</w:t>
      </w:r>
      <w:proofErr w:type="spellEnd"/>
      <w:r w:rsidRPr="00686C73">
        <w:rPr>
          <w:rFonts w:ascii="Arial" w:hAnsi="Arial" w:cs="Arial"/>
        </w:rPr>
        <w:t xml:space="preserve"> </w:t>
      </w:r>
      <w:proofErr w:type="spellStart"/>
      <w:r w:rsidRPr="00686C73">
        <w:rPr>
          <w:rFonts w:ascii="Arial" w:hAnsi="Arial" w:cs="Arial"/>
        </w:rPr>
        <w:t>дисципліни</w:t>
      </w:r>
      <w:proofErr w:type="spellEnd"/>
      <w:r w:rsidRPr="00686C73">
        <w:rPr>
          <w:rFonts w:ascii="Arial" w:hAnsi="Arial" w:cs="Arial"/>
        </w:rPr>
        <w:t xml:space="preserve">); </w:t>
      </w:r>
      <w:proofErr w:type="spellStart"/>
      <w:r w:rsidRPr="00686C73">
        <w:rPr>
          <w:rFonts w:ascii="Arial" w:hAnsi="Arial" w:cs="Arial"/>
        </w:rPr>
        <w:t>проходження</w:t>
      </w:r>
      <w:proofErr w:type="spellEnd"/>
      <w:r w:rsidRPr="00686C73">
        <w:rPr>
          <w:rFonts w:ascii="Arial" w:hAnsi="Arial" w:cs="Arial"/>
        </w:rPr>
        <w:t xml:space="preserve"> онлайн-</w:t>
      </w:r>
      <w:proofErr w:type="spellStart"/>
      <w:r w:rsidRPr="00686C73">
        <w:rPr>
          <w:rFonts w:ascii="Arial" w:hAnsi="Arial" w:cs="Arial"/>
        </w:rPr>
        <w:t>курсів</w:t>
      </w:r>
      <w:proofErr w:type="spellEnd"/>
      <w:r w:rsidRPr="00686C73">
        <w:rPr>
          <w:rFonts w:ascii="Arial" w:hAnsi="Arial" w:cs="Arial"/>
        </w:rPr>
        <w:t xml:space="preserve"> </w:t>
      </w:r>
      <w:proofErr w:type="spellStart"/>
      <w:r w:rsidRPr="00686C73">
        <w:rPr>
          <w:rFonts w:ascii="Arial" w:hAnsi="Arial" w:cs="Arial"/>
        </w:rPr>
        <w:t>із</w:t>
      </w:r>
      <w:proofErr w:type="spellEnd"/>
      <w:r w:rsidRPr="00686C73">
        <w:rPr>
          <w:rFonts w:ascii="Arial" w:hAnsi="Arial" w:cs="Arial"/>
        </w:rPr>
        <w:t xml:space="preserve"> </w:t>
      </w:r>
      <w:proofErr w:type="spellStart"/>
      <w:r w:rsidRPr="00686C73">
        <w:rPr>
          <w:rFonts w:ascii="Arial" w:hAnsi="Arial" w:cs="Arial"/>
        </w:rPr>
        <w:t>наданням</w:t>
      </w:r>
      <w:proofErr w:type="spellEnd"/>
      <w:r w:rsidRPr="00686C73">
        <w:rPr>
          <w:rFonts w:ascii="Arial" w:hAnsi="Arial" w:cs="Arial"/>
        </w:rPr>
        <w:t xml:space="preserve"> </w:t>
      </w:r>
      <w:proofErr w:type="spellStart"/>
      <w:r w:rsidRPr="00686C73">
        <w:rPr>
          <w:rFonts w:ascii="Arial" w:hAnsi="Arial" w:cs="Arial"/>
        </w:rPr>
        <w:t>підтверджувальних</w:t>
      </w:r>
      <w:proofErr w:type="spellEnd"/>
      <w:r w:rsidRPr="00686C73">
        <w:rPr>
          <w:rFonts w:ascii="Arial" w:hAnsi="Arial" w:cs="Arial"/>
        </w:rPr>
        <w:t xml:space="preserve"> </w:t>
      </w:r>
      <w:proofErr w:type="spellStart"/>
      <w:r w:rsidRPr="00686C73">
        <w:rPr>
          <w:rFonts w:ascii="Arial" w:hAnsi="Arial" w:cs="Arial"/>
        </w:rPr>
        <w:t>сертифікатів</w:t>
      </w:r>
      <w:proofErr w:type="spellEnd"/>
      <w:r w:rsidRPr="00686C73">
        <w:rPr>
          <w:rFonts w:ascii="Arial" w:hAnsi="Arial" w:cs="Arial"/>
        </w:rPr>
        <w:t xml:space="preserve"> за тематикою  курсу</w:t>
      </w:r>
      <w:r w:rsidRPr="00686C73">
        <w:rPr>
          <w:rFonts w:ascii="Arial" w:hAnsi="Arial" w:cs="Arial"/>
          <w:lang w:val="uk-UA"/>
        </w:rPr>
        <w:t>.</w:t>
      </w:r>
    </w:p>
    <w:p w14:paraId="78F861FF" w14:textId="77777777" w:rsidR="00C17B22" w:rsidRPr="00686C73" w:rsidRDefault="00C17B22" w:rsidP="00E131FF">
      <w:pPr>
        <w:pStyle w:val="afe"/>
        <w:spacing w:beforeAutospacing="0" w:afterAutospacing="0"/>
        <w:ind w:firstLine="709"/>
        <w:jc w:val="both"/>
        <w:rPr>
          <w:rFonts w:ascii="Arial" w:hAnsi="Arial" w:cs="Arial"/>
          <w:color w:val="000000"/>
          <w:lang w:val="uk-UA"/>
        </w:rPr>
      </w:pPr>
    </w:p>
    <w:p w14:paraId="6BD45B43" w14:textId="77777777" w:rsidR="00C17B22" w:rsidRPr="00686C73" w:rsidRDefault="003606C5" w:rsidP="00E131FF">
      <w:pPr>
        <w:pStyle w:val="afe"/>
        <w:spacing w:beforeAutospacing="0" w:afterAutospacing="0"/>
        <w:ind w:firstLine="709"/>
        <w:jc w:val="both"/>
        <w:rPr>
          <w:rFonts w:ascii="Arial" w:hAnsi="Arial" w:cs="Arial"/>
          <w:lang w:val="uk-UA"/>
        </w:rPr>
      </w:pPr>
      <w:r w:rsidRPr="00686C73">
        <w:rPr>
          <w:rFonts w:ascii="Arial" w:hAnsi="Arial" w:cs="Arial"/>
          <w:b/>
          <w:bCs/>
          <w:color w:val="000000"/>
          <w:lang w:val="uk-UA"/>
        </w:rPr>
        <w:t>Академічна доброчесність</w:t>
      </w:r>
    </w:p>
    <w:p w14:paraId="4CBDFB45" w14:textId="77777777" w:rsidR="00C17B22" w:rsidRPr="00686C73" w:rsidRDefault="003606C5" w:rsidP="00E131FF">
      <w:pPr>
        <w:pStyle w:val="afe"/>
        <w:spacing w:beforeAutospacing="0" w:afterAutospacing="0"/>
        <w:ind w:firstLine="709"/>
        <w:jc w:val="both"/>
        <w:rPr>
          <w:rFonts w:ascii="Arial" w:hAnsi="Arial" w:cs="Arial"/>
          <w:lang w:val="uk-UA"/>
        </w:rPr>
      </w:pPr>
      <w:r w:rsidRPr="00686C73">
        <w:rPr>
          <w:rFonts w:ascii="Arial" w:hAnsi="Arial" w:cs="Arial"/>
          <w:color w:val="000000"/>
          <w:lang w:val="uk-UA"/>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28">
        <w:r w:rsidRPr="00686C73">
          <w:rPr>
            <w:rFonts w:ascii="Arial" w:hAnsi="Arial" w:cs="Arial"/>
            <w:lang w:val="uk-UA"/>
          </w:rPr>
          <w:t>https://kpi.ua/code</w:t>
        </w:r>
      </w:hyperlink>
      <w:r w:rsidRPr="00686C73">
        <w:rPr>
          <w:rFonts w:ascii="Arial" w:hAnsi="Arial" w:cs="Arial"/>
          <w:color w:val="000000"/>
          <w:lang w:val="uk-UA"/>
        </w:rPr>
        <w:t xml:space="preserve">. </w:t>
      </w:r>
    </w:p>
    <w:p w14:paraId="2F5D6F7E" w14:textId="77777777" w:rsidR="00C17B22" w:rsidRPr="00686C73" w:rsidRDefault="003606C5" w:rsidP="00E131FF">
      <w:pPr>
        <w:pStyle w:val="afe"/>
        <w:spacing w:beforeAutospacing="0" w:afterAutospacing="0"/>
        <w:ind w:firstLine="709"/>
        <w:jc w:val="both"/>
        <w:rPr>
          <w:rFonts w:ascii="Arial" w:hAnsi="Arial" w:cs="Arial"/>
          <w:lang w:val="uk-UA"/>
        </w:rPr>
      </w:pPr>
      <w:r w:rsidRPr="00686C73">
        <w:rPr>
          <w:rFonts w:ascii="Arial" w:hAnsi="Arial" w:cs="Arial"/>
          <w:lang w:val="uk-UA"/>
        </w:rPr>
        <w:t> </w:t>
      </w:r>
    </w:p>
    <w:p w14:paraId="2E8AFE0E" w14:textId="77777777" w:rsidR="00C17B22" w:rsidRPr="00686C73" w:rsidRDefault="003606C5" w:rsidP="00E131FF">
      <w:pPr>
        <w:pStyle w:val="afe"/>
        <w:spacing w:beforeAutospacing="0" w:afterAutospacing="0"/>
        <w:ind w:firstLine="709"/>
        <w:jc w:val="both"/>
        <w:rPr>
          <w:rFonts w:ascii="Arial" w:hAnsi="Arial" w:cs="Arial"/>
          <w:lang w:val="uk-UA"/>
        </w:rPr>
      </w:pPr>
      <w:r w:rsidRPr="00686C73">
        <w:rPr>
          <w:rFonts w:ascii="Arial" w:hAnsi="Arial" w:cs="Arial"/>
          <w:b/>
          <w:bCs/>
          <w:color w:val="000000"/>
          <w:lang w:val="uk-UA"/>
        </w:rPr>
        <w:t>Норми етичної поведінки</w:t>
      </w:r>
    </w:p>
    <w:p w14:paraId="25412B4A" w14:textId="7DA327E0" w:rsidR="00C17B22" w:rsidRPr="00686C73" w:rsidRDefault="003606C5" w:rsidP="00E131FF">
      <w:pPr>
        <w:pStyle w:val="afe"/>
        <w:spacing w:beforeAutospacing="0" w:afterAutospacing="0"/>
        <w:ind w:firstLine="709"/>
        <w:jc w:val="both"/>
        <w:rPr>
          <w:rFonts w:ascii="Arial" w:hAnsi="Arial" w:cs="Arial"/>
          <w:color w:val="000000"/>
          <w:lang w:val="uk-UA"/>
        </w:rPr>
      </w:pPr>
      <w:r w:rsidRPr="00686C73">
        <w:rPr>
          <w:rFonts w:ascii="Arial" w:hAnsi="Arial" w:cs="Arial"/>
          <w:color w:val="000000"/>
          <w:lang w:val="uk-UA"/>
        </w:rPr>
        <w:lastRenderedPageBreak/>
        <w:t xml:space="preserve">Норми етичної поведінки здобувачів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29">
        <w:r w:rsidRPr="00686C73">
          <w:rPr>
            <w:rFonts w:ascii="Arial" w:hAnsi="Arial" w:cs="Arial"/>
            <w:lang w:val="uk-UA"/>
          </w:rPr>
          <w:t>https://kpi.ua/code</w:t>
        </w:r>
      </w:hyperlink>
      <w:r w:rsidRPr="00686C73">
        <w:rPr>
          <w:rFonts w:ascii="Arial" w:hAnsi="Arial" w:cs="Arial"/>
          <w:color w:val="000000"/>
          <w:lang w:val="uk-UA"/>
        </w:rPr>
        <w:t>.</w:t>
      </w:r>
    </w:p>
    <w:p w14:paraId="773DB6CE" w14:textId="77777777" w:rsidR="003606C5" w:rsidRPr="00686C73" w:rsidRDefault="003606C5" w:rsidP="00E131FF">
      <w:pPr>
        <w:pStyle w:val="afe"/>
        <w:spacing w:beforeAutospacing="0" w:afterAutospacing="0"/>
        <w:ind w:firstLine="709"/>
        <w:jc w:val="both"/>
        <w:rPr>
          <w:rFonts w:ascii="Arial" w:hAnsi="Arial" w:cs="Arial"/>
          <w:lang w:val="uk-UA"/>
        </w:rPr>
      </w:pPr>
    </w:p>
    <w:p w14:paraId="1A62F16B" w14:textId="77777777" w:rsidR="00E131FF" w:rsidRPr="00686C73" w:rsidRDefault="00E131FF" w:rsidP="00E131FF">
      <w:pPr>
        <w:ind w:firstLine="709"/>
        <w:jc w:val="both"/>
        <w:rPr>
          <w:rFonts w:ascii="Arial" w:hAnsi="Arial" w:cs="Arial"/>
          <w:b/>
        </w:rPr>
      </w:pPr>
      <w:proofErr w:type="spellStart"/>
      <w:r w:rsidRPr="00686C73">
        <w:rPr>
          <w:rFonts w:ascii="Arial" w:hAnsi="Arial" w:cs="Arial"/>
          <w:b/>
        </w:rPr>
        <w:t>Дистанційне</w:t>
      </w:r>
      <w:proofErr w:type="spellEnd"/>
      <w:r w:rsidRPr="00686C73">
        <w:rPr>
          <w:rFonts w:ascii="Arial" w:hAnsi="Arial" w:cs="Arial"/>
          <w:b/>
        </w:rPr>
        <w:t xml:space="preserve"> </w:t>
      </w:r>
      <w:proofErr w:type="spellStart"/>
      <w:r w:rsidRPr="00686C73">
        <w:rPr>
          <w:rFonts w:ascii="Arial" w:hAnsi="Arial" w:cs="Arial"/>
          <w:b/>
        </w:rPr>
        <w:t>навчання</w:t>
      </w:r>
      <w:proofErr w:type="spellEnd"/>
      <w:r w:rsidRPr="00686C73">
        <w:rPr>
          <w:rFonts w:ascii="Arial" w:hAnsi="Arial" w:cs="Arial"/>
          <w:b/>
        </w:rPr>
        <w:t xml:space="preserve"> </w:t>
      </w:r>
    </w:p>
    <w:p w14:paraId="60D44E4A" w14:textId="77777777" w:rsidR="00E131FF" w:rsidRPr="00686C73" w:rsidRDefault="00E131FF" w:rsidP="00E131FF">
      <w:pPr>
        <w:pStyle w:val="afe"/>
        <w:spacing w:beforeAutospacing="0" w:afterAutospacing="0"/>
        <w:ind w:right="11" w:firstLine="709"/>
        <w:jc w:val="both"/>
        <w:rPr>
          <w:rFonts w:ascii="Arial" w:hAnsi="Arial" w:cs="Arial"/>
        </w:rPr>
      </w:pPr>
      <w:proofErr w:type="spellStart"/>
      <w:r w:rsidRPr="00686C73">
        <w:rPr>
          <w:rFonts w:ascii="Arial" w:hAnsi="Arial" w:cs="Arial"/>
        </w:rPr>
        <w:t>Дозволяється</w:t>
      </w:r>
      <w:proofErr w:type="spellEnd"/>
      <w:r w:rsidRPr="00686C73">
        <w:rPr>
          <w:rFonts w:ascii="Arial" w:hAnsi="Arial" w:cs="Arial"/>
        </w:rPr>
        <w:t xml:space="preserve"> з </w:t>
      </w:r>
      <w:proofErr w:type="spellStart"/>
      <w:r w:rsidRPr="00686C73">
        <w:rPr>
          <w:rFonts w:ascii="Arial" w:hAnsi="Arial" w:cs="Arial"/>
        </w:rPr>
        <w:t>допомогою</w:t>
      </w:r>
      <w:proofErr w:type="spellEnd"/>
      <w:r w:rsidRPr="00686C73">
        <w:rPr>
          <w:rFonts w:ascii="Arial" w:hAnsi="Arial" w:cs="Arial"/>
        </w:rPr>
        <w:t xml:space="preserve"> </w:t>
      </w:r>
      <w:proofErr w:type="spellStart"/>
      <w:r w:rsidRPr="00686C73">
        <w:rPr>
          <w:rFonts w:ascii="Arial" w:hAnsi="Arial" w:cs="Arial"/>
        </w:rPr>
        <w:t>виконання</w:t>
      </w:r>
      <w:proofErr w:type="spellEnd"/>
      <w:r w:rsidRPr="00686C73">
        <w:rPr>
          <w:rFonts w:ascii="Arial" w:hAnsi="Arial" w:cs="Arial"/>
        </w:rPr>
        <w:t xml:space="preserve"> </w:t>
      </w:r>
      <w:proofErr w:type="spellStart"/>
      <w:r w:rsidRPr="00686C73">
        <w:rPr>
          <w:rFonts w:ascii="Arial" w:hAnsi="Arial" w:cs="Arial"/>
        </w:rPr>
        <w:t>індивідуальних</w:t>
      </w:r>
      <w:proofErr w:type="spellEnd"/>
      <w:r w:rsidRPr="00686C73">
        <w:rPr>
          <w:rFonts w:ascii="Arial" w:hAnsi="Arial" w:cs="Arial"/>
        </w:rPr>
        <w:t xml:space="preserve"> </w:t>
      </w:r>
      <w:proofErr w:type="spellStart"/>
      <w:r w:rsidRPr="00686C73">
        <w:rPr>
          <w:rFonts w:ascii="Arial" w:hAnsi="Arial" w:cs="Arial"/>
        </w:rPr>
        <w:t>завдань</w:t>
      </w:r>
      <w:proofErr w:type="spellEnd"/>
      <w:r w:rsidRPr="00686C73">
        <w:rPr>
          <w:rFonts w:ascii="Arial" w:hAnsi="Arial" w:cs="Arial"/>
        </w:rPr>
        <w:t xml:space="preserve">, </w:t>
      </w:r>
      <w:proofErr w:type="spellStart"/>
      <w:r w:rsidRPr="00686C73">
        <w:rPr>
          <w:rFonts w:ascii="Arial" w:hAnsi="Arial" w:cs="Arial"/>
        </w:rPr>
        <w:t>проведення</w:t>
      </w:r>
      <w:proofErr w:type="spellEnd"/>
      <w:r w:rsidRPr="00686C73">
        <w:rPr>
          <w:rFonts w:ascii="Arial" w:hAnsi="Arial" w:cs="Arial"/>
        </w:rPr>
        <w:t xml:space="preserve"> </w:t>
      </w:r>
      <w:proofErr w:type="spellStart"/>
      <w:r w:rsidRPr="00686C73">
        <w:rPr>
          <w:rFonts w:ascii="Arial" w:hAnsi="Arial" w:cs="Arial"/>
        </w:rPr>
        <w:t>лекцій</w:t>
      </w:r>
      <w:proofErr w:type="spellEnd"/>
      <w:r w:rsidRPr="00686C73">
        <w:rPr>
          <w:rFonts w:ascii="Arial" w:hAnsi="Arial" w:cs="Arial"/>
        </w:rPr>
        <w:t xml:space="preserve">, </w:t>
      </w:r>
      <w:proofErr w:type="spellStart"/>
      <w:r w:rsidRPr="00686C73">
        <w:rPr>
          <w:rFonts w:ascii="Arial" w:hAnsi="Arial" w:cs="Arial"/>
        </w:rPr>
        <w:t>семінарських</w:t>
      </w:r>
      <w:proofErr w:type="spellEnd"/>
      <w:r w:rsidRPr="00686C73">
        <w:rPr>
          <w:rFonts w:ascii="Arial" w:hAnsi="Arial" w:cs="Arial"/>
        </w:rPr>
        <w:t xml:space="preserve"> занять з </w:t>
      </w:r>
      <w:proofErr w:type="spellStart"/>
      <w:r w:rsidRPr="00686C73">
        <w:rPr>
          <w:rFonts w:ascii="Arial" w:hAnsi="Arial" w:cs="Arial"/>
        </w:rPr>
        <w:t>допомогою</w:t>
      </w:r>
      <w:proofErr w:type="spellEnd"/>
      <w:r w:rsidRPr="00686C73">
        <w:rPr>
          <w:rFonts w:ascii="Arial" w:hAnsi="Arial" w:cs="Arial"/>
        </w:rPr>
        <w:t xml:space="preserve"> </w:t>
      </w:r>
      <w:proofErr w:type="spellStart"/>
      <w:r w:rsidRPr="00686C73">
        <w:rPr>
          <w:rFonts w:ascii="Arial" w:hAnsi="Arial" w:cs="Arial"/>
        </w:rPr>
        <w:t>технологій</w:t>
      </w:r>
      <w:proofErr w:type="spellEnd"/>
      <w:r w:rsidRPr="00686C73">
        <w:rPr>
          <w:rFonts w:ascii="Arial" w:hAnsi="Arial" w:cs="Arial"/>
        </w:rPr>
        <w:t xml:space="preserve"> </w:t>
      </w:r>
      <w:proofErr w:type="spellStart"/>
      <w:r w:rsidRPr="00686C73">
        <w:rPr>
          <w:rFonts w:ascii="Arial" w:hAnsi="Arial" w:cs="Arial"/>
        </w:rPr>
        <w:t>інтернет-конференцій</w:t>
      </w:r>
      <w:proofErr w:type="spellEnd"/>
      <w:r w:rsidRPr="00686C73">
        <w:rPr>
          <w:rFonts w:ascii="Arial" w:hAnsi="Arial" w:cs="Arial"/>
        </w:rPr>
        <w:t>.</w:t>
      </w:r>
    </w:p>
    <w:p w14:paraId="4BCC6478" w14:textId="77777777" w:rsidR="00E131FF" w:rsidRPr="00686C73" w:rsidRDefault="00E131FF" w:rsidP="00E131FF">
      <w:pPr>
        <w:pStyle w:val="afe"/>
        <w:spacing w:beforeAutospacing="0" w:afterAutospacing="0"/>
        <w:ind w:right="11" w:firstLine="709"/>
        <w:jc w:val="both"/>
        <w:rPr>
          <w:rFonts w:ascii="Arial" w:hAnsi="Arial" w:cs="Arial"/>
        </w:rPr>
      </w:pPr>
      <w:r w:rsidRPr="00686C73">
        <w:rPr>
          <w:rFonts w:ascii="Arial" w:hAnsi="Arial" w:cs="Arial"/>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відеоконференцій </w:t>
      </w:r>
      <w:proofErr w:type="spellStart"/>
      <w:r w:rsidRPr="00686C73">
        <w:rPr>
          <w:rFonts w:ascii="Arial" w:hAnsi="Arial" w:cs="Arial"/>
          <w:lang w:val="uk-UA"/>
        </w:rPr>
        <w:t>Zoom</w:t>
      </w:r>
      <w:proofErr w:type="spellEnd"/>
      <w:r w:rsidRPr="00686C73">
        <w:rPr>
          <w:rFonts w:ascii="Arial" w:hAnsi="Arial" w:cs="Arial"/>
          <w:lang w:val="uk-UA"/>
        </w:rPr>
        <w:t xml:space="preserve">, система підтримки навчального процесу «Електронний </w:t>
      </w:r>
      <w:proofErr w:type="spellStart"/>
      <w:r w:rsidRPr="00686C73">
        <w:rPr>
          <w:rFonts w:ascii="Arial" w:hAnsi="Arial" w:cs="Arial"/>
          <w:lang w:val="uk-UA"/>
        </w:rPr>
        <w:t>Кампус</w:t>
      </w:r>
      <w:proofErr w:type="spellEnd"/>
      <w:r w:rsidRPr="00686C73">
        <w:rPr>
          <w:rFonts w:ascii="Arial" w:hAnsi="Arial" w:cs="Arial"/>
          <w:lang w:val="uk-UA"/>
        </w:rPr>
        <w:t xml:space="preserve"> КПІ імені Ігоря Сікорського» та месенджер </w:t>
      </w:r>
      <w:proofErr w:type="spellStart"/>
      <w:r w:rsidRPr="00686C73">
        <w:rPr>
          <w:rFonts w:ascii="Arial" w:hAnsi="Arial" w:cs="Arial"/>
          <w:lang w:val="uk-UA"/>
        </w:rPr>
        <w:t>Telegram</w:t>
      </w:r>
      <w:proofErr w:type="spellEnd"/>
      <w:r w:rsidRPr="00686C73">
        <w:rPr>
          <w:rFonts w:ascii="Arial" w:hAnsi="Arial" w:cs="Arial"/>
          <w:lang w:val="uk-UA"/>
        </w:rPr>
        <w:t>, за допомогою яких:</w:t>
      </w:r>
    </w:p>
    <w:p w14:paraId="7B372589" w14:textId="77777777" w:rsidR="00E131FF" w:rsidRPr="00686C73"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xml:space="preserve">- спрощується створення, поширення і класифікація завдань </w:t>
      </w:r>
      <w:proofErr w:type="spellStart"/>
      <w:r w:rsidRPr="00686C73">
        <w:rPr>
          <w:rFonts w:ascii="Arial" w:hAnsi="Arial" w:cs="Arial"/>
          <w:lang w:val="uk-UA"/>
        </w:rPr>
        <w:t>безпаперовим</w:t>
      </w:r>
      <w:proofErr w:type="spellEnd"/>
      <w:r w:rsidRPr="00686C73">
        <w:rPr>
          <w:rFonts w:ascii="Arial" w:hAnsi="Arial" w:cs="Arial"/>
          <w:lang w:val="uk-UA"/>
        </w:rPr>
        <w:t xml:space="preserve"> шляхом;</w:t>
      </w:r>
    </w:p>
    <w:p w14:paraId="0DA7DFB9" w14:textId="77777777" w:rsidR="00E131FF" w:rsidRPr="00686C73"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спрощується розміщення та обмін навчальним матеріалом;</w:t>
      </w:r>
    </w:p>
    <w:p w14:paraId="7C3E85DC" w14:textId="77777777" w:rsidR="00E131FF" w:rsidRPr="00686C73"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здійснюється надання зворотного зв’язку студентам стосовно навчальних завдань та змісту навчальної дисципліни;</w:t>
      </w:r>
    </w:p>
    <w:p w14:paraId="05A237F8" w14:textId="77777777" w:rsidR="00E131FF" w:rsidRPr="00686C73"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оцінюються навчальні завдання студентів;</w:t>
      </w:r>
    </w:p>
    <w:p w14:paraId="3B49E010" w14:textId="77777777" w:rsidR="00E131FF" w:rsidRPr="00686C73"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ведеться облік виконання студентами плану навчальної дисципліни, графіку виконання навчальних завдань та оцінювання студентів.</w:t>
      </w:r>
    </w:p>
    <w:p w14:paraId="5026854E" w14:textId="5FD4FCCB" w:rsidR="00C17B22" w:rsidRDefault="00E131FF" w:rsidP="00E131FF">
      <w:pPr>
        <w:pStyle w:val="afe"/>
        <w:spacing w:beforeAutospacing="0" w:afterAutospacing="0"/>
        <w:ind w:firstLine="709"/>
        <w:jc w:val="both"/>
        <w:rPr>
          <w:rFonts w:ascii="Arial" w:hAnsi="Arial" w:cs="Arial"/>
          <w:lang w:val="uk-UA"/>
        </w:rPr>
      </w:pPr>
      <w:r w:rsidRPr="00686C73">
        <w:rPr>
          <w:rFonts w:ascii="Arial" w:hAnsi="Arial" w:cs="Arial"/>
          <w:lang w:val="uk-UA"/>
        </w:rPr>
        <w:t xml:space="preserve">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 </w:t>
      </w:r>
    </w:p>
    <w:p w14:paraId="4A091EAA" w14:textId="77777777" w:rsidR="00BD45A3" w:rsidRPr="00686C73" w:rsidRDefault="00BD45A3" w:rsidP="00E131FF">
      <w:pPr>
        <w:pStyle w:val="afe"/>
        <w:spacing w:beforeAutospacing="0" w:afterAutospacing="0"/>
        <w:ind w:firstLine="709"/>
        <w:jc w:val="both"/>
        <w:rPr>
          <w:rFonts w:ascii="Arial" w:hAnsi="Arial" w:cs="Arial"/>
        </w:rPr>
      </w:pPr>
    </w:p>
    <w:p w14:paraId="70D4EFDA" w14:textId="34C022F0" w:rsidR="00C17B22" w:rsidRPr="00686C73" w:rsidRDefault="003606C5">
      <w:pPr>
        <w:pStyle w:val="1"/>
        <w:numPr>
          <w:ilvl w:val="0"/>
          <w:numId w:val="2"/>
        </w:numPr>
        <w:spacing w:line="240" w:lineRule="auto"/>
        <w:jc w:val="center"/>
        <w:rPr>
          <w:rFonts w:ascii="Arial" w:hAnsi="Arial" w:cs="Arial"/>
          <w:lang w:val="uk-UA"/>
        </w:rPr>
      </w:pPr>
      <w:r w:rsidRPr="00686C73">
        <w:rPr>
          <w:rFonts w:ascii="Arial" w:hAnsi="Arial" w:cs="Arial"/>
          <w:lang w:val="uk-UA"/>
        </w:rPr>
        <w:t xml:space="preserve">Види контролю та рейтингова система </w:t>
      </w:r>
      <w:r w:rsidR="00BD45A3">
        <w:rPr>
          <w:rFonts w:ascii="Arial" w:hAnsi="Arial" w:cs="Arial"/>
          <w:lang w:val="uk-UA"/>
        </w:rPr>
        <w:t xml:space="preserve">оцінювання результатів </w:t>
      </w:r>
      <w:proofErr w:type="spellStart"/>
      <w:r w:rsidR="00BD45A3">
        <w:rPr>
          <w:rFonts w:ascii="Arial" w:hAnsi="Arial" w:cs="Arial"/>
          <w:lang w:val="uk-UA"/>
        </w:rPr>
        <w:t>навчанн</w:t>
      </w:r>
      <w:proofErr w:type="spellEnd"/>
      <w:r w:rsidR="00BD45A3">
        <w:rPr>
          <w:rFonts w:ascii="Arial" w:hAnsi="Arial" w:cs="Arial"/>
          <w:lang w:val="uk-UA"/>
        </w:rPr>
        <w:t xml:space="preserve"> </w:t>
      </w:r>
      <w:r w:rsidRPr="00686C73">
        <w:rPr>
          <w:rFonts w:ascii="Arial" w:hAnsi="Arial" w:cs="Arial"/>
          <w:lang w:val="uk-UA"/>
        </w:rPr>
        <w:t>(РСО)</w:t>
      </w:r>
    </w:p>
    <w:p w14:paraId="34027B54" w14:textId="77777777" w:rsidR="00C17B22" w:rsidRPr="00686C73" w:rsidRDefault="003606C5">
      <w:pPr>
        <w:shd w:val="clear" w:color="auto" w:fill="FFFFFF"/>
        <w:ind w:firstLine="720"/>
        <w:jc w:val="both"/>
        <w:rPr>
          <w:rFonts w:ascii="Arial" w:eastAsia="SimSun" w:hAnsi="Arial" w:cs="Arial"/>
          <w:lang w:val="uk-UA"/>
        </w:rPr>
      </w:pPr>
      <w:r w:rsidRPr="00686C73">
        <w:rPr>
          <w:rFonts w:ascii="Arial" w:eastAsia="SimSun" w:hAnsi="Arial" w:cs="Arial"/>
          <w:lang w:val="uk-UA"/>
        </w:rPr>
        <w:t>Контроль знань є невід’ємною складовою навчального процесу і являє собою організацію зворотного зв’язку як засобу управління навчально-виховним процесом. Перевірка і оцінка знань здобувачів повинні відображати рівень засвоєння знань та стимулювати здобувачів до досягнення нових успіхів.</w:t>
      </w:r>
    </w:p>
    <w:p w14:paraId="5E42062D" w14:textId="66F58BDC" w:rsidR="00C17B22" w:rsidRPr="00686C73" w:rsidRDefault="003606C5">
      <w:pPr>
        <w:pStyle w:val="afd"/>
        <w:shd w:val="clear" w:color="auto" w:fill="FFFFFF"/>
        <w:tabs>
          <w:tab w:val="left" w:pos="540"/>
        </w:tabs>
        <w:spacing w:after="0"/>
        <w:ind w:left="0" w:firstLine="709"/>
        <w:jc w:val="both"/>
        <w:rPr>
          <w:rFonts w:ascii="Arial" w:eastAsia="SimSun" w:hAnsi="Arial" w:cs="Arial"/>
          <w:lang w:val="uk-UA"/>
        </w:rPr>
      </w:pPr>
      <w:r w:rsidRPr="00686C73">
        <w:rPr>
          <w:rFonts w:ascii="Arial" w:eastAsia="SimSun" w:hAnsi="Arial" w:cs="Arial"/>
          <w:lang w:val="uk-UA"/>
        </w:rPr>
        <w:t>Контроль знань студентів денної форми навчання здійснюється на основі результатів поточного, календарного та семестрового контролю знань.</w:t>
      </w:r>
    </w:p>
    <w:p w14:paraId="25F3E330" w14:textId="1EC0FBCD" w:rsidR="00C17B22" w:rsidRPr="00686C73" w:rsidRDefault="003606C5">
      <w:pPr>
        <w:pStyle w:val="afd"/>
        <w:shd w:val="clear" w:color="auto" w:fill="FFFFFF"/>
        <w:tabs>
          <w:tab w:val="left" w:pos="540"/>
        </w:tabs>
        <w:spacing w:after="0"/>
        <w:ind w:left="0" w:firstLine="709"/>
        <w:jc w:val="both"/>
        <w:rPr>
          <w:rFonts w:ascii="Arial" w:eastAsia="SimSun" w:hAnsi="Arial" w:cs="Arial"/>
          <w:lang w:val="uk-UA"/>
        </w:rPr>
      </w:pPr>
      <w:r w:rsidRPr="00686C73">
        <w:rPr>
          <w:rFonts w:ascii="Arial" w:eastAsia="SimSun" w:hAnsi="Arial" w:cs="Arial"/>
          <w:lang w:val="uk-UA"/>
        </w:rPr>
        <w:t>Контроль  знань студентів заочної форми навчання здійснюється н</w:t>
      </w:r>
      <w:r w:rsidR="006C2DD9">
        <w:rPr>
          <w:rFonts w:ascii="Arial" w:eastAsia="SimSun" w:hAnsi="Arial" w:cs="Arial"/>
          <w:lang w:val="uk-UA"/>
        </w:rPr>
        <w:t xml:space="preserve">а основі результатів поточного </w:t>
      </w:r>
      <w:r w:rsidRPr="00686C73">
        <w:rPr>
          <w:rFonts w:ascii="Arial" w:eastAsia="SimSun" w:hAnsi="Arial" w:cs="Arial"/>
          <w:lang w:val="uk-UA"/>
        </w:rPr>
        <w:t>та семестрового контролю знань.</w:t>
      </w:r>
    </w:p>
    <w:p w14:paraId="185F5F10" w14:textId="77777777" w:rsidR="00C17B22" w:rsidRPr="00686C73" w:rsidRDefault="003606C5">
      <w:pPr>
        <w:pStyle w:val="af2"/>
        <w:tabs>
          <w:tab w:val="left" w:pos="0"/>
        </w:tabs>
        <w:ind w:firstLine="709"/>
        <w:jc w:val="both"/>
        <w:rPr>
          <w:rFonts w:ascii="Arial" w:eastAsia="SimSun" w:hAnsi="Arial" w:cs="Arial"/>
          <w:szCs w:val="24"/>
          <w:lang w:val="uk-UA"/>
        </w:rPr>
      </w:pPr>
      <w:r w:rsidRPr="00686C73">
        <w:rPr>
          <w:rFonts w:ascii="Arial" w:eastAsia="SimSun" w:hAnsi="Arial" w:cs="Arial"/>
          <w:szCs w:val="24"/>
          <w:lang w:val="uk-UA"/>
        </w:rPr>
        <w:t xml:space="preserve">Поточний контроль: робота на практичному занятті; виконання письмових завдань самостійної роботи. Поточний контроль відображається у рейтингу здобувача. Такий рейтинг формується на підставі балів, що отримує здобувач за роботу протягом семестру. </w:t>
      </w:r>
    </w:p>
    <w:p w14:paraId="1DCEAC40" w14:textId="7728E476" w:rsidR="00C17B22" w:rsidRPr="00686C73" w:rsidRDefault="003606C5">
      <w:pPr>
        <w:pStyle w:val="afe"/>
        <w:spacing w:beforeAutospacing="0" w:afterAutospacing="0"/>
        <w:ind w:firstLine="709"/>
        <w:jc w:val="both"/>
        <w:rPr>
          <w:rFonts w:ascii="Arial" w:eastAsia="SimSun" w:hAnsi="Arial" w:cs="Arial"/>
          <w:lang w:val="uk-UA" w:eastAsia="ru-RU"/>
        </w:rPr>
      </w:pPr>
      <w:r w:rsidRPr="00686C73">
        <w:rPr>
          <w:rFonts w:ascii="Arial" w:eastAsia="SimSun" w:hAnsi="Arial" w:cs="Arial"/>
          <w:lang w:val="uk-UA" w:eastAsia="ru-RU"/>
        </w:rPr>
        <w:t xml:space="preserve">Календарний контроль: проводиться двічі на семестр як моніторинг поточного стану виконання вимог </w:t>
      </w:r>
      <w:proofErr w:type="spellStart"/>
      <w:r w:rsidRPr="00686C73">
        <w:rPr>
          <w:rFonts w:ascii="Arial" w:eastAsia="SimSun" w:hAnsi="Arial" w:cs="Arial"/>
          <w:lang w:val="uk-UA" w:eastAsia="ru-RU"/>
        </w:rPr>
        <w:t>силабусу</w:t>
      </w:r>
      <w:proofErr w:type="spellEnd"/>
      <w:r w:rsidRPr="00686C73">
        <w:rPr>
          <w:rFonts w:ascii="Arial" w:eastAsia="SimSun" w:hAnsi="Arial" w:cs="Arial"/>
          <w:lang w:val="uk-UA" w:eastAsia="ru-RU"/>
        </w:rPr>
        <w:t xml:space="preserve">,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здобувачами 50% можливих на дату календарного контролю балів. </w:t>
      </w:r>
    </w:p>
    <w:p w14:paraId="1CB2D903" w14:textId="6F78BF25" w:rsidR="00C17B22" w:rsidRPr="00686C73" w:rsidRDefault="003606C5">
      <w:pPr>
        <w:shd w:val="clear" w:color="auto" w:fill="FFFFFF"/>
        <w:tabs>
          <w:tab w:val="left" w:pos="567"/>
          <w:tab w:val="left" w:pos="900"/>
        </w:tabs>
        <w:jc w:val="both"/>
        <w:rPr>
          <w:rFonts w:ascii="Arial" w:hAnsi="Arial" w:cs="Arial"/>
          <w:b/>
          <w:lang w:val="uk-UA"/>
        </w:rPr>
      </w:pPr>
      <w:r w:rsidRPr="00686C73">
        <w:rPr>
          <w:rFonts w:ascii="Arial" w:hAnsi="Arial" w:cs="Arial"/>
          <w:b/>
          <w:lang w:val="uk-UA"/>
        </w:rPr>
        <w:tab/>
      </w:r>
      <w:r w:rsidRPr="00686C73">
        <w:rPr>
          <w:rFonts w:ascii="Arial" w:eastAsia="SimSun" w:hAnsi="Arial" w:cs="Arial"/>
          <w:lang w:val="uk-UA"/>
        </w:rPr>
        <w:t>Календарний  (модульний) контроль проводиться у формі написання письмової контрольної роботи. Рекомендована кількість варіантів – 10. Кожний варіант модульної роботи  містить  1</w:t>
      </w:r>
      <w:r w:rsidR="00C370FB">
        <w:rPr>
          <w:rFonts w:ascii="Arial" w:eastAsia="SimSun" w:hAnsi="Arial" w:cs="Arial"/>
          <w:lang w:val="uk-UA"/>
        </w:rPr>
        <w:t xml:space="preserve">0 тестових завдань по темам, які вже вивчено в рамках курсу на день проведення контролю. </w:t>
      </w:r>
    </w:p>
    <w:p w14:paraId="143BFFB1" w14:textId="77777777" w:rsidR="00C17B22" w:rsidRPr="00686C73" w:rsidRDefault="003606C5">
      <w:pPr>
        <w:pStyle w:val="afe"/>
        <w:spacing w:beforeAutospacing="0" w:afterAutospacing="0"/>
        <w:ind w:firstLine="709"/>
        <w:jc w:val="both"/>
        <w:rPr>
          <w:rFonts w:ascii="Arial" w:eastAsia="SimSun" w:hAnsi="Arial" w:cs="Arial"/>
          <w:lang w:val="uk-UA" w:eastAsia="ru-RU"/>
        </w:rPr>
      </w:pPr>
      <w:r w:rsidRPr="00686C73">
        <w:rPr>
          <w:rFonts w:ascii="Arial" w:eastAsia="SimSun" w:hAnsi="Arial" w:cs="Arial"/>
          <w:lang w:val="uk-UA" w:eastAsia="ru-RU"/>
        </w:rPr>
        <w:t xml:space="preserve">Семестровий контроль: 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здобувача за результатами роботи  протягом семестру менше 60 балів і такий здобувач допущений до семестрового контролю). </w:t>
      </w:r>
    </w:p>
    <w:p w14:paraId="5CCCD43C"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Попередня рейтингова оцінка з кредитного модуля має бути не менше 40 балів, інакше здобувач до заліку не допускається.</w:t>
      </w:r>
    </w:p>
    <w:p w14:paraId="38F6DEB5"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Здобувачі, які набрали протягом семестру рейтинг з кредитного модуля менше 40 балів, зобов’язані  виконати надані  йому особисто додаткові завдання. Кількість додаткових завдань залежить від кількості отриманих здобувачем балів протягом семестру, одне завдання  може бути оцінено максимум на 5 балів.</w:t>
      </w:r>
    </w:p>
    <w:p w14:paraId="71CAA895" w14:textId="774DD4D2" w:rsidR="00C17B22" w:rsidRPr="00686C73" w:rsidRDefault="00E131FF">
      <w:pPr>
        <w:pStyle w:val="14"/>
        <w:ind w:left="0" w:firstLine="709"/>
        <w:jc w:val="both"/>
        <w:rPr>
          <w:rFonts w:ascii="Arial" w:eastAsia="Times New Roman" w:hAnsi="Arial" w:cs="Arial"/>
          <w:lang w:val="uk-UA"/>
        </w:rPr>
      </w:pPr>
      <w:r w:rsidRPr="00686C73">
        <w:rPr>
          <w:rFonts w:ascii="Arial" w:eastAsia="Times New Roman" w:hAnsi="Arial" w:cs="Arial"/>
          <w:lang w:val="uk-UA"/>
        </w:rPr>
        <w:t>У разі дистанційного режиму навчання з</w:t>
      </w:r>
      <w:r w:rsidR="003606C5" w:rsidRPr="00686C73">
        <w:rPr>
          <w:rFonts w:ascii="Arial" w:eastAsia="Times New Roman" w:hAnsi="Arial" w:cs="Arial"/>
          <w:lang w:val="uk-UA"/>
        </w:rPr>
        <w:t>алік проводиться у наступному порядку:</w:t>
      </w:r>
    </w:p>
    <w:p w14:paraId="06B24C60" w14:textId="77777777" w:rsidR="00C17B22" w:rsidRPr="00686C73" w:rsidRDefault="003606C5">
      <w:pPr>
        <w:widowControl w:val="0"/>
        <w:ind w:firstLine="709"/>
        <w:rPr>
          <w:rFonts w:ascii="Arial" w:hAnsi="Arial" w:cs="Arial"/>
          <w:lang w:val="uk-UA"/>
        </w:rPr>
      </w:pPr>
      <w:r w:rsidRPr="00686C73">
        <w:rPr>
          <w:rFonts w:ascii="Arial" w:hAnsi="Arial" w:cs="Arial"/>
          <w:lang w:val="uk-UA"/>
        </w:rPr>
        <w:t xml:space="preserve">1) </w:t>
      </w:r>
      <w:proofErr w:type="spellStart"/>
      <w:r w:rsidRPr="00686C73">
        <w:rPr>
          <w:rFonts w:ascii="Arial" w:hAnsi="Arial" w:cs="Arial"/>
          <w:lang w:val="uk-UA"/>
        </w:rPr>
        <w:t>cтудент</w:t>
      </w:r>
      <w:proofErr w:type="spellEnd"/>
      <w:r w:rsidRPr="00686C73">
        <w:rPr>
          <w:rFonts w:ascii="Arial" w:hAnsi="Arial" w:cs="Arial"/>
          <w:lang w:val="uk-UA"/>
        </w:rPr>
        <w:t xml:space="preserve"> зустрічається із викладачем на платформі </w:t>
      </w:r>
      <w:proofErr w:type="spellStart"/>
      <w:r w:rsidRPr="00686C73">
        <w:rPr>
          <w:rFonts w:ascii="Arial" w:hAnsi="Arial" w:cs="Arial"/>
          <w:lang w:val="uk-UA"/>
        </w:rPr>
        <w:t>Zoom</w:t>
      </w:r>
      <w:proofErr w:type="spellEnd"/>
      <w:r w:rsidRPr="00686C73">
        <w:rPr>
          <w:rFonts w:ascii="Arial" w:hAnsi="Arial" w:cs="Arial"/>
          <w:lang w:val="uk-UA"/>
        </w:rPr>
        <w:t xml:space="preserve"> (камера має бути включена); </w:t>
      </w:r>
    </w:p>
    <w:p w14:paraId="0128B640"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lastRenderedPageBreak/>
        <w:t xml:space="preserve">2)  студент демонструє на камеру документ, що посвідчує </w:t>
      </w:r>
      <w:proofErr w:type="spellStart"/>
      <w:r w:rsidRPr="00686C73">
        <w:rPr>
          <w:rFonts w:ascii="Arial" w:hAnsi="Arial" w:cs="Arial"/>
          <w:lang w:val="uk-UA"/>
        </w:rPr>
        <w:t>його</w:t>
      </w:r>
      <w:proofErr w:type="spellEnd"/>
      <w:r w:rsidRPr="00686C73">
        <w:rPr>
          <w:rFonts w:ascii="Arial" w:hAnsi="Arial" w:cs="Arial"/>
          <w:lang w:val="uk-UA"/>
        </w:rPr>
        <w:t xml:space="preserve"> особу. </w:t>
      </w:r>
      <w:r w:rsidRPr="00686C73">
        <w:rPr>
          <w:rFonts w:ascii="MS Gothic" w:eastAsia="MS Gothic" w:hAnsi="MS Gothic" w:cs="MS Gothic" w:hint="eastAsia"/>
          <w:lang w:val="uk-UA"/>
        </w:rPr>
        <w:t> </w:t>
      </w:r>
    </w:p>
    <w:p w14:paraId="11E471A5"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t xml:space="preserve">3)  викладач надає студенту посилання на </w:t>
      </w:r>
      <w:proofErr w:type="spellStart"/>
      <w:r w:rsidRPr="00686C73">
        <w:rPr>
          <w:rFonts w:ascii="Arial" w:hAnsi="Arial" w:cs="Arial"/>
          <w:lang w:val="uk-UA"/>
        </w:rPr>
        <w:t>навчальнии</w:t>
      </w:r>
      <w:proofErr w:type="spellEnd"/>
      <w:r w:rsidRPr="00686C73">
        <w:rPr>
          <w:rFonts w:ascii="Arial" w:hAnsi="Arial" w:cs="Arial"/>
          <w:lang w:val="uk-UA"/>
        </w:rPr>
        <w:t xml:space="preserve">̆ </w:t>
      </w:r>
      <w:proofErr w:type="spellStart"/>
      <w:r w:rsidRPr="00686C73">
        <w:rPr>
          <w:rFonts w:ascii="Arial" w:hAnsi="Arial" w:cs="Arial"/>
          <w:lang w:val="uk-UA"/>
        </w:rPr>
        <w:t>онлайн-сервіс</w:t>
      </w:r>
      <w:proofErr w:type="spellEnd"/>
      <w:r w:rsidRPr="00686C73">
        <w:rPr>
          <w:rFonts w:ascii="Arial" w:hAnsi="Arial" w:cs="Arial"/>
          <w:lang w:val="uk-UA"/>
        </w:rPr>
        <w:t xml:space="preserve">; </w:t>
      </w:r>
      <w:r w:rsidRPr="00686C73">
        <w:rPr>
          <w:rFonts w:ascii="MS Gothic" w:eastAsia="MS Gothic" w:hAnsi="MS Gothic" w:cs="MS Gothic" w:hint="eastAsia"/>
          <w:lang w:val="uk-UA"/>
        </w:rPr>
        <w:t> </w:t>
      </w:r>
    </w:p>
    <w:p w14:paraId="03E889DC" w14:textId="77777777" w:rsidR="00C17B22" w:rsidRPr="00686C73" w:rsidRDefault="003606C5">
      <w:pPr>
        <w:widowControl w:val="0"/>
        <w:ind w:firstLine="709"/>
        <w:rPr>
          <w:rFonts w:ascii="Arial" w:hAnsi="Arial" w:cs="Arial"/>
          <w:lang w:val="uk-UA"/>
        </w:rPr>
      </w:pPr>
      <w:r w:rsidRPr="00686C73">
        <w:rPr>
          <w:rFonts w:ascii="Arial" w:hAnsi="Arial" w:cs="Arial"/>
          <w:lang w:val="uk-UA"/>
        </w:rPr>
        <w:t xml:space="preserve">4) студент включає демонстрацію свого екрана із сторінкою відповідного </w:t>
      </w:r>
      <w:proofErr w:type="spellStart"/>
      <w:r w:rsidRPr="00686C73">
        <w:rPr>
          <w:rFonts w:ascii="Arial" w:hAnsi="Arial" w:cs="Arial"/>
          <w:lang w:val="uk-UA"/>
        </w:rPr>
        <w:t>онлайн-сервісу</w:t>
      </w:r>
      <w:proofErr w:type="spellEnd"/>
      <w:r w:rsidRPr="00686C73">
        <w:rPr>
          <w:rFonts w:ascii="Arial" w:hAnsi="Arial" w:cs="Arial"/>
          <w:lang w:val="uk-UA"/>
        </w:rPr>
        <w:t xml:space="preserve"> </w:t>
      </w:r>
    </w:p>
    <w:p w14:paraId="0AFD5D68"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t xml:space="preserve">5)  студент за допомогою цього </w:t>
      </w:r>
      <w:proofErr w:type="spellStart"/>
      <w:r w:rsidRPr="00686C73">
        <w:rPr>
          <w:rFonts w:ascii="Arial" w:hAnsi="Arial" w:cs="Arial"/>
          <w:lang w:val="uk-UA"/>
        </w:rPr>
        <w:t>онлайн-сервісу</w:t>
      </w:r>
      <w:proofErr w:type="spellEnd"/>
      <w:r w:rsidRPr="00686C73">
        <w:rPr>
          <w:rFonts w:ascii="Arial" w:hAnsi="Arial" w:cs="Arial"/>
          <w:lang w:val="uk-UA"/>
        </w:rPr>
        <w:t xml:space="preserve"> обрає питання; </w:t>
      </w:r>
      <w:r w:rsidRPr="00686C73">
        <w:rPr>
          <w:rFonts w:ascii="MS Gothic" w:eastAsia="MS Gothic" w:hAnsi="MS Gothic" w:cs="MS Gothic" w:hint="eastAsia"/>
          <w:lang w:val="uk-UA"/>
        </w:rPr>
        <w:t> </w:t>
      </w:r>
    </w:p>
    <w:p w14:paraId="34F51B83" w14:textId="77777777" w:rsidR="00C17B22" w:rsidRPr="00686C73" w:rsidRDefault="003606C5">
      <w:pPr>
        <w:widowControl w:val="0"/>
        <w:tabs>
          <w:tab w:val="left" w:pos="220"/>
          <w:tab w:val="left" w:pos="426"/>
        </w:tabs>
        <w:ind w:firstLine="709"/>
        <w:rPr>
          <w:rFonts w:ascii="Arial" w:hAnsi="Arial" w:cs="Arial"/>
          <w:lang w:val="uk-UA"/>
        </w:rPr>
      </w:pPr>
      <w:r w:rsidRPr="00686C73">
        <w:rPr>
          <w:rFonts w:ascii="Arial" w:hAnsi="Arial" w:cs="Arial"/>
          <w:lang w:val="uk-UA"/>
        </w:rPr>
        <w:t xml:space="preserve">6)  студенту надається 1-2 хвилини для того, щоб зібратися із </w:t>
      </w:r>
      <w:r w:rsidRPr="00686C73">
        <w:rPr>
          <w:rFonts w:ascii="MS Gothic" w:eastAsia="MS Gothic" w:hAnsi="MS Gothic" w:cs="MS Gothic" w:hint="eastAsia"/>
          <w:lang w:val="uk-UA"/>
        </w:rPr>
        <w:t> </w:t>
      </w:r>
      <w:r w:rsidRPr="00686C73">
        <w:rPr>
          <w:rFonts w:ascii="Arial" w:hAnsi="Arial" w:cs="Arial"/>
          <w:lang w:val="uk-UA"/>
        </w:rPr>
        <w:t>думками щодо цього питання;</w:t>
      </w:r>
      <w:r w:rsidRPr="00686C73">
        <w:rPr>
          <w:rFonts w:ascii="MS Gothic" w:eastAsia="MS Gothic" w:hAnsi="MS Gothic" w:cs="MS Gothic" w:hint="eastAsia"/>
          <w:lang w:val="uk-UA"/>
        </w:rPr>
        <w:t> </w:t>
      </w:r>
    </w:p>
    <w:p w14:paraId="3A2D3FAD" w14:textId="77777777" w:rsidR="00C17B22" w:rsidRPr="00686C73" w:rsidRDefault="003606C5">
      <w:pPr>
        <w:widowControl w:val="0"/>
        <w:tabs>
          <w:tab w:val="left" w:pos="220"/>
          <w:tab w:val="left" w:pos="720"/>
        </w:tabs>
        <w:ind w:left="709"/>
        <w:rPr>
          <w:rFonts w:ascii="Arial" w:hAnsi="Arial" w:cs="Arial"/>
          <w:lang w:val="uk-UA"/>
        </w:rPr>
      </w:pPr>
      <w:r w:rsidRPr="00686C73">
        <w:rPr>
          <w:rFonts w:ascii="Arial" w:hAnsi="Arial" w:cs="Arial"/>
          <w:lang w:val="uk-UA"/>
        </w:rPr>
        <w:t xml:space="preserve">7) студент усно відповідає викладачу на питання. </w:t>
      </w:r>
    </w:p>
    <w:p w14:paraId="74F0B230"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Кількість питань  залежить від кількості отриманих здобувачем балів протягом семестру, одне питання   може бути оцінено максимум на 15 балів.</w:t>
      </w:r>
    </w:p>
    <w:p w14:paraId="50F0D7F8" w14:textId="77777777" w:rsidR="00C17B22" w:rsidRPr="00686C73" w:rsidRDefault="00C17B22">
      <w:pPr>
        <w:pStyle w:val="14"/>
        <w:ind w:left="0" w:firstLine="709"/>
        <w:jc w:val="both"/>
        <w:rPr>
          <w:rFonts w:ascii="Arial" w:eastAsia="Times New Roman" w:hAnsi="Arial" w:cs="Arial"/>
          <w:lang w:val="uk-UA"/>
        </w:rPr>
      </w:pPr>
    </w:p>
    <w:p w14:paraId="429A1ABD" w14:textId="77777777" w:rsidR="00C17B22" w:rsidRPr="00686C73" w:rsidRDefault="003606C5">
      <w:pPr>
        <w:shd w:val="clear" w:color="auto" w:fill="FFFFFF"/>
        <w:jc w:val="center"/>
        <w:rPr>
          <w:rFonts w:ascii="Arial" w:hAnsi="Arial" w:cs="Arial"/>
          <w:b/>
          <w:i/>
          <w:lang w:val="uk-UA"/>
        </w:rPr>
      </w:pPr>
      <w:r w:rsidRPr="00686C73">
        <w:rPr>
          <w:rFonts w:ascii="Arial" w:hAnsi="Arial" w:cs="Arial"/>
          <w:b/>
          <w:i/>
          <w:lang w:val="uk-UA"/>
        </w:rPr>
        <w:t>Система оцінки академічних досягнень здобувачів денного відділення</w:t>
      </w:r>
    </w:p>
    <w:tbl>
      <w:tblPr>
        <w:tblW w:w="8793" w:type="dxa"/>
        <w:jc w:val="center"/>
        <w:tblLook w:val="04A0" w:firstRow="1" w:lastRow="0" w:firstColumn="1" w:lastColumn="0" w:noHBand="0" w:noVBand="1"/>
      </w:tblPr>
      <w:tblGrid>
        <w:gridCol w:w="564"/>
        <w:gridCol w:w="4821"/>
        <w:gridCol w:w="1278"/>
        <w:gridCol w:w="855"/>
        <w:gridCol w:w="1275"/>
      </w:tblGrid>
      <w:tr w:rsidR="00C17B22" w:rsidRPr="00686C73" w14:paraId="7FA334EF"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008FBD"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971FA7"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Контрольний захід оцінювання</w:t>
            </w:r>
          </w:p>
        </w:tc>
        <w:tc>
          <w:tcPr>
            <w:tcW w:w="12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A602EB"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Ваговий бал</w:t>
            </w:r>
          </w:p>
        </w:tc>
        <w:tc>
          <w:tcPr>
            <w:tcW w:w="8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CA9C28"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Кіл-</w:t>
            </w:r>
            <w:proofErr w:type="spellStart"/>
            <w:r w:rsidRPr="00686C73">
              <w:rPr>
                <w:rFonts w:ascii="Arial" w:hAnsi="Arial" w:cs="Arial"/>
                <w:color w:val="000000"/>
                <w:lang w:val="uk-UA" w:eastAsia="uk-UA"/>
              </w:rPr>
              <w:t>ть</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D57982"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Всього</w:t>
            </w:r>
          </w:p>
        </w:tc>
      </w:tr>
      <w:tr w:rsidR="00C17B22" w:rsidRPr="00686C73" w14:paraId="40EC6859"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2A452"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69C0E" w14:textId="77777777" w:rsidR="00C17B22" w:rsidRPr="00686C73" w:rsidRDefault="003606C5">
            <w:pPr>
              <w:spacing w:line="271" w:lineRule="auto"/>
              <w:rPr>
                <w:rFonts w:ascii="Arial" w:hAnsi="Arial" w:cs="Arial"/>
                <w:lang w:val="uk-UA" w:eastAsia="uk-UA"/>
              </w:rPr>
            </w:pPr>
            <w:r w:rsidRPr="00686C73">
              <w:rPr>
                <w:rFonts w:ascii="Arial" w:hAnsi="Arial" w:cs="Arial"/>
                <w:color w:val="000000"/>
                <w:lang w:val="uk-UA" w:eastAsia="uk-UA"/>
              </w:rPr>
              <w:t xml:space="preserve">Робота на практичних  заняттях </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D9CC1"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5</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35F86" w14:textId="697BF94B" w:rsidR="00C17B22" w:rsidRPr="00686C73" w:rsidRDefault="00085ABE">
            <w:pPr>
              <w:spacing w:line="271" w:lineRule="auto"/>
              <w:jc w:val="center"/>
              <w:rPr>
                <w:rFonts w:ascii="Arial" w:hAnsi="Arial" w:cs="Arial"/>
                <w:lang w:val="uk-UA" w:eastAsia="uk-UA"/>
              </w:rPr>
            </w:pPr>
            <w:r>
              <w:rPr>
                <w:rFonts w:ascii="Arial" w:hAnsi="Arial" w:cs="Arial"/>
                <w:lang w:val="uk-UA" w:eastAsia="uk-UA"/>
              </w:rPr>
              <w:t>1</w:t>
            </w:r>
            <w:r w:rsidR="00161F9B">
              <w:rPr>
                <w:rFonts w:ascii="Arial" w:hAnsi="Arial" w:cs="Arial"/>
                <w:lang w:val="uk-UA" w:eastAsia="uk-U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4F20" w14:textId="7B021CF6" w:rsidR="00C17B22" w:rsidRPr="00686C73" w:rsidRDefault="00161F9B">
            <w:pPr>
              <w:spacing w:line="271" w:lineRule="auto"/>
              <w:jc w:val="center"/>
              <w:rPr>
                <w:rFonts w:ascii="Arial" w:hAnsi="Arial" w:cs="Arial"/>
                <w:lang w:val="uk-UA" w:eastAsia="uk-UA"/>
              </w:rPr>
            </w:pPr>
            <w:r>
              <w:rPr>
                <w:rFonts w:ascii="Arial" w:hAnsi="Arial" w:cs="Arial"/>
                <w:lang w:val="en-US" w:eastAsia="uk-UA"/>
              </w:rPr>
              <w:t>80</w:t>
            </w:r>
          </w:p>
        </w:tc>
      </w:tr>
      <w:tr w:rsidR="00C17B22" w:rsidRPr="00686C73" w14:paraId="6356998A"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1C5C1" w14:textId="07BE8F24" w:rsidR="00C17B22" w:rsidRPr="00686C73" w:rsidRDefault="00C240C8">
            <w:pPr>
              <w:spacing w:line="271" w:lineRule="auto"/>
              <w:jc w:val="center"/>
              <w:rPr>
                <w:rFonts w:ascii="Arial" w:hAnsi="Arial" w:cs="Arial"/>
                <w:lang w:val="uk-UA" w:eastAsia="uk-UA"/>
              </w:rPr>
            </w:pPr>
            <w:r>
              <w:rPr>
                <w:rFonts w:ascii="Arial" w:hAnsi="Arial" w:cs="Arial"/>
                <w:color w:val="000000"/>
                <w:lang w:val="uk-UA" w:eastAsia="uk-UA"/>
              </w:rPr>
              <w:t>2</w:t>
            </w:r>
            <w:r w:rsidR="003606C5" w:rsidRPr="00686C73">
              <w:rPr>
                <w:rFonts w:ascii="Arial" w:hAnsi="Arial" w:cs="Arial"/>
                <w:color w:val="000000"/>
                <w:lang w:val="uk-UA" w:eastAsia="uk-UA"/>
              </w:rPr>
              <w:t>.</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C6C9C" w14:textId="235F5EA3" w:rsidR="00C17B22" w:rsidRPr="00686C73" w:rsidRDefault="00085ABE">
            <w:pPr>
              <w:spacing w:line="271" w:lineRule="auto"/>
              <w:rPr>
                <w:rFonts w:ascii="Arial" w:hAnsi="Arial" w:cs="Arial"/>
                <w:lang w:val="uk-UA" w:eastAsia="uk-UA"/>
              </w:rPr>
            </w:pPr>
            <w:r>
              <w:rPr>
                <w:rFonts w:ascii="Arial" w:hAnsi="Arial" w:cs="Arial"/>
                <w:lang w:val="uk-UA"/>
              </w:rPr>
              <w:t xml:space="preserve">Календарний </w:t>
            </w:r>
            <w:r w:rsidR="00F6508E">
              <w:rPr>
                <w:rFonts w:ascii="Arial" w:hAnsi="Arial" w:cs="Arial"/>
                <w:lang w:val="uk-UA"/>
              </w:rPr>
              <w:t xml:space="preserve">(модульний) </w:t>
            </w:r>
            <w:r>
              <w:rPr>
                <w:rFonts w:ascii="Arial" w:hAnsi="Arial" w:cs="Arial"/>
                <w:lang w:val="uk-UA"/>
              </w:rPr>
              <w:t xml:space="preserve">контроль знань </w:t>
            </w:r>
            <w:r w:rsidR="003606C5" w:rsidRPr="00686C73">
              <w:rPr>
                <w:rFonts w:ascii="Arial" w:hAnsi="Arial" w:cs="Arial"/>
                <w:lang w:val="uk-UA"/>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F5AF1" w14:textId="63C1A31B" w:rsidR="00C17B22" w:rsidRPr="00686C73" w:rsidRDefault="00085ABE">
            <w:pPr>
              <w:spacing w:line="271" w:lineRule="auto"/>
              <w:jc w:val="center"/>
              <w:rPr>
                <w:rFonts w:ascii="Arial" w:hAnsi="Arial" w:cs="Arial"/>
                <w:lang w:val="uk-UA" w:eastAsia="uk-UA"/>
              </w:rPr>
            </w:pPr>
            <w:r>
              <w:rPr>
                <w:rFonts w:ascii="Arial" w:hAnsi="Arial" w:cs="Arial"/>
                <w:color w:val="000000"/>
                <w:lang w:val="uk-UA" w:eastAsia="uk-UA"/>
              </w:rPr>
              <w:t>1</w:t>
            </w:r>
            <w:r w:rsidR="00F6508E">
              <w:rPr>
                <w:rFonts w:ascii="Arial" w:hAnsi="Arial" w:cs="Arial"/>
                <w:color w:val="000000"/>
                <w:lang w:val="uk-UA" w:eastAsia="uk-UA"/>
              </w:rPr>
              <w:t>0</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080DB" w14:textId="025604ED" w:rsidR="00C17B22" w:rsidRPr="00686C73" w:rsidRDefault="00085ABE">
            <w:pPr>
              <w:spacing w:line="271" w:lineRule="auto"/>
              <w:jc w:val="center"/>
              <w:rPr>
                <w:rFonts w:ascii="Arial" w:hAnsi="Arial" w:cs="Arial"/>
                <w:lang w:val="uk-UA" w:eastAsia="uk-UA"/>
              </w:rPr>
            </w:pPr>
            <w:r>
              <w:rPr>
                <w:rFonts w:ascii="Arial" w:hAnsi="Arial" w:cs="Arial"/>
                <w:lang w:val="uk-UA" w:eastAsia="uk-U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C18F6" w14:textId="694284B7" w:rsidR="00C17B22" w:rsidRPr="00686C73" w:rsidRDefault="00161F9B">
            <w:pPr>
              <w:spacing w:line="271" w:lineRule="auto"/>
              <w:jc w:val="center"/>
              <w:rPr>
                <w:rFonts w:ascii="Arial" w:hAnsi="Arial" w:cs="Arial"/>
                <w:lang w:val="uk-UA" w:eastAsia="uk-UA"/>
              </w:rPr>
            </w:pPr>
            <w:r>
              <w:rPr>
                <w:rFonts w:ascii="Arial" w:hAnsi="Arial" w:cs="Arial"/>
                <w:color w:val="000000"/>
                <w:lang w:val="uk-UA" w:eastAsia="uk-UA"/>
              </w:rPr>
              <w:t>2</w:t>
            </w:r>
            <w:r w:rsidR="003606C5" w:rsidRPr="00686C73">
              <w:rPr>
                <w:rFonts w:ascii="Arial" w:hAnsi="Arial" w:cs="Arial"/>
                <w:color w:val="000000"/>
                <w:lang w:val="uk-UA" w:eastAsia="uk-UA"/>
              </w:rPr>
              <w:t>0</w:t>
            </w:r>
          </w:p>
        </w:tc>
      </w:tr>
    </w:tbl>
    <w:p w14:paraId="0C4D2CDC" w14:textId="77777777" w:rsidR="00C17B22" w:rsidRPr="00686C73" w:rsidRDefault="00C17B22">
      <w:pPr>
        <w:shd w:val="clear" w:color="auto" w:fill="FFFFFF"/>
        <w:rPr>
          <w:rFonts w:ascii="Arial" w:hAnsi="Arial" w:cs="Arial"/>
          <w:i/>
          <w:lang w:val="uk-UA"/>
        </w:rPr>
      </w:pPr>
    </w:p>
    <w:p w14:paraId="07BEB2B7" w14:textId="77777777" w:rsidR="00C17B22" w:rsidRPr="00686C73" w:rsidRDefault="003606C5">
      <w:pPr>
        <w:shd w:val="clear" w:color="auto" w:fill="FFFFFF"/>
        <w:ind w:firstLine="708"/>
        <w:jc w:val="center"/>
        <w:rPr>
          <w:rFonts w:ascii="Arial" w:hAnsi="Arial" w:cs="Arial"/>
          <w:b/>
          <w:i/>
          <w:lang w:val="uk-UA"/>
        </w:rPr>
      </w:pPr>
      <w:r w:rsidRPr="00686C73">
        <w:rPr>
          <w:rFonts w:ascii="Arial" w:hAnsi="Arial" w:cs="Arial"/>
          <w:b/>
          <w:i/>
          <w:lang w:val="uk-UA"/>
        </w:rPr>
        <w:t>Система оцінки академічних досягнень здобувачів заочного відділення</w:t>
      </w:r>
    </w:p>
    <w:tbl>
      <w:tblPr>
        <w:tblW w:w="8789" w:type="dxa"/>
        <w:jc w:val="center"/>
        <w:tblLook w:val="04A0" w:firstRow="1" w:lastRow="0" w:firstColumn="1" w:lastColumn="0" w:noHBand="0" w:noVBand="1"/>
      </w:tblPr>
      <w:tblGrid>
        <w:gridCol w:w="564"/>
        <w:gridCol w:w="4821"/>
        <w:gridCol w:w="1277"/>
        <w:gridCol w:w="850"/>
        <w:gridCol w:w="1277"/>
      </w:tblGrid>
      <w:tr w:rsidR="00C17B22" w:rsidRPr="00686C73" w14:paraId="2EAF9888" w14:textId="77777777">
        <w:trPr>
          <w:trHeight w:val="479"/>
          <w:jc w:val="center"/>
        </w:trPr>
        <w:tc>
          <w:tcPr>
            <w:tcW w:w="5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DAD233"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 з/п</w:t>
            </w:r>
          </w:p>
        </w:tc>
        <w:tc>
          <w:tcPr>
            <w:tcW w:w="48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BEBF74"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Контрольний захід оцінювання</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7F36"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Ваговий бал</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F40BB1"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Кіл-</w:t>
            </w:r>
            <w:proofErr w:type="spellStart"/>
            <w:r w:rsidRPr="00686C73">
              <w:rPr>
                <w:rFonts w:ascii="Arial" w:hAnsi="Arial" w:cs="Arial"/>
                <w:color w:val="000000"/>
                <w:lang w:val="uk-UA" w:eastAsia="uk-UA"/>
              </w:rPr>
              <w:t>ть</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714D4E"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Всього</w:t>
            </w:r>
          </w:p>
        </w:tc>
      </w:tr>
      <w:tr w:rsidR="00C17B22" w:rsidRPr="00686C73" w14:paraId="4A398C46"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7360E" w14:textId="1ECD5185" w:rsidR="00C17B22" w:rsidRPr="00686C73" w:rsidRDefault="00B515EA">
            <w:pPr>
              <w:spacing w:line="271" w:lineRule="auto"/>
              <w:jc w:val="center"/>
              <w:rPr>
                <w:rFonts w:ascii="Arial" w:hAnsi="Arial" w:cs="Arial"/>
                <w:lang w:val="uk-UA" w:eastAsia="uk-UA"/>
              </w:rPr>
            </w:pPr>
            <w:r>
              <w:rPr>
                <w:rFonts w:ascii="Arial" w:hAnsi="Arial" w:cs="Arial"/>
                <w:lang w:val="uk-UA" w:eastAsia="uk-UA"/>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179FE" w14:textId="77777777" w:rsidR="00C17B22" w:rsidRPr="00686C73" w:rsidRDefault="003606C5">
            <w:pPr>
              <w:spacing w:line="271" w:lineRule="auto"/>
              <w:rPr>
                <w:rFonts w:ascii="Arial" w:hAnsi="Arial" w:cs="Arial"/>
                <w:lang w:val="uk-UA" w:eastAsia="uk-UA"/>
              </w:rPr>
            </w:pPr>
            <w:r w:rsidRPr="00686C73">
              <w:rPr>
                <w:rFonts w:ascii="Arial" w:hAnsi="Arial" w:cs="Arial"/>
                <w:color w:val="000000"/>
                <w:lang w:val="uk-UA" w:eastAsia="uk-UA"/>
              </w:rPr>
              <w:t xml:space="preserve">Робота на практичних  заняттях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20D58" w14:textId="6259CC13" w:rsidR="00C17B22" w:rsidRPr="00686C73" w:rsidRDefault="00085ABE">
            <w:pPr>
              <w:spacing w:line="271" w:lineRule="auto"/>
              <w:jc w:val="center"/>
              <w:rPr>
                <w:rFonts w:ascii="Arial" w:hAnsi="Arial" w:cs="Arial"/>
                <w:lang w:val="uk-UA" w:eastAsia="uk-UA"/>
              </w:rPr>
            </w:pPr>
            <w:r>
              <w:rPr>
                <w:rFonts w:ascii="Arial" w:hAnsi="Arial" w:cs="Arial"/>
                <w:color w:val="000000"/>
                <w:lang w:val="uk-UA" w:eastAsia="uk-U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6BD69" w14:textId="4762D207" w:rsidR="00C17B22" w:rsidRPr="00686C73" w:rsidRDefault="00FC3D94">
            <w:pPr>
              <w:spacing w:line="271" w:lineRule="auto"/>
              <w:jc w:val="center"/>
              <w:rPr>
                <w:rFonts w:ascii="Arial" w:hAnsi="Arial" w:cs="Arial"/>
                <w:lang w:val="uk-UA" w:eastAsia="uk-UA"/>
              </w:rPr>
            </w:pPr>
            <w:r>
              <w:rPr>
                <w:rFonts w:ascii="Arial" w:hAnsi="Arial" w:cs="Arial"/>
                <w:lang w:val="uk-UA" w:eastAsia="uk-UA"/>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D5A2F" w14:textId="14367F1F" w:rsidR="00C17B22" w:rsidRPr="00686C73" w:rsidRDefault="00FC3D94">
            <w:pPr>
              <w:spacing w:line="271" w:lineRule="auto"/>
              <w:jc w:val="center"/>
              <w:rPr>
                <w:rFonts w:ascii="Arial" w:hAnsi="Arial" w:cs="Arial"/>
                <w:lang w:val="uk-UA" w:eastAsia="uk-UA"/>
              </w:rPr>
            </w:pPr>
            <w:r>
              <w:rPr>
                <w:rFonts w:ascii="Arial" w:hAnsi="Arial" w:cs="Arial"/>
                <w:lang w:val="uk-UA" w:eastAsia="uk-UA"/>
              </w:rPr>
              <w:t>2</w:t>
            </w:r>
            <w:r w:rsidR="00085ABE" w:rsidRPr="00686C73">
              <w:rPr>
                <w:rFonts w:ascii="Arial" w:hAnsi="Arial" w:cs="Arial"/>
                <w:lang w:val="uk-UA" w:eastAsia="uk-UA"/>
              </w:rPr>
              <w:t>0</w:t>
            </w:r>
          </w:p>
        </w:tc>
      </w:tr>
      <w:tr w:rsidR="00085ABE" w:rsidRPr="00686C73" w14:paraId="63EB8927"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8BB61" w14:textId="5DF97941" w:rsidR="00085ABE" w:rsidRDefault="00085ABE">
            <w:pPr>
              <w:spacing w:line="271" w:lineRule="auto"/>
              <w:jc w:val="center"/>
              <w:rPr>
                <w:rFonts w:ascii="Arial" w:hAnsi="Arial" w:cs="Arial"/>
                <w:lang w:val="uk-UA" w:eastAsia="uk-UA"/>
              </w:rPr>
            </w:pPr>
            <w:r>
              <w:rPr>
                <w:rFonts w:ascii="Arial" w:hAnsi="Arial" w:cs="Arial"/>
                <w:lang w:val="uk-UA" w:eastAsia="uk-UA"/>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94724" w14:textId="0FF98267" w:rsidR="00085ABE" w:rsidRPr="00686C73" w:rsidRDefault="00085ABE">
            <w:pPr>
              <w:spacing w:line="271" w:lineRule="auto"/>
              <w:rPr>
                <w:rFonts w:ascii="Arial" w:hAnsi="Arial" w:cs="Arial"/>
                <w:color w:val="000000"/>
                <w:lang w:val="uk-UA" w:eastAsia="uk-UA"/>
              </w:rPr>
            </w:pPr>
            <w:r>
              <w:rPr>
                <w:rFonts w:ascii="Arial" w:hAnsi="Arial" w:cs="Arial"/>
                <w:color w:val="000000"/>
                <w:lang w:val="uk-UA" w:eastAsia="uk-UA"/>
              </w:rPr>
              <w:t>Вирішення тестових завдань на практичному занятті</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AEDD2" w14:textId="36296DE8" w:rsidR="00085ABE" w:rsidRDefault="00FC3D94">
            <w:pPr>
              <w:spacing w:line="271" w:lineRule="auto"/>
              <w:jc w:val="center"/>
              <w:rPr>
                <w:rFonts w:ascii="Arial" w:hAnsi="Arial" w:cs="Arial"/>
                <w:color w:val="000000"/>
                <w:lang w:val="uk-UA" w:eastAsia="uk-UA"/>
              </w:rPr>
            </w:pPr>
            <w:r>
              <w:rPr>
                <w:rFonts w:ascii="Arial" w:hAnsi="Arial" w:cs="Arial"/>
                <w:color w:val="000000"/>
                <w:lang w:val="uk-UA" w:eastAsia="uk-U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25E8B" w14:textId="2E20DA75" w:rsidR="00085ABE" w:rsidRDefault="00FC3D94">
            <w:pPr>
              <w:spacing w:line="271" w:lineRule="auto"/>
              <w:jc w:val="center"/>
              <w:rPr>
                <w:rFonts w:ascii="Arial" w:hAnsi="Arial" w:cs="Arial"/>
                <w:lang w:val="uk-UA" w:eastAsia="uk-UA"/>
              </w:rPr>
            </w:pPr>
            <w:r>
              <w:rPr>
                <w:rFonts w:ascii="Arial" w:hAnsi="Arial" w:cs="Arial"/>
                <w:lang w:val="uk-UA" w:eastAsia="uk-UA"/>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1B862" w14:textId="5FF0295F" w:rsidR="00085ABE" w:rsidRDefault="00FC3D94">
            <w:pPr>
              <w:spacing w:line="271" w:lineRule="auto"/>
              <w:jc w:val="center"/>
              <w:rPr>
                <w:rFonts w:ascii="Arial" w:hAnsi="Arial" w:cs="Arial"/>
                <w:lang w:val="uk-UA" w:eastAsia="uk-UA"/>
              </w:rPr>
            </w:pPr>
            <w:r>
              <w:rPr>
                <w:rFonts w:ascii="Arial" w:hAnsi="Arial" w:cs="Arial"/>
                <w:lang w:val="uk-UA" w:eastAsia="uk-UA"/>
              </w:rPr>
              <w:t>4</w:t>
            </w:r>
            <w:r w:rsidR="00085ABE" w:rsidRPr="00686C73">
              <w:rPr>
                <w:rFonts w:ascii="Arial" w:hAnsi="Arial" w:cs="Arial"/>
                <w:lang w:val="uk-UA" w:eastAsia="uk-UA"/>
              </w:rPr>
              <w:t>0</w:t>
            </w:r>
          </w:p>
        </w:tc>
      </w:tr>
      <w:tr w:rsidR="00C17B22" w:rsidRPr="00686C73" w14:paraId="37FA9D91" w14:textId="77777777">
        <w:trPr>
          <w:trHeight w:val="382"/>
          <w:jc w:val="center"/>
        </w:trPr>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9D986" w14:textId="0C4DE02B" w:rsidR="00C17B22" w:rsidRPr="00686C73" w:rsidRDefault="00085ABE">
            <w:pPr>
              <w:spacing w:line="271" w:lineRule="auto"/>
              <w:jc w:val="center"/>
              <w:rPr>
                <w:rFonts w:ascii="Arial" w:hAnsi="Arial" w:cs="Arial"/>
                <w:lang w:val="uk-UA" w:eastAsia="uk-UA"/>
              </w:rPr>
            </w:pPr>
            <w:r>
              <w:rPr>
                <w:rFonts w:ascii="Arial" w:hAnsi="Arial" w:cs="Arial"/>
                <w:lang w:val="uk-UA" w:eastAsia="uk-UA"/>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A64B" w14:textId="5100D4F5" w:rsidR="00C17B22" w:rsidRPr="00686C73" w:rsidRDefault="003606C5" w:rsidP="00257574">
            <w:pPr>
              <w:spacing w:line="271" w:lineRule="auto"/>
              <w:rPr>
                <w:rFonts w:ascii="Arial" w:hAnsi="Arial" w:cs="Arial"/>
                <w:lang w:val="uk-UA" w:eastAsia="uk-UA"/>
              </w:rPr>
            </w:pPr>
            <w:r w:rsidRPr="00686C73">
              <w:rPr>
                <w:rFonts w:ascii="Arial" w:hAnsi="Arial" w:cs="Arial"/>
                <w:lang w:val="uk-UA"/>
              </w:rPr>
              <w:t xml:space="preserve">Виконання </w:t>
            </w:r>
            <w:r w:rsidR="00257574">
              <w:rPr>
                <w:rFonts w:ascii="Arial" w:hAnsi="Arial" w:cs="Arial"/>
                <w:lang w:val="uk-UA"/>
              </w:rPr>
              <w:t xml:space="preserve">ДКР </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A896D"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70706" w14:textId="77777777" w:rsidR="00C17B22" w:rsidRPr="00686C73" w:rsidRDefault="003606C5">
            <w:pPr>
              <w:spacing w:line="271" w:lineRule="auto"/>
              <w:jc w:val="center"/>
              <w:rPr>
                <w:rFonts w:ascii="Arial" w:hAnsi="Arial" w:cs="Arial"/>
                <w:lang w:val="uk-UA" w:eastAsia="uk-UA"/>
              </w:rPr>
            </w:pPr>
            <w:r w:rsidRPr="00686C73">
              <w:rPr>
                <w:rFonts w:ascii="Arial" w:hAnsi="Arial" w:cs="Arial"/>
                <w:lang w:val="uk-UA" w:eastAsia="uk-UA"/>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51E5D" w14:textId="77777777" w:rsidR="00C17B22" w:rsidRPr="00686C73" w:rsidRDefault="003606C5">
            <w:pPr>
              <w:spacing w:line="271" w:lineRule="auto"/>
              <w:jc w:val="center"/>
              <w:rPr>
                <w:rFonts w:ascii="Arial" w:hAnsi="Arial" w:cs="Arial"/>
                <w:lang w:val="uk-UA" w:eastAsia="uk-UA"/>
              </w:rPr>
            </w:pPr>
            <w:r w:rsidRPr="00686C73">
              <w:rPr>
                <w:rFonts w:ascii="Arial" w:hAnsi="Arial" w:cs="Arial"/>
                <w:color w:val="000000"/>
                <w:lang w:val="uk-UA" w:eastAsia="uk-UA"/>
              </w:rPr>
              <w:t>40</w:t>
            </w:r>
          </w:p>
        </w:tc>
      </w:tr>
    </w:tbl>
    <w:p w14:paraId="247B9DF7" w14:textId="77777777" w:rsidR="00C17B22" w:rsidRPr="00686C73" w:rsidRDefault="00C17B22">
      <w:pPr>
        <w:shd w:val="clear" w:color="auto" w:fill="FFFFFF"/>
        <w:rPr>
          <w:rFonts w:ascii="Arial" w:hAnsi="Arial" w:cs="Arial"/>
          <w:i/>
          <w:lang w:val="uk-UA"/>
        </w:rPr>
      </w:pPr>
    </w:p>
    <w:p w14:paraId="707DFED7" w14:textId="6CBB51E7" w:rsidR="00C17B22" w:rsidRPr="00686C73" w:rsidRDefault="003606C5">
      <w:pPr>
        <w:shd w:val="clear" w:color="auto" w:fill="FFFFFF"/>
        <w:ind w:firstLine="708"/>
        <w:jc w:val="both"/>
        <w:rPr>
          <w:rFonts w:ascii="Arial" w:hAnsi="Arial" w:cs="Arial"/>
          <w:bCs/>
          <w:i/>
          <w:lang w:val="uk-UA"/>
        </w:rPr>
      </w:pPr>
      <w:r w:rsidRPr="00686C73">
        <w:rPr>
          <w:rFonts w:ascii="Arial" w:hAnsi="Arial" w:cs="Arial"/>
          <w:bCs/>
          <w:i/>
          <w:lang w:val="uk-UA"/>
        </w:rPr>
        <w:t>На практичному занятті або на заліку  здобувач  денної (заочної) форми нав</w:t>
      </w:r>
      <w:r w:rsidR="00085ABE">
        <w:rPr>
          <w:rFonts w:ascii="Arial" w:hAnsi="Arial" w:cs="Arial"/>
          <w:bCs/>
          <w:i/>
          <w:lang w:val="uk-UA"/>
        </w:rPr>
        <w:t>чання може отримати 5, 4, 3, 0</w:t>
      </w:r>
      <w:r w:rsidRPr="00686C73">
        <w:rPr>
          <w:rFonts w:ascii="Arial" w:hAnsi="Arial" w:cs="Arial"/>
          <w:bCs/>
          <w:i/>
          <w:lang w:val="uk-UA"/>
        </w:rPr>
        <w:t>балів, які визначаються за наступними критеріями:</w:t>
      </w:r>
    </w:p>
    <w:p w14:paraId="2CA6832E" w14:textId="5B891661" w:rsidR="00C17B22" w:rsidRPr="00686C73" w:rsidRDefault="00257574">
      <w:pPr>
        <w:shd w:val="clear" w:color="auto" w:fill="FFFFFF"/>
        <w:ind w:firstLine="708"/>
        <w:jc w:val="both"/>
        <w:rPr>
          <w:rFonts w:ascii="Arial" w:hAnsi="Arial" w:cs="Arial"/>
          <w:bCs/>
          <w:lang w:val="uk-UA"/>
        </w:rPr>
      </w:pPr>
      <w:r>
        <w:rPr>
          <w:rFonts w:ascii="Arial" w:hAnsi="Arial" w:cs="Arial"/>
          <w:bCs/>
          <w:lang w:val="uk-UA"/>
        </w:rPr>
        <w:t>5</w:t>
      </w:r>
      <w:r w:rsidR="00C370FB">
        <w:rPr>
          <w:rFonts w:ascii="Arial" w:hAnsi="Arial" w:cs="Arial"/>
          <w:bCs/>
          <w:lang w:val="uk-UA"/>
        </w:rPr>
        <w:t xml:space="preserve"> </w:t>
      </w:r>
      <w:r w:rsidR="003606C5" w:rsidRPr="00686C73">
        <w:rPr>
          <w:rFonts w:ascii="Arial" w:hAnsi="Arial" w:cs="Arial"/>
          <w:bCs/>
          <w:lang w:val="uk-UA"/>
        </w:rPr>
        <w:t>– здобувач володіє основними положеннями теми, застосовує додатковий матеріал, наводить правильну та розгорнуту відповідь при вирішенні практичних занять;</w:t>
      </w:r>
    </w:p>
    <w:p w14:paraId="0B0345F8" w14:textId="7F9A3B91" w:rsidR="00C17B22" w:rsidRPr="00686C73" w:rsidRDefault="00C370FB">
      <w:pPr>
        <w:shd w:val="clear" w:color="auto" w:fill="FFFFFF"/>
        <w:ind w:firstLine="708"/>
        <w:jc w:val="both"/>
        <w:rPr>
          <w:rFonts w:ascii="Arial" w:hAnsi="Arial" w:cs="Arial"/>
          <w:bCs/>
          <w:lang w:val="uk-UA"/>
        </w:rPr>
      </w:pPr>
      <w:r>
        <w:rPr>
          <w:rFonts w:ascii="Arial" w:hAnsi="Arial" w:cs="Arial"/>
          <w:bCs/>
          <w:lang w:val="uk-UA"/>
        </w:rPr>
        <w:t>4</w:t>
      </w:r>
      <w:r w:rsidR="003606C5" w:rsidRPr="00686C73">
        <w:rPr>
          <w:rFonts w:ascii="Arial" w:hAnsi="Arial" w:cs="Arial"/>
          <w:bCs/>
          <w:lang w:val="uk-UA"/>
        </w:rPr>
        <w:t xml:space="preserve"> – при твердому знанні основних положень питання у відповіді на теоретичне питання або при вирішенні практичного завдання є певні неточності та незначні помилки;</w:t>
      </w:r>
    </w:p>
    <w:p w14:paraId="179FEECC" w14:textId="7F713844" w:rsidR="00C17B22" w:rsidRPr="00686C73" w:rsidRDefault="00C370FB">
      <w:pPr>
        <w:shd w:val="clear" w:color="auto" w:fill="FFFFFF"/>
        <w:ind w:firstLine="708"/>
        <w:jc w:val="both"/>
        <w:rPr>
          <w:rFonts w:ascii="Arial" w:hAnsi="Arial" w:cs="Arial"/>
          <w:bCs/>
          <w:lang w:val="uk-UA"/>
        </w:rPr>
      </w:pPr>
      <w:r>
        <w:rPr>
          <w:rFonts w:ascii="Arial" w:hAnsi="Arial" w:cs="Arial"/>
          <w:bCs/>
          <w:lang w:val="uk-UA"/>
        </w:rPr>
        <w:t xml:space="preserve">3 </w:t>
      </w:r>
      <w:r w:rsidR="003606C5" w:rsidRPr="00686C73">
        <w:rPr>
          <w:rFonts w:ascii="Arial" w:hAnsi="Arial" w:cs="Arial"/>
          <w:bCs/>
          <w:lang w:val="uk-UA"/>
        </w:rPr>
        <w:t xml:space="preserve">  – здобувач знає більшість основних положень, але допускає неточності та помилки у відповіді на теоретичне питання або при вирішенні практичного завдання;</w:t>
      </w:r>
    </w:p>
    <w:p w14:paraId="6D98C852" w14:textId="77777777" w:rsidR="00C17B22" w:rsidRPr="00686C73" w:rsidRDefault="003606C5">
      <w:pPr>
        <w:shd w:val="clear" w:color="auto" w:fill="FFFFFF"/>
        <w:ind w:firstLine="708"/>
        <w:jc w:val="both"/>
        <w:rPr>
          <w:rFonts w:ascii="Arial" w:hAnsi="Arial" w:cs="Arial"/>
          <w:lang w:val="uk-UA"/>
        </w:rPr>
      </w:pPr>
      <w:r w:rsidRPr="00686C73">
        <w:rPr>
          <w:rFonts w:ascii="Arial" w:hAnsi="Arial" w:cs="Arial"/>
          <w:bCs/>
          <w:lang w:val="uk-UA"/>
        </w:rPr>
        <w:t>не зараховано – здобувач зовсім немає уявлення про питання або практичне завдання,  відмовляється відповідати.</w:t>
      </w:r>
      <w:r w:rsidRPr="00686C73">
        <w:rPr>
          <w:rFonts w:ascii="Arial" w:hAnsi="Arial" w:cs="Arial"/>
          <w:lang w:val="uk-UA"/>
        </w:rPr>
        <w:tab/>
      </w:r>
    </w:p>
    <w:p w14:paraId="1949E52E" w14:textId="5612A269" w:rsidR="00C17B22" w:rsidRPr="00C370FB" w:rsidRDefault="003606C5">
      <w:pPr>
        <w:ind w:firstLine="720"/>
        <w:jc w:val="both"/>
        <w:rPr>
          <w:rFonts w:ascii="Arial" w:hAnsi="Arial" w:cs="Arial"/>
          <w:lang w:val="uk-UA"/>
        </w:rPr>
      </w:pPr>
      <w:r w:rsidRPr="00C370FB">
        <w:rPr>
          <w:rFonts w:ascii="Arial" w:hAnsi="Arial" w:cs="Arial"/>
          <w:lang w:val="uk-UA"/>
        </w:rPr>
        <w:t>Оцінка за виконання завдання календарного контролю</w:t>
      </w:r>
      <w:r w:rsidR="00085ABE" w:rsidRPr="00C370FB">
        <w:rPr>
          <w:rFonts w:ascii="Arial" w:hAnsi="Arial" w:cs="Arial"/>
          <w:lang w:val="uk-UA"/>
        </w:rPr>
        <w:t xml:space="preserve"> / вирішення тестів на практичному занятті </w:t>
      </w:r>
      <w:r w:rsidRPr="00C370FB">
        <w:rPr>
          <w:rFonts w:ascii="Arial" w:hAnsi="Arial" w:cs="Arial"/>
          <w:lang w:val="uk-UA"/>
        </w:rPr>
        <w:t xml:space="preserve"> студентами денної</w:t>
      </w:r>
      <w:r w:rsidR="00085ABE" w:rsidRPr="00C370FB">
        <w:rPr>
          <w:rFonts w:ascii="Arial" w:hAnsi="Arial" w:cs="Arial"/>
          <w:lang w:val="uk-UA"/>
        </w:rPr>
        <w:t>/заочної</w:t>
      </w:r>
      <w:r w:rsidRPr="00C370FB">
        <w:rPr>
          <w:rFonts w:ascii="Arial" w:hAnsi="Arial" w:cs="Arial"/>
          <w:lang w:val="uk-UA"/>
        </w:rPr>
        <w:t xml:space="preserve">  форм навчання оцінюється по 1 балу за кожне вірне вирішення тестового завдання. </w:t>
      </w:r>
    </w:p>
    <w:p w14:paraId="22C3AFA4" w14:textId="77777777" w:rsidR="00C17B22" w:rsidRPr="00686C73" w:rsidRDefault="003606C5">
      <w:pPr>
        <w:pStyle w:val="afe"/>
        <w:spacing w:before="272" w:beforeAutospacing="0" w:afterAutospacing="0"/>
        <w:ind w:firstLine="742"/>
        <w:jc w:val="both"/>
        <w:rPr>
          <w:rFonts w:ascii="Arial" w:eastAsia="Times New Roman" w:hAnsi="Arial" w:cs="Arial"/>
          <w:b/>
          <w:i/>
          <w:lang w:val="uk-UA" w:eastAsia="ru-RU"/>
        </w:rPr>
      </w:pPr>
      <w:r w:rsidRPr="00686C73">
        <w:rPr>
          <w:rFonts w:ascii="Arial" w:eastAsia="Times New Roman" w:hAnsi="Arial" w:cs="Arial"/>
          <w:b/>
          <w:i/>
          <w:lang w:val="uk-UA" w:eastAsia="ru-RU"/>
        </w:rPr>
        <w:t>Студент має можливість отримати додаткові заохочувальні бали за виконання творчих робіт з дисципліни,  зокрема: </w:t>
      </w:r>
    </w:p>
    <w:p w14:paraId="4835E764" w14:textId="77777777" w:rsidR="00C17B22" w:rsidRPr="00686C73" w:rsidRDefault="003606C5">
      <w:pPr>
        <w:pStyle w:val="afe"/>
        <w:numPr>
          <w:ilvl w:val="0"/>
          <w:numId w:val="32"/>
        </w:numPr>
        <w:spacing w:before="4" w:beforeAutospacing="0" w:afterAutospacing="0"/>
        <w:ind w:left="0" w:right="11" w:firstLine="742"/>
        <w:jc w:val="both"/>
        <w:rPr>
          <w:rFonts w:ascii="Arial" w:eastAsia="Times New Roman" w:hAnsi="Arial" w:cs="Arial"/>
          <w:lang w:val="uk-UA" w:eastAsia="ru-RU"/>
        </w:rPr>
      </w:pPr>
      <w:r w:rsidRPr="00686C73">
        <w:rPr>
          <w:rFonts w:ascii="Arial" w:eastAsia="Times New Roman" w:hAnsi="Arial" w:cs="Arial"/>
          <w:lang w:val="uk-UA" w:eastAsia="ru-RU"/>
        </w:rPr>
        <w:t>участь у факультетських, інститутських олімпіадах з навчальних  дисциплін,  </w:t>
      </w:r>
    </w:p>
    <w:p w14:paraId="56FAC5BD" w14:textId="77777777" w:rsidR="00C17B22" w:rsidRPr="00686C73" w:rsidRDefault="003606C5">
      <w:pPr>
        <w:pStyle w:val="afe"/>
        <w:numPr>
          <w:ilvl w:val="0"/>
          <w:numId w:val="32"/>
        </w:numPr>
        <w:spacing w:before="12" w:beforeAutospacing="0" w:afterAutospacing="0"/>
        <w:ind w:left="0" w:firstLine="742"/>
        <w:jc w:val="both"/>
        <w:rPr>
          <w:rFonts w:ascii="Arial" w:eastAsia="Times New Roman" w:hAnsi="Arial" w:cs="Arial"/>
          <w:lang w:val="uk-UA" w:eastAsia="ru-RU"/>
        </w:rPr>
      </w:pPr>
      <w:r w:rsidRPr="00686C73">
        <w:rPr>
          <w:rFonts w:ascii="Arial" w:eastAsia="Times New Roman" w:hAnsi="Arial" w:cs="Arial"/>
          <w:lang w:val="uk-UA" w:eastAsia="ru-RU"/>
        </w:rPr>
        <w:t>участь у конкурсах робіт,  </w:t>
      </w:r>
    </w:p>
    <w:p w14:paraId="6D80B867" w14:textId="77777777" w:rsidR="00C17B22" w:rsidRPr="00686C73" w:rsidRDefault="003606C5">
      <w:pPr>
        <w:pStyle w:val="afe"/>
        <w:numPr>
          <w:ilvl w:val="0"/>
          <w:numId w:val="32"/>
        </w:numPr>
        <w:spacing w:beforeAutospacing="0" w:afterAutospacing="0"/>
        <w:ind w:left="0" w:right="1" w:firstLine="742"/>
        <w:jc w:val="both"/>
        <w:rPr>
          <w:rFonts w:ascii="Arial" w:eastAsia="Times New Roman" w:hAnsi="Arial" w:cs="Arial"/>
          <w:lang w:val="uk-UA" w:eastAsia="ru-RU"/>
        </w:rPr>
      </w:pPr>
      <w:r w:rsidRPr="00686C73">
        <w:rPr>
          <w:rFonts w:ascii="Arial" w:eastAsia="Times New Roman" w:hAnsi="Arial" w:cs="Arial"/>
          <w:lang w:val="uk-UA" w:eastAsia="ru-RU"/>
        </w:rPr>
        <w:t>підготовка оглядів наукових праць, тез до науково-практичної  конференції та наукових статей за тематикою курсу,  </w:t>
      </w:r>
    </w:p>
    <w:p w14:paraId="7E2F31F6" w14:textId="77777777" w:rsidR="00C17B22" w:rsidRPr="00686C73" w:rsidRDefault="003606C5">
      <w:pPr>
        <w:pStyle w:val="afe"/>
        <w:numPr>
          <w:ilvl w:val="0"/>
          <w:numId w:val="32"/>
        </w:numPr>
        <w:spacing w:beforeAutospacing="0" w:afterAutospacing="0"/>
        <w:ind w:left="0" w:right="1" w:firstLine="742"/>
        <w:jc w:val="both"/>
        <w:rPr>
          <w:rFonts w:ascii="Arial" w:eastAsia="Times New Roman" w:hAnsi="Arial" w:cs="Arial"/>
          <w:lang w:val="uk-UA" w:eastAsia="ru-RU"/>
        </w:rPr>
      </w:pPr>
      <w:r w:rsidRPr="00686C73">
        <w:rPr>
          <w:rFonts w:ascii="Arial" w:hAnsi="Arial" w:cs="Arial"/>
          <w:lang w:val="uk-UA"/>
        </w:rPr>
        <w:t xml:space="preserve">проходження онлайн-курсів із наданням підтверджувальних сертифікатів, за тематикою  курсу (перелік он-лайн курсів, які студент може проходити, зазначаються у </w:t>
      </w:r>
      <w:proofErr w:type="spellStart"/>
      <w:r w:rsidRPr="00686C73">
        <w:rPr>
          <w:rFonts w:ascii="Arial" w:hAnsi="Arial" w:cs="Arial"/>
          <w:lang w:val="uk-UA"/>
        </w:rPr>
        <w:t>силабусі</w:t>
      </w:r>
      <w:proofErr w:type="spellEnd"/>
      <w:r w:rsidRPr="00686C73">
        <w:rPr>
          <w:rFonts w:ascii="Arial" w:hAnsi="Arial" w:cs="Arial"/>
          <w:lang w:val="uk-UA"/>
        </w:rPr>
        <w:t xml:space="preserve"> або оголошується викладачем). </w:t>
      </w:r>
      <w:r w:rsidRPr="00686C73">
        <w:rPr>
          <w:rFonts w:ascii="Arial" w:hAnsi="Arial" w:cs="Arial"/>
        </w:rPr>
        <w:t xml:space="preserve">У </w:t>
      </w:r>
      <w:proofErr w:type="spellStart"/>
      <w:r w:rsidRPr="00686C73">
        <w:rPr>
          <w:rFonts w:ascii="Arial" w:hAnsi="Arial" w:cs="Arial"/>
        </w:rPr>
        <w:t>разі</w:t>
      </w:r>
      <w:proofErr w:type="spellEnd"/>
      <w:r w:rsidRPr="00686C73">
        <w:rPr>
          <w:rFonts w:ascii="Arial" w:hAnsi="Arial" w:cs="Arial"/>
        </w:rPr>
        <w:t xml:space="preserve"> </w:t>
      </w:r>
      <w:proofErr w:type="spellStart"/>
      <w:r w:rsidRPr="00686C73">
        <w:rPr>
          <w:rFonts w:ascii="Arial" w:hAnsi="Arial" w:cs="Arial"/>
        </w:rPr>
        <w:t>проходження</w:t>
      </w:r>
      <w:proofErr w:type="spellEnd"/>
      <w:r w:rsidRPr="00686C73">
        <w:rPr>
          <w:rFonts w:ascii="Arial" w:hAnsi="Arial" w:cs="Arial"/>
        </w:rPr>
        <w:t xml:space="preserve"> студентом </w:t>
      </w:r>
      <w:proofErr w:type="spellStart"/>
      <w:r w:rsidRPr="00686C73">
        <w:rPr>
          <w:rFonts w:ascii="Arial" w:hAnsi="Arial" w:cs="Arial"/>
        </w:rPr>
        <w:t>додаткових</w:t>
      </w:r>
      <w:proofErr w:type="spellEnd"/>
      <w:r w:rsidRPr="00686C73">
        <w:rPr>
          <w:rFonts w:ascii="Arial" w:hAnsi="Arial" w:cs="Arial"/>
        </w:rPr>
        <w:t xml:space="preserve"> </w:t>
      </w:r>
      <w:proofErr w:type="gramStart"/>
      <w:r w:rsidRPr="00686C73">
        <w:rPr>
          <w:rFonts w:ascii="Arial" w:hAnsi="Arial" w:cs="Arial"/>
        </w:rPr>
        <w:t>он-лайн</w:t>
      </w:r>
      <w:proofErr w:type="gramEnd"/>
      <w:r w:rsidRPr="00686C73">
        <w:rPr>
          <w:rFonts w:ascii="Arial" w:hAnsi="Arial" w:cs="Arial"/>
        </w:rPr>
        <w:t xml:space="preserve"> </w:t>
      </w:r>
      <w:proofErr w:type="spellStart"/>
      <w:r w:rsidRPr="00686C73">
        <w:rPr>
          <w:rFonts w:ascii="Arial" w:hAnsi="Arial" w:cs="Arial"/>
        </w:rPr>
        <w:t>курсів</w:t>
      </w:r>
      <w:proofErr w:type="spellEnd"/>
      <w:r w:rsidRPr="00686C73">
        <w:rPr>
          <w:rFonts w:ascii="Arial" w:hAnsi="Arial" w:cs="Arial"/>
        </w:rPr>
        <w:t xml:space="preserve"> студент повинен </w:t>
      </w:r>
      <w:proofErr w:type="spellStart"/>
      <w:r w:rsidRPr="00686C73">
        <w:rPr>
          <w:rFonts w:ascii="Arial" w:hAnsi="Arial" w:cs="Arial"/>
        </w:rPr>
        <w:t>надати</w:t>
      </w:r>
      <w:proofErr w:type="spellEnd"/>
      <w:r w:rsidRPr="00686C73">
        <w:rPr>
          <w:rFonts w:ascii="Arial" w:hAnsi="Arial" w:cs="Arial"/>
        </w:rPr>
        <w:t xml:space="preserve"> </w:t>
      </w:r>
      <w:proofErr w:type="spellStart"/>
      <w:r w:rsidRPr="00686C73">
        <w:rPr>
          <w:rFonts w:ascii="Arial" w:hAnsi="Arial" w:cs="Arial"/>
        </w:rPr>
        <w:t>сертифікат</w:t>
      </w:r>
      <w:proofErr w:type="spellEnd"/>
      <w:r w:rsidRPr="00686C73">
        <w:rPr>
          <w:rFonts w:ascii="Arial" w:hAnsi="Arial" w:cs="Arial"/>
        </w:rPr>
        <w:t xml:space="preserve"> як </w:t>
      </w:r>
      <w:proofErr w:type="spellStart"/>
      <w:r w:rsidRPr="00686C73">
        <w:rPr>
          <w:rFonts w:ascii="Arial" w:hAnsi="Arial" w:cs="Arial"/>
        </w:rPr>
        <w:t>підтвердження</w:t>
      </w:r>
      <w:proofErr w:type="spellEnd"/>
      <w:r w:rsidRPr="00686C73">
        <w:rPr>
          <w:rFonts w:ascii="Arial" w:hAnsi="Arial" w:cs="Arial"/>
        </w:rPr>
        <w:t xml:space="preserve"> </w:t>
      </w:r>
      <w:proofErr w:type="spellStart"/>
      <w:r w:rsidRPr="00686C73">
        <w:rPr>
          <w:rFonts w:ascii="Arial" w:hAnsi="Arial" w:cs="Arial"/>
        </w:rPr>
        <w:t>їх</w:t>
      </w:r>
      <w:proofErr w:type="spellEnd"/>
      <w:r w:rsidRPr="00686C73">
        <w:rPr>
          <w:rFonts w:ascii="Arial" w:hAnsi="Arial" w:cs="Arial"/>
        </w:rPr>
        <w:t xml:space="preserve"> </w:t>
      </w:r>
      <w:proofErr w:type="spellStart"/>
      <w:r w:rsidRPr="00686C73">
        <w:rPr>
          <w:rFonts w:ascii="Arial" w:hAnsi="Arial" w:cs="Arial"/>
        </w:rPr>
        <w:t>проходження</w:t>
      </w:r>
      <w:proofErr w:type="spellEnd"/>
      <w:r w:rsidRPr="00686C73">
        <w:rPr>
          <w:rFonts w:ascii="Arial" w:hAnsi="Arial" w:cs="Arial"/>
        </w:rPr>
        <w:t xml:space="preserve">. У </w:t>
      </w:r>
      <w:proofErr w:type="spellStart"/>
      <w:r w:rsidRPr="00686C73">
        <w:rPr>
          <w:rFonts w:ascii="Arial" w:hAnsi="Arial" w:cs="Arial"/>
        </w:rPr>
        <w:t>сертифікаті</w:t>
      </w:r>
      <w:proofErr w:type="spellEnd"/>
      <w:r w:rsidRPr="00686C73">
        <w:rPr>
          <w:rFonts w:ascii="Arial" w:hAnsi="Arial" w:cs="Arial"/>
        </w:rPr>
        <w:t xml:space="preserve"> </w:t>
      </w:r>
      <w:proofErr w:type="spellStart"/>
      <w:r w:rsidRPr="00686C73">
        <w:rPr>
          <w:rFonts w:ascii="Arial" w:hAnsi="Arial" w:cs="Arial"/>
        </w:rPr>
        <w:t>повинні</w:t>
      </w:r>
      <w:proofErr w:type="spellEnd"/>
      <w:r w:rsidRPr="00686C73">
        <w:rPr>
          <w:rFonts w:ascii="Arial" w:hAnsi="Arial" w:cs="Arial"/>
        </w:rPr>
        <w:t xml:space="preserve"> бути </w:t>
      </w:r>
      <w:proofErr w:type="spellStart"/>
      <w:r w:rsidRPr="00686C73">
        <w:rPr>
          <w:rFonts w:ascii="Arial" w:hAnsi="Arial" w:cs="Arial"/>
        </w:rPr>
        <w:t>зазначені</w:t>
      </w:r>
      <w:proofErr w:type="spellEnd"/>
      <w:r w:rsidRPr="00686C73">
        <w:rPr>
          <w:rFonts w:ascii="Arial" w:hAnsi="Arial" w:cs="Arial"/>
        </w:rPr>
        <w:t xml:space="preserve"> </w:t>
      </w:r>
      <w:proofErr w:type="spellStart"/>
      <w:r w:rsidRPr="00686C73">
        <w:rPr>
          <w:rFonts w:ascii="Arial" w:hAnsi="Arial" w:cs="Arial"/>
        </w:rPr>
        <w:t>Прізвище</w:t>
      </w:r>
      <w:proofErr w:type="spellEnd"/>
      <w:r w:rsidRPr="00686C73">
        <w:rPr>
          <w:rFonts w:ascii="Arial" w:hAnsi="Arial" w:cs="Arial"/>
        </w:rPr>
        <w:t xml:space="preserve"> та </w:t>
      </w:r>
      <w:proofErr w:type="spellStart"/>
      <w:r w:rsidRPr="00686C73">
        <w:rPr>
          <w:rFonts w:ascii="Arial" w:hAnsi="Arial" w:cs="Arial"/>
        </w:rPr>
        <w:t>ім’я</w:t>
      </w:r>
      <w:proofErr w:type="spellEnd"/>
      <w:r w:rsidRPr="00686C73">
        <w:rPr>
          <w:rFonts w:ascii="Arial" w:hAnsi="Arial" w:cs="Arial"/>
        </w:rPr>
        <w:t xml:space="preserve"> студента, а </w:t>
      </w:r>
      <w:proofErr w:type="spellStart"/>
      <w:r w:rsidRPr="00686C73">
        <w:rPr>
          <w:rFonts w:ascii="Arial" w:hAnsi="Arial" w:cs="Arial"/>
        </w:rPr>
        <w:t>також</w:t>
      </w:r>
      <w:proofErr w:type="spellEnd"/>
      <w:r w:rsidRPr="00686C73">
        <w:rPr>
          <w:rFonts w:ascii="Arial" w:hAnsi="Arial" w:cs="Arial"/>
        </w:rPr>
        <w:t xml:space="preserve"> дата, </w:t>
      </w:r>
      <w:proofErr w:type="spellStart"/>
      <w:r w:rsidRPr="00686C73">
        <w:rPr>
          <w:rFonts w:ascii="Arial" w:hAnsi="Arial" w:cs="Arial"/>
        </w:rPr>
        <w:t>отримання</w:t>
      </w:r>
      <w:proofErr w:type="spellEnd"/>
      <w:r w:rsidRPr="00686C73">
        <w:rPr>
          <w:rFonts w:ascii="Arial" w:hAnsi="Arial" w:cs="Arial"/>
        </w:rPr>
        <w:t xml:space="preserve"> </w:t>
      </w:r>
      <w:proofErr w:type="spellStart"/>
      <w:r w:rsidRPr="00686C73">
        <w:rPr>
          <w:rFonts w:ascii="Arial" w:hAnsi="Arial" w:cs="Arial"/>
        </w:rPr>
        <w:lastRenderedPageBreak/>
        <w:t>сертифіката</w:t>
      </w:r>
      <w:proofErr w:type="spellEnd"/>
      <w:r w:rsidRPr="00686C73">
        <w:rPr>
          <w:rFonts w:ascii="Arial" w:hAnsi="Arial" w:cs="Arial"/>
        </w:rPr>
        <w:t xml:space="preserve">, яка повинна </w:t>
      </w:r>
      <w:proofErr w:type="spellStart"/>
      <w:r w:rsidRPr="00686C73">
        <w:rPr>
          <w:rFonts w:ascii="Arial" w:hAnsi="Arial" w:cs="Arial"/>
        </w:rPr>
        <w:t>припадати</w:t>
      </w:r>
      <w:proofErr w:type="spellEnd"/>
      <w:r w:rsidRPr="00686C73">
        <w:rPr>
          <w:rFonts w:ascii="Arial" w:hAnsi="Arial" w:cs="Arial"/>
        </w:rPr>
        <w:t xml:space="preserve"> на </w:t>
      </w:r>
      <w:proofErr w:type="spellStart"/>
      <w:r w:rsidRPr="00686C73">
        <w:rPr>
          <w:rFonts w:ascii="Arial" w:hAnsi="Arial" w:cs="Arial"/>
        </w:rPr>
        <w:t>учбовий</w:t>
      </w:r>
      <w:proofErr w:type="spellEnd"/>
      <w:r w:rsidRPr="00686C73">
        <w:rPr>
          <w:rFonts w:ascii="Arial" w:hAnsi="Arial" w:cs="Arial"/>
        </w:rPr>
        <w:t xml:space="preserve"> семестр </w:t>
      </w:r>
      <w:proofErr w:type="spellStart"/>
      <w:r w:rsidRPr="00686C73">
        <w:rPr>
          <w:rFonts w:ascii="Arial" w:hAnsi="Arial" w:cs="Arial"/>
        </w:rPr>
        <w:t>після</w:t>
      </w:r>
      <w:proofErr w:type="spellEnd"/>
      <w:r w:rsidRPr="00686C73">
        <w:rPr>
          <w:rFonts w:ascii="Arial" w:hAnsi="Arial" w:cs="Arial"/>
        </w:rPr>
        <w:t xml:space="preserve"> </w:t>
      </w:r>
      <w:proofErr w:type="spellStart"/>
      <w:r w:rsidRPr="00686C73">
        <w:rPr>
          <w:rFonts w:ascii="Arial" w:hAnsi="Arial" w:cs="Arial"/>
        </w:rPr>
        <w:t>отримання</w:t>
      </w:r>
      <w:proofErr w:type="spellEnd"/>
      <w:r w:rsidRPr="00686C73">
        <w:rPr>
          <w:rFonts w:ascii="Arial" w:hAnsi="Arial" w:cs="Arial"/>
        </w:rPr>
        <w:t xml:space="preserve"> </w:t>
      </w:r>
      <w:proofErr w:type="spellStart"/>
      <w:r w:rsidRPr="00686C73">
        <w:rPr>
          <w:rFonts w:ascii="Arial" w:hAnsi="Arial" w:cs="Arial"/>
        </w:rPr>
        <w:t>завдання</w:t>
      </w:r>
      <w:proofErr w:type="spellEnd"/>
      <w:r w:rsidRPr="00686C73">
        <w:rPr>
          <w:rFonts w:ascii="Arial" w:hAnsi="Arial" w:cs="Arial"/>
        </w:rPr>
        <w:t xml:space="preserve"> студентами.</w:t>
      </w:r>
    </w:p>
    <w:p w14:paraId="739CB5F5" w14:textId="77777777" w:rsidR="00C17B22" w:rsidRPr="00686C73" w:rsidRDefault="003606C5">
      <w:pPr>
        <w:ind w:firstLine="742"/>
        <w:jc w:val="both"/>
        <w:rPr>
          <w:rFonts w:ascii="Arial" w:hAnsi="Arial" w:cs="Arial"/>
        </w:rPr>
      </w:pPr>
      <w:proofErr w:type="spellStart"/>
      <w:r w:rsidRPr="00686C73">
        <w:rPr>
          <w:rFonts w:ascii="Arial" w:hAnsi="Arial" w:cs="Arial"/>
        </w:rPr>
        <w:t>Викладач</w:t>
      </w:r>
      <w:proofErr w:type="spellEnd"/>
      <w:r w:rsidRPr="00686C73">
        <w:rPr>
          <w:rFonts w:ascii="Arial" w:hAnsi="Arial" w:cs="Arial"/>
        </w:rPr>
        <w:t xml:space="preserve"> </w:t>
      </w:r>
      <w:proofErr w:type="spellStart"/>
      <w:r w:rsidRPr="00686C73">
        <w:rPr>
          <w:rFonts w:ascii="Arial" w:hAnsi="Arial" w:cs="Arial"/>
        </w:rPr>
        <w:t>має</w:t>
      </w:r>
      <w:proofErr w:type="spellEnd"/>
      <w:r w:rsidRPr="00686C73">
        <w:rPr>
          <w:rFonts w:ascii="Arial" w:hAnsi="Arial" w:cs="Arial"/>
        </w:rPr>
        <w:t xml:space="preserve"> право при </w:t>
      </w:r>
      <w:proofErr w:type="spellStart"/>
      <w:r w:rsidRPr="00686C73">
        <w:rPr>
          <w:rFonts w:ascii="Arial" w:hAnsi="Arial" w:cs="Arial"/>
        </w:rPr>
        <w:t>отриманні</w:t>
      </w:r>
      <w:proofErr w:type="spellEnd"/>
      <w:r w:rsidRPr="00686C73">
        <w:rPr>
          <w:rFonts w:ascii="Arial" w:hAnsi="Arial" w:cs="Arial"/>
        </w:rPr>
        <w:t xml:space="preserve"> </w:t>
      </w:r>
      <w:proofErr w:type="spellStart"/>
      <w:r w:rsidRPr="00686C73">
        <w:rPr>
          <w:rFonts w:ascii="Arial" w:hAnsi="Arial" w:cs="Arial"/>
        </w:rPr>
        <w:t>сертифікату</w:t>
      </w:r>
      <w:proofErr w:type="spellEnd"/>
      <w:r w:rsidRPr="00686C73">
        <w:rPr>
          <w:rFonts w:ascii="Arial" w:hAnsi="Arial" w:cs="Arial"/>
        </w:rPr>
        <w:t xml:space="preserve"> </w:t>
      </w:r>
      <w:proofErr w:type="spellStart"/>
      <w:r w:rsidRPr="00686C73">
        <w:rPr>
          <w:rFonts w:ascii="Arial" w:hAnsi="Arial" w:cs="Arial"/>
        </w:rPr>
        <w:t>задавати</w:t>
      </w:r>
      <w:proofErr w:type="spellEnd"/>
      <w:r w:rsidRPr="00686C73">
        <w:rPr>
          <w:rFonts w:ascii="Arial" w:hAnsi="Arial" w:cs="Arial"/>
        </w:rPr>
        <w:t xml:space="preserve"> </w:t>
      </w:r>
      <w:proofErr w:type="spellStart"/>
      <w:r w:rsidRPr="00686C73">
        <w:rPr>
          <w:rFonts w:ascii="Arial" w:hAnsi="Arial" w:cs="Arial"/>
        </w:rPr>
        <w:t>питання</w:t>
      </w:r>
      <w:proofErr w:type="spellEnd"/>
      <w:r w:rsidRPr="00686C73">
        <w:rPr>
          <w:rFonts w:ascii="Arial" w:hAnsi="Arial" w:cs="Arial"/>
        </w:rPr>
        <w:t xml:space="preserve"> </w:t>
      </w:r>
      <w:proofErr w:type="spellStart"/>
      <w:r w:rsidRPr="00686C73">
        <w:rPr>
          <w:rFonts w:ascii="Arial" w:hAnsi="Arial" w:cs="Arial"/>
        </w:rPr>
        <w:t>щодо</w:t>
      </w:r>
      <w:proofErr w:type="spellEnd"/>
      <w:r w:rsidRPr="00686C73">
        <w:rPr>
          <w:rFonts w:ascii="Arial" w:hAnsi="Arial" w:cs="Arial"/>
        </w:rPr>
        <w:t xml:space="preserve"> </w:t>
      </w:r>
      <w:proofErr w:type="spellStart"/>
      <w:r w:rsidRPr="00686C73">
        <w:rPr>
          <w:rFonts w:ascii="Arial" w:hAnsi="Arial" w:cs="Arial"/>
        </w:rPr>
        <w:t>пройденого</w:t>
      </w:r>
      <w:proofErr w:type="spellEnd"/>
      <w:r w:rsidRPr="00686C73">
        <w:rPr>
          <w:rFonts w:ascii="Arial" w:hAnsi="Arial" w:cs="Arial"/>
        </w:rPr>
        <w:t xml:space="preserve"> курсу, </w:t>
      </w:r>
      <w:proofErr w:type="spellStart"/>
      <w:r w:rsidRPr="00686C73">
        <w:rPr>
          <w:rFonts w:ascii="Arial" w:hAnsi="Arial" w:cs="Arial"/>
        </w:rPr>
        <w:t>уточнювати</w:t>
      </w:r>
      <w:proofErr w:type="spellEnd"/>
      <w:r w:rsidRPr="00686C73">
        <w:rPr>
          <w:rFonts w:ascii="Arial" w:hAnsi="Arial" w:cs="Arial"/>
        </w:rPr>
        <w:t xml:space="preserve"> </w:t>
      </w:r>
      <w:proofErr w:type="spellStart"/>
      <w:r w:rsidRPr="00686C73">
        <w:rPr>
          <w:rFonts w:ascii="Arial" w:hAnsi="Arial" w:cs="Arial"/>
        </w:rPr>
        <w:t>які</w:t>
      </w:r>
      <w:proofErr w:type="spellEnd"/>
      <w:r w:rsidRPr="00686C73">
        <w:rPr>
          <w:rFonts w:ascii="Arial" w:hAnsi="Arial" w:cs="Arial"/>
        </w:rPr>
        <w:t xml:space="preserve"> </w:t>
      </w:r>
      <w:proofErr w:type="spellStart"/>
      <w:r w:rsidRPr="00686C73">
        <w:rPr>
          <w:rFonts w:ascii="Arial" w:hAnsi="Arial" w:cs="Arial"/>
        </w:rPr>
        <w:t>питання</w:t>
      </w:r>
      <w:proofErr w:type="spellEnd"/>
      <w:r w:rsidRPr="00686C73">
        <w:rPr>
          <w:rFonts w:ascii="Arial" w:hAnsi="Arial" w:cs="Arial"/>
        </w:rPr>
        <w:t xml:space="preserve"> </w:t>
      </w:r>
      <w:proofErr w:type="spellStart"/>
      <w:r w:rsidRPr="00686C73">
        <w:rPr>
          <w:rFonts w:ascii="Arial" w:hAnsi="Arial" w:cs="Arial"/>
        </w:rPr>
        <w:t>викликали</w:t>
      </w:r>
      <w:proofErr w:type="spellEnd"/>
      <w:r w:rsidRPr="00686C73">
        <w:rPr>
          <w:rFonts w:ascii="Arial" w:hAnsi="Arial" w:cs="Arial"/>
        </w:rPr>
        <w:t xml:space="preserve"> </w:t>
      </w:r>
      <w:proofErr w:type="spellStart"/>
      <w:r w:rsidRPr="00686C73">
        <w:rPr>
          <w:rFonts w:ascii="Arial" w:hAnsi="Arial" w:cs="Arial"/>
        </w:rPr>
        <w:t>складності</w:t>
      </w:r>
      <w:proofErr w:type="spellEnd"/>
      <w:r w:rsidRPr="00686C73">
        <w:rPr>
          <w:rFonts w:ascii="Arial" w:hAnsi="Arial" w:cs="Arial"/>
        </w:rPr>
        <w:t xml:space="preserve">, </w:t>
      </w:r>
      <w:proofErr w:type="spellStart"/>
      <w:r w:rsidRPr="00686C73">
        <w:rPr>
          <w:rFonts w:ascii="Arial" w:hAnsi="Arial" w:cs="Arial"/>
        </w:rPr>
        <w:t>що</w:t>
      </w:r>
      <w:proofErr w:type="spellEnd"/>
      <w:r w:rsidRPr="00686C73">
        <w:rPr>
          <w:rFonts w:ascii="Arial" w:hAnsi="Arial" w:cs="Arial"/>
        </w:rPr>
        <w:t xml:space="preserve"> </w:t>
      </w:r>
      <w:proofErr w:type="spellStart"/>
      <w:r w:rsidRPr="00686C73">
        <w:rPr>
          <w:rFonts w:ascii="Arial" w:hAnsi="Arial" w:cs="Arial"/>
        </w:rPr>
        <w:t>сподобалося</w:t>
      </w:r>
      <w:proofErr w:type="spellEnd"/>
      <w:r w:rsidRPr="00686C73">
        <w:rPr>
          <w:rFonts w:ascii="Arial" w:hAnsi="Arial" w:cs="Arial"/>
        </w:rPr>
        <w:t xml:space="preserve"> </w:t>
      </w:r>
      <w:proofErr w:type="spellStart"/>
      <w:r w:rsidRPr="00686C73">
        <w:rPr>
          <w:rFonts w:ascii="Arial" w:hAnsi="Arial" w:cs="Arial"/>
        </w:rPr>
        <w:t>тощо</w:t>
      </w:r>
      <w:proofErr w:type="spellEnd"/>
      <w:r w:rsidRPr="00686C73">
        <w:rPr>
          <w:rFonts w:ascii="Arial" w:hAnsi="Arial" w:cs="Arial"/>
        </w:rPr>
        <w:t xml:space="preserve"> </w:t>
      </w:r>
      <w:proofErr w:type="spellStart"/>
      <w:r w:rsidRPr="00686C73">
        <w:rPr>
          <w:rFonts w:ascii="Arial" w:hAnsi="Arial" w:cs="Arial"/>
        </w:rPr>
        <w:t>аби</w:t>
      </w:r>
      <w:proofErr w:type="spellEnd"/>
      <w:r w:rsidRPr="00686C73">
        <w:rPr>
          <w:rFonts w:ascii="Arial" w:hAnsi="Arial" w:cs="Arial"/>
        </w:rPr>
        <w:t xml:space="preserve"> </w:t>
      </w:r>
      <w:proofErr w:type="spellStart"/>
      <w:r w:rsidRPr="00686C73">
        <w:rPr>
          <w:rFonts w:ascii="Arial" w:hAnsi="Arial" w:cs="Arial"/>
        </w:rPr>
        <w:t>пересвідчитися</w:t>
      </w:r>
      <w:proofErr w:type="spellEnd"/>
      <w:r w:rsidRPr="00686C73">
        <w:rPr>
          <w:rFonts w:ascii="Arial" w:hAnsi="Arial" w:cs="Arial"/>
        </w:rPr>
        <w:t xml:space="preserve">, </w:t>
      </w:r>
      <w:proofErr w:type="spellStart"/>
      <w:r w:rsidRPr="00686C73">
        <w:rPr>
          <w:rFonts w:ascii="Arial" w:hAnsi="Arial" w:cs="Arial"/>
        </w:rPr>
        <w:t>що</w:t>
      </w:r>
      <w:proofErr w:type="spellEnd"/>
      <w:r w:rsidRPr="00686C73">
        <w:rPr>
          <w:rFonts w:ascii="Arial" w:hAnsi="Arial" w:cs="Arial"/>
        </w:rPr>
        <w:t xml:space="preserve"> студент </w:t>
      </w:r>
      <w:proofErr w:type="spellStart"/>
      <w:r w:rsidRPr="00686C73">
        <w:rPr>
          <w:rFonts w:ascii="Arial" w:hAnsi="Arial" w:cs="Arial"/>
        </w:rPr>
        <w:t>особисто</w:t>
      </w:r>
      <w:proofErr w:type="spellEnd"/>
      <w:r w:rsidRPr="00686C73">
        <w:rPr>
          <w:rFonts w:ascii="Arial" w:hAnsi="Arial" w:cs="Arial"/>
        </w:rPr>
        <w:t xml:space="preserve"> проходив курс.</w:t>
      </w:r>
    </w:p>
    <w:p w14:paraId="5DFD6120" w14:textId="77777777" w:rsidR="00C17B22" w:rsidRPr="00686C73" w:rsidRDefault="003606C5">
      <w:pPr>
        <w:ind w:firstLine="742"/>
        <w:jc w:val="both"/>
        <w:rPr>
          <w:rFonts w:ascii="Arial" w:hAnsi="Arial" w:cs="Arial"/>
        </w:rPr>
      </w:pPr>
      <w:proofErr w:type="spellStart"/>
      <w:r w:rsidRPr="00686C73">
        <w:rPr>
          <w:rFonts w:ascii="Arial" w:hAnsi="Arial" w:cs="Arial"/>
        </w:rPr>
        <w:t>Остання</w:t>
      </w:r>
      <w:proofErr w:type="spellEnd"/>
      <w:r w:rsidRPr="00686C73">
        <w:rPr>
          <w:rFonts w:ascii="Arial" w:hAnsi="Arial" w:cs="Arial"/>
        </w:rPr>
        <w:t xml:space="preserve"> дата </w:t>
      </w:r>
      <w:proofErr w:type="spellStart"/>
      <w:r w:rsidRPr="00686C73">
        <w:rPr>
          <w:rFonts w:ascii="Arial" w:hAnsi="Arial" w:cs="Arial"/>
        </w:rPr>
        <w:t>подання</w:t>
      </w:r>
      <w:proofErr w:type="spellEnd"/>
      <w:r w:rsidRPr="00686C73">
        <w:rPr>
          <w:rFonts w:ascii="Arial" w:hAnsi="Arial" w:cs="Arial"/>
        </w:rPr>
        <w:t xml:space="preserve"> </w:t>
      </w:r>
      <w:proofErr w:type="spellStart"/>
      <w:r w:rsidRPr="00686C73">
        <w:rPr>
          <w:rFonts w:ascii="Arial" w:hAnsi="Arial" w:cs="Arial"/>
        </w:rPr>
        <w:t>сертифікатів</w:t>
      </w:r>
      <w:proofErr w:type="spellEnd"/>
      <w:r w:rsidRPr="00686C73">
        <w:rPr>
          <w:rFonts w:ascii="Arial" w:hAnsi="Arial" w:cs="Arial"/>
        </w:rPr>
        <w:t xml:space="preserve"> </w:t>
      </w:r>
      <w:proofErr w:type="spellStart"/>
      <w:r w:rsidRPr="00686C73">
        <w:rPr>
          <w:rFonts w:ascii="Arial" w:hAnsi="Arial" w:cs="Arial"/>
        </w:rPr>
        <w:t>визначається</w:t>
      </w:r>
      <w:proofErr w:type="spellEnd"/>
      <w:r w:rsidRPr="00686C73">
        <w:rPr>
          <w:rFonts w:ascii="Arial" w:hAnsi="Arial" w:cs="Arial"/>
        </w:rPr>
        <w:t xml:space="preserve"> </w:t>
      </w:r>
      <w:proofErr w:type="spellStart"/>
      <w:r w:rsidRPr="00686C73">
        <w:rPr>
          <w:rFonts w:ascii="Arial" w:hAnsi="Arial" w:cs="Arial"/>
        </w:rPr>
        <w:t>викладачем</w:t>
      </w:r>
      <w:proofErr w:type="spellEnd"/>
      <w:r w:rsidRPr="00686C73">
        <w:rPr>
          <w:rFonts w:ascii="Arial" w:hAnsi="Arial" w:cs="Arial"/>
        </w:rPr>
        <w:t xml:space="preserve"> (</w:t>
      </w:r>
      <w:proofErr w:type="spellStart"/>
      <w:r w:rsidRPr="00686C73">
        <w:rPr>
          <w:rFonts w:ascii="Arial" w:hAnsi="Arial" w:cs="Arial"/>
        </w:rPr>
        <w:t>це</w:t>
      </w:r>
      <w:proofErr w:type="spellEnd"/>
      <w:r w:rsidRPr="00686C73">
        <w:rPr>
          <w:rFonts w:ascii="Arial" w:hAnsi="Arial" w:cs="Arial"/>
        </w:rPr>
        <w:t xml:space="preserve"> </w:t>
      </w:r>
      <w:proofErr w:type="spellStart"/>
      <w:r w:rsidRPr="00686C73">
        <w:rPr>
          <w:rFonts w:ascii="Arial" w:hAnsi="Arial" w:cs="Arial"/>
        </w:rPr>
        <w:t>може</w:t>
      </w:r>
      <w:proofErr w:type="spellEnd"/>
      <w:r w:rsidRPr="00686C73">
        <w:rPr>
          <w:rFonts w:ascii="Arial" w:hAnsi="Arial" w:cs="Arial"/>
        </w:rPr>
        <w:t xml:space="preserve"> бути як дата </w:t>
      </w:r>
      <w:proofErr w:type="spellStart"/>
      <w:r w:rsidRPr="00686C73">
        <w:rPr>
          <w:rFonts w:ascii="Arial" w:hAnsi="Arial" w:cs="Arial"/>
        </w:rPr>
        <w:t>останнього</w:t>
      </w:r>
      <w:proofErr w:type="spellEnd"/>
      <w:r w:rsidRPr="00686C73">
        <w:rPr>
          <w:rFonts w:ascii="Arial" w:hAnsi="Arial" w:cs="Arial"/>
        </w:rPr>
        <w:t xml:space="preserve"> </w:t>
      </w:r>
      <w:proofErr w:type="spellStart"/>
      <w:r w:rsidRPr="00686C73">
        <w:rPr>
          <w:rFonts w:ascii="Arial" w:hAnsi="Arial" w:cs="Arial"/>
        </w:rPr>
        <w:t>заняття</w:t>
      </w:r>
      <w:proofErr w:type="spellEnd"/>
      <w:r w:rsidRPr="00686C73">
        <w:rPr>
          <w:rFonts w:ascii="Arial" w:hAnsi="Arial" w:cs="Arial"/>
        </w:rPr>
        <w:t xml:space="preserve">, так і </w:t>
      </w:r>
      <w:proofErr w:type="spellStart"/>
      <w:r w:rsidRPr="00686C73">
        <w:rPr>
          <w:rFonts w:ascii="Arial" w:hAnsi="Arial" w:cs="Arial"/>
        </w:rPr>
        <w:t>певна</w:t>
      </w:r>
      <w:proofErr w:type="spellEnd"/>
      <w:r w:rsidRPr="00686C73">
        <w:rPr>
          <w:rFonts w:ascii="Arial" w:hAnsi="Arial" w:cs="Arial"/>
        </w:rPr>
        <w:t xml:space="preserve"> </w:t>
      </w:r>
      <w:proofErr w:type="spellStart"/>
      <w:r w:rsidRPr="00686C73">
        <w:rPr>
          <w:rFonts w:ascii="Arial" w:hAnsi="Arial" w:cs="Arial"/>
        </w:rPr>
        <w:t>зазначена</w:t>
      </w:r>
      <w:proofErr w:type="spellEnd"/>
      <w:r w:rsidRPr="00686C73">
        <w:rPr>
          <w:rFonts w:ascii="Arial" w:hAnsi="Arial" w:cs="Arial"/>
        </w:rPr>
        <w:t xml:space="preserve"> дата, </w:t>
      </w:r>
      <w:proofErr w:type="spellStart"/>
      <w:r w:rsidRPr="00686C73">
        <w:rPr>
          <w:rFonts w:ascii="Arial" w:hAnsi="Arial" w:cs="Arial"/>
        </w:rPr>
        <w:t>після</w:t>
      </w:r>
      <w:proofErr w:type="spellEnd"/>
      <w:r w:rsidRPr="00686C73">
        <w:rPr>
          <w:rFonts w:ascii="Arial" w:hAnsi="Arial" w:cs="Arial"/>
        </w:rPr>
        <w:t xml:space="preserve"> </w:t>
      </w:r>
      <w:proofErr w:type="spellStart"/>
      <w:r w:rsidRPr="00686C73">
        <w:rPr>
          <w:rFonts w:ascii="Arial" w:hAnsi="Arial" w:cs="Arial"/>
        </w:rPr>
        <w:t>якої</w:t>
      </w:r>
      <w:proofErr w:type="spellEnd"/>
      <w:r w:rsidRPr="00686C73">
        <w:rPr>
          <w:rFonts w:ascii="Arial" w:hAnsi="Arial" w:cs="Arial"/>
        </w:rPr>
        <w:t xml:space="preserve"> </w:t>
      </w:r>
      <w:proofErr w:type="spellStart"/>
      <w:r w:rsidRPr="00686C73">
        <w:rPr>
          <w:rFonts w:ascii="Arial" w:hAnsi="Arial" w:cs="Arial"/>
        </w:rPr>
        <w:t>сертифікати</w:t>
      </w:r>
      <w:proofErr w:type="spellEnd"/>
      <w:r w:rsidRPr="00686C73">
        <w:rPr>
          <w:rFonts w:ascii="Arial" w:hAnsi="Arial" w:cs="Arial"/>
        </w:rPr>
        <w:t xml:space="preserve"> не </w:t>
      </w:r>
      <w:proofErr w:type="spellStart"/>
      <w:r w:rsidRPr="00686C73">
        <w:rPr>
          <w:rFonts w:ascii="Arial" w:hAnsi="Arial" w:cs="Arial"/>
        </w:rPr>
        <w:t>будуть</w:t>
      </w:r>
      <w:proofErr w:type="spellEnd"/>
      <w:r w:rsidRPr="00686C73">
        <w:rPr>
          <w:rFonts w:ascii="Arial" w:hAnsi="Arial" w:cs="Arial"/>
        </w:rPr>
        <w:t xml:space="preserve"> </w:t>
      </w:r>
      <w:proofErr w:type="spellStart"/>
      <w:r w:rsidRPr="00686C73">
        <w:rPr>
          <w:rFonts w:ascii="Arial" w:hAnsi="Arial" w:cs="Arial"/>
        </w:rPr>
        <w:t>прийматися</w:t>
      </w:r>
      <w:proofErr w:type="spellEnd"/>
      <w:r w:rsidRPr="00686C73">
        <w:rPr>
          <w:rFonts w:ascii="Arial" w:hAnsi="Arial" w:cs="Arial"/>
        </w:rPr>
        <w:t>).</w:t>
      </w:r>
    </w:p>
    <w:p w14:paraId="5C8402D5" w14:textId="77777777" w:rsidR="00C17B22" w:rsidRPr="00686C73" w:rsidRDefault="003606C5">
      <w:pPr>
        <w:ind w:firstLine="742"/>
        <w:jc w:val="both"/>
        <w:rPr>
          <w:rFonts w:ascii="Arial" w:hAnsi="Arial" w:cs="Arial"/>
        </w:rPr>
      </w:pPr>
      <w:r w:rsidRPr="00686C73">
        <w:rPr>
          <w:rFonts w:ascii="Arial" w:hAnsi="Arial" w:cs="Arial"/>
        </w:rPr>
        <w:t xml:space="preserve">За результатом </w:t>
      </w:r>
      <w:proofErr w:type="spellStart"/>
      <w:r w:rsidRPr="00686C73">
        <w:rPr>
          <w:rFonts w:ascii="Arial" w:hAnsi="Arial" w:cs="Arial"/>
        </w:rPr>
        <w:t>пройденого</w:t>
      </w:r>
      <w:proofErr w:type="spellEnd"/>
      <w:r w:rsidRPr="00686C73">
        <w:rPr>
          <w:rFonts w:ascii="Arial" w:hAnsi="Arial" w:cs="Arial"/>
        </w:rPr>
        <w:t xml:space="preserve"> курсу </w:t>
      </w:r>
      <w:proofErr w:type="spellStart"/>
      <w:r w:rsidRPr="00686C73">
        <w:rPr>
          <w:rFonts w:ascii="Arial" w:hAnsi="Arial" w:cs="Arial"/>
        </w:rPr>
        <w:t>викладач</w:t>
      </w:r>
      <w:proofErr w:type="spellEnd"/>
      <w:r w:rsidRPr="00686C73">
        <w:rPr>
          <w:rFonts w:ascii="Arial" w:hAnsi="Arial" w:cs="Arial"/>
        </w:rPr>
        <w:t xml:space="preserve"> ставить </w:t>
      </w:r>
      <w:proofErr w:type="spellStart"/>
      <w:r w:rsidRPr="00686C73">
        <w:rPr>
          <w:rFonts w:ascii="Arial" w:hAnsi="Arial" w:cs="Arial"/>
        </w:rPr>
        <w:t>оцінку</w:t>
      </w:r>
      <w:proofErr w:type="spellEnd"/>
      <w:r w:rsidRPr="00686C73">
        <w:rPr>
          <w:rFonts w:ascii="Arial" w:hAnsi="Arial" w:cs="Arial"/>
        </w:rPr>
        <w:t xml:space="preserve"> у </w:t>
      </w:r>
      <w:proofErr w:type="spellStart"/>
      <w:r w:rsidRPr="00686C73">
        <w:rPr>
          <w:rFonts w:ascii="Arial" w:hAnsi="Arial" w:cs="Arial"/>
        </w:rPr>
        <w:t>відповідний</w:t>
      </w:r>
      <w:proofErr w:type="spellEnd"/>
      <w:r w:rsidRPr="00686C73">
        <w:rPr>
          <w:rFonts w:ascii="Arial" w:hAnsi="Arial" w:cs="Arial"/>
        </w:rPr>
        <w:t xml:space="preserve"> рядок поточного контролю.</w:t>
      </w:r>
    </w:p>
    <w:p w14:paraId="4F6D8908" w14:textId="77777777" w:rsidR="00C17B22" w:rsidRPr="00686C73" w:rsidRDefault="003606C5">
      <w:pPr>
        <w:ind w:firstLine="742"/>
        <w:jc w:val="both"/>
        <w:rPr>
          <w:rFonts w:ascii="Arial" w:hAnsi="Arial" w:cs="Arial"/>
        </w:rPr>
      </w:pPr>
      <w:proofErr w:type="spellStart"/>
      <w:r w:rsidRPr="00686C73">
        <w:rPr>
          <w:rFonts w:ascii="Arial" w:hAnsi="Arial" w:cs="Arial"/>
        </w:rPr>
        <w:t>Проходження</w:t>
      </w:r>
      <w:proofErr w:type="spellEnd"/>
      <w:r w:rsidRPr="00686C73">
        <w:rPr>
          <w:rFonts w:ascii="Arial" w:hAnsi="Arial" w:cs="Arial"/>
        </w:rPr>
        <w:t xml:space="preserve"> </w:t>
      </w:r>
      <w:proofErr w:type="gramStart"/>
      <w:r w:rsidRPr="00686C73">
        <w:rPr>
          <w:rFonts w:ascii="Arial" w:hAnsi="Arial" w:cs="Arial"/>
        </w:rPr>
        <w:t>он-лайн</w:t>
      </w:r>
      <w:proofErr w:type="gramEnd"/>
      <w:r w:rsidRPr="00686C73">
        <w:rPr>
          <w:rFonts w:ascii="Arial" w:hAnsi="Arial" w:cs="Arial"/>
        </w:rPr>
        <w:t xml:space="preserve"> курсу за </w:t>
      </w:r>
      <w:proofErr w:type="spellStart"/>
      <w:r w:rsidRPr="00686C73">
        <w:rPr>
          <w:rFonts w:ascii="Arial" w:hAnsi="Arial" w:cs="Arial"/>
        </w:rPr>
        <w:t>погодженням</w:t>
      </w:r>
      <w:proofErr w:type="spellEnd"/>
      <w:r w:rsidRPr="00686C73">
        <w:rPr>
          <w:rFonts w:ascii="Arial" w:hAnsi="Arial" w:cs="Arial"/>
        </w:rPr>
        <w:t xml:space="preserve"> з </w:t>
      </w:r>
      <w:proofErr w:type="spellStart"/>
      <w:r w:rsidRPr="00686C73">
        <w:rPr>
          <w:rFonts w:ascii="Arial" w:hAnsi="Arial" w:cs="Arial"/>
        </w:rPr>
        <w:t>викладачем</w:t>
      </w:r>
      <w:proofErr w:type="spellEnd"/>
      <w:r w:rsidRPr="00686C73">
        <w:rPr>
          <w:rFonts w:ascii="Arial" w:hAnsi="Arial" w:cs="Arial"/>
        </w:rPr>
        <w:t xml:space="preserve"> </w:t>
      </w:r>
      <w:proofErr w:type="spellStart"/>
      <w:r w:rsidRPr="00686C73">
        <w:rPr>
          <w:rFonts w:ascii="Arial" w:hAnsi="Arial" w:cs="Arial"/>
        </w:rPr>
        <w:t>може</w:t>
      </w:r>
      <w:proofErr w:type="spellEnd"/>
      <w:r w:rsidRPr="00686C73">
        <w:rPr>
          <w:rFonts w:ascii="Arial" w:hAnsi="Arial" w:cs="Arial"/>
        </w:rPr>
        <w:t xml:space="preserve"> бути </w:t>
      </w:r>
      <w:proofErr w:type="spellStart"/>
      <w:r w:rsidRPr="00686C73">
        <w:rPr>
          <w:rFonts w:ascii="Arial" w:hAnsi="Arial" w:cs="Arial"/>
        </w:rPr>
        <w:t>використано</w:t>
      </w:r>
      <w:proofErr w:type="spellEnd"/>
      <w:r w:rsidRPr="00686C73">
        <w:rPr>
          <w:rFonts w:ascii="Arial" w:hAnsi="Arial" w:cs="Arial"/>
        </w:rPr>
        <w:t xml:space="preserve"> у </w:t>
      </w:r>
      <w:proofErr w:type="spellStart"/>
      <w:r w:rsidRPr="00686C73">
        <w:rPr>
          <w:rFonts w:ascii="Arial" w:hAnsi="Arial" w:cs="Arial"/>
        </w:rPr>
        <w:t>якості</w:t>
      </w:r>
      <w:proofErr w:type="spellEnd"/>
      <w:r w:rsidRPr="00686C73">
        <w:rPr>
          <w:rFonts w:ascii="Arial" w:hAnsi="Arial" w:cs="Arial"/>
        </w:rPr>
        <w:t xml:space="preserve"> </w:t>
      </w:r>
      <w:proofErr w:type="spellStart"/>
      <w:r w:rsidRPr="00686C73">
        <w:rPr>
          <w:rFonts w:ascii="Arial" w:hAnsi="Arial" w:cs="Arial"/>
        </w:rPr>
        <w:t>відпрацювання</w:t>
      </w:r>
      <w:proofErr w:type="spellEnd"/>
      <w:r w:rsidRPr="00686C73">
        <w:rPr>
          <w:rFonts w:ascii="Arial" w:hAnsi="Arial" w:cs="Arial"/>
        </w:rPr>
        <w:t xml:space="preserve"> </w:t>
      </w:r>
      <w:proofErr w:type="spellStart"/>
      <w:r w:rsidRPr="00686C73">
        <w:rPr>
          <w:rFonts w:ascii="Arial" w:hAnsi="Arial" w:cs="Arial"/>
        </w:rPr>
        <w:t>пропущеної</w:t>
      </w:r>
      <w:proofErr w:type="spellEnd"/>
      <w:r w:rsidRPr="00686C73">
        <w:rPr>
          <w:rFonts w:ascii="Arial" w:hAnsi="Arial" w:cs="Arial"/>
        </w:rPr>
        <w:t xml:space="preserve"> теми. У такому </w:t>
      </w:r>
      <w:proofErr w:type="spellStart"/>
      <w:r w:rsidRPr="00686C73">
        <w:rPr>
          <w:rFonts w:ascii="Arial" w:hAnsi="Arial" w:cs="Arial"/>
        </w:rPr>
        <w:t>випадку</w:t>
      </w:r>
      <w:proofErr w:type="spellEnd"/>
      <w:r w:rsidRPr="00686C73">
        <w:rPr>
          <w:rFonts w:ascii="Arial" w:hAnsi="Arial" w:cs="Arial"/>
        </w:rPr>
        <w:t xml:space="preserve"> </w:t>
      </w:r>
      <w:proofErr w:type="spellStart"/>
      <w:r w:rsidRPr="00686C73">
        <w:rPr>
          <w:rFonts w:ascii="Arial" w:hAnsi="Arial" w:cs="Arial"/>
        </w:rPr>
        <w:t>оцінки</w:t>
      </w:r>
      <w:proofErr w:type="spellEnd"/>
      <w:r w:rsidRPr="00686C73">
        <w:rPr>
          <w:rFonts w:ascii="Arial" w:hAnsi="Arial" w:cs="Arial"/>
        </w:rPr>
        <w:t xml:space="preserve"> за </w:t>
      </w:r>
      <w:proofErr w:type="spellStart"/>
      <w:r w:rsidRPr="00686C73">
        <w:rPr>
          <w:rFonts w:ascii="Arial" w:hAnsi="Arial" w:cs="Arial"/>
        </w:rPr>
        <w:t>проходження</w:t>
      </w:r>
      <w:proofErr w:type="spellEnd"/>
      <w:r w:rsidRPr="00686C73">
        <w:rPr>
          <w:rFonts w:ascii="Arial" w:hAnsi="Arial" w:cs="Arial"/>
        </w:rPr>
        <w:t xml:space="preserve"> </w:t>
      </w:r>
      <w:proofErr w:type="spellStart"/>
      <w:r w:rsidRPr="00686C73">
        <w:rPr>
          <w:rFonts w:ascii="Arial" w:hAnsi="Arial" w:cs="Arial"/>
        </w:rPr>
        <w:t>заносяться</w:t>
      </w:r>
      <w:proofErr w:type="spellEnd"/>
      <w:r w:rsidRPr="00686C73">
        <w:rPr>
          <w:rFonts w:ascii="Arial" w:hAnsi="Arial" w:cs="Arial"/>
        </w:rPr>
        <w:t xml:space="preserve"> у </w:t>
      </w:r>
      <w:proofErr w:type="spellStart"/>
      <w:r w:rsidRPr="00686C73">
        <w:rPr>
          <w:rFonts w:ascii="Arial" w:hAnsi="Arial" w:cs="Arial"/>
        </w:rPr>
        <w:t>відповідні</w:t>
      </w:r>
      <w:proofErr w:type="spellEnd"/>
      <w:r w:rsidRPr="00686C73">
        <w:rPr>
          <w:rFonts w:ascii="Arial" w:hAnsi="Arial" w:cs="Arial"/>
        </w:rPr>
        <w:t xml:space="preserve"> рядки </w:t>
      </w:r>
      <w:proofErr w:type="spellStart"/>
      <w:r w:rsidRPr="00686C73">
        <w:rPr>
          <w:rFonts w:ascii="Arial" w:hAnsi="Arial" w:cs="Arial"/>
        </w:rPr>
        <w:t>практичних</w:t>
      </w:r>
      <w:proofErr w:type="spellEnd"/>
      <w:r w:rsidRPr="00686C73">
        <w:rPr>
          <w:rFonts w:ascii="Arial" w:hAnsi="Arial" w:cs="Arial"/>
        </w:rPr>
        <w:t xml:space="preserve"> занять Поточного контролю.</w:t>
      </w:r>
    </w:p>
    <w:p w14:paraId="382EE813" w14:textId="77777777" w:rsidR="00C17B22" w:rsidRPr="00686C73" w:rsidRDefault="003606C5">
      <w:pPr>
        <w:pStyle w:val="afe"/>
        <w:spacing w:before="4" w:beforeAutospacing="0" w:afterAutospacing="0"/>
        <w:ind w:right="11" w:firstLine="742"/>
        <w:jc w:val="both"/>
        <w:rPr>
          <w:rFonts w:ascii="Arial" w:eastAsia="Times New Roman" w:hAnsi="Arial" w:cs="Arial"/>
          <w:lang w:val="uk-UA" w:eastAsia="ru-RU"/>
        </w:rPr>
      </w:pPr>
      <w:r w:rsidRPr="00686C73">
        <w:rPr>
          <w:rFonts w:ascii="Arial" w:eastAsia="Times New Roman" w:hAnsi="Arial" w:cs="Arial"/>
          <w:lang w:val="uk-UA" w:eastAsia="ru-RU"/>
        </w:rPr>
        <w:t>Виконання творчих робіт є добровільним. Їх невиконання не карається штрафними балами.</w:t>
      </w:r>
    </w:p>
    <w:p w14:paraId="7A89F784" w14:textId="77777777" w:rsidR="00C17B22" w:rsidRPr="00686C73" w:rsidRDefault="003606C5">
      <w:pPr>
        <w:pStyle w:val="afe"/>
        <w:spacing w:before="4" w:beforeAutospacing="0" w:afterAutospacing="0"/>
        <w:ind w:right="11" w:firstLine="742"/>
        <w:jc w:val="both"/>
        <w:rPr>
          <w:rFonts w:ascii="Arial" w:eastAsia="Times New Roman" w:hAnsi="Arial" w:cs="Arial"/>
          <w:lang w:val="uk-UA" w:eastAsia="ru-RU"/>
        </w:rPr>
      </w:pPr>
      <w:r w:rsidRPr="00686C73">
        <w:rPr>
          <w:rFonts w:ascii="Arial" w:eastAsia="Times New Roman" w:hAnsi="Arial" w:cs="Arial"/>
          <w:lang w:val="uk-UA" w:eastAsia="ru-RU"/>
        </w:rPr>
        <w:t>За виконання творчих робіт студент може отримати не більше 10 додаткових балів.</w:t>
      </w:r>
    </w:p>
    <w:p w14:paraId="19E98242" w14:textId="77777777" w:rsidR="00C17B22" w:rsidRPr="00686C73" w:rsidRDefault="003606C5">
      <w:pPr>
        <w:pStyle w:val="afe"/>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Виконання творчих робіт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2E36E8D5" w14:textId="77777777" w:rsidR="00C17B22" w:rsidRPr="00686C73" w:rsidRDefault="003606C5">
      <w:pPr>
        <w:pStyle w:val="14"/>
        <w:ind w:left="0" w:firstLine="707"/>
        <w:jc w:val="both"/>
        <w:rPr>
          <w:rFonts w:ascii="Arial" w:eastAsia="Times New Roman" w:hAnsi="Arial" w:cs="Arial"/>
          <w:lang w:val="uk-UA"/>
        </w:rPr>
      </w:pPr>
      <w:r w:rsidRPr="00686C73">
        <w:rPr>
          <w:rFonts w:ascii="Arial" w:eastAsia="Times New Roman" w:hAnsi="Arial" w:cs="Arial"/>
          <w:lang w:val="uk-UA"/>
        </w:rPr>
        <w:t>Бали за кожний вид роботи зараховуються тільки при наявності підтверджуючого документу (збірника тез, сертифіката тощо).</w:t>
      </w:r>
    </w:p>
    <w:p w14:paraId="0B8EF877" w14:textId="77777777" w:rsidR="00C17B22" w:rsidRPr="00686C73" w:rsidRDefault="003606C5">
      <w:pPr>
        <w:pStyle w:val="afe"/>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У разі, якщо сума балів, отриманих протягом семестру та заохочувальних балів перевищує 100, студент отримує максимальну оцінку в 100 балів, а бали набрані понад максимально можливу кількість у 100 балів відкидаються.</w:t>
      </w:r>
    </w:p>
    <w:p w14:paraId="06DEB2D8" w14:textId="77777777" w:rsidR="00C17B22" w:rsidRPr="00686C73" w:rsidRDefault="003606C5">
      <w:pPr>
        <w:pStyle w:val="afe"/>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Виконання творчих робіт може бути зараховано викладачем у якості відпрацювання пропущених практичних занять. Обсяг відпрацювання та кількість балів визначаються викладачем у залежності від складності творчих завдань.</w:t>
      </w:r>
    </w:p>
    <w:p w14:paraId="287FB221" w14:textId="77777777" w:rsidR="00C17B22" w:rsidRPr="00686C73" w:rsidRDefault="003606C5">
      <w:pPr>
        <w:pStyle w:val="afe"/>
        <w:spacing w:before="4" w:beforeAutospacing="0" w:afterAutospacing="0"/>
        <w:ind w:left="17" w:right="11" w:firstLine="718"/>
        <w:jc w:val="both"/>
        <w:rPr>
          <w:rFonts w:ascii="Arial" w:eastAsia="Times New Roman" w:hAnsi="Arial" w:cs="Arial"/>
          <w:lang w:val="uk-UA" w:eastAsia="ru-RU"/>
        </w:rPr>
      </w:pPr>
      <w:r w:rsidRPr="00686C73">
        <w:rPr>
          <w:rFonts w:ascii="Arial" w:eastAsia="Times New Roman" w:hAnsi="Arial" w:cs="Arial"/>
          <w:lang w:val="uk-UA" w:eastAsia="ru-RU"/>
        </w:rPr>
        <w:t xml:space="preserve">У випадку, якщо студент бажає визнати результати навчання, набуті у неформальній / </w:t>
      </w:r>
      <w:proofErr w:type="spellStart"/>
      <w:r w:rsidRPr="00686C73">
        <w:rPr>
          <w:rFonts w:ascii="Arial" w:eastAsia="Times New Roman" w:hAnsi="Arial" w:cs="Arial"/>
          <w:lang w:val="uk-UA" w:eastAsia="ru-RU"/>
        </w:rPr>
        <w:t>інформальній</w:t>
      </w:r>
      <w:proofErr w:type="spellEnd"/>
      <w:r w:rsidRPr="00686C73">
        <w:rPr>
          <w:rFonts w:ascii="Arial" w:eastAsia="Times New Roman" w:hAnsi="Arial" w:cs="Arial"/>
          <w:lang w:val="uk-UA" w:eastAsia="ru-RU"/>
        </w:rPr>
        <w:t xml:space="preserve"> формі та які не були зазначені у </w:t>
      </w:r>
      <w:proofErr w:type="spellStart"/>
      <w:r w:rsidRPr="00686C73">
        <w:rPr>
          <w:rFonts w:ascii="Arial" w:eastAsia="Times New Roman" w:hAnsi="Arial" w:cs="Arial"/>
          <w:lang w:val="uk-UA" w:eastAsia="ru-RU"/>
        </w:rPr>
        <w:t>силабусі</w:t>
      </w:r>
      <w:proofErr w:type="spellEnd"/>
      <w:r w:rsidRPr="00686C73">
        <w:rPr>
          <w:rFonts w:ascii="Arial" w:eastAsia="Times New Roman" w:hAnsi="Arial" w:cs="Arial"/>
          <w:lang w:val="uk-UA" w:eastAsia="ru-RU"/>
        </w:rPr>
        <w:t xml:space="preserve">, то </w:t>
      </w:r>
      <w:proofErr w:type="spellStart"/>
      <w:r w:rsidRPr="00686C73">
        <w:rPr>
          <w:rFonts w:ascii="Arial" w:eastAsia="Times New Roman" w:hAnsi="Arial" w:cs="Arial"/>
          <w:lang w:val="uk-UA" w:eastAsia="ru-RU"/>
        </w:rPr>
        <w:t>валідація</w:t>
      </w:r>
      <w:proofErr w:type="spellEnd"/>
      <w:r w:rsidRPr="00686C73">
        <w:rPr>
          <w:rFonts w:ascii="Arial" w:eastAsia="Times New Roman" w:hAnsi="Arial" w:cs="Arial"/>
          <w:lang w:val="uk-UA" w:eastAsia="ru-RU"/>
        </w:rPr>
        <w:t xml:space="preserve"> таких результатів здійснюється згідно «Положення про визнання в КПІ ім. Ігоря Сікорського результатів навчання, набутих у неформальній / </w:t>
      </w:r>
      <w:proofErr w:type="spellStart"/>
      <w:r w:rsidRPr="00686C73">
        <w:rPr>
          <w:rFonts w:ascii="Arial" w:eastAsia="Times New Roman" w:hAnsi="Arial" w:cs="Arial"/>
          <w:lang w:val="uk-UA" w:eastAsia="ru-RU"/>
        </w:rPr>
        <w:t>інформальній</w:t>
      </w:r>
      <w:proofErr w:type="spellEnd"/>
      <w:r w:rsidRPr="00686C73">
        <w:rPr>
          <w:rFonts w:ascii="Arial" w:eastAsia="Times New Roman" w:hAnsi="Arial" w:cs="Arial"/>
          <w:lang w:val="uk-UA" w:eastAsia="ru-RU"/>
        </w:rPr>
        <w:t xml:space="preserve"> освіті».</w:t>
      </w:r>
    </w:p>
    <w:p w14:paraId="45E17587" w14:textId="77777777" w:rsidR="00C17B22" w:rsidRPr="00686C73" w:rsidRDefault="00C17B22">
      <w:pPr>
        <w:pStyle w:val="14"/>
        <w:ind w:left="0" w:firstLine="709"/>
        <w:jc w:val="both"/>
        <w:rPr>
          <w:rFonts w:ascii="Arial" w:eastAsia="Times New Roman" w:hAnsi="Arial" w:cs="Arial"/>
          <w:lang w:val="uk-UA"/>
        </w:rPr>
      </w:pPr>
    </w:p>
    <w:p w14:paraId="75669834"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 xml:space="preserve">Здобувачі, які набрали протягом семестру 60 і більше балів мають можливості:  </w:t>
      </w:r>
    </w:p>
    <w:p w14:paraId="7BE9ECC3" w14:textId="77777777" w:rsidR="00C17B22" w:rsidRPr="00686C73" w:rsidRDefault="003606C5">
      <w:pPr>
        <w:pStyle w:val="14"/>
        <w:numPr>
          <w:ilvl w:val="0"/>
          <w:numId w:val="4"/>
        </w:numPr>
        <w:ind w:left="0" w:firstLine="709"/>
        <w:jc w:val="both"/>
        <w:rPr>
          <w:rFonts w:ascii="Arial" w:eastAsia="Times New Roman" w:hAnsi="Arial" w:cs="Arial"/>
          <w:lang w:val="uk-UA"/>
        </w:rPr>
      </w:pPr>
      <w:r w:rsidRPr="00686C73">
        <w:rPr>
          <w:rFonts w:ascii="Arial" w:eastAsia="Times New Roman" w:hAnsi="Arial" w:cs="Arial"/>
          <w:lang w:val="uk-UA"/>
        </w:rPr>
        <w:t>отримати залікову оцінку (залік) «автоматом» відповідно до набраного рейтингу.</w:t>
      </w:r>
    </w:p>
    <w:p w14:paraId="582CE801"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Для отримання здобувачем оцінок (традиційних та ECTS) його рейтингова оцінка переводиться згідно з таблицею:</w:t>
      </w:r>
    </w:p>
    <w:tbl>
      <w:tblPr>
        <w:tblW w:w="10420" w:type="dxa"/>
        <w:jc w:val="center"/>
        <w:tblLook w:val="00A0" w:firstRow="1" w:lastRow="0" w:firstColumn="1" w:lastColumn="0" w:noHBand="0" w:noVBand="0"/>
      </w:tblPr>
      <w:tblGrid>
        <w:gridCol w:w="2786"/>
        <w:gridCol w:w="2100"/>
        <w:gridCol w:w="3605"/>
        <w:gridCol w:w="1929"/>
      </w:tblGrid>
      <w:tr w:rsidR="00C17B22" w:rsidRPr="00686C73" w14:paraId="2C8841D7" w14:textId="77777777">
        <w:trPr>
          <w:jc w:val="center"/>
        </w:trPr>
        <w:tc>
          <w:tcPr>
            <w:tcW w:w="2785" w:type="dxa"/>
            <w:vMerge w:val="restart"/>
            <w:tcBorders>
              <w:top w:val="single" w:sz="4" w:space="0" w:color="000000"/>
              <w:left w:val="single" w:sz="4" w:space="0" w:color="000000"/>
              <w:bottom w:val="single" w:sz="4" w:space="0" w:color="000000"/>
              <w:right w:val="single" w:sz="4" w:space="0" w:color="000000"/>
            </w:tcBorders>
          </w:tcPr>
          <w:p w14:paraId="4DCD4F3F"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Значення рейтингу з кредитного модуля</w:t>
            </w:r>
          </w:p>
        </w:tc>
        <w:tc>
          <w:tcPr>
            <w:tcW w:w="2100" w:type="dxa"/>
            <w:tcBorders>
              <w:top w:val="single" w:sz="4" w:space="0" w:color="000000"/>
              <w:left w:val="single" w:sz="4" w:space="0" w:color="000000"/>
              <w:bottom w:val="single" w:sz="4" w:space="0" w:color="000000"/>
              <w:right w:val="single" w:sz="4" w:space="0" w:color="000000"/>
            </w:tcBorders>
          </w:tcPr>
          <w:p w14:paraId="5865F868" w14:textId="77777777" w:rsidR="00C17B22" w:rsidRPr="00686C73" w:rsidRDefault="00C17B22">
            <w:pPr>
              <w:pStyle w:val="14"/>
              <w:ind w:left="0" w:firstLine="709"/>
              <w:jc w:val="both"/>
              <w:rPr>
                <w:rFonts w:ascii="Arial" w:eastAsia="Times New Roman" w:hAnsi="Arial" w:cs="Arial"/>
                <w:lang w:val="uk-UA"/>
              </w:rPr>
            </w:pPr>
          </w:p>
        </w:tc>
        <w:tc>
          <w:tcPr>
            <w:tcW w:w="3605" w:type="dxa"/>
            <w:vMerge w:val="restart"/>
            <w:tcBorders>
              <w:top w:val="single" w:sz="4" w:space="0" w:color="000000"/>
              <w:left w:val="single" w:sz="4" w:space="0" w:color="000000"/>
              <w:bottom w:val="single" w:sz="4" w:space="0" w:color="000000"/>
              <w:right w:val="single" w:sz="4" w:space="0" w:color="000000"/>
            </w:tcBorders>
            <w:vAlign w:val="center"/>
          </w:tcPr>
          <w:p w14:paraId="5AF7836C"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Оцінка ECTS</w:t>
            </w:r>
          </w:p>
        </w:tc>
        <w:tc>
          <w:tcPr>
            <w:tcW w:w="1929" w:type="dxa"/>
            <w:vMerge w:val="restart"/>
            <w:tcBorders>
              <w:top w:val="single" w:sz="4" w:space="0" w:color="000000"/>
              <w:left w:val="single" w:sz="4" w:space="0" w:color="000000"/>
              <w:bottom w:val="single" w:sz="4" w:space="0" w:color="000000"/>
              <w:right w:val="single" w:sz="4" w:space="0" w:color="000000"/>
            </w:tcBorders>
            <w:vAlign w:val="center"/>
          </w:tcPr>
          <w:p w14:paraId="6479B7AD"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Традиційна оцінка</w:t>
            </w:r>
          </w:p>
        </w:tc>
      </w:tr>
      <w:tr w:rsidR="00C17B22" w:rsidRPr="00686C73" w14:paraId="119D030E" w14:textId="77777777">
        <w:trPr>
          <w:jc w:val="center"/>
        </w:trPr>
        <w:tc>
          <w:tcPr>
            <w:tcW w:w="2785" w:type="dxa"/>
            <w:vMerge/>
            <w:tcBorders>
              <w:top w:val="single" w:sz="4" w:space="0" w:color="000000"/>
              <w:left w:val="single" w:sz="4" w:space="0" w:color="000000"/>
              <w:bottom w:val="single" w:sz="4" w:space="0" w:color="000000"/>
              <w:right w:val="single" w:sz="4" w:space="0" w:color="000000"/>
            </w:tcBorders>
          </w:tcPr>
          <w:p w14:paraId="02528E5B" w14:textId="77777777" w:rsidR="00C17B22" w:rsidRPr="00686C73" w:rsidRDefault="00C17B22">
            <w:pPr>
              <w:pStyle w:val="14"/>
              <w:ind w:left="0" w:firstLine="709"/>
              <w:jc w:val="both"/>
              <w:rPr>
                <w:rFonts w:ascii="Arial" w:eastAsia="Times New Roman" w:hAnsi="Arial" w:cs="Arial"/>
                <w:lang w:val="uk-UA"/>
              </w:rPr>
            </w:pPr>
          </w:p>
        </w:tc>
        <w:tc>
          <w:tcPr>
            <w:tcW w:w="2100" w:type="dxa"/>
            <w:tcBorders>
              <w:top w:val="single" w:sz="4" w:space="0" w:color="000000"/>
              <w:left w:val="single" w:sz="4" w:space="0" w:color="000000"/>
              <w:bottom w:val="single" w:sz="4" w:space="0" w:color="000000"/>
              <w:right w:val="single" w:sz="4" w:space="0" w:color="000000"/>
            </w:tcBorders>
            <w:vAlign w:val="center"/>
          </w:tcPr>
          <w:p w14:paraId="342BE3D8"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Підсумковий рейтинг</w:t>
            </w:r>
          </w:p>
        </w:tc>
        <w:tc>
          <w:tcPr>
            <w:tcW w:w="3605" w:type="dxa"/>
            <w:vMerge/>
            <w:tcBorders>
              <w:top w:val="single" w:sz="4" w:space="0" w:color="000000"/>
              <w:left w:val="single" w:sz="4" w:space="0" w:color="000000"/>
              <w:bottom w:val="single" w:sz="4" w:space="0" w:color="000000"/>
              <w:right w:val="single" w:sz="4" w:space="0" w:color="000000"/>
            </w:tcBorders>
          </w:tcPr>
          <w:p w14:paraId="12D0A473" w14:textId="77777777" w:rsidR="00C17B22" w:rsidRPr="00686C73" w:rsidRDefault="00C17B22">
            <w:pPr>
              <w:pStyle w:val="14"/>
              <w:ind w:left="0" w:firstLine="709"/>
              <w:jc w:val="both"/>
              <w:rPr>
                <w:rFonts w:ascii="Arial" w:eastAsia="Times New Roman" w:hAnsi="Arial" w:cs="Arial"/>
                <w:lang w:val="uk-UA"/>
              </w:rPr>
            </w:pPr>
          </w:p>
        </w:tc>
        <w:tc>
          <w:tcPr>
            <w:tcW w:w="1929" w:type="dxa"/>
            <w:vMerge/>
            <w:tcBorders>
              <w:top w:val="single" w:sz="4" w:space="0" w:color="000000"/>
              <w:left w:val="single" w:sz="4" w:space="0" w:color="000000"/>
              <w:bottom w:val="single" w:sz="4" w:space="0" w:color="000000"/>
              <w:right w:val="single" w:sz="4" w:space="0" w:color="000000"/>
            </w:tcBorders>
          </w:tcPr>
          <w:p w14:paraId="69418520" w14:textId="77777777" w:rsidR="00C17B22" w:rsidRPr="00686C73" w:rsidRDefault="00C17B22">
            <w:pPr>
              <w:pStyle w:val="14"/>
              <w:ind w:left="0" w:firstLine="709"/>
              <w:jc w:val="both"/>
              <w:rPr>
                <w:rFonts w:ascii="Arial" w:eastAsia="Times New Roman" w:hAnsi="Arial" w:cs="Arial"/>
                <w:lang w:val="uk-UA"/>
              </w:rPr>
            </w:pPr>
          </w:p>
        </w:tc>
      </w:tr>
      <w:tr w:rsidR="00C17B22" w:rsidRPr="00686C73" w14:paraId="2FA96D75"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4F8AEF2D"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0,95 R≤RD</w:t>
            </w:r>
          </w:p>
        </w:tc>
        <w:tc>
          <w:tcPr>
            <w:tcW w:w="2100" w:type="dxa"/>
            <w:tcBorders>
              <w:top w:val="single" w:sz="4" w:space="0" w:color="000000"/>
              <w:left w:val="single" w:sz="4" w:space="0" w:color="000000"/>
              <w:bottom w:val="single" w:sz="4" w:space="0" w:color="000000"/>
              <w:right w:val="single" w:sz="4" w:space="0" w:color="000000"/>
            </w:tcBorders>
            <w:vAlign w:val="center"/>
          </w:tcPr>
          <w:p w14:paraId="200668F1"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95-100</w:t>
            </w:r>
          </w:p>
        </w:tc>
        <w:tc>
          <w:tcPr>
            <w:tcW w:w="3605" w:type="dxa"/>
            <w:tcBorders>
              <w:top w:val="single" w:sz="4" w:space="0" w:color="000000"/>
              <w:left w:val="single" w:sz="4" w:space="0" w:color="000000"/>
              <w:bottom w:val="single" w:sz="4" w:space="0" w:color="000000"/>
              <w:right w:val="single" w:sz="4" w:space="0" w:color="000000"/>
            </w:tcBorders>
            <w:vAlign w:val="center"/>
          </w:tcPr>
          <w:p w14:paraId="30F4A5FE"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А</w:t>
            </w:r>
          </w:p>
        </w:tc>
        <w:tc>
          <w:tcPr>
            <w:tcW w:w="1929" w:type="dxa"/>
            <w:tcBorders>
              <w:top w:val="single" w:sz="4" w:space="0" w:color="000000"/>
              <w:left w:val="single" w:sz="4" w:space="0" w:color="000000"/>
              <w:bottom w:val="single" w:sz="4" w:space="0" w:color="000000"/>
              <w:right w:val="single" w:sz="4" w:space="0" w:color="000000"/>
            </w:tcBorders>
            <w:vAlign w:val="center"/>
          </w:tcPr>
          <w:p w14:paraId="3490BCD8"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відмінно</w:t>
            </w:r>
          </w:p>
        </w:tc>
      </w:tr>
      <w:tr w:rsidR="00C17B22" w:rsidRPr="00686C73" w14:paraId="3551BFAE"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1D8E3D2"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0,85 R≤RD&lt;0,95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48A89940"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85-94</w:t>
            </w:r>
          </w:p>
        </w:tc>
        <w:tc>
          <w:tcPr>
            <w:tcW w:w="3605" w:type="dxa"/>
            <w:tcBorders>
              <w:top w:val="single" w:sz="4" w:space="0" w:color="000000"/>
              <w:left w:val="single" w:sz="4" w:space="0" w:color="000000"/>
              <w:bottom w:val="single" w:sz="4" w:space="0" w:color="000000"/>
              <w:right w:val="single" w:sz="4" w:space="0" w:color="000000"/>
            </w:tcBorders>
            <w:vAlign w:val="center"/>
          </w:tcPr>
          <w:p w14:paraId="070BFB4E"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В</w:t>
            </w:r>
          </w:p>
        </w:tc>
        <w:tc>
          <w:tcPr>
            <w:tcW w:w="1929" w:type="dxa"/>
            <w:tcBorders>
              <w:top w:val="single" w:sz="4" w:space="0" w:color="000000"/>
              <w:left w:val="single" w:sz="4" w:space="0" w:color="000000"/>
              <w:bottom w:val="single" w:sz="4" w:space="0" w:color="000000"/>
              <w:right w:val="single" w:sz="4" w:space="0" w:color="000000"/>
            </w:tcBorders>
            <w:vAlign w:val="center"/>
          </w:tcPr>
          <w:p w14:paraId="71B484A6"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дуже добре</w:t>
            </w:r>
          </w:p>
        </w:tc>
      </w:tr>
      <w:tr w:rsidR="00C17B22" w:rsidRPr="00686C73" w14:paraId="2C20389B"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1C3334EE"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0,75 R≤RD&lt;0,85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73824335"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75-84</w:t>
            </w:r>
          </w:p>
        </w:tc>
        <w:tc>
          <w:tcPr>
            <w:tcW w:w="3605" w:type="dxa"/>
            <w:tcBorders>
              <w:top w:val="single" w:sz="4" w:space="0" w:color="000000"/>
              <w:left w:val="single" w:sz="4" w:space="0" w:color="000000"/>
              <w:bottom w:val="single" w:sz="4" w:space="0" w:color="000000"/>
              <w:right w:val="single" w:sz="4" w:space="0" w:color="000000"/>
            </w:tcBorders>
            <w:vAlign w:val="center"/>
          </w:tcPr>
          <w:p w14:paraId="675943A9"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С</w:t>
            </w:r>
          </w:p>
        </w:tc>
        <w:tc>
          <w:tcPr>
            <w:tcW w:w="1929" w:type="dxa"/>
            <w:tcBorders>
              <w:top w:val="single" w:sz="4" w:space="0" w:color="000000"/>
              <w:left w:val="single" w:sz="4" w:space="0" w:color="000000"/>
              <w:bottom w:val="single" w:sz="4" w:space="0" w:color="000000"/>
              <w:right w:val="single" w:sz="4" w:space="0" w:color="000000"/>
            </w:tcBorders>
            <w:vAlign w:val="center"/>
          </w:tcPr>
          <w:p w14:paraId="66858A87"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добре</w:t>
            </w:r>
          </w:p>
        </w:tc>
      </w:tr>
      <w:tr w:rsidR="00C17B22" w:rsidRPr="00686C73" w14:paraId="1048BF3C"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B286ACC"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0,65 R≤RD&lt;0,75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089601CF"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65-74</w:t>
            </w:r>
          </w:p>
        </w:tc>
        <w:tc>
          <w:tcPr>
            <w:tcW w:w="3605" w:type="dxa"/>
            <w:tcBorders>
              <w:top w:val="single" w:sz="4" w:space="0" w:color="000000"/>
              <w:left w:val="single" w:sz="4" w:space="0" w:color="000000"/>
              <w:bottom w:val="single" w:sz="4" w:space="0" w:color="000000"/>
              <w:right w:val="single" w:sz="4" w:space="0" w:color="000000"/>
            </w:tcBorders>
            <w:vAlign w:val="center"/>
          </w:tcPr>
          <w:p w14:paraId="7DD012AD"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D</w:t>
            </w:r>
          </w:p>
        </w:tc>
        <w:tc>
          <w:tcPr>
            <w:tcW w:w="1929" w:type="dxa"/>
            <w:tcBorders>
              <w:top w:val="single" w:sz="4" w:space="0" w:color="000000"/>
              <w:left w:val="single" w:sz="4" w:space="0" w:color="000000"/>
              <w:bottom w:val="single" w:sz="4" w:space="0" w:color="000000"/>
              <w:right w:val="single" w:sz="4" w:space="0" w:color="000000"/>
            </w:tcBorders>
            <w:vAlign w:val="center"/>
          </w:tcPr>
          <w:p w14:paraId="326964B2"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задовільно</w:t>
            </w:r>
          </w:p>
        </w:tc>
      </w:tr>
      <w:tr w:rsidR="00C17B22" w:rsidRPr="00686C73" w14:paraId="448BD87C"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1DD079C"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0,6 R≤RD&lt;0,65 R</w:t>
            </w:r>
          </w:p>
        </w:tc>
        <w:tc>
          <w:tcPr>
            <w:tcW w:w="2100" w:type="dxa"/>
            <w:tcBorders>
              <w:top w:val="single" w:sz="4" w:space="0" w:color="000000"/>
              <w:left w:val="single" w:sz="4" w:space="0" w:color="000000"/>
              <w:bottom w:val="single" w:sz="4" w:space="0" w:color="000000"/>
              <w:right w:val="single" w:sz="4" w:space="0" w:color="000000"/>
            </w:tcBorders>
            <w:vAlign w:val="center"/>
          </w:tcPr>
          <w:p w14:paraId="2779C8F6"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60-64</w:t>
            </w:r>
          </w:p>
        </w:tc>
        <w:tc>
          <w:tcPr>
            <w:tcW w:w="3605" w:type="dxa"/>
            <w:tcBorders>
              <w:top w:val="single" w:sz="4" w:space="0" w:color="000000"/>
              <w:left w:val="single" w:sz="4" w:space="0" w:color="000000"/>
              <w:bottom w:val="single" w:sz="4" w:space="0" w:color="000000"/>
              <w:right w:val="single" w:sz="4" w:space="0" w:color="000000"/>
            </w:tcBorders>
            <w:vAlign w:val="center"/>
          </w:tcPr>
          <w:p w14:paraId="061F3E51"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Е – задовольняє мінімальні критерії</w:t>
            </w:r>
          </w:p>
        </w:tc>
        <w:tc>
          <w:tcPr>
            <w:tcW w:w="1929" w:type="dxa"/>
            <w:tcBorders>
              <w:top w:val="single" w:sz="4" w:space="0" w:color="000000"/>
              <w:left w:val="single" w:sz="4" w:space="0" w:color="000000"/>
              <w:bottom w:val="single" w:sz="4" w:space="0" w:color="000000"/>
              <w:right w:val="single" w:sz="4" w:space="0" w:color="000000"/>
            </w:tcBorders>
            <w:vAlign w:val="center"/>
          </w:tcPr>
          <w:p w14:paraId="77A65EB2"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достатньо</w:t>
            </w:r>
          </w:p>
        </w:tc>
      </w:tr>
      <w:tr w:rsidR="00C17B22" w:rsidRPr="00686C73" w14:paraId="75C47D3F"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43FCF6C5"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RD&lt;0,6 R</w:t>
            </w:r>
          </w:p>
        </w:tc>
        <w:tc>
          <w:tcPr>
            <w:tcW w:w="2100" w:type="dxa"/>
            <w:tcBorders>
              <w:top w:val="single" w:sz="4" w:space="0" w:color="000000"/>
              <w:left w:val="single" w:sz="4" w:space="0" w:color="000000"/>
              <w:bottom w:val="single" w:sz="4" w:space="0" w:color="000000"/>
              <w:right w:val="single" w:sz="4" w:space="0" w:color="000000"/>
            </w:tcBorders>
            <w:vAlign w:val="center"/>
          </w:tcPr>
          <w:p w14:paraId="5A93C8B8"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&lt; 60</w:t>
            </w:r>
          </w:p>
        </w:tc>
        <w:tc>
          <w:tcPr>
            <w:tcW w:w="3605" w:type="dxa"/>
            <w:tcBorders>
              <w:top w:val="single" w:sz="4" w:space="0" w:color="000000"/>
              <w:left w:val="single" w:sz="4" w:space="0" w:color="000000"/>
              <w:bottom w:val="single" w:sz="4" w:space="0" w:color="000000"/>
              <w:right w:val="single" w:sz="4" w:space="0" w:color="000000"/>
            </w:tcBorders>
            <w:vAlign w:val="center"/>
          </w:tcPr>
          <w:p w14:paraId="72881CEC" w14:textId="77777777" w:rsidR="00C17B22" w:rsidRPr="00686C73" w:rsidRDefault="003606C5">
            <w:pPr>
              <w:pStyle w:val="14"/>
              <w:ind w:left="0" w:firstLine="709"/>
              <w:jc w:val="center"/>
              <w:rPr>
                <w:rFonts w:ascii="Arial" w:eastAsia="Times New Roman" w:hAnsi="Arial" w:cs="Arial"/>
                <w:lang w:val="uk-UA"/>
              </w:rPr>
            </w:pPr>
            <w:proofErr w:type="spellStart"/>
            <w:r w:rsidRPr="00686C73">
              <w:rPr>
                <w:rFonts w:ascii="Arial" w:eastAsia="Times New Roman" w:hAnsi="Arial" w:cs="Arial"/>
                <w:lang w:val="uk-UA"/>
              </w:rPr>
              <w:t>Fx</w:t>
            </w:r>
            <w:proofErr w:type="spellEnd"/>
            <w:r w:rsidRPr="00686C73">
              <w:rPr>
                <w:rFonts w:ascii="Arial" w:eastAsia="Times New Roman" w:hAnsi="Arial" w:cs="Arial"/>
                <w:lang w:val="uk-UA"/>
              </w:rPr>
              <w:t xml:space="preserve"> – незадовільно</w:t>
            </w:r>
          </w:p>
        </w:tc>
        <w:tc>
          <w:tcPr>
            <w:tcW w:w="1929" w:type="dxa"/>
            <w:tcBorders>
              <w:top w:val="single" w:sz="4" w:space="0" w:color="000000"/>
              <w:left w:val="single" w:sz="4" w:space="0" w:color="000000"/>
              <w:bottom w:val="single" w:sz="4" w:space="0" w:color="000000"/>
              <w:right w:val="single" w:sz="4" w:space="0" w:color="000000"/>
            </w:tcBorders>
            <w:vAlign w:val="center"/>
          </w:tcPr>
          <w:p w14:paraId="6ACA8105" w14:textId="77777777" w:rsidR="00C17B22" w:rsidRPr="00686C73" w:rsidRDefault="003606C5">
            <w:pPr>
              <w:pStyle w:val="14"/>
              <w:ind w:left="0"/>
              <w:jc w:val="center"/>
              <w:rPr>
                <w:rFonts w:ascii="Arial" w:eastAsia="Times New Roman" w:hAnsi="Arial" w:cs="Arial"/>
                <w:lang w:val="uk-UA"/>
              </w:rPr>
            </w:pPr>
            <w:proofErr w:type="spellStart"/>
            <w:r w:rsidRPr="00686C73">
              <w:rPr>
                <w:rFonts w:ascii="Arial" w:eastAsia="Times New Roman" w:hAnsi="Arial" w:cs="Arial"/>
                <w:lang w:val="uk-UA"/>
              </w:rPr>
              <w:t>незараховано</w:t>
            </w:r>
            <w:proofErr w:type="spellEnd"/>
          </w:p>
        </w:tc>
      </w:tr>
      <w:tr w:rsidR="00C17B22" w:rsidRPr="00686C73" w14:paraId="66A555DF" w14:textId="77777777">
        <w:trPr>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E05D167" w14:textId="77777777" w:rsidR="00C17B22" w:rsidRPr="00686C73" w:rsidRDefault="003606C5">
            <w:pPr>
              <w:pStyle w:val="14"/>
              <w:ind w:left="0"/>
              <w:rPr>
                <w:rFonts w:ascii="Arial" w:eastAsia="Times New Roman" w:hAnsi="Arial" w:cs="Arial"/>
                <w:lang w:val="uk-UA"/>
              </w:rPr>
            </w:pPr>
            <w:r w:rsidRPr="00686C73">
              <w:rPr>
                <w:rFonts w:ascii="Arial" w:eastAsia="Times New Roman" w:hAnsi="Arial" w:cs="Arial"/>
                <w:lang w:val="uk-UA"/>
              </w:rPr>
              <w:t>RD&lt;0,4 R</w:t>
            </w:r>
          </w:p>
        </w:tc>
        <w:tc>
          <w:tcPr>
            <w:tcW w:w="2100" w:type="dxa"/>
            <w:tcBorders>
              <w:top w:val="single" w:sz="4" w:space="0" w:color="000000"/>
              <w:left w:val="single" w:sz="4" w:space="0" w:color="000000"/>
              <w:bottom w:val="single" w:sz="4" w:space="0" w:color="000000"/>
              <w:right w:val="single" w:sz="4" w:space="0" w:color="000000"/>
            </w:tcBorders>
            <w:vAlign w:val="center"/>
          </w:tcPr>
          <w:p w14:paraId="103F051B" w14:textId="77777777" w:rsidR="00C17B22" w:rsidRPr="00686C73" w:rsidRDefault="003606C5">
            <w:pPr>
              <w:pStyle w:val="14"/>
              <w:ind w:left="0" w:firstLine="709"/>
              <w:jc w:val="both"/>
              <w:rPr>
                <w:rFonts w:ascii="Arial" w:eastAsia="Times New Roman" w:hAnsi="Arial" w:cs="Arial"/>
                <w:lang w:val="uk-UA"/>
              </w:rPr>
            </w:pPr>
            <w:r w:rsidRPr="00686C73">
              <w:rPr>
                <w:rFonts w:ascii="Arial" w:eastAsia="Times New Roman" w:hAnsi="Arial" w:cs="Arial"/>
                <w:lang w:val="uk-UA"/>
              </w:rPr>
              <w:t>&lt; 40</w:t>
            </w:r>
          </w:p>
        </w:tc>
        <w:tc>
          <w:tcPr>
            <w:tcW w:w="3605" w:type="dxa"/>
            <w:tcBorders>
              <w:top w:val="single" w:sz="4" w:space="0" w:color="000000"/>
              <w:left w:val="single" w:sz="4" w:space="0" w:color="000000"/>
              <w:bottom w:val="single" w:sz="4" w:space="0" w:color="000000"/>
              <w:right w:val="single" w:sz="4" w:space="0" w:color="000000"/>
            </w:tcBorders>
            <w:vAlign w:val="center"/>
          </w:tcPr>
          <w:p w14:paraId="5CB3A87C" w14:textId="77777777" w:rsidR="00C17B22" w:rsidRPr="00686C73" w:rsidRDefault="003606C5">
            <w:pPr>
              <w:pStyle w:val="14"/>
              <w:ind w:left="0" w:firstLine="709"/>
              <w:jc w:val="center"/>
              <w:rPr>
                <w:rFonts w:ascii="Arial" w:eastAsia="Times New Roman" w:hAnsi="Arial" w:cs="Arial"/>
                <w:lang w:val="uk-UA"/>
              </w:rPr>
            </w:pPr>
            <w:r w:rsidRPr="00686C73">
              <w:rPr>
                <w:rFonts w:ascii="Arial" w:eastAsia="Times New Roman" w:hAnsi="Arial" w:cs="Arial"/>
                <w:lang w:val="uk-UA"/>
              </w:rPr>
              <w:t>F – незадовільно (потрібна додаткова робота)</w:t>
            </w:r>
          </w:p>
        </w:tc>
        <w:tc>
          <w:tcPr>
            <w:tcW w:w="1929" w:type="dxa"/>
            <w:tcBorders>
              <w:top w:val="single" w:sz="4" w:space="0" w:color="000000"/>
              <w:left w:val="single" w:sz="4" w:space="0" w:color="000000"/>
              <w:bottom w:val="single" w:sz="4" w:space="0" w:color="000000"/>
              <w:right w:val="single" w:sz="4" w:space="0" w:color="000000"/>
            </w:tcBorders>
            <w:vAlign w:val="center"/>
          </w:tcPr>
          <w:p w14:paraId="7353886B" w14:textId="77777777" w:rsidR="00C17B22" w:rsidRPr="00686C73" w:rsidRDefault="003606C5">
            <w:pPr>
              <w:pStyle w:val="14"/>
              <w:ind w:left="0"/>
              <w:jc w:val="center"/>
              <w:rPr>
                <w:rFonts w:ascii="Arial" w:eastAsia="Times New Roman" w:hAnsi="Arial" w:cs="Arial"/>
                <w:lang w:val="uk-UA"/>
              </w:rPr>
            </w:pPr>
            <w:r w:rsidRPr="00686C73">
              <w:rPr>
                <w:rFonts w:ascii="Arial" w:eastAsia="Times New Roman" w:hAnsi="Arial" w:cs="Arial"/>
                <w:lang w:val="uk-UA"/>
              </w:rPr>
              <w:t>недопущений</w:t>
            </w:r>
          </w:p>
        </w:tc>
      </w:tr>
    </w:tbl>
    <w:p w14:paraId="6FDC4684" w14:textId="77777777" w:rsidR="00C17B22" w:rsidRPr="00686C73" w:rsidRDefault="00C17B22">
      <w:pPr>
        <w:pStyle w:val="14"/>
        <w:ind w:left="0" w:firstLine="709"/>
        <w:jc w:val="both"/>
        <w:rPr>
          <w:rFonts w:ascii="Arial" w:eastAsia="Times New Roman" w:hAnsi="Arial" w:cs="Arial"/>
          <w:lang w:val="uk-UA"/>
        </w:rPr>
      </w:pPr>
    </w:p>
    <w:p w14:paraId="708A357A" w14:textId="77777777" w:rsidR="00C17B22" w:rsidRPr="00686C73" w:rsidRDefault="003606C5">
      <w:pPr>
        <w:pStyle w:val="14"/>
        <w:numPr>
          <w:ilvl w:val="0"/>
          <w:numId w:val="4"/>
        </w:numPr>
        <w:ind w:left="0" w:firstLine="709"/>
        <w:jc w:val="both"/>
        <w:rPr>
          <w:rFonts w:ascii="Arial" w:eastAsia="Times New Roman" w:hAnsi="Arial" w:cs="Arial"/>
          <w:lang w:val="uk-UA"/>
        </w:rPr>
      </w:pPr>
      <w:r w:rsidRPr="00686C73">
        <w:rPr>
          <w:rFonts w:ascii="Arial" w:eastAsia="Times New Roman" w:hAnsi="Arial" w:cs="Arial"/>
          <w:lang w:val="uk-UA"/>
        </w:rPr>
        <w:t>скласти залік  з метою підвищення оцінки.</w:t>
      </w:r>
    </w:p>
    <w:p w14:paraId="01328F85" w14:textId="77777777" w:rsidR="00C17B22" w:rsidRPr="00686C73" w:rsidRDefault="003606C5">
      <w:pPr>
        <w:ind w:firstLine="709"/>
        <w:jc w:val="both"/>
        <w:rPr>
          <w:rFonts w:ascii="Arial" w:hAnsi="Arial" w:cs="Arial"/>
          <w:lang w:val="uk-UA"/>
        </w:rPr>
      </w:pPr>
      <w:r w:rsidRPr="00686C73">
        <w:rPr>
          <w:rFonts w:ascii="Arial" w:hAnsi="Arial" w:cs="Arial"/>
          <w:lang w:val="uk-UA"/>
        </w:rPr>
        <w:t>У разі отримання оцінки, що є вищою за оцінку «автоматом» з рейтингу, здобувач отримує оцінку за результатами залікової контрольної роботи.</w:t>
      </w:r>
    </w:p>
    <w:p w14:paraId="0BB8A115" w14:textId="77777777" w:rsidR="00C17B22" w:rsidRPr="00686C73" w:rsidRDefault="003606C5">
      <w:pPr>
        <w:ind w:firstLine="709"/>
        <w:jc w:val="both"/>
        <w:rPr>
          <w:rFonts w:ascii="Arial" w:hAnsi="Arial" w:cs="Arial"/>
          <w:lang w:val="uk-UA"/>
        </w:rPr>
      </w:pPr>
      <w:r w:rsidRPr="00686C73">
        <w:rPr>
          <w:rFonts w:ascii="Arial" w:hAnsi="Arial" w:cs="Arial"/>
          <w:lang w:val="uk-UA"/>
        </w:rPr>
        <w:lastRenderedPageBreak/>
        <w:t>У разі отримання оцінки, що є нижчою за оцінку «автоматом» з рейтингу, попередній рейтинг здобувача з дисципліни скасовується (анулюється) і він отримує оцінку тільки за результатами заліку.</w:t>
      </w:r>
    </w:p>
    <w:p w14:paraId="6F2C20D4" w14:textId="77777777" w:rsidR="00C17B22" w:rsidRPr="00686C73" w:rsidRDefault="003606C5" w:rsidP="00F13571">
      <w:pPr>
        <w:rPr>
          <w:rFonts w:ascii="Arial" w:hAnsi="Arial" w:cs="Arial"/>
          <w:lang w:val="uk-UA"/>
        </w:rPr>
      </w:pPr>
      <w:r w:rsidRPr="00686C73">
        <w:rPr>
          <w:rFonts w:ascii="Arial" w:hAnsi="Arial" w:cs="Arial"/>
          <w:lang w:val="uk-UA"/>
        </w:rPr>
        <w:t xml:space="preserve"> </w:t>
      </w:r>
    </w:p>
    <w:p w14:paraId="0AF45902" w14:textId="77777777" w:rsidR="00C17B22" w:rsidRPr="00686C73" w:rsidRDefault="003606C5">
      <w:pPr>
        <w:pStyle w:val="1"/>
        <w:numPr>
          <w:ilvl w:val="0"/>
          <w:numId w:val="2"/>
        </w:numPr>
        <w:spacing w:line="240" w:lineRule="auto"/>
        <w:jc w:val="center"/>
        <w:rPr>
          <w:rFonts w:ascii="Arial" w:hAnsi="Arial" w:cs="Arial"/>
          <w:lang w:val="uk-UA"/>
        </w:rPr>
      </w:pPr>
      <w:r w:rsidRPr="00686C73">
        <w:rPr>
          <w:rFonts w:ascii="Arial" w:hAnsi="Arial" w:cs="Arial"/>
          <w:lang w:val="uk-UA"/>
        </w:rPr>
        <w:t>Додаткова інформація з дисципліни (освітнього компонента)</w:t>
      </w:r>
    </w:p>
    <w:p w14:paraId="5B075C18" w14:textId="77777777" w:rsidR="00C17B22" w:rsidRPr="00686C73" w:rsidRDefault="00C17B22">
      <w:pPr>
        <w:rPr>
          <w:rFonts w:ascii="Arial" w:hAnsi="Arial" w:cs="Arial"/>
          <w:b/>
          <w:i/>
          <w:lang w:val="uk-UA"/>
        </w:rPr>
      </w:pPr>
    </w:p>
    <w:p w14:paraId="109C654D" w14:textId="2C347656" w:rsidR="00C17B22" w:rsidRPr="009F7CCB" w:rsidRDefault="003606C5" w:rsidP="009F7CCB">
      <w:pPr>
        <w:pStyle w:val="af3"/>
        <w:jc w:val="center"/>
        <w:rPr>
          <w:rFonts w:ascii="Arial" w:hAnsi="Arial" w:cs="Arial"/>
          <w:b/>
          <w:caps/>
          <w:lang w:val="uk-UA"/>
        </w:rPr>
      </w:pPr>
      <w:r w:rsidRPr="00686C73">
        <w:rPr>
          <w:rFonts w:ascii="Arial" w:hAnsi="Arial" w:cs="Arial"/>
          <w:b/>
          <w:caps/>
          <w:lang w:val="uk-UA"/>
        </w:rPr>
        <w:t>питання ДЛЯ ПІДГОТОВКИ до заліку:</w:t>
      </w:r>
    </w:p>
    <w:p w14:paraId="5AAC20E9" w14:textId="77777777" w:rsidR="00A56FA2" w:rsidRPr="00A56FA2" w:rsidRDefault="00A56FA2" w:rsidP="00A56FA2">
      <w:pPr>
        <w:pStyle w:val="aff5"/>
        <w:numPr>
          <w:ilvl w:val="0"/>
          <w:numId w:val="34"/>
        </w:numPr>
        <w:ind w:left="0" w:firstLine="709"/>
        <w:jc w:val="both"/>
        <w:rPr>
          <w:rFonts w:ascii="Arial" w:hAnsi="Arial" w:cs="Arial"/>
          <w:lang w:eastAsia="ru-RU"/>
        </w:rPr>
      </w:pPr>
      <w:proofErr w:type="spellStart"/>
      <w:r w:rsidRPr="00A56FA2">
        <w:rPr>
          <w:rFonts w:ascii="Arial" w:hAnsi="Arial" w:cs="Arial"/>
          <w:lang w:eastAsia="ru-RU"/>
        </w:rPr>
        <w:t>Антиконкурентні</w:t>
      </w:r>
      <w:proofErr w:type="spellEnd"/>
      <w:r w:rsidRPr="00A56FA2">
        <w:rPr>
          <w:rFonts w:ascii="Arial" w:hAnsi="Arial" w:cs="Arial"/>
          <w:lang w:eastAsia="ru-RU"/>
        </w:rPr>
        <w:t xml:space="preserve"> дії органів влади, місцевого самоврядування, адміністративно-господарського управління та контролю.</w:t>
      </w:r>
    </w:p>
    <w:p w14:paraId="187773FF" w14:textId="77777777" w:rsidR="00A56FA2" w:rsidRPr="00A56FA2" w:rsidRDefault="00A56FA2" w:rsidP="00A56FA2">
      <w:pPr>
        <w:pStyle w:val="aff5"/>
        <w:numPr>
          <w:ilvl w:val="0"/>
          <w:numId w:val="34"/>
        </w:numPr>
        <w:ind w:left="0" w:firstLine="709"/>
        <w:jc w:val="both"/>
        <w:rPr>
          <w:rFonts w:ascii="Arial" w:hAnsi="Arial" w:cs="Arial"/>
          <w:lang w:eastAsia="ru-RU"/>
        </w:rPr>
      </w:pPr>
      <w:proofErr w:type="spellStart"/>
      <w:r w:rsidRPr="00A56FA2">
        <w:rPr>
          <w:rFonts w:ascii="Arial" w:hAnsi="Arial" w:cs="Arial"/>
          <w:lang w:eastAsia="ru-RU"/>
        </w:rPr>
        <w:t>Антиконкурентні</w:t>
      </w:r>
      <w:proofErr w:type="spellEnd"/>
      <w:r w:rsidRPr="00A56FA2">
        <w:rPr>
          <w:rFonts w:ascii="Arial" w:hAnsi="Arial" w:cs="Arial"/>
          <w:lang w:eastAsia="ru-RU"/>
        </w:rPr>
        <w:t xml:space="preserve"> узгоджені дії суб’єктів господарювання.</w:t>
      </w:r>
    </w:p>
    <w:p w14:paraId="39A9BFF3"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Виникнення та історія формування законодавства у сфері регулювання конкурентних відносин.</w:t>
      </w:r>
    </w:p>
    <w:p w14:paraId="40359D9A"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Випадки обов’язкового отримання дозволу на концентрацію суб'єктів господарювання.</w:t>
      </w:r>
    </w:p>
    <w:p w14:paraId="63EBEBFE"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Відповідальність за вчинення узгоджених дій без дозволу органів Антимонопольного комітету України.</w:t>
      </w:r>
    </w:p>
    <w:p w14:paraId="6CC9615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Відповідальність за недобросовісну конкуренцію. Види стягнень, що накладаються за здійснення недобросовісної конкуренції.</w:t>
      </w:r>
    </w:p>
    <w:p w14:paraId="04A7257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Відповідальність за порушення законодавства в сфері природних монополій.</w:t>
      </w:r>
    </w:p>
    <w:p w14:paraId="1B53F868"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Відповідальність згідно з Кодексом України про адміністративні правопорушення за порушення законодавства про захист економічної конкуренції.</w:t>
      </w:r>
    </w:p>
    <w:p w14:paraId="7F6D6287"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Відповідальність згідно з Кримінальним кодексом України за порушення законодавства про захист економічної конкуренції.</w:t>
      </w:r>
    </w:p>
    <w:p w14:paraId="2269D074"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 xml:space="preserve">Відповідальність згідно із законодавством про захист економічної конкуренції за порушення </w:t>
      </w:r>
      <w:proofErr w:type="spellStart"/>
      <w:r w:rsidRPr="00A56FA2">
        <w:rPr>
          <w:rFonts w:ascii="Arial" w:hAnsi="Arial" w:cs="Arial"/>
          <w:bCs/>
          <w:lang w:eastAsia="ru-RU"/>
        </w:rPr>
        <w:t>антимонопольно</w:t>
      </w:r>
      <w:proofErr w:type="spellEnd"/>
      <w:r w:rsidRPr="00A56FA2">
        <w:rPr>
          <w:rFonts w:ascii="Arial" w:hAnsi="Arial" w:cs="Arial"/>
          <w:bCs/>
          <w:lang w:eastAsia="ru-RU"/>
        </w:rPr>
        <w:t>-конкурентного законодавства.</w:t>
      </w:r>
    </w:p>
    <w:p w14:paraId="506EABE9"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Загальні засади відповідальності за вчинення порушення законодавства про захист економічної конкуренції.</w:t>
      </w:r>
    </w:p>
    <w:p w14:paraId="40C5E535"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bCs/>
          <w:lang w:eastAsia="ru-RU"/>
        </w:rPr>
        <w:t>Загальні засади щодо одержання дозволу органів Антимонопольного комітету України на здійснення узгоджених дій.</w:t>
      </w:r>
    </w:p>
    <w:p w14:paraId="02F6FAC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Застосування спеціальних захисних заходів для захисту національних товаровиробників від несприятливої іноземної конкуренції.</w:t>
      </w:r>
    </w:p>
    <w:p w14:paraId="57FE38B8"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Захист національного товаровиробника від субсидованого імпорту.</w:t>
      </w:r>
    </w:p>
    <w:p w14:paraId="4ED2C1B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Заява про надання дозволу на узгоджені дії суб’єктів господарювання та порядок її подання.</w:t>
      </w:r>
    </w:p>
    <w:p w14:paraId="065D5B6D"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 xml:space="preserve">Неправомірне використання ділової репутації суб'єкта господарювання як вид недобросовісної конкуренції. </w:t>
      </w:r>
    </w:p>
    <w:p w14:paraId="468919F2"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Неправомірне збирання, розкриття та використання комерційної таємниці як вид недобросовісної конкуренції.</w:t>
      </w:r>
    </w:p>
    <w:p w14:paraId="14B53F58"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Особи, які беруть участь у справі про порушення законодавства про захист економічної конкуренції. Докази і доказування у справі</w:t>
      </w:r>
      <w:r w:rsidRPr="00A56FA2">
        <w:rPr>
          <w:rFonts w:ascii="Arial" w:hAnsi="Arial" w:cs="Arial"/>
          <w:bCs/>
          <w:lang w:eastAsia="ru-RU"/>
        </w:rPr>
        <w:t>.</w:t>
      </w:r>
    </w:p>
    <w:p w14:paraId="084BD21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Перевірка рішень у справах про порушення антимонопольного законодавства, які були прийняті органами Антимонопольного комітету України.</w:t>
      </w:r>
    </w:p>
    <w:p w14:paraId="5FC6610A"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Перевірки органів Антимонопольного комітету України щодо додержання законодавства про захист економічної конкуренції.</w:t>
      </w:r>
    </w:p>
    <w:p w14:paraId="5885A36F"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Перегляд рішень у справах про порушення антимонопольного законодавства, які були прийняті органами Антимонопольного комітету України.</w:t>
      </w:r>
    </w:p>
    <w:p w14:paraId="19DBBB42"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Повноваження Антимонопольного комітету України у сфері здійснення контролю за дотриманням законодавства про захист економічної конкуренції.</w:t>
      </w:r>
    </w:p>
    <w:p w14:paraId="1DAB95F7"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Повноваження Антимонопольного комітету України у сфері здійснення контролю за узгодженими діями, концентрацією.</w:t>
      </w:r>
    </w:p>
    <w:p w14:paraId="5AA4E70A"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Повноваження Антимонопольного комітету України у сфері формування та реалізації конкурентної політики, сприяння розвитку конкуренції, нормативного і методичного забезпечення діяльності Антимонопольного комітету України та застосування законодавства про захист економічної конкуренції.</w:t>
      </w:r>
    </w:p>
    <w:p w14:paraId="03406153"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lastRenderedPageBreak/>
        <w:t>Подання заяви про порушення законодавства про захист економічної конкуренції та її розгляд органами  Антимонопольного комітету України.</w:t>
      </w:r>
    </w:p>
    <w:p w14:paraId="57E255D6"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державного контролю за додержанням законодавства про захист економічної конкуренції.</w:t>
      </w:r>
    </w:p>
    <w:p w14:paraId="2103E4CA" w14:textId="77777777" w:rsid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концентрації суб’єктів господарювання. Учасники концентрації.</w:t>
      </w:r>
    </w:p>
    <w:p w14:paraId="2D6CCF08"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та види зловживань монопольним становищем на ринку.</w:t>
      </w:r>
    </w:p>
    <w:p w14:paraId="424F41D8"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та види монополії.</w:t>
      </w:r>
    </w:p>
    <w:p w14:paraId="759DD06F"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та види порушень законодавства про захист економічної конкуренції.</w:t>
      </w:r>
    </w:p>
    <w:p w14:paraId="425231C7"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та види узгоджених дій.</w:t>
      </w:r>
    </w:p>
    <w:p w14:paraId="664C7815"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та ознаки недобросовісної конкуренції. Порушення, які вважаються проявами недобросовісної конкуренції.</w:t>
      </w:r>
    </w:p>
    <w:p w14:paraId="1EA7A0D6"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 xml:space="preserve">Поняття та ознаки природної монополії. Законодавство України про природні монополії. </w:t>
      </w:r>
    </w:p>
    <w:p w14:paraId="1FD1F81A"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ознаки та принципи економічної конкуренції.</w:t>
      </w:r>
    </w:p>
    <w:p w14:paraId="5527C66D"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Поняття, функції та види ринків товарів.</w:t>
      </w:r>
    </w:p>
    <w:p w14:paraId="71F41A49"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Порушення і розгляд справи про концентрацію.</w:t>
      </w:r>
    </w:p>
    <w:p w14:paraId="3CA168CB"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Порядок визначення монопольного (домінуючого) становища суб’єктів господарювання на ринку.</w:t>
      </w:r>
    </w:p>
    <w:p w14:paraId="173DFA68" w14:textId="77777777" w:rsidR="00A56FA2" w:rsidRPr="00A56FA2" w:rsidRDefault="00456910" w:rsidP="00A56FA2">
      <w:pPr>
        <w:pStyle w:val="aff5"/>
        <w:numPr>
          <w:ilvl w:val="0"/>
          <w:numId w:val="34"/>
        </w:numPr>
        <w:ind w:left="0" w:firstLine="709"/>
        <w:jc w:val="both"/>
        <w:rPr>
          <w:rFonts w:ascii="Arial" w:hAnsi="Arial" w:cs="Arial"/>
          <w:lang w:eastAsia="ru-RU"/>
        </w:rPr>
      </w:pPr>
      <w:hyperlink r:id="rId30" w:history="1">
        <w:r w:rsidR="00A56FA2" w:rsidRPr="00A56FA2">
          <w:rPr>
            <w:rFonts w:ascii="Arial" w:hAnsi="Arial" w:cs="Arial"/>
            <w:lang w:eastAsia="ru-RU"/>
          </w:rPr>
          <w:t>Порядок розгляду заяви про надання дозволу на узгоджені дії</w:t>
        </w:r>
      </w:hyperlink>
      <w:r w:rsidR="00A56FA2" w:rsidRPr="00A56FA2">
        <w:rPr>
          <w:rFonts w:ascii="Arial" w:hAnsi="Arial" w:cs="Arial"/>
          <w:lang w:eastAsia="ru-RU"/>
        </w:rPr>
        <w:t xml:space="preserve"> суб’єктів господарювання. Попередні висновки, висновки щодо кваліфікацій дій.</w:t>
      </w:r>
    </w:p>
    <w:p w14:paraId="3FBC2646"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Порядок розгляду справ та прийняття рішень у справах про порушення антимонопольного законодавства органами Антимонопольного комітету України</w:t>
      </w:r>
    </w:p>
    <w:p w14:paraId="301511A4"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Порядок утворення і діяльності колегіальних органів Антимонопольного комітету України.</w:t>
      </w:r>
    </w:p>
    <w:p w14:paraId="33527B9F"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Правова основа діяльності та структура Антимонопольного комітету України.</w:t>
      </w:r>
    </w:p>
    <w:p w14:paraId="7E5D61B1" w14:textId="77777777" w:rsidR="00A56FA2" w:rsidRPr="00A56FA2" w:rsidRDefault="00A56FA2" w:rsidP="00A56FA2">
      <w:pPr>
        <w:pStyle w:val="aff5"/>
        <w:numPr>
          <w:ilvl w:val="0"/>
          <w:numId w:val="34"/>
        </w:numPr>
        <w:ind w:left="0" w:firstLine="709"/>
        <w:jc w:val="both"/>
        <w:rPr>
          <w:rFonts w:ascii="Arial" w:hAnsi="Arial" w:cs="Arial"/>
          <w:lang w:eastAsia="ru-RU"/>
        </w:rPr>
      </w:pPr>
      <w:r>
        <w:rPr>
          <w:rFonts w:ascii="Arial" w:hAnsi="Arial" w:cs="Arial"/>
          <w:lang w:eastAsia="ru-RU"/>
        </w:rPr>
        <w:t xml:space="preserve">Правове </w:t>
      </w:r>
      <w:r w:rsidRPr="00A56FA2">
        <w:rPr>
          <w:rFonts w:ascii="Arial" w:hAnsi="Arial" w:cs="Arial"/>
          <w:lang w:eastAsia="ru-RU"/>
        </w:rPr>
        <w:t>регулювання діяльності суб’єктів природних монополій.</w:t>
      </w:r>
    </w:p>
    <w:p w14:paraId="5F79C8D2"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Правове становище та повноваження посадових осіб Антимонопольного комітету України.</w:t>
      </w:r>
    </w:p>
    <w:p w14:paraId="5E1A1480"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Правові засади захисту від недобросовісної конкуренції.</w:t>
      </w:r>
    </w:p>
    <w:p w14:paraId="29916824"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Правові основи реалізації повноважень Антимонопольного комітету України.</w:t>
      </w:r>
    </w:p>
    <w:p w14:paraId="4A54E74C"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Прийняття рішення у справі про концентрацію.</w:t>
      </w:r>
    </w:p>
    <w:p w14:paraId="363A2D9F"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Примусовий поділ (виділ) суб’єктів господарювання.</w:t>
      </w:r>
    </w:p>
    <w:p w14:paraId="70F4EC86"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Створення перешкод суб'єктам господарювання у процесі конкуренції та досягнення неправомірних переваг у конкуренції як вид недобросовісної конкуренції.</w:t>
      </w:r>
    </w:p>
    <w:p w14:paraId="7F22C09E" w14:textId="77777777" w:rsidR="00A56FA2" w:rsidRPr="00A56FA2" w:rsidRDefault="00A56FA2" w:rsidP="00A56FA2">
      <w:pPr>
        <w:pStyle w:val="aff5"/>
        <w:numPr>
          <w:ilvl w:val="0"/>
          <w:numId w:val="34"/>
        </w:numPr>
        <w:ind w:left="0" w:firstLine="709"/>
        <w:jc w:val="both"/>
        <w:rPr>
          <w:rFonts w:ascii="Arial" w:hAnsi="Arial" w:cs="Arial"/>
          <w:lang w:eastAsia="ru-RU"/>
        </w:rPr>
      </w:pPr>
      <w:r w:rsidRPr="00A56FA2">
        <w:rPr>
          <w:rFonts w:ascii="Arial" w:hAnsi="Arial" w:cs="Arial"/>
          <w:lang w:eastAsia="ru-RU"/>
        </w:rPr>
        <w:t>Суб’єкти природних монополій, їх правовий статус.</w:t>
      </w:r>
    </w:p>
    <w:p w14:paraId="73447BFC" w14:textId="77777777" w:rsidR="00A56FA2" w:rsidRPr="00A56FA2" w:rsidRDefault="00456910" w:rsidP="00A56FA2">
      <w:pPr>
        <w:pStyle w:val="aff5"/>
        <w:numPr>
          <w:ilvl w:val="0"/>
          <w:numId w:val="34"/>
        </w:numPr>
        <w:ind w:left="0" w:firstLine="709"/>
        <w:jc w:val="both"/>
        <w:rPr>
          <w:rFonts w:ascii="Arial" w:hAnsi="Arial" w:cs="Arial"/>
          <w:lang w:eastAsia="ru-RU"/>
        </w:rPr>
      </w:pPr>
      <w:hyperlink r:id="rId31" w:history="1">
        <w:r w:rsidR="00A56FA2" w:rsidRPr="00A56FA2">
          <w:rPr>
            <w:rFonts w:ascii="Arial" w:hAnsi="Arial" w:cs="Arial"/>
            <w:lang w:eastAsia="ru-RU"/>
          </w:rPr>
          <w:t>Узгоджені дії суб´єктів господарювання</w:t>
        </w:r>
      </w:hyperlink>
      <w:r w:rsidR="00A56FA2" w:rsidRPr="00A56FA2">
        <w:rPr>
          <w:rFonts w:ascii="Arial" w:hAnsi="Arial" w:cs="Arial"/>
          <w:lang w:eastAsia="ru-RU"/>
        </w:rPr>
        <w:t>, що не потребують попереднього одержання дозволу органів Антимонопольного комітету України.</w:t>
      </w:r>
    </w:p>
    <w:p w14:paraId="43519D0A" w14:textId="77777777" w:rsidR="00A56FA2" w:rsidRPr="00B914CA" w:rsidRDefault="00A56FA2" w:rsidP="00A56FA2">
      <w:pPr>
        <w:pStyle w:val="aff5"/>
        <w:ind w:left="720"/>
        <w:jc w:val="both"/>
        <w:rPr>
          <w:sz w:val="28"/>
          <w:szCs w:val="28"/>
        </w:rPr>
      </w:pPr>
    </w:p>
    <w:p w14:paraId="5AE6EFB9" w14:textId="77777777" w:rsidR="00C17B22" w:rsidRPr="00686C73" w:rsidRDefault="00C17B22">
      <w:pPr>
        <w:spacing w:after="120"/>
        <w:jc w:val="both"/>
        <w:rPr>
          <w:rFonts w:ascii="Arial" w:hAnsi="Arial" w:cs="Arial"/>
          <w:lang w:val="uk-UA"/>
        </w:rPr>
      </w:pPr>
    </w:p>
    <w:p w14:paraId="68876140" w14:textId="77777777" w:rsidR="00C17B22" w:rsidRPr="00686C73" w:rsidRDefault="003606C5">
      <w:pPr>
        <w:spacing w:after="120"/>
        <w:jc w:val="both"/>
        <w:rPr>
          <w:rFonts w:ascii="Arial" w:hAnsi="Arial" w:cs="Arial"/>
          <w:b/>
          <w:bCs/>
          <w:lang w:val="uk-UA"/>
        </w:rPr>
      </w:pPr>
      <w:r w:rsidRPr="00686C73">
        <w:rPr>
          <w:rFonts w:ascii="Arial" w:hAnsi="Arial" w:cs="Arial"/>
          <w:b/>
          <w:bCs/>
          <w:lang w:val="uk-UA"/>
        </w:rPr>
        <w:t>Робочу програму навчальної дисципліни (</w:t>
      </w:r>
      <w:proofErr w:type="spellStart"/>
      <w:r w:rsidRPr="00686C73">
        <w:rPr>
          <w:rFonts w:ascii="Arial" w:hAnsi="Arial" w:cs="Arial"/>
          <w:b/>
          <w:bCs/>
          <w:lang w:val="uk-UA"/>
        </w:rPr>
        <w:t>силабус</w:t>
      </w:r>
      <w:proofErr w:type="spellEnd"/>
      <w:r w:rsidRPr="00686C73">
        <w:rPr>
          <w:rFonts w:ascii="Arial" w:hAnsi="Arial" w:cs="Arial"/>
          <w:b/>
          <w:bCs/>
          <w:lang w:val="uk-UA"/>
        </w:rPr>
        <w:t>):</w:t>
      </w:r>
    </w:p>
    <w:p w14:paraId="2CAAB44F" w14:textId="553F6F71" w:rsidR="00C17B22" w:rsidRPr="00686C73" w:rsidRDefault="003606C5">
      <w:pPr>
        <w:spacing w:after="120"/>
        <w:jc w:val="both"/>
        <w:rPr>
          <w:rFonts w:ascii="Arial" w:hAnsi="Arial" w:cs="Arial"/>
          <w:b/>
          <w:bCs/>
          <w:lang w:val="uk-UA"/>
        </w:rPr>
      </w:pPr>
      <w:r w:rsidRPr="00686C73">
        <w:rPr>
          <w:rFonts w:ascii="Arial" w:hAnsi="Arial" w:cs="Arial"/>
          <w:b/>
          <w:bCs/>
          <w:lang w:val="uk-UA"/>
        </w:rPr>
        <w:t>Складено</w:t>
      </w:r>
      <w:r w:rsidRPr="00686C73">
        <w:rPr>
          <w:rFonts w:ascii="Arial" w:hAnsi="Arial" w:cs="Arial"/>
          <w:lang w:val="uk-UA"/>
        </w:rPr>
        <w:t xml:space="preserve"> кандидат юридичних наук, доцент Серебрякова Юлія Олександрівна</w:t>
      </w:r>
    </w:p>
    <w:p w14:paraId="11237D2E" w14:textId="77777777" w:rsidR="00456910" w:rsidRPr="00790FBD" w:rsidRDefault="00456910" w:rsidP="00456910">
      <w:pPr>
        <w:ind w:right="181"/>
        <w:jc w:val="both"/>
        <w:rPr>
          <w:rFonts w:ascii="Arial" w:hAnsi="Arial" w:cs="Arial"/>
        </w:rPr>
      </w:pPr>
      <w:bookmarkStart w:id="1" w:name="_Hlk125986811"/>
      <w:proofErr w:type="spellStart"/>
      <w:r w:rsidRPr="00790FBD">
        <w:rPr>
          <w:rFonts w:ascii="Arial" w:hAnsi="Arial" w:cs="Arial"/>
          <w:b/>
          <w:bCs/>
        </w:rPr>
        <w:t>Ухвалено</w:t>
      </w:r>
      <w:proofErr w:type="spellEnd"/>
      <w:r w:rsidRPr="00790FBD">
        <w:rPr>
          <w:rFonts w:ascii="Arial" w:hAnsi="Arial" w:cs="Arial"/>
        </w:rPr>
        <w:t xml:space="preserve"> кафедрою </w:t>
      </w:r>
      <w:proofErr w:type="spellStart"/>
      <w:r w:rsidRPr="00790FBD">
        <w:rPr>
          <w:rFonts w:ascii="Arial" w:hAnsi="Arial" w:cs="Arial"/>
        </w:rPr>
        <w:t>інформаційного</w:t>
      </w:r>
      <w:proofErr w:type="spellEnd"/>
      <w:r w:rsidRPr="00790FBD">
        <w:rPr>
          <w:rFonts w:ascii="Arial" w:hAnsi="Arial" w:cs="Arial"/>
        </w:rPr>
        <w:t xml:space="preserve">, </w:t>
      </w:r>
      <w:proofErr w:type="spellStart"/>
      <w:r w:rsidRPr="00790FBD">
        <w:rPr>
          <w:rFonts w:ascii="Arial" w:hAnsi="Arial" w:cs="Arial"/>
        </w:rPr>
        <w:t>господарського</w:t>
      </w:r>
      <w:proofErr w:type="spellEnd"/>
      <w:r w:rsidRPr="00790FBD">
        <w:rPr>
          <w:rFonts w:ascii="Arial" w:hAnsi="Arial" w:cs="Arial"/>
        </w:rPr>
        <w:t xml:space="preserve"> та </w:t>
      </w:r>
      <w:proofErr w:type="spellStart"/>
      <w:r w:rsidRPr="00790FBD">
        <w:rPr>
          <w:rFonts w:ascii="Arial" w:hAnsi="Arial" w:cs="Arial"/>
        </w:rPr>
        <w:t>адміністративного</w:t>
      </w:r>
      <w:proofErr w:type="spellEnd"/>
      <w:r w:rsidRPr="00790FBD">
        <w:rPr>
          <w:rFonts w:ascii="Arial" w:hAnsi="Arial" w:cs="Arial"/>
        </w:rPr>
        <w:t xml:space="preserve"> права (протокол № 17 </w:t>
      </w:r>
      <w:proofErr w:type="spellStart"/>
      <w:r w:rsidRPr="00790FBD">
        <w:rPr>
          <w:rFonts w:ascii="Arial" w:hAnsi="Arial" w:cs="Arial"/>
        </w:rPr>
        <w:t>від</w:t>
      </w:r>
      <w:proofErr w:type="spellEnd"/>
      <w:r w:rsidRPr="00790FBD">
        <w:rPr>
          <w:rFonts w:ascii="Arial" w:hAnsi="Arial" w:cs="Arial"/>
        </w:rPr>
        <w:t xml:space="preserve"> «21» червня 2023 р.)</w:t>
      </w:r>
    </w:p>
    <w:p w14:paraId="1986133F" w14:textId="77777777" w:rsidR="00456910" w:rsidRPr="0046414A" w:rsidRDefault="00456910" w:rsidP="00456910">
      <w:pPr>
        <w:jc w:val="both"/>
        <w:rPr>
          <w:rFonts w:ascii="Arial" w:hAnsi="Arial" w:cs="Arial"/>
          <w:bCs/>
        </w:rPr>
      </w:pPr>
      <w:proofErr w:type="spellStart"/>
      <w:r w:rsidRPr="0046414A">
        <w:rPr>
          <w:rFonts w:ascii="Arial" w:hAnsi="Arial" w:cs="Arial"/>
          <w:b/>
          <w:bCs/>
        </w:rPr>
        <w:t>Погоджено</w:t>
      </w:r>
      <w:proofErr w:type="spellEnd"/>
      <w:r w:rsidRPr="0046414A">
        <w:rPr>
          <w:rFonts w:ascii="Arial" w:hAnsi="Arial" w:cs="Arial"/>
          <w:b/>
          <w:bCs/>
        </w:rPr>
        <w:t xml:space="preserve"> </w:t>
      </w:r>
      <w:r w:rsidRPr="0046414A">
        <w:rPr>
          <w:rFonts w:ascii="Arial" w:hAnsi="Arial" w:cs="Arial"/>
        </w:rPr>
        <w:t xml:space="preserve">Методичною </w:t>
      </w:r>
      <w:proofErr w:type="spellStart"/>
      <w:r w:rsidRPr="0046414A">
        <w:rPr>
          <w:rFonts w:ascii="Arial" w:hAnsi="Arial" w:cs="Arial"/>
        </w:rPr>
        <w:t>комісією</w:t>
      </w:r>
      <w:proofErr w:type="spellEnd"/>
      <w:r w:rsidRPr="0046414A">
        <w:rPr>
          <w:rFonts w:ascii="Arial" w:hAnsi="Arial" w:cs="Arial"/>
        </w:rPr>
        <w:t xml:space="preserve"> факультету </w:t>
      </w:r>
      <w:proofErr w:type="spellStart"/>
      <w:r w:rsidRPr="0046414A">
        <w:rPr>
          <w:rFonts w:ascii="Arial" w:hAnsi="Arial" w:cs="Arial"/>
        </w:rPr>
        <w:t>соціології</w:t>
      </w:r>
      <w:proofErr w:type="spellEnd"/>
      <w:r w:rsidRPr="0046414A">
        <w:rPr>
          <w:rFonts w:ascii="Arial" w:hAnsi="Arial" w:cs="Arial"/>
        </w:rPr>
        <w:t xml:space="preserve"> і права </w:t>
      </w:r>
      <w:r w:rsidRPr="00790FBD">
        <w:rPr>
          <w:rFonts w:ascii="Arial" w:hAnsi="Arial" w:cs="Arial"/>
        </w:rPr>
        <w:t>(протокол № 1</w:t>
      </w:r>
      <w:r>
        <w:rPr>
          <w:rFonts w:ascii="Arial" w:hAnsi="Arial" w:cs="Arial"/>
        </w:rPr>
        <w:t>1</w:t>
      </w:r>
      <w:r w:rsidRPr="00790FBD">
        <w:rPr>
          <w:rFonts w:ascii="Arial" w:hAnsi="Arial" w:cs="Arial"/>
        </w:rPr>
        <w:t xml:space="preserve"> </w:t>
      </w:r>
      <w:proofErr w:type="spellStart"/>
      <w:r w:rsidRPr="00790FBD">
        <w:rPr>
          <w:rFonts w:ascii="Arial" w:hAnsi="Arial" w:cs="Arial"/>
        </w:rPr>
        <w:t>від</w:t>
      </w:r>
      <w:proofErr w:type="spellEnd"/>
      <w:r w:rsidRPr="00790FBD">
        <w:rPr>
          <w:rFonts w:ascii="Arial" w:hAnsi="Arial" w:cs="Arial"/>
        </w:rPr>
        <w:t xml:space="preserve"> «2</w:t>
      </w:r>
      <w:r>
        <w:rPr>
          <w:rFonts w:ascii="Arial" w:hAnsi="Arial" w:cs="Arial"/>
        </w:rPr>
        <w:t>7</w:t>
      </w:r>
      <w:r w:rsidRPr="00790FBD">
        <w:rPr>
          <w:rFonts w:ascii="Arial" w:hAnsi="Arial" w:cs="Arial"/>
        </w:rPr>
        <w:t>» червня 2023 р.)</w:t>
      </w:r>
    </w:p>
    <w:bookmarkEnd w:id="1"/>
    <w:p w14:paraId="015B8CDD" w14:textId="74CAC74F" w:rsidR="00C17B22" w:rsidRPr="00686C73" w:rsidRDefault="00C17B22">
      <w:pPr>
        <w:spacing w:after="120"/>
        <w:jc w:val="both"/>
        <w:rPr>
          <w:rFonts w:ascii="Arial" w:hAnsi="Arial" w:cs="Arial"/>
          <w:bCs/>
        </w:rPr>
      </w:pPr>
    </w:p>
    <w:sectPr w:rsidR="00C17B22" w:rsidRPr="00686C73" w:rsidSect="007D0955">
      <w:pgSz w:w="11906" w:h="16838"/>
      <w:pgMar w:top="851" w:right="851" w:bottom="568"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ohit Devanaga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562"/>
    <w:multiLevelType w:val="multilevel"/>
    <w:tmpl w:val="28C8E1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C416A6"/>
    <w:multiLevelType w:val="multilevel"/>
    <w:tmpl w:val="28EEBF7E"/>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53D2AF9"/>
    <w:multiLevelType w:val="multilevel"/>
    <w:tmpl w:val="B35EAF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856A54"/>
    <w:multiLevelType w:val="multilevel"/>
    <w:tmpl w:val="B6E02C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355EFA"/>
    <w:multiLevelType w:val="multilevel"/>
    <w:tmpl w:val="EB387322"/>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7E614AD"/>
    <w:multiLevelType w:val="multilevel"/>
    <w:tmpl w:val="D346CD30"/>
    <w:lvl w:ilvl="0">
      <w:start w:val="1"/>
      <w:numFmt w:val="decimal"/>
      <w:lvlText w:val="%1."/>
      <w:lvlJc w:val="left"/>
      <w:pPr>
        <w:tabs>
          <w:tab w:val="num" w:pos="0"/>
        </w:tabs>
        <w:ind w:left="1069" w:hanging="360"/>
      </w:pPr>
      <w:rPr>
        <w:rFonts w:eastAsia="Calibri"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15:restartNumberingAfterBreak="0">
    <w:nsid w:val="188E25B7"/>
    <w:multiLevelType w:val="multilevel"/>
    <w:tmpl w:val="145C8844"/>
    <w:lvl w:ilvl="0">
      <w:start w:val="1"/>
      <w:numFmt w:val="decimal"/>
      <w:lvlText w:val="%1."/>
      <w:lvlJc w:val="left"/>
      <w:pPr>
        <w:tabs>
          <w:tab w:val="num" w:pos="2088"/>
        </w:tabs>
        <w:ind w:left="2088" w:hanging="1095"/>
      </w:pPr>
      <w:rPr>
        <w:rFonts w:cs="Times New Roman"/>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24045901"/>
    <w:multiLevelType w:val="multilevel"/>
    <w:tmpl w:val="67A8F91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292D6768"/>
    <w:multiLevelType w:val="singleLevel"/>
    <w:tmpl w:val="7E10BA8A"/>
    <w:lvl w:ilvl="0">
      <w:numFmt w:val="bullet"/>
      <w:lvlText w:val="-"/>
      <w:lvlJc w:val="left"/>
      <w:pPr>
        <w:tabs>
          <w:tab w:val="num" w:pos="927"/>
        </w:tabs>
        <w:ind w:left="927" w:hanging="360"/>
      </w:pPr>
      <w:rPr>
        <w:rFonts w:hint="default"/>
      </w:rPr>
    </w:lvl>
  </w:abstractNum>
  <w:abstractNum w:abstractNumId="9" w15:restartNumberingAfterBreak="0">
    <w:nsid w:val="2C655255"/>
    <w:multiLevelType w:val="multilevel"/>
    <w:tmpl w:val="904E8CF0"/>
    <w:lvl w:ilvl="0">
      <w:start w:val="1"/>
      <w:numFmt w:val="decimal"/>
      <w:lvlText w:val="%1."/>
      <w:lvlJc w:val="left"/>
      <w:pPr>
        <w:tabs>
          <w:tab w:val="num" w:pos="2163"/>
        </w:tabs>
        <w:ind w:left="2163" w:hanging="1095"/>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2FB56AC6"/>
    <w:multiLevelType w:val="multilevel"/>
    <w:tmpl w:val="00FE8A2E"/>
    <w:lvl w:ilvl="0">
      <w:start w:val="1"/>
      <w:numFmt w:val="decimal"/>
      <w:pStyle w:val="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4974E31"/>
    <w:multiLevelType w:val="multilevel"/>
    <w:tmpl w:val="FAFACF8E"/>
    <w:lvl w:ilvl="0">
      <w:numFmt w:val="bullet"/>
      <w:lvlText w:val="–"/>
      <w:lvlJc w:val="left"/>
      <w:pPr>
        <w:tabs>
          <w:tab w:val="num" w:pos="0"/>
        </w:tabs>
        <w:ind w:left="1068" w:hanging="360"/>
      </w:pPr>
      <w:rPr>
        <w:rFonts w:ascii="Times New Roman" w:hAnsi="Times New Roman" w:cs="Times New Roman" w:hint="default"/>
      </w:rPr>
    </w:lvl>
    <w:lvl w:ilvl="1">
      <w:numFmt w:val="bullet"/>
      <w:lvlText w:val="–"/>
      <w:lvlJc w:val="left"/>
      <w:pPr>
        <w:tabs>
          <w:tab w:val="num" w:pos="0"/>
        </w:tabs>
        <w:ind w:left="1788" w:hanging="360"/>
      </w:pPr>
      <w:rPr>
        <w:rFonts w:ascii="Times New Roman" w:hAnsi="Times New Roman" w:cs="Times New Roman"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 w15:restartNumberingAfterBreak="0">
    <w:nsid w:val="361158CD"/>
    <w:multiLevelType w:val="hybridMultilevel"/>
    <w:tmpl w:val="E2BE54EE"/>
    <w:lvl w:ilvl="0" w:tplc="F976B940">
      <w:start w:val="1"/>
      <w:numFmt w:val="bullet"/>
      <w:pStyle w:val="Punkt"/>
      <w:lvlText w:val=""/>
      <w:lvlJc w:val="left"/>
      <w:pPr>
        <w:ind w:left="1429" w:hanging="360"/>
      </w:pPr>
      <w:rPr>
        <w:rFonts w:ascii="Symbol" w:hAnsi="Symbol" w:hint="default"/>
        <w:i w:val="0"/>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3" w15:restartNumberingAfterBreak="0">
    <w:nsid w:val="36133D79"/>
    <w:multiLevelType w:val="multilevel"/>
    <w:tmpl w:val="1A300C98"/>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4" w15:restartNumberingAfterBreak="0">
    <w:nsid w:val="369D70C7"/>
    <w:multiLevelType w:val="multilevel"/>
    <w:tmpl w:val="C02CD738"/>
    <w:lvl w:ilvl="0">
      <w:start w:val="1"/>
      <w:numFmt w:val="decimal"/>
      <w:lvlText w:val="%1."/>
      <w:lvlJc w:val="left"/>
      <w:pPr>
        <w:tabs>
          <w:tab w:val="num" w:pos="2163"/>
        </w:tabs>
        <w:ind w:left="2163" w:hanging="1095"/>
      </w:pPr>
      <w:rPr>
        <w:rFonts w:eastAsia="Calibri"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15:restartNumberingAfterBreak="0">
    <w:nsid w:val="37A455B2"/>
    <w:multiLevelType w:val="multilevel"/>
    <w:tmpl w:val="BF1417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9AD6688"/>
    <w:multiLevelType w:val="multilevel"/>
    <w:tmpl w:val="6BAABF0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7" w15:restartNumberingAfterBreak="0">
    <w:nsid w:val="3C3341A2"/>
    <w:multiLevelType w:val="multilevel"/>
    <w:tmpl w:val="42984D7E"/>
    <w:lvl w:ilvl="0">
      <w:start w:val="1"/>
      <w:numFmt w:val="decimal"/>
      <w:lvlText w:val="%1."/>
      <w:lvlJc w:val="left"/>
      <w:pPr>
        <w:tabs>
          <w:tab w:val="num" w:pos="360"/>
        </w:tabs>
        <w:ind w:left="360" w:hanging="360"/>
      </w:pPr>
      <w:rPr>
        <w:rFonts w:ascii="Arial" w:hAnsi="Arial" w:cs="Arial" w:hint="default"/>
        <w:i w:val="0"/>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D971660"/>
    <w:multiLevelType w:val="multilevel"/>
    <w:tmpl w:val="30F459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0361D01"/>
    <w:multiLevelType w:val="multilevel"/>
    <w:tmpl w:val="D85A6E6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0" w15:restartNumberingAfterBreak="0">
    <w:nsid w:val="46296722"/>
    <w:multiLevelType w:val="multilevel"/>
    <w:tmpl w:val="94366DC8"/>
    <w:lvl w:ilvl="0">
      <w:start w:val="1"/>
      <w:numFmt w:val="decimal"/>
      <w:lvlText w:val="%1."/>
      <w:lvlJc w:val="left"/>
      <w:pPr>
        <w:tabs>
          <w:tab w:val="num" w:pos="0"/>
        </w:tabs>
        <w:ind w:left="106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9F86596"/>
    <w:multiLevelType w:val="singleLevel"/>
    <w:tmpl w:val="E9726D78"/>
    <w:lvl w:ilvl="0">
      <w:start w:val="1"/>
      <w:numFmt w:val="decimal"/>
      <w:lvlText w:val="%1."/>
      <w:lvlJc w:val="left"/>
      <w:pPr>
        <w:tabs>
          <w:tab w:val="num" w:pos="360"/>
        </w:tabs>
        <w:ind w:left="360" w:hanging="360"/>
      </w:pPr>
      <w:rPr>
        <w:rFonts w:hint="default"/>
      </w:rPr>
    </w:lvl>
  </w:abstractNum>
  <w:abstractNum w:abstractNumId="22" w15:restartNumberingAfterBreak="0">
    <w:nsid w:val="4A5E4530"/>
    <w:multiLevelType w:val="multilevel"/>
    <w:tmpl w:val="1026056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3" w15:restartNumberingAfterBreak="0">
    <w:nsid w:val="4C0D4B76"/>
    <w:multiLevelType w:val="hybridMultilevel"/>
    <w:tmpl w:val="F34E7F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CE538A9"/>
    <w:multiLevelType w:val="multilevel"/>
    <w:tmpl w:val="E012A138"/>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5" w15:restartNumberingAfterBreak="0">
    <w:nsid w:val="561A7E15"/>
    <w:multiLevelType w:val="multilevel"/>
    <w:tmpl w:val="72B4F606"/>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60B70B85"/>
    <w:multiLevelType w:val="multilevel"/>
    <w:tmpl w:val="5AF03D2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7" w15:restartNumberingAfterBreak="0">
    <w:nsid w:val="631315CD"/>
    <w:multiLevelType w:val="multilevel"/>
    <w:tmpl w:val="3F60BD6C"/>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8" w15:restartNumberingAfterBreak="0">
    <w:nsid w:val="65931270"/>
    <w:multiLevelType w:val="multilevel"/>
    <w:tmpl w:val="18DC2BB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9" w15:restartNumberingAfterBreak="0">
    <w:nsid w:val="69A8296F"/>
    <w:multiLevelType w:val="multilevel"/>
    <w:tmpl w:val="812871A0"/>
    <w:lvl w:ilvl="0">
      <w:start w:val="1"/>
      <w:numFmt w:val="decimal"/>
      <w:lvlText w:val="%1."/>
      <w:lvlJc w:val="left"/>
      <w:pPr>
        <w:tabs>
          <w:tab w:val="num" w:pos="0"/>
        </w:tabs>
        <w:ind w:left="1069"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0" w15:restartNumberingAfterBreak="0">
    <w:nsid w:val="71C90D8C"/>
    <w:multiLevelType w:val="singleLevel"/>
    <w:tmpl w:val="CEBA4A16"/>
    <w:lvl w:ilvl="0">
      <w:numFmt w:val="bullet"/>
      <w:lvlText w:val="-"/>
      <w:lvlJc w:val="left"/>
      <w:pPr>
        <w:tabs>
          <w:tab w:val="num" w:pos="927"/>
        </w:tabs>
        <w:ind w:left="927" w:hanging="360"/>
      </w:pPr>
      <w:rPr>
        <w:rFonts w:hint="default"/>
      </w:rPr>
    </w:lvl>
  </w:abstractNum>
  <w:abstractNum w:abstractNumId="31" w15:restartNumberingAfterBreak="0">
    <w:nsid w:val="76723479"/>
    <w:multiLevelType w:val="multilevel"/>
    <w:tmpl w:val="ABB25BFC"/>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782A390A"/>
    <w:multiLevelType w:val="multilevel"/>
    <w:tmpl w:val="F5F67A28"/>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33" w15:restartNumberingAfterBreak="0">
    <w:nsid w:val="78CC0DE6"/>
    <w:multiLevelType w:val="multilevel"/>
    <w:tmpl w:val="CA0471BE"/>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34" w15:restartNumberingAfterBreak="0">
    <w:nsid w:val="7B705DCB"/>
    <w:multiLevelType w:val="multilevel"/>
    <w:tmpl w:val="19682B9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7C230B77"/>
    <w:multiLevelType w:val="multilevel"/>
    <w:tmpl w:val="66A8C626"/>
    <w:lvl w:ilvl="0">
      <w:start w:val="1"/>
      <w:numFmt w:val="decimal"/>
      <w:lvlText w:val="%1."/>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7D3526DB"/>
    <w:multiLevelType w:val="multilevel"/>
    <w:tmpl w:val="D1FC4884"/>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10"/>
  </w:num>
  <w:num w:numId="2">
    <w:abstractNumId w:val="13"/>
  </w:num>
  <w:num w:numId="3">
    <w:abstractNumId w:val="17"/>
  </w:num>
  <w:num w:numId="4">
    <w:abstractNumId w:val="32"/>
  </w:num>
  <w:num w:numId="5">
    <w:abstractNumId w:val="28"/>
  </w:num>
  <w:num w:numId="6">
    <w:abstractNumId w:val="24"/>
  </w:num>
  <w:num w:numId="7">
    <w:abstractNumId w:val="16"/>
  </w:num>
  <w:num w:numId="8">
    <w:abstractNumId w:val="33"/>
  </w:num>
  <w:num w:numId="9">
    <w:abstractNumId w:val="2"/>
  </w:num>
  <w:num w:numId="10">
    <w:abstractNumId w:val="22"/>
  </w:num>
  <w:num w:numId="11">
    <w:abstractNumId w:val="15"/>
  </w:num>
  <w:num w:numId="12">
    <w:abstractNumId w:val="1"/>
  </w:num>
  <w:num w:numId="13">
    <w:abstractNumId w:val="26"/>
  </w:num>
  <w:num w:numId="14">
    <w:abstractNumId w:val="34"/>
  </w:num>
  <w:num w:numId="15">
    <w:abstractNumId w:val="31"/>
  </w:num>
  <w:num w:numId="16">
    <w:abstractNumId w:val="9"/>
  </w:num>
  <w:num w:numId="17">
    <w:abstractNumId w:val="14"/>
  </w:num>
  <w:num w:numId="18">
    <w:abstractNumId w:val="6"/>
  </w:num>
  <w:num w:numId="19">
    <w:abstractNumId w:val="0"/>
  </w:num>
  <w:num w:numId="20">
    <w:abstractNumId w:val="35"/>
  </w:num>
  <w:num w:numId="21">
    <w:abstractNumId w:val="3"/>
  </w:num>
  <w:num w:numId="22">
    <w:abstractNumId w:val="25"/>
  </w:num>
  <w:num w:numId="23">
    <w:abstractNumId w:val="36"/>
  </w:num>
  <w:num w:numId="24">
    <w:abstractNumId w:val="7"/>
  </w:num>
  <w:num w:numId="25">
    <w:abstractNumId w:val="4"/>
  </w:num>
  <w:num w:numId="26">
    <w:abstractNumId w:val="19"/>
  </w:num>
  <w:num w:numId="27">
    <w:abstractNumId w:val="29"/>
  </w:num>
  <w:num w:numId="28">
    <w:abstractNumId w:val="18"/>
  </w:num>
  <w:num w:numId="29">
    <w:abstractNumId w:val="27"/>
  </w:num>
  <w:num w:numId="30">
    <w:abstractNumId w:val="20"/>
  </w:num>
  <w:num w:numId="31">
    <w:abstractNumId w:val="5"/>
  </w:num>
  <w:num w:numId="32">
    <w:abstractNumId w:val="11"/>
  </w:num>
  <w:num w:numId="33">
    <w:abstractNumId w:val="21"/>
  </w:num>
  <w:num w:numId="34">
    <w:abstractNumId w:val="23"/>
  </w:num>
  <w:num w:numId="35">
    <w:abstractNumId w:val="12"/>
  </w:num>
  <w:num w:numId="36">
    <w:abstractNumId w:val="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22"/>
    <w:rsid w:val="00027B54"/>
    <w:rsid w:val="00064F40"/>
    <w:rsid w:val="00085ABE"/>
    <w:rsid w:val="00090486"/>
    <w:rsid w:val="000B095E"/>
    <w:rsid w:val="000D2347"/>
    <w:rsid w:val="00114811"/>
    <w:rsid w:val="001563B2"/>
    <w:rsid w:val="00161F9B"/>
    <w:rsid w:val="00181853"/>
    <w:rsid w:val="001C101A"/>
    <w:rsid w:val="001C28BC"/>
    <w:rsid w:val="002000F8"/>
    <w:rsid w:val="002239FB"/>
    <w:rsid w:val="00250A0B"/>
    <w:rsid w:val="00257574"/>
    <w:rsid w:val="00275607"/>
    <w:rsid w:val="002E19AA"/>
    <w:rsid w:val="002F2482"/>
    <w:rsid w:val="002F4D2A"/>
    <w:rsid w:val="00306EE4"/>
    <w:rsid w:val="003209CE"/>
    <w:rsid w:val="00321384"/>
    <w:rsid w:val="0032230D"/>
    <w:rsid w:val="003606C5"/>
    <w:rsid w:val="00395ADD"/>
    <w:rsid w:val="003F090A"/>
    <w:rsid w:val="00414F15"/>
    <w:rsid w:val="00456910"/>
    <w:rsid w:val="004664E7"/>
    <w:rsid w:val="0048409D"/>
    <w:rsid w:val="00535385"/>
    <w:rsid w:val="0058713F"/>
    <w:rsid w:val="00614E8E"/>
    <w:rsid w:val="00686C73"/>
    <w:rsid w:val="006909D7"/>
    <w:rsid w:val="006C2DD9"/>
    <w:rsid w:val="006D7DAE"/>
    <w:rsid w:val="00734843"/>
    <w:rsid w:val="007734DB"/>
    <w:rsid w:val="00774E6B"/>
    <w:rsid w:val="0077727B"/>
    <w:rsid w:val="007B77D1"/>
    <w:rsid w:val="007D0955"/>
    <w:rsid w:val="007D3373"/>
    <w:rsid w:val="00806925"/>
    <w:rsid w:val="0082722F"/>
    <w:rsid w:val="008430EA"/>
    <w:rsid w:val="00851438"/>
    <w:rsid w:val="00863458"/>
    <w:rsid w:val="008D40AB"/>
    <w:rsid w:val="009024C8"/>
    <w:rsid w:val="00902A3C"/>
    <w:rsid w:val="00926719"/>
    <w:rsid w:val="00954292"/>
    <w:rsid w:val="00971DBE"/>
    <w:rsid w:val="00991196"/>
    <w:rsid w:val="009D261A"/>
    <w:rsid w:val="009F7CCB"/>
    <w:rsid w:val="00A12DF1"/>
    <w:rsid w:val="00A15868"/>
    <w:rsid w:val="00A56FA2"/>
    <w:rsid w:val="00A9659A"/>
    <w:rsid w:val="00B515EA"/>
    <w:rsid w:val="00B5257D"/>
    <w:rsid w:val="00BA4B2A"/>
    <w:rsid w:val="00BD45A3"/>
    <w:rsid w:val="00BF3892"/>
    <w:rsid w:val="00C17B22"/>
    <w:rsid w:val="00C240C8"/>
    <w:rsid w:val="00C370FB"/>
    <w:rsid w:val="00C63743"/>
    <w:rsid w:val="00CC18AC"/>
    <w:rsid w:val="00CE5E2A"/>
    <w:rsid w:val="00D13D31"/>
    <w:rsid w:val="00D62FE4"/>
    <w:rsid w:val="00DC4FCE"/>
    <w:rsid w:val="00DE53F3"/>
    <w:rsid w:val="00E131FF"/>
    <w:rsid w:val="00E2721E"/>
    <w:rsid w:val="00ED228B"/>
    <w:rsid w:val="00F11D74"/>
    <w:rsid w:val="00F13571"/>
    <w:rsid w:val="00F26005"/>
    <w:rsid w:val="00F35D21"/>
    <w:rsid w:val="00F532DB"/>
    <w:rsid w:val="00F6508E"/>
    <w:rsid w:val="00FC3D94"/>
    <w:rsid w:val="00FD5C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41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7B77D1"/>
    <w:rPr>
      <w:sz w:val="24"/>
      <w:szCs w:val="24"/>
    </w:rPr>
  </w:style>
  <w:style w:type="paragraph" w:styleId="1">
    <w:name w:val="heading 1"/>
    <w:basedOn w:val="a0"/>
    <w:next w:val="a"/>
    <w:link w:val="10"/>
    <w:qFormat/>
    <w:rsid w:val="004A6336"/>
    <w:pPr>
      <w:keepNext/>
      <w:numPr>
        <w:numId w:val="1"/>
      </w:numPr>
      <w:tabs>
        <w:tab w:val="left" w:pos="284"/>
      </w:tabs>
      <w:spacing w:before="120" w:after="120" w:line="216" w:lineRule="auto"/>
      <w:outlineLvl w:val="0"/>
    </w:pPr>
    <w:rPr>
      <w:rFonts w:asciiTheme="minorHAnsi" w:hAnsiTheme="minorHAnsi"/>
      <w:b/>
      <w:color w:val="002060"/>
    </w:rPr>
  </w:style>
  <w:style w:type="paragraph" w:styleId="2">
    <w:name w:val="heading 2"/>
    <w:basedOn w:val="a"/>
    <w:next w:val="a"/>
    <w:unhideWhenUsed/>
    <w:qFormat/>
    <w:rsid w:val="001009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unhideWhenUsed/>
    <w:qFormat/>
    <w:rsid w:val="001009D6"/>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rsid w:val="000E5D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4A6336"/>
    <w:rPr>
      <w:rFonts w:asciiTheme="minorHAnsi" w:hAnsiTheme="minorHAnsi"/>
      <w:b/>
      <w:color w:val="002060"/>
      <w:sz w:val="24"/>
      <w:szCs w:val="24"/>
    </w:rPr>
  </w:style>
  <w:style w:type="character" w:customStyle="1" w:styleId="11">
    <w:name w:val="Гіперпосилання1"/>
    <w:basedOn w:val="a1"/>
    <w:uiPriority w:val="99"/>
    <w:rsid w:val="004A6336"/>
    <w:rPr>
      <w:color w:val="0000FF" w:themeColor="hyperlink"/>
      <w:u w:val="single"/>
    </w:rPr>
  </w:style>
  <w:style w:type="character" w:customStyle="1" w:styleId="12">
    <w:name w:val="Основной шрифт абзаца1"/>
    <w:qFormat/>
    <w:rsid w:val="004A6336"/>
  </w:style>
  <w:style w:type="character" w:customStyle="1" w:styleId="a4">
    <w:name w:val="Текст выноски Знак"/>
    <w:basedOn w:val="a1"/>
    <w:qFormat/>
    <w:rsid w:val="004A6336"/>
    <w:rPr>
      <w:rFonts w:ascii="Tahoma" w:eastAsiaTheme="minorHAnsi" w:hAnsi="Tahoma" w:cs="Tahoma"/>
      <w:sz w:val="16"/>
      <w:szCs w:val="16"/>
      <w:lang w:val="uk-UA" w:eastAsia="en-US"/>
    </w:rPr>
  </w:style>
  <w:style w:type="character" w:styleId="a5">
    <w:name w:val="annotation reference"/>
    <w:basedOn w:val="a1"/>
    <w:semiHidden/>
    <w:unhideWhenUsed/>
    <w:qFormat/>
    <w:rsid w:val="00D82DA7"/>
    <w:rPr>
      <w:sz w:val="16"/>
      <w:szCs w:val="16"/>
    </w:rPr>
  </w:style>
  <w:style w:type="character" w:customStyle="1" w:styleId="a6">
    <w:name w:val="Текст примечания Знак"/>
    <w:basedOn w:val="a1"/>
    <w:semiHidden/>
    <w:qFormat/>
    <w:rsid w:val="00D82DA7"/>
    <w:rPr>
      <w:rFonts w:eastAsiaTheme="minorHAnsi"/>
      <w:lang w:val="uk-UA" w:eastAsia="en-US"/>
    </w:rPr>
  </w:style>
  <w:style w:type="character" w:customStyle="1" w:styleId="a7">
    <w:name w:val="Тема примечания Знак"/>
    <w:basedOn w:val="a6"/>
    <w:semiHidden/>
    <w:qFormat/>
    <w:rsid w:val="00D82DA7"/>
    <w:rPr>
      <w:rFonts w:eastAsiaTheme="minorHAnsi"/>
      <w:b/>
      <w:bCs/>
      <w:lang w:val="uk-UA" w:eastAsia="en-US"/>
    </w:rPr>
  </w:style>
  <w:style w:type="character" w:customStyle="1" w:styleId="a8">
    <w:name w:val="Текст сноски Знак"/>
    <w:basedOn w:val="a1"/>
    <w:uiPriority w:val="99"/>
    <w:qFormat/>
    <w:rsid w:val="004E0EDF"/>
    <w:rPr>
      <w:rFonts w:eastAsiaTheme="minorHAnsi"/>
      <w:lang w:val="uk-UA" w:eastAsia="en-US"/>
    </w:rPr>
  </w:style>
  <w:style w:type="character" w:customStyle="1" w:styleId="a9">
    <w:name w:val="Прив'язка виноски"/>
    <w:rPr>
      <w:vertAlign w:val="superscript"/>
    </w:rPr>
  </w:style>
  <w:style w:type="character" w:customStyle="1" w:styleId="FootnoteCharacters">
    <w:name w:val="Footnote Characters"/>
    <w:basedOn w:val="a1"/>
    <w:semiHidden/>
    <w:unhideWhenUsed/>
    <w:qFormat/>
    <w:rsid w:val="004E0EDF"/>
    <w:rPr>
      <w:vertAlign w:val="superscript"/>
    </w:rPr>
  </w:style>
  <w:style w:type="character" w:customStyle="1" w:styleId="20">
    <w:name w:val="Основной текст с отступом 2 Знак"/>
    <w:basedOn w:val="a1"/>
    <w:uiPriority w:val="99"/>
    <w:semiHidden/>
    <w:qFormat/>
    <w:rsid w:val="001009D6"/>
    <w:rPr>
      <w:rFonts w:eastAsia="Calibri"/>
      <w:sz w:val="24"/>
      <w:szCs w:val="24"/>
      <w:lang w:val="uk-UA"/>
    </w:rPr>
  </w:style>
  <w:style w:type="character" w:customStyle="1" w:styleId="aa">
    <w:name w:val="Основной текст Знак"/>
    <w:basedOn w:val="a1"/>
    <w:qFormat/>
    <w:rsid w:val="001009D6"/>
    <w:rPr>
      <w:rFonts w:eastAsia="Calibri"/>
      <w:sz w:val="24"/>
      <w:szCs w:val="24"/>
      <w:lang w:val="uk-UA"/>
    </w:rPr>
  </w:style>
  <w:style w:type="character" w:customStyle="1" w:styleId="ab">
    <w:name w:val="Текст Знак"/>
    <w:basedOn w:val="a1"/>
    <w:uiPriority w:val="99"/>
    <w:semiHidden/>
    <w:qFormat/>
    <w:rsid w:val="001009D6"/>
    <w:rPr>
      <w:rFonts w:ascii="Consolas" w:eastAsia="Calibri" w:hAnsi="Consolas"/>
      <w:sz w:val="21"/>
      <w:szCs w:val="21"/>
      <w:lang w:val="uk-UA"/>
    </w:rPr>
  </w:style>
  <w:style w:type="character" w:customStyle="1" w:styleId="ac">
    <w:name w:val="Основной текст с отступом Знак"/>
    <w:basedOn w:val="a1"/>
    <w:qFormat/>
    <w:rsid w:val="001009D6"/>
    <w:rPr>
      <w:rFonts w:eastAsiaTheme="minorHAnsi"/>
      <w:sz w:val="28"/>
      <w:szCs w:val="28"/>
      <w:lang w:val="uk-UA" w:eastAsia="en-US"/>
    </w:rPr>
  </w:style>
  <w:style w:type="character" w:customStyle="1" w:styleId="30">
    <w:name w:val="Заголовок 3 Знак"/>
    <w:basedOn w:val="a1"/>
    <w:uiPriority w:val="9"/>
    <w:qFormat/>
    <w:rsid w:val="001009D6"/>
    <w:rPr>
      <w:rFonts w:asciiTheme="majorHAnsi" w:eastAsiaTheme="majorEastAsia" w:hAnsiTheme="majorHAnsi" w:cstheme="majorBidi"/>
      <w:color w:val="243F60" w:themeColor="accent1" w:themeShade="7F"/>
      <w:sz w:val="24"/>
      <w:szCs w:val="24"/>
      <w:lang w:val="uk-UA"/>
    </w:rPr>
  </w:style>
  <w:style w:type="character" w:customStyle="1" w:styleId="21">
    <w:name w:val="Основной текст 2 Знак"/>
    <w:basedOn w:val="a1"/>
    <w:link w:val="22"/>
    <w:qFormat/>
    <w:rsid w:val="001009D6"/>
    <w:rPr>
      <w:rFonts w:eastAsia="Calibri"/>
      <w:sz w:val="24"/>
      <w:szCs w:val="24"/>
      <w:lang w:val="uk-UA"/>
    </w:rPr>
  </w:style>
  <w:style w:type="character" w:customStyle="1" w:styleId="23">
    <w:name w:val="Основний текст з відступом 2 Знак"/>
    <w:basedOn w:val="a1"/>
    <w:link w:val="24"/>
    <w:qFormat/>
    <w:rsid w:val="001009D6"/>
    <w:rPr>
      <w:rFonts w:asciiTheme="majorHAnsi" w:eastAsiaTheme="majorEastAsia" w:hAnsiTheme="majorHAnsi" w:cstheme="majorBidi"/>
      <w:color w:val="365F91" w:themeColor="accent1" w:themeShade="BF"/>
      <w:sz w:val="26"/>
      <w:szCs w:val="26"/>
      <w:lang w:val="uk-UA" w:eastAsia="en-US"/>
    </w:rPr>
  </w:style>
  <w:style w:type="character" w:customStyle="1" w:styleId="FontStyle32">
    <w:name w:val="Font Style32"/>
    <w:qFormat/>
    <w:rsid w:val="001009D6"/>
    <w:rPr>
      <w:rFonts w:ascii="Times New Roman" w:hAnsi="Times New Roman" w:cs="Times New Roman"/>
      <w:sz w:val="22"/>
      <w:szCs w:val="22"/>
    </w:rPr>
  </w:style>
  <w:style w:type="character" w:customStyle="1" w:styleId="FontStyle33">
    <w:name w:val="Font Style33"/>
    <w:qFormat/>
    <w:rsid w:val="001009D6"/>
    <w:rPr>
      <w:rFonts w:ascii="Times New Roman" w:hAnsi="Times New Roman" w:cs="Times New Roman"/>
      <w:b/>
      <w:bCs/>
      <w:sz w:val="22"/>
      <w:szCs w:val="22"/>
    </w:rPr>
  </w:style>
  <w:style w:type="character" w:customStyle="1" w:styleId="31">
    <w:name w:val="Основний текст 3 Знак"/>
    <w:basedOn w:val="a1"/>
    <w:link w:val="32"/>
    <w:semiHidden/>
    <w:qFormat/>
    <w:rsid w:val="001009D6"/>
    <w:rPr>
      <w:rFonts w:eastAsia="Calibri"/>
      <w:sz w:val="16"/>
      <w:szCs w:val="16"/>
      <w:lang w:val="uk-UA"/>
    </w:rPr>
  </w:style>
  <w:style w:type="character" w:customStyle="1" w:styleId="hps">
    <w:name w:val="hps"/>
    <w:uiPriority w:val="99"/>
    <w:qFormat/>
    <w:rsid w:val="008E4888"/>
    <w:rPr>
      <w:rFonts w:cs="Times New Roman"/>
    </w:rPr>
  </w:style>
  <w:style w:type="character" w:customStyle="1" w:styleId="rvts23">
    <w:name w:val="rvts23"/>
    <w:uiPriority w:val="99"/>
    <w:qFormat/>
    <w:rsid w:val="00AA7CD7"/>
    <w:rPr>
      <w:rFonts w:cs="Times New Roman"/>
    </w:rPr>
  </w:style>
  <w:style w:type="character" w:customStyle="1" w:styleId="FontStyle43">
    <w:name w:val="Font Style43"/>
    <w:qFormat/>
    <w:rsid w:val="00AA7CD7"/>
    <w:rPr>
      <w:rFonts w:ascii="Times New Roman" w:hAnsi="Times New Roman" w:cs="Times New Roman"/>
      <w:sz w:val="24"/>
      <w:szCs w:val="24"/>
    </w:rPr>
  </w:style>
  <w:style w:type="character" w:customStyle="1" w:styleId="ad">
    <w:name w:val="Відвідане гіперпосилання"/>
    <w:basedOn w:val="a1"/>
    <w:semiHidden/>
    <w:unhideWhenUsed/>
    <w:rsid w:val="00C9161B"/>
    <w:rPr>
      <w:color w:val="800080" w:themeColor="followedHyperlink"/>
      <w:u w:val="single"/>
    </w:rPr>
  </w:style>
  <w:style w:type="character" w:customStyle="1" w:styleId="13">
    <w:name w:val="Название1"/>
    <w:basedOn w:val="a1"/>
    <w:qFormat/>
    <w:rsid w:val="00B27651"/>
  </w:style>
  <w:style w:type="character" w:customStyle="1" w:styleId="light">
    <w:name w:val="light"/>
    <w:basedOn w:val="a1"/>
    <w:qFormat/>
    <w:rsid w:val="00B27651"/>
  </w:style>
  <w:style w:type="character" w:customStyle="1" w:styleId="author">
    <w:name w:val="author"/>
    <w:basedOn w:val="a1"/>
    <w:qFormat/>
    <w:rsid w:val="00D935A9"/>
  </w:style>
  <w:style w:type="character" w:customStyle="1" w:styleId="40">
    <w:name w:val="Заголовок 4 Знак"/>
    <w:basedOn w:val="a1"/>
    <w:link w:val="4"/>
    <w:qFormat/>
    <w:rsid w:val="000E5DF6"/>
    <w:rPr>
      <w:rFonts w:asciiTheme="majorHAnsi" w:eastAsiaTheme="majorEastAsia" w:hAnsiTheme="majorHAnsi" w:cstheme="majorBidi"/>
      <w:i/>
      <w:iCs/>
      <w:color w:val="365F91" w:themeColor="accent1" w:themeShade="BF"/>
      <w:sz w:val="28"/>
      <w:szCs w:val="28"/>
      <w:lang w:val="uk-UA" w:eastAsia="en-US"/>
    </w:rPr>
  </w:style>
  <w:style w:type="character" w:customStyle="1" w:styleId="33">
    <w:name w:val="Основной текст с отступом 3 Знак"/>
    <w:basedOn w:val="a1"/>
    <w:semiHidden/>
    <w:qFormat/>
    <w:rsid w:val="006B365A"/>
    <w:rPr>
      <w:rFonts w:eastAsiaTheme="minorHAnsi"/>
      <w:sz w:val="16"/>
      <w:szCs w:val="16"/>
      <w:lang w:val="uk-UA" w:eastAsia="en-US"/>
    </w:rPr>
  </w:style>
  <w:style w:type="character" w:customStyle="1" w:styleId="ae">
    <w:name w:val="Заголовок Знак"/>
    <w:basedOn w:val="a1"/>
    <w:qFormat/>
    <w:rsid w:val="006B365A"/>
    <w:rPr>
      <w:sz w:val="28"/>
    </w:rPr>
  </w:style>
  <w:style w:type="character" w:customStyle="1" w:styleId="af">
    <w:name w:val="Текст концевой сноски Знак"/>
    <w:basedOn w:val="a1"/>
    <w:qFormat/>
    <w:rsid w:val="00A15560"/>
    <w:rPr>
      <w:lang w:val="uk-UA" w:eastAsia="uk-UA"/>
    </w:rPr>
  </w:style>
  <w:style w:type="character" w:customStyle="1" w:styleId="FontStyle11">
    <w:name w:val="Font Style11"/>
    <w:qFormat/>
    <w:rsid w:val="003C141B"/>
    <w:rPr>
      <w:rFonts w:ascii="Times New Roman" w:hAnsi="Times New Roman" w:cs="Times New Roman"/>
      <w:sz w:val="24"/>
      <w:szCs w:val="24"/>
    </w:rPr>
  </w:style>
  <w:style w:type="character" w:customStyle="1" w:styleId="longtext">
    <w:name w:val="long_text"/>
    <w:qFormat/>
    <w:rsid w:val="00462E89"/>
    <w:rPr>
      <w:rFonts w:cs="Times New Roman"/>
    </w:rPr>
  </w:style>
  <w:style w:type="character" w:customStyle="1" w:styleId="af0">
    <w:name w:val="Схема документа Знак"/>
    <w:basedOn w:val="a1"/>
    <w:semiHidden/>
    <w:qFormat/>
    <w:rsid w:val="00165A46"/>
    <w:rPr>
      <w:sz w:val="24"/>
      <w:szCs w:val="24"/>
    </w:rPr>
  </w:style>
  <w:style w:type="character" w:styleId="af1">
    <w:name w:val="Strong"/>
    <w:basedOn w:val="a1"/>
    <w:uiPriority w:val="99"/>
    <w:qFormat/>
    <w:rsid w:val="00C33228"/>
    <w:rPr>
      <w:b/>
      <w:bCs/>
    </w:rPr>
  </w:style>
  <w:style w:type="character" w:customStyle="1" w:styleId="apple-converted-space">
    <w:name w:val="apple-converted-space"/>
    <w:basedOn w:val="a1"/>
    <w:qFormat/>
    <w:rsid w:val="00AE49ED"/>
  </w:style>
  <w:style w:type="paragraph" w:styleId="af2">
    <w:name w:val="Title"/>
    <w:basedOn w:val="a"/>
    <w:next w:val="af3"/>
    <w:qFormat/>
    <w:rsid w:val="006B365A"/>
    <w:pPr>
      <w:jc w:val="center"/>
    </w:pPr>
    <w:rPr>
      <w:szCs w:val="20"/>
    </w:rPr>
  </w:style>
  <w:style w:type="paragraph" w:styleId="af3">
    <w:name w:val="Body Text"/>
    <w:basedOn w:val="a"/>
    <w:rsid w:val="001009D6"/>
    <w:pPr>
      <w:spacing w:after="120"/>
    </w:pPr>
    <w:rPr>
      <w:rFonts w:eastAsia="Calibri"/>
    </w:rPr>
  </w:style>
  <w:style w:type="paragraph" w:styleId="af4">
    <w:name w:val="List"/>
    <w:basedOn w:val="a"/>
    <w:unhideWhenUsed/>
    <w:rsid w:val="00AA7CD7"/>
    <w:pPr>
      <w:ind w:left="283" w:hanging="283"/>
      <w:contextualSpacing/>
    </w:pPr>
  </w:style>
  <w:style w:type="paragraph" w:styleId="af5">
    <w:name w:val="caption"/>
    <w:basedOn w:val="a"/>
    <w:qFormat/>
    <w:pPr>
      <w:suppressLineNumbers/>
      <w:spacing w:before="120" w:after="120"/>
    </w:pPr>
    <w:rPr>
      <w:rFonts w:cs="Lohit Devanagari"/>
      <w:i/>
      <w:iCs/>
    </w:rPr>
  </w:style>
  <w:style w:type="paragraph" w:customStyle="1" w:styleId="af6">
    <w:name w:val="Покажчик"/>
    <w:basedOn w:val="a"/>
    <w:qFormat/>
    <w:pPr>
      <w:suppressLineNumbers/>
    </w:pPr>
    <w:rPr>
      <w:rFonts w:cs="Lohit Devanagari"/>
    </w:rPr>
  </w:style>
  <w:style w:type="paragraph" w:styleId="a0">
    <w:name w:val="List Paragraph"/>
    <w:basedOn w:val="a"/>
    <w:uiPriority w:val="34"/>
    <w:qFormat/>
    <w:rsid w:val="004A6336"/>
    <w:pPr>
      <w:ind w:left="720"/>
      <w:contextualSpacing/>
    </w:pPr>
  </w:style>
  <w:style w:type="paragraph" w:styleId="af7">
    <w:name w:val="Balloon Text"/>
    <w:basedOn w:val="a"/>
    <w:qFormat/>
    <w:rsid w:val="004A6336"/>
    <w:rPr>
      <w:rFonts w:ascii="Tahoma" w:hAnsi="Tahoma" w:cs="Tahoma"/>
      <w:sz w:val="16"/>
      <w:szCs w:val="16"/>
    </w:rPr>
  </w:style>
  <w:style w:type="paragraph" w:styleId="af8">
    <w:name w:val="annotation text"/>
    <w:basedOn w:val="a"/>
    <w:semiHidden/>
    <w:unhideWhenUsed/>
    <w:qFormat/>
    <w:rsid w:val="00D82DA7"/>
    <w:rPr>
      <w:sz w:val="20"/>
      <w:szCs w:val="20"/>
    </w:rPr>
  </w:style>
  <w:style w:type="paragraph" w:styleId="af9">
    <w:name w:val="annotation subject"/>
    <w:basedOn w:val="af8"/>
    <w:next w:val="af8"/>
    <w:semiHidden/>
    <w:unhideWhenUsed/>
    <w:qFormat/>
    <w:rsid w:val="00D82DA7"/>
    <w:rPr>
      <w:b/>
      <w:bCs/>
    </w:rPr>
  </w:style>
  <w:style w:type="paragraph" w:styleId="afa">
    <w:name w:val="Revision"/>
    <w:uiPriority w:val="99"/>
    <w:semiHidden/>
    <w:qFormat/>
    <w:rsid w:val="00D82DA7"/>
    <w:rPr>
      <w:rFonts w:eastAsiaTheme="minorHAnsi"/>
      <w:sz w:val="28"/>
      <w:szCs w:val="28"/>
      <w:lang w:val="uk-UA" w:eastAsia="en-US"/>
    </w:rPr>
  </w:style>
  <w:style w:type="paragraph" w:styleId="afb">
    <w:name w:val="footnote text"/>
    <w:basedOn w:val="a"/>
    <w:uiPriority w:val="99"/>
    <w:unhideWhenUsed/>
    <w:rsid w:val="004E0EDF"/>
    <w:rPr>
      <w:sz w:val="20"/>
      <w:szCs w:val="20"/>
    </w:rPr>
  </w:style>
  <w:style w:type="paragraph" w:customStyle="1" w:styleId="210">
    <w:name w:val="Основной текст 21"/>
    <w:basedOn w:val="a"/>
    <w:qFormat/>
    <w:rsid w:val="001009D6"/>
    <w:pPr>
      <w:ind w:firstLine="567"/>
      <w:jc w:val="both"/>
    </w:pPr>
    <w:rPr>
      <w:szCs w:val="20"/>
    </w:rPr>
  </w:style>
  <w:style w:type="paragraph" w:styleId="24">
    <w:name w:val="Body Text Indent 2"/>
    <w:basedOn w:val="a"/>
    <w:link w:val="23"/>
    <w:uiPriority w:val="99"/>
    <w:semiHidden/>
    <w:unhideWhenUsed/>
    <w:qFormat/>
    <w:rsid w:val="001009D6"/>
    <w:pPr>
      <w:spacing w:after="120" w:line="480" w:lineRule="auto"/>
      <w:ind w:left="283"/>
    </w:pPr>
    <w:rPr>
      <w:rFonts w:eastAsia="Calibri"/>
    </w:rPr>
  </w:style>
  <w:style w:type="paragraph" w:styleId="afc">
    <w:name w:val="Plain Text"/>
    <w:basedOn w:val="a"/>
    <w:uiPriority w:val="99"/>
    <w:semiHidden/>
    <w:unhideWhenUsed/>
    <w:qFormat/>
    <w:rsid w:val="001009D6"/>
    <w:rPr>
      <w:rFonts w:ascii="Consolas" w:eastAsia="Calibri" w:hAnsi="Consolas"/>
      <w:sz w:val="21"/>
      <w:szCs w:val="21"/>
    </w:rPr>
  </w:style>
  <w:style w:type="paragraph" w:styleId="afd">
    <w:name w:val="Body Text Indent"/>
    <w:basedOn w:val="a"/>
    <w:unhideWhenUsed/>
    <w:rsid w:val="001009D6"/>
    <w:pPr>
      <w:spacing w:after="120"/>
      <w:ind w:left="283"/>
    </w:pPr>
  </w:style>
  <w:style w:type="paragraph" w:styleId="25">
    <w:name w:val="Body Text 2"/>
    <w:basedOn w:val="a"/>
    <w:qFormat/>
    <w:rsid w:val="001009D6"/>
    <w:pPr>
      <w:spacing w:after="120" w:line="480" w:lineRule="auto"/>
    </w:pPr>
    <w:rPr>
      <w:rFonts w:eastAsia="Calibri"/>
    </w:rPr>
  </w:style>
  <w:style w:type="paragraph" w:styleId="afe">
    <w:name w:val="Normal (Web)"/>
    <w:aliases w:val="Обычный (Web)"/>
    <w:basedOn w:val="a"/>
    <w:uiPriority w:val="99"/>
    <w:qFormat/>
    <w:rsid w:val="001009D6"/>
    <w:pPr>
      <w:spacing w:beforeAutospacing="1" w:afterAutospacing="1"/>
    </w:pPr>
    <w:rPr>
      <w:rFonts w:eastAsia="Calibri"/>
      <w:lang w:eastAsia="uk-UA"/>
    </w:rPr>
  </w:style>
  <w:style w:type="paragraph" w:customStyle="1" w:styleId="14">
    <w:name w:val="Абзац списка1"/>
    <w:basedOn w:val="a"/>
    <w:qFormat/>
    <w:rsid w:val="001009D6"/>
    <w:pPr>
      <w:ind w:left="720"/>
    </w:pPr>
    <w:rPr>
      <w:rFonts w:eastAsia="Calibri"/>
    </w:rPr>
  </w:style>
  <w:style w:type="paragraph" w:customStyle="1" w:styleId="220">
    <w:name w:val="Основной текст 22"/>
    <w:basedOn w:val="a"/>
    <w:qFormat/>
    <w:rsid w:val="001009D6"/>
    <w:pPr>
      <w:ind w:firstLine="567"/>
      <w:jc w:val="both"/>
    </w:pPr>
    <w:rPr>
      <w:szCs w:val="20"/>
    </w:rPr>
  </w:style>
  <w:style w:type="paragraph" w:customStyle="1" w:styleId="230">
    <w:name w:val="Основной текст 23"/>
    <w:basedOn w:val="a"/>
    <w:qFormat/>
    <w:rsid w:val="001009D6"/>
    <w:pPr>
      <w:ind w:firstLine="567"/>
      <w:jc w:val="both"/>
    </w:pPr>
    <w:rPr>
      <w:szCs w:val="20"/>
    </w:rPr>
  </w:style>
  <w:style w:type="paragraph" w:customStyle="1" w:styleId="FR3">
    <w:name w:val="FR3"/>
    <w:qFormat/>
    <w:rsid w:val="001009D6"/>
    <w:pPr>
      <w:widowControl w:val="0"/>
      <w:spacing w:before="160" w:line="300" w:lineRule="auto"/>
      <w:ind w:left="920"/>
      <w:jc w:val="right"/>
    </w:pPr>
    <w:rPr>
      <w:rFonts w:eastAsia="Calibri"/>
      <w:b/>
      <w:bCs/>
      <w:sz w:val="28"/>
      <w:szCs w:val="28"/>
      <w:lang w:val="uk-UA"/>
    </w:rPr>
  </w:style>
  <w:style w:type="paragraph" w:customStyle="1" w:styleId="Style6">
    <w:name w:val="Style6"/>
    <w:basedOn w:val="a"/>
    <w:qFormat/>
    <w:rsid w:val="001009D6"/>
    <w:pPr>
      <w:widowControl w:val="0"/>
      <w:spacing w:line="322" w:lineRule="exact"/>
    </w:pPr>
    <w:rPr>
      <w:rFonts w:eastAsia="Calibri"/>
    </w:rPr>
  </w:style>
  <w:style w:type="paragraph" w:styleId="32">
    <w:name w:val="Body Text 3"/>
    <w:basedOn w:val="a"/>
    <w:link w:val="31"/>
    <w:semiHidden/>
    <w:qFormat/>
    <w:rsid w:val="001009D6"/>
    <w:pPr>
      <w:spacing w:after="120"/>
    </w:pPr>
    <w:rPr>
      <w:rFonts w:eastAsia="Calibri"/>
      <w:sz w:val="16"/>
      <w:szCs w:val="16"/>
    </w:rPr>
  </w:style>
  <w:style w:type="paragraph" w:customStyle="1" w:styleId="ListParagraph1">
    <w:name w:val="List Paragraph1"/>
    <w:basedOn w:val="a"/>
    <w:uiPriority w:val="99"/>
    <w:qFormat/>
    <w:rsid w:val="008E4888"/>
    <w:pPr>
      <w:spacing w:after="200"/>
      <w:ind w:left="720"/>
      <w:contextualSpacing/>
    </w:pPr>
    <w:rPr>
      <w:rFonts w:ascii="Calibri" w:hAnsi="Calibri"/>
      <w:sz w:val="22"/>
      <w:szCs w:val="22"/>
    </w:rPr>
  </w:style>
  <w:style w:type="paragraph" w:customStyle="1" w:styleId="22">
    <w:name w:val="Абзац списка2"/>
    <w:basedOn w:val="a"/>
    <w:link w:val="21"/>
    <w:uiPriority w:val="99"/>
    <w:qFormat/>
    <w:rsid w:val="008E4888"/>
    <w:pPr>
      <w:ind w:left="708"/>
    </w:pPr>
    <w:rPr>
      <w:sz w:val="20"/>
      <w:szCs w:val="20"/>
    </w:rPr>
  </w:style>
  <w:style w:type="paragraph" w:styleId="34">
    <w:name w:val="List Bullet 3"/>
    <w:basedOn w:val="a"/>
    <w:uiPriority w:val="99"/>
    <w:qFormat/>
    <w:rsid w:val="00AA7CD7"/>
    <w:pPr>
      <w:ind w:left="566" w:hanging="283"/>
    </w:pPr>
    <w:rPr>
      <w:sz w:val="20"/>
      <w:szCs w:val="20"/>
    </w:rPr>
  </w:style>
  <w:style w:type="paragraph" w:customStyle="1" w:styleId="Style17">
    <w:name w:val="Style17"/>
    <w:basedOn w:val="a"/>
    <w:qFormat/>
    <w:rsid w:val="00AA7CD7"/>
    <w:pPr>
      <w:widowControl w:val="0"/>
      <w:spacing w:line="317" w:lineRule="exact"/>
      <w:ind w:firstLine="706"/>
      <w:jc w:val="both"/>
    </w:pPr>
  </w:style>
  <w:style w:type="paragraph" w:customStyle="1" w:styleId="211">
    <w:name w:val="Список 21"/>
    <w:basedOn w:val="a"/>
    <w:uiPriority w:val="99"/>
    <w:qFormat/>
    <w:rsid w:val="00AA7CD7"/>
    <w:pPr>
      <w:ind w:left="566" w:hanging="283"/>
    </w:pPr>
    <w:rPr>
      <w:sz w:val="20"/>
      <w:szCs w:val="20"/>
    </w:rPr>
  </w:style>
  <w:style w:type="paragraph" w:customStyle="1" w:styleId="p4">
    <w:name w:val="p4"/>
    <w:basedOn w:val="a"/>
    <w:qFormat/>
    <w:rsid w:val="0038044F"/>
    <w:pPr>
      <w:spacing w:beforeAutospacing="1" w:afterAutospacing="1"/>
    </w:pPr>
  </w:style>
  <w:style w:type="paragraph" w:customStyle="1" w:styleId="p6">
    <w:name w:val="p6"/>
    <w:basedOn w:val="a"/>
    <w:qFormat/>
    <w:rsid w:val="0038044F"/>
    <w:pPr>
      <w:spacing w:beforeAutospacing="1" w:afterAutospacing="1"/>
    </w:pPr>
  </w:style>
  <w:style w:type="paragraph" w:styleId="35">
    <w:name w:val="Body Text Indent 3"/>
    <w:basedOn w:val="a"/>
    <w:semiHidden/>
    <w:unhideWhenUsed/>
    <w:qFormat/>
    <w:rsid w:val="006B365A"/>
    <w:pPr>
      <w:spacing w:after="120"/>
      <w:ind w:left="283"/>
    </w:pPr>
    <w:rPr>
      <w:sz w:val="16"/>
      <w:szCs w:val="16"/>
    </w:rPr>
  </w:style>
  <w:style w:type="paragraph" w:customStyle="1" w:styleId="aff">
    <w:name w:val="a"/>
    <w:basedOn w:val="a"/>
    <w:qFormat/>
    <w:rsid w:val="00C20A14"/>
    <w:pPr>
      <w:spacing w:beforeAutospacing="1" w:afterAutospacing="1"/>
    </w:pPr>
  </w:style>
  <w:style w:type="paragraph" w:styleId="aff0">
    <w:name w:val="endnote text"/>
    <w:basedOn w:val="a"/>
    <w:rsid w:val="00A15560"/>
    <w:rPr>
      <w:sz w:val="20"/>
      <w:szCs w:val="20"/>
      <w:lang w:eastAsia="uk-UA"/>
    </w:rPr>
  </w:style>
  <w:style w:type="paragraph" w:customStyle="1" w:styleId="Style2">
    <w:name w:val="Style2"/>
    <w:basedOn w:val="a"/>
    <w:qFormat/>
    <w:rsid w:val="003C141B"/>
    <w:pPr>
      <w:widowControl w:val="0"/>
      <w:spacing w:line="322" w:lineRule="exact"/>
      <w:jc w:val="both"/>
    </w:pPr>
  </w:style>
  <w:style w:type="paragraph" w:styleId="aff1">
    <w:name w:val="Document Map"/>
    <w:basedOn w:val="a"/>
    <w:semiHidden/>
    <w:unhideWhenUsed/>
    <w:qFormat/>
    <w:rsid w:val="00165A46"/>
  </w:style>
  <w:style w:type="table" w:styleId="aff2">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4F81BD" w:themeColor="accent1"/>
          <w:insideH w:val="nil"/>
          <w:insideV w:val="nil"/>
        </w:tcBorders>
        <w:shd w:val="clear" w:color="auto" w:fill="FFFFFF" w:themeFill="background1"/>
      </w:tcPr>
    </w:tblStylePr>
    <w:tblStylePr w:type="lastRow">
      <w:rPr>
        <w:b/>
        <w:bCs/>
      </w:rPr>
      <w:tblPr/>
      <w:tcPr>
        <w:tcBorders>
          <w:top w:val="double" w:sz="2" w:space="0" w:color="4F81BD"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3">
    <w:name w:val="Hyperlink"/>
    <w:basedOn w:val="a1"/>
    <w:unhideWhenUsed/>
    <w:rsid w:val="00E131FF"/>
    <w:rPr>
      <w:color w:val="0000FF" w:themeColor="hyperlink"/>
      <w:u w:val="single"/>
    </w:rPr>
  </w:style>
  <w:style w:type="character" w:customStyle="1" w:styleId="15">
    <w:name w:val="Неразрешенное упоминание1"/>
    <w:basedOn w:val="a1"/>
    <w:rsid w:val="00E131FF"/>
    <w:rPr>
      <w:color w:val="605E5C"/>
      <w:shd w:val="clear" w:color="auto" w:fill="E1DFDD"/>
    </w:rPr>
  </w:style>
  <w:style w:type="character" w:styleId="aff4">
    <w:name w:val="FollowedHyperlink"/>
    <w:basedOn w:val="a1"/>
    <w:semiHidden/>
    <w:unhideWhenUsed/>
    <w:rsid w:val="00A12DF1"/>
    <w:rPr>
      <w:color w:val="800080" w:themeColor="followedHyperlink"/>
      <w:u w:val="single"/>
    </w:rPr>
  </w:style>
  <w:style w:type="paragraph" w:styleId="aff5">
    <w:name w:val="No Spacing"/>
    <w:link w:val="aff6"/>
    <w:uiPriority w:val="99"/>
    <w:qFormat/>
    <w:rsid w:val="00A56FA2"/>
    <w:pPr>
      <w:suppressAutoHyphens w:val="0"/>
    </w:pPr>
    <w:rPr>
      <w:sz w:val="24"/>
      <w:szCs w:val="24"/>
      <w:lang w:val="uk-UA" w:eastAsia="uk-UA"/>
    </w:rPr>
  </w:style>
  <w:style w:type="character" w:customStyle="1" w:styleId="aff6">
    <w:name w:val="Без інтервалів Знак"/>
    <w:basedOn w:val="a1"/>
    <w:link w:val="aff5"/>
    <w:uiPriority w:val="99"/>
    <w:locked/>
    <w:rsid w:val="00A56FA2"/>
    <w:rPr>
      <w:sz w:val="24"/>
      <w:szCs w:val="24"/>
      <w:lang w:val="uk-UA" w:eastAsia="uk-UA"/>
    </w:rPr>
  </w:style>
  <w:style w:type="character" w:customStyle="1" w:styleId="rvts0">
    <w:name w:val="rvts0"/>
    <w:basedOn w:val="a1"/>
    <w:uiPriority w:val="99"/>
    <w:rsid w:val="00A56FA2"/>
  </w:style>
  <w:style w:type="character" w:customStyle="1" w:styleId="26">
    <w:name w:val="Название2"/>
    <w:basedOn w:val="a1"/>
    <w:rsid w:val="00863458"/>
  </w:style>
  <w:style w:type="paragraph" w:customStyle="1" w:styleId="Punkt">
    <w:name w:val="Punkt"/>
    <w:basedOn w:val="a"/>
    <w:rsid w:val="006D7DAE"/>
    <w:pPr>
      <w:widowControl w:val="0"/>
      <w:numPr>
        <w:numId w:val="35"/>
      </w:numPr>
      <w:suppressAutoHyphens w:val="0"/>
      <w:spacing w:before="120"/>
    </w:pPr>
    <w:rPr>
      <w:rFonts w:ascii="Arial" w:eastAsia="MS Mincho" w:hAnsi="Arial"/>
      <w:b/>
      <w:snapToGrid w:val="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5491">
      <w:bodyDiv w:val="1"/>
      <w:marLeft w:val="0"/>
      <w:marRight w:val="0"/>
      <w:marTop w:val="0"/>
      <w:marBottom w:val="0"/>
      <w:divBdr>
        <w:top w:val="none" w:sz="0" w:space="0" w:color="auto"/>
        <w:left w:val="none" w:sz="0" w:space="0" w:color="auto"/>
        <w:bottom w:val="none" w:sz="0" w:space="0" w:color="auto"/>
        <w:right w:val="none" w:sz="0" w:space="0" w:color="auto"/>
      </w:divBdr>
    </w:div>
    <w:div w:id="67309815">
      <w:bodyDiv w:val="1"/>
      <w:marLeft w:val="0"/>
      <w:marRight w:val="0"/>
      <w:marTop w:val="0"/>
      <w:marBottom w:val="0"/>
      <w:divBdr>
        <w:top w:val="none" w:sz="0" w:space="0" w:color="auto"/>
        <w:left w:val="none" w:sz="0" w:space="0" w:color="auto"/>
        <w:bottom w:val="none" w:sz="0" w:space="0" w:color="auto"/>
        <w:right w:val="none" w:sz="0" w:space="0" w:color="auto"/>
      </w:divBdr>
    </w:div>
    <w:div w:id="115219501">
      <w:bodyDiv w:val="1"/>
      <w:marLeft w:val="0"/>
      <w:marRight w:val="0"/>
      <w:marTop w:val="0"/>
      <w:marBottom w:val="0"/>
      <w:divBdr>
        <w:top w:val="none" w:sz="0" w:space="0" w:color="auto"/>
        <w:left w:val="none" w:sz="0" w:space="0" w:color="auto"/>
        <w:bottom w:val="none" w:sz="0" w:space="0" w:color="auto"/>
        <w:right w:val="none" w:sz="0" w:space="0" w:color="auto"/>
      </w:divBdr>
    </w:div>
    <w:div w:id="176970736">
      <w:bodyDiv w:val="1"/>
      <w:marLeft w:val="0"/>
      <w:marRight w:val="0"/>
      <w:marTop w:val="0"/>
      <w:marBottom w:val="0"/>
      <w:divBdr>
        <w:top w:val="none" w:sz="0" w:space="0" w:color="auto"/>
        <w:left w:val="none" w:sz="0" w:space="0" w:color="auto"/>
        <w:bottom w:val="none" w:sz="0" w:space="0" w:color="auto"/>
        <w:right w:val="none" w:sz="0" w:space="0" w:color="auto"/>
      </w:divBdr>
    </w:div>
    <w:div w:id="224875215">
      <w:bodyDiv w:val="1"/>
      <w:marLeft w:val="0"/>
      <w:marRight w:val="0"/>
      <w:marTop w:val="0"/>
      <w:marBottom w:val="0"/>
      <w:divBdr>
        <w:top w:val="none" w:sz="0" w:space="0" w:color="auto"/>
        <w:left w:val="none" w:sz="0" w:space="0" w:color="auto"/>
        <w:bottom w:val="none" w:sz="0" w:space="0" w:color="auto"/>
        <w:right w:val="none" w:sz="0" w:space="0" w:color="auto"/>
      </w:divBdr>
    </w:div>
    <w:div w:id="358090127">
      <w:bodyDiv w:val="1"/>
      <w:marLeft w:val="0"/>
      <w:marRight w:val="0"/>
      <w:marTop w:val="0"/>
      <w:marBottom w:val="0"/>
      <w:divBdr>
        <w:top w:val="none" w:sz="0" w:space="0" w:color="auto"/>
        <w:left w:val="none" w:sz="0" w:space="0" w:color="auto"/>
        <w:bottom w:val="none" w:sz="0" w:space="0" w:color="auto"/>
        <w:right w:val="none" w:sz="0" w:space="0" w:color="auto"/>
      </w:divBdr>
    </w:div>
    <w:div w:id="475613519">
      <w:bodyDiv w:val="1"/>
      <w:marLeft w:val="0"/>
      <w:marRight w:val="0"/>
      <w:marTop w:val="0"/>
      <w:marBottom w:val="0"/>
      <w:divBdr>
        <w:top w:val="none" w:sz="0" w:space="0" w:color="auto"/>
        <w:left w:val="none" w:sz="0" w:space="0" w:color="auto"/>
        <w:bottom w:val="none" w:sz="0" w:space="0" w:color="auto"/>
        <w:right w:val="none" w:sz="0" w:space="0" w:color="auto"/>
      </w:divBdr>
    </w:div>
    <w:div w:id="577327539">
      <w:bodyDiv w:val="1"/>
      <w:marLeft w:val="0"/>
      <w:marRight w:val="0"/>
      <w:marTop w:val="0"/>
      <w:marBottom w:val="0"/>
      <w:divBdr>
        <w:top w:val="none" w:sz="0" w:space="0" w:color="auto"/>
        <w:left w:val="none" w:sz="0" w:space="0" w:color="auto"/>
        <w:bottom w:val="none" w:sz="0" w:space="0" w:color="auto"/>
        <w:right w:val="none" w:sz="0" w:space="0" w:color="auto"/>
      </w:divBdr>
    </w:div>
    <w:div w:id="636683154">
      <w:bodyDiv w:val="1"/>
      <w:marLeft w:val="0"/>
      <w:marRight w:val="0"/>
      <w:marTop w:val="0"/>
      <w:marBottom w:val="0"/>
      <w:divBdr>
        <w:top w:val="none" w:sz="0" w:space="0" w:color="auto"/>
        <w:left w:val="none" w:sz="0" w:space="0" w:color="auto"/>
        <w:bottom w:val="none" w:sz="0" w:space="0" w:color="auto"/>
        <w:right w:val="none" w:sz="0" w:space="0" w:color="auto"/>
      </w:divBdr>
    </w:div>
    <w:div w:id="886181973">
      <w:bodyDiv w:val="1"/>
      <w:marLeft w:val="0"/>
      <w:marRight w:val="0"/>
      <w:marTop w:val="0"/>
      <w:marBottom w:val="0"/>
      <w:divBdr>
        <w:top w:val="none" w:sz="0" w:space="0" w:color="auto"/>
        <w:left w:val="none" w:sz="0" w:space="0" w:color="auto"/>
        <w:bottom w:val="none" w:sz="0" w:space="0" w:color="auto"/>
        <w:right w:val="none" w:sz="0" w:space="0" w:color="auto"/>
      </w:divBdr>
    </w:div>
    <w:div w:id="940988375">
      <w:bodyDiv w:val="1"/>
      <w:marLeft w:val="0"/>
      <w:marRight w:val="0"/>
      <w:marTop w:val="0"/>
      <w:marBottom w:val="0"/>
      <w:divBdr>
        <w:top w:val="none" w:sz="0" w:space="0" w:color="auto"/>
        <w:left w:val="none" w:sz="0" w:space="0" w:color="auto"/>
        <w:bottom w:val="none" w:sz="0" w:space="0" w:color="auto"/>
        <w:right w:val="none" w:sz="0" w:space="0" w:color="auto"/>
      </w:divBdr>
    </w:div>
    <w:div w:id="952051009">
      <w:bodyDiv w:val="1"/>
      <w:marLeft w:val="0"/>
      <w:marRight w:val="0"/>
      <w:marTop w:val="0"/>
      <w:marBottom w:val="0"/>
      <w:divBdr>
        <w:top w:val="none" w:sz="0" w:space="0" w:color="auto"/>
        <w:left w:val="none" w:sz="0" w:space="0" w:color="auto"/>
        <w:bottom w:val="none" w:sz="0" w:space="0" w:color="auto"/>
        <w:right w:val="none" w:sz="0" w:space="0" w:color="auto"/>
      </w:divBdr>
    </w:div>
    <w:div w:id="1004480053">
      <w:bodyDiv w:val="1"/>
      <w:marLeft w:val="0"/>
      <w:marRight w:val="0"/>
      <w:marTop w:val="0"/>
      <w:marBottom w:val="0"/>
      <w:divBdr>
        <w:top w:val="none" w:sz="0" w:space="0" w:color="auto"/>
        <w:left w:val="none" w:sz="0" w:space="0" w:color="auto"/>
        <w:bottom w:val="none" w:sz="0" w:space="0" w:color="auto"/>
        <w:right w:val="none" w:sz="0" w:space="0" w:color="auto"/>
      </w:divBdr>
    </w:div>
    <w:div w:id="1018770221">
      <w:bodyDiv w:val="1"/>
      <w:marLeft w:val="0"/>
      <w:marRight w:val="0"/>
      <w:marTop w:val="0"/>
      <w:marBottom w:val="0"/>
      <w:divBdr>
        <w:top w:val="none" w:sz="0" w:space="0" w:color="auto"/>
        <w:left w:val="none" w:sz="0" w:space="0" w:color="auto"/>
        <w:bottom w:val="none" w:sz="0" w:space="0" w:color="auto"/>
        <w:right w:val="none" w:sz="0" w:space="0" w:color="auto"/>
      </w:divBdr>
    </w:div>
    <w:div w:id="1052458546">
      <w:bodyDiv w:val="1"/>
      <w:marLeft w:val="0"/>
      <w:marRight w:val="0"/>
      <w:marTop w:val="0"/>
      <w:marBottom w:val="0"/>
      <w:divBdr>
        <w:top w:val="none" w:sz="0" w:space="0" w:color="auto"/>
        <w:left w:val="none" w:sz="0" w:space="0" w:color="auto"/>
        <w:bottom w:val="none" w:sz="0" w:space="0" w:color="auto"/>
        <w:right w:val="none" w:sz="0" w:space="0" w:color="auto"/>
      </w:divBdr>
    </w:div>
    <w:div w:id="1154760348">
      <w:bodyDiv w:val="1"/>
      <w:marLeft w:val="0"/>
      <w:marRight w:val="0"/>
      <w:marTop w:val="0"/>
      <w:marBottom w:val="0"/>
      <w:divBdr>
        <w:top w:val="none" w:sz="0" w:space="0" w:color="auto"/>
        <w:left w:val="none" w:sz="0" w:space="0" w:color="auto"/>
        <w:bottom w:val="none" w:sz="0" w:space="0" w:color="auto"/>
        <w:right w:val="none" w:sz="0" w:space="0" w:color="auto"/>
      </w:divBdr>
    </w:div>
    <w:div w:id="1161776932">
      <w:bodyDiv w:val="1"/>
      <w:marLeft w:val="0"/>
      <w:marRight w:val="0"/>
      <w:marTop w:val="0"/>
      <w:marBottom w:val="0"/>
      <w:divBdr>
        <w:top w:val="none" w:sz="0" w:space="0" w:color="auto"/>
        <w:left w:val="none" w:sz="0" w:space="0" w:color="auto"/>
        <w:bottom w:val="none" w:sz="0" w:space="0" w:color="auto"/>
        <w:right w:val="none" w:sz="0" w:space="0" w:color="auto"/>
      </w:divBdr>
    </w:div>
    <w:div w:id="1207177313">
      <w:bodyDiv w:val="1"/>
      <w:marLeft w:val="0"/>
      <w:marRight w:val="0"/>
      <w:marTop w:val="0"/>
      <w:marBottom w:val="0"/>
      <w:divBdr>
        <w:top w:val="none" w:sz="0" w:space="0" w:color="auto"/>
        <w:left w:val="none" w:sz="0" w:space="0" w:color="auto"/>
        <w:bottom w:val="none" w:sz="0" w:space="0" w:color="auto"/>
        <w:right w:val="none" w:sz="0" w:space="0" w:color="auto"/>
      </w:divBdr>
    </w:div>
    <w:div w:id="1451587149">
      <w:bodyDiv w:val="1"/>
      <w:marLeft w:val="0"/>
      <w:marRight w:val="0"/>
      <w:marTop w:val="0"/>
      <w:marBottom w:val="0"/>
      <w:divBdr>
        <w:top w:val="none" w:sz="0" w:space="0" w:color="auto"/>
        <w:left w:val="none" w:sz="0" w:space="0" w:color="auto"/>
        <w:bottom w:val="none" w:sz="0" w:space="0" w:color="auto"/>
        <w:right w:val="none" w:sz="0" w:space="0" w:color="auto"/>
      </w:divBdr>
      <w:divsChild>
        <w:div w:id="549876109">
          <w:marLeft w:val="0"/>
          <w:marRight w:val="0"/>
          <w:marTop w:val="0"/>
          <w:marBottom w:val="0"/>
          <w:divBdr>
            <w:top w:val="none" w:sz="0" w:space="0" w:color="auto"/>
            <w:left w:val="none" w:sz="0" w:space="0" w:color="auto"/>
            <w:bottom w:val="none" w:sz="0" w:space="0" w:color="auto"/>
            <w:right w:val="none" w:sz="0" w:space="0" w:color="auto"/>
          </w:divBdr>
          <w:divsChild>
            <w:div w:id="1484395969">
              <w:marLeft w:val="0"/>
              <w:marRight w:val="0"/>
              <w:marTop w:val="0"/>
              <w:marBottom w:val="0"/>
              <w:divBdr>
                <w:top w:val="none" w:sz="0" w:space="0" w:color="auto"/>
                <w:left w:val="none" w:sz="0" w:space="0" w:color="auto"/>
                <w:bottom w:val="none" w:sz="0" w:space="0" w:color="auto"/>
                <w:right w:val="none" w:sz="0" w:space="0" w:color="auto"/>
              </w:divBdr>
              <w:divsChild>
                <w:div w:id="11679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8560">
      <w:bodyDiv w:val="1"/>
      <w:marLeft w:val="0"/>
      <w:marRight w:val="0"/>
      <w:marTop w:val="0"/>
      <w:marBottom w:val="0"/>
      <w:divBdr>
        <w:top w:val="none" w:sz="0" w:space="0" w:color="auto"/>
        <w:left w:val="none" w:sz="0" w:space="0" w:color="auto"/>
        <w:bottom w:val="none" w:sz="0" w:space="0" w:color="auto"/>
        <w:right w:val="none" w:sz="0" w:space="0" w:color="auto"/>
      </w:divBdr>
    </w:div>
    <w:div w:id="1538659663">
      <w:bodyDiv w:val="1"/>
      <w:marLeft w:val="0"/>
      <w:marRight w:val="0"/>
      <w:marTop w:val="0"/>
      <w:marBottom w:val="0"/>
      <w:divBdr>
        <w:top w:val="none" w:sz="0" w:space="0" w:color="auto"/>
        <w:left w:val="none" w:sz="0" w:space="0" w:color="auto"/>
        <w:bottom w:val="none" w:sz="0" w:space="0" w:color="auto"/>
        <w:right w:val="none" w:sz="0" w:space="0" w:color="auto"/>
      </w:divBdr>
    </w:div>
    <w:div w:id="1574511057">
      <w:bodyDiv w:val="1"/>
      <w:marLeft w:val="0"/>
      <w:marRight w:val="0"/>
      <w:marTop w:val="0"/>
      <w:marBottom w:val="0"/>
      <w:divBdr>
        <w:top w:val="none" w:sz="0" w:space="0" w:color="auto"/>
        <w:left w:val="none" w:sz="0" w:space="0" w:color="auto"/>
        <w:bottom w:val="none" w:sz="0" w:space="0" w:color="auto"/>
        <w:right w:val="none" w:sz="0" w:space="0" w:color="auto"/>
      </w:divBdr>
    </w:div>
    <w:div w:id="1583106791">
      <w:bodyDiv w:val="1"/>
      <w:marLeft w:val="0"/>
      <w:marRight w:val="0"/>
      <w:marTop w:val="0"/>
      <w:marBottom w:val="0"/>
      <w:divBdr>
        <w:top w:val="none" w:sz="0" w:space="0" w:color="auto"/>
        <w:left w:val="none" w:sz="0" w:space="0" w:color="auto"/>
        <w:bottom w:val="none" w:sz="0" w:space="0" w:color="auto"/>
        <w:right w:val="none" w:sz="0" w:space="0" w:color="auto"/>
      </w:divBdr>
    </w:div>
    <w:div w:id="1590963063">
      <w:bodyDiv w:val="1"/>
      <w:marLeft w:val="0"/>
      <w:marRight w:val="0"/>
      <w:marTop w:val="0"/>
      <w:marBottom w:val="0"/>
      <w:divBdr>
        <w:top w:val="none" w:sz="0" w:space="0" w:color="auto"/>
        <w:left w:val="none" w:sz="0" w:space="0" w:color="auto"/>
        <w:bottom w:val="none" w:sz="0" w:space="0" w:color="auto"/>
        <w:right w:val="none" w:sz="0" w:space="0" w:color="auto"/>
      </w:divBdr>
    </w:div>
    <w:div w:id="1675494877">
      <w:bodyDiv w:val="1"/>
      <w:marLeft w:val="0"/>
      <w:marRight w:val="0"/>
      <w:marTop w:val="0"/>
      <w:marBottom w:val="0"/>
      <w:divBdr>
        <w:top w:val="none" w:sz="0" w:space="0" w:color="auto"/>
        <w:left w:val="none" w:sz="0" w:space="0" w:color="auto"/>
        <w:bottom w:val="none" w:sz="0" w:space="0" w:color="auto"/>
        <w:right w:val="none" w:sz="0" w:space="0" w:color="auto"/>
      </w:divBdr>
    </w:div>
    <w:div w:id="1750270639">
      <w:bodyDiv w:val="1"/>
      <w:marLeft w:val="0"/>
      <w:marRight w:val="0"/>
      <w:marTop w:val="0"/>
      <w:marBottom w:val="0"/>
      <w:divBdr>
        <w:top w:val="none" w:sz="0" w:space="0" w:color="auto"/>
        <w:left w:val="none" w:sz="0" w:space="0" w:color="auto"/>
        <w:bottom w:val="none" w:sz="0" w:space="0" w:color="auto"/>
        <w:right w:val="none" w:sz="0" w:space="0" w:color="auto"/>
      </w:divBdr>
    </w:div>
    <w:div w:id="1812166594">
      <w:bodyDiv w:val="1"/>
      <w:marLeft w:val="0"/>
      <w:marRight w:val="0"/>
      <w:marTop w:val="0"/>
      <w:marBottom w:val="0"/>
      <w:divBdr>
        <w:top w:val="none" w:sz="0" w:space="0" w:color="auto"/>
        <w:left w:val="none" w:sz="0" w:space="0" w:color="auto"/>
        <w:bottom w:val="none" w:sz="0" w:space="0" w:color="auto"/>
        <w:right w:val="none" w:sz="0" w:space="0" w:color="auto"/>
      </w:divBdr>
    </w:div>
    <w:div w:id="2071997364">
      <w:bodyDiv w:val="1"/>
      <w:marLeft w:val="0"/>
      <w:marRight w:val="0"/>
      <w:marTop w:val="0"/>
      <w:marBottom w:val="0"/>
      <w:divBdr>
        <w:top w:val="none" w:sz="0" w:space="0" w:color="auto"/>
        <w:left w:val="none" w:sz="0" w:space="0" w:color="auto"/>
        <w:bottom w:val="none" w:sz="0" w:space="0" w:color="auto"/>
        <w:right w:val="none" w:sz="0" w:space="0" w:color="auto"/>
      </w:divBdr>
    </w:div>
    <w:div w:id="2075927740">
      <w:bodyDiv w:val="1"/>
      <w:marLeft w:val="0"/>
      <w:marRight w:val="0"/>
      <w:marTop w:val="0"/>
      <w:marBottom w:val="0"/>
      <w:divBdr>
        <w:top w:val="none" w:sz="0" w:space="0" w:color="auto"/>
        <w:left w:val="none" w:sz="0" w:space="0" w:color="auto"/>
        <w:bottom w:val="none" w:sz="0" w:space="0" w:color="auto"/>
        <w:right w:val="none" w:sz="0" w:space="0" w:color="auto"/>
      </w:divBdr>
      <w:divsChild>
        <w:div w:id="2123458564">
          <w:marLeft w:val="0"/>
          <w:marRight w:val="0"/>
          <w:marTop w:val="0"/>
          <w:marBottom w:val="0"/>
          <w:divBdr>
            <w:top w:val="none" w:sz="0" w:space="0" w:color="auto"/>
            <w:left w:val="none" w:sz="0" w:space="0" w:color="auto"/>
            <w:bottom w:val="none" w:sz="0" w:space="0" w:color="auto"/>
            <w:right w:val="none" w:sz="0" w:space="0" w:color="auto"/>
          </w:divBdr>
          <w:divsChild>
            <w:div w:id="499540595">
              <w:marLeft w:val="0"/>
              <w:marRight w:val="0"/>
              <w:marTop w:val="0"/>
              <w:marBottom w:val="0"/>
              <w:divBdr>
                <w:top w:val="none" w:sz="0" w:space="0" w:color="auto"/>
                <w:left w:val="none" w:sz="0" w:space="0" w:color="auto"/>
                <w:bottom w:val="none" w:sz="0" w:space="0" w:color="auto"/>
                <w:right w:val="none" w:sz="0" w:space="0" w:color="auto"/>
              </w:divBdr>
              <w:divsChild>
                <w:div w:id="1615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buv.gov.ua/UJRN/drsk_2021_1_14" TargetMode="External"/><Relationship Id="rId18" Type="http://schemas.openxmlformats.org/officeDocument/2006/relationships/hyperlink" Target="http://nbuv.gov.ua/UJRN/ecpr_2021_2_3" TargetMode="External"/><Relationship Id="rId26" Type="http://schemas.openxmlformats.org/officeDocument/2006/relationships/hyperlink" Target="https://yur-gazeta.com/" TargetMode="External"/><Relationship Id="rId3" Type="http://schemas.openxmlformats.org/officeDocument/2006/relationships/customXml" Target="../customXml/item3.xml"/><Relationship Id="rId21" Type="http://schemas.openxmlformats.org/officeDocument/2006/relationships/hyperlink" Target="https://supreme.court.gov.ua/supreme/pokazniki-diyalnosti/analiz" TargetMode="External"/><Relationship Id="rId7" Type="http://schemas.openxmlformats.org/officeDocument/2006/relationships/settings" Target="settings.xml"/><Relationship Id="rId12" Type="http://schemas.openxmlformats.org/officeDocument/2006/relationships/hyperlink" Target="http://nbuv.gov.ua/UJRN/nvuzhpr_2022_68_30" TargetMode="External"/><Relationship Id="rId17" Type="http://schemas.openxmlformats.org/officeDocument/2006/relationships/hyperlink" Target="http://nbuv.gov.ua/UJRN/efek_2020_11_77" TargetMode="External"/><Relationship Id="rId25" Type="http://schemas.openxmlformats.org/officeDocument/2006/relationships/hyperlink" Target="http://sud.u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buv.gov.ua/UJRN/pric_2020_1_5" TargetMode="External"/><Relationship Id="rId20" Type="http://schemas.openxmlformats.org/officeDocument/2006/relationships/hyperlink" Target="https://lpd.court.gov.ua/" TargetMode="External"/><Relationship Id="rId29" Type="http://schemas.openxmlformats.org/officeDocument/2006/relationships/hyperlink" Target="https://kpi.ua/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a.kpi.ua/handle/123456789/29962" TargetMode="External"/><Relationship Id="rId24" Type="http://schemas.openxmlformats.org/officeDocument/2006/relationships/hyperlink" Target="https://jurliga.ligazakon.net/ua/analityc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buv.gov.ua/UJRN/nvuzhpr_2021_67_26" TargetMode="External"/><Relationship Id="rId23" Type="http://schemas.openxmlformats.org/officeDocument/2006/relationships/hyperlink" Target="https://supreme.court.gov.ua/supreme/pokazniki-diyalnosti/analiz" TargetMode="External"/><Relationship Id="rId28" Type="http://schemas.openxmlformats.org/officeDocument/2006/relationships/hyperlink" Target="https://kpi.ua/code" TargetMode="External"/><Relationship Id="rId10" Type="http://schemas.openxmlformats.org/officeDocument/2006/relationships/hyperlink" Target="https://do.ipo.kpi.ua/course/view.php?id=6001" TargetMode="External"/><Relationship Id="rId19" Type="http://schemas.openxmlformats.org/officeDocument/2006/relationships/hyperlink" Target="https://reyestr.court.gov.ua/" TargetMode="External"/><Relationship Id="rId31" Type="http://schemas.openxmlformats.org/officeDocument/2006/relationships/hyperlink" Target="http://www.info-library.com.ua/books-text-3492.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nbuv.gov.ua/UJRN/nvuzhpr_2022_68_16" TargetMode="External"/><Relationship Id="rId22" Type="http://schemas.openxmlformats.org/officeDocument/2006/relationships/hyperlink" Target="https://amcu.gov.ua/" TargetMode="External"/><Relationship Id="rId27" Type="http://schemas.openxmlformats.org/officeDocument/2006/relationships/hyperlink" Target="http://www.nbuv.gov.ua/" TargetMode="External"/><Relationship Id="rId30" Type="http://schemas.openxmlformats.org/officeDocument/2006/relationships/hyperlink" Target="http://www.info-library.com.ua/books-text-3493.html" TargetMode="Externa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02F85-F54F-6C48-8026-256CDFED0852}">
  <ds:schemaRefs>
    <ds:schemaRef ds:uri="http://schemas.openxmlformats.org/officeDocument/2006/bibliography"/>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6812</Words>
  <Characters>38830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45551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Home</cp:lastModifiedBy>
  <cp:revision>21</cp:revision>
  <cp:lastPrinted>2020-09-07T13:50:00Z</cp:lastPrinted>
  <dcterms:created xsi:type="dcterms:W3CDTF">2022-09-27T10:43:00Z</dcterms:created>
  <dcterms:modified xsi:type="dcterms:W3CDTF">2023-08-28T13:24:00Z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NMV KPI</vt:lpwstr>
  </property>
  <property fmtid="{D5CDD505-2E9C-101B-9397-08002B2CF9AE}" pid="4" name="ContentTypeId">
    <vt:lpwstr>0x0101006D43B7633E08C04F9C8DA9538A0E394B</vt:lpwstr>
  </property>
  <property fmtid="{D5CDD505-2E9C-101B-9397-08002B2CF9AE}" pid="5" name="DocSecurity">
    <vt:i4>0</vt:i4>
  </property>
  <property fmtid="{D5CDD505-2E9C-101B-9397-08002B2CF9AE}" pid="6" name="HyperlinksChanged">
    <vt:bool>true</vt:bool>
  </property>
  <property fmtid="{D5CDD505-2E9C-101B-9397-08002B2CF9AE}" pid="7" name="LinksUpToDate">
    <vt:bool>true</vt:bool>
  </property>
  <property fmtid="{D5CDD505-2E9C-101B-9397-08002B2CF9AE}" pid="8" name="ScaleCrop">
    <vt:bool>true</vt:bool>
  </property>
  <property fmtid="{D5CDD505-2E9C-101B-9397-08002B2CF9AE}" pid="9" name="ShareDoc">
    <vt:bool>true</vt:bool>
  </property>
</Properties>
</file>