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6" w:type="dxa"/>
        <w:tblInd w:w="108" w:type="dxa"/>
        <w:tblLayout w:type="fixed"/>
        <w:tblLook w:val="04A0" w:firstRow="1" w:lastRow="0" w:firstColumn="1" w:lastColumn="0" w:noHBand="0" w:noVBand="1"/>
      </w:tblPr>
      <w:tblGrid>
        <w:gridCol w:w="5670"/>
        <w:gridCol w:w="4536"/>
      </w:tblGrid>
      <w:tr w:rsidR="00A921CC" w:rsidRPr="00A23C21" w14:paraId="228E6AA4" w14:textId="77777777" w:rsidTr="006372D8">
        <w:trPr>
          <w:trHeight w:val="1152"/>
        </w:trPr>
        <w:tc>
          <w:tcPr>
            <w:tcW w:w="5670" w:type="dxa"/>
            <w:tcBorders>
              <w:right w:val="single" w:sz="4" w:space="0" w:color="auto"/>
            </w:tcBorders>
            <w:shd w:val="clear" w:color="auto" w:fill="auto"/>
          </w:tcPr>
          <w:p w14:paraId="08A4F009" w14:textId="77777777" w:rsidR="00A921CC" w:rsidRPr="00A23C21" w:rsidRDefault="007F3C03" w:rsidP="006372D8">
            <w:pPr>
              <w:spacing w:line="240" w:lineRule="auto"/>
              <w:ind w:left="-57"/>
              <w:rPr>
                <w:rFonts w:ascii="Arial" w:hAnsi="Arial" w:cs="Arial"/>
                <w:b/>
                <w:sz w:val="24"/>
                <w:szCs w:val="24"/>
              </w:rPr>
            </w:pPr>
            <w:r w:rsidRPr="00A23C21">
              <w:rPr>
                <w:rFonts w:ascii="Arial" w:hAnsi="Arial" w:cs="Arial"/>
                <w:noProof/>
                <w:sz w:val="24"/>
                <w:szCs w:val="24"/>
              </w:rPr>
              <w:drawing>
                <wp:inline distT="0" distB="0" distL="0" distR="0" wp14:anchorId="48EE35B6" wp14:editId="758F6659">
                  <wp:extent cx="2903220" cy="685800"/>
                  <wp:effectExtent l="0" t="0" r="0" b="0"/>
                  <wp:docPr id="1"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03220" cy="685800"/>
                          </a:xfrm>
                          <a:prstGeom prst="rect">
                            <a:avLst/>
                          </a:prstGeom>
                          <a:noFill/>
                          <a:ln>
                            <a:noFill/>
                          </a:ln>
                        </pic:spPr>
                      </pic:pic>
                    </a:graphicData>
                  </a:graphic>
                </wp:inline>
              </w:drawing>
            </w:r>
          </w:p>
        </w:tc>
        <w:tc>
          <w:tcPr>
            <w:tcW w:w="4536" w:type="dxa"/>
            <w:tcBorders>
              <w:left w:val="single" w:sz="4" w:space="0" w:color="auto"/>
            </w:tcBorders>
            <w:shd w:val="clear" w:color="auto" w:fill="auto"/>
            <w:vAlign w:val="center"/>
          </w:tcPr>
          <w:p w14:paraId="3A9934E1" w14:textId="77777777" w:rsidR="00A921CC" w:rsidRPr="00A23C21" w:rsidRDefault="00A921CC" w:rsidP="006372D8">
            <w:pPr>
              <w:spacing w:line="240" w:lineRule="auto"/>
              <w:rPr>
                <w:rFonts w:ascii="Arial" w:hAnsi="Arial" w:cs="Arial"/>
                <w:b/>
                <w:sz w:val="22"/>
                <w:szCs w:val="22"/>
              </w:rPr>
            </w:pPr>
            <w:r w:rsidRPr="00A23C21">
              <w:rPr>
                <w:rFonts w:ascii="Arial" w:hAnsi="Arial" w:cs="Arial"/>
                <w:b/>
                <w:sz w:val="22"/>
                <w:szCs w:val="22"/>
              </w:rPr>
              <w:t xml:space="preserve">Кафедра </w:t>
            </w:r>
            <w:r w:rsidR="0073026C" w:rsidRPr="00A23C21">
              <w:rPr>
                <w:rFonts w:ascii="Arial" w:hAnsi="Arial" w:cs="Arial"/>
                <w:b/>
                <w:sz w:val="22"/>
                <w:szCs w:val="22"/>
              </w:rPr>
              <w:t xml:space="preserve">інформаційного, </w:t>
            </w:r>
            <w:r w:rsidRPr="00A23C21">
              <w:rPr>
                <w:rFonts w:ascii="Arial" w:hAnsi="Arial" w:cs="Arial"/>
                <w:b/>
                <w:sz w:val="22"/>
                <w:szCs w:val="22"/>
              </w:rPr>
              <w:t>господарського та адміністративного права</w:t>
            </w:r>
          </w:p>
        </w:tc>
      </w:tr>
      <w:tr w:rsidR="00A921CC" w:rsidRPr="00A23C21" w14:paraId="464769E3" w14:textId="77777777" w:rsidTr="006372D8">
        <w:trPr>
          <w:trHeight w:val="628"/>
        </w:trPr>
        <w:tc>
          <w:tcPr>
            <w:tcW w:w="10206" w:type="dxa"/>
            <w:gridSpan w:val="2"/>
            <w:shd w:val="clear" w:color="auto" w:fill="auto"/>
          </w:tcPr>
          <w:p w14:paraId="4C9DD352" w14:textId="77777777" w:rsidR="00A921CC" w:rsidRPr="008D5084" w:rsidRDefault="00D54A8E" w:rsidP="006372D8">
            <w:pPr>
              <w:spacing w:before="240" w:line="240" w:lineRule="auto"/>
              <w:jc w:val="center"/>
              <w:rPr>
                <w:rFonts w:ascii="Arial" w:hAnsi="Arial" w:cs="Arial"/>
                <w:b/>
                <w:caps/>
                <w:color w:val="002060"/>
                <w:sz w:val="24"/>
                <w:szCs w:val="24"/>
              </w:rPr>
            </w:pPr>
            <w:r w:rsidRPr="008D5084">
              <w:rPr>
                <w:rFonts w:ascii="Arial" w:hAnsi="Arial" w:cs="Arial"/>
                <w:b/>
                <w:caps/>
                <w:color w:val="002060"/>
                <w:sz w:val="24"/>
                <w:szCs w:val="24"/>
              </w:rPr>
              <w:t>Судоустрій в Україні</w:t>
            </w:r>
          </w:p>
          <w:p w14:paraId="5DC0BE0A" w14:textId="77777777" w:rsidR="00A921CC" w:rsidRPr="00A23C21" w:rsidRDefault="00A921CC" w:rsidP="006372D8">
            <w:pPr>
              <w:spacing w:line="240" w:lineRule="auto"/>
              <w:jc w:val="center"/>
              <w:rPr>
                <w:rFonts w:ascii="Arial" w:hAnsi="Arial" w:cs="Arial"/>
                <w:b/>
                <w:color w:val="002060"/>
                <w:sz w:val="24"/>
                <w:szCs w:val="24"/>
              </w:rPr>
            </w:pPr>
            <w:r w:rsidRPr="00A23C21">
              <w:rPr>
                <w:rFonts w:ascii="Arial" w:hAnsi="Arial" w:cs="Arial"/>
                <w:b/>
                <w:color w:val="002060"/>
                <w:sz w:val="24"/>
                <w:szCs w:val="24"/>
              </w:rPr>
              <w:t>Робоча програма навчальної дисципліни (</w:t>
            </w:r>
            <w:proofErr w:type="spellStart"/>
            <w:r w:rsidRPr="00A23C21">
              <w:rPr>
                <w:rFonts w:ascii="Arial" w:hAnsi="Arial" w:cs="Arial"/>
                <w:b/>
                <w:color w:val="002060"/>
                <w:sz w:val="24"/>
                <w:szCs w:val="24"/>
              </w:rPr>
              <w:t>Силабус</w:t>
            </w:r>
            <w:proofErr w:type="spellEnd"/>
            <w:r w:rsidRPr="00A23C21">
              <w:rPr>
                <w:rFonts w:ascii="Arial" w:hAnsi="Arial" w:cs="Arial"/>
                <w:b/>
                <w:color w:val="002060"/>
                <w:sz w:val="24"/>
                <w:szCs w:val="24"/>
              </w:rPr>
              <w:t>)</w:t>
            </w:r>
          </w:p>
        </w:tc>
      </w:tr>
    </w:tbl>
    <w:p w14:paraId="3CB604A7" w14:textId="77777777" w:rsidR="009C4D2B" w:rsidRPr="00A23C21" w:rsidRDefault="009C4D2B" w:rsidP="006372D8">
      <w:pPr>
        <w:pStyle w:val="1"/>
        <w:numPr>
          <w:ilvl w:val="0"/>
          <w:numId w:val="0"/>
        </w:numPr>
        <w:shd w:val="clear" w:color="auto" w:fill="BFBFBF"/>
        <w:spacing w:line="240" w:lineRule="auto"/>
        <w:jc w:val="center"/>
        <w:rPr>
          <w:rFonts w:ascii="Arial" w:hAnsi="Arial" w:cs="Arial"/>
          <w:color w:val="auto"/>
        </w:rPr>
      </w:pPr>
      <w:r w:rsidRPr="00A23C21">
        <w:rPr>
          <w:rFonts w:ascii="Arial" w:hAnsi="Arial" w:cs="Arial"/>
          <w:color w:val="auto"/>
        </w:rPr>
        <w:t>Реквізити навчальної дисципліни</w:t>
      </w:r>
    </w:p>
    <w:tbl>
      <w:tblPr>
        <w:tblW w:w="10206" w:type="dxa"/>
        <w:tblInd w:w="108" w:type="dxa"/>
        <w:tblBorders>
          <w:top w:val="single" w:sz="2" w:space="0" w:color="95B3D7"/>
          <w:bottom w:val="single" w:sz="2" w:space="0" w:color="95B3D7"/>
          <w:insideH w:val="single" w:sz="2" w:space="0" w:color="95B3D7"/>
          <w:insideV w:val="single" w:sz="2" w:space="0" w:color="95B3D7"/>
        </w:tblBorders>
        <w:tblLook w:val="04A0" w:firstRow="1" w:lastRow="0" w:firstColumn="1" w:lastColumn="0" w:noHBand="0" w:noVBand="1"/>
      </w:tblPr>
      <w:tblGrid>
        <w:gridCol w:w="2694"/>
        <w:gridCol w:w="7512"/>
      </w:tblGrid>
      <w:tr w:rsidR="006372D8" w:rsidRPr="00A23C21" w14:paraId="54F7DFC6" w14:textId="77777777" w:rsidTr="006372D8">
        <w:tc>
          <w:tcPr>
            <w:tcW w:w="2694" w:type="dxa"/>
            <w:tcBorders>
              <w:top w:val="nil"/>
              <w:bottom w:val="single" w:sz="12" w:space="0" w:color="95B3D7"/>
              <w:right w:val="nil"/>
            </w:tcBorders>
            <w:shd w:val="clear" w:color="auto" w:fill="FFFFFF"/>
          </w:tcPr>
          <w:p w14:paraId="2DDD56AE" w14:textId="77777777" w:rsidR="009C4D2B" w:rsidRPr="00A23C21" w:rsidRDefault="009C4D2B" w:rsidP="006372D8">
            <w:pPr>
              <w:spacing w:before="20" w:after="20" w:line="240" w:lineRule="auto"/>
              <w:rPr>
                <w:rFonts w:ascii="Arial" w:eastAsia="Times New Roman" w:hAnsi="Arial" w:cs="Arial"/>
                <w:b/>
                <w:bCs/>
                <w:sz w:val="24"/>
                <w:szCs w:val="24"/>
                <w:lang w:eastAsia="ru-RU"/>
              </w:rPr>
            </w:pPr>
            <w:r w:rsidRPr="00A23C21">
              <w:rPr>
                <w:rFonts w:ascii="Arial" w:eastAsia="Times New Roman" w:hAnsi="Arial" w:cs="Arial"/>
                <w:b/>
                <w:bCs/>
                <w:sz w:val="24"/>
                <w:szCs w:val="24"/>
                <w:lang w:eastAsia="ru-RU"/>
              </w:rPr>
              <w:t>Рівень вищої освіти</w:t>
            </w:r>
          </w:p>
        </w:tc>
        <w:tc>
          <w:tcPr>
            <w:tcW w:w="7512" w:type="dxa"/>
            <w:tcBorders>
              <w:top w:val="nil"/>
              <w:left w:val="nil"/>
              <w:bottom w:val="single" w:sz="12" w:space="0" w:color="95B3D7"/>
            </w:tcBorders>
            <w:shd w:val="clear" w:color="auto" w:fill="FFFFFF"/>
          </w:tcPr>
          <w:p w14:paraId="1F532D26" w14:textId="3DCF2529" w:rsidR="009C4D2B" w:rsidRPr="00A23C21" w:rsidRDefault="00A23C21" w:rsidP="006372D8">
            <w:pPr>
              <w:spacing w:before="20" w:after="20" w:line="240" w:lineRule="auto"/>
              <w:rPr>
                <w:rFonts w:ascii="Arial" w:eastAsia="Times New Roman" w:hAnsi="Arial" w:cs="Arial"/>
                <w:b/>
                <w:bCs/>
                <w:i/>
                <w:sz w:val="24"/>
                <w:szCs w:val="24"/>
                <w:lang w:eastAsia="ru-RU"/>
              </w:rPr>
            </w:pPr>
            <w:r>
              <w:rPr>
                <w:rFonts w:ascii="Arial" w:eastAsia="Times New Roman" w:hAnsi="Arial" w:cs="Arial"/>
                <w:b/>
                <w:bCs/>
                <w:i/>
                <w:sz w:val="24"/>
                <w:szCs w:val="24"/>
                <w:lang w:eastAsia="ru-RU"/>
              </w:rPr>
              <w:t>П</w:t>
            </w:r>
            <w:r w:rsidR="00D54A8E" w:rsidRPr="00A23C21">
              <w:rPr>
                <w:rFonts w:ascii="Arial" w:eastAsia="Times New Roman" w:hAnsi="Arial" w:cs="Arial"/>
                <w:b/>
                <w:bCs/>
                <w:i/>
                <w:sz w:val="24"/>
                <w:szCs w:val="24"/>
                <w:lang w:eastAsia="ru-RU"/>
              </w:rPr>
              <w:t>ерший</w:t>
            </w:r>
            <w:r w:rsidR="009C4D2B" w:rsidRPr="00A23C21">
              <w:rPr>
                <w:rFonts w:ascii="Arial" w:eastAsia="Times New Roman" w:hAnsi="Arial" w:cs="Arial"/>
                <w:b/>
                <w:bCs/>
                <w:i/>
                <w:sz w:val="24"/>
                <w:szCs w:val="24"/>
                <w:lang w:eastAsia="ru-RU"/>
              </w:rPr>
              <w:t xml:space="preserve"> (</w:t>
            </w:r>
            <w:r w:rsidR="00593E24" w:rsidRPr="00A23C21">
              <w:rPr>
                <w:rFonts w:ascii="Arial" w:eastAsia="Times New Roman" w:hAnsi="Arial" w:cs="Arial"/>
                <w:b/>
                <w:bCs/>
                <w:i/>
                <w:sz w:val="24"/>
                <w:szCs w:val="24"/>
                <w:lang w:eastAsia="ru-RU"/>
              </w:rPr>
              <w:t>бакалаврський</w:t>
            </w:r>
            <w:r w:rsidR="009C4D2B" w:rsidRPr="00A23C21">
              <w:rPr>
                <w:rFonts w:ascii="Arial" w:eastAsia="Times New Roman" w:hAnsi="Arial" w:cs="Arial"/>
                <w:b/>
                <w:bCs/>
                <w:i/>
                <w:sz w:val="24"/>
                <w:szCs w:val="24"/>
                <w:lang w:eastAsia="ru-RU"/>
              </w:rPr>
              <w:t>)</w:t>
            </w:r>
          </w:p>
        </w:tc>
      </w:tr>
      <w:tr w:rsidR="009C4D2B" w:rsidRPr="00A23C21" w14:paraId="03443DA6" w14:textId="77777777" w:rsidTr="006372D8">
        <w:tc>
          <w:tcPr>
            <w:tcW w:w="2694" w:type="dxa"/>
            <w:shd w:val="clear" w:color="auto" w:fill="DBE5F1"/>
          </w:tcPr>
          <w:p w14:paraId="44508805" w14:textId="77777777" w:rsidR="009C4D2B" w:rsidRPr="00A23C21" w:rsidRDefault="009C4D2B" w:rsidP="006372D8">
            <w:pPr>
              <w:spacing w:before="20" w:after="20" w:line="240" w:lineRule="auto"/>
              <w:rPr>
                <w:rFonts w:ascii="Arial" w:eastAsia="Times New Roman" w:hAnsi="Arial" w:cs="Arial"/>
                <w:b/>
                <w:bCs/>
                <w:sz w:val="24"/>
                <w:szCs w:val="24"/>
                <w:lang w:eastAsia="ru-RU"/>
              </w:rPr>
            </w:pPr>
            <w:r w:rsidRPr="00A23C21">
              <w:rPr>
                <w:rFonts w:ascii="Arial" w:eastAsia="Times New Roman" w:hAnsi="Arial" w:cs="Arial"/>
                <w:b/>
                <w:bCs/>
                <w:sz w:val="24"/>
                <w:szCs w:val="24"/>
                <w:lang w:eastAsia="ru-RU"/>
              </w:rPr>
              <w:t>Галузь знань</w:t>
            </w:r>
          </w:p>
        </w:tc>
        <w:tc>
          <w:tcPr>
            <w:tcW w:w="7512" w:type="dxa"/>
            <w:shd w:val="clear" w:color="auto" w:fill="DBE5F1"/>
          </w:tcPr>
          <w:p w14:paraId="607F0088" w14:textId="77777777" w:rsidR="009C4D2B" w:rsidRPr="00A23C21" w:rsidRDefault="009C4D2B" w:rsidP="006372D8">
            <w:pPr>
              <w:spacing w:before="20" w:after="20" w:line="240" w:lineRule="auto"/>
              <w:rPr>
                <w:rFonts w:ascii="Arial" w:eastAsia="Times New Roman" w:hAnsi="Arial" w:cs="Arial"/>
                <w:i/>
                <w:sz w:val="24"/>
                <w:szCs w:val="24"/>
                <w:lang w:eastAsia="ru-RU"/>
              </w:rPr>
            </w:pPr>
            <w:r w:rsidRPr="00A23C21">
              <w:rPr>
                <w:rFonts w:ascii="Arial" w:eastAsia="Times New Roman" w:hAnsi="Arial" w:cs="Arial"/>
                <w:i/>
                <w:sz w:val="24"/>
                <w:szCs w:val="24"/>
                <w:lang w:eastAsia="ru-RU"/>
              </w:rPr>
              <w:t>08 Право</w:t>
            </w:r>
          </w:p>
        </w:tc>
      </w:tr>
      <w:tr w:rsidR="009C4D2B" w:rsidRPr="00A23C21" w14:paraId="6742B952" w14:textId="77777777" w:rsidTr="006372D8">
        <w:tc>
          <w:tcPr>
            <w:tcW w:w="2694" w:type="dxa"/>
            <w:shd w:val="clear" w:color="auto" w:fill="auto"/>
          </w:tcPr>
          <w:p w14:paraId="6BFDAD6B" w14:textId="77777777" w:rsidR="009C4D2B" w:rsidRPr="00A23C21" w:rsidRDefault="009C4D2B" w:rsidP="006372D8">
            <w:pPr>
              <w:spacing w:before="20" w:after="20" w:line="240" w:lineRule="auto"/>
              <w:rPr>
                <w:rFonts w:ascii="Arial" w:eastAsia="Times New Roman" w:hAnsi="Arial" w:cs="Arial"/>
                <w:b/>
                <w:bCs/>
                <w:sz w:val="24"/>
                <w:szCs w:val="24"/>
                <w:lang w:eastAsia="ru-RU"/>
              </w:rPr>
            </w:pPr>
            <w:r w:rsidRPr="00A23C21">
              <w:rPr>
                <w:rFonts w:ascii="Arial" w:eastAsia="Times New Roman" w:hAnsi="Arial" w:cs="Arial"/>
                <w:b/>
                <w:bCs/>
                <w:sz w:val="24"/>
                <w:szCs w:val="24"/>
                <w:lang w:eastAsia="ru-RU"/>
              </w:rPr>
              <w:t>Спеціальність</w:t>
            </w:r>
          </w:p>
        </w:tc>
        <w:tc>
          <w:tcPr>
            <w:tcW w:w="7512" w:type="dxa"/>
            <w:shd w:val="clear" w:color="auto" w:fill="auto"/>
          </w:tcPr>
          <w:p w14:paraId="7DF2D0D7" w14:textId="77777777" w:rsidR="009C4D2B" w:rsidRPr="00A23C21" w:rsidRDefault="009C4D2B" w:rsidP="006372D8">
            <w:pPr>
              <w:spacing w:before="20" w:after="20" w:line="240" w:lineRule="auto"/>
              <w:rPr>
                <w:rFonts w:ascii="Arial" w:eastAsia="Times New Roman" w:hAnsi="Arial" w:cs="Arial"/>
                <w:i/>
                <w:sz w:val="24"/>
                <w:szCs w:val="24"/>
                <w:lang w:eastAsia="ru-RU"/>
              </w:rPr>
            </w:pPr>
            <w:r w:rsidRPr="00A23C21">
              <w:rPr>
                <w:rFonts w:ascii="Arial" w:eastAsia="Times New Roman" w:hAnsi="Arial" w:cs="Arial"/>
                <w:i/>
                <w:sz w:val="24"/>
                <w:szCs w:val="24"/>
                <w:lang w:eastAsia="ru-RU"/>
              </w:rPr>
              <w:t>081 Право</w:t>
            </w:r>
          </w:p>
        </w:tc>
      </w:tr>
      <w:tr w:rsidR="009C4D2B" w:rsidRPr="00A23C21" w14:paraId="2EBD9E7B" w14:textId="77777777" w:rsidTr="006372D8">
        <w:tc>
          <w:tcPr>
            <w:tcW w:w="2694" w:type="dxa"/>
            <w:shd w:val="clear" w:color="auto" w:fill="DBE5F1"/>
          </w:tcPr>
          <w:p w14:paraId="05CC6A51" w14:textId="77777777" w:rsidR="009C4D2B" w:rsidRPr="00A23C21" w:rsidRDefault="009C4D2B" w:rsidP="006372D8">
            <w:pPr>
              <w:spacing w:before="20" w:after="20" w:line="240" w:lineRule="auto"/>
              <w:rPr>
                <w:rFonts w:ascii="Arial" w:eastAsia="Times New Roman" w:hAnsi="Arial" w:cs="Arial"/>
                <w:b/>
                <w:bCs/>
                <w:sz w:val="24"/>
                <w:szCs w:val="24"/>
                <w:lang w:eastAsia="ru-RU"/>
              </w:rPr>
            </w:pPr>
            <w:r w:rsidRPr="00A23C21">
              <w:rPr>
                <w:rFonts w:ascii="Arial" w:eastAsia="Times New Roman" w:hAnsi="Arial" w:cs="Arial"/>
                <w:b/>
                <w:bCs/>
                <w:sz w:val="24"/>
                <w:szCs w:val="24"/>
                <w:lang w:eastAsia="ru-RU"/>
              </w:rPr>
              <w:t>Освітня програма</w:t>
            </w:r>
          </w:p>
        </w:tc>
        <w:tc>
          <w:tcPr>
            <w:tcW w:w="7512" w:type="dxa"/>
            <w:shd w:val="clear" w:color="auto" w:fill="DBE5F1"/>
          </w:tcPr>
          <w:p w14:paraId="0E174BA5" w14:textId="77777777" w:rsidR="009C4D2B" w:rsidRPr="00A23C21" w:rsidRDefault="003A0887" w:rsidP="006372D8">
            <w:pPr>
              <w:spacing w:before="20" w:after="20" w:line="240" w:lineRule="auto"/>
              <w:rPr>
                <w:rFonts w:ascii="Arial" w:eastAsia="Times New Roman" w:hAnsi="Arial" w:cs="Arial"/>
                <w:i/>
                <w:sz w:val="24"/>
                <w:szCs w:val="24"/>
                <w:lang w:eastAsia="ru-RU"/>
              </w:rPr>
            </w:pPr>
            <w:r w:rsidRPr="00A23C21">
              <w:rPr>
                <w:rFonts w:ascii="Arial" w:eastAsia="Times New Roman" w:hAnsi="Arial" w:cs="Arial"/>
                <w:i/>
                <w:sz w:val="24"/>
                <w:szCs w:val="24"/>
                <w:lang w:eastAsia="ru-RU"/>
              </w:rPr>
              <w:t xml:space="preserve">Право </w:t>
            </w:r>
          </w:p>
        </w:tc>
      </w:tr>
      <w:tr w:rsidR="009C4D2B" w:rsidRPr="00A23C21" w14:paraId="2953EBFA" w14:textId="77777777" w:rsidTr="006372D8">
        <w:tc>
          <w:tcPr>
            <w:tcW w:w="2694" w:type="dxa"/>
            <w:shd w:val="clear" w:color="auto" w:fill="auto"/>
          </w:tcPr>
          <w:p w14:paraId="3B75AE99" w14:textId="77777777" w:rsidR="009C4D2B" w:rsidRPr="00A23C21" w:rsidRDefault="009C4D2B" w:rsidP="006372D8">
            <w:pPr>
              <w:spacing w:before="20" w:after="20" w:line="240" w:lineRule="auto"/>
              <w:rPr>
                <w:rFonts w:ascii="Arial" w:eastAsia="Times New Roman" w:hAnsi="Arial" w:cs="Arial"/>
                <w:b/>
                <w:bCs/>
                <w:sz w:val="24"/>
                <w:szCs w:val="24"/>
                <w:lang w:eastAsia="ru-RU"/>
              </w:rPr>
            </w:pPr>
            <w:r w:rsidRPr="00A23C21">
              <w:rPr>
                <w:rFonts w:ascii="Arial" w:eastAsia="Times New Roman" w:hAnsi="Arial" w:cs="Arial"/>
                <w:b/>
                <w:bCs/>
                <w:sz w:val="24"/>
                <w:szCs w:val="24"/>
                <w:lang w:eastAsia="ru-RU"/>
              </w:rPr>
              <w:t>Статус дисципліни</w:t>
            </w:r>
          </w:p>
        </w:tc>
        <w:tc>
          <w:tcPr>
            <w:tcW w:w="7512" w:type="dxa"/>
            <w:shd w:val="clear" w:color="auto" w:fill="auto"/>
          </w:tcPr>
          <w:p w14:paraId="2CB7FC39" w14:textId="4BB54B85" w:rsidR="009C4D2B" w:rsidRPr="00A23C21" w:rsidRDefault="00A23C21" w:rsidP="006372D8">
            <w:pPr>
              <w:spacing w:before="20" w:after="20" w:line="240" w:lineRule="auto"/>
              <w:rPr>
                <w:rFonts w:ascii="Arial" w:eastAsia="Times New Roman" w:hAnsi="Arial" w:cs="Arial"/>
                <w:i/>
                <w:sz w:val="24"/>
                <w:szCs w:val="24"/>
                <w:lang w:eastAsia="ru-RU"/>
              </w:rPr>
            </w:pPr>
            <w:r>
              <w:rPr>
                <w:rFonts w:ascii="Arial" w:eastAsia="Times New Roman" w:hAnsi="Arial" w:cs="Arial"/>
                <w:i/>
                <w:sz w:val="24"/>
                <w:szCs w:val="24"/>
                <w:lang w:eastAsia="ru-RU"/>
              </w:rPr>
              <w:t>Нормативна</w:t>
            </w:r>
            <w:r w:rsidR="00821684" w:rsidRPr="00A23C21">
              <w:rPr>
                <w:rFonts w:ascii="Arial" w:eastAsia="Times New Roman" w:hAnsi="Arial" w:cs="Arial"/>
                <w:i/>
                <w:sz w:val="24"/>
                <w:szCs w:val="24"/>
                <w:lang w:eastAsia="ru-RU"/>
              </w:rPr>
              <w:t xml:space="preserve"> </w:t>
            </w:r>
          </w:p>
        </w:tc>
      </w:tr>
      <w:tr w:rsidR="009C4D2B" w:rsidRPr="00A23C21" w14:paraId="42F331F7" w14:textId="77777777" w:rsidTr="006372D8">
        <w:tc>
          <w:tcPr>
            <w:tcW w:w="2694" w:type="dxa"/>
            <w:shd w:val="clear" w:color="auto" w:fill="DBE5F1"/>
          </w:tcPr>
          <w:p w14:paraId="1390A46C" w14:textId="77777777" w:rsidR="009C4D2B" w:rsidRPr="00A23C21" w:rsidRDefault="009C4D2B" w:rsidP="006372D8">
            <w:pPr>
              <w:spacing w:before="20" w:after="20" w:line="240" w:lineRule="auto"/>
              <w:rPr>
                <w:rFonts w:ascii="Arial" w:eastAsia="Times New Roman" w:hAnsi="Arial" w:cs="Arial"/>
                <w:b/>
                <w:bCs/>
                <w:sz w:val="24"/>
                <w:szCs w:val="24"/>
                <w:lang w:eastAsia="ru-RU"/>
              </w:rPr>
            </w:pPr>
            <w:r w:rsidRPr="00A23C21">
              <w:rPr>
                <w:rFonts w:ascii="Arial" w:eastAsia="Times New Roman" w:hAnsi="Arial" w:cs="Arial"/>
                <w:b/>
                <w:bCs/>
                <w:sz w:val="24"/>
                <w:szCs w:val="24"/>
                <w:lang w:eastAsia="ru-RU"/>
              </w:rPr>
              <w:t>Форма навчання</w:t>
            </w:r>
          </w:p>
        </w:tc>
        <w:tc>
          <w:tcPr>
            <w:tcW w:w="7512" w:type="dxa"/>
            <w:shd w:val="clear" w:color="auto" w:fill="DBE5F1"/>
          </w:tcPr>
          <w:p w14:paraId="2F008B77" w14:textId="77777777" w:rsidR="009C4D2B" w:rsidRPr="00A23C21" w:rsidRDefault="009C4D2B" w:rsidP="006372D8">
            <w:pPr>
              <w:spacing w:before="20" w:after="20" w:line="240" w:lineRule="auto"/>
              <w:rPr>
                <w:rFonts w:ascii="Arial" w:eastAsia="Times New Roman" w:hAnsi="Arial" w:cs="Arial"/>
                <w:i/>
                <w:sz w:val="24"/>
                <w:szCs w:val="24"/>
                <w:lang w:eastAsia="ru-RU"/>
              </w:rPr>
            </w:pPr>
            <w:r w:rsidRPr="00A23C21">
              <w:rPr>
                <w:rFonts w:ascii="Arial" w:eastAsia="Times New Roman" w:hAnsi="Arial" w:cs="Arial"/>
                <w:i/>
                <w:sz w:val="24"/>
                <w:szCs w:val="24"/>
                <w:lang w:eastAsia="ru-RU"/>
              </w:rPr>
              <w:t>очна(денна)/заочна</w:t>
            </w:r>
          </w:p>
        </w:tc>
      </w:tr>
      <w:tr w:rsidR="009C4D2B" w:rsidRPr="00A23C21" w14:paraId="1D417C7F" w14:textId="77777777" w:rsidTr="006372D8">
        <w:tc>
          <w:tcPr>
            <w:tcW w:w="2694" w:type="dxa"/>
            <w:shd w:val="clear" w:color="auto" w:fill="auto"/>
          </w:tcPr>
          <w:p w14:paraId="06D0B37D" w14:textId="77777777" w:rsidR="009C4D2B" w:rsidRPr="00A23C21" w:rsidRDefault="009C4D2B" w:rsidP="006372D8">
            <w:pPr>
              <w:spacing w:before="20" w:after="20" w:line="240" w:lineRule="auto"/>
              <w:rPr>
                <w:rFonts w:ascii="Arial" w:eastAsia="Times New Roman" w:hAnsi="Arial" w:cs="Arial"/>
                <w:b/>
                <w:bCs/>
                <w:sz w:val="24"/>
                <w:szCs w:val="24"/>
                <w:lang w:eastAsia="ru-RU"/>
              </w:rPr>
            </w:pPr>
            <w:r w:rsidRPr="00A23C21">
              <w:rPr>
                <w:rFonts w:ascii="Arial" w:eastAsia="Times New Roman" w:hAnsi="Arial" w:cs="Arial"/>
                <w:b/>
                <w:bCs/>
                <w:sz w:val="24"/>
                <w:szCs w:val="24"/>
                <w:lang w:eastAsia="ru-RU"/>
              </w:rPr>
              <w:t>Рік підготовки, семестр</w:t>
            </w:r>
          </w:p>
        </w:tc>
        <w:tc>
          <w:tcPr>
            <w:tcW w:w="7512" w:type="dxa"/>
            <w:shd w:val="clear" w:color="auto" w:fill="auto"/>
          </w:tcPr>
          <w:p w14:paraId="0F828553" w14:textId="77777777" w:rsidR="009C4D2B" w:rsidRPr="00A23C21" w:rsidRDefault="009C4D2B" w:rsidP="006372D8">
            <w:pPr>
              <w:spacing w:before="20" w:after="20" w:line="240" w:lineRule="auto"/>
              <w:rPr>
                <w:rFonts w:ascii="Arial" w:eastAsia="Times New Roman" w:hAnsi="Arial" w:cs="Arial"/>
                <w:i/>
                <w:sz w:val="24"/>
                <w:szCs w:val="24"/>
                <w:lang w:eastAsia="ru-RU"/>
              </w:rPr>
            </w:pPr>
            <w:r w:rsidRPr="00A23C21">
              <w:rPr>
                <w:rFonts w:ascii="Arial" w:eastAsia="Times New Roman" w:hAnsi="Arial" w:cs="Arial"/>
                <w:i/>
                <w:sz w:val="24"/>
                <w:szCs w:val="24"/>
                <w:lang w:eastAsia="ru-RU"/>
              </w:rPr>
              <w:t xml:space="preserve">1 курс, </w:t>
            </w:r>
            <w:r w:rsidR="00D54A8E" w:rsidRPr="00A23C21">
              <w:rPr>
                <w:rFonts w:ascii="Arial" w:eastAsia="Times New Roman" w:hAnsi="Arial" w:cs="Arial"/>
                <w:i/>
                <w:sz w:val="24"/>
                <w:szCs w:val="24"/>
                <w:lang w:eastAsia="ru-RU"/>
              </w:rPr>
              <w:t xml:space="preserve">весняний </w:t>
            </w:r>
            <w:r w:rsidRPr="00A23C21">
              <w:rPr>
                <w:rFonts w:ascii="Arial" w:eastAsia="Times New Roman" w:hAnsi="Arial" w:cs="Arial"/>
                <w:i/>
                <w:sz w:val="24"/>
                <w:szCs w:val="24"/>
                <w:lang w:eastAsia="ru-RU"/>
              </w:rPr>
              <w:t xml:space="preserve"> семестр</w:t>
            </w:r>
          </w:p>
        </w:tc>
      </w:tr>
      <w:tr w:rsidR="009C4D2B" w:rsidRPr="00A23C21" w14:paraId="39876F04" w14:textId="77777777" w:rsidTr="006372D8">
        <w:tc>
          <w:tcPr>
            <w:tcW w:w="2694" w:type="dxa"/>
            <w:shd w:val="clear" w:color="auto" w:fill="DBE5F1"/>
          </w:tcPr>
          <w:p w14:paraId="7451E894" w14:textId="77777777" w:rsidR="009C4D2B" w:rsidRPr="00A23C21" w:rsidRDefault="009C4D2B" w:rsidP="006372D8">
            <w:pPr>
              <w:spacing w:before="20" w:after="20" w:line="240" w:lineRule="auto"/>
              <w:rPr>
                <w:rFonts w:ascii="Arial" w:eastAsia="Times New Roman" w:hAnsi="Arial" w:cs="Arial"/>
                <w:b/>
                <w:bCs/>
                <w:sz w:val="24"/>
                <w:szCs w:val="24"/>
                <w:lang w:eastAsia="ru-RU"/>
              </w:rPr>
            </w:pPr>
            <w:r w:rsidRPr="00A23C21">
              <w:rPr>
                <w:rFonts w:ascii="Arial" w:eastAsia="Times New Roman" w:hAnsi="Arial" w:cs="Arial"/>
                <w:b/>
                <w:bCs/>
                <w:sz w:val="24"/>
                <w:szCs w:val="24"/>
                <w:lang w:eastAsia="ru-RU"/>
              </w:rPr>
              <w:t>Обсяг дисципліни</w:t>
            </w:r>
          </w:p>
        </w:tc>
        <w:tc>
          <w:tcPr>
            <w:tcW w:w="7512" w:type="dxa"/>
            <w:shd w:val="clear" w:color="auto" w:fill="DBE5F1"/>
          </w:tcPr>
          <w:p w14:paraId="71624FC8" w14:textId="77777777" w:rsidR="0076396E" w:rsidRDefault="00A65FDA" w:rsidP="006C2903">
            <w:pPr>
              <w:spacing w:before="20" w:after="20" w:line="240" w:lineRule="auto"/>
              <w:jc w:val="both"/>
              <w:rPr>
                <w:rFonts w:ascii="Arial" w:eastAsia="Times New Roman" w:hAnsi="Arial" w:cs="Arial"/>
                <w:i/>
                <w:sz w:val="24"/>
                <w:szCs w:val="24"/>
                <w:lang w:eastAsia="ru-RU"/>
              </w:rPr>
            </w:pPr>
            <w:r>
              <w:rPr>
                <w:rFonts w:ascii="Arial" w:eastAsia="Times New Roman" w:hAnsi="Arial" w:cs="Arial"/>
                <w:i/>
                <w:sz w:val="24"/>
                <w:szCs w:val="24"/>
                <w:lang w:eastAsia="ru-RU"/>
              </w:rPr>
              <w:t>3</w:t>
            </w:r>
            <w:r w:rsidR="0046143E" w:rsidRPr="00A23C21">
              <w:rPr>
                <w:rFonts w:ascii="Arial" w:eastAsia="Times New Roman" w:hAnsi="Arial" w:cs="Arial"/>
                <w:i/>
                <w:sz w:val="24"/>
                <w:szCs w:val="24"/>
                <w:lang w:eastAsia="ru-RU"/>
              </w:rPr>
              <w:t xml:space="preserve"> кредити ЄКТС (</w:t>
            </w:r>
            <w:r>
              <w:rPr>
                <w:rFonts w:ascii="Arial" w:eastAsia="Times New Roman" w:hAnsi="Arial" w:cs="Arial"/>
                <w:i/>
                <w:sz w:val="24"/>
                <w:szCs w:val="24"/>
                <w:lang w:eastAsia="ru-RU"/>
              </w:rPr>
              <w:t>90</w:t>
            </w:r>
            <w:r w:rsidR="0046143E" w:rsidRPr="00A23C21">
              <w:rPr>
                <w:rFonts w:ascii="Arial" w:eastAsia="Times New Roman" w:hAnsi="Arial" w:cs="Arial"/>
                <w:i/>
                <w:sz w:val="24"/>
                <w:szCs w:val="24"/>
                <w:lang w:eastAsia="ru-RU"/>
              </w:rPr>
              <w:t xml:space="preserve"> годин)</w:t>
            </w:r>
          </w:p>
          <w:p w14:paraId="3F9C38C6" w14:textId="25BE0466" w:rsidR="00A27EB9" w:rsidRDefault="00A27EB9" w:rsidP="00A27EB9">
            <w:pPr>
              <w:spacing w:before="20" w:after="20" w:line="240" w:lineRule="auto"/>
              <w:jc w:val="both"/>
              <w:rPr>
                <w:rFonts w:ascii="Arial" w:eastAsia="Times New Roman" w:hAnsi="Arial" w:cs="Arial"/>
                <w:i/>
                <w:sz w:val="24"/>
                <w:szCs w:val="24"/>
                <w:lang w:val="ru-RU" w:eastAsia="ru-RU"/>
              </w:rPr>
            </w:pPr>
            <w:r>
              <w:rPr>
                <w:rFonts w:ascii="Arial" w:eastAsia="Times New Roman" w:hAnsi="Arial" w:cs="Arial"/>
                <w:i/>
                <w:sz w:val="24"/>
                <w:szCs w:val="24"/>
                <w:lang w:eastAsia="ru-RU"/>
              </w:rPr>
              <w:t>Денна форма: 1</w:t>
            </w:r>
            <w:r>
              <w:rPr>
                <w:rFonts w:ascii="Arial" w:eastAsia="Times New Roman" w:hAnsi="Arial" w:cs="Arial"/>
                <w:i/>
                <w:sz w:val="24"/>
                <w:szCs w:val="24"/>
                <w:lang w:val="ru-RU" w:eastAsia="ru-RU"/>
              </w:rPr>
              <w:t>8/18/54 год.</w:t>
            </w:r>
          </w:p>
          <w:p w14:paraId="0D4F62A1" w14:textId="7B6E36B8" w:rsidR="00A27EB9" w:rsidRPr="00A23C21" w:rsidRDefault="00A27EB9" w:rsidP="00A27EB9">
            <w:pPr>
              <w:spacing w:before="20" w:after="20" w:line="240" w:lineRule="auto"/>
              <w:jc w:val="both"/>
              <w:rPr>
                <w:rFonts w:ascii="Arial" w:eastAsia="Times New Roman" w:hAnsi="Arial" w:cs="Arial"/>
                <w:i/>
                <w:sz w:val="24"/>
                <w:szCs w:val="24"/>
                <w:lang w:eastAsia="ru-RU"/>
              </w:rPr>
            </w:pPr>
            <w:r>
              <w:rPr>
                <w:rFonts w:ascii="Arial" w:eastAsia="Times New Roman" w:hAnsi="Arial" w:cs="Arial"/>
                <w:i/>
                <w:sz w:val="24"/>
                <w:szCs w:val="24"/>
                <w:lang w:eastAsia="ru-RU"/>
              </w:rPr>
              <w:t xml:space="preserve">Заочна форма: </w:t>
            </w:r>
            <w:r>
              <w:rPr>
                <w:rFonts w:ascii="Arial" w:eastAsia="Times New Roman" w:hAnsi="Arial" w:cs="Arial"/>
                <w:i/>
                <w:sz w:val="24"/>
                <w:szCs w:val="24"/>
                <w:lang w:val="ru-RU" w:eastAsia="ru-RU"/>
              </w:rPr>
              <w:t>8/8/74 год.</w:t>
            </w:r>
          </w:p>
        </w:tc>
      </w:tr>
      <w:tr w:rsidR="009C4D2B" w:rsidRPr="00A23C21" w14:paraId="287CBC44" w14:textId="77777777" w:rsidTr="006372D8">
        <w:tc>
          <w:tcPr>
            <w:tcW w:w="2694" w:type="dxa"/>
            <w:shd w:val="clear" w:color="auto" w:fill="auto"/>
          </w:tcPr>
          <w:p w14:paraId="1BBAAC98" w14:textId="77777777" w:rsidR="009C4D2B" w:rsidRPr="00A23C21" w:rsidRDefault="009C4D2B" w:rsidP="006372D8">
            <w:pPr>
              <w:spacing w:before="20" w:after="20" w:line="240" w:lineRule="auto"/>
              <w:rPr>
                <w:rFonts w:ascii="Arial" w:eastAsia="Times New Roman" w:hAnsi="Arial" w:cs="Arial"/>
                <w:b/>
                <w:bCs/>
                <w:sz w:val="24"/>
                <w:szCs w:val="24"/>
                <w:lang w:eastAsia="ru-RU"/>
              </w:rPr>
            </w:pPr>
            <w:r w:rsidRPr="00A23C21">
              <w:rPr>
                <w:rFonts w:ascii="Arial" w:eastAsia="Times New Roman" w:hAnsi="Arial" w:cs="Arial"/>
                <w:b/>
                <w:bCs/>
                <w:sz w:val="24"/>
                <w:szCs w:val="24"/>
                <w:lang w:eastAsia="ru-RU"/>
              </w:rPr>
              <w:t>Семестровий контроль/ контрольні заходи</w:t>
            </w:r>
          </w:p>
        </w:tc>
        <w:tc>
          <w:tcPr>
            <w:tcW w:w="7512" w:type="dxa"/>
            <w:shd w:val="clear" w:color="auto" w:fill="auto"/>
          </w:tcPr>
          <w:p w14:paraId="637C0946" w14:textId="77777777" w:rsidR="009C4D2B" w:rsidRPr="00A23C21" w:rsidRDefault="009C4D2B" w:rsidP="006372D8">
            <w:pPr>
              <w:spacing w:before="20" w:after="20" w:line="240" w:lineRule="auto"/>
              <w:rPr>
                <w:rFonts w:ascii="Arial" w:eastAsia="Times New Roman" w:hAnsi="Arial" w:cs="Arial"/>
                <w:i/>
                <w:sz w:val="24"/>
                <w:szCs w:val="24"/>
                <w:lang w:eastAsia="ru-RU"/>
              </w:rPr>
            </w:pPr>
            <w:r w:rsidRPr="00A23C21">
              <w:rPr>
                <w:rFonts w:ascii="Arial" w:eastAsia="Times New Roman" w:hAnsi="Arial" w:cs="Arial"/>
                <w:i/>
                <w:sz w:val="24"/>
                <w:szCs w:val="24"/>
                <w:lang w:eastAsia="ru-RU"/>
              </w:rPr>
              <w:t>Залік</w:t>
            </w:r>
            <w:r w:rsidR="000F2D04" w:rsidRPr="00A23C21">
              <w:rPr>
                <w:rFonts w:ascii="Arial" w:eastAsia="Times New Roman" w:hAnsi="Arial" w:cs="Arial"/>
                <w:i/>
                <w:sz w:val="24"/>
                <w:szCs w:val="24"/>
                <w:lang w:eastAsia="ru-RU"/>
              </w:rPr>
              <w:t>/МКР</w:t>
            </w:r>
            <w:r w:rsidR="00554016" w:rsidRPr="00A23C21">
              <w:rPr>
                <w:rFonts w:ascii="Arial" w:eastAsia="Times New Roman" w:hAnsi="Arial" w:cs="Arial"/>
                <w:i/>
                <w:sz w:val="24"/>
                <w:szCs w:val="24"/>
                <w:lang w:eastAsia="ru-RU"/>
              </w:rPr>
              <w:t>(ДКР)</w:t>
            </w:r>
          </w:p>
        </w:tc>
      </w:tr>
      <w:tr w:rsidR="009C4D2B" w:rsidRPr="00A23C21" w14:paraId="03DAF788" w14:textId="77777777" w:rsidTr="006372D8">
        <w:tc>
          <w:tcPr>
            <w:tcW w:w="2694" w:type="dxa"/>
            <w:shd w:val="clear" w:color="auto" w:fill="DBE5F1"/>
          </w:tcPr>
          <w:p w14:paraId="544F3D84" w14:textId="77777777" w:rsidR="009C4D2B" w:rsidRPr="00A23C21" w:rsidRDefault="009C4D2B" w:rsidP="006372D8">
            <w:pPr>
              <w:spacing w:before="20" w:after="20" w:line="240" w:lineRule="auto"/>
              <w:rPr>
                <w:rFonts w:ascii="Arial" w:eastAsia="Times New Roman" w:hAnsi="Arial" w:cs="Arial"/>
                <w:b/>
                <w:bCs/>
                <w:sz w:val="24"/>
                <w:szCs w:val="24"/>
                <w:lang w:eastAsia="ru-RU"/>
              </w:rPr>
            </w:pPr>
            <w:r w:rsidRPr="00A23C21">
              <w:rPr>
                <w:rFonts w:ascii="Arial" w:eastAsia="Times New Roman" w:hAnsi="Arial" w:cs="Arial"/>
                <w:b/>
                <w:bCs/>
                <w:sz w:val="24"/>
                <w:szCs w:val="24"/>
                <w:lang w:eastAsia="ru-RU"/>
              </w:rPr>
              <w:t>Розклад занять</w:t>
            </w:r>
          </w:p>
        </w:tc>
        <w:tc>
          <w:tcPr>
            <w:tcW w:w="7512" w:type="dxa"/>
            <w:shd w:val="clear" w:color="auto" w:fill="DBE5F1"/>
          </w:tcPr>
          <w:p w14:paraId="7EF7CF5C" w14:textId="77777777" w:rsidR="009C4D2B" w:rsidRPr="00A23C21" w:rsidRDefault="00A37CF6" w:rsidP="006372D8">
            <w:pPr>
              <w:spacing w:before="20" w:after="20" w:line="240" w:lineRule="auto"/>
              <w:rPr>
                <w:rFonts w:ascii="Arial" w:eastAsia="Times New Roman" w:hAnsi="Arial" w:cs="Arial"/>
                <w:i/>
                <w:sz w:val="24"/>
                <w:szCs w:val="24"/>
                <w:lang w:eastAsia="ru-RU"/>
              </w:rPr>
            </w:pPr>
            <w:r w:rsidRPr="00A23C21">
              <w:rPr>
                <w:rFonts w:ascii="Arial" w:eastAsia="Times New Roman" w:hAnsi="Arial" w:cs="Arial"/>
                <w:i/>
                <w:sz w:val="24"/>
                <w:szCs w:val="24"/>
                <w:lang w:eastAsia="ru-RU"/>
              </w:rPr>
              <w:t>https://schedule.kpi.ua</w:t>
            </w:r>
          </w:p>
        </w:tc>
      </w:tr>
      <w:tr w:rsidR="009C4D2B" w:rsidRPr="00A23C21" w14:paraId="44B246D4" w14:textId="77777777" w:rsidTr="006372D8">
        <w:tc>
          <w:tcPr>
            <w:tcW w:w="2694" w:type="dxa"/>
            <w:shd w:val="clear" w:color="auto" w:fill="auto"/>
          </w:tcPr>
          <w:p w14:paraId="0256E0AC" w14:textId="77777777" w:rsidR="009C4D2B" w:rsidRPr="00A23C21" w:rsidRDefault="009C4D2B" w:rsidP="006372D8">
            <w:pPr>
              <w:spacing w:before="20" w:after="20" w:line="240" w:lineRule="auto"/>
              <w:rPr>
                <w:rFonts w:ascii="Arial" w:eastAsia="Times New Roman" w:hAnsi="Arial" w:cs="Arial"/>
                <w:b/>
                <w:bCs/>
                <w:sz w:val="24"/>
                <w:szCs w:val="24"/>
                <w:lang w:eastAsia="ru-RU"/>
              </w:rPr>
            </w:pPr>
            <w:r w:rsidRPr="00A23C21">
              <w:rPr>
                <w:rFonts w:ascii="Arial" w:eastAsia="Times New Roman" w:hAnsi="Arial" w:cs="Arial"/>
                <w:b/>
                <w:bCs/>
                <w:sz w:val="24"/>
                <w:szCs w:val="24"/>
                <w:lang w:eastAsia="ru-RU"/>
              </w:rPr>
              <w:t>Мова викладання</w:t>
            </w:r>
          </w:p>
        </w:tc>
        <w:tc>
          <w:tcPr>
            <w:tcW w:w="7512" w:type="dxa"/>
            <w:shd w:val="clear" w:color="auto" w:fill="auto"/>
          </w:tcPr>
          <w:p w14:paraId="59F5C5CE" w14:textId="77777777" w:rsidR="009C4D2B" w:rsidRPr="00A23C21" w:rsidRDefault="009C4D2B" w:rsidP="006372D8">
            <w:pPr>
              <w:spacing w:before="20" w:after="20" w:line="240" w:lineRule="auto"/>
              <w:rPr>
                <w:rFonts w:ascii="Arial" w:eastAsia="Times New Roman" w:hAnsi="Arial" w:cs="Arial"/>
                <w:i/>
                <w:sz w:val="24"/>
                <w:szCs w:val="24"/>
                <w:lang w:eastAsia="ru-RU"/>
              </w:rPr>
            </w:pPr>
            <w:r w:rsidRPr="00A23C21">
              <w:rPr>
                <w:rFonts w:ascii="Arial" w:eastAsia="Times New Roman" w:hAnsi="Arial" w:cs="Arial"/>
                <w:i/>
                <w:sz w:val="24"/>
                <w:szCs w:val="24"/>
                <w:lang w:eastAsia="ru-RU"/>
              </w:rPr>
              <w:t>Українська</w:t>
            </w:r>
          </w:p>
        </w:tc>
      </w:tr>
      <w:tr w:rsidR="009C4D2B" w:rsidRPr="00A23C21" w14:paraId="2E4B462A" w14:textId="77777777" w:rsidTr="006372D8">
        <w:tc>
          <w:tcPr>
            <w:tcW w:w="2694" w:type="dxa"/>
            <w:shd w:val="clear" w:color="auto" w:fill="DBE5F1"/>
          </w:tcPr>
          <w:p w14:paraId="06541F71" w14:textId="77777777" w:rsidR="009C4D2B" w:rsidRPr="00A23C21" w:rsidRDefault="009C4D2B" w:rsidP="006372D8">
            <w:pPr>
              <w:spacing w:before="20" w:after="20" w:line="240" w:lineRule="auto"/>
              <w:rPr>
                <w:rFonts w:ascii="Arial" w:eastAsia="Times New Roman" w:hAnsi="Arial" w:cs="Arial"/>
                <w:b/>
                <w:bCs/>
                <w:sz w:val="24"/>
                <w:szCs w:val="24"/>
                <w:lang w:eastAsia="ru-RU"/>
              </w:rPr>
            </w:pPr>
            <w:r w:rsidRPr="00A23C21">
              <w:rPr>
                <w:rFonts w:ascii="Arial" w:eastAsia="Times New Roman" w:hAnsi="Arial" w:cs="Arial"/>
                <w:b/>
                <w:bCs/>
                <w:sz w:val="24"/>
                <w:szCs w:val="24"/>
                <w:lang w:eastAsia="ru-RU"/>
              </w:rPr>
              <w:t xml:space="preserve">Інформація про </w:t>
            </w:r>
            <w:r w:rsidRPr="00A23C21">
              <w:rPr>
                <w:rFonts w:ascii="Arial" w:eastAsia="Times New Roman" w:hAnsi="Arial" w:cs="Arial"/>
                <w:b/>
                <w:bCs/>
                <w:sz w:val="24"/>
                <w:szCs w:val="24"/>
                <w:lang w:eastAsia="ru-RU"/>
              </w:rPr>
              <w:br/>
              <w:t>керівника курсу / викладачів</w:t>
            </w:r>
          </w:p>
        </w:tc>
        <w:tc>
          <w:tcPr>
            <w:tcW w:w="7512" w:type="dxa"/>
            <w:shd w:val="clear" w:color="auto" w:fill="DBE5F1"/>
          </w:tcPr>
          <w:p w14:paraId="6446DF28" w14:textId="77777777" w:rsidR="009C4D2B" w:rsidRPr="00A23C21" w:rsidRDefault="00D54A8E" w:rsidP="00593E24">
            <w:pPr>
              <w:spacing w:line="240" w:lineRule="auto"/>
              <w:jc w:val="both"/>
              <w:rPr>
                <w:rFonts w:ascii="Arial" w:eastAsia="Times New Roman" w:hAnsi="Arial" w:cs="Arial"/>
                <w:i/>
                <w:sz w:val="24"/>
                <w:szCs w:val="24"/>
                <w:lang w:eastAsia="ru-RU"/>
              </w:rPr>
            </w:pPr>
            <w:proofErr w:type="spellStart"/>
            <w:r w:rsidRPr="00A23C21">
              <w:rPr>
                <w:rFonts w:ascii="Arial" w:eastAsia="Times New Roman" w:hAnsi="Arial" w:cs="Arial"/>
                <w:i/>
                <w:sz w:val="24"/>
                <w:szCs w:val="24"/>
                <w:lang w:eastAsia="ru-RU"/>
              </w:rPr>
              <w:t>Дехтярьов</w:t>
            </w:r>
            <w:proofErr w:type="spellEnd"/>
            <w:r w:rsidRPr="00A23C21">
              <w:rPr>
                <w:rFonts w:ascii="Arial" w:eastAsia="Times New Roman" w:hAnsi="Arial" w:cs="Arial"/>
                <w:i/>
                <w:sz w:val="24"/>
                <w:szCs w:val="24"/>
                <w:lang w:eastAsia="ru-RU"/>
              </w:rPr>
              <w:t xml:space="preserve"> Євген Валентинович</w:t>
            </w:r>
            <w:r w:rsidR="00A921CC" w:rsidRPr="00A23C21">
              <w:rPr>
                <w:rFonts w:ascii="Arial" w:eastAsia="Times New Roman" w:hAnsi="Arial" w:cs="Arial"/>
                <w:i/>
                <w:sz w:val="24"/>
                <w:szCs w:val="24"/>
                <w:lang w:eastAsia="ru-RU"/>
              </w:rPr>
              <w:t xml:space="preserve">, </w:t>
            </w:r>
            <w:proofErr w:type="spellStart"/>
            <w:r w:rsidRPr="00A23C21">
              <w:rPr>
                <w:rFonts w:ascii="Arial" w:eastAsia="Times New Roman" w:hAnsi="Arial" w:cs="Arial"/>
                <w:i/>
                <w:sz w:val="24"/>
                <w:szCs w:val="24"/>
                <w:lang w:eastAsia="ru-RU"/>
              </w:rPr>
              <w:t>к</w:t>
            </w:r>
            <w:r w:rsidR="00A921CC" w:rsidRPr="00A23C21">
              <w:rPr>
                <w:rFonts w:ascii="Arial" w:eastAsia="Times New Roman" w:hAnsi="Arial" w:cs="Arial"/>
                <w:i/>
                <w:sz w:val="24"/>
                <w:szCs w:val="24"/>
                <w:lang w:eastAsia="ru-RU"/>
              </w:rPr>
              <w:t>.ю.н</w:t>
            </w:r>
            <w:proofErr w:type="spellEnd"/>
            <w:r w:rsidR="00A921CC" w:rsidRPr="00A23C21">
              <w:rPr>
                <w:rFonts w:ascii="Arial" w:eastAsia="Times New Roman" w:hAnsi="Arial" w:cs="Arial"/>
                <w:i/>
                <w:sz w:val="24"/>
                <w:szCs w:val="24"/>
                <w:lang w:eastAsia="ru-RU"/>
              </w:rPr>
              <w:t xml:space="preserve">., </w:t>
            </w:r>
            <w:r w:rsidRPr="00A23C21">
              <w:rPr>
                <w:rFonts w:ascii="Arial" w:eastAsia="Times New Roman" w:hAnsi="Arial" w:cs="Arial"/>
                <w:i/>
                <w:sz w:val="24"/>
                <w:szCs w:val="24"/>
                <w:lang w:eastAsia="ru-RU"/>
              </w:rPr>
              <w:t xml:space="preserve">старший викладач </w:t>
            </w:r>
            <w:r w:rsidR="007735E4" w:rsidRPr="00A23C21">
              <w:rPr>
                <w:rFonts w:ascii="Arial" w:eastAsia="Times New Roman" w:hAnsi="Arial" w:cs="Arial"/>
                <w:i/>
                <w:sz w:val="24"/>
                <w:szCs w:val="24"/>
                <w:lang w:eastAsia="ru-RU"/>
              </w:rPr>
              <w:t xml:space="preserve"> кафедри </w:t>
            </w:r>
            <w:r w:rsidR="0073026C" w:rsidRPr="00A23C21">
              <w:rPr>
                <w:rFonts w:ascii="Arial" w:eastAsia="Times New Roman" w:hAnsi="Arial" w:cs="Arial"/>
                <w:i/>
                <w:sz w:val="24"/>
                <w:szCs w:val="24"/>
                <w:lang w:eastAsia="ru-RU"/>
              </w:rPr>
              <w:t xml:space="preserve">інформаційного, </w:t>
            </w:r>
            <w:r w:rsidR="007735E4" w:rsidRPr="00A23C21">
              <w:rPr>
                <w:rFonts w:ascii="Arial" w:eastAsia="Times New Roman" w:hAnsi="Arial" w:cs="Arial"/>
                <w:i/>
                <w:sz w:val="24"/>
                <w:szCs w:val="24"/>
                <w:lang w:eastAsia="ru-RU"/>
              </w:rPr>
              <w:t>господарського та адміністративного права</w:t>
            </w:r>
            <w:r w:rsidR="002F0EE9" w:rsidRPr="00A23C21">
              <w:rPr>
                <w:rFonts w:ascii="Arial" w:eastAsia="Times New Roman" w:hAnsi="Arial" w:cs="Arial"/>
                <w:i/>
                <w:sz w:val="24"/>
                <w:szCs w:val="24"/>
                <w:lang w:eastAsia="ru-RU"/>
              </w:rPr>
              <w:t xml:space="preserve">, </w:t>
            </w:r>
            <w:r w:rsidR="008B18B0" w:rsidRPr="00A23C21">
              <w:rPr>
                <w:rFonts w:ascii="Arial" w:hAnsi="Arial" w:cs="Arial"/>
                <w:i/>
                <w:color w:val="000000"/>
                <w:sz w:val="24"/>
                <w:szCs w:val="24"/>
                <w:lang w:eastAsia="ru-RU"/>
              </w:rPr>
              <w:t>номер засобів зв’язку +380954290051, e-</w:t>
            </w:r>
            <w:proofErr w:type="spellStart"/>
            <w:r w:rsidR="008B18B0" w:rsidRPr="00A23C21">
              <w:rPr>
                <w:rFonts w:ascii="Arial" w:hAnsi="Arial" w:cs="Arial"/>
                <w:i/>
                <w:color w:val="000000"/>
                <w:sz w:val="24"/>
                <w:szCs w:val="24"/>
                <w:lang w:eastAsia="ru-RU"/>
              </w:rPr>
              <w:t>mail</w:t>
            </w:r>
            <w:proofErr w:type="spellEnd"/>
            <w:r w:rsidR="008B18B0" w:rsidRPr="00A23C21">
              <w:rPr>
                <w:rFonts w:ascii="Arial" w:hAnsi="Arial" w:cs="Arial"/>
                <w:i/>
                <w:color w:val="000000"/>
                <w:sz w:val="24"/>
                <w:szCs w:val="24"/>
                <w:lang w:eastAsia="ru-RU"/>
              </w:rPr>
              <w:t xml:space="preserve">: </w:t>
            </w:r>
            <w:hyperlink r:id="rId7" w:history="1">
              <w:r w:rsidR="008B18B0" w:rsidRPr="00A23C21">
                <w:rPr>
                  <w:rFonts w:ascii="Arial" w:hAnsi="Arial" w:cs="Arial"/>
                  <w:i/>
                  <w:color w:val="000000"/>
                  <w:sz w:val="24"/>
                  <w:szCs w:val="24"/>
                  <w:lang w:eastAsia="ru-RU"/>
                </w:rPr>
                <w:t>e.dehtayrev@gmail.com</w:t>
              </w:r>
            </w:hyperlink>
            <w:r w:rsidR="008B18B0" w:rsidRPr="00A23C21">
              <w:rPr>
                <w:rFonts w:ascii="Arial" w:hAnsi="Arial" w:cs="Arial"/>
                <w:i/>
                <w:color w:val="000000"/>
                <w:sz w:val="24"/>
                <w:szCs w:val="24"/>
                <w:lang w:eastAsia="ru-RU"/>
              </w:rPr>
              <w:t xml:space="preserve">  </w:t>
            </w:r>
          </w:p>
          <w:p w14:paraId="0DEBE8B6" w14:textId="77777777" w:rsidR="0073026C" w:rsidRPr="00A23C21" w:rsidRDefault="0073026C" w:rsidP="006372D8">
            <w:pPr>
              <w:spacing w:line="240" w:lineRule="auto"/>
              <w:rPr>
                <w:rFonts w:ascii="Arial" w:eastAsia="Times New Roman" w:hAnsi="Arial" w:cs="Arial"/>
                <w:i/>
                <w:sz w:val="24"/>
                <w:szCs w:val="24"/>
                <w:lang w:eastAsia="ru-RU"/>
              </w:rPr>
            </w:pPr>
          </w:p>
        </w:tc>
      </w:tr>
      <w:tr w:rsidR="003264C4" w:rsidRPr="00A23C21" w14:paraId="025B5FF1" w14:textId="77777777" w:rsidTr="006372D8">
        <w:tc>
          <w:tcPr>
            <w:tcW w:w="2694" w:type="dxa"/>
            <w:tcBorders>
              <w:right w:val="single" w:sz="2" w:space="0" w:color="8EAADB"/>
            </w:tcBorders>
            <w:shd w:val="clear" w:color="auto" w:fill="auto"/>
          </w:tcPr>
          <w:p w14:paraId="18CF8E01" w14:textId="77777777" w:rsidR="003264C4" w:rsidRPr="00A23C21" w:rsidRDefault="003264C4" w:rsidP="006372D8">
            <w:pPr>
              <w:spacing w:before="20" w:after="20" w:line="240" w:lineRule="auto"/>
              <w:rPr>
                <w:rFonts w:ascii="Arial" w:eastAsia="Times New Roman" w:hAnsi="Arial" w:cs="Arial"/>
                <w:b/>
                <w:bCs/>
                <w:sz w:val="24"/>
                <w:szCs w:val="24"/>
                <w:lang w:eastAsia="ru-RU"/>
              </w:rPr>
            </w:pPr>
            <w:r w:rsidRPr="00A23C21">
              <w:rPr>
                <w:rFonts w:ascii="Arial" w:eastAsia="Times New Roman" w:hAnsi="Arial" w:cs="Arial"/>
                <w:b/>
                <w:bCs/>
                <w:sz w:val="24"/>
                <w:szCs w:val="24"/>
                <w:lang w:eastAsia="ru-RU"/>
              </w:rPr>
              <w:t>Розміщення курсу</w:t>
            </w:r>
          </w:p>
        </w:tc>
        <w:tc>
          <w:tcPr>
            <w:tcW w:w="7512" w:type="dxa"/>
            <w:tcBorders>
              <w:left w:val="single" w:sz="2" w:space="0" w:color="8EAADB"/>
            </w:tcBorders>
            <w:shd w:val="clear" w:color="auto" w:fill="auto"/>
          </w:tcPr>
          <w:p w14:paraId="6D87808C" w14:textId="77777777" w:rsidR="003264C4" w:rsidRPr="00A23C21" w:rsidRDefault="00593E24" w:rsidP="00593E24">
            <w:pPr>
              <w:pStyle w:val="ab"/>
              <w:shd w:val="clear" w:color="auto" w:fill="FFFFFF"/>
              <w:rPr>
                <w:rFonts w:ascii="Arial" w:hAnsi="Arial" w:cs="Arial"/>
                <w:color w:val="000000"/>
                <w:lang w:val="uk-UA"/>
              </w:rPr>
            </w:pPr>
            <w:r w:rsidRPr="00A23C21">
              <w:rPr>
                <w:rFonts w:ascii="Arial" w:hAnsi="Arial" w:cs="Arial"/>
                <w:i/>
                <w:iCs/>
                <w:color w:val="000000"/>
                <w:lang w:val="uk-UA"/>
              </w:rPr>
              <w:t xml:space="preserve">платформа </w:t>
            </w:r>
            <w:proofErr w:type="spellStart"/>
            <w:r w:rsidRPr="00A23C21">
              <w:rPr>
                <w:rFonts w:ascii="Arial" w:hAnsi="Arial" w:cs="Arial"/>
                <w:i/>
                <w:iCs/>
                <w:color w:val="000000"/>
                <w:lang w:val="uk-UA"/>
              </w:rPr>
              <w:t>дистанційного</w:t>
            </w:r>
            <w:proofErr w:type="spellEnd"/>
            <w:r w:rsidRPr="00A23C21">
              <w:rPr>
                <w:rFonts w:ascii="Arial" w:hAnsi="Arial" w:cs="Arial"/>
                <w:i/>
                <w:iCs/>
                <w:color w:val="000000"/>
                <w:lang w:val="uk-UA"/>
              </w:rPr>
              <w:t xml:space="preserve"> навчання «</w:t>
            </w:r>
            <w:proofErr w:type="spellStart"/>
            <w:r w:rsidRPr="00A23C21">
              <w:rPr>
                <w:rFonts w:ascii="Arial" w:hAnsi="Arial" w:cs="Arial"/>
                <w:i/>
                <w:iCs/>
                <w:color w:val="000000"/>
                <w:lang w:val="uk-UA"/>
              </w:rPr>
              <w:t>Сікорськии</w:t>
            </w:r>
            <w:proofErr w:type="spellEnd"/>
            <w:r w:rsidRPr="00A23C21">
              <w:rPr>
                <w:rFonts w:ascii="Arial" w:hAnsi="Arial" w:cs="Arial"/>
                <w:i/>
                <w:iCs/>
                <w:color w:val="000000"/>
                <w:lang w:val="uk-UA"/>
              </w:rPr>
              <w:t>̆» (</w:t>
            </w:r>
            <w:proofErr w:type="spellStart"/>
            <w:r w:rsidRPr="00A23C21">
              <w:rPr>
                <w:rFonts w:ascii="Arial" w:hAnsi="Arial" w:cs="Arial"/>
                <w:i/>
                <w:iCs/>
                <w:color w:val="000000"/>
                <w:lang w:val="uk-UA"/>
              </w:rPr>
              <w:t>Moodle</w:t>
            </w:r>
            <w:proofErr w:type="spellEnd"/>
            <w:r w:rsidRPr="00A23C21">
              <w:rPr>
                <w:rFonts w:ascii="Arial" w:hAnsi="Arial" w:cs="Arial"/>
                <w:i/>
                <w:iCs/>
                <w:color w:val="000000"/>
                <w:lang w:val="uk-UA"/>
              </w:rPr>
              <w:t xml:space="preserve">) </w:t>
            </w:r>
          </w:p>
        </w:tc>
      </w:tr>
    </w:tbl>
    <w:p w14:paraId="4CA83A65" w14:textId="1412FB46" w:rsidR="00D36A92" w:rsidRPr="00BE7DE2" w:rsidRDefault="009C4D2B" w:rsidP="008D5084">
      <w:pPr>
        <w:pStyle w:val="1"/>
        <w:numPr>
          <w:ilvl w:val="0"/>
          <w:numId w:val="0"/>
        </w:numPr>
        <w:shd w:val="clear" w:color="auto" w:fill="BFBFBF"/>
        <w:spacing w:line="240" w:lineRule="auto"/>
        <w:jc w:val="center"/>
        <w:rPr>
          <w:rFonts w:ascii="Arial" w:hAnsi="Arial" w:cs="Arial"/>
          <w:color w:val="auto"/>
        </w:rPr>
      </w:pPr>
      <w:r w:rsidRPr="00A23C21">
        <w:rPr>
          <w:rFonts w:ascii="Arial" w:hAnsi="Arial" w:cs="Arial"/>
          <w:color w:val="auto"/>
        </w:rPr>
        <w:t>Програма навчальної дисципліни</w:t>
      </w:r>
    </w:p>
    <w:p w14:paraId="6CD517D2" w14:textId="77777777" w:rsidR="00D54A8E" w:rsidRPr="00A23C21" w:rsidRDefault="009C4D2B" w:rsidP="00D54A8E">
      <w:pPr>
        <w:pStyle w:val="1"/>
        <w:spacing w:before="0" w:after="0" w:line="240" w:lineRule="auto"/>
        <w:ind w:left="0" w:firstLine="709"/>
        <w:jc w:val="both"/>
        <w:rPr>
          <w:rFonts w:ascii="Arial" w:eastAsia="Arial Unicode MS" w:hAnsi="Arial" w:cs="Arial"/>
        </w:rPr>
      </w:pPr>
      <w:r w:rsidRPr="00A23C21">
        <w:rPr>
          <w:rFonts w:ascii="Arial" w:hAnsi="Arial" w:cs="Arial"/>
          <w:color w:val="auto"/>
        </w:rPr>
        <w:t xml:space="preserve">Опис навчальної дисципліни, її мета, предмет вивчання та результати </w:t>
      </w:r>
    </w:p>
    <w:p w14:paraId="45FFB90B" w14:textId="77777777" w:rsidR="00593E24" w:rsidRPr="008A785C" w:rsidRDefault="00593E24" w:rsidP="00593E24">
      <w:pPr>
        <w:shd w:val="clear" w:color="auto" w:fill="FFFFFF"/>
        <w:spacing w:line="240" w:lineRule="auto"/>
        <w:ind w:firstLine="708"/>
        <w:jc w:val="both"/>
        <w:rPr>
          <w:rFonts w:ascii="Arial" w:eastAsia="Times New Roman" w:hAnsi="Arial" w:cs="Arial"/>
          <w:sz w:val="24"/>
          <w:szCs w:val="24"/>
          <w:lang w:eastAsia="ru-RU"/>
        </w:rPr>
      </w:pPr>
    </w:p>
    <w:p w14:paraId="7E6AA83E" w14:textId="77777777" w:rsidR="00B306CC" w:rsidRPr="008A785C" w:rsidRDefault="00593E24" w:rsidP="00B306CC">
      <w:pPr>
        <w:shd w:val="clear" w:color="auto" w:fill="FFFFFF"/>
        <w:spacing w:line="240" w:lineRule="auto"/>
        <w:ind w:firstLine="708"/>
        <w:jc w:val="both"/>
        <w:rPr>
          <w:rFonts w:ascii="Arial" w:eastAsia="Times New Roman" w:hAnsi="Arial" w:cs="Arial"/>
          <w:sz w:val="24"/>
          <w:szCs w:val="24"/>
          <w:lang w:eastAsia="ru-RU"/>
        </w:rPr>
      </w:pPr>
      <w:r w:rsidRPr="008A785C">
        <w:rPr>
          <w:rFonts w:ascii="Arial" w:eastAsia="Times New Roman" w:hAnsi="Arial" w:cs="Arial"/>
          <w:sz w:val="24"/>
          <w:szCs w:val="24"/>
          <w:lang w:eastAsia="ru-RU"/>
        </w:rPr>
        <w:t xml:space="preserve"> «Судоустрій в Україні» </w:t>
      </w:r>
      <w:r w:rsidR="00B306CC" w:rsidRPr="008A785C">
        <w:rPr>
          <w:rFonts w:ascii="Arial" w:eastAsia="Times New Roman" w:hAnsi="Arial" w:cs="Arial"/>
          <w:sz w:val="24"/>
          <w:szCs w:val="24"/>
          <w:lang w:eastAsia="ru-RU"/>
        </w:rPr>
        <w:t xml:space="preserve">належить до циклу фундаментальних та </w:t>
      </w:r>
      <w:proofErr w:type="spellStart"/>
      <w:r w:rsidR="00B306CC" w:rsidRPr="008A785C">
        <w:rPr>
          <w:rFonts w:ascii="Arial" w:eastAsia="Times New Roman" w:hAnsi="Arial" w:cs="Arial"/>
          <w:sz w:val="24"/>
          <w:szCs w:val="24"/>
          <w:lang w:eastAsia="ru-RU"/>
        </w:rPr>
        <w:t>професійно</w:t>
      </w:r>
      <w:proofErr w:type="spellEnd"/>
      <w:r w:rsidR="00B306CC" w:rsidRPr="008A785C">
        <w:rPr>
          <w:rFonts w:ascii="Arial" w:eastAsia="Times New Roman" w:hAnsi="Arial" w:cs="Arial"/>
          <w:sz w:val="24"/>
          <w:szCs w:val="24"/>
          <w:lang w:eastAsia="ru-RU"/>
        </w:rPr>
        <w:t>-орієнтованих навчальних дисциплін, в якій вивчаються засади організації та функціонування судів України як органів влади, що здійснюють правосуддя.</w:t>
      </w:r>
    </w:p>
    <w:p w14:paraId="5CC55D24" w14:textId="77777777" w:rsidR="00B306CC" w:rsidRPr="008A785C" w:rsidRDefault="009C4D2B" w:rsidP="00B306CC">
      <w:pPr>
        <w:spacing w:line="240" w:lineRule="auto"/>
        <w:ind w:firstLine="708"/>
        <w:jc w:val="both"/>
        <w:rPr>
          <w:rFonts w:ascii="Arial" w:eastAsia="Times New Roman" w:hAnsi="Arial" w:cs="Arial"/>
          <w:sz w:val="24"/>
          <w:szCs w:val="24"/>
          <w:lang w:eastAsia="ru-RU"/>
        </w:rPr>
      </w:pPr>
      <w:r w:rsidRPr="008A785C">
        <w:rPr>
          <w:rFonts w:ascii="Arial" w:eastAsia="Arial Unicode MS" w:hAnsi="Arial" w:cs="Arial"/>
          <w:sz w:val="24"/>
          <w:szCs w:val="24"/>
        </w:rPr>
        <w:t xml:space="preserve">Основною метою </w:t>
      </w:r>
      <w:r w:rsidR="00593E24" w:rsidRPr="008A785C">
        <w:rPr>
          <w:rFonts w:ascii="Arial" w:eastAsia="Arial Unicode MS" w:hAnsi="Arial" w:cs="Arial"/>
          <w:sz w:val="24"/>
          <w:szCs w:val="24"/>
        </w:rPr>
        <w:t>вивчення цієї дисципліни</w:t>
      </w:r>
      <w:r w:rsidRPr="008A785C">
        <w:rPr>
          <w:rFonts w:ascii="Arial" w:eastAsia="Arial Unicode MS" w:hAnsi="Arial" w:cs="Arial"/>
          <w:sz w:val="24"/>
          <w:szCs w:val="24"/>
        </w:rPr>
        <w:t xml:space="preserve"> є засвоєння здобувачами вищої освіти правових доктрин, цінностей та принципів, на яких базується </w:t>
      </w:r>
      <w:r w:rsidR="00D54A8E" w:rsidRPr="008A785C">
        <w:rPr>
          <w:rFonts w:ascii="Arial" w:eastAsia="Arial Unicode MS" w:hAnsi="Arial" w:cs="Arial"/>
          <w:sz w:val="24"/>
          <w:szCs w:val="24"/>
        </w:rPr>
        <w:t>судова влада в Україні</w:t>
      </w:r>
      <w:r w:rsidR="00B306CC" w:rsidRPr="008A785C">
        <w:rPr>
          <w:rFonts w:ascii="Arial" w:eastAsia="Arial Unicode MS" w:hAnsi="Arial" w:cs="Arial"/>
          <w:sz w:val="24"/>
          <w:szCs w:val="24"/>
        </w:rPr>
        <w:t xml:space="preserve">, а також формування у студентів загального уявлення щодо організації здійснення правосуддя з огляду на засади </w:t>
      </w:r>
      <w:r w:rsidR="00B306CC" w:rsidRPr="008A785C">
        <w:rPr>
          <w:rFonts w:ascii="Arial" w:eastAsia="Times New Roman" w:hAnsi="Arial" w:cs="Arial"/>
          <w:sz w:val="24"/>
          <w:szCs w:val="24"/>
          <w:shd w:val="clear" w:color="auto" w:fill="FFFFFF"/>
          <w:lang w:eastAsia="ru-RU"/>
        </w:rPr>
        <w:t xml:space="preserve">територіальності, спеціалізації та </w:t>
      </w:r>
      <w:proofErr w:type="spellStart"/>
      <w:r w:rsidR="00B306CC" w:rsidRPr="008A785C">
        <w:rPr>
          <w:rFonts w:ascii="Arial" w:eastAsia="Times New Roman" w:hAnsi="Arial" w:cs="Arial"/>
          <w:sz w:val="24"/>
          <w:szCs w:val="24"/>
          <w:shd w:val="clear" w:color="auto" w:fill="FFFFFF"/>
          <w:lang w:eastAsia="ru-RU"/>
        </w:rPr>
        <w:t>інстанційності</w:t>
      </w:r>
      <w:proofErr w:type="spellEnd"/>
      <w:r w:rsidR="00B306CC" w:rsidRPr="008A785C">
        <w:rPr>
          <w:rFonts w:ascii="Arial" w:eastAsia="Times New Roman" w:hAnsi="Arial" w:cs="Arial"/>
          <w:sz w:val="24"/>
          <w:szCs w:val="24"/>
          <w:shd w:val="clear" w:color="auto" w:fill="FFFFFF"/>
          <w:lang w:eastAsia="ru-RU"/>
        </w:rPr>
        <w:t>.</w:t>
      </w:r>
    </w:p>
    <w:p w14:paraId="1A93096B" w14:textId="77777777" w:rsidR="00B306CC" w:rsidRPr="00A23C21" w:rsidRDefault="00B306CC" w:rsidP="00B306CC">
      <w:pPr>
        <w:spacing w:line="240" w:lineRule="auto"/>
        <w:jc w:val="both"/>
        <w:rPr>
          <w:rFonts w:ascii="Arial" w:eastAsia="Arial Unicode MS" w:hAnsi="Arial" w:cs="Arial"/>
          <w:sz w:val="24"/>
          <w:szCs w:val="24"/>
        </w:rPr>
      </w:pPr>
    </w:p>
    <w:p w14:paraId="15DD1176" w14:textId="77777777" w:rsidR="009C4D2B" w:rsidRPr="00A23C21" w:rsidRDefault="009C4D2B" w:rsidP="00395201">
      <w:pPr>
        <w:tabs>
          <w:tab w:val="num" w:pos="0"/>
        </w:tabs>
        <w:spacing w:line="240" w:lineRule="auto"/>
        <w:ind w:firstLine="709"/>
        <w:jc w:val="both"/>
        <w:rPr>
          <w:rFonts w:ascii="Arial" w:eastAsia="Batang" w:hAnsi="Arial" w:cs="Arial"/>
          <w:sz w:val="24"/>
          <w:szCs w:val="24"/>
        </w:rPr>
      </w:pPr>
      <w:r w:rsidRPr="00A23C21">
        <w:rPr>
          <w:rFonts w:ascii="Arial" w:hAnsi="Arial" w:cs="Arial"/>
          <w:b/>
          <w:sz w:val="24"/>
          <w:szCs w:val="24"/>
        </w:rPr>
        <w:t>Основн</w:t>
      </w:r>
      <w:r w:rsidR="00923C32" w:rsidRPr="00A23C21">
        <w:rPr>
          <w:rFonts w:ascii="Arial" w:hAnsi="Arial" w:cs="Arial"/>
          <w:b/>
          <w:sz w:val="24"/>
          <w:szCs w:val="24"/>
        </w:rPr>
        <w:t>і</w:t>
      </w:r>
      <w:r w:rsidRPr="00A23C21">
        <w:rPr>
          <w:rFonts w:ascii="Arial" w:hAnsi="Arial" w:cs="Arial"/>
          <w:b/>
          <w:sz w:val="24"/>
          <w:szCs w:val="24"/>
        </w:rPr>
        <w:t xml:space="preserve"> </w:t>
      </w:r>
      <w:r w:rsidR="00923C32" w:rsidRPr="00A23C21">
        <w:rPr>
          <w:rFonts w:ascii="Arial" w:hAnsi="Arial" w:cs="Arial"/>
          <w:b/>
          <w:sz w:val="24"/>
          <w:szCs w:val="24"/>
        </w:rPr>
        <w:t>завдання</w:t>
      </w:r>
      <w:r w:rsidRPr="00A23C21">
        <w:rPr>
          <w:rFonts w:ascii="Arial" w:hAnsi="Arial" w:cs="Arial"/>
          <w:sz w:val="24"/>
          <w:szCs w:val="24"/>
        </w:rPr>
        <w:t xml:space="preserve"> спрямован</w:t>
      </w:r>
      <w:r w:rsidR="00923C32" w:rsidRPr="00A23C21">
        <w:rPr>
          <w:rFonts w:ascii="Arial" w:hAnsi="Arial" w:cs="Arial"/>
          <w:sz w:val="24"/>
          <w:szCs w:val="24"/>
        </w:rPr>
        <w:t>і</w:t>
      </w:r>
      <w:r w:rsidRPr="00A23C21">
        <w:rPr>
          <w:rFonts w:ascii="Arial" w:eastAsia="Batang" w:hAnsi="Arial" w:cs="Arial"/>
          <w:sz w:val="24"/>
          <w:szCs w:val="24"/>
        </w:rPr>
        <w:t xml:space="preserve"> на формування таких </w:t>
      </w:r>
      <w:r w:rsidRPr="00A23C21">
        <w:rPr>
          <w:rFonts w:ascii="Arial" w:eastAsia="Batang" w:hAnsi="Arial" w:cs="Arial"/>
          <w:b/>
          <w:sz w:val="24"/>
          <w:szCs w:val="24"/>
        </w:rPr>
        <w:t xml:space="preserve">загальних </w:t>
      </w:r>
      <w:proofErr w:type="spellStart"/>
      <w:r w:rsidRPr="00A23C21">
        <w:rPr>
          <w:rFonts w:ascii="Arial" w:eastAsia="Batang" w:hAnsi="Arial" w:cs="Arial"/>
          <w:b/>
          <w:sz w:val="24"/>
          <w:szCs w:val="24"/>
        </w:rPr>
        <w:t>компетентностей</w:t>
      </w:r>
      <w:proofErr w:type="spellEnd"/>
      <w:r w:rsidRPr="00A23C21">
        <w:rPr>
          <w:rFonts w:ascii="Arial" w:eastAsia="Batang" w:hAnsi="Arial" w:cs="Arial"/>
          <w:b/>
          <w:sz w:val="24"/>
          <w:szCs w:val="24"/>
        </w:rPr>
        <w:t>,</w:t>
      </w:r>
      <w:r w:rsidRPr="00A23C21">
        <w:rPr>
          <w:rFonts w:ascii="Arial" w:eastAsia="Batang" w:hAnsi="Arial" w:cs="Arial"/>
          <w:sz w:val="24"/>
          <w:szCs w:val="24"/>
        </w:rPr>
        <w:t xml:space="preserve"> як: </w:t>
      </w:r>
    </w:p>
    <w:p w14:paraId="5CF38933" w14:textId="77777777" w:rsidR="00593E24" w:rsidRPr="00A23C21" w:rsidRDefault="00593E24" w:rsidP="00593E24">
      <w:pPr>
        <w:numPr>
          <w:ilvl w:val="0"/>
          <w:numId w:val="16"/>
        </w:numPr>
        <w:spacing w:line="240" w:lineRule="auto"/>
        <w:ind w:left="0" w:firstLine="709"/>
        <w:jc w:val="both"/>
        <w:rPr>
          <w:rFonts w:ascii="Arial" w:hAnsi="Arial" w:cs="Arial"/>
          <w:sz w:val="24"/>
          <w:szCs w:val="24"/>
        </w:rPr>
      </w:pPr>
      <w:r w:rsidRPr="00A23C21">
        <w:rPr>
          <w:rFonts w:ascii="Arial" w:hAnsi="Arial" w:cs="Arial"/>
          <w:sz w:val="24"/>
          <w:szCs w:val="24"/>
        </w:rPr>
        <w:t>з</w:t>
      </w:r>
      <w:r w:rsidR="00395201" w:rsidRPr="00A23C21">
        <w:rPr>
          <w:rFonts w:ascii="Arial" w:hAnsi="Arial" w:cs="Arial"/>
          <w:sz w:val="24"/>
          <w:szCs w:val="24"/>
        </w:rPr>
        <w:t>датність спілкуватися державною мовою як усно, так і письмово</w:t>
      </w:r>
      <w:r w:rsidRPr="00A23C21">
        <w:rPr>
          <w:rFonts w:ascii="Arial" w:hAnsi="Arial" w:cs="Arial"/>
          <w:sz w:val="24"/>
          <w:szCs w:val="24"/>
        </w:rPr>
        <w:t xml:space="preserve">; </w:t>
      </w:r>
    </w:p>
    <w:p w14:paraId="05E33F40" w14:textId="77777777" w:rsidR="00A37CF6" w:rsidRPr="00A23C21" w:rsidRDefault="00A37CF6" w:rsidP="00A37CF6">
      <w:pPr>
        <w:spacing w:line="240" w:lineRule="auto"/>
        <w:ind w:left="709"/>
        <w:jc w:val="both"/>
        <w:rPr>
          <w:rFonts w:ascii="Arial" w:hAnsi="Arial" w:cs="Arial"/>
          <w:sz w:val="24"/>
          <w:szCs w:val="24"/>
        </w:rPr>
      </w:pPr>
    </w:p>
    <w:p w14:paraId="79FE25EE" w14:textId="77777777" w:rsidR="00395201" w:rsidRPr="00A23C21" w:rsidRDefault="009C4D2B" w:rsidP="00593E24">
      <w:pPr>
        <w:spacing w:line="240" w:lineRule="auto"/>
        <w:ind w:firstLine="708"/>
        <w:jc w:val="both"/>
        <w:rPr>
          <w:rFonts w:ascii="Arial" w:hAnsi="Arial" w:cs="Arial"/>
          <w:sz w:val="24"/>
          <w:szCs w:val="24"/>
        </w:rPr>
      </w:pPr>
      <w:r w:rsidRPr="00A23C21">
        <w:rPr>
          <w:rFonts w:ascii="Arial" w:hAnsi="Arial" w:cs="Arial"/>
          <w:sz w:val="24"/>
          <w:szCs w:val="24"/>
        </w:rPr>
        <w:t xml:space="preserve"> </w:t>
      </w:r>
      <w:r w:rsidRPr="00A23C21">
        <w:rPr>
          <w:rFonts w:ascii="Arial" w:hAnsi="Arial" w:cs="Arial"/>
          <w:b/>
          <w:sz w:val="24"/>
          <w:szCs w:val="24"/>
        </w:rPr>
        <w:t>ф</w:t>
      </w:r>
      <w:r w:rsidRPr="00A23C21">
        <w:rPr>
          <w:rFonts w:ascii="Arial" w:hAnsi="Arial" w:cs="Arial"/>
          <w:b/>
          <w:sz w:val="24"/>
          <w:szCs w:val="24"/>
          <w:lang w:eastAsia="ru-RU"/>
        </w:rPr>
        <w:t xml:space="preserve">ахових </w:t>
      </w:r>
      <w:proofErr w:type="spellStart"/>
      <w:r w:rsidRPr="00A23C21">
        <w:rPr>
          <w:rFonts w:ascii="Arial" w:hAnsi="Arial" w:cs="Arial"/>
          <w:b/>
          <w:sz w:val="24"/>
          <w:szCs w:val="24"/>
          <w:lang w:eastAsia="ru-RU"/>
        </w:rPr>
        <w:t>компетентностей</w:t>
      </w:r>
      <w:proofErr w:type="spellEnd"/>
      <w:r w:rsidRPr="00A23C21">
        <w:rPr>
          <w:rFonts w:ascii="Arial" w:hAnsi="Arial" w:cs="Arial"/>
          <w:b/>
          <w:sz w:val="24"/>
          <w:szCs w:val="24"/>
          <w:lang w:eastAsia="ru-RU"/>
        </w:rPr>
        <w:t xml:space="preserve">: </w:t>
      </w:r>
    </w:p>
    <w:p w14:paraId="260217B2" w14:textId="77777777" w:rsidR="00395201" w:rsidRPr="00A23C21" w:rsidRDefault="00593E24" w:rsidP="00395201">
      <w:pPr>
        <w:numPr>
          <w:ilvl w:val="0"/>
          <w:numId w:val="15"/>
        </w:numPr>
        <w:ind w:left="0" w:firstLine="709"/>
        <w:jc w:val="both"/>
        <w:rPr>
          <w:rFonts w:ascii="Arial" w:hAnsi="Arial" w:cs="Arial"/>
          <w:sz w:val="24"/>
          <w:szCs w:val="24"/>
        </w:rPr>
      </w:pPr>
      <w:r w:rsidRPr="00A23C21">
        <w:rPr>
          <w:rFonts w:ascii="Arial" w:hAnsi="Arial" w:cs="Arial"/>
          <w:sz w:val="24"/>
          <w:szCs w:val="24"/>
        </w:rPr>
        <w:t>з</w:t>
      </w:r>
      <w:r w:rsidR="00395201" w:rsidRPr="00A23C21">
        <w:rPr>
          <w:rFonts w:ascii="Arial" w:hAnsi="Arial" w:cs="Arial"/>
          <w:sz w:val="24"/>
          <w:szCs w:val="24"/>
        </w:rPr>
        <w:t>датність визначати належні та прийнятні для юридичного аналізу факти</w:t>
      </w:r>
      <w:r w:rsidRPr="00A23C21">
        <w:rPr>
          <w:rFonts w:ascii="Arial" w:hAnsi="Arial" w:cs="Arial"/>
          <w:sz w:val="24"/>
          <w:szCs w:val="24"/>
        </w:rPr>
        <w:t>;</w:t>
      </w:r>
    </w:p>
    <w:p w14:paraId="3953C16F" w14:textId="77777777" w:rsidR="00395201" w:rsidRPr="00A23C21" w:rsidRDefault="00593E24" w:rsidP="00395201">
      <w:pPr>
        <w:numPr>
          <w:ilvl w:val="0"/>
          <w:numId w:val="15"/>
        </w:numPr>
        <w:ind w:left="0" w:firstLine="709"/>
        <w:jc w:val="both"/>
        <w:rPr>
          <w:rFonts w:ascii="Arial" w:hAnsi="Arial" w:cs="Arial"/>
          <w:sz w:val="24"/>
          <w:szCs w:val="24"/>
        </w:rPr>
      </w:pPr>
      <w:r w:rsidRPr="00A23C21">
        <w:rPr>
          <w:rFonts w:ascii="Arial" w:hAnsi="Arial" w:cs="Arial"/>
          <w:sz w:val="24"/>
          <w:szCs w:val="24"/>
        </w:rPr>
        <w:t>з</w:t>
      </w:r>
      <w:r w:rsidR="00395201" w:rsidRPr="00A23C21">
        <w:rPr>
          <w:rFonts w:ascii="Arial" w:hAnsi="Arial" w:cs="Arial"/>
          <w:sz w:val="24"/>
          <w:szCs w:val="24"/>
        </w:rPr>
        <w:t>датність до консультування з правових питань, зокрема, можливих способів захисту прав та інтересів клієнтів, відповідно до вимог професійної етики, належного дотримання норм щодо нерозголошення персональних даних та конфіденційної інформації</w:t>
      </w:r>
      <w:r w:rsidRPr="00A23C21">
        <w:rPr>
          <w:rFonts w:ascii="Arial" w:hAnsi="Arial" w:cs="Arial"/>
          <w:sz w:val="24"/>
          <w:szCs w:val="24"/>
        </w:rPr>
        <w:t>;</w:t>
      </w:r>
    </w:p>
    <w:p w14:paraId="5D309AE3" w14:textId="77777777" w:rsidR="009C4D2B" w:rsidRPr="00A23C21" w:rsidRDefault="00593E24" w:rsidP="007E406B">
      <w:pPr>
        <w:numPr>
          <w:ilvl w:val="0"/>
          <w:numId w:val="15"/>
        </w:numPr>
        <w:ind w:left="0" w:firstLine="709"/>
        <w:jc w:val="both"/>
        <w:rPr>
          <w:rFonts w:ascii="Arial" w:hAnsi="Arial" w:cs="Arial"/>
          <w:sz w:val="24"/>
          <w:szCs w:val="24"/>
        </w:rPr>
      </w:pPr>
      <w:r w:rsidRPr="00A23C21">
        <w:rPr>
          <w:rFonts w:ascii="Arial" w:hAnsi="Arial" w:cs="Arial"/>
          <w:sz w:val="24"/>
          <w:szCs w:val="24"/>
        </w:rPr>
        <w:lastRenderedPageBreak/>
        <w:t>з</w:t>
      </w:r>
      <w:r w:rsidR="00395201" w:rsidRPr="00A23C21">
        <w:rPr>
          <w:rFonts w:ascii="Arial" w:hAnsi="Arial" w:cs="Arial"/>
          <w:sz w:val="24"/>
          <w:szCs w:val="24"/>
        </w:rPr>
        <w:t>датність до логічного, критичного і системного аналізу документів, розуміння їх правового характеру і значення</w:t>
      </w:r>
      <w:r w:rsidRPr="00A23C21">
        <w:rPr>
          <w:rFonts w:ascii="Arial" w:hAnsi="Arial" w:cs="Arial"/>
          <w:sz w:val="24"/>
          <w:szCs w:val="24"/>
        </w:rPr>
        <w:t>.</w:t>
      </w:r>
    </w:p>
    <w:p w14:paraId="2CB2CEF5" w14:textId="77777777" w:rsidR="00A37CF6" w:rsidRPr="00A23C21" w:rsidRDefault="00A37CF6" w:rsidP="00A37CF6">
      <w:pPr>
        <w:ind w:left="709"/>
        <w:jc w:val="both"/>
        <w:rPr>
          <w:rFonts w:ascii="Arial" w:hAnsi="Arial" w:cs="Arial"/>
          <w:sz w:val="24"/>
          <w:szCs w:val="24"/>
        </w:rPr>
      </w:pPr>
    </w:p>
    <w:p w14:paraId="62BA5455" w14:textId="77777777" w:rsidR="009C4D2B" w:rsidRPr="00A23C21" w:rsidRDefault="009C4D2B" w:rsidP="00395201">
      <w:pPr>
        <w:tabs>
          <w:tab w:val="num" w:pos="0"/>
        </w:tabs>
        <w:spacing w:line="240" w:lineRule="auto"/>
        <w:ind w:firstLine="709"/>
        <w:jc w:val="both"/>
        <w:rPr>
          <w:rFonts w:ascii="Arial" w:hAnsi="Arial" w:cs="Arial"/>
          <w:b/>
          <w:bCs/>
          <w:sz w:val="24"/>
          <w:szCs w:val="24"/>
        </w:rPr>
      </w:pPr>
      <w:r w:rsidRPr="00A23C21">
        <w:rPr>
          <w:rFonts w:ascii="Arial" w:hAnsi="Arial" w:cs="Arial"/>
          <w:b/>
          <w:bCs/>
          <w:sz w:val="24"/>
          <w:szCs w:val="24"/>
        </w:rPr>
        <w:t>За результатами вивчення навчальної дисципліни студенти мають досягти таких програмних результатів:</w:t>
      </w:r>
    </w:p>
    <w:p w14:paraId="21423E16" w14:textId="77777777" w:rsidR="00F94D15" w:rsidRPr="00A23C21" w:rsidRDefault="00593E24" w:rsidP="00395201">
      <w:pPr>
        <w:numPr>
          <w:ilvl w:val="0"/>
          <w:numId w:val="14"/>
        </w:numPr>
        <w:ind w:left="0" w:firstLine="709"/>
        <w:jc w:val="both"/>
        <w:rPr>
          <w:rFonts w:ascii="Arial" w:hAnsi="Arial" w:cs="Arial"/>
          <w:sz w:val="24"/>
          <w:szCs w:val="24"/>
        </w:rPr>
      </w:pPr>
      <w:r w:rsidRPr="00A23C21">
        <w:rPr>
          <w:rFonts w:ascii="Arial" w:hAnsi="Arial" w:cs="Arial"/>
          <w:sz w:val="24"/>
          <w:szCs w:val="24"/>
        </w:rPr>
        <w:t>в</w:t>
      </w:r>
      <w:r w:rsidR="00F94D15" w:rsidRPr="00A23C21">
        <w:rPr>
          <w:rFonts w:ascii="Arial" w:hAnsi="Arial" w:cs="Arial"/>
          <w:sz w:val="24"/>
          <w:szCs w:val="24"/>
        </w:rPr>
        <w:t>изначати переконливість аргументів у процесі оцінки заздалегідь невідомих умов та обставин</w:t>
      </w:r>
      <w:r w:rsidRPr="00A23C21">
        <w:rPr>
          <w:rFonts w:ascii="Arial" w:hAnsi="Arial" w:cs="Arial"/>
          <w:sz w:val="24"/>
          <w:szCs w:val="24"/>
        </w:rPr>
        <w:t>;</w:t>
      </w:r>
    </w:p>
    <w:p w14:paraId="0554997A" w14:textId="77777777" w:rsidR="00F94D15" w:rsidRPr="00A23C21" w:rsidRDefault="00593E24" w:rsidP="00395201">
      <w:pPr>
        <w:numPr>
          <w:ilvl w:val="0"/>
          <w:numId w:val="14"/>
        </w:numPr>
        <w:ind w:left="0" w:firstLine="709"/>
        <w:jc w:val="both"/>
        <w:rPr>
          <w:rFonts w:ascii="Arial" w:hAnsi="Arial" w:cs="Arial"/>
          <w:sz w:val="24"/>
          <w:szCs w:val="24"/>
        </w:rPr>
      </w:pPr>
      <w:r w:rsidRPr="00A23C21">
        <w:rPr>
          <w:rFonts w:ascii="Arial" w:hAnsi="Arial" w:cs="Arial"/>
          <w:sz w:val="24"/>
          <w:szCs w:val="24"/>
        </w:rPr>
        <w:t>д</w:t>
      </w:r>
      <w:r w:rsidR="00F94D15" w:rsidRPr="00A23C21">
        <w:rPr>
          <w:rFonts w:ascii="Arial" w:hAnsi="Arial" w:cs="Arial"/>
          <w:sz w:val="24"/>
          <w:szCs w:val="24"/>
        </w:rPr>
        <w:t>авати короткий висновок щодо окремих фактичних обставин (даних) з достатньою обґрунтованістю</w:t>
      </w:r>
      <w:r w:rsidRPr="00A23C21">
        <w:rPr>
          <w:rFonts w:ascii="Arial" w:hAnsi="Arial" w:cs="Arial"/>
          <w:sz w:val="24"/>
          <w:szCs w:val="24"/>
        </w:rPr>
        <w:t>;</w:t>
      </w:r>
    </w:p>
    <w:p w14:paraId="19909BBD" w14:textId="77777777" w:rsidR="00F94D15" w:rsidRPr="00A23C21" w:rsidRDefault="00593E24" w:rsidP="00395201">
      <w:pPr>
        <w:numPr>
          <w:ilvl w:val="0"/>
          <w:numId w:val="14"/>
        </w:numPr>
        <w:ind w:left="0" w:firstLine="709"/>
        <w:jc w:val="both"/>
        <w:rPr>
          <w:rFonts w:ascii="Arial" w:hAnsi="Arial" w:cs="Arial"/>
          <w:sz w:val="24"/>
          <w:szCs w:val="24"/>
        </w:rPr>
      </w:pPr>
      <w:r w:rsidRPr="00A23C21">
        <w:rPr>
          <w:rFonts w:ascii="Arial" w:hAnsi="Arial" w:cs="Arial"/>
          <w:sz w:val="24"/>
          <w:szCs w:val="24"/>
        </w:rPr>
        <w:t>о</w:t>
      </w:r>
      <w:r w:rsidR="00F94D15" w:rsidRPr="00A23C21">
        <w:rPr>
          <w:rFonts w:ascii="Arial" w:hAnsi="Arial" w:cs="Arial"/>
          <w:sz w:val="24"/>
          <w:szCs w:val="24"/>
        </w:rPr>
        <w:t>цінювати недоліки і переваги аргументів, аналізуючи відому проблему.</w:t>
      </w:r>
    </w:p>
    <w:p w14:paraId="5BB360E6" w14:textId="77777777" w:rsidR="009C4D2B" w:rsidRPr="00A23C21" w:rsidRDefault="009C4D2B" w:rsidP="00D36A92">
      <w:pPr>
        <w:pStyle w:val="1"/>
        <w:spacing w:line="276" w:lineRule="auto"/>
        <w:ind w:left="0" w:firstLine="0"/>
        <w:jc w:val="center"/>
        <w:rPr>
          <w:rFonts w:ascii="Arial" w:hAnsi="Arial" w:cs="Arial"/>
          <w:color w:val="auto"/>
        </w:rPr>
      </w:pPr>
      <w:proofErr w:type="spellStart"/>
      <w:r w:rsidRPr="00A23C21">
        <w:rPr>
          <w:rFonts w:ascii="Arial" w:hAnsi="Arial" w:cs="Arial"/>
          <w:color w:val="auto"/>
        </w:rPr>
        <w:t>Пререквізити</w:t>
      </w:r>
      <w:proofErr w:type="spellEnd"/>
      <w:r w:rsidRPr="00A23C21">
        <w:rPr>
          <w:rFonts w:ascii="Arial" w:hAnsi="Arial" w:cs="Arial"/>
          <w:color w:val="auto"/>
        </w:rPr>
        <w:t xml:space="preserve"> та </w:t>
      </w:r>
      <w:proofErr w:type="spellStart"/>
      <w:r w:rsidRPr="00A23C21">
        <w:rPr>
          <w:rFonts w:ascii="Arial" w:hAnsi="Arial" w:cs="Arial"/>
          <w:color w:val="auto"/>
        </w:rPr>
        <w:t>постреквізити</w:t>
      </w:r>
      <w:proofErr w:type="spellEnd"/>
      <w:r w:rsidRPr="00A23C21">
        <w:rPr>
          <w:rFonts w:ascii="Arial" w:hAnsi="Arial" w:cs="Arial"/>
          <w:color w:val="auto"/>
        </w:rPr>
        <w:t xml:space="preserve"> дисципліни (місце в структурно-логічній схемі навчання за відповідною освітньою програмою)</w:t>
      </w:r>
    </w:p>
    <w:p w14:paraId="0B993D16" w14:textId="77777777" w:rsidR="00D40488" w:rsidRPr="00A23C21" w:rsidRDefault="009C4D2B" w:rsidP="003A0887">
      <w:pPr>
        <w:spacing w:line="240" w:lineRule="auto"/>
        <w:ind w:firstLine="709"/>
        <w:jc w:val="both"/>
        <w:rPr>
          <w:rFonts w:ascii="Arial" w:hAnsi="Arial" w:cs="Arial"/>
          <w:sz w:val="24"/>
          <w:szCs w:val="24"/>
        </w:rPr>
      </w:pPr>
      <w:r w:rsidRPr="00A23C21">
        <w:rPr>
          <w:rFonts w:ascii="Arial" w:hAnsi="Arial" w:cs="Arial"/>
          <w:sz w:val="24"/>
          <w:szCs w:val="24"/>
        </w:rPr>
        <w:t>Навчальна дисципліна «</w:t>
      </w:r>
      <w:r w:rsidR="00D54A8E" w:rsidRPr="00A23C21">
        <w:rPr>
          <w:rFonts w:ascii="Arial" w:hAnsi="Arial" w:cs="Arial"/>
          <w:sz w:val="24"/>
          <w:szCs w:val="24"/>
        </w:rPr>
        <w:t>Судоустрій в Україні</w:t>
      </w:r>
      <w:r w:rsidRPr="00A23C21">
        <w:rPr>
          <w:rFonts w:ascii="Arial" w:hAnsi="Arial" w:cs="Arial"/>
          <w:sz w:val="24"/>
          <w:szCs w:val="24"/>
        </w:rPr>
        <w:t xml:space="preserve">» належить до циклу професійної підготовки та має статус обов’язкової дисципліни. </w:t>
      </w:r>
    </w:p>
    <w:p w14:paraId="10C92D31" w14:textId="6739B90E" w:rsidR="00D40488" w:rsidRPr="00A23C21" w:rsidRDefault="00D40488" w:rsidP="003A0887">
      <w:pPr>
        <w:tabs>
          <w:tab w:val="left" w:pos="284"/>
          <w:tab w:val="left" w:pos="567"/>
        </w:tabs>
        <w:spacing w:line="240" w:lineRule="auto"/>
        <w:ind w:firstLine="709"/>
        <w:jc w:val="both"/>
        <w:rPr>
          <w:rFonts w:ascii="Arial" w:hAnsi="Arial" w:cs="Arial"/>
          <w:color w:val="000000"/>
          <w:sz w:val="24"/>
          <w:szCs w:val="24"/>
        </w:rPr>
      </w:pPr>
      <w:r w:rsidRPr="00A23C21">
        <w:rPr>
          <w:rFonts w:ascii="Arial" w:hAnsi="Arial" w:cs="Arial"/>
          <w:color w:val="000000"/>
          <w:sz w:val="24"/>
          <w:szCs w:val="24"/>
        </w:rPr>
        <w:t xml:space="preserve">Вивчення </w:t>
      </w:r>
      <w:r w:rsidR="008B18B0" w:rsidRPr="00A23C21">
        <w:rPr>
          <w:rFonts w:ascii="Arial" w:hAnsi="Arial" w:cs="Arial"/>
          <w:color w:val="000000"/>
          <w:sz w:val="24"/>
          <w:szCs w:val="24"/>
        </w:rPr>
        <w:t>вказаної дисципліни</w:t>
      </w:r>
      <w:r w:rsidRPr="00A23C21">
        <w:rPr>
          <w:rFonts w:ascii="Arial" w:hAnsi="Arial" w:cs="Arial"/>
          <w:color w:val="000000"/>
          <w:sz w:val="24"/>
          <w:szCs w:val="24"/>
        </w:rPr>
        <w:t xml:space="preserve"> базується на знаннях, отриманих здобувачами в процесі вивчення таких навчальних дисциплін як «Теорія держави», «</w:t>
      </w:r>
      <w:r w:rsidR="00D54A8E" w:rsidRPr="00A23C21">
        <w:rPr>
          <w:rFonts w:ascii="Arial" w:hAnsi="Arial" w:cs="Arial"/>
          <w:color w:val="000000"/>
          <w:sz w:val="24"/>
          <w:szCs w:val="24"/>
        </w:rPr>
        <w:t>Конституційне право</w:t>
      </w:r>
      <w:r w:rsidR="00E211B5">
        <w:rPr>
          <w:rFonts w:ascii="Arial" w:hAnsi="Arial" w:cs="Arial"/>
          <w:color w:val="000000"/>
          <w:sz w:val="24"/>
          <w:szCs w:val="24"/>
          <w:lang w:val="ru-RU"/>
        </w:rPr>
        <w:t xml:space="preserve"> Укра</w:t>
      </w:r>
      <w:proofErr w:type="spellStart"/>
      <w:r w:rsidR="00E211B5">
        <w:rPr>
          <w:rFonts w:ascii="Arial" w:hAnsi="Arial" w:cs="Arial"/>
          <w:color w:val="000000"/>
          <w:sz w:val="24"/>
          <w:szCs w:val="24"/>
        </w:rPr>
        <w:t>їни</w:t>
      </w:r>
      <w:proofErr w:type="spellEnd"/>
      <w:r w:rsidR="00293619" w:rsidRPr="00A23C21">
        <w:rPr>
          <w:rFonts w:ascii="Arial" w:hAnsi="Arial" w:cs="Arial"/>
          <w:color w:val="000000"/>
          <w:sz w:val="24"/>
          <w:szCs w:val="24"/>
        </w:rPr>
        <w:t>. Загальна частина</w:t>
      </w:r>
      <w:r w:rsidRPr="00A23C21">
        <w:rPr>
          <w:rFonts w:ascii="Arial" w:hAnsi="Arial" w:cs="Arial"/>
          <w:color w:val="000000"/>
          <w:sz w:val="24"/>
          <w:szCs w:val="24"/>
        </w:rPr>
        <w:t>».</w:t>
      </w:r>
    </w:p>
    <w:p w14:paraId="10D76D1F" w14:textId="2A8E08EF" w:rsidR="00D36A92" w:rsidRPr="00A23C21" w:rsidRDefault="009C4D2B" w:rsidP="003A0887">
      <w:pPr>
        <w:spacing w:line="240" w:lineRule="auto"/>
        <w:ind w:firstLine="709"/>
        <w:jc w:val="both"/>
        <w:rPr>
          <w:rFonts w:ascii="Arial" w:hAnsi="Arial" w:cs="Arial"/>
          <w:sz w:val="24"/>
          <w:szCs w:val="24"/>
        </w:rPr>
      </w:pPr>
      <w:r w:rsidRPr="00A23C21">
        <w:rPr>
          <w:rFonts w:ascii="Arial" w:hAnsi="Arial" w:cs="Arial"/>
          <w:sz w:val="24"/>
          <w:szCs w:val="24"/>
        </w:rPr>
        <w:t>За структурно-логічною схемою програми підготовки фахівця навчальна дисципліна викладається разом з такими дисциплінами, як:</w:t>
      </w:r>
      <w:r w:rsidR="00293619" w:rsidRPr="00A23C21">
        <w:rPr>
          <w:rFonts w:ascii="Arial" w:hAnsi="Arial" w:cs="Arial"/>
          <w:sz w:val="24"/>
          <w:szCs w:val="24"/>
        </w:rPr>
        <w:t xml:space="preserve"> «Права людини</w:t>
      </w:r>
      <w:r w:rsidR="007E406B" w:rsidRPr="00A23C21">
        <w:rPr>
          <w:rFonts w:ascii="Arial" w:hAnsi="Arial" w:cs="Arial"/>
          <w:sz w:val="24"/>
          <w:szCs w:val="24"/>
        </w:rPr>
        <w:t>: міжнародні стандарти та захист», «Теорія права», «Конституційне право. Особлива частина»</w:t>
      </w:r>
      <w:r w:rsidRPr="00A23C21">
        <w:rPr>
          <w:rFonts w:ascii="Arial" w:hAnsi="Arial" w:cs="Arial"/>
          <w:sz w:val="24"/>
          <w:szCs w:val="24"/>
        </w:rPr>
        <w:t>, з якими має логічний зв’язок. Отримані навички та засвоєні теоретичні знання під час вивчення навчальної дисципліни можуть бути використані при</w:t>
      </w:r>
      <w:r w:rsidR="007E406B" w:rsidRPr="00A23C21">
        <w:rPr>
          <w:rFonts w:ascii="Arial" w:hAnsi="Arial" w:cs="Arial"/>
          <w:sz w:val="24"/>
          <w:szCs w:val="24"/>
        </w:rPr>
        <w:t xml:space="preserve"> вивченні «Цивільне</w:t>
      </w:r>
      <w:r w:rsidR="00E211B5">
        <w:rPr>
          <w:rFonts w:ascii="Arial" w:hAnsi="Arial" w:cs="Arial"/>
          <w:sz w:val="24"/>
          <w:szCs w:val="24"/>
        </w:rPr>
        <w:t xml:space="preserve"> </w:t>
      </w:r>
      <w:r w:rsidR="007E406B" w:rsidRPr="00A23C21">
        <w:rPr>
          <w:rFonts w:ascii="Arial" w:hAnsi="Arial" w:cs="Arial"/>
          <w:sz w:val="24"/>
          <w:szCs w:val="24"/>
        </w:rPr>
        <w:t>процесуальне право. Загальна частина», «Кримінальне процесуальне право. Загальна частина», «Адміністративн</w:t>
      </w:r>
      <w:r w:rsidR="00E211B5">
        <w:rPr>
          <w:rFonts w:ascii="Arial" w:hAnsi="Arial" w:cs="Arial"/>
          <w:sz w:val="24"/>
          <w:szCs w:val="24"/>
        </w:rPr>
        <w:t xml:space="preserve">е </w:t>
      </w:r>
      <w:r w:rsidR="007E406B" w:rsidRPr="00A23C21">
        <w:rPr>
          <w:rFonts w:ascii="Arial" w:hAnsi="Arial" w:cs="Arial"/>
          <w:sz w:val="24"/>
          <w:szCs w:val="24"/>
        </w:rPr>
        <w:t>процесуальне право», «Господарське процесуальне право», «Практика Європейського суду з прав людини»</w:t>
      </w:r>
      <w:r w:rsidRPr="00A23C21">
        <w:rPr>
          <w:rFonts w:ascii="Arial" w:hAnsi="Arial" w:cs="Arial"/>
          <w:sz w:val="24"/>
          <w:szCs w:val="24"/>
        </w:rPr>
        <w:t xml:space="preserve">; окремі інститути є основою для вибіркових дисциплін, що пропонуються для вивчення </w:t>
      </w:r>
      <w:r w:rsidR="007E406B" w:rsidRPr="00A23C21">
        <w:rPr>
          <w:rFonts w:ascii="Arial" w:hAnsi="Arial" w:cs="Arial"/>
          <w:sz w:val="24"/>
          <w:szCs w:val="24"/>
        </w:rPr>
        <w:t>на наступних курсах</w:t>
      </w:r>
      <w:r w:rsidR="00A921CC" w:rsidRPr="00A23C21">
        <w:rPr>
          <w:rFonts w:ascii="Arial" w:hAnsi="Arial" w:cs="Arial"/>
          <w:sz w:val="24"/>
          <w:szCs w:val="24"/>
        </w:rPr>
        <w:t>.</w:t>
      </w:r>
    </w:p>
    <w:p w14:paraId="3381FA35" w14:textId="77777777" w:rsidR="00D36A92" w:rsidRPr="00A23C21" w:rsidRDefault="00A921CC" w:rsidP="003A0887">
      <w:pPr>
        <w:pStyle w:val="1"/>
        <w:numPr>
          <w:ilvl w:val="0"/>
          <w:numId w:val="0"/>
        </w:numPr>
        <w:spacing w:line="360" w:lineRule="auto"/>
        <w:ind w:left="786" w:hanging="360"/>
        <w:jc w:val="center"/>
        <w:rPr>
          <w:rFonts w:ascii="Arial" w:hAnsi="Arial" w:cs="Arial"/>
          <w:color w:val="auto"/>
        </w:rPr>
      </w:pPr>
      <w:r w:rsidRPr="00A23C21">
        <w:rPr>
          <w:rFonts w:ascii="Arial" w:hAnsi="Arial" w:cs="Arial"/>
          <w:color w:val="auto"/>
        </w:rPr>
        <w:t xml:space="preserve">3. </w:t>
      </w:r>
      <w:r w:rsidR="009C4D2B" w:rsidRPr="00A23C21">
        <w:rPr>
          <w:rFonts w:ascii="Arial" w:hAnsi="Arial" w:cs="Arial"/>
          <w:color w:val="auto"/>
        </w:rPr>
        <w:t>Зміст навчальної дисципліни</w:t>
      </w:r>
    </w:p>
    <w:p w14:paraId="706BA0E9" w14:textId="34CD8781" w:rsidR="00D36A92" w:rsidRPr="00A23C21" w:rsidRDefault="00D36A92" w:rsidP="008A785C">
      <w:pPr>
        <w:spacing w:line="240" w:lineRule="auto"/>
        <w:ind w:firstLine="708"/>
        <w:jc w:val="both"/>
        <w:rPr>
          <w:rFonts w:ascii="Arial" w:hAnsi="Arial" w:cs="Arial"/>
          <w:b/>
          <w:sz w:val="24"/>
          <w:szCs w:val="24"/>
        </w:rPr>
      </w:pPr>
      <w:r w:rsidRPr="00A23C21">
        <w:rPr>
          <w:rFonts w:ascii="Arial" w:hAnsi="Arial" w:cs="Arial"/>
          <w:b/>
          <w:sz w:val="24"/>
          <w:szCs w:val="24"/>
        </w:rPr>
        <w:t xml:space="preserve">Тема 1. </w:t>
      </w:r>
      <w:r w:rsidR="008D5084">
        <w:rPr>
          <w:rFonts w:ascii="Arial" w:hAnsi="Arial" w:cs="Arial"/>
          <w:b/>
          <w:sz w:val="24"/>
          <w:szCs w:val="24"/>
        </w:rPr>
        <w:t>Правовий (юридичний)</w:t>
      </w:r>
      <w:r w:rsidR="00FF0024">
        <w:rPr>
          <w:rFonts w:ascii="Arial" w:hAnsi="Arial" w:cs="Arial"/>
          <w:b/>
          <w:sz w:val="24"/>
          <w:szCs w:val="24"/>
        </w:rPr>
        <w:t xml:space="preserve"> конфлікт </w:t>
      </w:r>
      <w:r w:rsidR="008D5084">
        <w:rPr>
          <w:rFonts w:ascii="Arial" w:hAnsi="Arial" w:cs="Arial"/>
          <w:b/>
          <w:sz w:val="24"/>
          <w:szCs w:val="24"/>
        </w:rPr>
        <w:t xml:space="preserve">та способи його вирішення. </w:t>
      </w:r>
      <w:r w:rsidR="008D5084" w:rsidRPr="008D5084">
        <w:rPr>
          <w:rFonts w:ascii="Arial" w:hAnsi="Arial" w:cs="Arial"/>
          <w:b/>
          <w:sz w:val="24"/>
          <w:szCs w:val="24"/>
        </w:rPr>
        <w:t>Конституційно-правові засади судоустрою. Джерела норм права про судоустрій.</w:t>
      </w:r>
    </w:p>
    <w:p w14:paraId="530113FB" w14:textId="4074045A" w:rsidR="008D5084" w:rsidRDefault="008D5084" w:rsidP="008A785C">
      <w:pPr>
        <w:spacing w:line="240" w:lineRule="auto"/>
        <w:ind w:firstLine="708"/>
        <w:jc w:val="both"/>
        <w:rPr>
          <w:rFonts w:ascii="Arial" w:hAnsi="Arial" w:cs="Arial"/>
          <w:sz w:val="24"/>
          <w:szCs w:val="24"/>
        </w:rPr>
      </w:pPr>
      <w:r>
        <w:rPr>
          <w:rFonts w:ascii="Arial" w:hAnsi="Arial" w:cs="Arial"/>
          <w:sz w:val="24"/>
          <w:szCs w:val="24"/>
        </w:rPr>
        <w:t xml:space="preserve">Поняття правового конфлікту та його види. Кримінальне обвинувачення як особливий вид правового конфлікту. Юрисдикційні та </w:t>
      </w:r>
      <w:proofErr w:type="spellStart"/>
      <w:r>
        <w:rPr>
          <w:rFonts w:ascii="Arial" w:hAnsi="Arial" w:cs="Arial"/>
          <w:sz w:val="24"/>
          <w:szCs w:val="24"/>
        </w:rPr>
        <w:t>позаюрисдикційні</w:t>
      </w:r>
      <w:proofErr w:type="spellEnd"/>
      <w:r>
        <w:rPr>
          <w:rFonts w:ascii="Arial" w:hAnsi="Arial" w:cs="Arial"/>
          <w:sz w:val="24"/>
          <w:szCs w:val="24"/>
        </w:rPr>
        <w:t xml:space="preserve"> способи вирішення правових конфліктів. Роль суду у вирішенні правових конфліктів. Історичний розвиток судоустрою. </w:t>
      </w:r>
    </w:p>
    <w:p w14:paraId="30CCC5C5" w14:textId="4E767E04" w:rsidR="00D36A92" w:rsidRPr="00A23C21" w:rsidRDefault="00D36A92" w:rsidP="008D5084">
      <w:pPr>
        <w:spacing w:line="240" w:lineRule="auto"/>
        <w:ind w:firstLine="708"/>
        <w:jc w:val="both"/>
        <w:rPr>
          <w:rFonts w:ascii="Arial" w:hAnsi="Arial" w:cs="Arial"/>
          <w:sz w:val="24"/>
          <w:szCs w:val="24"/>
        </w:rPr>
      </w:pPr>
      <w:r w:rsidRPr="00A23C21">
        <w:rPr>
          <w:rFonts w:ascii="Arial" w:hAnsi="Arial" w:cs="Arial"/>
          <w:sz w:val="24"/>
          <w:szCs w:val="24"/>
        </w:rPr>
        <w:t xml:space="preserve">Поняття правосуддя та його ознаки. Конституційно правові засади судової влади. </w:t>
      </w:r>
      <w:r w:rsidR="003A0887" w:rsidRPr="00A23C21">
        <w:rPr>
          <w:rFonts w:ascii="Arial" w:hAnsi="Arial" w:cs="Arial"/>
          <w:sz w:val="24"/>
          <w:szCs w:val="24"/>
        </w:rPr>
        <w:t xml:space="preserve">Функції судової влади. </w:t>
      </w:r>
      <w:r w:rsidRPr="00A23C21">
        <w:rPr>
          <w:rFonts w:ascii="Arial" w:hAnsi="Arial" w:cs="Arial"/>
          <w:sz w:val="24"/>
          <w:szCs w:val="24"/>
        </w:rPr>
        <w:t xml:space="preserve">Суд в системі органів державної влади. Третейський суд як альтернативний орган з вирішення юридичних спорів. </w:t>
      </w:r>
      <w:r w:rsidR="003A0887" w:rsidRPr="00A23C21">
        <w:rPr>
          <w:rFonts w:ascii="Arial" w:hAnsi="Arial" w:cs="Arial"/>
          <w:sz w:val="24"/>
          <w:szCs w:val="24"/>
        </w:rPr>
        <w:t>Процесуальне та матеріальне право в судочинстві.</w:t>
      </w:r>
    </w:p>
    <w:p w14:paraId="3ACBF55A" w14:textId="77777777" w:rsidR="00D36A92" w:rsidRPr="00A23C21" w:rsidRDefault="00D36A92" w:rsidP="008A785C">
      <w:pPr>
        <w:spacing w:line="240" w:lineRule="auto"/>
        <w:jc w:val="both"/>
        <w:rPr>
          <w:rFonts w:ascii="Arial" w:hAnsi="Arial" w:cs="Arial"/>
          <w:sz w:val="24"/>
          <w:szCs w:val="24"/>
        </w:rPr>
      </w:pPr>
    </w:p>
    <w:p w14:paraId="64306350" w14:textId="091581A6" w:rsidR="00D36A92" w:rsidRPr="00A23C21" w:rsidRDefault="00D36A92" w:rsidP="008A785C">
      <w:pPr>
        <w:spacing w:line="240" w:lineRule="auto"/>
        <w:ind w:firstLine="708"/>
        <w:jc w:val="both"/>
        <w:rPr>
          <w:rFonts w:ascii="Arial" w:hAnsi="Arial" w:cs="Arial"/>
          <w:b/>
          <w:sz w:val="24"/>
          <w:szCs w:val="24"/>
        </w:rPr>
      </w:pPr>
      <w:r w:rsidRPr="00A23C21">
        <w:rPr>
          <w:rFonts w:ascii="Arial" w:hAnsi="Arial" w:cs="Arial"/>
          <w:b/>
          <w:sz w:val="24"/>
          <w:szCs w:val="24"/>
        </w:rPr>
        <w:t xml:space="preserve">Тема </w:t>
      </w:r>
      <w:r w:rsidR="008D5084">
        <w:rPr>
          <w:rFonts w:ascii="Arial" w:hAnsi="Arial" w:cs="Arial"/>
          <w:b/>
          <w:sz w:val="24"/>
          <w:szCs w:val="24"/>
        </w:rPr>
        <w:t>2</w:t>
      </w:r>
      <w:r w:rsidRPr="00A23C21">
        <w:rPr>
          <w:rFonts w:ascii="Arial" w:hAnsi="Arial" w:cs="Arial"/>
          <w:b/>
          <w:sz w:val="24"/>
          <w:szCs w:val="24"/>
        </w:rPr>
        <w:t xml:space="preserve">.  Засади організації судової влади. </w:t>
      </w:r>
    </w:p>
    <w:p w14:paraId="2F5EDB04" w14:textId="77777777" w:rsidR="00D36A92" w:rsidRPr="00A23C21" w:rsidRDefault="00D36A92" w:rsidP="008A785C">
      <w:pPr>
        <w:spacing w:line="240" w:lineRule="auto"/>
        <w:ind w:firstLine="708"/>
        <w:jc w:val="both"/>
        <w:rPr>
          <w:rFonts w:ascii="Arial" w:hAnsi="Arial" w:cs="Arial"/>
          <w:sz w:val="24"/>
          <w:szCs w:val="24"/>
        </w:rPr>
      </w:pPr>
      <w:r w:rsidRPr="00A23C21">
        <w:rPr>
          <w:rFonts w:ascii="Arial" w:hAnsi="Arial" w:cs="Arial"/>
          <w:sz w:val="24"/>
          <w:szCs w:val="24"/>
        </w:rPr>
        <w:t xml:space="preserve">Здійснення правосуддя виключно судами. Доступність правосуддя. Незалежність суддів та їх недоторканість. Законність. Безсторонність судді.  Гласність та відкритість  судового процесу. Роль Єдиного державного реєстру судових рішень в забезпеченні відкритості та прозорості судової влади. </w:t>
      </w:r>
    </w:p>
    <w:p w14:paraId="6504F1F5" w14:textId="77777777" w:rsidR="00D36A92" w:rsidRPr="00A23C21" w:rsidRDefault="00D36A92" w:rsidP="008A785C">
      <w:pPr>
        <w:spacing w:line="240" w:lineRule="auto"/>
        <w:ind w:firstLine="708"/>
        <w:jc w:val="both"/>
        <w:rPr>
          <w:rFonts w:ascii="Arial" w:hAnsi="Arial" w:cs="Arial"/>
          <w:sz w:val="24"/>
          <w:szCs w:val="24"/>
        </w:rPr>
      </w:pPr>
      <w:r w:rsidRPr="00A23C21">
        <w:rPr>
          <w:rFonts w:ascii="Arial" w:hAnsi="Arial" w:cs="Arial"/>
          <w:sz w:val="24"/>
          <w:szCs w:val="24"/>
        </w:rPr>
        <w:t xml:space="preserve">Змагальність та </w:t>
      </w:r>
      <w:proofErr w:type="spellStart"/>
      <w:r w:rsidRPr="00A23C21">
        <w:rPr>
          <w:rFonts w:ascii="Arial" w:hAnsi="Arial" w:cs="Arial"/>
          <w:sz w:val="24"/>
          <w:szCs w:val="24"/>
        </w:rPr>
        <w:t>диспозитивність</w:t>
      </w:r>
      <w:proofErr w:type="spellEnd"/>
      <w:r w:rsidRPr="00A23C21">
        <w:rPr>
          <w:rFonts w:ascii="Arial" w:hAnsi="Arial" w:cs="Arial"/>
          <w:sz w:val="24"/>
          <w:szCs w:val="24"/>
        </w:rPr>
        <w:t xml:space="preserve">. Рівність учасників судового процесу. Забезпечення апеляційного та касаційного оскарження рішення. </w:t>
      </w:r>
    </w:p>
    <w:p w14:paraId="09C3251D" w14:textId="77777777" w:rsidR="00D36A92" w:rsidRPr="00A23C21" w:rsidRDefault="00D36A92" w:rsidP="008A785C">
      <w:pPr>
        <w:spacing w:line="240" w:lineRule="auto"/>
        <w:jc w:val="both"/>
        <w:rPr>
          <w:rFonts w:ascii="Arial" w:hAnsi="Arial" w:cs="Arial"/>
          <w:sz w:val="24"/>
          <w:szCs w:val="24"/>
        </w:rPr>
      </w:pPr>
    </w:p>
    <w:p w14:paraId="51E592DC" w14:textId="4FC1F7CC" w:rsidR="00D36A92" w:rsidRPr="00A23C21" w:rsidRDefault="00D36A92" w:rsidP="008A785C">
      <w:pPr>
        <w:spacing w:line="240" w:lineRule="auto"/>
        <w:ind w:firstLine="708"/>
        <w:rPr>
          <w:rFonts w:ascii="Arial" w:eastAsia="Times New Roman" w:hAnsi="Arial" w:cs="Arial"/>
          <w:sz w:val="24"/>
          <w:szCs w:val="24"/>
          <w:lang w:eastAsia="ru-RU"/>
        </w:rPr>
      </w:pPr>
      <w:r w:rsidRPr="00A23C21">
        <w:rPr>
          <w:rFonts w:ascii="Arial" w:hAnsi="Arial" w:cs="Arial"/>
          <w:b/>
          <w:sz w:val="24"/>
          <w:szCs w:val="24"/>
        </w:rPr>
        <w:t xml:space="preserve">Тема </w:t>
      </w:r>
      <w:r w:rsidR="008D5084">
        <w:rPr>
          <w:rFonts w:ascii="Arial" w:hAnsi="Arial" w:cs="Arial"/>
          <w:b/>
          <w:sz w:val="24"/>
          <w:szCs w:val="24"/>
        </w:rPr>
        <w:t>3</w:t>
      </w:r>
      <w:r w:rsidRPr="00A23C21">
        <w:rPr>
          <w:rFonts w:ascii="Arial" w:hAnsi="Arial" w:cs="Arial"/>
          <w:b/>
          <w:sz w:val="24"/>
          <w:szCs w:val="24"/>
        </w:rPr>
        <w:t xml:space="preserve">. </w:t>
      </w:r>
      <w:r w:rsidR="00A37CF6" w:rsidRPr="00A23C21">
        <w:rPr>
          <w:rFonts w:ascii="Arial" w:eastAsia="Times New Roman" w:hAnsi="Arial" w:cs="Arial"/>
          <w:b/>
          <w:bCs/>
          <w:sz w:val="24"/>
          <w:szCs w:val="24"/>
          <w:shd w:val="clear" w:color="auto" w:fill="FFFFFF"/>
          <w:lang w:eastAsia="ru-RU"/>
        </w:rPr>
        <w:t>Організаційні основи судоустрою</w:t>
      </w:r>
      <w:r w:rsidR="00A37CF6" w:rsidRPr="00A23C21">
        <w:rPr>
          <w:rFonts w:ascii="Arial" w:eastAsia="Times New Roman" w:hAnsi="Arial" w:cs="Arial"/>
          <w:sz w:val="24"/>
          <w:szCs w:val="24"/>
          <w:lang w:eastAsia="ru-RU"/>
        </w:rPr>
        <w:t>.</w:t>
      </w:r>
      <w:r w:rsidRPr="00A23C21">
        <w:rPr>
          <w:rFonts w:ascii="Arial" w:hAnsi="Arial" w:cs="Arial"/>
          <w:b/>
          <w:sz w:val="24"/>
          <w:szCs w:val="24"/>
        </w:rPr>
        <w:t xml:space="preserve"> Спеціалізація судів.  </w:t>
      </w:r>
    </w:p>
    <w:p w14:paraId="6F3FF47C" w14:textId="77777777" w:rsidR="00D36A92" w:rsidRPr="00A23C21" w:rsidRDefault="00D36A92" w:rsidP="008A785C">
      <w:pPr>
        <w:spacing w:line="240" w:lineRule="auto"/>
        <w:ind w:firstLine="708"/>
        <w:jc w:val="both"/>
        <w:rPr>
          <w:rFonts w:ascii="Arial" w:hAnsi="Arial" w:cs="Arial"/>
          <w:sz w:val="24"/>
          <w:szCs w:val="24"/>
        </w:rPr>
      </w:pPr>
      <w:r w:rsidRPr="00A23C21">
        <w:rPr>
          <w:rFonts w:ascii="Arial" w:hAnsi="Arial" w:cs="Arial"/>
          <w:sz w:val="24"/>
          <w:szCs w:val="24"/>
        </w:rPr>
        <w:t xml:space="preserve">Спеціалізація, територіальність та </w:t>
      </w:r>
      <w:proofErr w:type="spellStart"/>
      <w:r w:rsidRPr="00A23C21">
        <w:rPr>
          <w:rFonts w:ascii="Arial" w:hAnsi="Arial" w:cs="Arial"/>
          <w:sz w:val="24"/>
          <w:szCs w:val="24"/>
        </w:rPr>
        <w:t>інстанційність</w:t>
      </w:r>
      <w:proofErr w:type="spellEnd"/>
      <w:r w:rsidRPr="00A23C21">
        <w:rPr>
          <w:rFonts w:ascii="Arial" w:hAnsi="Arial" w:cs="Arial"/>
          <w:sz w:val="24"/>
          <w:szCs w:val="24"/>
        </w:rPr>
        <w:t xml:space="preserve"> як засоби побудови системи судів України. Поняття юрисдикції. Предметна підсудність. Цивільна юрисдикція. Господарська юрисдикція. Адміністративна юрисдикція. Кримінальна юрисдикція. Адміністративно-деліктна юрисдикція. Порядок вирішення питання щодо підсудності справ в різних юрисдикціях. Третейський суд та його місце в судовій системі України. </w:t>
      </w:r>
    </w:p>
    <w:p w14:paraId="03932ED7" w14:textId="77777777" w:rsidR="00D36A92" w:rsidRPr="00A23C21" w:rsidRDefault="00D36A92" w:rsidP="008A785C">
      <w:pPr>
        <w:spacing w:line="240" w:lineRule="auto"/>
        <w:ind w:firstLine="708"/>
        <w:jc w:val="both"/>
        <w:rPr>
          <w:rFonts w:ascii="Arial" w:hAnsi="Arial" w:cs="Arial"/>
          <w:sz w:val="24"/>
          <w:szCs w:val="24"/>
        </w:rPr>
      </w:pPr>
    </w:p>
    <w:p w14:paraId="6C354152" w14:textId="094255A6" w:rsidR="00D36A92" w:rsidRPr="00A23C21" w:rsidRDefault="00D36A92" w:rsidP="008A785C">
      <w:pPr>
        <w:spacing w:line="240" w:lineRule="auto"/>
        <w:ind w:firstLine="708"/>
        <w:jc w:val="both"/>
        <w:rPr>
          <w:rFonts w:ascii="Arial" w:hAnsi="Arial" w:cs="Arial"/>
          <w:b/>
          <w:sz w:val="24"/>
          <w:szCs w:val="24"/>
        </w:rPr>
      </w:pPr>
      <w:r w:rsidRPr="00A23C21">
        <w:rPr>
          <w:rFonts w:ascii="Arial" w:hAnsi="Arial" w:cs="Arial"/>
          <w:b/>
          <w:sz w:val="24"/>
          <w:szCs w:val="24"/>
        </w:rPr>
        <w:t xml:space="preserve">Тема </w:t>
      </w:r>
      <w:r w:rsidR="008D5084">
        <w:rPr>
          <w:rFonts w:ascii="Arial" w:hAnsi="Arial" w:cs="Arial"/>
          <w:b/>
          <w:sz w:val="24"/>
          <w:szCs w:val="24"/>
        </w:rPr>
        <w:t>4</w:t>
      </w:r>
      <w:r w:rsidRPr="00A23C21">
        <w:rPr>
          <w:rFonts w:ascii="Arial" w:hAnsi="Arial" w:cs="Arial"/>
          <w:b/>
          <w:sz w:val="24"/>
          <w:szCs w:val="24"/>
        </w:rPr>
        <w:t xml:space="preserve">. Судові інстанції та їх характеристика. </w:t>
      </w:r>
    </w:p>
    <w:p w14:paraId="5217CDAA" w14:textId="77777777" w:rsidR="00D36A92" w:rsidRPr="00A23C21" w:rsidRDefault="00EF52D3" w:rsidP="008A785C">
      <w:pPr>
        <w:spacing w:line="240" w:lineRule="auto"/>
        <w:ind w:firstLine="708"/>
        <w:jc w:val="both"/>
        <w:rPr>
          <w:rFonts w:ascii="Arial" w:eastAsia="Times New Roman" w:hAnsi="Arial" w:cs="Arial"/>
          <w:sz w:val="24"/>
          <w:szCs w:val="24"/>
          <w:lang w:eastAsia="ru-RU"/>
        </w:rPr>
      </w:pPr>
      <w:r w:rsidRPr="00A23C21">
        <w:rPr>
          <w:rFonts w:ascii="Arial" w:hAnsi="Arial" w:cs="Arial"/>
          <w:sz w:val="24"/>
          <w:szCs w:val="24"/>
        </w:rPr>
        <w:t xml:space="preserve">Поняття судової інстанції та судової ланки та їх загальна характеристика. </w:t>
      </w:r>
      <w:r w:rsidR="00A37CF6" w:rsidRPr="00A23C21">
        <w:rPr>
          <w:rFonts w:ascii="Arial" w:eastAsia="Times New Roman" w:hAnsi="Arial" w:cs="Arial"/>
          <w:sz w:val="24"/>
          <w:szCs w:val="24"/>
          <w:shd w:val="clear" w:color="auto" w:fill="FFFFFF"/>
          <w:lang w:eastAsia="ru-RU"/>
        </w:rPr>
        <w:t>Порядок утворення, реорганізації, ліквідації суду, визначення кількості суддів у суді</w:t>
      </w:r>
      <w:r w:rsidR="00A37CF6" w:rsidRPr="00A23C21">
        <w:rPr>
          <w:rFonts w:ascii="Arial" w:eastAsia="Times New Roman" w:hAnsi="Arial" w:cs="Arial"/>
          <w:sz w:val="24"/>
          <w:szCs w:val="24"/>
          <w:lang w:eastAsia="ru-RU"/>
        </w:rPr>
        <w:t>.</w:t>
      </w:r>
      <w:r w:rsidR="00D36A92" w:rsidRPr="00A23C21">
        <w:rPr>
          <w:rFonts w:ascii="Arial" w:hAnsi="Arial" w:cs="Arial"/>
          <w:sz w:val="24"/>
          <w:szCs w:val="24"/>
        </w:rPr>
        <w:t xml:space="preserve"> Місцев</w:t>
      </w:r>
      <w:r w:rsidR="00A37CF6" w:rsidRPr="00A23C21">
        <w:rPr>
          <w:rFonts w:ascii="Arial" w:hAnsi="Arial" w:cs="Arial"/>
          <w:sz w:val="24"/>
          <w:szCs w:val="24"/>
        </w:rPr>
        <w:t>і загальні суди</w:t>
      </w:r>
      <w:r w:rsidR="00D36A92" w:rsidRPr="00A23C21">
        <w:rPr>
          <w:rFonts w:ascii="Arial" w:hAnsi="Arial" w:cs="Arial"/>
          <w:sz w:val="24"/>
          <w:szCs w:val="24"/>
        </w:rPr>
        <w:t xml:space="preserve">. </w:t>
      </w:r>
      <w:r w:rsidR="00A37CF6" w:rsidRPr="00A23C21">
        <w:rPr>
          <w:rFonts w:ascii="Arial" w:hAnsi="Arial" w:cs="Arial"/>
          <w:sz w:val="24"/>
          <w:szCs w:val="24"/>
        </w:rPr>
        <w:t>Місцеві господарські суди</w:t>
      </w:r>
      <w:r w:rsidR="00D36A92" w:rsidRPr="00A23C21">
        <w:rPr>
          <w:rFonts w:ascii="Arial" w:hAnsi="Arial" w:cs="Arial"/>
          <w:sz w:val="24"/>
          <w:szCs w:val="24"/>
        </w:rPr>
        <w:t xml:space="preserve">. </w:t>
      </w:r>
      <w:r w:rsidR="00A37CF6" w:rsidRPr="00A23C21">
        <w:rPr>
          <w:rFonts w:ascii="Arial" w:hAnsi="Arial" w:cs="Arial"/>
          <w:sz w:val="24"/>
          <w:szCs w:val="24"/>
        </w:rPr>
        <w:t>Місцеві адміністративні суди.</w:t>
      </w:r>
      <w:r w:rsidR="00D36A92" w:rsidRPr="00A23C21">
        <w:rPr>
          <w:rFonts w:ascii="Arial" w:hAnsi="Arial" w:cs="Arial"/>
          <w:sz w:val="24"/>
          <w:szCs w:val="24"/>
        </w:rPr>
        <w:t xml:space="preserve"> </w:t>
      </w:r>
      <w:r w:rsidR="00A37CF6" w:rsidRPr="00A23C21">
        <w:rPr>
          <w:rFonts w:ascii="Arial" w:eastAsia="Times New Roman" w:hAnsi="Arial" w:cs="Arial"/>
          <w:sz w:val="24"/>
          <w:szCs w:val="24"/>
          <w:shd w:val="clear" w:color="auto" w:fill="FFFFFF"/>
          <w:lang w:eastAsia="ru-RU"/>
        </w:rPr>
        <w:t>Повноваження місцевого суду</w:t>
      </w:r>
      <w:r w:rsidR="00A37CF6" w:rsidRPr="00A23C21">
        <w:rPr>
          <w:rFonts w:ascii="Arial" w:eastAsia="Times New Roman" w:hAnsi="Arial" w:cs="Arial"/>
          <w:sz w:val="24"/>
          <w:szCs w:val="24"/>
          <w:lang w:eastAsia="ru-RU"/>
        </w:rPr>
        <w:t>.</w:t>
      </w:r>
      <w:r w:rsidR="00D36A92" w:rsidRPr="00A23C21">
        <w:rPr>
          <w:rFonts w:ascii="Arial" w:hAnsi="Arial" w:cs="Arial"/>
          <w:sz w:val="24"/>
          <w:szCs w:val="24"/>
        </w:rPr>
        <w:t xml:space="preserve"> </w:t>
      </w:r>
      <w:r w:rsidR="00A37CF6" w:rsidRPr="00A23C21">
        <w:rPr>
          <w:rFonts w:ascii="Arial" w:hAnsi="Arial" w:cs="Arial"/>
          <w:sz w:val="24"/>
          <w:szCs w:val="24"/>
        </w:rPr>
        <w:t>Апеляційний суд.</w:t>
      </w:r>
      <w:r w:rsidR="00A37CF6" w:rsidRPr="00A23C21">
        <w:rPr>
          <w:rFonts w:ascii="Arial" w:hAnsi="Arial" w:cs="Arial"/>
          <w:sz w:val="24"/>
          <w:szCs w:val="24"/>
          <w:shd w:val="clear" w:color="auto" w:fill="FFFFFF"/>
        </w:rPr>
        <w:t xml:space="preserve"> </w:t>
      </w:r>
      <w:r w:rsidR="00D36A92" w:rsidRPr="00A23C21">
        <w:rPr>
          <w:rFonts w:ascii="Arial" w:hAnsi="Arial" w:cs="Arial"/>
          <w:sz w:val="24"/>
          <w:szCs w:val="24"/>
        </w:rPr>
        <w:t>Склад</w:t>
      </w:r>
      <w:r w:rsidR="00A37CF6" w:rsidRPr="00A23C21">
        <w:rPr>
          <w:rFonts w:ascii="Arial" w:hAnsi="Arial" w:cs="Arial"/>
          <w:sz w:val="24"/>
          <w:szCs w:val="24"/>
        </w:rPr>
        <w:t xml:space="preserve"> та повноваження</w:t>
      </w:r>
      <w:r w:rsidR="00D36A92" w:rsidRPr="00A23C21">
        <w:rPr>
          <w:rFonts w:ascii="Arial" w:hAnsi="Arial" w:cs="Arial"/>
          <w:sz w:val="24"/>
          <w:szCs w:val="24"/>
        </w:rPr>
        <w:t xml:space="preserve"> апеляційного суду. </w:t>
      </w:r>
      <w:r w:rsidR="00A37CF6" w:rsidRPr="00A23C21">
        <w:rPr>
          <w:rFonts w:ascii="Arial" w:hAnsi="Arial" w:cs="Arial"/>
          <w:sz w:val="24"/>
          <w:szCs w:val="24"/>
        </w:rPr>
        <w:t xml:space="preserve">Вищі спеціалізовані суди. </w:t>
      </w:r>
      <w:r w:rsidR="00D36A92" w:rsidRPr="00A23C21">
        <w:rPr>
          <w:rFonts w:ascii="Arial" w:hAnsi="Arial" w:cs="Arial"/>
          <w:sz w:val="24"/>
          <w:szCs w:val="24"/>
        </w:rPr>
        <w:t>Верховний суд</w:t>
      </w:r>
      <w:r w:rsidR="00A37CF6" w:rsidRPr="00A23C21">
        <w:rPr>
          <w:rFonts w:ascii="Arial" w:hAnsi="Arial" w:cs="Arial"/>
          <w:sz w:val="24"/>
          <w:szCs w:val="24"/>
        </w:rPr>
        <w:t>: склад та структура.</w:t>
      </w:r>
      <w:r w:rsidR="00D36A92" w:rsidRPr="00A23C21">
        <w:rPr>
          <w:rFonts w:ascii="Arial" w:hAnsi="Arial" w:cs="Arial"/>
          <w:sz w:val="24"/>
          <w:szCs w:val="24"/>
        </w:rPr>
        <w:t xml:space="preserve"> </w:t>
      </w:r>
      <w:r w:rsidR="00A37CF6" w:rsidRPr="00A23C21">
        <w:rPr>
          <w:rFonts w:ascii="Arial" w:hAnsi="Arial" w:cs="Arial"/>
          <w:sz w:val="24"/>
          <w:szCs w:val="24"/>
        </w:rPr>
        <w:t xml:space="preserve">Судові палати та Велика Палата Верховного суду. Пленум Верховного суду. </w:t>
      </w:r>
    </w:p>
    <w:p w14:paraId="7639DBBB" w14:textId="77777777" w:rsidR="00D36A92" w:rsidRPr="00A23C21" w:rsidRDefault="00D36A92" w:rsidP="008A785C">
      <w:pPr>
        <w:spacing w:line="240" w:lineRule="auto"/>
        <w:ind w:firstLine="708"/>
        <w:jc w:val="both"/>
        <w:rPr>
          <w:rFonts w:ascii="Arial" w:hAnsi="Arial" w:cs="Arial"/>
          <w:sz w:val="24"/>
          <w:szCs w:val="24"/>
        </w:rPr>
      </w:pPr>
    </w:p>
    <w:p w14:paraId="7BF9B3EA" w14:textId="352E062E" w:rsidR="00D36A92" w:rsidRPr="00A23C21" w:rsidRDefault="00D36A92" w:rsidP="008A785C">
      <w:pPr>
        <w:spacing w:line="240" w:lineRule="auto"/>
        <w:ind w:firstLine="708"/>
        <w:jc w:val="both"/>
        <w:rPr>
          <w:rFonts w:ascii="Arial" w:hAnsi="Arial" w:cs="Arial"/>
          <w:b/>
          <w:sz w:val="24"/>
          <w:szCs w:val="24"/>
        </w:rPr>
      </w:pPr>
      <w:r w:rsidRPr="00A23C21">
        <w:rPr>
          <w:rFonts w:ascii="Arial" w:hAnsi="Arial" w:cs="Arial"/>
          <w:b/>
          <w:sz w:val="24"/>
          <w:szCs w:val="24"/>
        </w:rPr>
        <w:t xml:space="preserve">Тема </w:t>
      </w:r>
      <w:r w:rsidR="008D5084">
        <w:rPr>
          <w:rFonts w:ascii="Arial" w:hAnsi="Arial" w:cs="Arial"/>
          <w:b/>
          <w:sz w:val="24"/>
          <w:szCs w:val="24"/>
        </w:rPr>
        <w:t>5</w:t>
      </w:r>
      <w:r w:rsidRPr="00A23C21">
        <w:rPr>
          <w:rFonts w:ascii="Arial" w:hAnsi="Arial" w:cs="Arial"/>
          <w:b/>
          <w:sz w:val="24"/>
          <w:szCs w:val="24"/>
        </w:rPr>
        <w:t xml:space="preserve">. </w:t>
      </w:r>
      <w:r w:rsidR="00A37CF6" w:rsidRPr="00A23C21">
        <w:rPr>
          <w:rFonts w:ascii="Arial" w:hAnsi="Arial" w:cs="Arial"/>
          <w:b/>
          <w:sz w:val="24"/>
          <w:szCs w:val="24"/>
        </w:rPr>
        <w:t>Територіальна підсудність судових справ</w:t>
      </w:r>
      <w:r w:rsidRPr="00A23C21">
        <w:rPr>
          <w:rFonts w:ascii="Arial" w:hAnsi="Arial" w:cs="Arial"/>
          <w:b/>
          <w:sz w:val="24"/>
          <w:szCs w:val="24"/>
        </w:rPr>
        <w:t xml:space="preserve">. </w:t>
      </w:r>
    </w:p>
    <w:p w14:paraId="35780B8C" w14:textId="77777777" w:rsidR="00D36A92" w:rsidRPr="00A23C21" w:rsidRDefault="00D36A92" w:rsidP="008A785C">
      <w:pPr>
        <w:spacing w:line="240" w:lineRule="auto"/>
        <w:ind w:firstLine="708"/>
        <w:jc w:val="both"/>
        <w:rPr>
          <w:rFonts w:ascii="Arial" w:eastAsia="Times New Roman" w:hAnsi="Arial" w:cs="Arial"/>
          <w:sz w:val="24"/>
          <w:szCs w:val="24"/>
          <w:lang w:eastAsia="ru-RU"/>
        </w:rPr>
      </w:pPr>
      <w:r w:rsidRPr="00A23C21">
        <w:rPr>
          <w:rFonts w:ascii="Arial" w:hAnsi="Arial" w:cs="Arial"/>
          <w:sz w:val="24"/>
          <w:szCs w:val="24"/>
        </w:rPr>
        <w:t xml:space="preserve">Поняття територіальної підсудності. </w:t>
      </w:r>
      <w:r w:rsidR="00232FEA" w:rsidRPr="00A23C21">
        <w:rPr>
          <w:rFonts w:ascii="Arial" w:hAnsi="Arial" w:cs="Arial"/>
          <w:sz w:val="24"/>
          <w:szCs w:val="24"/>
        </w:rPr>
        <w:t>Види підсудності (</w:t>
      </w:r>
      <w:r w:rsidR="00232FEA" w:rsidRPr="00A23C21">
        <w:rPr>
          <w:rFonts w:ascii="Arial" w:eastAsia="Times New Roman" w:hAnsi="Arial" w:cs="Arial"/>
          <w:bCs/>
          <w:iCs/>
          <w:color w:val="222222"/>
          <w:sz w:val="24"/>
          <w:szCs w:val="24"/>
          <w:lang w:eastAsia="ru-RU"/>
        </w:rPr>
        <w:t>загальна, альтернативна, виключна, за зв'язком справ та за вказівкою суду).</w:t>
      </w:r>
      <w:r w:rsidR="00232FEA" w:rsidRPr="00A23C21">
        <w:rPr>
          <w:rFonts w:ascii="Arial" w:eastAsia="Times New Roman" w:hAnsi="Arial" w:cs="Arial"/>
          <w:sz w:val="24"/>
          <w:szCs w:val="24"/>
          <w:lang w:eastAsia="ru-RU"/>
        </w:rPr>
        <w:t xml:space="preserve"> </w:t>
      </w:r>
      <w:r w:rsidR="00232FEA" w:rsidRPr="00A23C21">
        <w:rPr>
          <w:rFonts w:ascii="Arial" w:hAnsi="Arial" w:cs="Arial"/>
          <w:sz w:val="24"/>
          <w:szCs w:val="24"/>
        </w:rPr>
        <w:t>Територіальна підсудність</w:t>
      </w:r>
      <w:r w:rsidR="00A37CF6" w:rsidRPr="00A23C21">
        <w:rPr>
          <w:rFonts w:ascii="Arial" w:hAnsi="Arial" w:cs="Arial"/>
          <w:sz w:val="24"/>
          <w:szCs w:val="24"/>
        </w:rPr>
        <w:t xml:space="preserve"> в залежності від виду судочинства. </w:t>
      </w:r>
    </w:p>
    <w:p w14:paraId="595FD74B" w14:textId="77777777" w:rsidR="00D36A92" w:rsidRPr="00A23C21" w:rsidRDefault="00D36A92" w:rsidP="008A785C">
      <w:pPr>
        <w:autoSpaceDE w:val="0"/>
        <w:autoSpaceDN w:val="0"/>
        <w:adjustRightInd w:val="0"/>
        <w:spacing w:line="240" w:lineRule="auto"/>
        <w:ind w:firstLine="708"/>
        <w:jc w:val="both"/>
        <w:rPr>
          <w:rFonts w:ascii="Arial" w:hAnsi="Arial" w:cs="Arial"/>
          <w:color w:val="000000"/>
          <w:sz w:val="24"/>
          <w:szCs w:val="24"/>
        </w:rPr>
      </w:pPr>
    </w:p>
    <w:p w14:paraId="601DC62B" w14:textId="16578049" w:rsidR="00D36A92" w:rsidRPr="00A23C21" w:rsidRDefault="00D36A92" w:rsidP="008A785C">
      <w:pPr>
        <w:autoSpaceDE w:val="0"/>
        <w:autoSpaceDN w:val="0"/>
        <w:adjustRightInd w:val="0"/>
        <w:spacing w:line="240" w:lineRule="auto"/>
        <w:ind w:firstLine="708"/>
        <w:jc w:val="both"/>
        <w:rPr>
          <w:rFonts w:ascii="Arial" w:hAnsi="Arial" w:cs="Arial"/>
          <w:b/>
          <w:color w:val="000000"/>
          <w:sz w:val="24"/>
          <w:szCs w:val="24"/>
        </w:rPr>
      </w:pPr>
      <w:r w:rsidRPr="00A23C21">
        <w:rPr>
          <w:rFonts w:ascii="Arial" w:hAnsi="Arial" w:cs="Arial"/>
          <w:b/>
          <w:color w:val="000000"/>
          <w:sz w:val="24"/>
          <w:szCs w:val="24"/>
        </w:rPr>
        <w:t>Тем</w:t>
      </w:r>
      <w:r w:rsidR="00A23C21">
        <w:rPr>
          <w:rFonts w:ascii="Arial" w:hAnsi="Arial" w:cs="Arial"/>
          <w:b/>
          <w:color w:val="000000"/>
          <w:sz w:val="24"/>
          <w:szCs w:val="24"/>
        </w:rPr>
        <w:t>а</w:t>
      </w:r>
      <w:r w:rsidRPr="00A23C21">
        <w:rPr>
          <w:rFonts w:ascii="Arial" w:hAnsi="Arial" w:cs="Arial"/>
          <w:b/>
          <w:color w:val="000000"/>
          <w:sz w:val="24"/>
          <w:szCs w:val="24"/>
        </w:rPr>
        <w:t xml:space="preserve"> </w:t>
      </w:r>
      <w:r w:rsidR="008D5084">
        <w:rPr>
          <w:rFonts w:ascii="Arial" w:hAnsi="Arial" w:cs="Arial"/>
          <w:b/>
          <w:color w:val="000000"/>
          <w:sz w:val="24"/>
          <w:szCs w:val="24"/>
        </w:rPr>
        <w:t>6</w:t>
      </w:r>
      <w:r w:rsidRPr="00A23C21">
        <w:rPr>
          <w:rFonts w:ascii="Arial" w:hAnsi="Arial" w:cs="Arial"/>
          <w:b/>
          <w:color w:val="000000"/>
          <w:sz w:val="24"/>
          <w:szCs w:val="24"/>
        </w:rPr>
        <w:t xml:space="preserve">. Організаційні форми розгляду судових справ. Цифрове правосуддя. </w:t>
      </w:r>
    </w:p>
    <w:p w14:paraId="71483FD4" w14:textId="77777777" w:rsidR="00D36A92" w:rsidRPr="00A23C21" w:rsidRDefault="00D36A92" w:rsidP="008A785C">
      <w:pPr>
        <w:autoSpaceDE w:val="0"/>
        <w:autoSpaceDN w:val="0"/>
        <w:adjustRightInd w:val="0"/>
        <w:spacing w:line="240" w:lineRule="auto"/>
        <w:ind w:firstLine="708"/>
        <w:jc w:val="both"/>
        <w:rPr>
          <w:rFonts w:ascii="Arial" w:hAnsi="Arial" w:cs="Arial"/>
          <w:sz w:val="24"/>
          <w:szCs w:val="24"/>
        </w:rPr>
      </w:pPr>
      <w:r w:rsidRPr="00A23C21">
        <w:rPr>
          <w:rFonts w:ascii="Arial" w:hAnsi="Arial" w:cs="Arial"/>
          <w:sz w:val="24"/>
          <w:szCs w:val="24"/>
        </w:rPr>
        <w:t xml:space="preserve"> Зал судового засідання. Порядок проведення судового розгляду. Стадії судового розгляду. Правила поведінки учасників судового розгляду та присутніх в залі судового засідання. Відповідальність за порушення порядку судового розгляду. </w:t>
      </w:r>
      <w:r w:rsidR="00A37CF6" w:rsidRPr="00A23C21">
        <w:rPr>
          <w:rFonts w:ascii="Arial" w:hAnsi="Arial" w:cs="Arial"/>
          <w:sz w:val="24"/>
          <w:szCs w:val="24"/>
        </w:rPr>
        <w:t>Символи судової влади.</w:t>
      </w:r>
    </w:p>
    <w:p w14:paraId="7BC58A8B" w14:textId="77777777" w:rsidR="00A37CF6" w:rsidRPr="00A23C21" w:rsidRDefault="00A37CF6" w:rsidP="008A785C">
      <w:pPr>
        <w:spacing w:line="240" w:lineRule="auto"/>
        <w:ind w:firstLine="708"/>
        <w:jc w:val="both"/>
        <w:rPr>
          <w:rFonts w:ascii="Arial" w:eastAsia="Times New Roman" w:hAnsi="Arial" w:cs="Arial"/>
          <w:sz w:val="24"/>
          <w:szCs w:val="24"/>
          <w:lang w:eastAsia="ru-RU"/>
        </w:rPr>
      </w:pPr>
      <w:r w:rsidRPr="00A23C21">
        <w:rPr>
          <w:rFonts w:ascii="Arial" w:eastAsia="Times New Roman" w:hAnsi="Arial" w:cs="Arial"/>
          <w:sz w:val="24"/>
          <w:szCs w:val="24"/>
          <w:shd w:val="clear" w:color="auto" w:fill="FFFFFF"/>
          <w:lang w:eastAsia="ru-RU"/>
        </w:rPr>
        <w:t xml:space="preserve">Єдина судова інформаційно-телекомунікаційна система: значення та порядок функціонування. Склад суду та його визначення. Технічний запис судового засідання та його значення. </w:t>
      </w:r>
    </w:p>
    <w:p w14:paraId="76160C15" w14:textId="77777777" w:rsidR="00D36A92" w:rsidRPr="00A23C21" w:rsidRDefault="00D36A92" w:rsidP="008A785C">
      <w:pPr>
        <w:autoSpaceDE w:val="0"/>
        <w:autoSpaceDN w:val="0"/>
        <w:adjustRightInd w:val="0"/>
        <w:spacing w:line="240" w:lineRule="auto"/>
        <w:jc w:val="both"/>
        <w:rPr>
          <w:rFonts w:ascii="Arial" w:hAnsi="Arial" w:cs="Arial"/>
          <w:color w:val="000000"/>
          <w:sz w:val="24"/>
          <w:szCs w:val="24"/>
        </w:rPr>
      </w:pPr>
    </w:p>
    <w:p w14:paraId="4726C08A" w14:textId="18516945" w:rsidR="00D36A92" w:rsidRPr="00A23C21" w:rsidRDefault="00D36A92" w:rsidP="008A785C">
      <w:pPr>
        <w:spacing w:line="240" w:lineRule="auto"/>
        <w:ind w:firstLine="708"/>
        <w:jc w:val="both"/>
        <w:rPr>
          <w:rFonts w:ascii="Arial" w:eastAsia="Times New Roman" w:hAnsi="Arial" w:cs="Arial"/>
          <w:b/>
          <w:sz w:val="24"/>
          <w:szCs w:val="24"/>
          <w:shd w:val="clear" w:color="auto" w:fill="FFFFFF"/>
          <w:lang w:eastAsia="ru-RU"/>
        </w:rPr>
      </w:pPr>
      <w:r w:rsidRPr="00A23C21">
        <w:rPr>
          <w:rFonts w:ascii="Arial" w:hAnsi="Arial" w:cs="Arial"/>
          <w:b/>
          <w:sz w:val="24"/>
          <w:szCs w:val="24"/>
        </w:rPr>
        <w:t xml:space="preserve">Тема </w:t>
      </w:r>
      <w:r w:rsidR="008D5084">
        <w:rPr>
          <w:rFonts w:ascii="Arial" w:hAnsi="Arial" w:cs="Arial"/>
          <w:b/>
          <w:sz w:val="24"/>
          <w:szCs w:val="24"/>
        </w:rPr>
        <w:t>7</w:t>
      </w:r>
      <w:r w:rsidRPr="00A23C21">
        <w:rPr>
          <w:rFonts w:ascii="Arial" w:hAnsi="Arial" w:cs="Arial"/>
          <w:b/>
          <w:sz w:val="24"/>
          <w:szCs w:val="24"/>
        </w:rPr>
        <w:t>. Судова практика та законодавство.</w:t>
      </w:r>
      <w:r w:rsidRPr="00A23C21">
        <w:rPr>
          <w:rFonts w:ascii="Arial" w:eastAsia="Times New Roman" w:hAnsi="Arial" w:cs="Arial"/>
          <w:b/>
          <w:sz w:val="24"/>
          <w:szCs w:val="24"/>
          <w:shd w:val="clear" w:color="auto" w:fill="FFFFFF"/>
          <w:lang w:eastAsia="ru-RU"/>
        </w:rPr>
        <w:t xml:space="preserve"> </w:t>
      </w:r>
    </w:p>
    <w:p w14:paraId="34B53936" w14:textId="410D4B21" w:rsidR="00D36A92" w:rsidRPr="00A23C21" w:rsidRDefault="00D36A92" w:rsidP="008A785C">
      <w:pPr>
        <w:spacing w:line="240" w:lineRule="auto"/>
        <w:ind w:firstLine="708"/>
        <w:jc w:val="both"/>
        <w:rPr>
          <w:rFonts w:ascii="Arial" w:hAnsi="Arial" w:cs="Arial"/>
          <w:sz w:val="24"/>
          <w:szCs w:val="24"/>
        </w:rPr>
      </w:pPr>
      <w:r w:rsidRPr="00A23C21">
        <w:rPr>
          <w:rFonts w:ascii="Arial" w:eastAsia="Times New Roman" w:hAnsi="Arial" w:cs="Arial"/>
          <w:sz w:val="24"/>
          <w:szCs w:val="24"/>
          <w:shd w:val="clear" w:color="auto" w:fill="FFFFFF"/>
          <w:lang w:eastAsia="ru-RU"/>
        </w:rPr>
        <w:t xml:space="preserve">Судове рішення та його структура. </w:t>
      </w:r>
      <w:r w:rsidRPr="00A23C21">
        <w:rPr>
          <w:rFonts w:ascii="Arial" w:hAnsi="Arial" w:cs="Arial"/>
          <w:sz w:val="24"/>
          <w:szCs w:val="24"/>
        </w:rPr>
        <w:t xml:space="preserve">Набуття законної сили судовим рішенням. Обов’язковість рішення суду. </w:t>
      </w:r>
      <w:proofErr w:type="spellStart"/>
      <w:r w:rsidRPr="00A23C21">
        <w:rPr>
          <w:rFonts w:ascii="Arial" w:hAnsi="Arial" w:cs="Arial"/>
          <w:sz w:val="24"/>
          <w:szCs w:val="24"/>
        </w:rPr>
        <w:t>Мотивованість</w:t>
      </w:r>
      <w:proofErr w:type="spellEnd"/>
      <w:r w:rsidRPr="00A23C21">
        <w:rPr>
          <w:rFonts w:ascii="Arial" w:hAnsi="Arial" w:cs="Arial"/>
          <w:sz w:val="24"/>
          <w:szCs w:val="24"/>
        </w:rPr>
        <w:t xml:space="preserve"> судових рішень. Місце судової практики в континентальному праві (країнах </w:t>
      </w:r>
      <w:proofErr w:type="spellStart"/>
      <w:r w:rsidRPr="00A23C21">
        <w:rPr>
          <w:rFonts w:ascii="Arial" w:hAnsi="Arial" w:cs="Arial"/>
          <w:sz w:val="24"/>
          <w:szCs w:val="24"/>
        </w:rPr>
        <w:t>романо</w:t>
      </w:r>
      <w:proofErr w:type="spellEnd"/>
      <w:r w:rsidRPr="00A23C21">
        <w:rPr>
          <w:rFonts w:ascii="Arial" w:hAnsi="Arial" w:cs="Arial"/>
          <w:sz w:val="24"/>
          <w:szCs w:val="24"/>
        </w:rPr>
        <w:t xml:space="preserve">-германської правової сім’ї). Судовий прецедент в країнах </w:t>
      </w:r>
      <w:r w:rsidRPr="00A23C21">
        <w:rPr>
          <w:rFonts w:ascii="Arial" w:eastAsia="Times New Roman" w:hAnsi="Arial" w:cs="Arial"/>
          <w:sz w:val="24"/>
          <w:szCs w:val="24"/>
          <w:shd w:val="clear" w:color="auto" w:fill="FFFFFF"/>
          <w:lang w:eastAsia="ru-RU"/>
        </w:rPr>
        <w:t>англосаксонської правової сім'ї.</w:t>
      </w:r>
      <w:r w:rsidR="00A37CF6" w:rsidRPr="00A23C21">
        <w:rPr>
          <w:rFonts w:ascii="Arial" w:eastAsia="Times New Roman" w:hAnsi="Arial" w:cs="Arial"/>
          <w:sz w:val="24"/>
          <w:szCs w:val="24"/>
          <w:shd w:val="clear" w:color="auto" w:fill="FFFFFF"/>
          <w:lang w:eastAsia="ru-RU"/>
        </w:rPr>
        <w:t xml:space="preserve"> Значення рішень Верховного суд</w:t>
      </w:r>
      <w:r w:rsidR="00BE7DE2">
        <w:rPr>
          <w:rFonts w:ascii="Arial" w:eastAsia="Times New Roman" w:hAnsi="Arial" w:cs="Arial"/>
          <w:sz w:val="24"/>
          <w:szCs w:val="24"/>
          <w:shd w:val="clear" w:color="auto" w:fill="FFFFFF"/>
          <w:lang w:eastAsia="ru-RU"/>
        </w:rPr>
        <w:t>у</w:t>
      </w:r>
      <w:r w:rsidR="00A37CF6" w:rsidRPr="00A23C21">
        <w:rPr>
          <w:rFonts w:ascii="Arial" w:eastAsia="Times New Roman" w:hAnsi="Arial" w:cs="Arial"/>
          <w:sz w:val="24"/>
          <w:szCs w:val="24"/>
          <w:shd w:val="clear" w:color="auto" w:fill="FFFFFF"/>
          <w:lang w:eastAsia="ru-RU"/>
        </w:rPr>
        <w:t xml:space="preserve"> для правозастосовної практики.</w:t>
      </w:r>
      <w:r w:rsidRPr="00A23C21">
        <w:rPr>
          <w:rFonts w:ascii="Arial" w:eastAsia="Times New Roman" w:hAnsi="Arial" w:cs="Arial"/>
          <w:sz w:val="24"/>
          <w:szCs w:val="24"/>
          <w:shd w:val="clear" w:color="auto" w:fill="FFFFFF"/>
          <w:lang w:eastAsia="ru-RU"/>
        </w:rPr>
        <w:t xml:space="preserve"> Преюдиціальність судових рішень. </w:t>
      </w:r>
    </w:p>
    <w:p w14:paraId="2760A69C" w14:textId="77777777" w:rsidR="00D36A92" w:rsidRPr="00A23C21" w:rsidRDefault="00D36A92" w:rsidP="008A785C">
      <w:pPr>
        <w:spacing w:line="240" w:lineRule="auto"/>
        <w:jc w:val="both"/>
        <w:rPr>
          <w:rFonts w:ascii="Arial" w:hAnsi="Arial" w:cs="Arial"/>
          <w:sz w:val="24"/>
          <w:szCs w:val="24"/>
        </w:rPr>
      </w:pPr>
    </w:p>
    <w:p w14:paraId="72737384" w14:textId="68EB07F7" w:rsidR="00D36A92" w:rsidRPr="00A23C21" w:rsidRDefault="00D36A92" w:rsidP="008A785C">
      <w:pPr>
        <w:spacing w:line="240" w:lineRule="auto"/>
        <w:ind w:firstLine="708"/>
        <w:jc w:val="both"/>
        <w:rPr>
          <w:rFonts w:ascii="Arial" w:hAnsi="Arial" w:cs="Arial"/>
          <w:b/>
          <w:sz w:val="24"/>
          <w:szCs w:val="24"/>
        </w:rPr>
      </w:pPr>
      <w:r w:rsidRPr="00A23C21">
        <w:rPr>
          <w:rFonts w:ascii="Arial" w:hAnsi="Arial" w:cs="Arial"/>
          <w:b/>
          <w:sz w:val="24"/>
          <w:szCs w:val="24"/>
        </w:rPr>
        <w:t xml:space="preserve">Тема </w:t>
      </w:r>
      <w:r w:rsidR="008D5084">
        <w:rPr>
          <w:rFonts w:ascii="Arial" w:hAnsi="Arial" w:cs="Arial"/>
          <w:b/>
          <w:sz w:val="24"/>
          <w:szCs w:val="24"/>
        </w:rPr>
        <w:t>8</w:t>
      </w:r>
      <w:r w:rsidRPr="00A23C21">
        <w:rPr>
          <w:rFonts w:ascii="Arial" w:hAnsi="Arial" w:cs="Arial"/>
          <w:b/>
          <w:sz w:val="24"/>
          <w:szCs w:val="24"/>
        </w:rPr>
        <w:t xml:space="preserve">.  Статус судді. Інститут присяжних. </w:t>
      </w:r>
    </w:p>
    <w:p w14:paraId="5223844A" w14:textId="77777777" w:rsidR="00A37CF6" w:rsidRPr="00A23C21" w:rsidRDefault="00D36A92" w:rsidP="008A785C">
      <w:pPr>
        <w:spacing w:line="240" w:lineRule="auto"/>
        <w:ind w:firstLine="708"/>
        <w:rPr>
          <w:rFonts w:ascii="Arial" w:eastAsia="Times New Roman" w:hAnsi="Arial" w:cs="Arial"/>
          <w:sz w:val="24"/>
          <w:szCs w:val="24"/>
          <w:lang w:eastAsia="ru-RU"/>
        </w:rPr>
      </w:pPr>
      <w:r w:rsidRPr="00A23C21">
        <w:rPr>
          <w:rFonts w:ascii="Arial" w:hAnsi="Arial" w:cs="Arial"/>
          <w:sz w:val="24"/>
          <w:szCs w:val="24"/>
        </w:rPr>
        <w:t>Незалежність судді. Недоторканість та імунітет судді. Статус судді. Порядок зайняття посади судді. Дисциплінарна відповідальність судді. Звільнення та припинення повноважень судді. Інститут присяжних та його роль у здійсненні кримінального судочинства.</w:t>
      </w:r>
      <w:r w:rsidR="00A37CF6" w:rsidRPr="00A23C21">
        <w:rPr>
          <w:rFonts w:ascii="Arial" w:hAnsi="Arial" w:cs="Arial"/>
          <w:sz w:val="24"/>
          <w:szCs w:val="24"/>
          <w:shd w:val="clear" w:color="auto" w:fill="FFFFFF"/>
        </w:rPr>
        <w:t xml:space="preserve"> </w:t>
      </w:r>
      <w:r w:rsidR="00A37CF6" w:rsidRPr="00A23C21">
        <w:rPr>
          <w:rFonts w:ascii="Arial" w:eastAsia="Times New Roman" w:hAnsi="Arial" w:cs="Arial"/>
          <w:sz w:val="24"/>
          <w:szCs w:val="24"/>
          <w:shd w:val="clear" w:color="auto" w:fill="FFFFFF"/>
          <w:lang w:eastAsia="ru-RU"/>
        </w:rPr>
        <w:t>Порядок обрання суддів на адміністративні посади та звільнення з цих посад</w:t>
      </w:r>
      <w:r w:rsidR="00232FEA" w:rsidRPr="00A23C21">
        <w:rPr>
          <w:rFonts w:ascii="Arial" w:eastAsia="Times New Roman" w:hAnsi="Arial" w:cs="Arial"/>
          <w:sz w:val="24"/>
          <w:szCs w:val="24"/>
          <w:shd w:val="clear" w:color="auto" w:fill="FFFFFF"/>
          <w:lang w:eastAsia="ru-RU"/>
        </w:rPr>
        <w:t>.</w:t>
      </w:r>
    </w:p>
    <w:p w14:paraId="3796F61B" w14:textId="77777777" w:rsidR="00D36A92" w:rsidRPr="00A23C21" w:rsidRDefault="00D36A92" w:rsidP="008A785C">
      <w:pPr>
        <w:spacing w:line="240" w:lineRule="auto"/>
        <w:jc w:val="both"/>
        <w:rPr>
          <w:rFonts w:ascii="Arial" w:hAnsi="Arial" w:cs="Arial"/>
          <w:sz w:val="24"/>
          <w:szCs w:val="24"/>
        </w:rPr>
      </w:pPr>
    </w:p>
    <w:p w14:paraId="1501ADC4" w14:textId="5ADFA0F9" w:rsidR="00D36A92" w:rsidRPr="00A23C21" w:rsidRDefault="00D36A92" w:rsidP="008A785C">
      <w:pPr>
        <w:spacing w:line="240" w:lineRule="auto"/>
        <w:ind w:firstLine="708"/>
        <w:jc w:val="both"/>
        <w:rPr>
          <w:rFonts w:ascii="Arial" w:hAnsi="Arial" w:cs="Arial"/>
          <w:b/>
          <w:sz w:val="24"/>
          <w:szCs w:val="24"/>
        </w:rPr>
      </w:pPr>
      <w:r w:rsidRPr="00A23C21">
        <w:rPr>
          <w:rFonts w:ascii="Arial" w:hAnsi="Arial" w:cs="Arial"/>
          <w:b/>
          <w:sz w:val="24"/>
          <w:szCs w:val="24"/>
        </w:rPr>
        <w:t xml:space="preserve">Тема 9. Органи, що забезпечують судову діяльність </w:t>
      </w:r>
    </w:p>
    <w:p w14:paraId="7C73EA40" w14:textId="77777777" w:rsidR="00E80283" w:rsidRPr="00A23C21" w:rsidRDefault="00D36A92" w:rsidP="008A785C">
      <w:pPr>
        <w:autoSpaceDE w:val="0"/>
        <w:autoSpaceDN w:val="0"/>
        <w:adjustRightInd w:val="0"/>
        <w:spacing w:line="240" w:lineRule="auto"/>
        <w:ind w:firstLine="708"/>
        <w:jc w:val="both"/>
        <w:rPr>
          <w:rFonts w:ascii="Arial" w:hAnsi="Arial" w:cs="Arial"/>
          <w:color w:val="000000"/>
          <w:sz w:val="24"/>
          <w:szCs w:val="24"/>
        </w:rPr>
      </w:pPr>
      <w:r w:rsidRPr="00A23C21">
        <w:rPr>
          <w:rFonts w:ascii="Arial" w:hAnsi="Arial" w:cs="Arial"/>
          <w:color w:val="000000"/>
          <w:sz w:val="24"/>
          <w:szCs w:val="24"/>
        </w:rPr>
        <w:t xml:space="preserve">Система забезпечення суду. Статус Державної судової адміністрації. Вища рада правосуддя. Апарат суду. Секретар судового засідання. Помічник судді. Судовий розпорядник.  </w:t>
      </w:r>
    </w:p>
    <w:p w14:paraId="05EEA658" w14:textId="77777777" w:rsidR="009C4D2B" w:rsidRPr="00A23C21" w:rsidRDefault="009C4D2B" w:rsidP="00D36A92">
      <w:pPr>
        <w:pStyle w:val="1"/>
        <w:numPr>
          <w:ilvl w:val="0"/>
          <w:numId w:val="8"/>
        </w:numPr>
        <w:spacing w:before="0" w:after="0" w:line="240" w:lineRule="auto"/>
        <w:jc w:val="center"/>
        <w:rPr>
          <w:rFonts w:ascii="Arial" w:hAnsi="Arial" w:cs="Arial"/>
          <w:color w:val="auto"/>
        </w:rPr>
      </w:pPr>
      <w:r w:rsidRPr="00A23C21">
        <w:rPr>
          <w:rFonts w:ascii="Arial" w:hAnsi="Arial" w:cs="Arial"/>
          <w:color w:val="auto"/>
        </w:rPr>
        <w:t>Навчальні матеріали та ресурси</w:t>
      </w:r>
    </w:p>
    <w:p w14:paraId="2F7032A5" w14:textId="77777777" w:rsidR="007E406B" w:rsidRPr="00A23C21" w:rsidRDefault="007E406B" w:rsidP="007E406B">
      <w:pPr>
        <w:rPr>
          <w:rFonts w:ascii="Arial" w:hAnsi="Arial" w:cs="Arial"/>
          <w:sz w:val="24"/>
          <w:szCs w:val="24"/>
        </w:rPr>
      </w:pPr>
    </w:p>
    <w:p w14:paraId="7E53B203" w14:textId="77777777" w:rsidR="007E406B" w:rsidRPr="00A23C21" w:rsidRDefault="007E406B" w:rsidP="007E406B">
      <w:pPr>
        <w:jc w:val="center"/>
        <w:rPr>
          <w:rFonts w:ascii="Arial" w:hAnsi="Arial" w:cs="Arial"/>
          <w:b/>
          <w:sz w:val="24"/>
          <w:szCs w:val="24"/>
        </w:rPr>
      </w:pPr>
      <w:r w:rsidRPr="00A23C21">
        <w:rPr>
          <w:rFonts w:ascii="Arial" w:hAnsi="Arial" w:cs="Arial"/>
          <w:b/>
          <w:sz w:val="24"/>
          <w:szCs w:val="24"/>
        </w:rPr>
        <w:t>Базова література:</w:t>
      </w:r>
    </w:p>
    <w:p w14:paraId="6BE127A1" w14:textId="77777777" w:rsidR="007E406B" w:rsidRPr="00A23C21" w:rsidRDefault="007E406B" w:rsidP="007E406B">
      <w:pPr>
        <w:jc w:val="center"/>
        <w:rPr>
          <w:rFonts w:ascii="Arial" w:hAnsi="Arial" w:cs="Arial"/>
          <w:b/>
          <w:sz w:val="24"/>
          <w:szCs w:val="24"/>
        </w:rPr>
      </w:pPr>
    </w:p>
    <w:p w14:paraId="08BB6BA3" w14:textId="0A25E9D4" w:rsidR="00A65FDA" w:rsidRDefault="00A65FDA" w:rsidP="007E406B">
      <w:pPr>
        <w:numPr>
          <w:ilvl w:val="0"/>
          <w:numId w:val="17"/>
        </w:numPr>
        <w:jc w:val="both"/>
        <w:rPr>
          <w:rFonts w:ascii="Arial" w:hAnsi="Arial" w:cs="Arial"/>
          <w:sz w:val="24"/>
          <w:szCs w:val="24"/>
        </w:rPr>
      </w:pPr>
      <w:r>
        <w:rPr>
          <w:rFonts w:ascii="Arial" w:hAnsi="Arial" w:cs="Arial"/>
          <w:sz w:val="24"/>
          <w:szCs w:val="24"/>
        </w:rPr>
        <w:t xml:space="preserve">Чернишова Н.В. Судова влада в Україні. Центр навчальної літератури, 2019. 104 с. </w:t>
      </w:r>
    </w:p>
    <w:p w14:paraId="2EB2EBCF" w14:textId="77777777" w:rsidR="007E406B" w:rsidRPr="00A23C21" w:rsidRDefault="007E406B" w:rsidP="007E406B">
      <w:pPr>
        <w:numPr>
          <w:ilvl w:val="0"/>
          <w:numId w:val="17"/>
        </w:numPr>
        <w:jc w:val="both"/>
        <w:rPr>
          <w:rFonts w:ascii="Arial" w:hAnsi="Arial" w:cs="Arial"/>
          <w:sz w:val="24"/>
          <w:szCs w:val="24"/>
        </w:rPr>
      </w:pPr>
      <w:proofErr w:type="spellStart"/>
      <w:r w:rsidRPr="00A23C21">
        <w:rPr>
          <w:rFonts w:ascii="Arial" w:hAnsi="Arial" w:cs="Arial"/>
          <w:sz w:val="24"/>
          <w:szCs w:val="24"/>
        </w:rPr>
        <w:t>Гумін</w:t>
      </w:r>
      <w:proofErr w:type="spellEnd"/>
      <w:r w:rsidRPr="00A23C21">
        <w:rPr>
          <w:rFonts w:ascii="Arial" w:hAnsi="Arial" w:cs="Arial"/>
          <w:sz w:val="24"/>
          <w:szCs w:val="24"/>
        </w:rPr>
        <w:t xml:space="preserve">, Олексій Михайлович, Організація діяльності судів та правоохоронних органів: навчальний посібник. Львів : Видавництво Львівської політехніки, 2021. 232 с. Посилання на запис у бібліотеці КПІ:  </w:t>
      </w:r>
      <w:hyperlink r:id="rId8" w:history="1">
        <w:r w:rsidRPr="00A23C21">
          <w:rPr>
            <w:rStyle w:val="a6"/>
            <w:rFonts w:ascii="Arial" w:hAnsi="Arial" w:cs="Arial"/>
            <w:sz w:val="24"/>
            <w:szCs w:val="24"/>
          </w:rPr>
          <w:t>https://opac.kpi.ua/F/J72G411XJNBDQT6SPYTAMCG73R5XI1XFTHPN14L2VIP136MA7F-07321?func=full-set-set&amp;set_number=001652&amp;set_entry=000002&amp;format=040</w:t>
        </w:r>
      </w:hyperlink>
    </w:p>
    <w:p w14:paraId="210D38F2" w14:textId="77777777" w:rsidR="007E406B" w:rsidRPr="00A23C21" w:rsidRDefault="007E406B" w:rsidP="007E406B">
      <w:pPr>
        <w:numPr>
          <w:ilvl w:val="0"/>
          <w:numId w:val="17"/>
        </w:numPr>
        <w:jc w:val="both"/>
        <w:rPr>
          <w:rFonts w:ascii="Arial" w:hAnsi="Arial" w:cs="Arial"/>
          <w:sz w:val="24"/>
          <w:szCs w:val="24"/>
        </w:rPr>
      </w:pPr>
      <w:proofErr w:type="spellStart"/>
      <w:r w:rsidRPr="00A23C21">
        <w:rPr>
          <w:rFonts w:ascii="Arial" w:hAnsi="Arial" w:cs="Arial"/>
          <w:sz w:val="24"/>
          <w:szCs w:val="24"/>
        </w:rPr>
        <w:t>Гусаров</w:t>
      </w:r>
      <w:proofErr w:type="spellEnd"/>
      <w:r w:rsidRPr="00A23C21">
        <w:rPr>
          <w:rFonts w:ascii="Arial" w:hAnsi="Arial" w:cs="Arial"/>
          <w:sz w:val="24"/>
          <w:szCs w:val="24"/>
        </w:rPr>
        <w:t xml:space="preserve"> С,М. Судові, правоохоронні, контрольно-наглядові та правозахисні органи України : підручник. Харків : Харківський національний університет внутрішніх справ, 2020. 507 с. Посилання на запис у бібліотеці КПІ:  </w:t>
      </w:r>
      <w:hyperlink r:id="rId9" w:history="1">
        <w:r w:rsidRPr="00A23C21">
          <w:rPr>
            <w:rStyle w:val="a6"/>
            <w:rFonts w:ascii="Arial" w:hAnsi="Arial" w:cs="Arial"/>
            <w:sz w:val="24"/>
            <w:szCs w:val="24"/>
          </w:rPr>
          <w:t>https://opac.kpi.ua/F/J72G411XJNBDQT6SPYTAMCG73R5XI1XFTHPN14L2VIP136MA7F-08489?func=full-set-set&amp;set_number=001654&amp;set_entry=000008&amp;format=999</w:t>
        </w:r>
      </w:hyperlink>
    </w:p>
    <w:p w14:paraId="134E6E7D" w14:textId="77777777" w:rsidR="007E406B" w:rsidRPr="00A23C21" w:rsidRDefault="007E406B" w:rsidP="007E406B">
      <w:pPr>
        <w:numPr>
          <w:ilvl w:val="0"/>
          <w:numId w:val="17"/>
        </w:numPr>
        <w:jc w:val="both"/>
        <w:rPr>
          <w:rFonts w:ascii="Arial" w:hAnsi="Arial" w:cs="Arial"/>
          <w:sz w:val="24"/>
          <w:szCs w:val="24"/>
        </w:rPr>
      </w:pPr>
      <w:proofErr w:type="spellStart"/>
      <w:r w:rsidRPr="00A23C21">
        <w:rPr>
          <w:rFonts w:ascii="Arial" w:hAnsi="Arial" w:cs="Arial"/>
          <w:sz w:val="24"/>
          <w:szCs w:val="24"/>
        </w:rPr>
        <w:t>Копотун</w:t>
      </w:r>
      <w:proofErr w:type="spellEnd"/>
      <w:r w:rsidRPr="00A23C21">
        <w:rPr>
          <w:rFonts w:ascii="Arial" w:hAnsi="Arial" w:cs="Arial"/>
          <w:sz w:val="24"/>
          <w:szCs w:val="24"/>
        </w:rPr>
        <w:t xml:space="preserve"> І.М. Судова влада в України. Особливості організації та здійснення в умовах воєнного стану. Видавничий дім "Професіонал", 2022. 634 с. </w:t>
      </w:r>
    </w:p>
    <w:p w14:paraId="42F16B54" w14:textId="174777D6" w:rsidR="007E406B" w:rsidRDefault="007E406B" w:rsidP="007E406B">
      <w:pPr>
        <w:numPr>
          <w:ilvl w:val="0"/>
          <w:numId w:val="17"/>
        </w:numPr>
        <w:jc w:val="both"/>
        <w:rPr>
          <w:rFonts w:ascii="Arial" w:hAnsi="Arial" w:cs="Arial"/>
          <w:sz w:val="24"/>
          <w:szCs w:val="24"/>
        </w:rPr>
      </w:pPr>
      <w:r w:rsidRPr="00A23C21">
        <w:rPr>
          <w:rFonts w:ascii="Arial" w:hAnsi="Arial" w:cs="Arial"/>
          <w:sz w:val="24"/>
          <w:szCs w:val="24"/>
        </w:rPr>
        <w:t>Яновська О.Г., </w:t>
      </w:r>
      <w:proofErr w:type="spellStart"/>
      <w:r w:rsidRPr="00A23C21">
        <w:rPr>
          <w:rFonts w:ascii="Arial" w:hAnsi="Arial" w:cs="Arial"/>
          <w:sz w:val="24"/>
          <w:szCs w:val="24"/>
        </w:rPr>
        <w:t>Погорецький</w:t>
      </w:r>
      <w:proofErr w:type="spellEnd"/>
      <w:r w:rsidRPr="00A23C21">
        <w:rPr>
          <w:rFonts w:ascii="Arial" w:hAnsi="Arial" w:cs="Arial"/>
          <w:sz w:val="24"/>
          <w:szCs w:val="24"/>
        </w:rPr>
        <w:t xml:space="preserve"> М.А., Хотинська-Нор О.З. Закон України «Про судоустрій і статус суддів». Науково-практичний коментар. </w:t>
      </w:r>
      <w:proofErr w:type="spellStart"/>
      <w:r w:rsidRPr="00A23C21">
        <w:rPr>
          <w:rFonts w:ascii="Arial" w:hAnsi="Arial" w:cs="Arial"/>
          <w:sz w:val="24"/>
          <w:szCs w:val="24"/>
        </w:rPr>
        <w:t>Алерта</w:t>
      </w:r>
      <w:proofErr w:type="spellEnd"/>
      <w:r w:rsidRPr="00A23C21">
        <w:rPr>
          <w:rFonts w:ascii="Arial" w:hAnsi="Arial" w:cs="Arial"/>
          <w:sz w:val="24"/>
          <w:szCs w:val="24"/>
        </w:rPr>
        <w:t xml:space="preserve">, 2019. 668 с. </w:t>
      </w:r>
    </w:p>
    <w:p w14:paraId="2BCD1786" w14:textId="78DD8D15" w:rsidR="00A65FDA" w:rsidRPr="00A65FDA" w:rsidRDefault="00A65FDA" w:rsidP="00A65FDA">
      <w:pPr>
        <w:numPr>
          <w:ilvl w:val="0"/>
          <w:numId w:val="17"/>
        </w:numPr>
        <w:jc w:val="both"/>
        <w:rPr>
          <w:rFonts w:ascii="Arial" w:hAnsi="Arial" w:cs="Arial"/>
          <w:sz w:val="24"/>
          <w:szCs w:val="24"/>
        </w:rPr>
      </w:pPr>
      <w:proofErr w:type="spellStart"/>
      <w:r w:rsidRPr="00A23C21">
        <w:rPr>
          <w:rFonts w:ascii="Arial" w:hAnsi="Arial" w:cs="Arial"/>
          <w:sz w:val="24"/>
          <w:szCs w:val="24"/>
        </w:rPr>
        <w:t>Погорецький</w:t>
      </w:r>
      <w:proofErr w:type="spellEnd"/>
      <w:r w:rsidRPr="00A23C21">
        <w:rPr>
          <w:rFonts w:ascii="Arial" w:hAnsi="Arial" w:cs="Arial"/>
          <w:sz w:val="24"/>
          <w:szCs w:val="24"/>
        </w:rPr>
        <w:t xml:space="preserve"> М.А., Яновська О.Г.  Судоустрій України. К.: НШСУ, 2015. 344 с.</w:t>
      </w:r>
    </w:p>
    <w:p w14:paraId="42AF5F04" w14:textId="77777777" w:rsidR="009C4D2B" w:rsidRPr="00A23C21" w:rsidRDefault="009C4D2B" w:rsidP="009C4D2B">
      <w:pPr>
        <w:tabs>
          <w:tab w:val="left" w:pos="0"/>
        </w:tabs>
        <w:spacing w:line="240" w:lineRule="auto"/>
        <w:ind w:firstLine="709"/>
        <w:jc w:val="both"/>
        <w:rPr>
          <w:rFonts w:ascii="Arial" w:hAnsi="Arial" w:cs="Arial"/>
          <w:sz w:val="24"/>
          <w:szCs w:val="24"/>
        </w:rPr>
      </w:pPr>
    </w:p>
    <w:p w14:paraId="5CDCECB3" w14:textId="77777777" w:rsidR="009C4D2B" w:rsidRPr="00A23C21" w:rsidRDefault="009C4D2B" w:rsidP="007E406B">
      <w:pPr>
        <w:pStyle w:val="a7"/>
        <w:ind w:firstLine="709"/>
        <w:jc w:val="center"/>
        <w:rPr>
          <w:b/>
          <w:szCs w:val="24"/>
        </w:rPr>
      </w:pPr>
      <w:r w:rsidRPr="00A23C21">
        <w:rPr>
          <w:b/>
          <w:szCs w:val="24"/>
        </w:rPr>
        <w:t>Додаткова література</w:t>
      </w:r>
      <w:r w:rsidR="0023111A" w:rsidRPr="00A23C21">
        <w:rPr>
          <w:b/>
          <w:szCs w:val="24"/>
        </w:rPr>
        <w:t xml:space="preserve"> (для засвоєння тем навчальної дисципліни)</w:t>
      </w:r>
      <w:r w:rsidRPr="00A23C21">
        <w:rPr>
          <w:b/>
          <w:szCs w:val="24"/>
        </w:rPr>
        <w:t>:</w:t>
      </w:r>
    </w:p>
    <w:p w14:paraId="22717D79" w14:textId="77777777" w:rsidR="007E406B" w:rsidRPr="00A23C21" w:rsidRDefault="007E406B" w:rsidP="007E406B">
      <w:pPr>
        <w:pStyle w:val="a7"/>
        <w:ind w:firstLine="709"/>
        <w:jc w:val="center"/>
        <w:rPr>
          <w:b/>
          <w:szCs w:val="24"/>
        </w:rPr>
      </w:pPr>
    </w:p>
    <w:p w14:paraId="15046B08" w14:textId="77777777" w:rsidR="00A65FDA" w:rsidRPr="00A23C21" w:rsidRDefault="00A65FDA" w:rsidP="00A65FDA">
      <w:pPr>
        <w:numPr>
          <w:ilvl w:val="0"/>
          <w:numId w:val="18"/>
        </w:numPr>
        <w:jc w:val="both"/>
        <w:rPr>
          <w:rFonts w:ascii="Arial" w:hAnsi="Arial" w:cs="Arial"/>
          <w:sz w:val="24"/>
          <w:szCs w:val="24"/>
        </w:rPr>
      </w:pPr>
      <w:r w:rsidRPr="00A23C21">
        <w:rPr>
          <w:rFonts w:ascii="Arial" w:hAnsi="Arial" w:cs="Arial"/>
          <w:sz w:val="24"/>
          <w:szCs w:val="24"/>
        </w:rPr>
        <w:t>Усенко І.Б. Судова влада в Україні: історичні витоки, закономірності, особливості розвитку. Монографія. К: Наукова думка, 2014. 501 с.</w:t>
      </w:r>
    </w:p>
    <w:p w14:paraId="76E75AC1" w14:textId="0AEFD82A" w:rsidR="007E406B" w:rsidRPr="00A23C21" w:rsidRDefault="007E406B" w:rsidP="007E406B">
      <w:pPr>
        <w:numPr>
          <w:ilvl w:val="0"/>
          <w:numId w:val="18"/>
        </w:numPr>
        <w:jc w:val="both"/>
        <w:rPr>
          <w:rFonts w:ascii="Arial" w:hAnsi="Arial" w:cs="Arial"/>
          <w:sz w:val="24"/>
          <w:szCs w:val="24"/>
        </w:rPr>
      </w:pPr>
      <w:r w:rsidRPr="00A23C21">
        <w:rPr>
          <w:rFonts w:ascii="Arial" w:hAnsi="Arial" w:cs="Arial"/>
          <w:sz w:val="24"/>
          <w:szCs w:val="24"/>
        </w:rPr>
        <w:t>Селіванов А.О. Судове право як самостійна галузь системи сучасного українського права. Право України. 2015.  № 03. 9 с.</w:t>
      </w:r>
    </w:p>
    <w:p w14:paraId="2491891D" w14:textId="77777777" w:rsidR="007E406B" w:rsidRPr="00A23C21" w:rsidRDefault="007E406B" w:rsidP="007E406B">
      <w:pPr>
        <w:numPr>
          <w:ilvl w:val="0"/>
          <w:numId w:val="18"/>
        </w:numPr>
        <w:jc w:val="both"/>
        <w:rPr>
          <w:rFonts w:ascii="Arial" w:hAnsi="Arial" w:cs="Arial"/>
          <w:sz w:val="24"/>
          <w:szCs w:val="24"/>
        </w:rPr>
      </w:pPr>
      <w:r w:rsidRPr="00A23C21">
        <w:rPr>
          <w:rFonts w:ascii="Arial" w:hAnsi="Arial" w:cs="Arial"/>
          <w:sz w:val="24"/>
          <w:szCs w:val="24"/>
        </w:rPr>
        <w:t xml:space="preserve">Молдован, Валеріан Васильович.   Судоустрій : Україна, Англія, США, ФРН, Франція. Судові органи ООН : навчальний посібник Київ : Правова єдність, 2016. 313 с. Посилання на запис у бібліотеці КПІ: </w:t>
      </w:r>
      <w:hyperlink r:id="rId10" w:history="1">
        <w:r w:rsidRPr="00A23C21">
          <w:rPr>
            <w:rStyle w:val="a6"/>
            <w:rFonts w:ascii="Arial" w:hAnsi="Arial" w:cs="Arial"/>
            <w:sz w:val="24"/>
            <w:szCs w:val="24"/>
          </w:rPr>
          <w:t>https://opac.kpi.ua/F/J72G411XJNBDQT6SPYTAMCG73R5XI1XFTHPN14L2VIP136MA7F-05244?func=full-set-set&amp;set_number=001648&amp;set_entry=000004&amp;format=999</w:t>
        </w:r>
      </w:hyperlink>
    </w:p>
    <w:p w14:paraId="7E45DFB2" w14:textId="485E372F" w:rsidR="007E406B" w:rsidRPr="00A23C21" w:rsidRDefault="007E406B" w:rsidP="007E406B">
      <w:pPr>
        <w:numPr>
          <w:ilvl w:val="0"/>
          <w:numId w:val="18"/>
        </w:numPr>
        <w:jc w:val="both"/>
        <w:rPr>
          <w:rFonts w:ascii="Arial" w:hAnsi="Arial" w:cs="Arial"/>
          <w:sz w:val="24"/>
          <w:szCs w:val="24"/>
        </w:rPr>
      </w:pPr>
      <w:r w:rsidRPr="00A23C21">
        <w:rPr>
          <w:rFonts w:ascii="Arial" w:hAnsi="Arial" w:cs="Arial"/>
          <w:sz w:val="24"/>
          <w:szCs w:val="24"/>
        </w:rPr>
        <w:t xml:space="preserve">Денисенко Л., Сироїд О., Фадєєва І., Шаповалова О. Бути суддею. Київ: </w:t>
      </w:r>
      <w:proofErr w:type="spellStart"/>
      <w:r w:rsidRPr="00A23C21">
        <w:rPr>
          <w:rFonts w:ascii="Arial" w:hAnsi="Arial" w:cs="Arial"/>
          <w:sz w:val="24"/>
          <w:szCs w:val="24"/>
        </w:rPr>
        <w:t>Бізнесполіграф</w:t>
      </w:r>
      <w:proofErr w:type="spellEnd"/>
      <w:r w:rsidRPr="00A23C21">
        <w:rPr>
          <w:rFonts w:ascii="Arial" w:hAnsi="Arial" w:cs="Arial"/>
          <w:sz w:val="24"/>
          <w:szCs w:val="24"/>
        </w:rPr>
        <w:t>, 2015. 216 с.</w:t>
      </w:r>
    </w:p>
    <w:p w14:paraId="59A3986A" w14:textId="77777777" w:rsidR="007E406B" w:rsidRPr="00A23C21" w:rsidRDefault="007E406B" w:rsidP="007E406B">
      <w:pPr>
        <w:numPr>
          <w:ilvl w:val="0"/>
          <w:numId w:val="18"/>
        </w:numPr>
        <w:jc w:val="both"/>
        <w:rPr>
          <w:rFonts w:ascii="Arial" w:hAnsi="Arial" w:cs="Arial"/>
          <w:sz w:val="24"/>
          <w:szCs w:val="24"/>
        </w:rPr>
      </w:pPr>
      <w:r w:rsidRPr="00A23C21">
        <w:rPr>
          <w:rFonts w:ascii="Arial" w:hAnsi="Arial" w:cs="Arial"/>
          <w:sz w:val="24"/>
          <w:szCs w:val="24"/>
        </w:rPr>
        <w:t xml:space="preserve">Пономарьова, О.О. Теоретичні та практичні аспекти організації і функціонування касаційної інстанції (господарська юрисдикція) : монографія за загальною редакцією О.Г. Яновської ; Міністерство освіти і науки України, Київський національний університет імені Тараса Шевченка. Київ : </w:t>
      </w:r>
      <w:proofErr w:type="spellStart"/>
      <w:r w:rsidRPr="00A23C21">
        <w:rPr>
          <w:rFonts w:ascii="Arial" w:hAnsi="Arial" w:cs="Arial"/>
          <w:sz w:val="24"/>
          <w:szCs w:val="24"/>
        </w:rPr>
        <w:t>Алерта</w:t>
      </w:r>
      <w:proofErr w:type="spellEnd"/>
      <w:r w:rsidRPr="00A23C21">
        <w:rPr>
          <w:rFonts w:ascii="Arial" w:hAnsi="Arial" w:cs="Arial"/>
          <w:sz w:val="24"/>
          <w:szCs w:val="24"/>
        </w:rPr>
        <w:t xml:space="preserve">, 2020. 284 с. Посилання на запис у бібліотеці КПІ: </w:t>
      </w:r>
      <w:hyperlink r:id="rId11" w:history="1">
        <w:r w:rsidRPr="00A23C21">
          <w:rPr>
            <w:rStyle w:val="a6"/>
            <w:rFonts w:ascii="Arial" w:hAnsi="Arial" w:cs="Arial"/>
            <w:sz w:val="24"/>
            <w:szCs w:val="24"/>
          </w:rPr>
          <w:t>https://opac.kpi.ua/F/6HFB1QUKDT7YY2TNXNQHN6JKP5KR9TPRLP9C1PDKMD1UXH1XP7-25311?func=full-set-set&amp;set_number=001673&amp;set_entry=000006&amp;format=999</w:t>
        </w:r>
      </w:hyperlink>
    </w:p>
    <w:p w14:paraId="741AF1F2" w14:textId="77777777" w:rsidR="007E406B" w:rsidRPr="00A23C21" w:rsidRDefault="007E406B" w:rsidP="007E406B">
      <w:pPr>
        <w:numPr>
          <w:ilvl w:val="0"/>
          <w:numId w:val="18"/>
        </w:numPr>
        <w:jc w:val="both"/>
        <w:rPr>
          <w:rFonts w:ascii="Arial" w:hAnsi="Arial" w:cs="Arial"/>
          <w:sz w:val="24"/>
          <w:szCs w:val="24"/>
        </w:rPr>
      </w:pPr>
      <w:proofErr w:type="spellStart"/>
      <w:r w:rsidRPr="00A23C21">
        <w:rPr>
          <w:rFonts w:ascii="Arial" w:hAnsi="Arial" w:cs="Arial"/>
          <w:sz w:val="24"/>
          <w:szCs w:val="24"/>
        </w:rPr>
        <w:t>Віткаускас</w:t>
      </w:r>
      <w:proofErr w:type="spellEnd"/>
      <w:r w:rsidRPr="00A23C21">
        <w:rPr>
          <w:rFonts w:ascii="Arial" w:hAnsi="Arial" w:cs="Arial"/>
          <w:sz w:val="24"/>
          <w:szCs w:val="24"/>
        </w:rPr>
        <w:t xml:space="preserve">, </w:t>
      </w:r>
      <w:proofErr w:type="spellStart"/>
      <w:r w:rsidRPr="00A23C21">
        <w:rPr>
          <w:rFonts w:ascii="Arial" w:hAnsi="Arial" w:cs="Arial"/>
          <w:sz w:val="24"/>
          <w:szCs w:val="24"/>
        </w:rPr>
        <w:t>Довидас</w:t>
      </w:r>
      <w:proofErr w:type="spellEnd"/>
      <w:r w:rsidRPr="00A23C21">
        <w:rPr>
          <w:rFonts w:ascii="Arial" w:hAnsi="Arial" w:cs="Arial"/>
          <w:sz w:val="24"/>
          <w:szCs w:val="24"/>
        </w:rPr>
        <w:t xml:space="preserve">, Захист права на справедливий суд відповідно до Європейської конвенції з прав людини : посібник для юристів Рада Європи. Київ : </w:t>
      </w:r>
      <w:proofErr w:type="spellStart"/>
      <w:r w:rsidRPr="00A23C21">
        <w:rPr>
          <w:rFonts w:ascii="Arial" w:hAnsi="Arial" w:cs="Arial"/>
          <w:sz w:val="24"/>
          <w:szCs w:val="24"/>
        </w:rPr>
        <w:t>Pronto</w:t>
      </w:r>
      <w:proofErr w:type="spellEnd"/>
      <w:r w:rsidRPr="00A23C21">
        <w:rPr>
          <w:rFonts w:ascii="Arial" w:hAnsi="Arial" w:cs="Arial"/>
          <w:sz w:val="24"/>
          <w:szCs w:val="24"/>
        </w:rPr>
        <w:t xml:space="preserve"> </w:t>
      </w:r>
      <w:proofErr w:type="spellStart"/>
      <w:r w:rsidRPr="00A23C21">
        <w:rPr>
          <w:rFonts w:ascii="Arial" w:hAnsi="Arial" w:cs="Arial"/>
          <w:sz w:val="24"/>
          <w:szCs w:val="24"/>
        </w:rPr>
        <w:t>Print</w:t>
      </w:r>
      <w:proofErr w:type="spellEnd"/>
      <w:r w:rsidRPr="00A23C21">
        <w:rPr>
          <w:rFonts w:ascii="Arial" w:hAnsi="Arial" w:cs="Arial"/>
          <w:sz w:val="24"/>
          <w:szCs w:val="24"/>
        </w:rPr>
        <w:t>, 2018. 188 с. Посилання на запис у бібліотеці КПІ:</w:t>
      </w:r>
      <w:hyperlink r:id="rId12" w:history="1">
        <w:r w:rsidRPr="00A23C21">
          <w:rPr>
            <w:rStyle w:val="a6"/>
            <w:rFonts w:ascii="Arial" w:hAnsi="Arial" w:cs="Arial"/>
            <w:sz w:val="24"/>
            <w:szCs w:val="24"/>
          </w:rPr>
          <w:t>https://opac.kpi.ua/F/J72G411XJNBDQT6SPYTAMCG73R5XI1XFTHPN14L2VIP136MA7F-53516?func=full-set-set&amp;set_number=001633&amp;set_entry=000029&amp;format=040</w:t>
        </w:r>
      </w:hyperlink>
    </w:p>
    <w:p w14:paraId="48C0D024" w14:textId="77777777" w:rsidR="007E406B" w:rsidRPr="00A23C21" w:rsidRDefault="007E406B" w:rsidP="007E406B">
      <w:pPr>
        <w:numPr>
          <w:ilvl w:val="0"/>
          <w:numId w:val="18"/>
        </w:numPr>
        <w:jc w:val="both"/>
        <w:rPr>
          <w:rFonts w:ascii="Arial" w:hAnsi="Arial" w:cs="Arial"/>
          <w:sz w:val="24"/>
          <w:szCs w:val="24"/>
        </w:rPr>
      </w:pPr>
      <w:r w:rsidRPr="00A23C21">
        <w:rPr>
          <w:rFonts w:ascii="Arial" w:hAnsi="Arial" w:cs="Arial"/>
          <w:sz w:val="24"/>
          <w:szCs w:val="24"/>
        </w:rPr>
        <w:t xml:space="preserve">Копитова, О.С.  Теорія та практика судового правозастосування в Україні : монографія. Національна академія внутрішніх справ. Київ : Р.О. </w:t>
      </w:r>
      <w:proofErr w:type="spellStart"/>
      <w:r w:rsidRPr="00A23C21">
        <w:rPr>
          <w:rFonts w:ascii="Arial" w:hAnsi="Arial" w:cs="Arial"/>
          <w:sz w:val="24"/>
          <w:szCs w:val="24"/>
        </w:rPr>
        <w:t>Маслаков</w:t>
      </w:r>
      <w:proofErr w:type="spellEnd"/>
      <w:r w:rsidRPr="00A23C21">
        <w:rPr>
          <w:rFonts w:ascii="Arial" w:hAnsi="Arial" w:cs="Arial"/>
          <w:sz w:val="24"/>
          <w:szCs w:val="24"/>
        </w:rPr>
        <w:t>, 2020. 377 с. Посилання на запис у бібліотеці КПІ:</w:t>
      </w:r>
      <w:hyperlink r:id="rId13" w:history="1">
        <w:r w:rsidRPr="00A23C21">
          <w:rPr>
            <w:rStyle w:val="a6"/>
            <w:rFonts w:ascii="Arial" w:hAnsi="Arial" w:cs="Arial"/>
            <w:sz w:val="24"/>
            <w:szCs w:val="24"/>
          </w:rPr>
          <w:t>https://opac.kpi.ua/F/J72G411XJNBDQT6SPYTAMCG73R5XI1XFTHPN14L2VIP136MA7F-00790?func=full-set-set&amp;set_number=001641&amp;set_entry=000003&amp;format=040</w:t>
        </w:r>
      </w:hyperlink>
    </w:p>
    <w:p w14:paraId="27FDDF67" w14:textId="77777777" w:rsidR="007E406B" w:rsidRPr="00A23C21" w:rsidRDefault="007E406B" w:rsidP="007E406B">
      <w:pPr>
        <w:numPr>
          <w:ilvl w:val="0"/>
          <w:numId w:val="18"/>
        </w:numPr>
        <w:jc w:val="both"/>
        <w:rPr>
          <w:rFonts w:ascii="Arial" w:hAnsi="Arial" w:cs="Arial"/>
          <w:sz w:val="24"/>
          <w:szCs w:val="24"/>
        </w:rPr>
      </w:pPr>
      <w:proofErr w:type="spellStart"/>
      <w:r w:rsidRPr="00A23C21">
        <w:rPr>
          <w:rFonts w:ascii="Arial" w:hAnsi="Arial" w:cs="Arial"/>
          <w:sz w:val="24"/>
          <w:szCs w:val="24"/>
        </w:rPr>
        <w:t>Кобякова</w:t>
      </w:r>
      <w:proofErr w:type="spellEnd"/>
      <w:r w:rsidRPr="00A23C21">
        <w:rPr>
          <w:rFonts w:ascii="Arial" w:hAnsi="Arial" w:cs="Arial"/>
          <w:sz w:val="24"/>
          <w:szCs w:val="24"/>
        </w:rPr>
        <w:t xml:space="preserve">, І.К. </w:t>
      </w:r>
      <w:proofErr w:type="spellStart"/>
      <w:r w:rsidRPr="00A23C21">
        <w:rPr>
          <w:rFonts w:ascii="Arial" w:hAnsi="Arial" w:cs="Arial"/>
          <w:sz w:val="24"/>
          <w:szCs w:val="24"/>
        </w:rPr>
        <w:t>Justice</w:t>
      </w:r>
      <w:proofErr w:type="spellEnd"/>
      <w:r w:rsidRPr="00A23C21">
        <w:rPr>
          <w:rFonts w:ascii="Arial" w:hAnsi="Arial" w:cs="Arial"/>
          <w:sz w:val="24"/>
          <w:szCs w:val="24"/>
        </w:rPr>
        <w:t xml:space="preserve"> </w:t>
      </w:r>
      <w:proofErr w:type="spellStart"/>
      <w:r w:rsidRPr="00A23C21">
        <w:rPr>
          <w:rFonts w:ascii="Arial" w:hAnsi="Arial" w:cs="Arial"/>
          <w:sz w:val="24"/>
          <w:szCs w:val="24"/>
        </w:rPr>
        <w:t>and</w:t>
      </w:r>
      <w:proofErr w:type="spellEnd"/>
      <w:r w:rsidRPr="00A23C21">
        <w:rPr>
          <w:rFonts w:ascii="Arial" w:hAnsi="Arial" w:cs="Arial"/>
          <w:sz w:val="24"/>
          <w:szCs w:val="24"/>
        </w:rPr>
        <w:t xml:space="preserve"> </w:t>
      </w:r>
      <w:proofErr w:type="spellStart"/>
      <w:r w:rsidRPr="00A23C21">
        <w:rPr>
          <w:rFonts w:ascii="Arial" w:hAnsi="Arial" w:cs="Arial"/>
          <w:sz w:val="24"/>
          <w:szCs w:val="24"/>
        </w:rPr>
        <w:t>law</w:t>
      </w:r>
      <w:proofErr w:type="spellEnd"/>
      <w:r w:rsidRPr="00A23C21">
        <w:rPr>
          <w:rFonts w:ascii="Arial" w:hAnsi="Arial" w:cs="Arial"/>
          <w:sz w:val="24"/>
          <w:szCs w:val="24"/>
        </w:rPr>
        <w:t xml:space="preserve"> : </w:t>
      </w:r>
      <w:proofErr w:type="spellStart"/>
      <w:r w:rsidRPr="00A23C21">
        <w:rPr>
          <w:rFonts w:ascii="Arial" w:hAnsi="Arial" w:cs="Arial"/>
          <w:sz w:val="24"/>
          <w:szCs w:val="24"/>
        </w:rPr>
        <w:t>study</w:t>
      </w:r>
      <w:proofErr w:type="spellEnd"/>
      <w:r w:rsidRPr="00A23C21">
        <w:rPr>
          <w:rFonts w:ascii="Arial" w:hAnsi="Arial" w:cs="Arial"/>
          <w:sz w:val="24"/>
          <w:szCs w:val="24"/>
        </w:rPr>
        <w:t xml:space="preserve"> </w:t>
      </w:r>
      <w:proofErr w:type="spellStart"/>
      <w:r w:rsidRPr="00A23C21">
        <w:rPr>
          <w:rFonts w:ascii="Arial" w:hAnsi="Arial" w:cs="Arial"/>
          <w:sz w:val="24"/>
          <w:szCs w:val="24"/>
        </w:rPr>
        <w:t>guide</w:t>
      </w:r>
      <w:proofErr w:type="spellEnd"/>
      <w:r w:rsidRPr="00A23C21">
        <w:rPr>
          <w:rFonts w:ascii="Arial" w:hAnsi="Arial" w:cs="Arial"/>
          <w:sz w:val="24"/>
          <w:szCs w:val="24"/>
        </w:rPr>
        <w:t xml:space="preserve"> / I.K. </w:t>
      </w:r>
      <w:proofErr w:type="spellStart"/>
      <w:r w:rsidRPr="00A23C21">
        <w:rPr>
          <w:rFonts w:ascii="Arial" w:hAnsi="Arial" w:cs="Arial"/>
          <w:sz w:val="24"/>
          <w:szCs w:val="24"/>
        </w:rPr>
        <w:t>Kobyakova</w:t>
      </w:r>
      <w:proofErr w:type="spellEnd"/>
      <w:r w:rsidRPr="00A23C21">
        <w:rPr>
          <w:rFonts w:ascii="Arial" w:hAnsi="Arial" w:cs="Arial"/>
          <w:sz w:val="24"/>
          <w:szCs w:val="24"/>
        </w:rPr>
        <w:t xml:space="preserve">, O.V. </w:t>
      </w:r>
      <w:proofErr w:type="spellStart"/>
      <w:r w:rsidRPr="00A23C21">
        <w:rPr>
          <w:rFonts w:ascii="Arial" w:hAnsi="Arial" w:cs="Arial"/>
          <w:sz w:val="24"/>
          <w:szCs w:val="24"/>
        </w:rPr>
        <w:t>Yemelyanova</w:t>
      </w:r>
      <w:proofErr w:type="spellEnd"/>
      <w:r w:rsidRPr="00A23C21">
        <w:rPr>
          <w:rFonts w:ascii="Arial" w:hAnsi="Arial" w:cs="Arial"/>
          <w:sz w:val="24"/>
          <w:szCs w:val="24"/>
        </w:rPr>
        <w:t xml:space="preserve">, V.S. </w:t>
      </w:r>
      <w:proofErr w:type="spellStart"/>
      <w:r w:rsidRPr="00A23C21">
        <w:rPr>
          <w:rFonts w:ascii="Arial" w:hAnsi="Arial" w:cs="Arial"/>
          <w:sz w:val="24"/>
          <w:szCs w:val="24"/>
        </w:rPr>
        <w:t>Kulish</w:t>
      </w:r>
      <w:proofErr w:type="spellEnd"/>
      <w:r w:rsidRPr="00A23C21">
        <w:rPr>
          <w:rFonts w:ascii="Arial" w:hAnsi="Arial" w:cs="Arial"/>
          <w:sz w:val="24"/>
          <w:szCs w:val="24"/>
        </w:rPr>
        <w:t xml:space="preserve"> ; </w:t>
      </w:r>
      <w:proofErr w:type="spellStart"/>
      <w:r w:rsidRPr="00A23C21">
        <w:rPr>
          <w:rFonts w:ascii="Arial" w:hAnsi="Arial" w:cs="Arial"/>
          <w:sz w:val="24"/>
          <w:szCs w:val="24"/>
        </w:rPr>
        <w:t>Ministy</w:t>
      </w:r>
      <w:proofErr w:type="spellEnd"/>
      <w:r w:rsidRPr="00A23C21">
        <w:rPr>
          <w:rFonts w:ascii="Arial" w:hAnsi="Arial" w:cs="Arial"/>
          <w:sz w:val="24"/>
          <w:szCs w:val="24"/>
        </w:rPr>
        <w:t xml:space="preserve"> </w:t>
      </w:r>
      <w:proofErr w:type="spellStart"/>
      <w:r w:rsidRPr="00A23C21">
        <w:rPr>
          <w:rFonts w:ascii="Arial" w:hAnsi="Arial" w:cs="Arial"/>
          <w:sz w:val="24"/>
          <w:szCs w:val="24"/>
        </w:rPr>
        <w:t>of</w:t>
      </w:r>
      <w:proofErr w:type="spellEnd"/>
      <w:r w:rsidRPr="00A23C21">
        <w:rPr>
          <w:rFonts w:ascii="Arial" w:hAnsi="Arial" w:cs="Arial"/>
          <w:sz w:val="24"/>
          <w:szCs w:val="24"/>
        </w:rPr>
        <w:t xml:space="preserve"> </w:t>
      </w:r>
      <w:proofErr w:type="spellStart"/>
      <w:r w:rsidRPr="00A23C21">
        <w:rPr>
          <w:rFonts w:ascii="Arial" w:hAnsi="Arial" w:cs="Arial"/>
          <w:sz w:val="24"/>
          <w:szCs w:val="24"/>
        </w:rPr>
        <w:t>education</w:t>
      </w:r>
      <w:proofErr w:type="spellEnd"/>
      <w:r w:rsidRPr="00A23C21">
        <w:rPr>
          <w:rFonts w:ascii="Arial" w:hAnsi="Arial" w:cs="Arial"/>
          <w:sz w:val="24"/>
          <w:szCs w:val="24"/>
        </w:rPr>
        <w:t xml:space="preserve"> </w:t>
      </w:r>
      <w:proofErr w:type="spellStart"/>
      <w:r w:rsidRPr="00A23C21">
        <w:rPr>
          <w:rFonts w:ascii="Arial" w:hAnsi="Arial" w:cs="Arial"/>
          <w:sz w:val="24"/>
          <w:szCs w:val="24"/>
        </w:rPr>
        <w:t>and</w:t>
      </w:r>
      <w:proofErr w:type="spellEnd"/>
      <w:r w:rsidRPr="00A23C21">
        <w:rPr>
          <w:rFonts w:ascii="Arial" w:hAnsi="Arial" w:cs="Arial"/>
          <w:sz w:val="24"/>
          <w:szCs w:val="24"/>
        </w:rPr>
        <w:t xml:space="preserve"> </w:t>
      </w:r>
      <w:proofErr w:type="spellStart"/>
      <w:r w:rsidRPr="00A23C21">
        <w:rPr>
          <w:rFonts w:ascii="Arial" w:hAnsi="Arial" w:cs="Arial"/>
          <w:sz w:val="24"/>
          <w:szCs w:val="24"/>
        </w:rPr>
        <w:t>science</w:t>
      </w:r>
      <w:proofErr w:type="spellEnd"/>
      <w:r w:rsidRPr="00A23C21">
        <w:rPr>
          <w:rFonts w:ascii="Arial" w:hAnsi="Arial" w:cs="Arial"/>
          <w:sz w:val="24"/>
          <w:szCs w:val="24"/>
        </w:rPr>
        <w:t xml:space="preserve"> </w:t>
      </w:r>
      <w:proofErr w:type="spellStart"/>
      <w:r w:rsidRPr="00A23C21">
        <w:rPr>
          <w:rFonts w:ascii="Arial" w:hAnsi="Arial" w:cs="Arial"/>
          <w:sz w:val="24"/>
          <w:szCs w:val="24"/>
        </w:rPr>
        <w:t>of</w:t>
      </w:r>
      <w:proofErr w:type="spellEnd"/>
      <w:r w:rsidRPr="00A23C21">
        <w:rPr>
          <w:rFonts w:ascii="Arial" w:hAnsi="Arial" w:cs="Arial"/>
          <w:sz w:val="24"/>
          <w:szCs w:val="24"/>
        </w:rPr>
        <w:t xml:space="preserve"> </w:t>
      </w:r>
      <w:proofErr w:type="spellStart"/>
      <w:r w:rsidRPr="00A23C21">
        <w:rPr>
          <w:rFonts w:ascii="Arial" w:hAnsi="Arial" w:cs="Arial"/>
          <w:sz w:val="24"/>
          <w:szCs w:val="24"/>
        </w:rPr>
        <w:t>Ukraine</w:t>
      </w:r>
      <w:proofErr w:type="spellEnd"/>
      <w:r w:rsidRPr="00A23C21">
        <w:rPr>
          <w:rFonts w:ascii="Arial" w:hAnsi="Arial" w:cs="Arial"/>
          <w:sz w:val="24"/>
          <w:szCs w:val="24"/>
        </w:rPr>
        <w:t xml:space="preserve">, </w:t>
      </w:r>
      <w:proofErr w:type="spellStart"/>
      <w:r w:rsidRPr="00A23C21">
        <w:rPr>
          <w:rFonts w:ascii="Arial" w:hAnsi="Arial" w:cs="Arial"/>
          <w:sz w:val="24"/>
          <w:szCs w:val="24"/>
        </w:rPr>
        <w:t>Sumy</w:t>
      </w:r>
      <w:proofErr w:type="spellEnd"/>
      <w:r w:rsidRPr="00A23C21">
        <w:rPr>
          <w:rFonts w:ascii="Arial" w:hAnsi="Arial" w:cs="Arial"/>
          <w:sz w:val="24"/>
          <w:szCs w:val="24"/>
        </w:rPr>
        <w:t xml:space="preserve"> </w:t>
      </w:r>
      <w:proofErr w:type="spellStart"/>
      <w:r w:rsidRPr="00A23C21">
        <w:rPr>
          <w:rFonts w:ascii="Arial" w:hAnsi="Arial" w:cs="Arial"/>
          <w:sz w:val="24"/>
          <w:szCs w:val="24"/>
        </w:rPr>
        <w:t>state</w:t>
      </w:r>
      <w:proofErr w:type="spellEnd"/>
      <w:r w:rsidRPr="00A23C21">
        <w:rPr>
          <w:rFonts w:ascii="Arial" w:hAnsi="Arial" w:cs="Arial"/>
          <w:sz w:val="24"/>
          <w:szCs w:val="24"/>
        </w:rPr>
        <w:t xml:space="preserve"> </w:t>
      </w:r>
      <w:proofErr w:type="spellStart"/>
      <w:r w:rsidRPr="00A23C21">
        <w:rPr>
          <w:rFonts w:ascii="Arial" w:hAnsi="Arial" w:cs="Arial"/>
          <w:sz w:val="24"/>
          <w:szCs w:val="24"/>
        </w:rPr>
        <w:t>university</w:t>
      </w:r>
      <w:proofErr w:type="spellEnd"/>
      <w:r w:rsidRPr="00A23C21">
        <w:rPr>
          <w:rFonts w:ascii="Arial" w:hAnsi="Arial" w:cs="Arial"/>
          <w:sz w:val="24"/>
          <w:szCs w:val="24"/>
        </w:rPr>
        <w:t xml:space="preserve">. </w:t>
      </w:r>
      <w:proofErr w:type="spellStart"/>
      <w:r w:rsidRPr="00A23C21">
        <w:rPr>
          <w:rFonts w:ascii="Arial" w:hAnsi="Arial" w:cs="Arial"/>
          <w:sz w:val="24"/>
          <w:szCs w:val="24"/>
        </w:rPr>
        <w:t>Sumy</w:t>
      </w:r>
      <w:proofErr w:type="spellEnd"/>
      <w:r w:rsidRPr="00A23C21">
        <w:rPr>
          <w:rFonts w:ascii="Arial" w:hAnsi="Arial" w:cs="Arial"/>
          <w:sz w:val="24"/>
          <w:szCs w:val="24"/>
        </w:rPr>
        <w:t xml:space="preserve"> : </w:t>
      </w:r>
      <w:proofErr w:type="spellStart"/>
      <w:r w:rsidRPr="00A23C21">
        <w:rPr>
          <w:rFonts w:ascii="Arial" w:hAnsi="Arial" w:cs="Arial"/>
          <w:sz w:val="24"/>
          <w:szCs w:val="24"/>
        </w:rPr>
        <w:t>Sumy</w:t>
      </w:r>
      <w:proofErr w:type="spellEnd"/>
      <w:r w:rsidRPr="00A23C21">
        <w:rPr>
          <w:rFonts w:ascii="Arial" w:hAnsi="Arial" w:cs="Arial"/>
          <w:sz w:val="24"/>
          <w:szCs w:val="24"/>
        </w:rPr>
        <w:t xml:space="preserve"> </w:t>
      </w:r>
      <w:proofErr w:type="spellStart"/>
      <w:r w:rsidRPr="00A23C21">
        <w:rPr>
          <w:rFonts w:ascii="Arial" w:hAnsi="Arial" w:cs="Arial"/>
          <w:sz w:val="24"/>
          <w:szCs w:val="24"/>
        </w:rPr>
        <w:t>State</w:t>
      </w:r>
      <w:proofErr w:type="spellEnd"/>
      <w:r w:rsidRPr="00A23C21">
        <w:rPr>
          <w:rFonts w:ascii="Arial" w:hAnsi="Arial" w:cs="Arial"/>
          <w:sz w:val="24"/>
          <w:szCs w:val="24"/>
        </w:rPr>
        <w:t xml:space="preserve"> </w:t>
      </w:r>
      <w:proofErr w:type="spellStart"/>
      <w:r w:rsidRPr="00A23C21">
        <w:rPr>
          <w:rFonts w:ascii="Arial" w:hAnsi="Arial" w:cs="Arial"/>
          <w:sz w:val="24"/>
          <w:szCs w:val="24"/>
        </w:rPr>
        <w:t>University</w:t>
      </w:r>
      <w:proofErr w:type="spellEnd"/>
      <w:r w:rsidRPr="00A23C21">
        <w:rPr>
          <w:rFonts w:ascii="Arial" w:hAnsi="Arial" w:cs="Arial"/>
          <w:sz w:val="24"/>
          <w:szCs w:val="24"/>
        </w:rPr>
        <w:t>, 2020. 235 с. Посилання на запис у бібліотеці КПІ: https://opac.kpi.ua/F/J72G411XJNBDQT6SPYTAMCG73R5XI1XFTHPN14L2VIP136MA7F-11878?func=full-set-set&amp;set_number=001661&amp;set_entry=000009&amp;format=999</w:t>
      </w:r>
    </w:p>
    <w:p w14:paraId="51704297" w14:textId="77777777" w:rsidR="007E406B" w:rsidRPr="00A23C21" w:rsidRDefault="007E406B" w:rsidP="007E406B">
      <w:pPr>
        <w:numPr>
          <w:ilvl w:val="0"/>
          <w:numId w:val="18"/>
        </w:numPr>
        <w:jc w:val="both"/>
        <w:rPr>
          <w:rFonts w:ascii="Arial" w:hAnsi="Arial" w:cs="Arial"/>
          <w:sz w:val="24"/>
          <w:szCs w:val="24"/>
        </w:rPr>
      </w:pPr>
      <w:proofErr w:type="spellStart"/>
      <w:r w:rsidRPr="00A23C21">
        <w:rPr>
          <w:rFonts w:ascii="Arial" w:hAnsi="Arial" w:cs="Arial"/>
          <w:sz w:val="24"/>
          <w:szCs w:val="24"/>
        </w:rPr>
        <w:t>Гуйван</w:t>
      </w:r>
      <w:proofErr w:type="spellEnd"/>
      <w:r w:rsidRPr="00A23C21">
        <w:rPr>
          <w:rFonts w:ascii="Arial" w:hAnsi="Arial" w:cs="Arial"/>
          <w:sz w:val="24"/>
          <w:szCs w:val="24"/>
        </w:rPr>
        <w:t xml:space="preserve"> П.Д. Право на справедливий суд: сутність та темпоральні виміри за міжнародними стандартами : монографія. Харків : Право, 2019.  582 с. Посилання на запис у бібліотеці КПІ: </w:t>
      </w:r>
      <w:hyperlink r:id="rId14" w:history="1">
        <w:r w:rsidRPr="00A23C21">
          <w:rPr>
            <w:rStyle w:val="a6"/>
            <w:rFonts w:ascii="Arial" w:hAnsi="Arial" w:cs="Arial"/>
            <w:sz w:val="24"/>
            <w:szCs w:val="24"/>
          </w:rPr>
          <w:t>https://opac.kpi.ua/F/J72G411XJNBDQT6SPYTAMCG73R5XI1XFTHPN14L2VIP136MA7F-52668?func=full-set-set&amp;set_number=001633&amp;set_entry=000019&amp;format=999</w:t>
        </w:r>
      </w:hyperlink>
    </w:p>
    <w:p w14:paraId="5AB78255" w14:textId="77777777" w:rsidR="000D35C1" w:rsidRPr="00A23C21" w:rsidRDefault="000D35C1" w:rsidP="007E406B">
      <w:pPr>
        <w:shd w:val="clear" w:color="auto" w:fill="FFFFFF"/>
        <w:tabs>
          <w:tab w:val="left" w:pos="851"/>
        </w:tabs>
        <w:suppressAutoHyphens/>
        <w:spacing w:line="240" w:lineRule="auto"/>
        <w:jc w:val="both"/>
        <w:rPr>
          <w:rFonts w:ascii="Arial" w:hAnsi="Arial" w:cs="Arial"/>
          <w:b/>
          <w:sz w:val="24"/>
          <w:szCs w:val="24"/>
        </w:rPr>
      </w:pPr>
      <w:bookmarkStart w:id="0" w:name="_Ref67475858"/>
      <w:bookmarkStart w:id="1" w:name="_Ref67510962"/>
    </w:p>
    <w:p w14:paraId="4D0FCACC" w14:textId="77777777" w:rsidR="00537893" w:rsidRPr="00A23C21" w:rsidRDefault="00537893" w:rsidP="007E406B">
      <w:pPr>
        <w:pStyle w:val="a0"/>
        <w:tabs>
          <w:tab w:val="num" w:pos="709"/>
        </w:tabs>
        <w:spacing w:line="240" w:lineRule="auto"/>
        <w:ind w:left="709"/>
        <w:jc w:val="center"/>
        <w:rPr>
          <w:rFonts w:ascii="Arial" w:hAnsi="Arial" w:cs="Arial"/>
          <w:b/>
          <w:sz w:val="24"/>
          <w:szCs w:val="24"/>
        </w:rPr>
      </w:pPr>
      <w:r w:rsidRPr="00A23C21">
        <w:rPr>
          <w:rFonts w:ascii="Arial" w:hAnsi="Arial" w:cs="Arial"/>
          <w:b/>
          <w:sz w:val="24"/>
          <w:szCs w:val="24"/>
        </w:rPr>
        <w:lastRenderedPageBreak/>
        <w:t>Електронні ресурси:</w:t>
      </w:r>
    </w:p>
    <w:p w14:paraId="71E3DEBB" w14:textId="77777777" w:rsidR="007E406B" w:rsidRPr="00A23C21" w:rsidRDefault="007E406B" w:rsidP="007E406B">
      <w:pPr>
        <w:pStyle w:val="a0"/>
        <w:tabs>
          <w:tab w:val="num" w:pos="709"/>
        </w:tabs>
        <w:spacing w:line="240" w:lineRule="auto"/>
        <w:ind w:left="709"/>
        <w:jc w:val="center"/>
        <w:rPr>
          <w:rFonts w:ascii="Arial" w:hAnsi="Arial" w:cs="Arial"/>
          <w:b/>
          <w:sz w:val="24"/>
          <w:szCs w:val="24"/>
        </w:rPr>
      </w:pPr>
    </w:p>
    <w:p w14:paraId="4DE497FB" w14:textId="77777777" w:rsidR="005C432C" w:rsidRPr="00A23C21" w:rsidRDefault="00537893" w:rsidP="00593E24">
      <w:pPr>
        <w:pStyle w:val="a0"/>
        <w:numPr>
          <w:ilvl w:val="0"/>
          <w:numId w:val="11"/>
        </w:numPr>
        <w:shd w:val="clear" w:color="auto" w:fill="FFFFFF"/>
        <w:tabs>
          <w:tab w:val="left" w:pos="851"/>
        </w:tabs>
        <w:suppressAutoHyphens/>
        <w:spacing w:line="240" w:lineRule="auto"/>
        <w:jc w:val="both"/>
        <w:rPr>
          <w:rFonts w:ascii="Arial" w:hAnsi="Arial" w:cs="Arial"/>
          <w:color w:val="0000FF"/>
          <w:sz w:val="24"/>
          <w:szCs w:val="24"/>
          <w:u w:val="single"/>
        </w:rPr>
      </w:pPr>
      <w:r w:rsidRPr="00A23C21">
        <w:rPr>
          <w:rFonts w:ascii="Arial" w:hAnsi="Arial" w:cs="Arial"/>
          <w:sz w:val="24"/>
          <w:szCs w:val="24"/>
        </w:rPr>
        <w:t xml:space="preserve">Офіційний </w:t>
      </w:r>
      <w:r w:rsidR="00593E24" w:rsidRPr="00A23C21">
        <w:rPr>
          <w:rFonts w:ascii="Arial" w:hAnsi="Arial" w:cs="Arial"/>
          <w:sz w:val="24"/>
          <w:szCs w:val="24"/>
        </w:rPr>
        <w:t>веб-</w:t>
      </w:r>
      <w:r w:rsidRPr="00A23C21">
        <w:rPr>
          <w:rFonts w:ascii="Arial" w:hAnsi="Arial" w:cs="Arial"/>
          <w:sz w:val="24"/>
          <w:szCs w:val="24"/>
        </w:rPr>
        <w:t xml:space="preserve">сайт Верховної Ради України URL: </w:t>
      </w:r>
      <w:hyperlink r:id="rId15" w:anchor="Find" w:history="1">
        <w:r w:rsidRPr="00A23C21">
          <w:rPr>
            <w:rStyle w:val="a6"/>
            <w:rFonts w:ascii="Arial" w:hAnsi="Arial" w:cs="Arial"/>
            <w:sz w:val="24"/>
            <w:szCs w:val="24"/>
          </w:rPr>
          <w:t>https://zakon.rada.gov.ua/laws/main/a#Find</w:t>
        </w:r>
      </w:hyperlink>
    </w:p>
    <w:p w14:paraId="55A74F53" w14:textId="77777777" w:rsidR="005C432C" w:rsidRPr="00A23C21" w:rsidRDefault="00537893" w:rsidP="00593E24">
      <w:pPr>
        <w:numPr>
          <w:ilvl w:val="0"/>
          <w:numId w:val="11"/>
        </w:numPr>
        <w:tabs>
          <w:tab w:val="left" w:pos="426"/>
        </w:tabs>
        <w:spacing w:line="240" w:lineRule="auto"/>
        <w:jc w:val="both"/>
        <w:rPr>
          <w:rFonts w:ascii="Arial" w:hAnsi="Arial" w:cs="Arial"/>
          <w:sz w:val="24"/>
          <w:szCs w:val="24"/>
        </w:rPr>
      </w:pPr>
      <w:r w:rsidRPr="00A23C21">
        <w:rPr>
          <w:rFonts w:ascii="Arial" w:hAnsi="Arial" w:cs="Arial"/>
          <w:sz w:val="24"/>
          <w:szCs w:val="24"/>
        </w:rPr>
        <w:t xml:space="preserve">Єдиний державний реєстр судових рішень.. URL: </w:t>
      </w:r>
      <w:hyperlink r:id="rId16" w:history="1">
        <w:r w:rsidR="00050F16" w:rsidRPr="00A23C21">
          <w:rPr>
            <w:rStyle w:val="a6"/>
            <w:rFonts w:ascii="Arial" w:hAnsi="Arial" w:cs="Arial"/>
            <w:sz w:val="24"/>
            <w:szCs w:val="24"/>
          </w:rPr>
          <w:t>https://reyestr.court.gov.ua</w:t>
        </w:r>
      </w:hyperlink>
      <w:r w:rsidR="00050F16" w:rsidRPr="00A23C21">
        <w:rPr>
          <w:rFonts w:ascii="Arial" w:hAnsi="Arial" w:cs="Arial"/>
          <w:sz w:val="24"/>
          <w:szCs w:val="24"/>
        </w:rPr>
        <w:t xml:space="preserve"> </w:t>
      </w:r>
      <w:r w:rsidRPr="00A23C21">
        <w:rPr>
          <w:rFonts w:ascii="Arial" w:hAnsi="Arial" w:cs="Arial"/>
          <w:sz w:val="24"/>
          <w:szCs w:val="24"/>
        </w:rPr>
        <w:t xml:space="preserve"> </w:t>
      </w:r>
    </w:p>
    <w:p w14:paraId="0E9B0683" w14:textId="77777777" w:rsidR="005C432C" w:rsidRPr="00A23C21" w:rsidRDefault="00050F16" w:rsidP="00593E24">
      <w:pPr>
        <w:numPr>
          <w:ilvl w:val="0"/>
          <w:numId w:val="11"/>
        </w:numPr>
        <w:tabs>
          <w:tab w:val="left" w:pos="426"/>
        </w:tabs>
        <w:spacing w:line="240" w:lineRule="auto"/>
        <w:jc w:val="both"/>
        <w:rPr>
          <w:rStyle w:val="a6"/>
          <w:rFonts w:ascii="Arial" w:hAnsi="Arial" w:cs="Arial"/>
          <w:color w:val="auto"/>
          <w:sz w:val="24"/>
          <w:szCs w:val="24"/>
          <w:u w:val="none"/>
        </w:rPr>
      </w:pPr>
      <w:r w:rsidRPr="00A23C21">
        <w:rPr>
          <w:rFonts w:ascii="Arial" w:hAnsi="Arial" w:cs="Arial"/>
          <w:sz w:val="24"/>
          <w:szCs w:val="24"/>
        </w:rPr>
        <w:t xml:space="preserve">Конституційний Суд України. URL: : </w:t>
      </w:r>
      <w:hyperlink r:id="rId17" w:history="1">
        <w:r w:rsidRPr="00A23C21">
          <w:rPr>
            <w:rStyle w:val="a6"/>
            <w:rFonts w:ascii="Arial" w:hAnsi="Arial" w:cs="Arial"/>
            <w:sz w:val="24"/>
            <w:szCs w:val="24"/>
          </w:rPr>
          <w:t>https://ccu.gov.ua/index.php</w:t>
        </w:r>
      </w:hyperlink>
    </w:p>
    <w:p w14:paraId="6C557D85" w14:textId="77777777" w:rsidR="00593E24" w:rsidRPr="00A23C21" w:rsidRDefault="00593E24" w:rsidP="00593E24">
      <w:pPr>
        <w:pStyle w:val="ab"/>
        <w:numPr>
          <w:ilvl w:val="0"/>
          <w:numId w:val="11"/>
        </w:numPr>
        <w:shd w:val="clear" w:color="auto" w:fill="FFFFFF"/>
        <w:jc w:val="both"/>
        <w:rPr>
          <w:rFonts w:ascii="Arial" w:hAnsi="Arial" w:cs="Arial"/>
          <w:color w:val="0000FF"/>
          <w:lang w:val="uk-UA"/>
        </w:rPr>
      </w:pPr>
      <w:proofErr w:type="spellStart"/>
      <w:r w:rsidRPr="00A23C21">
        <w:rPr>
          <w:rFonts w:ascii="Arial" w:hAnsi="Arial" w:cs="Arial"/>
          <w:lang w:val="uk-UA"/>
        </w:rPr>
        <w:t>Офіційнии</w:t>
      </w:r>
      <w:proofErr w:type="spellEnd"/>
      <w:r w:rsidRPr="00A23C21">
        <w:rPr>
          <w:rFonts w:ascii="Arial" w:hAnsi="Arial" w:cs="Arial"/>
          <w:lang w:val="uk-UA"/>
        </w:rPr>
        <w:t xml:space="preserve">̆ </w:t>
      </w:r>
      <w:proofErr w:type="spellStart"/>
      <w:r w:rsidRPr="00A23C21">
        <w:rPr>
          <w:rFonts w:ascii="Arial" w:hAnsi="Arial" w:cs="Arial"/>
          <w:lang w:val="uk-UA"/>
        </w:rPr>
        <w:t>веб-сайт</w:t>
      </w:r>
      <w:proofErr w:type="spellEnd"/>
      <w:r w:rsidRPr="00A23C21">
        <w:rPr>
          <w:rFonts w:ascii="Arial" w:hAnsi="Arial" w:cs="Arial"/>
          <w:lang w:val="uk-UA"/>
        </w:rPr>
        <w:t xml:space="preserve"> </w:t>
      </w:r>
      <w:proofErr w:type="spellStart"/>
      <w:r w:rsidRPr="00A23C21">
        <w:rPr>
          <w:rFonts w:ascii="Arial" w:hAnsi="Arial" w:cs="Arial"/>
          <w:lang w:val="uk-UA"/>
        </w:rPr>
        <w:t>судовоі</w:t>
      </w:r>
      <w:proofErr w:type="spellEnd"/>
      <w:r w:rsidRPr="00A23C21">
        <w:rPr>
          <w:rFonts w:ascii="Arial" w:hAnsi="Arial" w:cs="Arial"/>
          <w:lang w:val="uk-UA"/>
        </w:rPr>
        <w:t xml:space="preserve">̈ влади </w:t>
      </w:r>
      <w:proofErr w:type="spellStart"/>
      <w:r w:rsidRPr="00A23C21">
        <w:rPr>
          <w:rFonts w:ascii="Arial" w:hAnsi="Arial" w:cs="Arial"/>
          <w:lang w:val="uk-UA"/>
        </w:rPr>
        <w:t>України</w:t>
      </w:r>
      <w:proofErr w:type="spellEnd"/>
      <w:r w:rsidRPr="00A23C21">
        <w:rPr>
          <w:rFonts w:ascii="Arial" w:hAnsi="Arial" w:cs="Arial"/>
          <w:lang w:val="uk-UA"/>
        </w:rPr>
        <w:t xml:space="preserve">. URL: </w:t>
      </w:r>
      <w:r w:rsidRPr="00A23C21">
        <w:rPr>
          <w:rFonts w:ascii="Arial" w:hAnsi="Arial" w:cs="Arial"/>
          <w:color w:val="0000FF"/>
          <w:lang w:val="uk-UA"/>
        </w:rPr>
        <w:t>hqp://court.gov.ua</w:t>
      </w:r>
    </w:p>
    <w:p w14:paraId="26BD3E6B" w14:textId="77777777" w:rsidR="00593E24" w:rsidRPr="00A23C21" w:rsidRDefault="00593E24" w:rsidP="00593E24">
      <w:pPr>
        <w:pStyle w:val="ab"/>
        <w:numPr>
          <w:ilvl w:val="0"/>
          <w:numId w:val="11"/>
        </w:numPr>
        <w:shd w:val="clear" w:color="auto" w:fill="FFFFFF"/>
        <w:jc w:val="both"/>
        <w:rPr>
          <w:rFonts w:ascii="Arial" w:hAnsi="Arial" w:cs="Arial"/>
          <w:color w:val="0000FF"/>
          <w:lang w:val="uk-UA"/>
        </w:rPr>
      </w:pPr>
      <w:proofErr w:type="spellStart"/>
      <w:r w:rsidRPr="00A23C21">
        <w:rPr>
          <w:rFonts w:ascii="Arial" w:hAnsi="Arial" w:cs="Arial"/>
          <w:lang w:val="uk-UA"/>
        </w:rPr>
        <w:t>Веб-сайт</w:t>
      </w:r>
      <w:proofErr w:type="spellEnd"/>
      <w:r w:rsidRPr="00A23C21">
        <w:rPr>
          <w:rFonts w:ascii="Arial" w:hAnsi="Arial" w:cs="Arial"/>
          <w:lang w:val="uk-UA"/>
        </w:rPr>
        <w:t xml:space="preserve"> Нормативні акти </w:t>
      </w:r>
      <w:proofErr w:type="spellStart"/>
      <w:r w:rsidRPr="00A23C21">
        <w:rPr>
          <w:rFonts w:ascii="Arial" w:hAnsi="Arial" w:cs="Arial"/>
          <w:lang w:val="uk-UA"/>
        </w:rPr>
        <w:t>України</w:t>
      </w:r>
      <w:proofErr w:type="spellEnd"/>
      <w:r w:rsidRPr="00A23C21">
        <w:rPr>
          <w:rFonts w:ascii="Arial" w:hAnsi="Arial" w:cs="Arial"/>
          <w:lang w:val="uk-UA"/>
        </w:rPr>
        <w:t xml:space="preserve">. URL: </w:t>
      </w:r>
      <w:r w:rsidRPr="00A23C21">
        <w:rPr>
          <w:rFonts w:ascii="Arial" w:hAnsi="Arial" w:cs="Arial"/>
          <w:color w:val="0000FF"/>
          <w:lang w:val="uk-UA"/>
        </w:rPr>
        <w:t>hqp://www.nau.kiev.ua</w:t>
      </w:r>
    </w:p>
    <w:p w14:paraId="45106650" w14:textId="77777777" w:rsidR="006870BD" w:rsidRPr="00A23C21" w:rsidRDefault="00593E24" w:rsidP="003A0887">
      <w:pPr>
        <w:pStyle w:val="ab"/>
        <w:numPr>
          <w:ilvl w:val="0"/>
          <w:numId w:val="11"/>
        </w:numPr>
        <w:shd w:val="clear" w:color="auto" w:fill="FFFFFF"/>
        <w:jc w:val="both"/>
        <w:rPr>
          <w:rFonts w:ascii="Arial" w:hAnsi="Arial" w:cs="Arial"/>
          <w:color w:val="0000FF"/>
          <w:lang w:val="uk-UA"/>
        </w:rPr>
      </w:pPr>
      <w:proofErr w:type="spellStart"/>
      <w:r w:rsidRPr="00A23C21">
        <w:rPr>
          <w:rFonts w:ascii="Arial" w:hAnsi="Arial" w:cs="Arial"/>
          <w:lang w:val="uk-UA"/>
        </w:rPr>
        <w:t>Веб-сайт</w:t>
      </w:r>
      <w:proofErr w:type="spellEnd"/>
      <w:r w:rsidRPr="00A23C21">
        <w:rPr>
          <w:rFonts w:ascii="Arial" w:hAnsi="Arial" w:cs="Arial"/>
          <w:lang w:val="uk-UA"/>
        </w:rPr>
        <w:t xml:space="preserve"> </w:t>
      </w:r>
      <w:proofErr w:type="spellStart"/>
      <w:r w:rsidRPr="00A23C21">
        <w:rPr>
          <w:rFonts w:ascii="Arial" w:hAnsi="Arial" w:cs="Arial"/>
          <w:lang w:val="uk-UA"/>
        </w:rPr>
        <w:t>Українське</w:t>
      </w:r>
      <w:proofErr w:type="spellEnd"/>
      <w:r w:rsidRPr="00A23C21">
        <w:rPr>
          <w:rFonts w:ascii="Arial" w:hAnsi="Arial" w:cs="Arial"/>
          <w:lang w:val="uk-UA"/>
        </w:rPr>
        <w:t xml:space="preserve"> законодавство на </w:t>
      </w:r>
      <w:proofErr w:type="spellStart"/>
      <w:r w:rsidRPr="00A23C21">
        <w:rPr>
          <w:rFonts w:ascii="Arial" w:hAnsi="Arial" w:cs="Arial"/>
          <w:lang w:val="uk-UA"/>
        </w:rPr>
        <w:t>англійськіи</w:t>
      </w:r>
      <w:proofErr w:type="spellEnd"/>
      <w:r w:rsidRPr="00A23C21">
        <w:rPr>
          <w:rFonts w:ascii="Arial" w:hAnsi="Arial" w:cs="Arial"/>
          <w:lang w:val="uk-UA"/>
        </w:rPr>
        <w:t xml:space="preserve">̆ мові. URL: </w:t>
      </w:r>
      <w:r w:rsidRPr="00A23C21">
        <w:rPr>
          <w:rFonts w:ascii="Arial" w:hAnsi="Arial" w:cs="Arial"/>
          <w:color w:val="0000FF"/>
          <w:lang w:val="uk-UA"/>
        </w:rPr>
        <w:t xml:space="preserve">hqp://www.welkometo.kiev.ua </w:t>
      </w:r>
    </w:p>
    <w:bookmarkEnd w:id="0"/>
    <w:bookmarkEnd w:id="1"/>
    <w:p w14:paraId="2131E3EE" w14:textId="77777777" w:rsidR="009C4D2B" w:rsidRPr="00A23C21" w:rsidRDefault="009C4D2B" w:rsidP="006372D8">
      <w:pPr>
        <w:pStyle w:val="1"/>
        <w:numPr>
          <w:ilvl w:val="0"/>
          <w:numId w:val="0"/>
        </w:numPr>
        <w:shd w:val="clear" w:color="auto" w:fill="BFBFBF"/>
        <w:spacing w:before="0" w:after="0" w:line="240" w:lineRule="auto"/>
        <w:ind w:firstLine="709"/>
        <w:jc w:val="center"/>
        <w:rPr>
          <w:rFonts w:ascii="Arial" w:hAnsi="Arial" w:cs="Arial"/>
          <w:color w:val="auto"/>
        </w:rPr>
      </w:pPr>
      <w:r w:rsidRPr="00A23C21">
        <w:rPr>
          <w:rFonts w:ascii="Arial" w:hAnsi="Arial" w:cs="Arial"/>
          <w:color w:val="auto"/>
        </w:rPr>
        <w:t>Навчальний контент</w:t>
      </w:r>
    </w:p>
    <w:p w14:paraId="1201E546" w14:textId="77777777" w:rsidR="003A0887" w:rsidRPr="00A23C21" w:rsidRDefault="003A0887" w:rsidP="003A0887">
      <w:pPr>
        <w:pStyle w:val="1"/>
        <w:numPr>
          <w:ilvl w:val="0"/>
          <w:numId w:val="0"/>
        </w:numPr>
        <w:spacing w:before="0" w:after="0" w:line="240" w:lineRule="auto"/>
        <w:ind w:left="786" w:hanging="360"/>
        <w:jc w:val="both"/>
        <w:rPr>
          <w:rFonts w:ascii="Arial" w:hAnsi="Arial" w:cs="Arial"/>
          <w:color w:val="auto"/>
        </w:rPr>
      </w:pPr>
    </w:p>
    <w:p w14:paraId="6DC570AA" w14:textId="77777777" w:rsidR="009C4D2B" w:rsidRPr="00A23C21" w:rsidRDefault="009C4D2B" w:rsidP="003A0887">
      <w:pPr>
        <w:pStyle w:val="1"/>
        <w:spacing w:before="0" w:after="0" w:line="240" w:lineRule="auto"/>
        <w:ind w:left="0" w:firstLine="709"/>
        <w:jc w:val="both"/>
        <w:rPr>
          <w:rFonts w:ascii="Arial" w:hAnsi="Arial" w:cs="Arial"/>
          <w:color w:val="auto"/>
        </w:rPr>
      </w:pPr>
      <w:r w:rsidRPr="00A23C21">
        <w:rPr>
          <w:rFonts w:ascii="Arial" w:hAnsi="Arial" w:cs="Arial"/>
          <w:color w:val="auto"/>
        </w:rPr>
        <w:t>Методика опанування навчальної дисципліни (освітнього компонента)</w:t>
      </w:r>
    </w:p>
    <w:p w14:paraId="4A80197A" w14:textId="77777777" w:rsidR="003A0887" w:rsidRPr="00A23C21" w:rsidRDefault="003A0887" w:rsidP="003A0887">
      <w:pPr>
        <w:rPr>
          <w:rFonts w:ascii="Arial" w:hAnsi="Arial" w:cs="Arial"/>
          <w:sz w:val="24"/>
          <w:szCs w:val="24"/>
        </w:rPr>
      </w:pPr>
    </w:p>
    <w:p w14:paraId="2F5E3091" w14:textId="66EFEB98" w:rsidR="00EA5399" w:rsidRPr="00A23C21" w:rsidRDefault="00EA5399" w:rsidP="00D42870">
      <w:pPr>
        <w:spacing w:line="240" w:lineRule="auto"/>
        <w:ind w:firstLine="709"/>
        <w:jc w:val="both"/>
        <w:rPr>
          <w:rFonts w:ascii="Arial" w:hAnsi="Arial" w:cs="Arial"/>
          <w:sz w:val="24"/>
          <w:szCs w:val="24"/>
        </w:rPr>
      </w:pPr>
      <w:r w:rsidRPr="00A23C21">
        <w:rPr>
          <w:rFonts w:ascii="Arial" w:hAnsi="Arial" w:cs="Arial"/>
          <w:sz w:val="24"/>
          <w:szCs w:val="24"/>
        </w:rPr>
        <w:t xml:space="preserve">На вивчення навчальної дисципліни відводиться </w:t>
      </w:r>
      <w:r w:rsidR="00A65FDA" w:rsidRPr="00A65FDA">
        <w:rPr>
          <w:rFonts w:ascii="Arial" w:hAnsi="Arial" w:cs="Arial"/>
          <w:sz w:val="24"/>
          <w:szCs w:val="24"/>
        </w:rPr>
        <w:t>90</w:t>
      </w:r>
      <w:r w:rsidRPr="00A65FDA">
        <w:rPr>
          <w:rFonts w:ascii="Arial" w:hAnsi="Arial" w:cs="Arial"/>
          <w:sz w:val="24"/>
          <w:szCs w:val="24"/>
        </w:rPr>
        <w:t xml:space="preserve"> годин/</w:t>
      </w:r>
      <w:r w:rsidR="00A65FDA" w:rsidRPr="00A65FDA">
        <w:rPr>
          <w:rFonts w:ascii="Arial" w:hAnsi="Arial" w:cs="Arial"/>
          <w:sz w:val="24"/>
          <w:szCs w:val="24"/>
        </w:rPr>
        <w:t>3</w:t>
      </w:r>
      <w:r w:rsidRPr="00A65FDA">
        <w:rPr>
          <w:rFonts w:ascii="Arial" w:hAnsi="Arial" w:cs="Arial"/>
          <w:sz w:val="24"/>
          <w:szCs w:val="24"/>
        </w:rPr>
        <w:t xml:space="preserve"> кредити EСTS</w:t>
      </w:r>
      <w:r w:rsidRPr="00A23C21">
        <w:rPr>
          <w:rFonts w:ascii="Arial" w:hAnsi="Arial" w:cs="Arial"/>
          <w:sz w:val="24"/>
          <w:szCs w:val="24"/>
        </w:rPr>
        <w:t xml:space="preserve"> для студентів денної та заочної форм навчання. Навчальна дисципліна містить </w:t>
      </w:r>
      <w:r w:rsidR="004E4DD2" w:rsidRPr="00A23C21">
        <w:rPr>
          <w:rFonts w:ascii="Arial" w:hAnsi="Arial" w:cs="Arial"/>
          <w:sz w:val="24"/>
          <w:szCs w:val="24"/>
        </w:rPr>
        <w:t>9</w:t>
      </w:r>
      <w:r w:rsidRPr="00A23C21">
        <w:rPr>
          <w:rFonts w:ascii="Arial" w:hAnsi="Arial" w:cs="Arial"/>
          <w:sz w:val="24"/>
          <w:szCs w:val="24"/>
        </w:rPr>
        <w:t xml:space="preserve"> тем.</w:t>
      </w:r>
    </w:p>
    <w:p w14:paraId="4B79FCF2" w14:textId="77777777" w:rsidR="00EA5399" w:rsidRPr="00A23C21" w:rsidRDefault="00EA5399" w:rsidP="00D42870">
      <w:pPr>
        <w:spacing w:line="240" w:lineRule="auto"/>
        <w:ind w:firstLine="709"/>
        <w:jc w:val="both"/>
        <w:rPr>
          <w:rFonts w:ascii="Arial" w:hAnsi="Arial" w:cs="Arial"/>
          <w:bCs/>
          <w:sz w:val="24"/>
          <w:szCs w:val="24"/>
        </w:rPr>
      </w:pPr>
      <w:r w:rsidRPr="00A23C21">
        <w:rPr>
          <w:rFonts w:ascii="Arial" w:hAnsi="Arial" w:cs="Arial"/>
          <w:bCs/>
          <w:sz w:val="24"/>
          <w:szCs w:val="24"/>
        </w:rPr>
        <w:t>Засвоєння навчальної дисципліни «</w:t>
      </w:r>
      <w:r w:rsidR="008B18B0" w:rsidRPr="00A23C21">
        <w:rPr>
          <w:rFonts w:ascii="Arial" w:hAnsi="Arial" w:cs="Arial"/>
          <w:sz w:val="24"/>
          <w:szCs w:val="24"/>
        </w:rPr>
        <w:t>Судоустрій в Україні</w:t>
      </w:r>
      <w:r w:rsidRPr="00A23C21">
        <w:rPr>
          <w:rFonts w:ascii="Arial" w:hAnsi="Arial" w:cs="Arial"/>
          <w:bCs/>
          <w:sz w:val="24"/>
          <w:szCs w:val="24"/>
        </w:rPr>
        <w:t>» відбувається на лекційних, практичних</w:t>
      </w:r>
      <w:r w:rsidR="0023111A" w:rsidRPr="00A23C21">
        <w:rPr>
          <w:rFonts w:ascii="Arial" w:hAnsi="Arial" w:cs="Arial"/>
          <w:bCs/>
          <w:sz w:val="24"/>
          <w:szCs w:val="24"/>
        </w:rPr>
        <w:t xml:space="preserve"> (семінарських)</w:t>
      </w:r>
      <w:r w:rsidRPr="00A23C21">
        <w:rPr>
          <w:rFonts w:ascii="Arial" w:hAnsi="Arial" w:cs="Arial"/>
          <w:bCs/>
          <w:sz w:val="24"/>
          <w:szCs w:val="24"/>
        </w:rPr>
        <w:t xml:space="preserve"> заняттях та під час самостійної роботи студента. </w:t>
      </w:r>
    </w:p>
    <w:p w14:paraId="21E9BAB0" w14:textId="77777777" w:rsidR="00EA5399" w:rsidRPr="00A23C21" w:rsidRDefault="00C13C10" w:rsidP="00D42870">
      <w:pPr>
        <w:tabs>
          <w:tab w:val="left" w:pos="426"/>
        </w:tabs>
        <w:spacing w:line="240" w:lineRule="auto"/>
        <w:ind w:firstLine="709"/>
        <w:jc w:val="both"/>
        <w:rPr>
          <w:rFonts w:ascii="Arial" w:hAnsi="Arial" w:cs="Arial"/>
          <w:sz w:val="24"/>
          <w:szCs w:val="24"/>
        </w:rPr>
      </w:pPr>
      <w:r w:rsidRPr="00A23C21">
        <w:rPr>
          <w:rFonts w:ascii="Arial" w:hAnsi="Arial" w:cs="Arial"/>
          <w:sz w:val="24"/>
          <w:szCs w:val="24"/>
        </w:rPr>
        <w:t xml:space="preserve">Лекції проводяться з застосуванням </w:t>
      </w:r>
      <w:r w:rsidR="00EA5399" w:rsidRPr="00A23C21">
        <w:rPr>
          <w:rFonts w:ascii="Arial" w:hAnsi="Arial" w:cs="Arial"/>
          <w:sz w:val="24"/>
          <w:szCs w:val="24"/>
        </w:rPr>
        <w:t>мультимедійн</w:t>
      </w:r>
      <w:r w:rsidRPr="00A23C21">
        <w:rPr>
          <w:rFonts w:ascii="Arial" w:hAnsi="Arial" w:cs="Arial"/>
          <w:sz w:val="24"/>
          <w:szCs w:val="24"/>
        </w:rPr>
        <w:t>их</w:t>
      </w:r>
      <w:r w:rsidR="00EA5399" w:rsidRPr="00A23C21">
        <w:rPr>
          <w:rFonts w:ascii="Arial" w:hAnsi="Arial" w:cs="Arial"/>
          <w:sz w:val="24"/>
          <w:szCs w:val="24"/>
        </w:rPr>
        <w:t xml:space="preserve"> електронн</w:t>
      </w:r>
      <w:r w:rsidRPr="00A23C21">
        <w:rPr>
          <w:rFonts w:ascii="Arial" w:hAnsi="Arial" w:cs="Arial"/>
          <w:sz w:val="24"/>
          <w:szCs w:val="24"/>
        </w:rPr>
        <w:t>их</w:t>
      </w:r>
      <w:r w:rsidR="00EA5399" w:rsidRPr="00A23C21">
        <w:rPr>
          <w:rFonts w:ascii="Arial" w:hAnsi="Arial" w:cs="Arial"/>
          <w:sz w:val="24"/>
          <w:szCs w:val="24"/>
        </w:rPr>
        <w:t xml:space="preserve"> засоб</w:t>
      </w:r>
      <w:r w:rsidRPr="00A23C21">
        <w:rPr>
          <w:rFonts w:ascii="Arial" w:hAnsi="Arial" w:cs="Arial"/>
          <w:sz w:val="24"/>
          <w:szCs w:val="24"/>
        </w:rPr>
        <w:t>ів</w:t>
      </w:r>
      <w:r w:rsidR="00EA5399" w:rsidRPr="00A23C21">
        <w:rPr>
          <w:rFonts w:ascii="Arial" w:hAnsi="Arial" w:cs="Arial"/>
          <w:sz w:val="24"/>
          <w:szCs w:val="24"/>
        </w:rPr>
        <w:t xml:space="preserve"> (презентаці</w:t>
      </w:r>
      <w:r w:rsidRPr="00A23C21">
        <w:rPr>
          <w:rFonts w:ascii="Arial" w:hAnsi="Arial" w:cs="Arial"/>
          <w:sz w:val="24"/>
          <w:szCs w:val="24"/>
        </w:rPr>
        <w:t>й</w:t>
      </w:r>
      <w:r w:rsidR="00EA5399" w:rsidRPr="00A23C21">
        <w:rPr>
          <w:rFonts w:ascii="Arial" w:hAnsi="Arial" w:cs="Arial"/>
          <w:sz w:val="24"/>
          <w:szCs w:val="24"/>
        </w:rPr>
        <w:t xml:space="preserve">); а також можливі лекції-дискусії з метою активізації навчального процесу. </w:t>
      </w:r>
    </w:p>
    <w:p w14:paraId="1EABC58F" w14:textId="77777777" w:rsidR="00EA5399" w:rsidRPr="00A23C21" w:rsidRDefault="00EA5399" w:rsidP="00D42870">
      <w:pPr>
        <w:tabs>
          <w:tab w:val="left" w:pos="426"/>
        </w:tabs>
        <w:spacing w:line="240" w:lineRule="auto"/>
        <w:ind w:firstLine="709"/>
        <w:jc w:val="both"/>
        <w:rPr>
          <w:rFonts w:ascii="Arial" w:hAnsi="Arial" w:cs="Arial"/>
          <w:sz w:val="24"/>
          <w:szCs w:val="24"/>
        </w:rPr>
      </w:pPr>
      <w:r w:rsidRPr="00A23C21">
        <w:rPr>
          <w:rFonts w:ascii="Arial" w:hAnsi="Arial" w:cs="Arial"/>
          <w:sz w:val="24"/>
          <w:szCs w:val="24"/>
        </w:rPr>
        <w:t>Метою практичних</w:t>
      </w:r>
      <w:r w:rsidR="006A631F" w:rsidRPr="00A23C21">
        <w:rPr>
          <w:rFonts w:ascii="Arial" w:hAnsi="Arial" w:cs="Arial"/>
          <w:sz w:val="24"/>
          <w:szCs w:val="24"/>
        </w:rPr>
        <w:t xml:space="preserve"> (семінарських)</w:t>
      </w:r>
      <w:r w:rsidRPr="00A23C21">
        <w:rPr>
          <w:rFonts w:ascii="Arial" w:hAnsi="Arial" w:cs="Arial"/>
          <w:sz w:val="24"/>
          <w:szCs w:val="24"/>
        </w:rPr>
        <w:t xml:space="preserve"> занять є поглиблення знань, які студенти отримують на лекціях, отримання навичок аналізувати проблеми </w:t>
      </w:r>
      <w:r w:rsidR="003A0887" w:rsidRPr="00A23C21">
        <w:rPr>
          <w:rFonts w:ascii="Arial" w:hAnsi="Arial" w:cs="Arial"/>
          <w:sz w:val="24"/>
          <w:szCs w:val="24"/>
        </w:rPr>
        <w:t>судового</w:t>
      </w:r>
      <w:r w:rsidRPr="00A23C21">
        <w:rPr>
          <w:rFonts w:ascii="Arial" w:hAnsi="Arial" w:cs="Arial"/>
          <w:sz w:val="24"/>
          <w:szCs w:val="24"/>
        </w:rPr>
        <w:t xml:space="preserve"> права, а також проблеми розгляду та вирішення </w:t>
      </w:r>
      <w:r w:rsidR="003A0887" w:rsidRPr="00A23C21">
        <w:rPr>
          <w:rFonts w:ascii="Arial" w:hAnsi="Arial" w:cs="Arial"/>
          <w:sz w:val="24"/>
          <w:szCs w:val="24"/>
        </w:rPr>
        <w:t>юридичних спорів</w:t>
      </w:r>
      <w:r w:rsidRPr="00A23C21">
        <w:rPr>
          <w:rFonts w:ascii="Arial" w:hAnsi="Arial" w:cs="Arial"/>
          <w:sz w:val="24"/>
          <w:szCs w:val="24"/>
        </w:rPr>
        <w:t>.</w:t>
      </w:r>
      <w:r w:rsidR="00D41FE6" w:rsidRPr="00A23C21">
        <w:rPr>
          <w:rFonts w:ascii="Arial" w:hAnsi="Arial" w:cs="Arial"/>
          <w:sz w:val="24"/>
          <w:szCs w:val="24"/>
        </w:rPr>
        <w:t xml:space="preserve"> На практичних</w:t>
      </w:r>
      <w:r w:rsidR="006A631F" w:rsidRPr="00A23C21">
        <w:rPr>
          <w:rFonts w:ascii="Arial" w:hAnsi="Arial" w:cs="Arial"/>
          <w:sz w:val="24"/>
          <w:szCs w:val="24"/>
        </w:rPr>
        <w:t xml:space="preserve"> (семінарських) </w:t>
      </w:r>
      <w:r w:rsidR="00D41FE6" w:rsidRPr="00A23C21">
        <w:rPr>
          <w:rFonts w:ascii="Arial" w:hAnsi="Arial" w:cs="Arial"/>
          <w:sz w:val="24"/>
          <w:szCs w:val="24"/>
        </w:rPr>
        <w:t>заняттях застосовується, зокрема, метод мозкового штурму, за допомогою якого студенти залуча</w:t>
      </w:r>
      <w:r w:rsidR="00901CB8" w:rsidRPr="00A23C21">
        <w:rPr>
          <w:rFonts w:ascii="Arial" w:hAnsi="Arial" w:cs="Arial"/>
          <w:sz w:val="24"/>
          <w:szCs w:val="24"/>
        </w:rPr>
        <w:t xml:space="preserve">ються до колективних обговорень; навчальні дискусії, дебати, </w:t>
      </w:r>
      <w:r w:rsidR="0046143E" w:rsidRPr="00A23C21">
        <w:rPr>
          <w:rFonts w:ascii="Arial" w:hAnsi="Arial" w:cs="Arial"/>
          <w:sz w:val="24"/>
          <w:szCs w:val="24"/>
        </w:rPr>
        <w:t xml:space="preserve">кейс-метод, </w:t>
      </w:r>
      <w:r w:rsidR="00901CB8" w:rsidRPr="00A23C21">
        <w:rPr>
          <w:rFonts w:ascii="Arial" w:hAnsi="Arial" w:cs="Arial"/>
          <w:sz w:val="24"/>
          <w:szCs w:val="24"/>
        </w:rPr>
        <w:t>метод Прес</w:t>
      </w:r>
      <w:r w:rsidR="009675B3" w:rsidRPr="00A23C21">
        <w:rPr>
          <w:rFonts w:ascii="Arial" w:hAnsi="Arial" w:cs="Arial"/>
          <w:sz w:val="24"/>
          <w:szCs w:val="24"/>
        </w:rPr>
        <w:t>, що допомага</w:t>
      </w:r>
      <w:r w:rsidR="0046143E" w:rsidRPr="00A23C21">
        <w:rPr>
          <w:rFonts w:ascii="Arial" w:hAnsi="Arial" w:cs="Arial"/>
          <w:sz w:val="24"/>
          <w:szCs w:val="24"/>
        </w:rPr>
        <w:t>ють</w:t>
      </w:r>
      <w:r w:rsidR="009675B3" w:rsidRPr="00A23C21">
        <w:rPr>
          <w:rFonts w:ascii="Arial" w:hAnsi="Arial" w:cs="Arial"/>
          <w:sz w:val="24"/>
          <w:szCs w:val="24"/>
        </w:rPr>
        <w:t xml:space="preserve"> навчити здобувача вищої освіти аргументовано висловлювати свою думку, доводити її</w:t>
      </w:r>
      <w:r w:rsidR="0046143E" w:rsidRPr="00A23C21">
        <w:rPr>
          <w:rFonts w:ascii="Arial" w:hAnsi="Arial" w:cs="Arial"/>
          <w:sz w:val="24"/>
          <w:szCs w:val="24"/>
        </w:rPr>
        <w:t>; а також</w:t>
      </w:r>
      <w:r w:rsidR="003C4096" w:rsidRPr="00A23C21">
        <w:rPr>
          <w:rFonts w:ascii="Arial" w:hAnsi="Arial" w:cs="Arial"/>
          <w:sz w:val="24"/>
          <w:szCs w:val="24"/>
        </w:rPr>
        <w:t xml:space="preserve"> метод прогнозування</w:t>
      </w:r>
      <w:r w:rsidR="0046143E" w:rsidRPr="00A23C21">
        <w:rPr>
          <w:rStyle w:val="28pt"/>
          <w:rFonts w:ascii="Arial" w:hAnsi="Arial" w:cs="Arial"/>
          <w:sz w:val="24"/>
          <w:szCs w:val="24"/>
        </w:rPr>
        <w:t xml:space="preserve">, які забезпечують </w:t>
      </w:r>
      <w:r w:rsidR="008125A8" w:rsidRPr="00A23C21">
        <w:rPr>
          <w:rStyle w:val="28pt"/>
          <w:rFonts w:ascii="Arial" w:hAnsi="Arial" w:cs="Arial"/>
          <w:sz w:val="24"/>
          <w:szCs w:val="24"/>
        </w:rPr>
        <w:t xml:space="preserve">застосування критичного мислення для осмислення правових проблем </w:t>
      </w:r>
      <w:r w:rsidR="003A0887" w:rsidRPr="00A23C21">
        <w:rPr>
          <w:rStyle w:val="28pt"/>
          <w:rFonts w:ascii="Arial" w:hAnsi="Arial" w:cs="Arial"/>
          <w:sz w:val="24"/>
          <w:szCs w:val="24"/>
        </w:rPr>
        <w:t>судового</w:t>
      </w:r>
      <w:r w:rsidR="008125A8" w:rsidRPr="00A23C21">
        <w:rPr>
          <w:rStyle w:val="28pt"/>
          <w:rFonts w:ascii="Arial" w:hAnsi="Arial" w:cs="Arial"/>
          <w:sz w:val="24"/>
          <w:szCs w:val="24"/>
        </w:rPr>
        <w:t xml:space="preserve"> процесу</w:t>
      </w:r>
      <w:r w:rsidR="004D62DF" w:rsidRPr="00A23C21">
        <w:rPr>
          <w:rStyle w:val="28pt"/>
          <w:rFonts w:ascii="Arial" w:hAnsi="Arial" w:cs="Arial"/>
          <w:sz w:val="24"/>
          <w:szCs w:val="24"/>
        </w:rPr>
        <w:t>.</w:t>
      </w:r>
    </w:p>
    <w:p w14:paraId="3EC6CDB3" w14:textId="77777777" w:rsidR="00537893" w:rsidRPr="00A23C21" w:rsidRDefault="00C13C10" w:rsidP="00537893">
      <w:pPr>
        <w:autoSpaceDE w:val="0"/>
        <w:autoSpaceDN w:val="0"/>
        <w:adjustRightInd w:val="0"/>
        <w:spacing w:line="240" w:lineRule="auto"/>
        <w:ind w:firstLine="709"/>
        <w:jc w:val="both"/>
        <w:rPr>
          <w:rFonts w:ascii="Arial" w:hAnsi="Arial" w:cs="Arial"/>
          <w:spacing w:val="-2"/>
          <w:sz w:val="24"/>
          <w:szCs w:val="24"/>
        </w:rPr>
      </w:pPr>
      <w:r w:rsidRPr="00A23C21">
        <w:rPr>
          <w:rFonts w:ascii="Arial" w:hAnsi="Arial" w:cs="Arial"/>
          <w:spacing w:val="-2"/>
          <w:sz w:val="24"/>
          <w:szCs w:val="24"/>
        </w:rPr>
        <w:t>Самостійна робота пов’язана з опрацюванням теоретичних питань, які виносяться на аудиторні заняття</w:t>
      </w:r>
      <w:r w:rsidR="009E354F" w:rsidRPr="00A23C21">
        <w:rPr>
          <w:rFonts w:ascii="Arial" w:hAnsi="Arial" w:cs="Arial"/>
          <w:spacing w:val="-2"/>
          <w:sz w:val="24"/>
          <w:szCs w:val="24"/>
        </w:rPr>
        <w:t xml:space="preserve">, виконанням </w:t>
      </w:r>
      <w:r w:rsidR="005915A1" w:rsidRPr="00A23C21">
        <w:rPr>
          <w:rFonts w:ascii="Arial" w:hAnsi="Arial" w:cs="Arial"/>
          <w:spacing w:val="-2"/>
          <w:sz w:val="24"/>
          <w:szCs w:val="24"/>
        </w:rPr>
        <w:t xml:space="preserve">практичних завдань, </w:t>
      </w:r>
      <w:r w:rsidR="009E354F" w:rsidRPr="00A23C21">
        <w:rPr>
          <w:rFonts w:ascii="Arial" w:hAnsi="Arial" w:cs="Arial"/>
          <w:spacing w:val="-2"/>
          <w:sz w:val="24"/>
          <w:szCs w:val="24"/>
        </w:rPr>
        <w:t>ситуаційних вправ</w:t>
      </w:r>
      <w:r w:rsidR="00196B8B" w:rsidRPr="00A23C21">
        <w:rPr>
          <w:rFonts w:ascii="Arial" w:hAnsi="Arial" w:cs="Arial"/>
          <w:spacing w:val="-2"/>
          <w:sz w:val="24"/>
          <w:szCs w:val="24"/>
        </w:rPr>
        <w:t xml:space="preserve">, завдання, пов’язаного з розробкою </w:t>
      </w:r>
      <w:r w:rsidR="002F0EE9" w:rsidRPr="00A23C21">
        <w:rPr>
          <w:rFonts w:ascii="Arial" w:hAnsi="Arial" w:cs="Arial"/>
          <w:spacing w:val="-2"/>
          <w:sz w:val="24"/>
          <w:szCs w:val="24"/>
        </w:rPr>
        <w:t>проектів документів</w:t>
      </w:r>
      <w:r w:rsidR="00196B8B" w:rsidRPr="00A23C21">
        <w:rPr>
          <w:rFonts w:ascii="Arial" w:hAnsi="Arial" w:cs="Arial"/>
          <w:spacing w:val="-2"/>
          <w:sz w:val="24"/>
          <w:szCs w:val="24"/>
        </w:rPr>
        <w:t>,</w:t>
      </w:r>
      <w:r w:rsidR="005915A1" w:rsidRPr="00A23C21">
        <w:rPr>
          <w:rFonts w:ascii="Arial" w:hAnsi="Arial" w:cs="Arial"/>
          <w:spacing w:val="-2"/>
          <w:sz w:val="24"/>
          <w:szCs w:val="24"/>
        </w:rPr>
        <w:t xml:space="preserve"> та </w:t>
      </w:r>
      <w:proofErr w:type="spellStart"/>
      <w:r w:rsidR="005915A1" w:rsidRPr="00A23C21">
        <w:rPr>
          <w:rFonts w:ascii="Arial" w:hAnsi="Arial" w:cs="Arial"/>
          <w:spacing w:val="-2"/>
          <w:sz w:val="24"/>
          <w:szCs w:val="24"/>
        </w:rPr>
        <w:t>кейсового</w:t>
      </w:r>
      <w:proofErr w:type="spellEnd"/>
      <w:r w:rsidR="005915A1" w:rsidRPr="00A23C21">
        <w:rPr>
          <w:rFonts w:ascii="Arial" w:hAnsi="Arial" w:cs="Arial"/>
          <w:spacing w:val="-2"/>
          <w:sz w:val="24"/>
          <w:szCs w:val="24"/>
        </w:rPr>
        <w:t xml:space="preserve"> завдання.</w:t>
      </w:r>
    </w:p>
    <w:p w14:paraId="6BCE2231" w14:textId="77777777" w:rsidR="005915A1" w:rsidRPr="00A23C21" w:rsidRDefault="005915A1" w:rsidP="00537893">
      <w:pPr>
        <w:autoSpaceDE w:val="0"/>
        <w:autoSpaceDN w:val="0"/>
        <w:adjustRightInd w:val="0"/>
        <w:spacing w:line="240" w:lineRule="auto"/>
        <w:ind w:firstLine="709"/>
        <w:jc w:val="both"/>
        <w:rPr>
          <w:rFonts w:ascii="Arial" w:hAnsi="Arial" w:cs="Arial"/>
          <w:spacing w:val="-2"/>
          <w:sz w:val="24"/>
          <w:szCs w:val="24"/>
        </w:rPr>
      </w:pPr>
    </w:p>
    <w:p w14:paraId="022855EB" w14:textId="77777777" w:rsidR="009C4D2B" w:rsidRPr="00A23C21" w:rsidRDefault="009C4D2B" w:rsidP="009C4D2B">
      <w:pPr>
        <w:pStyle w:val="Style25"/>
        <w:widowControl/>
        <w:ind w:firstLine="709"/>
        <w:jc w:val="both"/>
        <w:rPr>
          <w:rFonts w:ascii="Arial" w:hAnsi="Arial" w:cs="Arial"/>
          <w:b/>
        </w:rPr>
      </w:pPr>
      <w:bookmarkStart w:id="2" w:name="_Hlk82702235"/>
    </w:p>
    <w:bookmarkEnd w:id="2"/>
    <w:p w14:paraId="6074D4B0" w14:textId="77777777" w:rsidR="009C4D2B" w:rsidRPr="00A23C21" w:rsidRDefault="009C4D2B" w:rsidP="006372D8">
      <w:pPr>
        <w:pStyle w:val="1"/>
        <w:numPr>
          <w:ilvl w:val="0"/>
          <w:numId w:val="0"/>
        </w:numPr>
        <w:shd w:val="clear" w:color="auto" w:fill="BFBFBF"/>
        <w:spacing w:before="0" w:after="0" w:line="240" w:lineRule="auto"/>
        <w:ind w:firstLine="709"/>
        <w:jc w:val="center"/>
        <w:rPr>
          <w:rFonts w:ascii="Arial" w:hAnsi="Arial" w:cs="Arial"/>
          <w:color w:val="auto"/>
        </w:rPr>
      </w:pPr>
      <w:r w:rsidRPr="00A23C21">
        <w:rPr>
          <w:rFonts w:ascii="Arial" w:hAnsi="Arial" w:cs="Arial"/>
          <w:color w:val="auto"/>
        </w:rPr>
        <w:t>Політика та контроль</w:t>
      </w:r>
    </w:p>
    <w:p w14:paraId="7D10463E" w14:textId="77777777" w:rsidR="009C4D2B" w:rsidRPr="00A23C21" w:rsidRDefault="009C4D2B" w:rsidP="009C4D2B">
      <w:pPr>
        <w:pStyle w:val="1"/>
        <w:spacing w:before="0" w:after="0" w:line="240" w:lineRule="auto"/>
        <w:ind w:left="0" w:firstLine="709"/>
        <w:jc w:val="both"/>
        <w:rPr>
          <w:rFonts w:ascii="Arial" w:hAnsi="Arial" w:cs="Arial"/>
          <w:color w:val="auto"/>
        </w:rPr>
      </w:pPr>
      <w:r w:rsidRPr="00A23C21">
        <w:rPr>
          <w:rFonts w:ascii="Arial" w:hAnsi="Arial" w:cs="Arial"/>
          <w:color w:val="auto"/>
        </w:rPr>
        <w:t>Самостійна робота студента</w:t>
      </w:r>
    </w:p>
    <w:p w14:paraId="7463B55A" w14:textId="77777777" w:rsidR="009C4D2B" w:rsidRPr="00A23C21" w:rsidRDefault="009C4D2B" w:rsidP="009C4D2B">
      <w:pPr>
        <w:shd w:val="clear" w:color="auto" w:fill="FFFFFF"/>
        <w:spacing w:line="240" w:lineRule="auto"/>
        <w:ind w:firstLine="709"/>
        <w:jc w:val="both"/>
        <w:rPr>
          <w:rFonts w:ascii="Arial" w:hAnsi="Arial" w:cs="Arial"/>
          <w:sz w:val="24"/>
          <w:szCs w:val="24"/>
        </w:rPr>
      </w:pPr>
      <w:r w:rsidRPr="00A23C21">
        <w:rPr>
          <w:rFonts w:ascii="Arial" w:hAnsi="Arial" w:cs="Arial"/>
          <w:sz w:val="24"/>
          <w:szCs w:val="24"/>
        </w:rPr>
        <w:t xml:space="preserve">Самостійна робота є одним з способів оволодіння навчальним матеріалом і виконується в </w:t>
      </w:r>
      <w:proofErr w:type="spellStart"/>
      <w:r w:rsidRPr="00A23C21">
        <w:rPr>
          <w:rFonts w:ascii="Arial" w:hAnsi="Arial" w:cs="Arial"/>
          <w:sz w:val="24"/>
          <w:szCs w:val="24"/>
        </w:rPr>
        <w:t>позааудиторний</w:t>
      </w:r>
      <w:proofErr w:type="spellEnd"/>
      <w:r w:rsidRPr="00A23C21">
        <w:rPr>
          <w:rFonts w:ascii="Arial" w:hAnsi="Arial" w:cs="Arial"/>
          <w:sz w:val="24"/>
          <w:szCs w:val="24"/>
        </w:rPr>
        <w:t xml:space="preserve"> час. Навчальний час, відведений для самостійної роботи здобувача, регламентується робочим навчальним планом.</w:t>
      </w:r>
    </w:p>
    <w:p w14:paraId="30312F37" w14:textId="77777777" w:rsidR="009C4D2B" w:rsidRPr="00A23C21" w:rsidRDefault="009C4D2B" w:rsidP="009C4D2B">
      <w:pPr>
        <w:shd w:val="clear" w:color="auto" w:fill="FFFFFF"/>
        <w:spacing w:line="240" w:lineRule="auto"/>
        <w:ind w:firstLine="709"/>
        <w:jc w:val="both"/>
        <w:rPr>
          <w:rFonts w:ascii="Arial" w:hAnsi="Arial" w:cs="Arial"/>
          <w:sz w:val="24"/>
          <w:szCs w:val="24"/>
        </w:rPr>
      </w:pPr>
      <w:r w:rsidRPr="00A23C21">
        <w:rPr>
          <w:rFonts w:ascii="Arial" w:hAnsi="Arial" w:cs="Arial"/>
          <w:sz w:val="24"/>
          <w:szCs w:val="24"/>
        </w:rPr>
        <w:t>Зміст самостійної роботи визначається робочою п</w:t>
      </w:r>
      <w:r w:rsidR="00453659" w:rsidRPr="00A23C21">
        <w:rPr>
          <w:rFonts w:ascii="Arial" w:hAnsi="Arial" w:cs="Arial"/>
          <w:sz w:val="24"/>
          <w:szCs w:val="24"/>
        </w:rPr>
        <w:t xml:space="preserve">рограмою навчальної дисципліни, </w:t>
      </w:r>
      <w:r w:rsidRPr="00A23C21">
        <w:rPr>
          <w:rFonts w:ascii="Arial" w:hAnsi="Arial" w:cs="Arial"/>
          <w:sz w:val="24"/>
          <w:szCs w:val="24"/>
        </w:rPr>
        <w:t xml:space="preserve">завданнями викладача. </w:t>
      </w:r>
    </w:p>
    <w:p w14:paraId="69ED0BA6" w14:textId="77777777" w:rsidR="009C4D2B" w:rsidRPr="00A23C21" w:rsidRDefault="0068615A" w:rsidP="009C4D2B">
      <w:pPr>
        <w:autoSpaceDE w:val="0"/>
        <w:autoSpaceDN w:val="0"/>
        <w:adjustRightInd w:val="0"/>
        <w:spacing w:line="240" w:lineRule="auto"/>
        <w:ind w:firstLine="709"/>
        <w:jc w:val="both"/>
        <w:rPr>
          <w:rFonts w:ascii="Arial" w:hAnsi="Arial" w:cs="Arial"/>
          <w:spacing w:val="-2"/>
          <w:sz w:val="24"/>
          <w:szCs w:val="24"/>
        </w:rPr>
      </w:pPr>
      <w:r w:rsidRPr="00A23C21">
        <w:rPr>
          <w:rFonts w:ascii="Arial" w:hAnsi="Arial" w:cs="Arial"/>
          <w:spacing w:val="-2"/>
          <w:sz w:val="24"/>
          <w:szCs w:val="24"/>
        </w:rPr>
        <w:t>Під час самостійної роботи</w:t>
      </w:r>
      <w:r w:rsidR="009C4D2B" w:rsidRPr="00A23C21">
        <w:rPr>
          <w:rFonts w:ascii="Arial" w:hAnsi="Arial" w:cs="Arial"/>
          <w:spacing w:val="-2"/>
          <w:sz w:val="24"/>
          <w:szCs w:val="24"/>
        </w:rPr>
        <w:t xml:space="preserve"> студенти опрацьову</w:t>
      </w:r>
      <w:r w:rsidRPr="00A23C21">
        <w:rPr>
          <w:rFonts w:ascii="Arial" w:hAnsi="Arial" w:cs="Arial"/>
          <w:spacing w:val="-2"/>
          <w:sz w:val="24"/>
          <w:szCs w:val="24"/>
        </w:rPr>
        <w:t xml:space="preserve">ють </w:t>
      </w:r>
      <w:r w:rsidR="009C4D2B" w:rsidRPr="00A23C21">
        <w:rPr>
          <w:rFonts w:ascii="Arial" w:hAnsi="Arial" w:cs="Arial"/>
          <w:spacing w:val="-2"/>
          <w:sz w:val="24"/>
          <w:szCs w:val="24"/>
        </w:rPr>
        <w:t>теоретичні основи лекційного матеріалу</w:t>
      </w:r>
      <w:r w:rsidRPr="00A23C21">
        <w:rPr>
          <w:rFonts w:ascii="Arial" w:hAnsi="Arial" w:cs="Arial"/>
          <w:spacing w:val="-2"/>
          <w:sz w:val="24"/>
          <w:szCs w:val="24"/>
        </w:rPr>
        <w:t>, питання, рекомендовані для самостійного вивчення, виконують практичні завдання та розв’язують ситуаційні вправи.</w:t>
      </w:r>
      <w:r w:rsidR="009C4D2B" w:rsidRPr="00A23C21">
        <w:rPr>
          <w:rFonts w:ascii="Arial" w:hAnsi="Arial" w:cs="Arial"/>
          <w:spacing w:val="-2"/>
          <w:sz w:val="24"/>
          <w:szCs w:val="24"/>
        </w:rPr>
        <w:t xml:space="preserve"> Це дає змогу підготуватися до виступів на </w:t>
      </w:r>
      <w:r w:rsidRPr="00A23C21">
        <w:rPr>
          <w:rFonts w:ascii="Arial" w:hAnsi="Arial" w:cs="Arial"/>
          <w:spacing w:val="-2"/>
          <w:sz w:val="24"/>
          <w:szCs w:val="24"/>
        </w:rPr>
        <w:t>практичному</w:t>
      </w:r>
      <w:r w:rsidR="0023111A" w:rsidRPr="00A23C21">
        <w:rPr>
          <w:rFonts w:ascii="Arial" w:hAnsi="Arial" w:cs="Arial"/>
          <w:spacing w:val="-2"/>
          <w:sz w:val="24"/>
          <w:szCs w:val="24"/>
        </w:rPr>
        <w:t xml:space="preserve"> (семінарському)</w:t>
      </w:r>
      <w:r w:rsidRPr="00A23C21">
        <w:rPr>
          <w:rFonts w:ascii="Arial" w:hAnsi="Arial" w:cs="Arial"/>
          <w:spacing w:val="-2"/>
          <w:sz w:val="24"/>
          <w:szCs w:val="24"/>
        </w:rPr>
        <w:t xml:space="preserve"> занятті, </w:t>
      </w:r>
      <w:r w:rsidR="009C4D2B" w:rsidRPr="00A23C21">
        <w:rPr>
          <w:rFonts w:ascii="Arial" w:hAnsi="Arial" w:cs="Arial"/>
          <w:spacing w:val="-2"/>
          <w:sz w:val="24"/>
          <w:szCs w:val="24"/>
        </w:rPr>
        <w:t>розв’язувати ситуаційні завдання</w:t>
      </w:r>
      <w:r w:rsidR="00473BFC" w:rsidRPr="00A23C21">
        <w:rPr>
          <w:rFonts w:ascii="Arial" w:hAnsi="Arial" w:cs="Arial"/>
          <w:spacing w:val="-2"/>
          <w:sz w:val="24"/>
          <w:szCs w:val="24"/>
        </w:rPr>
        <w:t>.</w:t>
      </w:r>
      <w:r w:rsidR="009C4D2B" w:rsidRPr="00A23C21">
        <w:rPr>
          <w:rFonts w:ascii="Arial" w:hAnsi="Arial" w:cs="Arial"/>
          <w:spacing w:val="-2"/>
          <w:sz w:val="24"/>
          <w:szCs w:val="24"/>
        </w:rPr>
        <w:t xml:space="preserve">  </w:t>
      </w:r>
    </w:p>
    <w:p w14:paraId="45E4C1C3" w14:textId="77777777" w:rsidR="00453659" w:rsidRPr="00A23C21" w:rsidRDefault="00453659" w:rsidP="009C4D2B">
      <w:pPr>
        <w:autoSpaceDE w:val="0"/>
        <w:autoSpaceDN w:val="0"/>
        <w:adjustRightInd w:val="0"/>
        <w:spacing w:line="240" w:lineRule="auto"/>
        <w:ind w:firstLine="709"/>
        <w:jc w:val="both"/>
        <w:rPr>
          <w:rFonts w:ascii="Arial" w:hAnsi="Arial" w:cs="Arial"/>
          <w:spacing w:val="-2"/>
          <w:sz w:val="24"/>
          <w:szCs w:val="24"/>
        </w:rPr>
      </w:pPr>
      <w:r w:rsidRPr="00A23C21">
        <w:rPr>
          <w:rFonts w:ascii="Arial" w:hAnsi="Arial" w:cs="Arial"/>
          <w:spacing w:val="-2"/>
          <w:sz w:val="24"/>
          <w:szCs w:val="24"/>
        </w:rPr>
        <w:t xml:space="preserve">Засвоєння дисципліни в межах самостійної роботи передбачає виконання студентами денної форми навчання </w:t>
      </w:r>
      <w:proofErr w:type="spellStart"/>
      <w:r w:rsidRPr="00A23C21">
        <w:rPr>
          <w:rFonts w:ascii="Arial" w:hAnsi="Arial" w:cs="Arial"/>
          <w:spacing w:val="-2"/>
          <w:sz w:val="24"/>
          <w:szCs w:val="24"/>
        </w:rPr>
        <w:t>кейсового</w:t>
      </w:r>
      <w:proofErr w:type="spellEnd"/>
      <w:r w:rsidRPr="00A23C21">
        <w:rPr>
          <w:rFonts w:ascii="Arial" w:hAnsi="Arial" w:cs="Arial"/>
          <w:spacing w:val="-2"/>
          <w:sz w:val="24"/>
          <w:szCs w:val="24"/>
        </w:rPr>
        <w:t xml:space="preserve"> завдання,</w:t>
      </w:r>
      <w:r w:rsidR="00196B8B" w:rsidRPr="00A23C21">
        <w:rPr>
          <w:rFonts w:ascii="Arial" w:hAnsi="Arial" w:cs="Arial"/>
          <w:spacing w:val="-2"/>
          <w:sz w:val="24"/>
          <w:szCs w:val="24"/>
        </w:rPr>
        <w:t xml:space="preserve"> завдання, пов’язаного з підготовкою </w:t>
      </w:r>
      <w:r w:rsidR="005C5BA3" w:rsidRPr="00A23C21">
        <w:rPr>
          <w:rFonts w:ascii="Arial" w:hAnsi="Arial" w:cs="Arial"/>
          <w:spacing w:val="-2"/>
          <w:sz w:val="24"/>
          <w:szCs w:val="24"/>
        </w:rPr>
        <w:t>проектів документів</w:t>
      </w:r>
      <w:r w:rsidR="00196B8B" w:rsidRPr="00A23C21">
        <w:rPr>
          <w:rFonts w:ascii="Arial" w:hAnsi="Arial" w:cs="Arial"/>
          <w:spacing w:val="-2"/>
          <w:sz w:val="24"/>
          <w:szCs w:val="24"/>
        </w:rPr>
        <w:t xml:space="preserve">; </w:t>
      </w:r>
      <w:r w:rsidRPr="00A23C21">
        <w:rPr>
          <w:rFonts w:ascii="Arial" w:hAnsi="Arial" w:cs="Arial"/>
          <w:spacing w:val="-2"/>
          <w:sz w:val="24"/>
          <w:szCs w:val="24"/>
        </w:rPr>
        <w:t xml:space="preserve">студентами заочної форми навчання – домашньої контрольної роботи. У разі невиконання зазначених видів робіт студент не допускається до складання заліку. </w:t>
      </w:r>
    </w:p>
    <w:p w14:paraId="73EA233D" w14:textId="77777777" w:rsidR="009C4D2B" w:rsidRPr="00A23C21" w:rsidRDefault="009C4D2B" w:rsidP="009C4D2B">
      <w:pPr>
        <w:autoSpaceDE w:val="0"/>
        <w:autoSpaceDN w:val="0"/>
        <w:adjustRightInd w:val="0"/>
        <w:spacing w:line="240" w:lineRule="auto"/>
        <w:ind w:firstLine="709"/>
        <w:jc w:val="both"/>
        <w:rPr>
          <w:rFonts w:ascii="Arial" w:hAnsi="Arial" w:cs="Arial"/>
          <w:spacing w:val="-2"/>
          <w:sz w:val="24"/>
          <w:szCs w:val="24"/>
        </w:rPr>
      </w:pPr>
      <w:r w:rsidRPr="00A23C21">
        <w:rPr>
          <w:rFonts w:ascii="Arial" w:hAnsi="Arial" w:cs="Arial"/>
          <w:spacing w:val="-2"/>
          <w:sz w:val="24"/>
          <w:szCs w:val="24"/>
        </w:rPr>
        <w:t xml:space="preserve">Універсальною та найбільш поширеною формою самостійної роботи студентів є робота з конспектами, підручниками, нормативно-правовими актами, </w:t>
      </w:r>
      <w:r w:rsidR="00473BFC" w:rsidRPr="00A23C21">
        <w:rPr>
          <w:rFonts w:ascii="Arial" w:hAnsi="Arial" w:cs="Arial"/>
          <w:spacing w:val="-2"/>
          <w:sz w:val="24"/>
          <w:szCs w:val="24"/>
        </w:rPr>
        <w:t xml:space="preserve">судовою практикою, </w:t>
      </w:r>
      <w:r w:rsidRPr="00A23C21">
        <w:rPr>
          <w:rFonts w:ascii="Arial" w:hAnsi="Arial" w:cs="Arial"/>
          <w:spacing w:val="-2"/>
          <w:sz w:val="24"/>
          <w:szCs w:val="24"/>
        </w:rPr>
        <w:t xml:space="preserve">науковою літературою, використанням Інтернет-ресурсів. При цьому слід застосовувати виключно чинне, на момент виконання завдання (на час підготовки до заняття), законодавство. При використанні нормативно-правових актів слід застосовувати їх останні редакції. Для використання останньої редакції доцільно використовувати відповідні </w:t>
      </w:r>
      <w:r w:rsidRPr="00A23C21">
        <w:rPr>
          <w:rFonts w:ascii="Arial" w:hAnsi="Arial" w:cs="Arial"/>
          <w:spacing w:val="-2"/>
          <w:sz w:val="24"/>
          <w:szCs w:val="24"/>
        </w:rPr>
        <w:lastRenderedPageBreak/>
        <w:t xml:space="preserve">аналітичні інформаційно-правові системи або вільно доступні ресурси мережі Інтернет на сайтах </w:t>
      </w:r>
      <w:hyperlink r:id="rId18" w:history="1">
        <w:r w:rsidRPr="00A23C21">
          <w:rPr>
            <w:rStyle w:val="a6"/>
            <w:rFonts w:ascii="Arial" w:hAnsi="Arial" w:cs="Arial"/>
            <w:color w:val="auto"/>
            <w:sz w:val="24"/>
            <w:szCs w:val="24"/>
          </w:rPr>
          <w:t>http://rada.gov.ua/</w:t>
        </w:r>
      </w:hyperlink>
      <w:r w:rsidRPr="00A23C21">
        <w:rPr>
          <w:rFonts w:ascii="Arial" w:hAnsi="Arial" w:cs="Arial"/>
          <w:sz w:val="24"/>
          <w:szCs w:val="24"/>
        </w:rPr>
        <w:t xml:space="preserve">, </w:t>
      </w:r>
      <w:hyperlink r:id="rId19" w:history="1">
        <w:r w:rsidRPr="00A23C21">
          <w:rPr>
            <w:rStyle w:val="a6"/>
            <w:rFonts w:ascii="Arial" w:hAnsi="Arial" w:cs="Arial"/>
            <w:color w:val="auto"/>
            <w:sz w:val="24"/>
            <w:szCs w:val="24"/>
          </w:rPr>
          <w:t>http://nau.kiev.ua/</w:t>
        </w:r>
      </w:hyperlink>
      <w:r w:rsidR="00473BFC" w:rsidRPr="00A23C21">
        <w:rPr>
          <w:rFonts w:ascii="Arial" w:hAnsi="Arial" w:cs="Arial"/>
          <w:sz w:val="24"/>
          <w:szCs w:val="24"/>
        </w:rPr>
        <w:t xml:space="preserve"> </w:t>
      </w:r>
      <w:r w:rsidRPr="00A23C21">
        <w:rPr>
          <w:rFonts w:ascii="Arial" w:hAnsi="Arial" w:cs="Arial"/>
          <w:sz w:val="24"/>
          <w:szCs w:val="24"/>
        </w:rPr>
        <w:t xml:space="preserve"> та інших.</w:t>
      </w:r>
    </w:p>
    <w:p w14:paraId="7856CD59" w14:textId="77777777" w:rsidR="009C4D2B" w:rsidRPr="00A23C21" w:rsidRDefault="009C4D2B" w:rsidP="009C4D2B">
      <w:pPr>
        <w:spacing w:line="240" w:lineRule="auto"/>
        <w:ind w:firstLine="709"/>
        <w:jc w:val="both"/>
        <w:rPr>
          <w:rStyle w:val="a6"/>
          <w:rFonts w:ascii="Arial" w:hAnsi="Arial" w:cs="Arial"/>
          <w:color w:val="auto"/>
          <w:sz w:val="24"/>
          <w:szCs w:val="24"/>
          <w:u w:val="none"/>
        </w:rPr>
      </w:pPr>
      <w:r w:rsidRPr="00A23C21">
        <w:rPr>
          <w:rFonts w:ascii="Arial" w:hAnsi="Arial" w:cs="Arial"/>
          <w:sz w:val="24"/>
          <w:szCs w:val="24"/>
        </w:rPr>
        <w:t xml:space="preserve">Із судовою практикою при необхідності можна ознайомитися в Єдиному реєстрі судових рішень в мережі Інтернет на сайті </w:t>
      </w:r>
      <w:hyperlink r:id="rId20" w:history="1">
        <w:r w:rsidRPr="00A23C21">
          <w:rPr>
            <w:rStyle w:val="a6"/>
            <w:rFonts w:ascii="Arial" w:hAnsi="Arial" w:cs="Arial"/>
            <w:color w:val="auto"/>
            <w:sz w:val="24"/>
            <w:szCs w:val="24"/>
          </w:rPr>
          <w:t>http://reyestr.court.gov.ua/</w:t>
        </w:r>
      </w:hyperlink>
      <w:r w:rsidR="00473BFC" w:rsidRPr="00A23C21">
        <w:rPr>
          <w:rStyle w:val="a6"/>
          <w:rFonts w:ascii="Arial" w:hAnsi="Arial" w:cs="Arial"/>
          <w:color w:val="auto"/>
          <w:sz w:val="24"/>
          <w:szCs w:val="24"/>
        </w:rPr>
        <w:t xml:space="preserve">. </w:t>
      </w:r>
      <w:r w:rsidR="00473BFC" w:rsidRPr="00A23C21">
        <w:rPr>
          <w:rStyle w:val="a6"/>
          <w:rFonts w:ascii="Arial" w:hAnsi="Arial" w:cs="Arial"/>
          <w:color w:val="auto"/>
          <w:sz w:val="24"/>
          <w:szCs w:val="24"/>
          <w:u w:val="none"/>
        </w:rPr>
        <w:t>На сайті Верховного Суду  в розділі «Діяльність» (</w:t>
      </w:r>
      <w:hyperlink r:id="rId21" w:history="1">
        <w:r w:rsidR="00473BFC" w:rsidRPr="00A23C21">
          <w:rPr>
            <w:rStyle w:val="a6"/>
            <w:rFonts w:ascii="Arial" w:hAnsi="Arial" w:cs="Arial"/>
            <w:sz w:val="24"/>
            <w:szCs w:val="24"/>
          </w:rPr>
          <w:t>https://supreme.court.gov.ua/supreme/pokazniki-diyalnosti/</w:t>
        </w:r>
      </w:hyperlink>
      <w:r w:rsidR="00473BFC" w:rsidRPr="00A23C21">
        <w:rPr>
          <w:rStyle w:val="a6"/>
          <w:rFonts w:ascii="Arial" w:hAnsi="Arial" w:cs="Arial"/>
          <w:color w:val="auto"/>
          <w:sz w:val="24"/>
          <w:szCs w:val="24"/>
          <w:u w:val="none"/>
        </w:rPr>
        <w:t>) є дайджести судової практики, матеріали конференцій та інша цікава інформація</w:t>
      </w:r>
    </w:p>
    <w:p w14:paraId="3510C8A4" w14:textId="77777777" w:rsidR="00537893" w:rsidRPr="00A23C21" w:rsidRDefault="00537893" w:rsidP="009C4D2B">
      <w:pPr>
        <w:spacing w:line="240" w:lineRule="auto"/>
        <w:ind w:firstLine="709"/>
        <w:jc w:val="both"/>
        <w:rPr>
          <w:rFonts w:ascii="Arial" w:hAnsi="Arial" w:cs="Arial"/>
          <w:b/>
          <w:bCs/>
          <w:sz w:val="24"/>
          <w:szCs w:val="24"/>
        </w:rPr>
      </w:pPr>
    </w:p>
    <w:p w14:paraId="5FEE186A" w14:textId="77777777" w:rsidR="009C4D2B" w:rsidRPr="00A23C21" w:rsidRDefault="009C4D2B" w:rsidP="009C4D2B">
      <w:pPr>
        <w:pStyle w:val="1"/>
        <w:spacing w:before="0" w:after="0" w:line="240" w:lineRule="auto"/>
        <w:ind w:left="0" w:firstLine="709"/>
        <w:jc w:val="both"/>
        <w:rPr>
          <w:rFonts w:ascii="Arial" w:hAnsi="Arial" w:cs="Arial"/>
          <w:color w:val="auto"/>
        </w:rPr>
      </w:pPr>
      <w:r w:rsidRPr="00A23C21">
        <w:rPr>
          <w:rFonts w:ascii="Arial" w:hAnsi="Arial" w:cs="Arial"/>
          <w:color w:val="auto"/>
        </w:rPr>
        <w:t>Політика навчальної дисципліни (освітнього компонента)</w:t>
      </w:r>
    </w:p>
    <w:p w14:paraId="4C2B765F" w14:textId="77777777" w:rsidR="009C4D2B" w:rsidRPr="00A23C21" w:rsidRDefault="009C4D2B" w:rsidP="009C4D2B">
      <w:pPr>
        <w:pStyle w:val="ab"/>
        <w:spacing w:before="0" w:beforeAutospacing="0" w:after="0" w:afterAutospacing="0"/>
        <w:ind w:firstLine="709"/>
        <w:jc w:val="both"/>
        <w:rPr>
          <w:rFonts w:ascii="Arial" w:hAnsi="Arial" w:cs="Arial"/>
          <w:lang w:val="uk-UA"/>
        </w:rPr>
      </w:pPr>
      <w:bookmarkStart w:id="3" w:name="_Hlk81845551"/>
      <w:r w:rsidRPr="00A23C21">
        <w:rPr>
          <w:rFonts w:ascii="Arial" w:hAnsi="Arial" w:cs="Arial"/>
          <w:lang w:val="uk-UA"/>
        </w:rPr>
        <w:t>З метою опанування дисципліни «</w:t>
      </w:r>
      <w:r w:rsidR="008B18B0" w:rsidRPr="00A23C21">
        <w:rPr>
          <w:rFonts w:ascii="Arial" w:hAnsi="Arial" w:cs="Arial"/>
          <w:lang w:val="uk-UA"/>
        </w:rPr>
        <w:t>Судоустрій в Україні</w:t>
      </w:r>
      <w:r w:rsidRPr="00A23C21">
        <w:rPr>
          <w:rFonts w:ascii="Arial" w:hAnsi="Arial" w:cs="Arial"/>
          <w:lang w:val="uk-UA"/>
        </w:rPr>
        <w:t xml:space="preserve">» </w:t>
      </w:r>
      <w:r w:rsidR="00C13C10" w:rsidRPr="00A23C21">
        <w:rPr>
          <w:rFonts w:ascii="Arial" w:hAnsi="Arial" w:cs="Arial"/>
          <w:lang w:val="uk-UA"/>
        </w:rPr>
        <w:t>рекомендується</w:t>
      </w:r>
      <w:r w:rsidRPr="00A23C21">
        <w:rPr>
          <w:rFonts w:ascii="Arial" w:hAnsi="Arial" w:cs="Arial"/>
          <w:lang w:val="uk-UA"/>
        </w:rPr>
        <w:t xml:space="preserve"> відвідувати лекції та практичні </w:t>
      </w:r>
      <w:r w:rsidR="0023111A" w:rsidRPr="00A23C21">
        <w:rPr>
          <w:rFonts w:ascii="Arial" w:hAnsi="Arial" w:cs="Arial"/>
          <w:lang w:val="uk-UA"/>
        </w:rPr>
        <w:t xml:space="preserve">(семінарські) </w:t>
      </w:r>
      <w:r w:rsidRPr="00A23C21">
        <w:rPr>
          <w:rFonts w:ascii="Arial" w:hAnsi="Arial" w:cs="Arial"/>
          <w:lang w:val="uk-UA"/>
        </w:rPr>
        <w:t>заняття, виконувати завдання, передбачені для самостійної роботи.</w:t>
      </w:r>
    </w:p>
    <w:p w14:paraId="3A68E883" w14:textId="77777777" w:rsidR="009C4D2B" w:rsidRPr="00A23C21" w:rsidRDefault="009C4D2B" w:rsidP="009C4D2B">
      <w:pPr>
        <w:spacing w:line="240" w:lineRule="auto"/>
        <w:ind w:firstLine="709"/>
        <w:jc w:val="both"/>
        <w:rPr>
          <w:rFonts w:ascii="Arial" w:hAnsi="Arial" w:cs="Arial"/>
          <w:sz w:val="24"/>
          <w:szCs w:val="24"/>
        </w:rPr>
      </w:pPr>
      <w:r w:rsidRPr="00A23C21">
        <w:rPr>
          <w:rFonts w:ascii="Arial" w:hAnsi="Arial" w:cs="Arial"/>
          <w:sz w:val="24"/>
          <w:szCs w:val="24"/>
        </w:rPr>
        <w:t>Лекції проводяться за допомогою інформаційно-телекомунікаційних технологій. Можливі лекції-бесіди, які  сприяють контакту викладача з аудиторією та дозволяють обговорити найбільш важливі питання теми лекції,</w:t>
      </w:r>
      <w:r w:rsidR="00473BFC" w:rsidRPr="00A23C21">
        <w:rPr>
          <w:rFonts w:ascii="Arial" w:hAnsi="Arial" w:cs="Arial"/>
          <w:sz w:val="24"/>
          <w:szCs w:val="24"/>
        </w:rPr>
        <w:t xml:space="preserve"> </w:t>
      </w:r>
      <w:r w:rsidRPr="00A23C21">
        <w:rPr>
          <w:rFonts w:ascii="Arial" w:hAnsi="Arial" w:cs="Arial"/>
          <w:sz w:val="24"/>
          <w:szCs w:val="24"/>
        </w:rPr>
        <w:t>визначити ступінь сприйняття навчального матеріалу студентом та виявити проблемні аспекти, які потребують більш детального опрацювання на практичному</w:t>
      </w:r>
      <w:r w:rsidR="00473BFC" w:rsidRPr="00A23C21">
        <w:rPr>
          <w:rFonts w:ascii="Arial" w:hAnsi="Arial" w:cs="Arial"/>
          <w:sz w:val="24"/>
          <w:szCs w:val="24"/>
        </w:rPr>
        <w:t xml:space="preserve"> (семінарському)</w:t>
      </w:r>
      <w:r w:rsidRPr="00A23C21">
        <w:rPr>
          <w:rFonts w:ascii="Arial" w:hAnsi="Arial" w:cs="Arial"/>
          <w:sz w:val="24"/>
          <w:szCs w:val="24"/>
        </w:rPr>
        <w:t xml:space="preserve"> занятті. На лекціях у студентів є можливість задавати питання по матеріалу, який є їм незрозумілим. Питання активізують особистий пошук та дослідницьку діяльність студента. </w:t>
      </w:r>
    </w:p>
    <w:p w14:paraId="65ACC6CC" w14:textId="77777777" w:rsidR="009C4D2B" w:rsidRPr="00A23C21" w:rsidRDefault="009C4D2B" w:rsidP="009C4D2B">
      <w:pPr>
        <w:spacing w:line="240" w:lineRule="auto"/>
        <w:ind w:firstLine="709"/>
        <w:jc w:val="both"/>
        <w:rPr>
          <w:rFonts w:ascii="Arial" w:hAnsi="Arial" w:cs="Arial"/>
          <w:sz w:val="24"/>
          <w:szCs w:val="24"/>
        </w:rPr>
      </w:pPr>
      <w:r w:rsidRPr="00A23C21">
        <w:rPr>
          <w:rFonts w:ascii="Arial" w:hAnsi="Arial" w:cs="Arial"/>
          <w:sz w:val="24"/>
          <w:szCs w:val="24"/>
        </w:rPr>
        <w:t>На практичних</w:t>
      </w:r>
      <w:r w:rsidR="00473BFC" w:rsidRPr="00A23C21">
        <w:rPr>
          <w:rFonts w:ascii="Arial" w:hAnsi="Arial" w:cs="Arial"/>
          <w:sz w:val="24"/>
          <w:szCs w:val="24"/>
        </w:rPr>
        <w:t xml:space="preserve"> (семінарських)</w:t>
      </w:r>
      <w:r w:rsidRPr="00A23C21">
        <w:rPr>
          <w:rFonts w:ascii="Arial" w:hAnsi="Arial" w:cs="Arial"/>
          <w:sz w:val="24"/>
          <w:szCs w:val="24"/>
        </w:rPr>
        <w:t xml:space="preserve"> заняттях здійснюється розгляд питань для обговорення на </w:t>
      </w:r>
      <w:r w:rsidR="00473BFC" w:rsidRPr="00A23C21">
        <w:rPr>
          <w:rFonts w:ascii="Arial" w:hAnsi="Arial" w:cs="Arial"/>
          <w:sz w:val="24"/>
          <w:szCs w:val="24"/>
        </w:rPr>
        <w:t>практичному (</w:t>
      </w:r>
      <w:r w:rsidRPr="00A23C21">
        <w:rPr>
          <w:rFonts w:ascii="Arial" w:hAnsi="Arial" w:cs="Arial"/>
          <w:sz w:val="24"/>
          <w:szCs w:val="24"/>
        </w:rPr>
        <w:t>семінарському</w:t>
      </w:r>
      <w:r w:rsidR="00473BFC" w:rsidRPr="00A23C21">
        <w:rPr>
          <w:rFonts w:ascii="Arial" w:hAnsi="Arial" w:cs="Arial"/>
          <w:sz w:val="24"/>
          <w:szCs w:val="24"/>
        </w:rPr>
        <w:t>)</w:t>
      </w:r>
      <w:r w:rsidRPr="00A23C21">
        <w:rPr>
          <w:rFonts w:ascii="Arial" w:hAnsi="Arial" w:cs="Arial"/>
          <w:sz w:val="24"/>
          <w:szCs w:val="24"/>
        </w:rPr>
        <w:t xml:space="preserve"> занятті, опрацювання чинного законодавства України відповідно до теми заняття; дається оцінка природи та характеру суспільних процесів і явищ; відбуваються дискусії зі складних правових проблем, в ході яких студенти пропонують і обґрунтовують варіанти їх розв’язання. </w:t>
      </w:r>
    </w:p>
    <w:bookmarkEnd w:id="3"/>
    <w:p w14:paraId="30537ED0" w14:textId="77777777" w:rsidR="009C4D2B" w:rsidRPr="00A23C21" w:rsidRDefault="009C4D2B" w:rsidP="009C4D2B">
      <w:pPr>
        <w:spacing w:line="240" w:lineRule="auto"/>
        <w:ind w:firstLine="709"/>
        <w:jc w:val="both"/>
        <w:rPr>
          <w:rFonts w:ascii="Arial" w:hAnsi="Arial" w:cs="Arial"/>
          <w:sz w:val="24"/>
          <w:szCs w:val="24"/>
        </w:rPr>
      </w:pPr>
      <w:r w:rsidRPr="00A23C21">
        <w:rPr>
          <w:rFonts w:ascii="Arial" w:hAnsi="Arial" w:cs="Arial"/>
          <w:sz w:val="24"/>
          <w:szCs w:val="24"/>
        </w:rPr>
        <w:t>Підготовка до практичних</w:t>
      </w:r>
      <w:r w:rsidR="00473BFC" w:rsidRPr="00A23C21">
        <w:rPr>
          <w:rFonts w:ascii="Arial" w:hAnsi="Arial" w:cs="Arial"/>
          <w:sz w:val="24"/>
          <w:szCs w:val="24"/>
        </w:rPr>
        <w:t xml:space="preserve"> (семінарських)</w:t>
      </w:r>
      <w:r w:rsidRPr="00A23C21">
        <w:rPr>
          <w:rFonts w:ascii="Arial" w:hAnsi="Arial" w:cs="Arial"/>
          <w:sz w:val="24"/>
          <w:szCs w:val="24"/>
        </w:rPr>
        <w:t xml:space="preserve"> занять передбачає опрацювання лекційного матеріалу, додаткової літератури, нормативно-правових актів, офіційних роз’яснень та консультацій суб’єктів владних повноважень; судової практики, що включає інтегрований аналіз та узагальнення матеріалів з різних джерел, включаючи наукову та професійну літературу, бази даних, цифрові, статистичні, тестові та інші, та перевірку їх на достовірність, використовуючи сучасні методи дослідження. Студенти завчасно готуються, використовуючи мережу Інтернет (зокрема, веб-сайт https://zakon.rad</w:t>
      </w:r>
      <w:r w:rsidR="00473BFC" w:rsidRPr="00A23C21">
        <w:rPr>
          <w:rFonts w:ascii="Arial" w:hAnsi="Arial" w:cs="Arial"/>
          <w:sz w:val="24"/>
          <w:szCs w:val="24"/>
        </w:rPr>
        <w:t>a.gov.ua та відповідні реєстри)</w:t>
      </w:r>
      <w:r w:rsidRPr="00A23C21">
        <w:rPr>
          <w:rFonts w:ascii="Arial" w:hAnsi="Arial" w:cs="Arial"/>
          <w:sz w:val="24"/>
          <w:szCs w:val="24"/>
        </w:rPr>
        <w:t>. На практичному</w:t>
      </w:r>
      <w:r w:rsidR="00473BFC" w:rsidRPr="00A23C21">
        <w:rPr>
          <w:rFonts w:ascii="Arial" w:hAnsi="Arial" w:cs="Arial"/>
          <w:sz w:val="24"/>
          <w:szCs w:val="24"/>
        </w:rPr>
        <w:t xml:space="preserve"> (семінарському)</w:t>
      </w:r>
      <w:r w:rsidRPr="00A23C21">
        <w:rPr>
          <w:rFonts w:ascii="Arial" w:hAnsi="Arial" w:cs="Arial"/>
          <w:sz w:val="24"/>
          <w:szCs w:val="24"/>
        </w:rPr>
        <w:t xml:space="preserve"> занятті студенти демонструють свій рівень знань та підготовки шляхом надання відповідей на поставлені викладачем питання, участі у дискусіях, виступах; формулюючи свою правову позицію, опонуючи, оцінюючи докази</w:t>
      </w:r>
      <w:r w:rsidR="0052311B" w:rsidRPr="00A23C21">
        <w:rPr>
          <w:rFonts w:ascii="Arial" w:hAnsi="Arial" w:cs="Arial"/>
          <w:sz w:val="24"/>
          <w:szCs w:val="24"/>
        </w:rPr>
        <w:t>,</w:t>
      </w:r>
      <w:r w:rsidRPr="00A23C21">
        <w:rPr>
          <w:rFonts w:ascii="Arial" w:hAnsi="Arial" w:cs="Arial"/>
          <w:sz w:val="24"/>
          <w:szCs w:val="24"/>
        </w:rPr>
        <w:t xml:space="preserve"> тощо. </w:t>
      </w:r>
    </w:p>
    <w:p w14:paraId="0E34D153" w14:textId="77777777" w:rsidR="009C4D2B" w:rsidRPr="00A23C21" w:rsidRDefault="009C4D2B" w:rsidP="009C4D2B">
      <w:pPr>
        <w:spacing w:line="240" w:lineRule="auto"/>
        <w:ind w:firstLine="709"/>
        <w:jc w:val="both"/>
        <w:rPr>
          <w:rFonts w:ascii="Arial" w:hAnsi="Arial" w:cs="Arial"/>
          <w:sz w:val="24"/>
          <w:szCs w:val="24"/>
        </w:rPr>
      </w:pPr>
      <w:r w:rsidRPr="00A23C21">
        <w:rPr>
          <w:rFonts w:ascii="Arial" w:hAnsi="Arial" w:cs="Arial"/>
          <w:sz w:val="24"/>
          <w:szCs w:val="24"/>
        </w:rPr>
        <w:t>Рекомендується активна участь студентів у колективних обговореннях</w:t>
      </w:r>
      <w:r w:rsidR="00D41FE6" w:rsidRPr="00A23C21">
        <w:rPr>
          <w:rFonts w:ascii="Arial" w:hAnsi="Arial" w:cs="Arial"/>
          <w:sz w:val="24"/>
          <w:szCs w:val="24"/>
        </w:rPr>
        <w:t xml:space="preserve">. </w:t>
      </w:r>
      <w:r w:rsidRPr="00A23C21">
        <w:rPr>
          <w:rFonts w:ascii="Arial" w:hAnsi="Arial" w:cs="Arial"/>
          <w:sz w:val="24"/>
          <w:szCs w:val="24"/>
        </w:rPr>
        <w:t>В ході проведення практичного</w:t>
      </w:r>
      <w:r w:rsidR="00473BFC" w:rsidRPr="00A23C21">
        <w:rPr>
          <w:rFonts w:ascii="Arial" w:hAnsi="Arial" w:cs="Arial"/>
          <w:sz w:val="24"/>
          <w:szCs w:val="24"/>
        </w:rPr>
        <w:t xml:space="preserve"> (семінарського)</w:t>
      </w:r>
      <w:r w:rsidRPr="00A23C21">
        <w:rPr>
          <w:rFonts w:ascii="Arial" w:hAnsi="Arial" w:cs="Arial"/>
          <w:sz w:val="24"/>
          <w:szCs w:val="24"/>
        </w:rPr>
        <w:t xml:space="preserve"> заняття викладач може провести експрес-опитування в межах питань лекції та ставити питання на повторення пройденого навчального матеріалу.</w:t>
      </w:r>
    </w:p>
    <w:p w14:paraId="1B4F15E0" w14:textId="59857EAA" w:rsidR="00537893" w:rsidRPr="00A23C21" w:rsidRDefault="009C4D2B" w:rsidP="00537893">
      <w:pPr>
        <w:spacing w:line="240" w:lineRule="auto"/>
        <w:ind w:firstLine="709"/>
        <w:jc w:val="both"/>
        <w:rPr>
          <w:rFonts w:ascii="Arial" w:hAnsi="Arial" w:cs="Arial"/>
          <w:color w:val="000000"/>
          <w:sz w:val="24"/>
          <w:szCs w:val="24"/>
          <w:u w:val="single"/>
        </w:rPr>
      </w:pPr>
      <w:r w:rsidRPr="00A23C21">
        <w:rPr>
          <w:rFonts w:ascii="Arial" w:hAnsi="Arial" w:cs="Arial"/>
          <w:color w:val="000000"/>
          <w:sz w:val="24"/>
          <w:szCs w:val="24"/>
        </w:rPr>
        <w:t xml:space="preserve">Протягом семестру студентам необхідно </w:t>
      </w:r>
      <w:r w:rsidR="00473BFC" w:rsidRPr="00A23C21">
        <w:rPr>
          <w:rFonts w:ascii="Arial" w:hAnsi="Arial" w:cs="Arial"/>
          <w:color w:val="000000"/>
          <w:sz w:val="24"/>
          <w:szCs w:val="24"/>
        </w:rPr>
        <w:t xml:space="preserve">підготувати </w:t>
      </w:r>
      <w:r w:rsidR="00232FEA" w:rsidRPr="00A23C21">
        <w:rPr>
          <w:rFonts w:ascii="Arial" w:hAnsi="Arial" w:cs="Arial"/>
          <w:color w:val="000000"/>
          <w:sz w:val="24"/>
          <w:szCs w:val="24"/>
        </w:rPr>
        <w:t xml:space="preserve">процесуальні - документи звернення до суду з приводу надання копії судового рішення; технічного запису судового засідання; ознайомлення з матеріалами судової справи, а також скласти за фабулою </w:t>
      </w:r>
      <w:r w:rsidR="005C5BA3" w:rsidRPr="00A23C21">
        <w:rPr>
          <w:rFonts w:ascii="Arial" w:hAnsi="Arial" w:cs="Arial"/>
          <w:color w:val="000000"/>
          <w:sz w:val="24"/>
          <w:szCs w:val="24"/>
        </w:rPr>
        <w:t>один з документів (</w:t>
      </w:r>
      <w:r w:rsidR="00232FEA" w:rsidRPr="00A23C21">
        <w:rPr>
          <w:rFonts w:ascii="Arial" w:hAnsi="Arial" w:cs="Arial"/>
          <w:color w:val="000000"/>
          <w:sz w:val="24"/>
          <w:szCs w:val="24"/>
        </w:rPr>
        <w:t>дисциплінарну скаргу щодо дисциплінарного проступку судді</w:t>
      </w:r>
      <w:r w:rsidR="005C5BA3" w:rsidRPr="00A23C21">
        <w:rPr>
          <w:rFonts w:ascii="Arial" w:hAnsi="Arial" w:cs="Arial"/>
          <w:color w:val="000000"/>
          <w:sz w:val="24"/>
          <w:szCs w:val="24"/>
        </w:rPr>
        <w:t>, клопотання про відвід судді)</w:t>
      </w:r>
      <w:r w:rsidR="00232FEA" w:rsidRPr="00A23C21">
        <w:rPr>
          <w:rFonts w:ascii="Arial" w:hAnsi="Arial" w:cs="Arial"/>
          <w:color w:val="000000"/>
          <w:sz w:val="24"/>
          <w:szCs w:val="24"/>
        </w:rPr>
        <w:t xml:space="preserve">; </w:t>
      </w:r>
      <w:r w:rsidRPr="00A23C21">
        <w:rPr>
          <w:rFonts w:ascii="Arial" w:hAnsi="Arial" w:cs="Arial"/>
          <w:color w:val="000000"/>
          <w:sz w:val="24"/>
          <w:szCs w:val="24"/>
        </w:rPr>
        <w:t xml:space="preserve">розв’язати практичний кейс, який передбачає </w:t>
      </w:r>
      <w:r w:rsidR="00232FEA" w:rsidRPr="00A23C21">
        <w:rPr>
          <w:rFonts w:ascii="Arial" w:hAnsi="Arial" w:cs="Arial"/>
          <w:color w:val="000000"/>
          <w:sz w:val="24"/>
          <w:szCs w:val="24"/>
        </w:rPr>
        <w:t>визначення предметної та територіальної підсудності спору</w:t>
      </w:r>
      <w:r w:rsidR="007941C9">
        <w:rPr>
          <w:rFonts w:ascii="Arial" w:hAnsi="Arial" w:cs="Arial"/>
          <w:color w:val="000000"/>
          <w:sz w:val="24"/>
          <w:szCs w:val="24"/>
        </w:rPr>
        <w:t>, дотримання засад судочинства</w:t>
      </w:r>
      <w:r w:rsidRPr="00A23C21">
        <w:rPr>
          <w:rFonts w:ascii="Arial" w:hAnsi="Arial" w:cs="Arial"/>
          <w:color w:val="000000"/>
          <w:sz w:val="24"/>
          <w:szCs w:val="24"/>
        </w:rPr>
        <w:t xml:space="preserve"> за визначеною викл</w:t>
      </w:r>
      <w:r w:rsidR="00254F59" w:rsidRPr="00A23C21">
        <w:rPr>
          <w:rFonts w:ascii="Arial" w:hAnsi="Arial" w:cs="Arial"/>
          <w:color w:val="000000"/>
          <w:sz w:val="24"/>
          <w:szCs w:val="24"/>
        </w:rPr>
        <w:t>адачем ситуацією та обставинами</w:t>
      </w:r>
      <w:r w:rsidRPr="00A23C21">
        <w:rPr>
          <w:rFonts w:ascii="Arial" w:hAnsi="Arial" w:cs="Arial"/>
          <w:color w:val="000000"/>
          <w:sz w:val="24"/>
          <w:szCs w:val="24"/>
        </w:rPr>
        <w:t xml:space="preserve">. </w:t>
      </w:r>
      <w:r w:rsidRPr="00A23C21">
        <w:rPr>
          <w:rFonts w:ascii="Arial" w:hAnsi="Arial" w:cs="Arial"/>
          <w:color w:val="000000"/>
          <w:sz w:val="24"/>
          <w:szCs w:val="24"/>
          <w:u w:val="single"/>
        </w:rPr>
        <w:t xml:space="preserve">Без підготовки </w:t>
      </w:r>
      <w:r w:rsidR="00232FEA" w:rsidRPr="00A23C21">
        <w:rPr>
          <w:rFonts w:ascii="Arial" w:hAnsi="Arial" w:cs="Arial"/>
          <w:color w:val="000000"/>
          <w:sz w:val="24"/>
          <w:szCs w:val="24"/>
          <w:u w:val="single"/>
        </w:rPr>
        <w:t>документів</w:t>
      </w:r>
      <w:r w:rsidR="00254F59" w:rsidRPr="00A23C21">
        <w:rPr>
          <w:rFonts w:ascii="Arial" w:hAnsi="Arial" w:cs="Arial"/>
          <w:color w:val="000000"/>
          <w:sz w:val="24"/>
          <w:szCs w:val="24"/>
          <w:u w:val="single"/>
        </w:rPr>
        <w:t xml:space="preserve">, </w:t>
      </w:r>
      <w:r w:rsidRPr="00A23C21">
        <w:rPr>
          <w:rFonts w:ascii="Arial" w:hAnsi="Arial" w:cs="Arial"/>
          <w:color w:val="000000"/>
          <w:sz w:val="24"/>
          <w:szCs w:val="24"/>
          <w:u w:val="single"/>
        </w:rPr>
        <w:t>студент не може бути допущений до семестрового контролю!</w:t>
      </w:r>
    </w:p>
    <w:p w14:paraId="4406F91B" w14:textId="77777777" w:rsidR="009C4D2B" w:rsidRPr="00A23C21" w:rsidRDefault="009C4D2B" w:rsidP="00D15F96">
      <w:pPr>
        <w:spacing w:line="240" w:lineRule="auto"/>
        <w:ind w:firstLine="709"/>
        <w:jc w:val="both"/>
        <w:rPr>
          <w:rFonts w:ascii="Arial" w:hAnsi="Arial" w:cs="Arial"/>
          <w:sz w:val="24"/>
          <w:szCs w:val="24"/>
        </w:rPr>
      </w:pPr>
      <w:r w:rsidRPr="00A23C21">
        <w:rPr>
          <w:rFonts w:ascii="Arial" w:hAnsi="Arial" w:cs="Arial"/>
          <w:b/>
          <w:sz w:val="24"/>
          <w:szCs w:val="24"/>
        </w:rPr>
        <w:t xml:space="preserve">Відвідування лекцій та </w:t>
      </w:r>
      <w:r w:rsidR="00473BFC" w:rsidRPr="00A23C21">
        <w:rPr>
          <w:rFonts w:ascii="Arial" w:hAnsi="Arial" w:cs="Arial"/>
          <w:b/>
          <w:sz w:val="24"/>
          <w:szCs w:val="24"/>
        </w:rPr>
        <w:t>практичних (</w:t>
      </w:r>
      <w:r w:rsidRPr="00A23C21">
        <w:rPr>
          <w:rFonts w:ascii="Arial" w:hAnsi="Arial" w:cs="Arial"/>
          <w:b/>
          <w:sz w:val="24"/>
          <w:szCs w:val="24"/>
        </w:rPr>
        <w:t>семінарських</w:t>
      </w:r>
      <w:r w:rsidR="00473BFC" w:rsidRPr="00A23C21">
        <w:rPr>
          <w:rFonts w:ascii="Arial" w:hAnsi="Arial" w:cs="Arial"/>
          <w:b/>
          <w:sz w:val="24"/>
          <w:szCs w:val="24"/>
        </w:rPr>
        <w:t>)</w:t>
      </w:r>
      <w:r w:rsidRPr="00A23C21">
        <w:rPr>
          <w:rFonts w:ascii="Arial" w:hAnsi="Arial" w:cs="Arial"/>
          <w:sz w:val="24"/>
          <w:szCs w:val="24"/>
        </w:rPr>
        <w:t xml:space="preserve"> занять</w:t>
      </w:r>
      <w:r w:rsidR="00D15F96" w:rsidRPr="00A23C21">
        <w:rPr>
          <w:rFonts w:ascii="Arial" w:hAnsi="Arial" w:cs="Arial"/>
          <w:sz w:val="24"/>
          <w:szCs w:val="24"/>
        </w:rPr>
        <w:t xml:space="preserve"> </w:t>
      </w:r>
      <w:r w:rsidR="007817FA" w:rsidRPr="00A23C21">
        <w:rPr>
          <w:rFonts w:ascii="Arial" w:hAnsi="Arial" w:cs="Arial"/>
          <w:sz w:val="24"/>
          <w:szCs w:val="24"/>
        </w:rPr>
        <w:t>рекомендується</w:t>
      </w:r>
      <w:r w:rsidRPr="00A23C21">
        <w:rPr>
          <w:rFonts w:ascii="Arial" w:hAnsi="Arial" w:cs="Arial"/>
          <w:sz w:val="24"/>
          <w:szCs w:val="24"/>
        </w:rPr>
        <w:t>.</w:t>
      </w:r>
      <w:r w:rsidR="00D15F96" w:rsidRPr="00A23C21">
        <w:rPr>
          <w:rFonts w:ascii="Arial" w:hAnsi="Arial" w:cs="Arial"/>
          <w:sz w:val="24"/>
          <w:szCs w:val="24"/>
        </w:rPr>
        <w:t xml:space="preserve"> </w:t>
      </w:r>
      <w:r w:rsidRPr="00A23C21">
        <w:rPr>
          <w:rFonts w:ascii="Arial" w:hAnsi="Arial" w:cs="Arial"/>
          <w:sz w:val="24"/>
          <w:szCs w:val="24"/>
        </w:rPr>
        <w:t>Факт присутності на</w:t>
      </w:r>
      <w:r w:rsidRPr="00A23C21">
        <w:rPr>
          <w:rFonts w:ascii="Arial" w:hAnsi="Arial" w:cs="Arial"/>
          <w:spacing w:val="-40"/>
          <w:sz w:val="24"/>
          <w:szCs w:val="24"/>
        </w:rPr>
        <w:t xml:space="preserve"> </w:t>
      </w:r>
      <w:r w:rsidRPr="00A23C21">
        <w:rPr>
          <w:rFonts w:ascii="Arial" w:hAnsi="Arial" w:cs="Arial"/>
          <w:sz w:val="24"/>
          <w:szCs w:val="24"/>
        </w:rPr>
        <w:t>лекціях,</w:t>
      </w:r>
      <w:r w:rsidRPr="00A23C21">
        <w:rPr>
          <w:rFonts w:ascii="Arial" w:hAnsi="Arial" w:cs="Arial"/>
          <w:spacing w:val="-39"/>
          <w:sz w:val="24"/>
          <w:szCs w:val="24"/>
        </w:rPr>
        <w:t xml:space="preserve"> </w:t>
      </w:r>
      <w:r w:rsidRPr="00A23C21">
        <w:rPr>
          <w:rFonts w:ascii="Arial" w:hAnsi="Arial" w:cs="Arial"/>
          <w:sz w:val="24"/>
          <w:szCs w:val="24"/>
        </w:rPr>
        <w:t>практичних</w:t>
      </w:r>
      <w:r w:rsidR="0023111A" w:rsidRPr="00A23C21">
        <w:rPr>
          <w:rFonts w:ascii="Arial" w:hAnsi="Arial" w:cs="Arial"/>
          <w:sz w:val="24"/>
          <w:szCs w:val="24"/>
        </w:rPr>
        <w:t xml:space="preserve"> (семінарських) </w:t>
      </w:r>
      <w:r w:rsidRPr="00A23C21">
        <w:rPr>
          <w:rFonts w:ascii="Arial" w:hAnsi="Arial" w:cs="Arial"/>
          <w:spacing w:val="-38"/>
          <w:sz w:val="24"/>
          <w:szCs w:val="24"/>
        </w:rPr>
        <w:t xml:space="preserve"> </w:t>
      </w:r>
      <w:r w:rsidRPr="00A23C21">
        <w:rPr>
          <w:rFonts w:ascii="Arial" w:hAnsi="Arial" w:cs="Arial"/>
          <w:sz w:val="24"/>
          <w:szCs w:val="24"/>
        </w:rPr>
        <w:t>заняттях,</w:t>
      </w:r>
      <w:r w:rsidRPr="00A23C21">
        <w:rPr>
          <w:rFonts w:ascii="Arial" w:hAnsi="Arial" w:cs="Arial"/>
          <w:spacing w:val="-39"/>
          <w:sz w:val="24"/>
          <w:szCs w:val="24"/>
        </w:rPr>
        <w:t xml:space="preserve"> </w:t>
      </w:r>
      <w:r w:rsidRPr="00A23C21">
        <w:rPr>
          <w:rFonts w:ascii="Arial" w:hAnsi="Arial" w:cs="Arial"/>
          <w:sz w:val="24"/>
          <w:szCs w:val="24"/>
        </w:rPr>
        <w:t>а</w:t>
      </w:r>
      <w:r w:rsidRPr="00A23C21">
        <w:rPr>
          <w:rFonts w:ascii="Arial" w:hAnsi="Arial" w:cs="Arial"/>
          <w:spacing w:val="-39"/>
          <w:sz w:val="24"/>
          <w:szCs w:val="24"/>
        </w:rPr>
        <w:t xml:space="preserve"> </w:t>
      </w:r>
      <w:r w:rsidRPr="00A23C21">
        <w:rPr>
          <w:rFonts w:ascii="Arial" w:hAnsi="Arial" w:cs="Arial"/>
          <w:sz w:val="24"/>
          <w:szCs w:val="24"/>
        </w:rPr>
        <w:t>також</w:t>
      </w:r>
      <w:r w:rsidRPr="00A23C21">
        <w:rPr>
          <w:rFonts w:ascii="Arial" w:hAnsi="Arial" w:cs="Arial"/>
          <w:spacing w:val="-38"/>
          <w:sz w:val="24"/>
          <w:szCs w:val="24"/>
        </w:rPr>
        <w:t xml:space="preserve"> </w:t>
      </w:r>
      <w:r w:rsidRPr="00A23C21">
        <w:rPr>
          <w:rFonts w:ascii="Arial" w:hAnsi="Arial" w:cs="Arial"/>
          <w:sz w:val="24"/>
          <w:szCs w:val="24"/>
        </w:rPr>
        <w:t>відсутність</w:t>
      </w:r>
      <w:r w:rsidRPr="00A23C21">
        <w:rPr>
          <w:rFonts w:ascii="Arial" w:hAnsi="Arial" w:cs="Arial"/>
          <w:spacing w:val="-39"/>
          <w:sz w:val="24"/>
          <w:szCs w:val="24"/>
        </w:rPr>
        <w:t xml:space="preserve"> </w:t>
      </w:r>
      <w:r w:rsidRPr="00A23C21">
        <w:rPr>
          <w:rFonts w:ascii="Arial" w:hAnsi="Arial" w:cs="Arial"/>
          <w:sz w:val="24"/>
          <w:szCs w:val="24"/>
        </w:rPr>
        <w:t>на</w:t>
      </w:r>
      <w:r w:rsidRPr="00A23C21">
        <w:rPr>
          <w:rFonts w:ascii="Arial" w:hAnsi="Arial" w:cs="Arial"/>
          <w:spacing w:val="-39"/>
          <w:sz w:val="24"/>
          <w:szCs w:val="24"/>
        </w:rPr>
        <w:t xml:space="preserve"> </w:t>
      </w:r>
      <w:r w:rsidRPr="00A23C21">
        <w:rPr>
          <w:rFonts w:ascii="Arial" w:hAnsi="Arial" w:cs="Arial"/>
          <w:sz w:val="24"/>
          <w:szCs w:val="24"/>
        </w:rPr>
        <w:t>них,</w:t>
      </w:r>
      <w:r w:rsidRPr="00A23C21">
        <w:rPr>
          <w:rFonts w:ascii="Arial" w:hAnsi="Arial" w:cs="Arial"/>
          <w:spacing w:val="-39"/>
          <w:sz w:val="24"/>
          <w:szCs w:val="24"/>
        </w:rPr>
        <w:t xml:space="preserve"> </w:t>
      </w:r>
      <w:r w:rsidRPr="00A23C21">
        <w:rPr>
          <w:rFonts w:ascii="Arial" w:hAnsi="Arial" w:cs="Arial"/>
          <w:sz w:val="24"/>
          <w:szCs w:val="24"/>
        </w:rPr>
        <w:t>не</w:t>
      </w:r>
      <w:r w:rsidRPr="00A23C21">
        <w:rPr>
          <w:rFonts w:ascii="Arial" w:hAnsi="Arial" w:cs="Arial"/>
          <w:spacing w:val="-39"/>
          <w:sz w:val="24"/>
          <w:szCs w:val="24"/>
        </w:rPr>
        <w:t xml:space="preserve"> </w:t>
      </w:r>
      <w:r w:rsidRPr="00A23C21">
        <w:rPr>
          <w:rFonts w:ascii="Arial" w:hAnsi="Arial" w:cs="Arial"/>
          <w:sz w:val="24"/>
          <w:szCs w:val="24"/>
        </w:rPr>
        <w:t>оцінюється.</w:t>
      </w:r>
      <w:r w:rsidRPr="00A23C21">
        <w:rPr>
          <w:rFonts w:ascii="Arial" w:hAnsi="Arial" w:cs="Arial"/>
          <w:spacing w:val="-39"/>
          <w:sz w:val="24"/>
          <w:szCs w:val="24"/>
        </w:rPr>
        <w:t xml:space="preserve"> </w:t>
      </w:r>
      <w:r w:rsidRPr="00A23C21">
        <w:rPr>
          <w:rFonts w:ascii="Arial" w:hAnsi="Arial" w:cs="Arial"/>
          <w:sz w:val="24"/>
          <w:szCs w:val="24"/>
        </w:rPr>
        <w:t>Однак, студентам</w:t>
      </w:r>
      <w:r w:rsidRPr="00A23C21">
        <w:rPr>
          <w:rFonts w:ascii="Arial" w:hAnsi="Arial" w:cs="Arial"/>
          <w:spacing w:val="-8"/>
          <w:sz w:val="24"/>
          <w:szCs w:val="24"/>
        </w:rPr>
        <w:t xml:space="preserve"> </w:t>
      </w:r>
      <w:r w:rsidR="007817FA" w:rsidRPr="00A23C21">
        <w:rPr>
          <w:rFonts w:ascii="Arial" w:hAnsi="Arial" w:cs="Arial"/>
          <w:spacing w:val="-8"/>
          <w:sz w:val="24"/>
          <w:szCs w:val="24"/>
        </w:rPr>
        <w:t xml:space="preserve">доцільно </w:t>
      </w:r>
      <w:r w:rsidRPr="00A23C21">
        <w:rPr>
          <w:rFonts w:ascii="Arial" w:hAnsi="Arial" w:cs="Arial"/>
          <w:sz w:val="24"/>
          <w:szCs w:val="24"/>
        </w:rPr>
        <w:t>відвідувати</w:t>
      </w:r>
      <w:r w:rsidRPr="00A23C21">
        <w:rPr>
          <w:rFonts w:ascii="Arial" w:hAnsi="Arial" w:cs="Arial"/>
          <w:spacing w:val="-8"/>
          <w:sz w:val="24"/>
          <w:szCs w:val="24"/>
        </w:rPr>
        <w:t xml:space="preserve"> </w:t>
      </w:r>
      <w:r w:rsidRPr="00A23C21">
        <w:rPr>
          <w:rFonts w:ascii="Arial" w:hAnsi="Arial" w:cs="Arial"/>
          <w:sz w:val="24"/>
          <w:szCs w:val="24"/>
        </w:rPr>
        <w:t>заняття,</w:t>
      </w:r>
      <w:r w:rsidRPr="00A23C21">
        <w:rPr>
          <w:rFonts w:ascii="Arial" w:hAnsi="Arial" w:cs="Arial"/>
          <w:spacing w:val="-7"/>
          <w:sz w:val="24"/>
          <w:szCs w:val="24"/>
        </w:rPr>
        <w:t xml:space="preserve"> </w:t>
      </w:r>
      <w:r w:rsidRPr="00A23C21">
        <w:rPr>
          <w:rFonts w:ascii="Arial" w:hAnsi="Arial" w:cs="Arial"/>
          <w:sz w:val="24"/>
          <w:szCs w:val="24"/>
        </w:rPr>
        <w:t>оскільки</w:t>
      </w:r>
      <w:r w:rsidRPr="00A23C21">
        <w:rPr>
          <w:rFonts w:ascii="Arial" w:hAnsi="Arial" w:cs="Arial"/>
          <w:spacing w:val="-8"/>
          <w:sz w:val="24"/>
          <w:szCs w:val="24"/>
        </w:rPr>
        <w:t xml:space="preserve"> </w:t>
      </w:r>
      <w:r w:rsidRPr="00A23C21">
        <w:rPr>
          <w:rFonts w:ascii="Arial" w:hAnsi="Arial" w:cs="Arial"/>
          <w:sz w:val="24"/>
          <w:szCs w:val="24"/>
        </w:rPr>
        <w:t>на</w:t>
      </w:r>
      <w:r w:rsidRPr="00A23C21">
        <w:rPr>
          <w:rFonts w:ascii="Arial" w:hAnsi="Arial" w:cs="Arial"/>
          <w:spacing w:val="-7"/>
          <w:sz w:val="24"/>
          <w:szCs w:val="24"/>
        </w:rPr>
        <w:t xml:space="preserve"> </w:t>
      </w:r>
      <w:r w:rsidRPr="00A23C21">
        <w:rPr>
          <w:rFonts w:ascii="Arial" w:hAnsi="Arial" w:cs="Arial"/>
          <w:sz w:val="24"/>
          <w:szCs w:val="24"/>
        </w:rPr>
        <w:t>них</w:t>
      </w:r>
      <w:r w:rsidRPr="00A23C21">
        <w:rPr>
          <w:rFonts w:ascii="Arial" w:hAnsi="Arial" w:cs="Arial"/>
          <w:spacing w:val="-2"/>
          <w:sz w:val="24"/>
          <w:szCs w:val="24"/>
        </w:rPr>
        <w:t xml:space="preserve"> </w:t>
      </w:r>
      <w:r w:rsidRPr="00A23C21">
        <w:rPr>
          <w:rFonts w:ascii="Arial" w:hAnsi="Arial" w:cs="Arial"/>
          <w:sz w:val="24"/>
          <w:szCs w:val="24"/>
        </w:rPr>
        <w:t>викладається</w:t>
      </w:r>
      <w:r w:rsidRPr="00A23C21">
        <w:rPr>
          <w:rFonts w:ascii="Arial" w:hAnsi="Arial" w:cs="Arial"/>
          <w:spacing w:val="-8"/>
          <w:sz w:val="24"/>
          <w:szCs w:val="24"/>
        </w:rPr>
        <w:t xml:space="preserve"> </w:t>
      </w:r>
      <w:r w:rsidRPr="00A23C21">
        <w:rPr>
          <w:rFonts w:ascii="Arial" w:hAnsi="Arial" w:cs="Arial"/>
          <w:sz w:val="24"/>
          <w:szCs w:val="24"/>
        </w:rPr>
        <w:t>те</w:t>
      </w:r>
      <w:r w:rsidR="00850130" w:rsidRPr="00A23C21">
        <w:rPr>
          <w:rFonts w:ascii="Arial" w:hAnsi="Arial" w:cs="Arial"/>
          <w:sz w:val="24"/>
          <w:szCs w:val="24"/>
        </w:rPr>
        <w:t xml:space="preserve">оретичний та практичний матеріал, засвоєння якого є </w:t>
      </w:r>
      <w:r w:rsidRPr="00A23C21">
        <w:rPr>
          <w:rFonts w:ascii="Arial" w:hAnsi="Arial" w:cs="Arial"/>
          <w:sz w:val="24"/>
          <w:szCs w:val="24"/>
        </w:rPr>
        <w:t>необхідн</w:t>
      </w:r>
      <w:r w:rsidR="00850130" w:rsidRPr="00A23C21">
        <w:rPr>
          <w:rFonts w:ascii="Arial" w:hAnsi="Arial" w:cs="Arial"/>
          <w:sz w:val="24"/>
          <w:szCs w:val="24"/>
        </w:rPr>
        <w:t xml:space="preserve">им </w:t>
      </w:r>
      <w:r w:rsidRPr="00A23C21">
        <w:rPr>
          <w:rFonts w:ascii="Arial" w:hAnsi="Arial" w:cs="Arial"/>
          <w:sz w:val="24"/>
          <w:szCs w:val="24"/>
        </w:rPr>
        <w:t xml:space="preserve">для успішного проходження семестрового контролю. </w:t>
      </w:r>
      <w:r w:rsidRPr="00A23C21">
        <w:rPr>
          <w:rFonts w:ascii="Arial" w:hAnsi="Arial" w:cs="Arial"/>
          <w:spacing w:val="-18"/>
          <w:sz w:val="24"/>
          <w:szCs w:val="24"/>
        </w:rPr>
        <w:t xml:space="preserve"> </w:t>
      </w:r>
    </w:p>
    <w:p w14:paraId="5A8F6CA1" w14:textId="77777777" w:rsidR="009C4D2B" w:rsidRPr="00A23C21" w:rsidRDefault="009C4D2B" w:rsidP="009C4D2B">
      <w:pPr>
        <w:spacing w:line="240" w:lineRule="auto"/>
        <w:ind w:firstLine="709"/>
        <w:jc w:val="both"/>
        <w:rPr>
          <w:rFonts w:ascii="Arial" w:hAnsi="Arial" w:cs="Arial"/>
          <w:sz w:val="24"/>
          <w:szCs w:val="24"/>
        </w:rPr>
      </w:pPr>
      <w:r w:rsidRPr="00A23C21">
        <w:rPr>
          <w:rFonts w:ascii="Arial" w:hAnsi="Arial" w:cs="Arial"/>
          <w:sz w:val="24"/>
          <w:szCs w:val="24"/>
        </w:rPr>
        <w:t xml:space="preserve">Правила поведінки на заняттях: активність, високий рівень підготовки та дисципліна. </w:t>
      </w:r>
    </w:p>
    <w:p w14:paraId="4B4744F0" w14:textId="77777777" w:rsidR="009C4D2B" w:rsidRPr="00A23C21" w:rsidRDefault="009C4D2B" w:rsidP="009C4D2B">
      <w:pPr>
        <w:pStyle w:val="a7"/>
        <w:ind w:firstLine="709"/>
        <w:rPr>
          <w:b/>
          <w:szCs w:val="24"/>
          <w:u w:val="single"/>
        </w:rPr>
      </w:pPr>
      <w:r w:rsidRPr="00A23C21">
        <w:rPr>
          <w:szCs w:val="24"/>
        </w:rPr>
        <w:t>Система оцінювання</w:t>
      </w:r>
      <w:r w:rsidRPr="00A23C21">
        <w:rPr>
          <w:spacing w:val="-13"/>
          <w:szCs w:val="24"/>
        </w:rPr>
        <w:t xml:space="preserve"> </w:t>
      </w:r>
      <w:r w:rsidRPr="00A23C21">
        <w:rPr>
          <w:szCs w:val="24"/>
        </w:rPr>
        <w:t>орієнтована</w:t>
      </w:r>
      <w:r w:rsidRPr="00A23C21">
        <w:rPr>
          <w:spacing w:val="-13"/>
          <w:szCs w:val="24"/>
        </w:rPr>
        <w:t xml:space="preserve"> </w:t>
      </w:r>
      <w:r w:rsidRPr="00A23C21">
        <w:rPr>
          <w:szCs w:val="24"/>
        </w:rPr>
        <w:t>на</w:t>
      </w:r>
      <w:r w:rsidRPr="00A23C21">
        <w:rPr>
          <w:spacing w:val="-13"/>
          <w:szCs w:val="24"/>
        </w:rPr>
        <w:t xml:space="preserve"> </w:t>
      </w:r>
      <w:r w:rsidRPr="00A23C21">
        <w:rPr>
          <w:szCs w:val="24"/>
        </w:rPr>
        <w:t>отримання</w:t>
      </w:r>
      <w:r w:rsidRPr="00A23C21">
        <w:rPr>
          <w:spacing w:val="-13"/>
          <w:szCs w:val="24"/>
        </w:rPr>
        <w:t xml:space="preserve"> </w:t>
      </w:r>
      <w:r w:rsidRPr="00A23C21">
        <w:rPr>
          <w:szCs w:val="24"/>
        </w:rPr>
        <w:t>балів</w:t>
      </w:r>
      <w:r w:rsidRPr="00A23C21">
        <w:rPr>
          <w:spacing w:val="-13"/>
          <w:szCs w:val="24"/>
        </w:rPr>
        <w:t xml:space="preserve"> </w:t>
      </w:r>
      <w:r w:rsidRPr="00A23C21">
        <w:rPr>
          <w:szCs w:val="24"/>
        </w:rPr>
        <w:t>за</w:t>
      </w:r>
      <w:r w:rsidRPr="00A23C21">
        <w:rPr>
          <w:spacing w:val="-13"/>
          <w:szCs w:val="24"/>
        </w:rPr>
        <w:t xml:space="preserve"> </w:t>
      </w:r>
      <w:r w:rsidRPr="00A23C21">
        <w:rPr>
          <w:szCs w:val="24"/>
        </w:rPr>
        <w:t>демонстрацію рівня знань і умінь,</w:t>
      </w:r>
      <w:r w:rsidRPr="00A23C21">
        <w:rPr>
          <w:spacing w:val="-13"/>
          <w:szCs w:val="24"/>
        </w:rPr>
        <w:t xml:space="preserve"> </w:t>
      </w:r>
      <w:r w:rsidRPr="00A23C21">
        <w:rPr>
          <w:szCs w:val="24"/>
        </w:rPr>
        <w:t>а</w:t>
      </w:r>
      <w:r w:rsidRPr="00A23C21">
        <w:rPr>
          <w:spacing w:val="-13"/>
          <w:szCs w:val="24"/>
        </w:rPr>
        <w:t xml:space="preserve"> </w:t>
      </w:r>
      <w:r w:rsidRPr="00A23C21">
        <w:rPr>
          <w:szCs w:val="24"/>
        </w:rPr>
        <w:t>також</w:t>
      </w:r>
      <w:r w:rsidRPr="00A23C21">
        <w:rPr>
          <w:spacing w:val="-13"/>
          <w:szCs w:val="24"/>
        </w:rPr>
        <w:t xml:space="preserve"> </w:t>
      </w:r>
      <w:r w:rsidRPr="00A23C21">
        <w:rPr>
          <w:szCs w:val="24"/>
        </w:rPr>
        <w:t>виконання завдань,</w:t>
      </w:r>
      <w:r w:rsidRPr="00A23C21">
        <w:rPr>
          <w:spacing w:val="-10"/>
          <w:szCs w:val="24"/>
        </w:rPr>
        <w:t xml:space="preserve"> </w:t>
      </w:r>
      <w:r w:rsidRPr="00A23C21">
        <w:rPr>
          <w:szCs w:val="24"/>
        </w:rPr>
        <w:t>які</w:t>
      </w:r>
      <w:r w:rsidRPr="00A23C21">
        <w:rPr>
          <w:spacing w:val="-7"/>
          <w:szCs w:val="24"/>
        </w:rPr>
        <w:t xml:space="preserve"> </w:t>
      </w:r>
      <w:r w:rsidRPr="00A23C21">
        <w:rPr>
          <w:szCs w:val="24"/>
        </w:rPr>
        <w:t>здатні</w:t>
      </w:r>
      <w:r w:rsidRPr="00A23C21">
        <w:rPr>
          <w:spacing w:val="-7"/>
          <w:szCs w:val="24"/>
        </w:rPr>
        <w:t xml:space="preserve"> </w:t>
      </w:r>
      <w:r w:rsidRPr="00A23C21">
        <w:rPr>
          <w:szCs w:val="24"/>
        </w:rPr>
        <w:t>розвинути</w:t>
      </w:r>
      <w:r w:rsidRPr="00A23C21">
        <w:rPr>
          <w:spacing w:val="-9"/>
          <w:szCs w:val="24"/>
        </w:rPr>
        <w:t xml:space="preserve"> </w:t>
      </w:r>
      <w:r w:rsidRPr="00A23C21">
        <w:rPr>
          <w:szCs w:val="24"/>
        </w:rPr>
        <w:t>практичні</w:t>
      </w:r>
      <w:r w:rsidRPr="00A23C21">
        <w:rPr>
          <w:spacing w:val="-7"/>
          <w:szCs w:val="24"/>
        </w:rPr>
        <w:t xml:space="preserve"> </w:t>
      </w:r>
      <w:r w:rsidRPr="00A23C21">
        <w:rPr>
          <w:szCs w:val="24"/>
        </w:rPr>
        <w:t>уміння</w:t>
      </w:r>
      <w:r w:rsidRPr="00A23C21">
        <w:rPr>
          <w:spacing w:val="-7"/>
          <w:szCs w:val="24"/>
        </w:rPr>
        <w:t xml:space="preserve"> </w:t>
      </w:r>
      <w:r w:rsidRPr="00A23C21">
        <w:rPr>
          <w:szCs w:val="24"/>
        </w:rPr>
        <w:t>та</w:t>
      </w:r>
      <w:r w:rsidRPr="00A23C21">
        <w:rPr>
          <w:spacing w:val="-10"/>
          <w:szCs w:val="24"/>
        </w:rPr>
        <w:t xml:space="preserve"> </w:t>
      </w:r>
      <w:r w:rsidRPr="00A23C21">
        <w:rPr>
          <w:szCs w:val="24"/>
        </w:rPr>
        <w:t>навички.</w:t>
      </w:r>
    </w:p>
    <w:p w14:paraId="082C8CF9" w14:textId="77777777" w:rsidR="009C4D2B" w:rsidRPr="00A23C21" w:rsidRDefault="009C4D2B" w:rsidP="009C4D2B">
      <w:pPr>
        <w:spacing w:line="240" w:lineRule="auto"/>
        <w:ind w:firstLine="709"/>
        <w:jc w:val="both"/>
        <w:rPr>
          <w:rFonts w:ascii="Arial" w:hAnsi="Arial" w:cs="Arial"/>
          <w:sz w:val="24"/>
          <w:szCs w:val="24"/>
        </w:rPr>
      </w:pPr>
      <w:r w:rsidRPr="00A23C21">
        <w:rPr>
          <w:rFonts w:ascii="Arial" w:hAnsi="Arial" w:cs="Arial"/>
          <w:b/>
          <w:sz w:val="24"/>
          <w:szCs w:val="24"/>
        </w:rPr>
        <w:lastRenderedPageBreak/>
        <w:t xml:space="preserve">Перездати пропущене </w:t>
      </w:r>
      <w:r w:rsidR="00850130" w:rsidRPr="00A23C21">
        <w:rPr>
          <w:rFonts w:ascii="Arial" w:hAnsi="Arial" w:cs="Arial"/>
          <w:b/>
          <w:sz w:val="24"/>
          <w:szCs w:val="24"/>
        </w:rPr>
        <w:t>практичне (</w:t>
      </w:r>
      <w:r w:rsidRPr="00A23C21">
        <w:rPr>
          <w:rFonts w:ascii="Arial" w:hAnsi="Arial" w:cs="Arial"/>
          <w:b/>
          <w:sz w:val="24"/>
          <w:szCs w:val="24"/>
        </w:rPr>
        <w:t>семінарське</w:t>
      </w:r>
      <w:r w:rsidR="00850130" w:rsidRPr="00A23C21">
        <w:rPr>
          <w:rFonts w:ascii="Arial" w:hAnsi="Arial" w:cs="Arial"/>
          <w:b/>
          <w:sz w:val="24"/>
          <w:szCs w:val="24"/>
        </w:rPr>
        <w:t>)</w:t>
      </w:r>
      <w:r w:rsidRPr="00A23C21">
        <w:rPr>
          <w:rFonts w:ascii="Arial" w:hAnsi="Arial" w:cs="Arial"/>
          <w:b/>
          <w:sz w:val="24"/>
          <w:szCs w:val="24"/>
        </w:rPr>
        <w:t xml:space="preserve"> заняття</w:t>
      </w:r>
      <w:r w:rsidRPr="00A23C21">
        <w:rPr>
          <w:rFonts w:ascii="Arial" w:hAnsi="Arial" w:cs="Arial"/>
          <w:sz w:val="24"/>
          <w:szCs w:val="24"/>
        </w:rPr>
        <w:t xml:space="preserve"> рекомендується максимум через два заняття з моменту пропущеного, так як освоєння подальшого матеріалу пов’язане з розумінням попередніх тем. </w:t>
      </w:r>
    </w:p>
    <w:p w14:paraId="3028E182" w14:textId="77777777" w:rsidR="009C4D2B" w:rsidRPr="00A23C21" w:rsidRDefault="009C4D2B" w:rsidP="009C4D2B">
      <w:pPr>
        <w:spacing w:line="240" w:lineRule="auto"/>
        <w:ind w:firstLine="709"/>
        <w:jc w:val="both"/>
        <w:rPr>
          <w:rFonts w:ascii="Arial" w:hAnsi="Arial" w:cs="Arial"/>
          <w:sz w:val="24"/>
          <w:szCs w:val="24"/>
        </w:rPr>
      </w:pPr>
      <w:r w:rsidRPr="00A23C21">
        <w:rPr>
          <w:rFonts w:ascii="Arial" w:hAnsi="Arial" w:cs="Arial"/>
          <w:sz w:val="24"/>
          <w:szCs w:val="24"/>
        </w:rPr>
        <w:t xml:space="preserve">Пропущене заняття може бути зараховане як відпрацьоване та позитивно оцінено, якщо студент </w:t>
      </w:r>
      <w:proofErr w:type="spellStart"/>
      <w:r w:rsidRPr="00A23C21">
        <w:rPr>
          <w:rFonts w:ascii="Arial" w:hAnsi="Arial" w:cs="Arial"/>
          <w:sz w:val="24"/>
          <w:szCs w:val="24"/>
        </w:rPr>
        <w:t>надасть</w:t>
      </w:r>
      <w:proofErr w:type="spellEnd"/>
      <w:r w:rsidRPr="00A23C21">
        <w:rPr>
          <w:rFonts w:ascii="Arial" w:hAnsi="Arial" w:cs="Arial"/>
          <w:sz w:val="24"/>
          <w:szCs w:val="24"/>
        </w:rPr>
        <w:t xml:space="preserve"> підтвердження участі у заходах, пов’язаних з темою заняття, яке пропущене. </w:t>
      </w:r>
    </w:p>
    <w:p w14:paraId="2B6002C8" w14:textId="77777777" w:rsidR="009C4D2B" w:rsidRPr="00A23C21" w:rsidRDefault="009C4D2B" w:rsidP="009C4D2B">
      <w:pPr>
        <w:spacing w:line="240" w:lineRule="auto"/>
        <w:ind w:firstLine="709"/>
        <w:jc w:val="both"/>
        <w:rPr>
          <w:rFonts w:ascii="Arial" w:hAnsi="Arial" w:cs="Arial"/>
          <w:sz w:val="24"/>
          <w:szCs w:val="24"/>
        </w:rPr>
      </w:pPr>
      <w:r w:rsidRPr="00A23C21">
        <w:rPr>
          <w:rFonts w:ascii="Arial" w:hAnsi="Arial" w:cs="Arial"/>
          <w:sz w:val="24"/>
          <w:szCs w:val="24"/>
        </w:rPr>
        <w:t>На лекціях та практичних</w:t>
      </w:r>
      <w:r w:rsidR="0023111A" w:rsidRPr="00A23C21">
        <w:rPr>
          <w:rFonts w:ascii="Arial" w:hAnsi="Arial" w:cs="Arial"/>
          <w:sz w:val="24"/>
          <w:szCs w:val="24"/>
        </w:rPr>
        <w:t xml:space="preserve"> (семінарських)</w:t>
      </w:r>
      <w:r w:rsidRPr="00A23C21">
        <w:rPr>
          <w:rFonts w:ascii="Arial" w:hAnsi="Arial" w:cs="Arial"/>
          <w:sz w:val="24"/>
          <w:szCs w:val="24"/>
        </w:rPr>
        <w:t xml:space="preserve"> заняттях використання ноутбуків, смартфонів, інших електронних пристроїв дозволяється лише для опрацювання нормативно-правових актів та судової практики.</w:t>
      </w:r>
    </w:p>
    <w:p w14:paraId="1D57823C" w14:textId="77777777" w:rsidR="006B7D0C" w:rsidRPr="00A23C21" w:rsidRDefault="006B7D0C" w:rsidP="006B7D0C">
      <w:pPr>
        <w:pStyle w:val="ab"/>
        <w:spacing w:before="0" w:beforeAutospacing="0" w:after="0" w:afterAutospacing="0"/>
        <w:ind w:firstLine="709"/>
        <w:jc w:val="both"/>
        <w:rPr>
          <w:rFonts w:ascii="Arial" w:hAnsi="Arial" w:cs="Arial"/>
          <w:i/>
          <w:lang w:val="uk-UA"/>
        </w:rPr>
      </w:pPr>
      <w:r w:rsidRPr="00A23C21">
        <w:rPr>
          <w:rFonts w:ascii="Arial" w:hAnsi="Arial" w:cs="Arial"/>
          <w:b/>
          <w:bCs/>
          <w:iCs/>
          <w:lang w:val="uk-UA"/>
        </w:rPr>
        <w:t>Правила призначення заохочувальних та штрафних балів</w:t>
      </w:r>
    </w:p>
    <w:p w14:paraId="412BE787" w14:textId="77777777" w:rsidR="006B7D0C" w:rsidRPr="00A23C21" w:rsidRDefault="006B7D0C" w:rsidP="006B7D0C">
      <w:pPr>
        <w:pStyle w:val="ab"/>
        <w:spacing w:before="0" w:beforeAutospacing="0" w:after="0" w:afterAutospacing="0"/>
        <w:ind w:firstLine="709"/>
        <w:jc w:val="both"/>
        <w:rPr>
          <w:rFonts w:ascii="Arial" w:hAnsi="Arial" w:cs="Arial"/>
          <w:lang w:val="uk-UA"/>
        </w:rPr>
      </w:pPr>
      <w:r w:rsidRPr="00A23C21">
        <w:rPr>
          <w:rFonts w:ascii="Arial" w:hAnsi="Arial" w:cs="Arial"/>
          <w:lang w:val="uk-UA"/>
        </w:rPr>
        <w:t xml:space="preserve">Штрафних балів з дисципліни не передбачається. </w:t>
      </w:r>
    </w:p>
    <w:p w14:paraId="4C5DF491" w14:textId="77777777" w:rsidR="006B7D0C" w:rsidRPr="00A23C21" w:rsidRDefault="006B7D0C" w:rsidP="006B7D0C">
      <w:pPr>
        <w:pStyle w:val="ab"/>
        <w:spacing w:before="0" w:beforeAutospacing="0" w:after="0" w:afterAutospacing="0"/>
        <w:ind w:firstLine="709"/>
        <w:jc w:val="both"/>
        <w:rPr>
          <w:rFonts w:ascii="Arial" w:hAnsi="Arial" w:cs="Arial"/>
          <w:i/>
          <w:lang w:val="uk-UA"/>
        </w:rPr>
      </w:pPr>
      <w:r w:rsidRPr="00A23C21">
        <w:rPr>
          <w:rFonts w:ascii="Arial" w:hAnsi="Arial" w:cs="Arial"/>
          <w:lang w:val="uk-UA"/>
        </w:rPr>
        <w:t xml:space="preserve">Заохочувальні бали студент може отримати за </w:t>
      </w:r>
      <w:r w:rsidRPr="00A23C21">
        <w:rPr>
          <w:rFonts w:ascii="Arial" w:hAnsi="Arial" w:cs="Arial"/>
          <w:color w:val="000000"/>
          <w:lang w:val="uk-UA"/>
        </w:rPr>
        <w:t>участь у факультетських, інститутських олімпіадах з навчальних</w:t>
      </w:r>
      <w:r w:rsidR="00850130" w:rsidRPr="00A23C21">
        <w:rPr>
          <w:rFonts w:ascii="Arial" w:hAnsi="Arial" w:cs="Arial"/>
          <w:color w:val="000000"/>
          <w:lang w:val="uk-UA"/>
        </w:rPr>
        <w:t xml:space="preserve"> </w:t>
      </w:r>
      <w:r w:rsidRPr="00A23C21">
        <w:rPr>
          <w:rFonts w:ascii="Arial" w:hAnsi="Arial" w:cs="Arial"/>
          <w:color w:val="000000"/>
          <w:lang w:val="uk-UA"/>
        </w:rPr>
        <w:t>дисциплін,</w:t>
      </w:r>
      <w:r w:rsidR="00850130" w:rsidRPr="00A23C21">
        <w:rPr>
          <w:rFonts w:ascii="Arial" w:hAnsi="Arial" w:cs="Arial"/>
          <w:color w:val="000000"/>
          <w:lang w:val="uk-UA"/>
        </w:rPr>
        <w:t xml:space="preserve"> </w:t>
      </w:r>
      <w:r w:rsidRPr="00A23C21">
        <w:rPr>
          <w:rFonts w:ascii="Arial" w:hAnsi="Arial" w:cs="Arial"/>
          <w:color w:val="000000"/>
          <w:lang w:val="uk-UA"/>
        </w:rPr>
        <w:t xml:space="preserve">участь у конкурсах робіт та </w:t>
      </w:r>
      <w:r w:rsidRPr="00A23C21">
        <w:rPr>
          <w:rFonts w:ascii="Arial" w:hAnsi="Arial" w:cs="Arial"/>
          <w:lang w:val="uk-UA"/>
        </w:rPr>
        <w:t>або інших заходах та/або конкурсах (за тематикою навчальної дисципліни); п</w:t>
      </w:r>
      <w:r w:rsidRPr="00A23C21">
        <w:rPr>
          <w:rFonts w:ascii="Arial" w:hAnsi="Arial" w:cs="Arial"/>
          <w:color w:val="000000"/>
          <w:lang w:val="uk-UA"/>
        </w:rPr>
        <w:t>ідготовку оглядів наукових праць, тез до науково-практичної</w:t>
      </w:r>
      <w:r w:rsidR="00850130" w:rsidRPr="00A23C21">
        <w:rPr>
          <w:rFonts w:ascii="Arial" w:hAnsi="Arial" w:cs="Arial"/>
          <w:color w:val="000000"/>
          <w:lang w:val="uk-UA"/>
        </w:rPr>
        <w:t xml:space="preserve"> </w:t>
      </w:r>
      <w:r w:rsidRPr="00A23C21">
        <w:rPr>
          <w:rFonts w:ascii="Arial" w:hAnsi="Arial" w:cs="Arial"/>
          <w:color w:val="000000"/>
          <w:lang w:val="uk-UA"/>
        </w:rPr>
        <w:t xml:space="preserve">конференції, наукових статей та інших наукових робіт </w:t>
      </w:r>
      <w:r w:rsidRPr="00A23C21">
        <w:rPr>
          <w:rFonts w:ascii="Arial" w:hAnsi="Arial" w:cs="Arial"/>
          <w:lang w:val="uk-UA"/>
        </w:rPr>
        <w:t>(за тематикою навчальної дисципліни); проходження онлайн-курсів із наданням підтверджувальних сертифікатів за тематикою</w:t>
      </w:r>
      <w:r w:rsidR="00850130" w:rsidRPr="00A23C21">
        <w:rPr>
          <w:rFonts w:ascii="Arial" w:hAnsi="Arial" w:cs="Arial"/>
          <w:lang w:val="uk-UA"/>
        </w:rPr>
        <w:t xml:space="preserve"> </w:t>
      </w:r>
      <w:r w:rsidRPr="00A23C21">
        <w:rPr>
          <w:rFonts w:ascii="Arial" w:hAnsi="Arial" w:cs="Arial"/>
          <w:lang w:val="uk-UA"/>
        </w:rPr>
        <w:t>курсу.</w:t>
      </w:r>
    </w:p>
    <w:p w14:paraId="4B7C464D" w14:textId="77777777" w:rsidR="009C4D2B" w:rsidRPr="00A23C21" w:rsidRDefault="009C4D2B" w:rsidP="009C4D2B">
      <w:pPr>
        <w:spacing w:line="240" w:lineRule="auto"/>
        <w:ind w:firstLine="709"/>
        <w:jc w:val="both"/>
        <w:rPr>
          <w:rFonts w:ascii="Arial" w:hAnsi="Arial" w:cs="Arial"/>
          <w:sz w:val="24"/>
          <w:szCs w:val="24"/>
        </w:rPr>
      </w:pPr>
      <w:r w:rsidRPr="00A23C21">
        <w:rPr>
          <w:rFonts w:ascii="Arial" w:hAnsi="Arial" w:cs="Arial"/>
          <w:b/>
          <w:sz w:val="24"/>
          <w:szCs w:val="24"/>
        </w:rPr>
        <w:t>Політика та принципи академічної доброчесності</w:t>
      </w:r>
      <w:r w:rsidRPr="00A23C21">
        <w:rPr>
          <w:rFonts w:ascii="Arial" w:hAnsi="Arial" w:cs="Arial"/>
          <w:sz w:val="24"/>
          <w:szCs w:val="24"/>
        </w:rPr>
        <w:t xml:space="preserve"> визначені у розділі 3 Кодексу честі Національного технічного університету України «Київський політехнічний інститут імені Ігоря Сікорського». Детальніше: https://kpi.ua/code. </w:t>
      </w:r>
    </w:p>
    <w:p w14:paraId="79A1D9D3" w14:textId="77777777" w:rsidR="006B7D0C" w:rsidRPr="00A23C21" w:rsidRDefault="006B7D0C" w:rsidP="006B7D0C">
      <w:pPr>
        <w:pStyle w:val="ab"/>
        <w:spacing w:before="0" w:beforeAutospacing="0" w:after="0" w:afterAutospacing="0"/>
        <w:ind w:right="11" w:firstLine="709"/>
        <w:jc w:val="both"/>
        <w:rPr>
          <w:rFonts w:ascii="Arial" w:hAnsi="Arial" w:cs="Arial"/>
          <w:b/>
          <w:lang w:val="uk-UA"/>
        </w:rPr>
      </w:pPr>
      <w:r w:rsidRPr="00A23C21">
        <w:rPr>
          <w:rFonts w:ascii="Arial" w:hAnsi="Arial" w:cs="Arial"/>
          <w:b/>
          <w:lang w:val="uk-UA"/>
        </w:rPr>
        <w:t>Норми етичної поведінки</w:t>
      </w:r>
    </w:p>
    <w:p w14:paraId="512E7C65" w14:textId="77777777" w:rsidR="006B7D0C" w:rsidRPr="00A23C21" w:rsidRDefault="006B7D0C" w:rsidP="006B7D0C">
      <w:pPr>
        <w:pStyle w:val="ab"/>
        <w:spacing w:before="0" w:beforeAutospacing="0" w:after="0" w:afterAutospacing="0"/>
        <w:ind w:right="11" w:firstLine="709"/>
        <w:jc w:val="both"/>
        <w:rPr>
          <w:rFonts w:ascii="Arial" w:hAnsi="Arial" w:cs="Arial"/>
          <w:lang w:val="uk-UA"/>
        </w:rPr>
      </w:pPr>
      <w:r w:rsidRPr="00A23C21">
        <w:rPr>
          <w:rFonts w:ascii="Arial" w:hAnsi="Arial" w:cs="Arial"/>
          <w:lang w:val="uk-UA"/>
        </w:rPr>
        <w:t xml:space="preserve">Норми етичної поведінки студентів і працівників визначені у розділі 2 Кодексу честі Національного технічного університету України «Київський політехнічний інститут імені Ігоря Сікорського». Детальніше: </w:t>
      </w:r>
      <w:r w:rsidR="00B73CB5">
        <w:fldChar w:fldCharType="begin"/>
      </w:r>
      <w:r w:rsidR="00B73CB5" w:rsidRPr="00B73CB5">
        <w:rPr>
          <w:lang w:val="uk-UA"/>
        </w:rPr>
        <w:instrText xml:space="preserve"> </w:instrText>
      </w:r>
      <w:r w:rsidR="00B73CB5">
        <w:instrText>HYPERLINK</w:instrText>
      </w:r>
      <w:r w:rsidR="00B73CB5" w:rsidRPr="00B73CB5">
        <w:rPr>
          <w:lang w:val="uk-UA"/>
        </w:rPr>
        <w:instrText xml:space="preserve"> "</w:instrText>
      </w:r>
      <w:r w:rsidR="00B73CB5">
        <w:instrText>https</w:instrText>
      </w:r>
      <w:r w:rsidR="00B73CB5" w:rsidRPr="00B73CB5">
        <w:rPr>
          <w:lang w:val="uk-UA"/>
        </w:rPr>
        <w:instrText>://</w:instrText>
      </w:r>
      <w:r w:rsidR="00B73CB5">
        <w:instrText>kpi</w:instrText>
      </w:r>
      <w:r w:rsidR="00B73CB5" w:rsidRPr="00B73CB5">
        <w:rPr>
          <w:lang w:val="uk-UA"/>
        </w:rPr>
        <w:instrText>.</w:instrText>
      </w:r>
      <w:r w:rsidR="00B73CB5">
        <w:instrText>ua</w:instrText>
      </w:r>
      <w:r w:rsidR="00B73CB5" w:rsidRPr="00B73CB5">
        <w:rPr>
          <w:lang w:val="uk-UA"/>
        </w:rPr>
        <w:instrText>/</w:instrText>
      </w:r>
      <w:r w:rsidR="00B73CB5">
        <w:instrText>code</w:instrText>
      </w:r>
      <w:r w:rsidR="00B73CB5" w:rsidRPr="00B73CB5">
        <w:rPr>
          <w:lang w:val="uk-UA"/>
        </w:rPr>
        <w:instrText xml:space="preserve">" </w:instrText>
      </w:r>
      <w:r w:rsidR="00B73CB5">
        <w:fldChar w:fldCharType="separate"/>
      </w:r>
      <w:r w:rsidRPr="00A23C21">
        <w:rPr>
          <w:rStyle w:val="a6"/>
          <w:rFonts w:ascii="Arial" w:hAnsi="Arial" w:cs="Arial"/>
          <w:color w:val="auto"/>
          <w:lang w:val="uk-UA"/>
        </w:rPr>
        <w:t>https://kpi.ua/code</w:t>
      </w:r>
      <w:r w:rsidR="00B73CB5">
        <w:rPr>
          <w:rStyle w:val="a6"/>
          <w:rFonts w:ascii="Arial" w:hAnsi="Arial" w:cs="Arial"/>
          <w:color w:val="auto"/>
          <w:lang w:val="uk-UA"/>
        </w:rPr>
        <w:fldChar w:fldCharType="end"/>
      </w:r>
      <w:r w:rsidRPr="00A23C21">
        <w:rPr>
          <w:rFonts w:ascii="Arial" w:hAnsi="Arial" w:cs="Arial"/>
          <w:lang w:val="uk-UA"/>
        </w:rPr>
        <w:t xml:space="preserve"> </w:t>
      </w:r>
    </w:p>
    <w:p w14:paraId="7F671B8F" w14:textId="77777777" w:rsidR="006B7D0C" w:rsidRPr="00A23C21" w:rsidRDefault="006B7D0C" w:rsidP="006B7D0C">
      <w:pPr>
        <w:spacing w:line="240" w:lineRule="auto"/>
        <w:ind w:firstLine="709"/>
        <w:jc w:val="both"/>
        <w:rPr>
          <w:rFonts w:ascii="Arial" w:hAnsi="Arial" w:cs="Arial"/>
          <w:b/>
          <w:sz w:val="24"/>
          <w:szCs w:val="24"/>
        </w:rPr>
      </w:pPr>
      <w:r w:rsidRPr="00A23C21">
        <w:rPr>
          <w:rFonts w:ascii="Arial" w:hAnsi="Arial" w:cs="Arial"/>
          <w:b/>
          <w:sz w:val="24"/>
          <w:szCs w:val="24"/>
        </w:rPr>
        <w:t xml:space="preserve">Дистанційне навчання </w:t>
      </w:r>
    </w:p>
    <w:p w14:paraId="31993A3B" w14:textId="77777777" w:rsidR="007817FA" w:rsidRPr="00A23C21" w:rsidRDefault="007817FA" w:rsidP="007817FA">
      <w:pPr>
        <w:spacing w:line="240" w:lineRule="auto"/>
        <w:ind w:firstLine="709"/>
        <w:jc w:val="both"/>
        <w:rPr>
          <w:rFonts w:ascii="Arial" w:hAnsi="Arial" w:cs="Arial"/>
          <w:sz w:val="24"/>
          <w:szCs w:val="24"/>
        </w:rPr>
      </w:pPr>
      <w:r w:rsidRPr="00A23C21">
        <w:rPr>
          <w:rFonts w:ascii="Arial" w:hAnsi="Arial" w:cs="Arial"/>
          <w:sz w:val="24"/>
          <w:szCs w:val="24"/>
        </w:rPr>
        <w:t xml:space="preserve">Заняття проводяться у дистанційному режимі навчання з допомогою технологій інтернет-конференцій: лекції та практичні (семінарські) заняття проводяться з використанням веб-платформ </w:t>
      </w:r>
      <w:proofErr w:type="spellStart"/>
      <w:r w:rsidRPr="00A23C21">
        <w:rPr>
          <w:rFonts w:ascii="Arial" w:hAnsi="Arial" w:cs="Arial"/>
          <w:sz w:val="24"/>
          <w:szCs w:val="24"/>
        </w:rPr>
        <w:t>Zoom</w:t>
      </w:r>
      <w:proofErr w:type="spellEnd"/>
      <w:r w:rsidRPr="00A23C21">
        <w:rPr>
          <w:rFonts w:ascii="Arial" w:hAnsi="Arial" w:cs="Arial"/>
          <w:sz w:val="24"/>
          <w:szCs w:val="24"/>
        </w:rPr>
        <w:t xml:space="preserve">, </w:t>
      </w:r>
      <w:proofErr w:type="spellStart"/>
      <w:r w:rsidRPr="00A23C21">
        <w:rPr>
          <w:rFonts w:ascii="Arial" w:hAnsi="Arial" w:cs="Arial"/>
          <w:sz w:val="24"/>
          <w:szCs w:val="24"/>
        </w:rPr>
        <w:t>Google</w:t>
      </w:r>
      <w:proofErr w:type="spellEnd"/>
      <w:r w:rsidRPr="00A23C21">
        <w:rPr>
          <w:rFonts w:ascii="Arial" w:hAnsi="Arial" w:cs="Arial"/>
          <w:sz w:val="24"/>
          <w:szCs w:val="24"/>
        </w:rPr>
        <w:t xml:space="preserve"> </w:t>
      </w:r>
      <w:proofErr w:type="spellStart"/>
      <w:r w:rsidRPr="00A23C21">
        <w:rPr>
          <w:rFonts w:ascii="Arial" w:hAnsi="Arial" w:cs="Arial"/>
          <w:sz w:val="24"/>
          <w:szCs w:val="24"/>
        </w:rPr>
        <w:t>Meet</w:t>
      </w:r>
      <w:proofErr w:type="spellEnd"/>
      <w:r w:rsidRPr="00A23C21">
        <w:rPr>
          <w:rFonts w:ascii="Arial" w:hAnsi="Arial" w:cs="Arial"/>
          <w:sz w:val="24"/>
          <w:szCs w:val="24"/>
        </w:rPr>
        <w:t xml:space="preserve"> тощо. Положення даного абзацу можуть змінюватись у зв’язку із прийняттям та/або затвердженням у встановленому законодавством порядку нормативно-правових актів Верховної Ради України, Кабінету Міністрів України, Міністерства освіти і науки України, Міністерства охорони здоров’я України, інших органів виконавчої влади, локальних нормативних актів Національного технічного університету України «Київський політехнічний інститут імені Ігоря Сікорського».</w:t>
      </w:r>
    </w:p>
    <w:p w14:paraId="5E5BB7E2" w14:textId="77777777" w:rsidR="006B7D0C" w:rsidRPr="00A23C21" w:rsidRDefault="006B7D0C" w:rsidP="007B07F1">
      <w:pPr>
        <w:pStyle w:val="ab"/>
        <w:spacing w:before="0" w:beforeAutospacing="0" w:after="0" w:afterAutospacing="0"/>
        <w:ind w:right="11" w:firstLine="709"/>
        <w:jc w:val="both"/>
        <w:rPr>
          <w:rFonts w:ascii="Arial" w:hAnsi="Arial" w:cs="Arial"/>
          <w:lang w:val="uk-UA"/>
        </w:rPr>
      </w:pPr>
      <w:r w:rsidRPr="00A23C21">
        <w:rPr>
          <w:rFonts w:ascii="Arial" w:hAnsi="Arial" w:cs="Arial"/>
          <w:lang w:val="uk-UA"/>
        </w:rPr>
        <w:t xml:space="preserve">Для більш ефективної комунікації з метою розуміння структури навчальної дисципліни та засвоєння матеріалу використовується сервіс відеоконференцій </w:t>
      </w:r>
      <w:proofErr w:type="spellStart"/>
      <w:r w:rsidRPr="00A23C21">
        <w:rPr>
          <w:rFonts w:ascii="Arial" w:hAnsi="Arial" w:cs="Arial"/>
          <w:lang w:val="uk-UA"/>
        </w:rPr>
        <w:t>Zoom</w:t>
      </w:r>
      <w:proofErr w:type="spellEnd"/>
      <w:r w:rsidRPr="00A23C21">
        <w:rPr>
          <w:rFonts w:ascii="Arial" w:hAnsi="Arial" w:cs="Arial"/>
          <w:lang w:val="uk-UA"/>
        </w:rPr>
        <w:t xml:space="preserve">, </w:t>
      </w:r>
      <w:proofErr w:type="spellStart"/>
      <w:r w:rsidR="007817FA" w:rsidRPr="00A23C21">
        <w:rPr>
          <w:rFonts w:ascii="Arial" w:hAnsi="Arial" w:cs="Arial"/>
          <w:lang w:val="uk-UA"/>
        </w:rPr>
        <w:t>Google</w:t>
      </w:r>
      <w:proofErr w:type="spellEnd"/>
      <w:r w:rsidR="007817FA" w:rsidRPr="00A23C21">
        <w:rPr>
          <w:rFonts w:ascii="Arial" w:hAnsi="Arial" w:cs="Arial"/>
          <w:lang w:val="uk-UA"/>
        </w:rPr>
        <w:t xml:space="preserve"> </w:t>
      </w:r>
      <w:proofErr w:type="spellStart"/>
      <w:r w:rsidR="007817FA" w:rsidRPr="00A23C21">
        <w:rPr>
          <w:rFonts w:ascii="Arial" w:hAnsi="Arial" w:cs="Arial"/>
          <w:lang w:val="uk-UA"/>
        </w:rPr>
        <w:t>Meet</w:t>
      </w:r>
      <w:proofErr w:type="spellEnd"/>
      <w:r w:rsidR="007817FA" w:rsidRPr="00A23C21">
        <w:rPr>
          <w:rFonts w:ascii="Arial" w:hAnsi="Arial" w:cs="Arial"/>
          <w:lang w:val="uk-UA"/>
        </w:rPr>
        <w:t xml:space="preserve">, </w:t>
      </w:r>
      <w:r w:rsidRPr="00A23C21">
        <w:rPr>
          <w:rFonts w:ascii="Arial" w:hAnsi="Arial" w:cs="Arial"/>
          <w:lang w:val="uk-UA"/>
        </w:rPr>
        <w:t xml:space="preserve">система підтримки навчального процесу «Електронний </w:t>
      </w:r>
      <w:proofErr w:type="spellStart"/>
      <w:r w:rsidRPr="00A23C21">
        <w:rPr>
          <w:rFonts w:ascii="Arial" w:hAnsi="Arial" w:cs="Arial"/>
          <w:lang w:val="uk-UA"/>
        </w:rPr>
        <w:t>Кампус</w:t>
      </w:r>
      <w:proofErr w:type="spellEnd"/>
      <w:r w:rsidRPr="00A23C21">
        <w:rPr>
          <w:rFonts w:ascii="Arial" w:hAnsi="Arial" w:cs="Arial"/>
          <w:lang w:val="uk-UA"/>
        </w:rPr>
        <w:t xml:space="preserve"> КПІ імені Ігоря Сікорського»</w:t>
      </w:r>
      <w:r w:rsidR="00B902BB" w:rsidRPr="00A23C21">
        <w:rPr>
          <w:rFonts w:ascii="Arial" w:hAnsi="Arial" w:cs="Arial"/>
          <w:lang w:val="uk-UA"/>
        </w:rPr>
        <w:t>,</w:t>
      </w:r>
      <w:r w:rsidR="00254F59" w:rsidRPr="00A23C21">
        <w:rPr>
          <w:rFonts w:ascii="Arial" w:hAnsi="Arial" w:cs="Arial"/>
          <w:lang w:val="uk-UA"/>
        </w:rPr>
        <w:t xml:space="preserve"> платформа дистанційного навчання «Сікорський»</w:t>
      </w:r>
      <w:r w:rsidRPr="00A23C21">
        <w:rPr>
          <w:rFonts w:ascii="Arial" w:hAnsi="Arial" w:cs="Arial"/>
          <w:lang w:val="uk-UA"/>
        </w:rPr>
        <w:t xml:space="preserve"> та месенджер </w:t>
      </w:r>
      <w:proofErr w:type="spellStart"/>
      <w:r w:rsidRPr="00A23C21">
        <w:rPr>
          <w:rFonts w:ascii="Arial" w:hAnsi="Arial" w:cs="Arial"/>
          <w:lang w:val="uk-UA"/>
        </w:rPr>
        <w:t>Telegram</w:t>
      </w:r>
      <w:proofErr w:type="spellEnd"/>
      <w:r w:rsidR="005C432C" w:rsidRPr="00A23C21">
        <w:rPr>
          <w:rFonts w:ascii="Arial" w:hAnsi="Arial" w:cs="Arial"/>
          <w:lang w:val="uk-UA"/>
        </w:rPr>
        <w:t>.</w:t>
      </w:r>
      <w:r w:rsidR="007B07F1" w:rsidRPr="00A23C21">
        <w:rPr>
          <w:rFonts w:ascii="Arial" w:hAnsi="Arial" w:cs="Arial"/>
          <w:lang w:val="uk-UA"/>
        </w:rPr>
        <w:t xml:space="preserve"> </w:t>
      </w:r>
      <w:r w:rsidRPr="00A23C21">
        <w:rPr>
          <w:rFonts w:ascii="Arial" w:hAnsi="Arial" w:cs="Arial"/>
          <w:lang w:val="uk-UA"/>
        </w:rPr>
        <w:t xml:space="preserve">Під час навчання та для взаємодії зі студентами використовуються сучасні інформаційно-комунікаційні та мережеві технології для вирішення навчальних завдань. </w:t>
      </w:r>
    </w:p>
    <w:p w14:paraId="7FAA39C1" w14:textId="77777777" w:rsidR="00537893" w:rsidRPr="00A23C21" w:rsidRDefault="00537893" w:rsidP="009C4D2B">
      <w:pPr>
        <w:spacing w:line="240" w:lineRule="auto"/>
        <w:ind w:firstLine="709"/>
        <w:jc w:val="both"/>
        <w:rPr>
          <w:rFonts w:ascii="Arial" w:hAnsi="Arial" w:cs="Arial"/>
          <w:sz w:val="24"/>
          <w:szCs w:val="24"/>
        </w:rPr>
      </w:pPr>
    </w:p>
    <w:p w14:paraId="4076AD74" w14:textId="77777777" w:rsidR="009C4D2B" w:rsidRPr="00A23C21" w:rsidRDefault="009C4D2B" w:rsidP="009C4D2B">
      <w:pPr>
        <w:pStyle w:val="1"/>
        <w:spacing w:before="0" w:after="0" w:line="240" w:lineRule="auto"/>
        <w:ind w:left="0" w:firstLine="709"/>
        <w:jc w:val="both"/>
        <w:rPr>
          <w:rFonts w:ascii="Arial" w:hAnsi="Arial" w:cs="Arial"/>
          <w:color w:val="auto"/>
        </w:rPr>
      </w:pPr>
      <w:r w:rsidRPr="00A23C21">
        <w:rPr>
          <w:rFonts w:ascii="Arial" w:hAnsi="Arial" w:cs="Arial"/>
          <w:color w:val="auto"/>
        </w:rPr>
        <w:t>Види контролю та рейтингова система оцінювання результатів навчання (РСО)</w:t>
      </w:r>
      <w:r w:rsidR="007F5AD2" w:rsidRPr="00A23C21">
        <w:rPr>
          <w:rFonts w:ascii="Arial" w:hAnsi="Arial" w:cs="Arial"/>
          <w:color w:val="auto"/>
        </w:rPr>
        <w:t xml:space="preserve"> студентів денної форми навчання</w:t>
      </w:r>
    </w:p>
    <w:p w14:paraId="23E91D39" w14:textId="77777777" w:rsidR="009C4D2B" w:rsidRPr="00A23C21" w:rsidRDefault="009C4D2B" w:rsidP="009C4D2B">
      <w:pPr>
        <w:pStyle w:val="11"/>
        <w:spacing w:after="0" w:line="240" w:lineRule="auto"/>
        <w:ind w:left="0" w:firstLine="709"/>
        <w:jc w:val="both"/>
        <w:rPr>
          <w:rFonts w:ascii="Arial" w:hAnsi="Arial" w:cs="Arial"/>
          <w:sz w:val="24"/>
          <w:szCs w:val="24"/>
          <w:lang w:val="uk-UA"/>
        </w:rPr>
      </w:pPr>
      <w:r w:rsidRPr="00A23C21">
        <w:rPr>
          <w:rFonts w:ascii="Arial" w:hAnsi="Arial" w:cs="Arial"/>
          <w:sz w:val="24"/>
          <w:szCs w:val="24"/>
          <w:u w:val="single"/>
          <w:lang w:val="uk-UA"/>
        </w:rPr>
        <w:t>Поточний контроль</w:t>
      </w:r>
      <w:r w:rsidRPr="00A23C21">
        <w:rPr>
          <w:rFonts w:ascii="Arial" w:hAnsi="Arial" w:cs="Arial"/>
          <w:sz w:val="24"/>
          <w:szCs w:val="24"/>
          <w:lang w:val="uk-UA"/>
        </w:rPr>
        <w:t xml:space="preserve">: робота на практичних </w:t>
      </w:r>
      <w:r w:rsidR="0023111A" w:rsidRPr="00A23C21">
        <w:rPr>
          <w:rFonts w:ascii="Arial" w:hAnsi="Arial" w:cs="Arial"/>
          <w:sz w:val="24"/>
          <w:szCs w:val="24"/>
          <w:lang w:val="uk-UA"/>
        </w:rPr>
        <w:t xml:space="preserve">(семінарських) </w:t>
      </w:r>
      <w:r w:rsidRPr="00A23C21">
        <w:rPr>
          <w:rFonts w:ascii="Arial" w:hAnsi="Arial" w:cs="Arial"/>
          <w:sz w:val="24"/>
          <w:szCs w:val="24"/>
          <w:lang w:val="uk-UA"/>
        </w:rPr>
        <w:t>заняттях;</w:t>
      </w:r>
      <w:r w:rsidR="00B902BB" w:rsidRPr="00A23C21">
        <w:rPr>
          <w:rFonts w:ascii="Arial" w:hAnsi="Arial" w:cs="Arial"/>
          <w:sz w:val="24"/>
          <w:szCs w:val="24"/>
          <w:lang w:val="uk-UA"/>
        </w:rPr>
        <w:t xml:space="preserve"> підготовка доповіді, </w:t>
      </w:r>
      <w:r w:rsidR="003D1D3A" w:rsidRPr="00A23C21">
        <w:rPr>
          <w:rFonts w:ascii="Arial" w:hAnsi="Arial" w:cs="Arial"/>
          <w:sz w:val="24"/>
          <w:szCs w:val="24"/>
          <w:lang w:val="uk-UA"/>
        </w:rPr>
        <w:t>виконання кейсу,</w:t>
      </w:r>
      <w:r w:rsidR="007B07F1" w:rsidRPr="00A23C21">
        <w:rPr>
          <w:rFonts w:ascii="Arial" w:hAnsi="Arial" w:cs="Arial"/>
          <w:sz w:val="24"/>
          <w:szCs w:val="24"/>
          <w:lang w:val="uk-UA"/>
        </w:rPr>
        <w:t xml:space="preserve"> завдання, пов’язаного з підготовкою </w:t>
      </w:r>
      <w:r w:rsidR="005C5BA3" w:rsidRPr="00A23C21">
        <w:rPr>
          <w:rFonts w:ascii="Arial" w:hAnsi="Arial" w:cs="Arial"/>
          <w:sz w:val="24"/>
          <w:szCs w:val="24"/>
          <w:lang w:val="uk-UA"/>
        </w:rPr>
        <w:t>проектів документів</w:t>
      </w:r>
      <w:r w:rsidR="007B07F1" w:rsidRPr="00A23C21">
        <w:rPr>
          <w:rFonts w:ascii="Arial" w:hAnsi="Arial" w:cs="Arial"/>
          <w:sz w:val="24"/>
          <w:szCs w:val="24"/>
          <w:lang w:val="uk-UA"/>
        </w:rPr>
        <w:t xml:space="preserve">, </w:t>
      </w:r>
      <w:r w:rsidR="003D1D3A" w:rsidRPr="00A23C21">
        <w:rPr>
          <w:rFonts w:ascii="Arial" w:hAnsi="Arial" w:cs="Arial"/>
          <w:sz w:val="24"/>
          <w:szCs w:val="24"/>
          <w:lang w:val="uk-UA"/>
        </w:rPr>
        <w:t xml:space="preserve"> </w:t>
      </w:r>
      <w:r w:rsidRPr="00A23C21">
        <w:rPr>
          <w:rFonts w:ascii="Arial" w:hAnsi="Arial" w:cs="Arial"/>
          <w:sz w:val="24"/>
          <w:szCs w:val="24"/>
          <w:lang w:val="uk-UA"/>
        </w:rPr>
        <w:t xml:space="preserve">виконання </w:t>
      </w:r>
      <w:r w:rsidR="00B902BB" w:rsidRPr="00A23C21">
        <w:rPr>
          <w:rFonts w:ascii="Arial" w:hAnsi="Arial" w:cs="Arial"/>
          <w:sz w:val="24"/>
          <w:szCs w:val="24"/>
          <w:lang w:val="uk-UA"/>
        </w:rPr>
        <w:t>модульної контрольної роботи</w:t>
      </w:r>
      <w:r w:rsidR="003D1D3A" w:rsidRPr="00A23C21">
        <w:rPr>
          <w:rFonts w:ascii="Arial" w:hAnsi="Arial" w:cs="Arial"/>
          <w:sz w:val="24"/>
          <w:szCs w:val="24"/>
          <w:lang w:val="uk-UA"/>
        </w:rPr>
        <w:t>.</w:t>
      </w:r>
      <w:r w:rsidR="00B902BB" w:rsidRPr="00A23C21">
        <w:rPr>
          <w:rFonts w:ascii="Arial" w:hAnsi="Arial" w:cs="Arial"/>
          <w:sz w:val="24"/>
          <w:szCs w:val="24"/>
          <w:lang w:val="uk-UA"/>
        </w:rPr>
        <w:t xml:space="preserve"> </w:t>
      </w:r>
      <w:r w:rsidRPr="00A23C21">
        <w:rPr>
          <w:rFonts w:ascii="Arial" w:hAnsi="Arial" w:cs="Arial"/>
          <w:sz w:val="24"/>
          <w:szCs w:val="24"/>
          <w:lang w:val="uk-UA"/>
        </w:rPr>
        <w:t>Поточний контроль відображається у рейтингу студента. Такий рейтинг формується на підставі балів, що отримує студе</w:t>
      </w:r>
      <w:r w:rsidR="00F21655" w:rsidRPr="00A23C21">
        <w:rPr>
          <w:rFonts w:ascii="Arial" w:hAnsi="Arial" w:cs="Arial"/>
          <w:sz w:val="24"/>
          <w:szCs w:val="24"/>
          <w:lang w:val="uk-UA"/>
        </w:rPr>
        <w:t>нт за роботу протягом семестру.</w:t>
      </w:r>
    </w:p>
    <w:p w14:paraId="4112E4A1" w14:textId="77777777" w:rsidR="009C4D2B" w:rsidRPr="00A23C21" w:rsidRDefault="009C4D2B" w:rsidP="009C4D2B">
      <w:pPr>
        <w:pStyle w:val="ab"/>
        <w:spacing w:before="0" w:beforeAutospacing="0" w:after="0" w:afterAutospacing="0"/>
        <w:ind w:firstLine="709"/>
        <w:jc w:val="both"/>
        <w:rPr>
          <w:rFonts w:ascii="Arial" w:hAnsi="Arial" w:cs="Arial"/>
          <w:lang w:val="uk-UA"/>
        </w:rPr>
      </w:pPr>
      <w:r w:rsidRPr="00A23C21">
        <w:rPr>
          <w:rFonts w:ascii="Arial" w:hAnsi="Arial" w:cs="Arial"/>
          <w:u w:val="single"/>
          <w:lang w:val="uk-UA"/>
        </w:rPr>
        <w:t>Календарний контроль:</w:t>
      </w:r>
      <w:r w:rsidRPr="00A23C21">
        <w:rPr>
          <w:rFonts w:ascii="Arial" w:hAnsi="Arial" w:cs="Arial"/>
          <w:lang w:val="uk-UA"/>
        </w:rPr>
        <w:t xml:space="preserve"> проводиться двічі на семестр як моніторинг поточного стану виконання вимог </w:t>
      </w:r>
      <w:proofErr w:type="spellStart"/>
      <w:r w:rsidRPr="00A23C21">
        <w:rPr>
          <w:rFonts w:ascii="Arial" w:hAnsi="Arial" w:cs="Arial"/>
          <w:lang w:val="uk-UA"/>
        </w:rPr>
        <w:t>силабусу</w:t>
      </w:r>
      <w:proofErr w:type="spellEnd"/>
      <w:r w:rsidRPr="00A23C21">
        <w:rPr>
          <w:rFonts w:ascii="Arial" w:hAnsi="Arial" w:cs="Arial"/>
          <w:lang w:val="uk-UA"/>
        </w:rPr>
        <w:t xml:space="preserve">, відповідно до графіку, встановленого університетом. Передбачає проміжне підведення підсумків опанування дисципліни. Умовою успішного проходження календарного контролю є набрання студентами 50% можливих на дату календарного контролю балів. Сума балів, яка необхідна для атестації буде вирахувана у відповідності до максимальної кількості балів, які студент міг набрати за час навчання (наприклад, якщо на даний момент у Вас була можливість набрати 20 балів, 1 атестація виставляється за умови набрання студентом 10 балів, якщо на момент виставлення 2 </w:t>
      </w:r>
      <w:r w:rsidRPr="00A23C21">
        <w:rPr>
          <w:rFonts w:ascii="Arial" w:hAnsi="Arial" w:cs="Arial"/>
          <w:lang w:val="uk-UA"/>
        </w:rPr>
        <w:lastRenderedPageBreak/>
        <w:t>атестації була можливість набрати 60 балів – атестація виставляється за умови набрання студентом 30 балів).</w:t>
      </w:r>
    </w:p>
    <w:p w14:paraId="0CD9D4ED" w14:textId="17A0AB04" w:rsidR="009C4D2B" w:rsidRPr="00A23C21" w:rsidRDefault="009C4D2B" w:rsidP="00F21655">
      <w:pPr>
        <w:pStyle w:val="ab"/>
        <w:spacing w:before="0" w:beforeAutospacing="0" w:after="0" w:afterAutospacing="0"/>
        <w:ind w:firstLine="709"/>
        <w:jc w:val="both"/>
        <w:rPr>
          <w:rFonts w:ascii="Arial" w:hAnsi="Arial" w:cs="Arial"/>
          <w:u w:val="single"/>
          <w:lang w:val="uk-UA"/>
        </w:rPr>
      </w:pPr>
      <w:r w:rsidRPr="00A23C21">
        <w:rPr>
          <w:rFonts w:ascii="Arial" w:hAnsi="Arial" w:cs="Arial"/>
          <w:u w:val="single"/>
          <w:lang w:val="uk-UA"/>
        </w:rPr>
        <w:t>Семестровий контроль:</w:t>
      </w:r>
      <w:r w:rsidRPr="00A23C21">
        <w:rPr>
          <w:rFonts w:ascii="Arial" w:hAnsi="Arial" w:cs="Arial"/>
          <w:lang w:val="uk-UA"/>
        </w:rPr>
        <w:t xml:space="preserve"> залік. Здійснюється за результатами поточного контролю (якщо рейтинг студента за результатами роботи протягом семестру 60 і більше балів) або виконання залікової роботи (якщо рейтинг студента за результатами роботи протягом семестру менше 60 балів і такий студент допущений до семестрового контролю)</w:t>
      </w:r>
      <w:r w:rsidR="00F21655" w:rsidRPr="00A23C21">
        <w:rPr>
          <w:rFonts w:ascii="Arial" w:hAnsi="Arial" w:cs="Arial"/>
          <w:lang w:val="uk-UA"/>
        </w:rPr>
        <w:t xml:space="preserve">. Студент допускається до семестрового контролю за умови виконання </w:t>
      </w:r>
      <w:proofErr w:type="spellStart"/>
      <w:r w:rsidR="00F21655" w:rsidRPr="00A23C21">
        <w:rPr>
          <w:rFonts w:ascii="Arial" w:hAnsi="Arial" w:cs="Arial"/>
          <w:lang w:val="uk-UA"/>
        </w:rPr>
        <w:t>кейсового</w:t>
      </w:r>
      <w:proofErr w:type="spellEnd"/>
      <w:r w:rsidR="00F21655" w:rsidRPr="00A23C21">
        <w:rPr>
          <w:rFonts w:ascii="Arial" w:hAnsi="Arial" w:cs="Arial"/>
          <w:lang w:val="uk-UA"/>
        </w:rPr>
        <w:t xml:space="preserve"> завдання</w:t>
      </w:r>
      <w:r w:rsidR="007B07F1" w:rsidRPr="00A23C21">
        <w:rPr>
          <w:rFonts w:ascii="Arial" w:hAnsi="Arial" w:cs="Arial"/>
          <w:lang w:val="uk-UA"/>
        </w:rPr>
        <w:t xml:space="preserve">, завдання, пов’язаного з підготовкою </w:t>
      </w:r>
      <w:r w:rsidR="0084514D" w:rsidRPr="00A23C21">
        <w:rPr>
          <w:rFonts w:ascii="Arial" w:hAnsi="Arial" w:cs="Arial"/>
          <w:lang w:val="uk-UA"/>
        </w:rPr>
        <w:t>проектів процесуальних документів</w:t>
      </w:r>
      <w:r w:rsidR="007B07F1" w:rsidRPr="00A23C21">
        <w:rPr>
          <w:rFonts w:ascii="Arial" w:hAnsi="Arial" w:cs="Arial"/>
          <w:lang w:val="uk-UA"/>
        </w:rPr>
        <w:t xml:space="preserve">, </w:t>
      </w:r>
      <w:r w:rsidR="00F21655" w:rsidRPr="00A23C21">
        <w:rPr>
          <w:rFonts w:ascii="Arial" w:hAnsi="Arial" w:cs="Arial"/>
          <w:lang w:val="uk-UA"/>
        </w:rPr>
        <w:t xml:space="preserve">та </w:t>
      </w:r>
      <w:r w:rsidR="00F21655" w:rsidRPr="00A23C21">
        <w:rPr>
          <w:rFonts w:ascii="Arial" w:hAnsi="Arial" w:cs="Arial"/>
          <w:u w:val="single"/>
          <w:lang w:val="uk-UA"/>
        </w:rPr>
        <w:t xml:space="preserve">поточного рейтингу </w:t>
      </w:r>
      <w:r w:rsidR="00F21655" w:rsidRPr="00A23C21">
        <w:rPr>
          <w:rFonts w:ascii="Arial" w:hAnsi="Arial" w:cs="Arial"/>
          <w:b/>
          <w:u w:val="single"/>
          <w:lang w:val="uk-UA"/>
        </w:rPr>
        <w:t xml:space="preserve">не менше </w:t>
      </w:r>
      <w:r w:rsidR="007941C9">
        <w:rPr>
          <w:rFonts w:ascii="Arial" w:hAnsi="Arial" w:cs="Arial"/>
          <w:b/>
          <w:u w:val="single"/>
          <w:lang w:val="uk-UA"/>
        </w:rPr>
        <w:t>30</w:t>
      </w:r>
      <w:r w:rsidR="00F21655" w:rsidRPr="00A23C21">
        <w:rPr>
          <w:rFonts w:ascii="Arial" w:hAnsi="Arial" w:cs="Arial"/>
          <w:b/>
          <w:u w:val="single"/>
          <w:lang w:val="uk-UA"/>
        </w:rPr>
        <w:t xml:space="preserve"> балів</w:t>
      </w:r>
      <w:r w:rsidR="00F21655" w:rsidRPr="00A23C21">
        <w:rPr>
          <w:rFonts w:ascii="Arial" w:hAnsi="Arial" w:cs="Arial"/>
          <w:u w:val="single"/>
          <w:lang w:val="uk-UA"/>
        </w:rPr>
        <w:t xml:space="preserve"> (</w:t>
      </w:r>
      <w:r w:rsidR="007B07F1" w:rsidRPr="00A23C21">
        <w:rPr>
          <w:rFonts w:ascii="Arial" w:hAnsi="Arial" w:cs="Arial"/>
          <w:u w:val="single"/>
          <w:lang w:val="uk-UA"/>
        </w:rPr>
        <w:t xml:space="preserve">з врахуванням балів за виконані </w:t>
      </w:r>
      <w:r w:rsidR="00F21655" w:rsidRPr="00A23C21">
        <w:rPr>
          <w:rFonts w:ascii="Arial" w:hAnsi="Arial" w:cs="Arial"/>
          <w:u w:val="single"/>
          <w:lang w:val="uk-UA"/>
        </w:rPr>
        <w:t>завдання).</w:t>
      </w:r>
      <w:r w:rsidR="009C3A51" w:rsidRPr="00A23C21">
        <w:rPr>
          <w:rFonts w:ascii="Arial" w:hAnsi="Arial" w:cs="Arial"/>
          <w:u w:val="single"/>
          <w:lang w:val="uk-UA"/>
        </w:rPr>
        <w:t xml:space="preserve"> </w:t>
      </w:r>
    </w:p>
    <w:p w14:paraId="1BCA32CF" w14:textId="77777777" w:rsidR="009C4D2B" w:rsidRPr="00A23C21" w:rsidRDefault="009C4D2B" w:rsidP="009C4D2B">
      <w:pPr>
        <w:shd w:val="clear" w:color="auto" w:fill="FFFFFF"/>
        <w:spacing w:line="240" w:lineRule="auto"/>
        <w:ind w:firstLine="709"/>
        <w:jc w:val="both"/>
        <w:rPr>
          <w:rFonts w:ascii="Arial" w:hAnsi="Arial" w:cs="Arial"/>
          <w:b/>
          <w:spacing w:val="2"/>
          <w:sz w:val="24"/>
          <w:szCs w:val="24"/>
        </w:rPr>
      </w:pPr>
      <w:r w:rsidRPr="00A23C21">
        <w:rPr>
          <w:rFonts w:ascii="Arial" w:hAnsi="Arial" w:cs="Arial"/>
          <w:b/>
          <w:spacing w:val="2"/>
          <w:sz w:val="24"/>
          <w:szCs w:val="24"/>
        </w:rPr>
        <w:t xml:space="preserve">Кожне </w:t>
      </w:r>
      <w:r w:rsidR="006A631F" w:rsidRPr="00A23C21">
        <w:rPr>
          <w:rFonts w:ascii="Arial" w:hAnsi="Arial" w:cs="Arial"/>
          <w:b/>
          <w:spacing w:val="2"/>
          <w:sz w:val="24"/>
          <w:szCs w:val="24"/>
        </w:rPr>
        <w:t>практичне (</w:t>
      </w:r>
      <w:r w:rsidRPr="00A23C21">
        <w:rPr>
          <w:rFonts w:ascii="Arial" w:hAnsi="Arial" w:cs="Arial"/>
          <w:b/>
          <w:spacing w:val="2"/>
          <w:sz w:val="24"/>
          <w:szCs w:val="24"/>
        </w:rPr>
        <w:t>семінарське</w:t>
      </w:r>
      <w:r w:rsidR="006A631F" w:rsidRPr="00A23C21">
        <w:rPr>
          <w:rFonts w:ascii="Arial" w:hAnsi="Arial" w:cs="Arial"/>
          <w:b/>
          <w:spacing w:val="2"/>
          <w:sz w:val="24"/>
          <w:szCs w:val="24"/>
        </w:rPr>
        <w:t>)</w:t>
      </w:r>
      <w:r w:rsidRPr="00A23C21">
        <w:rPr>
          <w:rFonts w:ascii="Arial" w:hAnsi="Arial" w:cs="Arial"/>
          <w:b/>
          <w:spacing w:val="2"/>
          <w:sz w:val="24"/>
          <w:szCs w:val="24"/>
        </w:rPr>
        <w:t xml:space="preserve"> заняття </w:t>
      </w:r>
      <w:r w:rsidR="009057B1" w:rsidRPr="00A23C21">
        <w:rPr>
          <w:rFonts w:ascii="Arial" w:hAnsi="Arial" w:cs="Arial"/>
          <w:b/>
          <w:spacing w:val="2"/>
          <w:sz w:val="24"/>
          <w:szCs w:val="24"/>
        </w:rPr>
        <w:t>студентів денної</w:t>
      </w:r>
      <w:r w:rsidR="009C3A51" w:rsidRPr="00A23C21">
        <w:rPr>
          <w:rFonts w:ascii="Arial" w:hAnsi="Arial" w:cs="Arial"/>
          <w:b/>
          <w:spacing w:val="2"/>
          <w:sz w:val="24"/>
          <w:szCs w:val="24"/>
        </w:rPr>
        <w:t xml:space="preserve"> та заочної</w:t>
      </w:r>
      <w:r w:rsidR="009057B1" w:rsidRPr="00A23C21">
        <w:rPr>
          <w:rFonts w:ascii="Arial" w:hAnsi="Arial" w:cs="Arial"/>
          <w:b/>
          <w:spacing w:val="2"/>
          <w:sz w:val="24"/>
          <w:szCs w:val="24"/>
        </w:rPr>
        <w:t xml:space="preserve"> форми навчання </w:t>
      </w:r>
      <w:r w:rsidRPr="00A23C21">
        <w:rPr>
          <w:rFonts w:ascii="Arial" w:hAnsi="Arial" w:cs="Arial"/>
          <w:b/>
          <w:spacing w:val="2"/>
          <w:sz w:val="24"/>
          <w:szCs w:val="24"/>
        </w:rPr>
        <w:t xml:space="preserve">оцінюється у </w:t>
      </w:r>
      <w:r w:rsidR="00E76D30" w:rsidRPr="00A23C21">
        <w:rPr>
          <w:rFonts w:ascii="Arial" w:hAnsi="Arial" w:cs="Arial"/>
          <w:b/>
          <w:spacing w:val="2"/>
          <w:sz w:val="24"/>
          <w:szCs w:val="24"/>
        </w:rPr>
        <w:t>2</w:t>
      </w:r>
      <w:r w:rsidRPr="00A23C21">
        <w:rPr>
          <w:rFonts w:ascii="Arial" w:hAnsi="Arial" w:cs="Arial"/>
          <w:b/>
          <w:spacing w:val="2"/>
          <w:sz w:val="24"/>
          <w:szCs w:val="24"/>
        </w:rPr>
        <w:t xml:space="preserve"> бал</w:t>
      </w:r>
      <w:r w:rsidR="003C2771" w:rsidRPr="00A23C21">
        <w:rPr>
          <w:rFonts w:ascii="Arial" w:hAnsi="Arial" w:cs="Arial"/>
          <w:b/>
          <w:spacing w:val="2"/>
          <w:sz w:val="24"/>
          <w:szCs w:val="24"/>
        </w:rPr>
        <w:t>и</w:t>
      </w:r>
      <w:r w:rsidRPr="00A23C21">
        <w:rPr>
          <w:rFonts w:ascii="Arial" w:hAnsi="Arial" w:cs="Arial"/>
          <w:b/>
          <w:spacing w:val="2"/>
          <w:sz w:val="24"/>
          <w:szCs w:val="24"/>
        </w:rPr>
        <w:t>, де:</w:t>
      </w:r>
    </w:p>
    <w:p w14:paraId="507C612D" w14:textId="3E1E6313" w:rsidR="008D5084" w:rsidRDefault="008D5084" w:rsidP="009C4D2B">
      <w:pPr>
        <w:shd w:val="clear" w:color="auto" w:fill="FFFFFF"/>
        <w:spacing w:line="240" w:lineRule="auto"/>
        <w:ind w:firstLine="709"/>
        <w:jc w:val="both"/>
        <w:rPr>
          <w:rFonts w:ascii="Arial" w:hAnsi="Arial" w:cs="Arial"/>
          <w:sz w:val="24"/>
          <w:szCs w:val="24"/>
        </w:rPr>
      </w:pPr>
      <w:r>
        <w:rPr>
          <w:rFonts w:ascii="Arial" w:hAnsi="Arial" w:cs="Arial"/>
          <w:sz w:val="24"/>
          <w:szCs w:val="24"/>
        </w:rPr>
        <w:t>4</w:t>
      </w:r>
      <w:r w:rsidR="009C4D2B" w:rsidRPr="00A23C21">
        <w:rPr>
          <w:rFonts w:ascii="Arial" w:hAnsi="Arial" w:cs="Arial"/>
          <w:sz w:val="24"/>
          <w:szCs w:val="24"/>
        </w:rPr>
        <w:t xml:space="preserve"> бал</w:t>
      </w:r>
      <w:r w:rsidR="003C2771" w:rsidRPr="00A23C21">
        <w:rPr>
          <w:rFonts w:ascii="Arial" w:hAnsi="Arial" w:cs="Arial"/>
          <w:sz w:val="24"/>
          <w:szCs w:val="24"/>
        </w:rPr>
        <w:t>и</w:t>
      </w:r>
      <w:r w:rsidR="009C4D2B" w:rsidRPr="00A23C21">
        <w:rPr>
          <w:rFonts w:ascii="Arial" w:hAnsi="Arial" w:cs="Arial"/>
          <w:sz w:val="24"/>
          <w:szCs w:val="24"/>
        </w:rPr>
        <w:t xml:space="preserve"> </w:t>
      </w:r>
      <w:r w:rsidR="00E76D30" w:rsidRPr="00A23C21">
        <w:rPr>
          <w:rFonts w:ascii="Arial" w:hAnsi="Arial" w:cs="Arial"/>
          <w:sz w:val="24"/>
          <w:szCs w:val="24"/>
        </w:rPr>
        <w:t xml:space="preserve">– </w:t>
      </w:r>
      <w:r w:rsidR="009C4D2B" w:rsidRPr="00A23C21">
        <w:rPr>
          <w:rFonts w:ascii="Arial" w:hAnsi="Arial" w:cs="Arial"/>
          <w:sz w:val="24"/>
          <w:szCs w:val="24"/>
        </w:rPr>
        <w:t>студент</w:t>
      </w:r>
      <w:r w:rsidR="00E76D30" w:rsidRPr="00A23C21">
        <w:rPr>
          <w:rFonts w:ascii="Arial" w:hAnsi="Arial" w:cs="Arial"/>
          <w:sz w:val="24"/>
          <w:szCs w:val="24"/>
        </w:rPr>
        <w:t xml:space="preserve"> активно працює на занятті</w:t>
      </w:r>
      <w:r>
        <w:rPr>
          <w:rFonts w:ascii="Arial" w:hAnsi="Arial" w:cs="Arial"/>
          <w:sz w:val="24"/>
          <w:szCs w:val="24"/>
        </w:rPr>
        <w:t xml:space="preserve"> та </w:t>
      </w:r>
      <w:r w:rsidR="009C4D2B" w:rsidRPr="00A23C21">
        <w:rPr>
          <w:rFonts w:ascii="Arial" w:hAnsi="Arial" w:cs="Arial"/>
          <w:sz w:val="24"/>
          <w:szCs w:val="24"/>
        </w:rPr>
        <w:t>демонструє</w:t>
      </w:r>
      <w:r>
        <w:rPr>
          <w:rFonts w:ascii="Arial" w:hAnsi="Arial" w:cs="Arial"/>
          <w:sz w:val="24"/>
          <w:szCs w:val="24"/>
        </w:rPr>
        <w:t xml:space="preserve"> широкі та глибокі</w:t>
      </w:r>
      <w:r w:rsidR="009C4D2B" w:rsidRPr="00A23C21">
        <w:rPr>
          <w:rFonts w:ascii="Arial" w:hAnsi="Arial" w:cs="Arial"/>
          <w:sz w:val="24"/>
          <w:szCs w:val="24"/>
        </w:rPr>
        <w:t xml:space="preserve"> знання навчального матеріалу в заданому обсязі, </w:t>
      </w:r>
    </w:p>
    <w:p w14:paraId="370BF735" w14:textId="11E50ABC" w:rsidR="009C4D2B" w:rsidRPr="00A23C21" w:rsidRDefault="008D5084" w:rsidP="009C4D2B">
      <w:pPr>
        <w:shd w:val="clear" w:color="auto" w:fill="FFFFFF"/>
        <w:spacing w:line="240" w:lineRule="auto"/>
        <w:ind w:firstLine="709"/>
        <w:jc w:val="both"/>
        <w:rPr>
          <w:rFonts w:ascii="Arial" w:hAnsi="Arial" w:cs="Arial"/>
          <w:b/>
          <w:spacing w:val="2"/>
          <w:sz w:val="24"/>
          <w:szCs w:val="24"/>
        </w:rPr>
      </w:pPr>
      <w:r>
        <w:rPr>
          <w:rFonts w:ascii="Arial" w:hAnsi="Arial" w:cs="Arial"/>
          <w:sz w:val="24"/>
          <w:szCs w:val="24"/>
        </w:rPr>
        <w:t xml:space="preserve">3 – </w:t>
      </w:r>
      <w:r w:rsidRPr="00A23C21">
        <w:rPr>
          <w:rFonts w:ascii="Arial" w:hAnsi="Arial" w:cs="Arial"/>
          <w:sz w:val="24"/>
          <w:szCs w:val="24"/>
        </w:rPr>
        <w:t>студент активно працює на занятті</w:t>
      </w:r>
      <w:r>
        <w:rPr>
          <w:rFonts w:ascii="Arial" w:hAnsi="Arial" w:cs="Arial"/>
          <w:sz w:val="24"/>
          <w:szCs w:val="24"/>
        </w:rPr>
        <w:t xml:space="preserve">, </w:t>
      </w:r>
      <w:r w:rsidR="009C4D2B" w:rsidRPr="00A23C21">
        <w:rPr>
          <w:rFonts w:ascii="Arial" w:hAnsi="Arial" w:cs="Arial"/>
          <w:sz w:val="24"/>
          <w:szCs w:val="24"/>
        </w:rPr>
        <w:t xml:space="preserve">дає </w:t>
      </w:r>
      <w:r>
        <w:rPr>
          <w:rFonts w:ascii="Arial" w:hAnsi="Arial" w:cs="Arial"/>
          <w:sz w:val="24"/>
          <w:szCs w:val="24"/>
        </w:rPr>
        <w:t>відповіді на нескладні завдання;</w:t>
      </w:r>
    </w:p>
    <w:p w14:paraId="6F7F9A91" w14:textId="228CEAAA" w:rsidR="008D5084" w:rsidRDefault="008D5084" w:rsidP="009C4D2B">
      <w:pPr>
        <w:pStyle w:val="11"/>
        <w:spacing w:after="0" w:line="240" w:lineRule="auto"/>
        <w:ind w:left="0" w:firstLine="709"/>
        <w:jc w:val="both"/>
        <w:rPr>
          <w:rFonts w:ascii="Arial" w:hAnsi="Arial" w:cs="Arial"/>
          <w:sz w:val="24"/>
          <w:szCs w:val="24"/>
          <w:lang w:val="uk-UA"/>
        </w:rPr>
      </w:pPr>
      <w:r>
        <w:rPr>
          <w:rFonts w:ascii="Arial" w:hAnsi="Arial" w:cs="Arial"/>
          <w:sz w:val="24"/>
          <w:szCs w:val="24"/>
          <w:lang w:val="uk-UA"/>
        </w:rPr>
        <w:t>2</w:t>
      </w:r>
      <w:r w:rsidR="009C4D2B" w:rsidRPr="00A23C21">
        <w:rPr>
          <w:rFonts w:ascii="Arial" w:hAnsi="Arial" w:cs="Arial"/>
          <w:sz w:val="24"/>
          <w:szCs w:val="24"/>
          <w:lang w:val="uk-UA"/>
        </w:rPr>
        <w:t xml:space="preserve"> бал</w:t>
      </w:r>
      <w:r w:rsidR="00E76D30" w:rsidRPr="00A23C21">
        <w:rPr>
          <w:rFonts w:ascii="Arial" w:hAnsi="Arial" w:cs="Arial"/>
          <w:sz w:val="24"/>
          <w:szCs w:val="24"/>
          <w:lang w:val="uk-UA"/>
        </w:rPr>
        <w:t xml:space="preserve"> - </w:t>
      </w:r>
      <w:r w:rsidR="009C4D2B" w:rsidRPr="00A23C21">
        <w:rPr>
          <w:rFonts w:ascii="Arial" w:hAnsi="Arial" w:cs="Arial"/>
          <w:sz w:val="24"/>
          <w:szCs w:val="24"/>
          <w:lang w:val="uk-UA"/>
        </w:rPr>
        <w:t>студент допускає неточності</w:t>
      </w:r>
      <w:r w:rsidR="00E76D30" w:rsidRPr="00A23C21">
        <w:rPr>
          <w:rFonts w:ascii="Arial" w:hAnsi="Arial" w:cs="Arial"/>
          <w:sz w:val="24"/>
          <w:szCs w:val="24"/>
          <w:lang w:val="uk-UA"/>
        </w:rPr>
        <w:t xml:space="preserve"> у відповідях на питання</w:t>
      </w:r>
      <w:r>
        <w:rPr>
          <w:rFonts w:ascii="Arial" w:hAnsi="Arial" w:cs="Arial"/>
          <w:sz w:val="24"/>
          <w:szCs w:val="24"/>
          <w:lang w:val="uk-UA"/>
        </w:rPr>
        <w:t>, але активно працює на занятті;</w:t>
      </w:r>
    </w:p>
    <w:p w14:paraId="61177515" w14:textId="0A15BB7C" w:rsidR="009C4D2B" w:rsidRPr="00A23C21" w:rsidRDefault="00E76D30" w:rsidP="008D5084">
      <w:pPr>
        <w:pStyle w:val="11"/>
        <w:numPr>
          <w:ilvl w:val="0"/>
          <w:numId w:val="20"/>
        </w:numPr>
        <w:spacing w:after="0" w:line="240" w:lineRule="auto"/>
        <w:jc w:val="both"/>
        <w:rPr>
          <w:rFonts w:ascii="Arial" w:hAnsi="Arial" w:cs="Arial"/>
          <w:sz w:val="24"/>
          <w:szCs w:val="24"/>
          <w:lang w:val="uk-UA"/>
        </w:rPr>
      </w:pPr>
      <w:r w:rsidRPr="00A23C21">
        <w:rPr>
          <w:rFonts w:ascii="Arial" w:hAnsi="Arial" w:cs="Arial"/>
          <w:sz w:val="24"/>
          <w:szCs w:val="24"/>
          <w:lang w:val="uk-UA"/>
        </w:rPr>
        <w:t>недостатньо активно працює на занятті</w:t>
      </w:r>
      <w:r w:rsidR="008D5084">
        <w:rPr>
          <w:rFonts w:ascii="Arial" w:hAnsi="Arial" w:cs="Arial"/>
          <w:sz w:val="24"/>
          <w:szCs w:val="24"/>
          <w:lang w:val="uk-UA"/>
        </w:rPr>
        <w:t xml:space="preserve">, але доповнює відповіді інших студентів. </w:t>
      </w:r>
    </w:p>
    <w:p w14:paraId="5BF395BF" w14:textId="77777777" w:rsidR="009C4D2B" w:rsidRPr="00A23C21" w:rsidRDefault="009C4D2B" w:rsidP="009C4D2B">
      <w:pPr>
        <w:pStyle w:val="11"/>
        <w:spacing w:after="0" w:line="240" w:lineRule="auto"/>
        <w:ind w:left="0" w:firstLine="709"/>
        <w:jc w:val="both"/>
        <w:rPr>
          <w:rFonts w:ascii="Arial" w:hAnsi="Arial" w:cs="Arial"/>
          <w:sz w:val="24"/>
          <w:szCs w:val="24"/>
          <w:lang w:val="uk-UA"/>
        </w:rPr>
      </w:pPr>
      <w:r w:rsidRPr="00A23C21">
        <w:rPr>
          <w:rFonts w:ascii="Arial" w:hAnsi="Arial" w:cs="Arial"/>
          <w:sz w:val="24"/>
          <w:szCs w:val="24"/>
          <w:lang w:val="uk-UA"/>
        </w:rPr>
        <w:t>0 балів – «незадовільно» - студент дає відповідь не по суті; вкрай обмежена</w:t>
      </w:r>
      <w:r w:rsidR="00E76D30" w:rsidRPr="00A23C21">
        <w:rPr>
          <w:rFonts w:ascii="Arial" w:hAnsi="Arial" w:cs="Arial"/>
          <w:sz w:val="24"/>
          <w:szCs w:val="24"/>
          <w:lang w:val="uk-UA"/>
        </w:rPr>
        <w:t xml:space="preserve"> відповідь; не працює на занятті</w:t>
      </w:r>
    </w:p>
    <w:p w14:paraId="2AC4A88A" w14:textId="77777777" w:rsidR="003C2771" w:rsidRPr="00A23C21" w:rsidRDefault="003C2771" w:rsidP="003C2771">
      <w:pPr>
        <w:shd w:val="clear" w:color="auto" w:fill="FFFFFF"/>
        <w:spacing w:line="240" w:lineRule="auto"/>
        <w:ind w:firstLine="567"/>
        <w:jc w:val="both"/>
        <w:rPr>
          <w:rFonts w:ascii="Arial" w:hAnsi="Arial" w:cs="Arial"/>
          <w:sz w:val="24"/>
          <w:szCs w:val="24"/>
        </w:rPr>
      </w:pPr>
      <w:r w:rsidRPr="00A23C21">
        <w:rPr>
          <w:rFonts w:ascii="Arial" w:hAnsi="Arial" w:cs="Arial"/>
          <w:sz w:val="24"/>
          <w:szCs w:val="24"/>
        </w:rPr>
        <w:t xml:space="preserve">Викладач оцінює роботу студента починаючи з 2-го та закінчуючи передостаннім </w:t>
      </w:r>
      <w:r w:rsidR="009C3A51" w:rsidRPr="00A23C21">
        <w:rPr>
          <w:rFonts w:ascii="Arial" w:hAnsi="Arial" w:cs="Arial"/>
          <w:sz w:val="24"/>
          <w:szCs w:val="24"/>
        </w:rPr>
        <w:t xml:space="preserve">(у студентів заочної форми навчання – останнім) </w:t>
      </w:r>
      <w:r w:rsidRPr="00A23C21">
        <w:rPr>
          <w:rFonts w:ascii="Arial" w:hAnsi="Arial" w:cs="Arial"/>
          <w:sz w:val="24"/>
          <w:szCs w:val="24"/>
        </w:rPr>
        <w:t xml:space="preserve">практичним (семінарським) заняттям, виставляючи бали за нього після практичного заняття у системі електронного </w:t>
      </w:r>
      <w:proofErr w:type="spellStart"/>
      <w:r w:rsidRPr="00A23C21">
        <w:rPr>
          <w:rFonts w:ascii="Arial" w:hAnsi="Arial" w:cs="Arial"/>
          <w:sz w:val="24"/>
          <w:szCs w:val="24"/>
        </w:rPr>
        <w:t>Кампусу</w:t>
      </w:r>
      <w:proofErr w:type="spellEnd"/>
      <w:r w:rsidRPr="00A23C21">
        <w:rPr>
          <w:rFonts w:ascii="Arial" w:hAnsi="Arial" w:cs="Arial"/>
          <w:sz w:val="24"/>
          <w:szCs w:val="24"/>
        </w:rPr>
        <w:t>.</w:t>
      </w:r>
    </w:p>
    <w:p w14:paraId="55827C0A" w14:textId="34A009D5" w:rsidR="009C4D2B" w:rsidRPr="00A23C21" w:rsidRDefault="009C4D2B" w:rsidP="003C2771">
      <w:pPr>
        <w:shd w:val="clear" w:color="auto" w:fill="FFFFFF"/>
        <w:spacing w:line="240" w:lineRule="auto"/>
        <w:ind w:firstLine="567"/>
        <w:jc w:val="both"/>
        <w:rPr>
          <w:rFonts w:ascii="Arial" w:hAnsi="Arial" w:cs="Arial"/>
          <w:sz w:val="24"/>
          <w:szCs w:val="24"/>
        </w:rPr>
      </w:pPr>
      <w:proofErr w:type="spellStart"/>
      <w:r w:rsidRPr="00A23C21">
        <w:rPr>
          <w:rFonts w:ascii="Arial" w:hAnsi="Arial" w:cs="Arial"/>
          <w:b/>
          <w:spacing w:val="2"/>
          <w:sz w:val="24"/>
          <w:szCs w:val="24"/>
        </w:rPr>
        <w:t>К</w:t>
      </w:r>
      <w:r w:rsidR="00B902BB" w:rsidRPr="00A23C21">
        <w:rPr>
          <w:rFonts w:ascii="Arial" w:hAnsi="Arial" w:cs="Arial"/>
          <w:b/>
          <w:spacing w:val="2"/>
          <w:sz w:val="24"/>
          <w:szCs w:val="24"/>
        </w:rPr>
        <w:t>ейсове</w:t>
      </w:r>
      <w:proofErr w:type="spellEnd"/>
      <w:r w:rsidR="00B902BB" w:rsidRPr="00A23C21">
        <w:rPr>
          <w:rFonts w:ascii="Arial" w:hAnsi="Arial" w:cs="Arial"/>
          <w:b/>
          <w:spacing w:val="2"/>
          <w:sz w:val="24"/>
          <w:szCs w:val="24"/>
        </w:rPr>
        <w:t xml:space="preserve"> завдання </w:t>
      </w:r>
      <w:r w:rsidR="009C3A51" w:rsidRPr="00A23C21">
        <w:rPr>
          <w:rFonts w:ascii="Arial" w:hAnsi="Arial" w:cs="Arial"/>
          <w:b/>
          <w:spacing w:val="2"/>
          <w:sz w:val="24"/>
          <w:szCs w:val="24"/>
        </w:rPr>
        <w:t xml:space="preserve">у студентів денної форми навчання </w:t>
      </w:r>
      <w:r w:rsidR="00B902BB" w:rsidRPr="00A23C21">
        <w:rPr>
          <w:rFonts w:ascii="Arial" w:hAnsi="Arial" w:cs="Arial"/>
          <w:b/>
          <w:spacing w:val="2"/>
          <w:sz w:val="24"/>
          <w:szCs w:val="24"/>
        </w:rPr>
        <w:t xml:space="preserve">оцінюється у </w:t>
      </w:r>
      <w:r w:rsidR="007941C9">
        <w:rPr>
          <w:rFonts w:ascii="Arial" w:hAnsi="Arial" w:cs="Arial"/>
          <w:b/>
          <w:spacing w:val="2"/>
          <w:sz w:val="24"/>
          <w:szCs w:val="24"/>
        </w:rPr>
        <w:t>8 балів</w:t>
      </w:r>
      <w:r w:rsidRPr="00A23C21">
        <w:rPr>
          <w:rFonts w:ascii="Arial" w:hAnsi="Arial" w:cs="Arial"/>
          <w:b/>
          <w:spacing w:val="2"/>
          <w:sz w:val="24"/>
          <w:szCs w:val="24"/>
        </w:rPr>
        <w:t>, де:</w:t>
      </w:r>
    </w:p>
    <w:p w14:paraId="09DD7788" w14:textId="77777777" w:rsidR="009C4D2B" w:rsidRPr="00A23C21" w:rsidRDefault="00AA432F" w:rsidP="009C4D2B">
      <w:pPr>
        <w:shd w:val="clear" w:color="auto" w:fill="FFFFFF"/>
        <w:spacing w:line="240" w:lineRule="auto"/>
        <w:ind w:firstLine="709"/>
        <w:jc w:val="both"/>
        <w:rPr>
          <w:rFonts w:ascii="Arial" w:hAnsi="Arial" w:cs="Arial"/>
          <w:sz w:val="24"/>
          <w:szCs w:val="24"/>
        </w:rPr>
      </w:pPr>
      <w:r w:rsidRPr="00A23C21">
        <w:rPr>
          <w:rFonts w:ascii="Arial" w:hAnsi="Arial" w:cs="Arial"/>
          <w:sz w:val="24"/>
          <w:szCs w:val="24"/>
        </w:rPr>
        <w:t>4</w:t>
      </w:r>
      <w:r w:rsidR="009C4D2B" w:rsidRPr="00A23C21">
        <w:rPr>
          <w:rFonts w:ascii="Arial" w:hAnsi="Arial" w:cs="Arial"/>
          <w:sz w:val="24"/>
          <w:szCs w:val="24"/>
        </w:rPr>
        <w:t xml:space="preserve"> </w:t>
      </w:r>
      <w:r w:rsidRPr="00A23C21">
        <w:rPr>
          <w:rFonts w:ascii="Arial" w:hAnsi="Arial" w:cs="Arial"/>
          <w:sz w:val="24"/>
          <w:szCs w:val="24"/>
        </w:rPr>
        <w:t>бали</w:t>
      </w:r>
      <w:r w:rsidR="009C4D2B" w:rsidRPr="00A23C21">
        <w:rPr>
          <w:rFonts w:ascii="Arial" w:hAnsi="Arial" w:cs="Arial"/>
          <w:sz w:val="24"/>
          <w:szCs w:val="24"/>
        </w:rPr>
        <w:t xml:space="preserve"> – «відмінно» - студент виконав кейс відповідно до чинного законодавства; надав розгорнуті, обґрунтовані відповіді на всі завдання до кейсу; продемонстрував глибоке розуміння матеріалу та вміння його застосовувати до конкретних ситуацій;</w:t>
      </w:r>
    </w:p>
    <w:p w14:paraId="103F6577" w14:textId="77777777" w:rsidR="009C4D2B" w:rsidRPr="00A23C21" w:rsidRDefault="00AA432F" w:rsidP="009C4D2B">
      <w:pPr>
        <w:pStyle w:val="11"/>
        <w:spacing w:after="0" w:line="240" w:lineRule="auto"/>
        <w:ind w:left="0" w:firstLine="709"/>
        <w:jc w:val="both"/>
        <w:rPr>
          <w:rFonts w:ascii="Arial" w:hAnsi="Arial" w:cs="Arial"/>
          <w:sz w:val="24"/>
          <w:szCs w:val="24"/>
          <w:lang w:val="uk-UA"/>
        </w:rPr>
      </w:pPr>
      <w:r w:rsidRPr="00A23C21">
        <w:rPr>
          <w:rFonts w:ascii="Arial" w:hAnsi="Arial" w:cs="Arial"/>
          <w:sz w:val="24"/>
          <w:szCs w:val="24"/>
          <w:lang w:val="uk-UA"/>
        </w:rPr>
        <w:t>3</w:t>
      </w:r>
      <w:r w:rsidR="009C4D2B" w:rsidRPr="00A23C21">
        <w:rPr>
          <w:rFonts w:ascii="Arial" w:hAnsi="Arial" w:cs="Arial"/>
          <w:sz w:val="24"/>
          <w:szCs w:val="24"/>
          <w:lang w:val="uk-UA"/>
        </w:rPr>
        <w:t xml:space="preserve"> </w:t>
      </w:r>
      <w:r w:rsidRPr="00A23C21">
        <w:rPr>
          <w:rFonts w:ascii="Arial" w:hAnsi="Arial" w:cs="Arial"/>
          <w:sz w:val="24"/>
          <w:szCs w:val="24"/>
          <w:lang w:val="uk-UA"/>
        </w:rPr>
        <w:t>бали</w:t>
      </w:r>
      <w:r w:rsidR="009C4D2B" w:rsidRPr="00A23C21">
        <w:rPr>
          <w:rFonts w:ascii="Arial" w:hAnsi="Arial" w:cs="Arial"/>
          <w:sz w:val="24"/>
          <w:szCs w:val="24"/>
          <w:lang w:val="uk-UA"/>
        </w:rPr>
        <w:t xml:space="preserve"> – «дуже добре» - студент виконав кейс з незначними помилками в обґрунтуванні, але продемонстрував розуміння ситуації; вірно зробив правовий висновок;</w:t>
      </w:r>
    </w:p>
    <w:p w14:paraId="6B243D86" w14:textId="77777777" w:rsidR="009C4D2B" w:rsidRPr="00A23C21" w:rsidRDefault="00AA432F" w:rsidP="009C4D2B">
      <w:pPr>
        <w:pStyle w:val="11"/>
        <w:spacing w:after="0" w:line="240" w:lineRule="auto"/>
        <w:ind w:left="0" w:firstLine="709"/>
        <w:jc w:val="both"/>
        <w:rPr>
          <w:rFonts w:ascii="Arial" w:hAnsi="Arial" w:cs="Arial"/>
          <w:sz w:val="24"/>
          <w:szCs w:val="24"/>
          <w:lang w:val="uk-UA"/>
        </w:rPr>
      </w:pPr>
      <w:r w:rsidRPr="00A23C21">
        <w:rPr>
          <w:rFonts w:ascii="Arial" w:hAnsi="Arial" w:cs="Arial"/>
          <w:sz w:val="24"/>
          <w:szCs w:val="24"/>
          <w:lang w:val="uk-UA"/>
        </w:rPr>
        <w:t>2</w:t>
      </w:r>
      <w:r w:rsidR="009C4D2B" w:rsidRPr="00A23C21">
        <w:rPr>
          <w:rFonts w:ascii="Arial" w:hAnsi="Arial" w:cs="Arial"/>
          <w:sz w:val="24"/>
          <w:szCs w:val="24"/>
          <w:lang w:val="uk-UA"/>
        </w:rPr>
        <w:t xml:space="preserve"> </w:t>
      </w:r>
      <w:proofErr w:type="spellStart"/>
      <w:r w:rsidRPr="00A23C21">
        <w:rPr>
          <w:rFonts w:ascii="Arial" w:hAnsi="Arial" w:cs="Arial"/>
          <w:sz w:val="24"/>
          <w:szCs w:val="24"/>
          <w:lang w:val="uk-UA"/>
        </w:rPr>
        <w:t>бала</w:t>
      </w:r>
      <w:proofErr w:type="spellEnd"/>
      <w:r w:rsidR="009C4D2B" w:rsidRPr="00A23C21">
        <w:rPr>
          <w:rFonts w:ascii="Arial" w:hAnsi="Arial" w:cs="Arial"/>
          <w:sz w:val="24"/>
          <w:szCs w:val="24"/>
          <w:lang w:val="uk-UA"/>
        </w:rPr>
        <w:t xml:space="preserve"> – «добре» - студент не достатньо обґрунтовує свою</w:t>
      </w:r>
      <w:r w:rsidR="009C3A51" w:rsidRPr="00A23C21">
        <w:rPr>
          <w:rFonts w:ascii="Arial" w:hAnsi="Arial" w:cs="Arial"/>
          <w:sz w:val="24"/>
          <w:szCs w:val="24"/>
          <w:lang w:val="uk-UA"/>
        </w:rPr>
        <w:t xml:space="preserve"> позицію, розуміє зміст ситуації</w:t>
      </w:r>
      <w:r w:rsidR="009C4D2B" w:rsidRPr="00A23C21">
        <w:rPr>
          <w:rFonts w:ascii="Arial" w:hAnsi="Arial" w:cs="Arial"/>
          <w:sz w:val="24"/>
          <w:szCs w:val="24"/>
          <w:lang w:val="uk-UA"/>
        </w:rPr>
        <w:t>, але допускає помилки при їх вирішенні;</w:t>
      </w:r>
    </w:p>
    <w:p w14:paraId="42F2957C" w14:textId="77777777" w:rsidR="00B902BB" w:rsidRPr="00A23C21" w:rsidRDefault="009C4D2B" w:rsidP="00B902BB">
      <w:pPr>
        <w:pStyle w:val="11"/>
        <w:spacing w:after="0" w:line="240" w:lineRule="auto"/>
        <w:ind w:left="0" w:firstLine="709"/>
        <w:jc w:val="both"/>
        <w:rPr>
          <w:rFonts w:ascii="Arial" w:hAnsi="Arial" w:cs="Arial"/>
          <w:sz w:val="24"/>
          <w:szCs w:val="24"/>
          <w:lang w:val="uk-UA"/>
        </w:rPr>
      </w:pPr>
      <w:r w:rsidRPr="00A23C21">
        <w:rPr>
          <w:rFonts w:ascii="Arial" w:hAnsi="Arial" w:cs="Arial"/>
          <w:sz w:val="24"/>
          <w:szCs w:val="24"/>
          <w:lang w:val="uk-UA"/>
        </w:rPr>
        <w:t>0 балів – «незадовільно» - відсутність кейсу або виконання його не по суті; виконане завдання містить грубі помилки.</w:t>
      </w:r>
    </w:p>
    <w:p w14:paraId="6F5D9E58" w14:textId="79D4DB5D" w:rsidR="00B902BB" w:rsidRPr="00A23C21" w:rsidRDefault="00B902BB" w:rsidP="00B902BB">
      <w:pPr>
        <w:pStyle w:val="11"/>
        <w:spacing w:after="0" w:line="240" w:lineRule="auto"/>
        <w:ind w:left="0" w:firstLine="709"/>
        <w:jc w:val="both"/>
        <w:rPr>
          <w:rFonts w:ascii="Arial" w:hAnsi="Arial" w:cs="Arial"/>
          <w:sz w:val="24"/>
          <w:szCs w:val="24"/>
          <w:lang w:val="uk-UA"/>
        </w:rPr>
      </w:pPr>
      <w:r w:rsidRPr="00A23C21">
        <w:rPr>
          <w:rFonts w:ascii="Arial" w:hAnsi="Arial" w:cs="Arial"/>
          <w:b/>
          <w:sz w:val="24"/>
          <w:szCs w:val="24"/>
          <w:lang w:val="uk-UA"/>
        </w:rPr>
        <w:t>Модульна контрольна робота</w:t>
      </w:r>
      <w:r w:rsidRPr="00A23C21">
        <w:rPr>
          <w:rFonts w:ascii="Arial" w:hAnsi="Arial" w:cs="Arial"/>
          <w:sz w:val="24"/>
          <w:szCs w:val="24"/>
          <w:lang w:val="uk-UA"/>
        </w:rPr>
        <w:t xml:space="preserve"> оцінюється в </w:t>
      </w:r>
      <w:r w:rsidR="00E76D30" w:rsidRPr="00A23C21">
        <w:rPr>
          <w:rFonts w:ascii="Arial" w:hAnsi="Arial" w:cs="Arial"/>
          <w:sz w:val="24"/>
          <w:szCs w:val="24"/>
          <w:lang w:val="uk-UA"/>
        </w:rPr>
        <w:t>4</w:t>
      </w:r>
      <w:r w:rsidR="007F5AD2" w:rsidRPr="00A23C21">
        <w:rPr>
          <w:rFonts w:ascii="Arial" w:hAnsi="Arial" w:cs="Arial"/>
          <w:sz w:val="24"/>
          <w:szCs w:val="24"/>
          <w:lang w:val="uk-UA"/>
        </w:rPr>
        <w:t>0</w:t>
      </w:r>
      <w:r w:rsidRPr="00A23C21">
        <w:rPr>
          <w:rFonts w:ascii="Arial" w:hAnsi="Arial" w:cs="Arial"/>
          <w:sz w:val="24"/>
          <w:szCs w:val="24"/>
          <w:lang w:val="uk-UA"/>
        </w:rPr>
        <w:t xml:space="preserve"> балів і складається з </w:t>
      </w:r>
      <w:r w:rsidR="007941C9">
        <w:rPr>
          <w:rFonts w:ascii="Arial" w:hAnsi="Arial" w:cs="Arial"/>
          <w:sz w:val="24"/>
          <w:szCs w:val="24"/>
          <w:lang w:val="uk-UA"/>
        </w:rPr>
        <w:t xml:space="preserve">4 тестових завдань </w:t>
      </w:r>
      <w:r w:rsidR="007941C9">
        <w:rPr>
          <w:rFonts w:ascii="Arial" w:hAnsi="Arial" w:cs="Arial"/>
          <w:sz w:val="24"/>
          <w:szCs w:val="24"/>
        </w:rPr>
        <w:t xml:space="preserve">по 10 </w:t>
      </w:r>
      <w:r w:rsidRPr="00A23C21">
        <w:rPr>
          <w:rFonts w:ascii="Arial" w:hAnsi="Arial" w:cs="Arial"/>
          <w:sz w:val="24"/>
          <w:szCs w:val="24"/>
          <w:lang w:val="uk-UA"/>
        </w:rPr>
        <w:t xml:space="preserve">тестових </w:t>
      </w:r>
      <w:r w:rsidR="007941C9">
        <w:rPr>
          <w:rFonts w:ascii="Arial" w:hAnsi="Arial" w:cs="Arial"/>
          <w:sz w:val="24"/>
          <w:szCs w:val="24"/>
          <w:lang w:val="uk-UA"/>
        </w:rPr>
        <w:t>питань.</w:t>
      </w:r>
      <w:r w:rsidRPr="00A23C21">
        <w:rPr>
          <w:rFonts w:ascii="Arial" w:hAnsi="Arial" w:cs="Arial"/>
          <w:sz w:val="24"/>
          <w:szCs w:val="24"/>
          <w:lang w:val="uk-UA"/>
        </w:rPr>
        <w:t xml:space="preserve"> </w:t>
      </w:r>
    </w:p>
    <w:p w14:paraId="7590902D" w14:textId="77777777" w:rsidR="00B902BB" w:rsidRPr="00A23C21" w:rsidRDefault="00B902BB" w:rsidP="00B902BB">
      <w:pPr>
        <w:pStyle w:val="11"/>
        <w:spacing w:after="0" w:line="240" w:lineRule="auto"/>
        <w:ind w:left="0" w:firstLine="709"/>
        <w:jc w:val="both"/>
        <w:rPr>
          <w:rFonts w:ascii="Arial" w:hAnsi="Arial" w:cs="Arial"/>
          <w:sz w:val="24"/>
          <w:szCs w:val="24"/>
          <w:lang w:val="uk-UA"/>
        </w:rPr>
      </w:pPr>
      <w:r w:rsidRPr="00A23C21">
        <w:rPr>
          <w:rFonts w:ascii="Arial" w:hAnsi="Arial" w:cs="Arial"/>
          <w:sz w:val="24"/>
          <w:szCs w:val="24"/>
          <w:lang w:val="uk-UA"/>
        </w:rPr>
        <w:t>1 бал – вірна відповідь</w:t>
      </w:r>
    </w:p>
    <w:p w14:paraId="45F7F214" w14:textId="77777777" w:rsidR="00B902BB" w:rsidRPr="00A23C21" w:rsidRDefault="00B902BB" w:rsidP="00B902BB">
      <w:pPr>
        <w:pStyle w:val="11"/>
        <w:spacing w:after="0" w:line="240" w:lineRule="auto"/>
        <w:ind w:left="0" w:firstLine="709"/>
        <w:jc w:val="both"/>
        <w:rPr>
          <w:rFonts w:ascii="Arial" w:hAnsi="Arial" w:cs="Arial"/>
          <w:sz w:val="24"/>
          <w:szCs w:val="24"/>
          <w:lang w:val="uk-UA"/>
        </w:rPr>
      </w:pPr>
      <w:r w:rsidRPr="00A23C21">
        <w:rPr>
          <w:rFonts w:ascii="Arial" w:hAnsi="Arial" w:cs="Arial"/>
          <w:sz w:val="24"/>
          <w:szCs w:val="24"/>
          <w:lang w:val="uk-UA"/>
        </w:rPr>
        <w:t>0 балів – невірна відповідь</w:t>
      </w:r>
      <w:r w:rsidR="009057B1" w:rsidRPr="00A23C21">
        <w:rPr>
          <w:rFonts w:ascii="Arial" w:hAnsi="Arial" w:cs="Arial"/>
          <w:sz w:val="24"/>
          <w:szCs w:val="24"/>
          <w:lang w:val="uk-UA"/>
        </w:rPr>
        <w:t>.</w:t>
      </w:r>
    </w:p>
    <w:p w14:paraId="540EBA1D" w14:textId="77777777" w:rsidR="007F5AD2" w:rsidRPr="00A23C21" w:rsidRDefault="007F5AD2" w:rsidP="00B902BB">
      <w:pPr>
        <w:pStyle w:val="11"/>
        <w:spacing w:after="0" w:line="240" w:lineRule="auto"/>
        <w:ind w:left="0" w:firstLine="709"/>
        <w:jc w:val="both"/>
        <w:rPr>
          <w:rFonts w:ascii="Arial" w:hAnsi="Arial" w:cs="Arial"/>
          <w:sz w:val="24"/>
          <w:szCs w:val="24"/>
          <w:lang w:val="uk-UA"/>
        </w:rPr>
      </w:pPr>
    </w:p>
    <w:p w14:paraId="5406C400" w14:textId="77777777" w:rsidR="009245C3" w:rsidRPr="00A23C21" w:rsidRDefault="007F5AD2" w:rsidP="007F5AD2">
      <w:pPr>
        <w:pStyle w:val="11"/>
        <w:spacing w:after="0" w:line="240" w:lineRule="auto"/>
        <w:ind w:left="0" w:firstLine="709"/>
        <w:jc w:val="both"/>
        <w:rPr>
          <w:rFonts w:ascii="Arial" w:hAnsi="Arial" w:cs="Arial"/>
          <w:bCs/>
          <w:color w:val="000000"/>
          <w:sz w:val="24"/>
          <w:szCs w:val="24"/>
          <w:lang w:val="uk-UA"/>
        </w:rPr>
      </w:pPr>
      <w:r w:rsidRPr="00A23C21">
        <w:rPr>
          <w:rFonts w:ascii="Arial" w:hAnsi="Arial" w:cs="Arial"/>
          <w:b/>
          <w:bCs/>
          <w:sz w:val="24"/>
          <w:szCs w:val="24"/>
          <w:lang w:val="uk-UA"/>
        </w:rPr>
        <w:t xml:space="preserve">Студенти заочної форми навчання </w:t>
      </w:r>
      <w:r w:rsidRPr="00A23C21">
        <w:rPr>
          <w:rFonts w:ascii="Arial" w:hAnsi="Arial" w:cs="Arial"/>
          <w:b/>
          <w:bCs/>
          <w:color w:val="000000"/>
          <w:sz w:val="24"/>
          <w:szCs w:val="24"/>
          <w:lang w:val="uk-UA"/>
        </w:rPr>
        <w:t xml:space="preserve">виконують домашню контрольну роботу, </w:t>
      </w:r>
      <w:r w:rsidRPr="00A23C21">
        <w:rPr>
          <w:rFonts w:ascii="Arial" w:hAnsi="Arial" w:cs="Arial"/>
          <w:bCs/>
          <w:color w:val="000000"/>
          <w:sz w:val="24"/>
          <w:szCs w:val="24"/>
          <w:lang w:val="uk-UA"/>
        </w:rPr>
        <w:t>яка оцінюється в 40 балів</w:t>
      </w:r>
      <w:r w:rsidR="009245C3" w:rsidRPr="00A23C21">
        <w:rPr>
          <w:rFonts w:ascii="Arial" w:hAnsi="Arial" w:cs="Arial"/>
          <w:bCs/>
          <w:color w:val="000000"/>
          <w:sz w:val="24"/>
          <w:szCs w:val="24"/>
          <w:lang w:val="uk-UA"/>
        </w:rPr>
        <w:t xml:space="preserve"> і складається з </w:t>
      </w:r>
      <w:r w:rsidR="00E76D30" w:rsidRPr="00A23C21">
        <w:rPr>
          <w:rFonts w:ascii="Arial" w:hAnsi="Arial" w:cs="Arial"/>
          <w:bCs/>
          <w:color w:val="000000"/>
          <w:sz w:val="24"/>
          <w:szCs w:val="24"/>
          <w:lang w:val="uk-UA"/>
        </w:rPr>
        <w:t xml:space="preserve">4 </w:t>
      </w:r>
      <w:r w:rsidR="009245C3" w:rsidRPr="00A23C21">
        <w:rPr>
          <w:rFonts w:ascii="Arial" w:hAnsi="Arial" w:cs="Arial"/>
          <w:bCs/>
          <w:color w:val="000000"/>
          <w:sz w:val="24"/>
          <w:szCs w:val="24"/>
          <w:lang w:val="uk-UA"/>
        </w:rPr>
        <w:t xml:space="preserve">теоретичних питань та </w:t>
      </w:r>
      <w:r w:rsidR="00E76D30" w:rsidRPr="00A23C21">
        <w:rPr>
          <w:rFonts w:ascii="Arial" w:hAnsi="Arial" w:cs="Arial"/>
          <w:bCs/>
          <w:color w:val="000000"/>
          <w:sz w:val="24"/>
          <w:szCs w:val="24"/>
          <w:lang w:val="uk-UA"/>
        </w:rPr>
        <w:t xml:space="preserve"> 4 </w:t>
      </w:r>
      <w:r w:rsidR="009245C3" w:rsidRPr="00A23C21">
        <w:rPr>
          <w:rFonts w:ascii="Arial" w:hAnsi="Arial" w:cs="Arial"/>
          <w:bCs/>
          <w:color w:val="000000"/>
          <w:sz w:val="24"/>
          <w:szCs w:val="24"/>
          <w:lang w:val="uk-UA"/>
        </w:rPr>
        <w:t>ситуаційних завдань.</w:t>
      </w:r>
    </w:p>
    <w:p w14:paraId="229A0932" w14:textId="77777777" w:rsidR="007F5AD2" w:rsidRPr="00A23C21" w:rsidRDefault="009245C3" w:rsidP="007F5AD2">
      <w:pPr>
        <w:pStyle w:val="11"/>
        <w:spacing w:after="0" w:line="240" w:lineRule="auto"/>
        <w:ind w:left="0" w:firstLine="709"/>
        <w:jc w:val="both"/>
        <w:rPr>
          <w:rFonts w:ascii="Arial" w:hAnsi="Arial" w:cs="Arial"/>
          <w:b/>
          <w:color w:val="000000"/>
          <w:sz w:val="24"/>
          <w:szCs w:val="24"/>
          <w:lang w:val="uk-UA"/>
        </w:rPr>
      </w:pPr>
      <w:r w:rsidRPr="00A23C21">
        <w:rPr>
          <w:rFonts w:ascii="Arial" w:hAnsi="Arial" w:cs="Arial"/>
          <w:b/>
          <w:color w:val="000000"/>
          <w:sz w:val="24"/>
          <w:szCs w:val="24"/>
          <w:lang w:val="uk-UA"/>
        </w:rPr>
        <w:t>К</w:t>
      </w:r>
      <w:r w:rsidR="007F5AD2" w:rsidRPr="00A23C21">
        <w:rPr>
          <w:rFonts w:ascii="Arial" w:hAnsi="Arial" w:cs="Arial"/>
          <w:b/>
          <w:color w:val="000000"/>
          <w:sz w:val="24"/>
          <w:szCs w:val="24"/>
          <w:lang w:val="uk-UA"/>
        </w:rPr>
        <w:t>ожне теоретичне питання оцінюється в 4 бали</w:t>
      </w:r>
      <w:r w:rsidRPr="00A23C21">
        <w:rPr>
          <w:rFonts w:ascii="Arial" w:hAnsi="Arial" w:cs="Arial"/>
          <w:b/>
          <w:color w:val="000000"/>
          <w:sz w:val="24"/>
          <w:szCs w:val="24"/>
          <w:lang w:val="uk-UA"/>
        </w:rPr>
        <w:t>, де:</w:t>
      </w:r>
    </w:p>
    <w:p w14:paraId="0A5F8ACD" w14:textId="77777777" w:rsidR="004D62DF" w:rsidRPr="00A23C21" w:rsidRDefault="004D62DF" w:rsidP="004D62DF">
      <w:pPr>
        <w:shd w:val="clear" w:color="auto" w:fill="FFFFFF"/>
        <w:spacing w:line="240" w:lineRule="auto"/>
        <w:ind w:firstLine="709"/>
        <w:jc w:val="both"/>
        <w:rPr>
          <w:rFonts w:ascii="Arial" w:hAnsi="Arial" w:cs="Arial"/>
          <w:b/>
          <w:spacing w:val="2"/>
          <w:sz w:val="24"/>
          <w:szCs w:val="24"/>
        </w:rPr>
      </w:pPr>
      <w:r w:rsidRPr="00A23C21">
        <w:rPr>
          <w:rFonts w:ascii="Arial" w:hAnsi="Arial" w:cs="Arial"/>
          <w:sz w:val="24"/>
          <w:szCs w:val="24"/>
        </w:rPr>
        <w:t xml:space="preserve">4 бали – «відмінно» - студент </w:t>
      </w:r>
      <w:r w:rsidR="00E76D30" w:rsidRPr="00A23C21">
        <w:rPr>
          <w:rFonts w:ascii="Arial" w:hAnsi="Arial" w:cs="Arial"/>
          <w:sz w:val="24"/>
          <w:szCs w:val="24"/>
        </w:rPr>
        <w:t xml:space="preserve">розкриває питання в повному обсязі; дає обґрунтовану відповідь відповідно до чинного законодавства, сучасної судової практики </w:t>
      </w:r>
    </w:p>
    <w:p w14:paraId="0E5C8077" w14:textId="77777777" w:rsidR="004D62DF" w:rsidRPr="00A23C21" w:rsidRDefault="004D62DF" w:rsidP="004D62DF">
      <w:pPr>
        <w:pStyle w:val="11"/>
        <w:spacing w:after="0" w:line="240" w:lineRule="auto"/>
        <w:ind w:left="0" w:firstLine="709"/>
        <w:jc w:val="both"/>
        <w:rPr>
          <w:rFonts w:ascii="Arial" w:hAnsi="Arial" w:cs="Arial"/>
          <w:sz w:val="24"/>
          <w:szCs w:val="24"/>
          <w:lang w:val="uk-UA"/>
        </w:rPr>
      </w:pPr>
      <w:r w:rsidRPr="00A23C21">
        <w:rPr>
          <w:rFonts w:ascii="Arial" w:hAnsi="Arial" w:cs="Arial"/>
          <w:sz w:val="24"/>
          <w:szCs w:val="24"/>
          <w:lang w:val="uk-UA"/>
        </w:rPr>
        <w:t>3 бали – «добре» - студент допускає несуттєві неточності</w:t>
      </w:r>
      <w:r w:rsidR="00E76D30" w:rsidRPr="00A23C21">
        <w:rPr>
          <w:rFonts w:ascii="Arial" w:hAnsi="Arial" w:cs="Arial"/>
          <w:sz w:val="24"/>
          <w:szCs w:val="24"/>
          <w:lang w:val="uk-UA"/>
        </w:rPr>
        <w:t xml:space="preserve">, </w:t>
      </w:r>
      <w:r w:rsidR="009C3A51" w:rsidRPr="00A23C21">
        <w:rPr>
          <w:rFonts w:ascii="Arial" w:hAnsi="Arial" w:cs="Arial"/>
          <w:sz w:val="24"/>
          <w:szCs w:val="24"/>
          <w:lang w:val="uk-UA"/>
        </w:rPr>
        <w:t>використовує обмежене коло джерел для підготовки відповіді</w:t>
      </w:r>
    </w:p>
    <w:p w14:paraId="0DB90C3B" w14:textId="77777777" w:rsidR="00E76D30" w:rsidRPr="00A23C21" w:rsidRDefault="004D62DF" w:rsidP="004D62DF">
      <w:pPr>
        <w:pStyle w:val="11"/>
        <w:spacing w:after="0" w:line="240" w:lineRule="auto"/>
        <w:ind w:left="0" w:firstLine="709"/>
        <w:jc w:val="both"/>
        <w:rPr>
          <w:rFonts w:ascii="Arial" w:hAnsi="Arial" w:cs="Arial"/>
          <w:sz w:val="24"/>
          <w:szCs w:val="24"/>
          <w:lang w:val="uk-UA"/>
        </w:rPr>
      </w:pPr>
      <w:r w:rsidRPr="00A23C21">
        <w:rPr>
          <w:rFonts w:ascii="Arial" w:hAnsi="Arial" w:cs="Arial"/>
          <w:sz w:val="24"/>
          <w:szCs w:val="24"/>
          <w:lang w:val="uk-UA"/>
        </w:rPr>
        <w:t xml:space="preserve">2 бали – «задовільно» - студент </w:t>
      </w:r>
      <w:r w:rsidR="00E76D30" w:rsidRPr="00A23C21">
        <w:rPr>
          <w:rFonts w:ascii="Arial" w:hAnsi="Arial" w:cs="Arial"/>
          <w:sz w:val="24"/>
          <w:szCs w:val="24"/>
          <w:lang w:val="uk-UA"/>
        </w:rPr>
        <w:t>дає відповідь на питання, але в обмеженому обсязі</w:t>
      </w:r>
    </w:p>
    <w:p w14:paraId="0F16F35A" w14:textId="77777777" w:rsidR="004D62DF" w:rsidRPr="00A23C21" w:rsidRDefault="004D62DF" w:rsidP="009245C3">
      <w:pPr>
        <w:pStyle w:val="11"/>
        <w:spacing w:after="0" w:line="240" w:lineRule="auto"/>
        <w:ind w:left="0" w:firstLine="709"/>
        <w:jc w:val="both"/>
        <w:rPr>
          <w:rFonts w:ascii="Arial" w:hAnsi="Arial" w:cs="Arial"/>
          <w:sz w:val="24"/>
          <w:szCs w:val="24"/>
          <w:lang w:val="uk-UA"/>
        </w:rPr>
      </w:pPr>
      <w:r w:rsidRPr="00A23C21">
        <w:rPr>
          <w:rFonts w:ascii="Arial" w:hAnsi="Arial" w:cs="Arial"/>
          <w:sz w:val="24"/>
          <w:szCs w:val="24"/>
          <w:lang w:val="uk-UA"/>
        </w:rPr>
        <w:t>0 балів – «незадовільно» - студент дає відповідь не по суті; вкрай обмежена відповідь.</w:t>
      </w:r>
    </w:p>
    <w:p w14:paraId="7E8274D8" w14:textId="77777777" w:rsidR="007F5AD2" w:rsidRPr="00A23C21" w:rsidRDefault="009245C3" w:rsidP="00B902BB">
      <w:pPr>
        <w:pStyle w:val="11"/>
        <w:spacing w:after="0" w:line="240" w:lineRule="auto"/>
        <w:ind w:left="0" w:firstLine="709"/>
        <w:jc w:val="both"/>
        <w:rPr>
          <w:rFonts w:ascii="Arial" w:hAnsi="Arial" w:cs="Arial"/>
          <w:b/>
          <w:sz w:val="24"/>
          <w:szCs w:val="24"/>
          <w:lang w:val="uk-UA"/>
        </w:rPr>
      </w:pPr>
      <w:r w:rsidRPr="00A23C21">
        <w:rPr>
          <w:rFonts w:ascii="Arial" w:hAnsi="Arial" w:cs="Arial"/>
          <w:b/>
          <w:color w:val="000000"/>
          <w:sz w:val="24"/>
          <w:szCs w:val="24"/>
          <w:lang w:val="uk-UA"/>
        </w:rPr>
        <w:t>Розв’язок кожного ситуаційного завдання оцінюється в 6 бал</w:t>
      </w:r>
      <w:r w:rsidR="009057B1" w:rsidRPr="00A23C21">
        <w:rPr>
          <w:rFonts w:ascii="Arial" w:hAnsi="Arial" w:cs="Arial"/>
          <w:b/>
          <w:color w:val="000000"/>
          <w:sz w:val="24"/>
          <w:szCs w:val="24"/>
          <w:lang w:val="uk-UA"/>
        </w:rPr>
        <w:t>ів</w:t>
      </w:r>
      <w:r w:rsidRPr="00A23C21">
        <w:rPr>
          <w:rFonts w:ascii="Arial" w:hAnsi="Arial" w:cs="Arial"/>
          <w:b/>
          <w:color w:val="000000"/>
          <w:sz w:val="24"/>
          <w:szCs w:val="24"/>
          <w:lang w:val="uk-UA"/>
        </w:rPr>
        <w:t>, де:</w:t>
      </w:r>
    </w:p>
    <w:p w14:paraId="6DC988AA" w14:textId="77777777" w:rsidR="007F5AD2" w:rsidRPr="00A23C21" w:rsidRDefault="007F5AD2" w:rsidP="007F5AD2">
      <w:pPr>
        <w:shd w:val="clear" w:color="auto" w:fill="FFFFFF"/>
        <w:ind w:firstLine="709"/>
        <w:jc w:val="both"/>
        <w:rPr>
          <w:rFonts w:ascii="Arial" w:hAnsi="Arial" w:cs="Arial"/>
          <w:sz w:val="24"/>
          <w:szCs w:val="24"/>
        </w:rPr>
      </w:pPr>
      <w:r w:rsidRPr="00A23C21">
        <w:rPr>
          <w:rFonts w:ascii="Arial" w:hAnsi="Arial" w:cs="Arial"/>
          <w:sz w:val="24"/>
          <w:szCs w:val="24"/>
        </w:rPr>
        <w:t xml:space="preserve">6 балів – студент розв’язав ситуаційне завдання відповідно до чинного законодавства; надав розгорнуті, обґрунтовані відповіді на всі </w:t>
      </w:r>
      <w:r w:rsidR="0006091D" w:rsidRPr="00A23C21">
        <w:rPr>
          <w:rFonts w:ascii="Arial" w:hAnsi="Arial" w:cs="Arial"/>
          <w:sz w:val="24"/>
          <w:szCs w:val="24"/>
        </w:rPr>
        <w:t>питання</w:t>
      </w:r>
      <w:r w:rsidRPr="00A23C21">
        <w:rPr>
          <w:rFonts w:ascii="Arial" w:hAnsi="Arial" w:cs="Arial"/>
          <w:sz w:val="24"/>
          <w:szCs w:val="24"/>
        </w:rPr>
        <w:t>; продемонстрував глибоке розуміння матеріалу</w:t>
      </w:r>
      <w:r w:rsidR="0006091D" w:rsidRPr="00A23C21">
        <w:rPr>
          <w:rFonts w:ascii="Arial" w:hAnsi="Arial" w:cs="Arial"/>
          <w:sz w:val="24"/>
          <w:szCs w:val="24"/>
        </w:rPr>
        <w:t xml:space="preserve">, </w:t>
      </w:r>
      <w:r w:rsidRPr="00A23C21">
        <w:rPr>
          <w:rFonts w:ascii="Arial" w:hAnsi="Arial" w:cs="Arial"/>
          <w:sz w:val="24"/>
          <w:szCs w:val="24"/>
        </w:rPr>
        <w:t>вміння його застосовувати до конкретн</w:t>
      </w:r>
      <w:r w:rsidR="0006091D" w:rsidRPr="00A23C21">
        <w:rPr>
          <w:rFonts w:ascii="Arial" w:hAnsi="Arial" w:cs="Arial"/>
          <w:sz w:val="24"/>
          <w:szCs w:val="24"/>
        </w:rPr>
        <w:t>ої ситуації</w:t>
      </w:r>
      <w:r w:rsidRPr="00A23C21">
        <w:rPr>
          <w:rFonts w:ascii="Arial" w:hAnsi="Arial" w:cs="Arial"/>
          <w:sz w:val="24"/>
          <w:szCs w:val="24"/>
        </w:rPr>
        <w:t>;</w:t>
      </w:r>
      <w:r w:rsidR="0006091D" w:rsidRPr="00A23C21">
        <w:rPr>
          <w:rFonts w:ascii="Arial" w:hAnsi="Arial" w:cs="Arial"/>
          <w:sz w:val="24"/>
          <w:szCs w:val="24"/>
        </w:rPr>
        <w:t xml:space="preserve"> зробив аргументовану правову оцінку ситуації</w:t>
      </w:r>
    </w:p>
    <w:p w14:paraId="678CC7E2" w14:textId="77777777" w:rsidR="007F5AD2" w:rsidRPr="00A23C21" w:rsidRDefault="0006091D" w:rsidP="007F5AD2">
      <w:pPr>
        <w:pStyle w:val="11"/>
        <w:spacing w:after="0" w:line="240" w:lineRule="auto"/>
        <w:ind w:left="0" w:firstLine="709"/>
        <w:jc w:val="both"/>
        <w:rPr>
          <w:rFonts w:ascii="Arial" w:hAnsi="Arial" w:cs="Arial"/>
          <w:sz w:val="24"/>
          <w:szCs w:val="24"/>
          <w:lang w:val="uk-UA"/>
        </w:rPr>
      </w:pPr>
      <w:r w:rsidRPr="00A23C21">
        <w:rPr>
          <w:rFonts w:ascii="Arial" w:hAnsi="Arial" w:cs="Arial"/>
          <w:sz w:val="24"/>
          <w:szCs w:val="24"/>
          <w:lang w:val="uk-UA"/>
        </w:rPr>
        <w:t xml:space="preserve">5 балів – студент розв’язав ситуаційне завдання з </w:t>
      </w:r>
      <w:r w:rsidR="007F5AD2" w:rsidRPr="00A23C21">
        <w:rPr>
          <w:rFonts w:ascii="Arial" w:hAnsi="Arial" w:cs="Arial"/>
          <w:sz w:val="24"/>
          <w:szCs w:val="24"/>
          <w:lang w:val="uk-UA"/>
        </w:rPr>
        <w:t>незначними помилками в обґрунтуванні, але продемонстрував розуміння ситуації; вірно зробив правовий висновок;</w:t>
      </w:r>
    </w:p>
    <w:p w14:paraId="1EDD191F" w14:textId="77777777" w:rsidR="007F5AD2" w:rsidRPr="00A23C21" w:rsidRDefault="0006091D" w:rsidP="007F5AD2">
      <w:pPr>
        <w:pStyle w:val="11"/>
        <w:spacing w:after="0" w:line="240" w:lineRule="auto"/>
        <w:ind w:left="0" w:firstLine="709"/>
        <w:jc w:val="both"/>
        <w:rPr>
          <w:rFonts w:ascii="Arial" w:hAnsi="Arial" w:cs="Arial"/>
          <w:sz w:val="24"/>
          <w:szCs w:val="24"/>
          <w:lang w:val="uk-UA"/>
        </w:rPr>
      </w:pPr>
      <w:r w:rsidRPr="00A23C21">
        <w:rPr>
          <w:rFonts w:ascii="Arial" w:hAnsi="Arial" w:cs="Arial"/>
          <w:sz w:val="24"/>
          <w:szCs w:val="24"/>
          <w:lang w:val="uk-UA"/>
        </w:rPr>
        <w:lastRenderedPageBreak/>
        <w:t xml:space="preserve">4 бали </w:t>
      </w:r>
      <w:r w:rsidR="007F5AD2" w:rsidRPr="00A23C21">
        <w:rPr>
          <w:rFonts w:ascii="Arial" w:hAnsi="Arial" w:cs="Arial"/>
          <w:sz w:val="24"/>
          <w:szCs w:val="24"/>
          <w:lang w:val="uk-UA"/>
        </w:rPr>
        <w:t>– студент не достатньо обґрунтовує свою позицію, розуміє зміст ситуаційних вправ, але до</w:t>
      </w:r>
      <w:r w:rsidRPr="00A23C21">
        <w:rPr>
          <w:rFonts w:ascii="Arial" w:hAnsi="Arial" w:cs="Arial"/>
          <w:sz w:val="24"/>
          <w:szCs w:val="24"/>
          <w:lang w:val="uk-UA"/>
        </w:rPr>
        <w:t>пускає помилки при їх вирішенні та/або враховує не всі положення чинного законодавства;</w:t>
      </w:r>
    </w:p>
    <w:p w14:paraId="231982F2" w14:textId="77777777" w:rsidR="007F5AD2" w:rsidRPr="00A23C21" w:rsidRDefault="007F5AD2" w:rsidP="007F5AD2">
      <w:pPr>
        <w:pStyle w:val="11"/>
        <w:spacing w:after="0" w:line="240" w:lineRule="auto"/>
        <w:ind w:left="0" w:firstLine="709"/>
        <w:jc w:val="both"/>
        <w:rPr>
          <w:rFonts w:ascii="Arial" w:hAnsi="Arial" w:cs="Arial"/>
          <w:sz w:val="24"/>
          <w:szCs w:val="24"/>
          <w:lang w:val="uk-UA"/>
        </w:rPr>
      </w:pPr>
      <w:r w:rsidRPr="00A23C21">
        <w:rPr>
          <w:rFonts w:ascii="Arial" w:hAnsi="Arial" w:cs="Arial"/>
          <w:sz w:val="24"/>
          <w:szCs w:val="24"/>
          <w:lang w:val="uk-UA"/>
        </w:rPr>
        <w:t xml:space="preserve">0 балів – відсутність </w:t>
      </w:r>
      <w:r w:rsidR="0006091D" w:rsidRPr="00A23C21">
        <w:rPr>
          <w:rFonts w:ascii="Arial" w:hAnsi="Arial" w:cs="Arial"/>
          <w:sz w:val="24"/>
          <w:szCs w:val="24"/>
          <w:lang w:val="uk-UA"/>
        </w:rPr>
        <w:t xml:space="preserve">розв’язку ситуаційного завдання </w:t>
      </w:r>
      <w:r w:rsidRPr="00A23C21">
        <w:rPr>
          <w:rFonts w:ascii="Arial" w:hAnsi="Arial" w:cs="Arial"/>
          <w:sz w:val="24"/>
          <w:szCs w:val="24"/>
          <w:lang w:val="uk-UA"/>
        </w:rPr>
        <w:t xml:space="preserve">або виконання його не по суті; виконане завдання містить грубі </w:t>
      </w:r>
      <w:r w:rsidR="0006091D" w:rsidRPr="00A23C21">
        <w:rPr>
          <w:rFonts w:ascii="Arial" w:hAnsi="Arial" w:cs="Arial"/>
          <w:sz w:val="24"/>
          <w:szCs w:val="24"/>
          <w:lang w:val="uk-UA"/>
        </w:rPr>
        <w:t xml:space="preserve">юридичні </w:t>
      </w:r>
      <w:r w:rsidRPr="00A23C21">
        <w:rPr>
          <w:rFonts w:ascii="Arial" w:hAnsi="Arial" w:cs="Arial"/>
          <w:sz w:val="24"/>
          <w:szCs w:val="24"/>
          <w:lang w:val="uk-UA"/>
        </w:rPr>
        <w:t>помилки.</w:t>
      </w:r>
    </w:p>
    <w:p w14:paraId="24C138BC" w14:textId="77777777" w:rsidR="005915A1" w:rsidRPr="00A23C21" w:rsidRDefault="005915A1" w:rsidP="00B902BB">
      <w:pPr>
        <w:pStyle w:val="11"/>
        <w:spacing w:after="0" w:line="240" w:lineRule="auto"/>
        <w:ind w:left="0" w:firstLine="709"/>
        <w:jc w:val="both"/>
        <w:rPr>
          <w:rFonts w:ascii="Arial" w:hAnsi="Arial" w:cs="Arial"/>
          <w:sz w:val="24"/>
          <w:szCs w:val="24"/>
          <w:lang w:val="uk-UA"/>
        </w:rPr>
      </w:pPr>
    </w:p>
    <w:p w14:paraId="23AA4E54" w14:textId="77777777" w:rsidR="00F21655" w:rsidRPr="00A23C21" w:rsidRDefault="00F21655" w:rsidP="00F21655">
      <w:pPr>
        <w:spacing w:line="240" w:lineRule="auto"/>
        <w:ind w:firstLine="709"/>
        <w:jc w:val="both"/>
        <w:rPr>
          <w:rFonts w:ascii="Arial" w:hAnsi="Arial" w:cs="Arial"/>
          <w:sz w:val="24"/>
          <w:szCs w:val="24"/>
        </w:rPr>
      </w:pPr>
      <w:r w:rsidRPr="00A23C21">
        <w:rPr>
          <w:rFonts w:ascii="Arial" w:hAnsi="Arial" w:cs="Arial"/>
          <w:sz w:val="24"/>
          <w:szCs w:val="24"/>
        </w:rPr>
        <w:t>Студент може оскаржити оцінку викладача, подавши відповідну скаргу викладачу не пізніше наступного дня  після ознайомлення студента з виставленою викладачем оцінкою. Скарга розглядатиметься за процедурами, встановленими університетом.</w:t>
      </w:r>
    </w:p>
    <w:p w14:paraId="578BB1AC" w14:textId="77777777" w:rsidR="0006091D" w:rsidRPr="00A23C21" w:rsidRDefault="0006091D" w:rsidP="0006091D">
      <w:pPr>
        <w:spacing w:line="240" w:lineRule="auto"/>
        <w:ind w:firstLine="709"/>
        <w:jc w:val="center"/>
        <w:rPr>
          <w:rFonts w:ascii="Arial" w:hAnsi="Arial" w:cs="Arial"/>
          <w:b/>
          <w:sz w:val="24"/>
          <w:szCs w:val="24"/>
        </w:rPr>
      </w:pPr>
    </w:p>
    <w:p w14:paraId="24FF4F81" w14:textId="6B1EB502" w:rsidR="009C4D2B" w:rsidRPr="00BE7DE2" w:rsidRDefault="0006091D" w:rsidP="00BE7DE2">
      <w:pPr>
        <w:spacing w:line="240" w:lineRule="auto"/>
        <w:ind w:firstLine="709"/>
        <w:jc w:val="center"/>
        <w:rPr>
          <w:rFonts w:ascii="Arial" w:hAnsi="Arial" w:cs="Arial"/>
          <w:b/>
          <w:sz w:val="24"/>
          <w:szCs w:val="24"/>
        </w:rPr>
      </w:pPr>
      <w:r w:rsidRPr="00A23C21">
        <w:rPr>
          <w:rFonts w:ascii="Arial" w:hAnsi="Arial" w:cs="Arial"/>
          <w:b/>
          <w:sz w:val="24"/>
          <w:szCs w:val="24"/>
        </w:rPr>
        <w:t>РСО для студентів денної форми навчання</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9"/>
        <w:gridCol w:w="4636"/>
        <w:gridCol w:w="828"/>
        <w:gridCol w:w="1264"/>
        <w:gridCol w:w="837"/>
        <w:gridCol w:w="1231"/>
      </w:tblGrid>
      <w:tr w:rsidR="009C4D2B" w:rsidRPr="00A23C21" w14:paraId="32826F33" w14:textId="77777777" w:rsidTr="006372D8">
        <w:trPr>
          <w:trHeight w:val="479"/>
        </w:trPr>
        <w:tc>
          <w:tcPr>
            <w:tcW w:w="1269" w:type="dxa"/>
            <w:tcBorders>
              <w:bottom w:val="single" w:sz="4" w:space="0" w:color="auto"/>
              <w:right w:val="single" w:sz="4" w:space="0" w:color="auto"/>
            </w:tcBorders>
            <w:shd w:val="clear" w:color="auto" w:fill="D9D9D9"/>
            <w:vAlign w:val="center"/>
          </w:tcPr>
          <w:p w14:paraId="7199BB69" w14:textId="77777777" w:rsidR="009C4D2B" w:rsidRPr="00A23C21" w:rsidRDefault="009C4D2B" w:rsidP="0073026C">
            <w:pPr>
              <w:jc w:val="center"/>
              <w:rPr>
                <w:rFonts w:ascii="Arial" w:hAnsi="Arial" w:cs="Arial"/>
                <w:sz w:val="24"/>
                <w:szCs w:val="24"/>
              </w:rPr>
            </w:pPr>
            <w:r w:rsidRPr="00A23C21">
              <w:rPr>
                <w:rFonts w:ascii="Arial" w:hAnsi="Arial" w:cs="Arial"/>
                <w:sz w:val="24"/>
                <w:szCs w:val="24"/>
              </w:rPr>
              <w:t>№ з/п</w:t>
            </w:r>
          </w:p>
        </w:tc>
        <w:tc>
          <w:tcPr>
            <w:tcW w:w="4636" w:type="dxa"/>
            <w:tcBorders>
              <w:left w:val="single" w:sz="4" w:space="0" w:color="auto"/>
              <w:bottom w:val="single" w:sz="4" w:space="0" w:color="auto"/>
              <w:right w:val="single" w:sz="4" w:space="0" w:color="auto"/>
            </w:tcBorders>
            <w:shd w:val="clear" w:color="auto" w:fill="D9D9D9"/>
            <w:vAlign w:val="center"/>
          </w:tcPr>
          <w:p w14:paraId="31B7AA26" w14:textId="77777777" w:rsidR="009C4D2B" w:rsidRPr="00A23C21" w:rsidRDefault="009C4D2B" w:rsidP="0073026C">
            <w:pPr>
              <w:jc w:val="center"/>
              <w:rPr>
                <w:rFonts w:ascii="Arial" w:hAnsi="Arial" w:cs="Arial"/>
                <w:sz w:val="24"/>
                <w:szCs w:val="24"/>
              </w:rPr>
            </w:pPr>
            <w:r w:rsidRPr="00A23C21">
              <w:rPr>
                <w:rFonts w:ascii="Arial" w:hAnsi="Arial" w:cs="Arial"/>
                <w:sz w:val="24"/>
                <w:szCs w:val="24"/>
              </w:rPr>
              <w:t>Контрольний захід оцінювання</w:t>
            </w:r>
          </w:p>
        </w:tc>
        <w:tc>
          <w:tcPr>
            <w:tcW w:w="828" w:type="dxa"/>
            <w:tcBorders>
              <w:left w:val="single" w:sz="4" w:space="0" w:color="auto"/>
              <w:bottom w:val="single" w:sz="4" w:space="0" w:color="auto"/>
              <w:right w:val="single" w:sz="4" w:space="0" w:color="auto"/>
            </w:tcBorders>
            <w:shd w:val="clear" w:color="auto" w:fill="D9D9D9"/>
            <w:vAlign w:val="center"/>
          </w:tcPr>
          <w:p w14:paraId="6E074925" w14:textId="77777777" w:rsidR="009C4D2B" w:rsidRPr="00A23C21" w:rsidRDefault="009C4D2B" w:rsidP="0073026C">
            <w:pPr>
              <w:jc w:val="center"/>
              <w:rPr>
                <w:rFonts w:ascii="Arial" w:hAnsi="Arial" w:cs="Arial"/>
                <w:sz w:val="24"/>
                <w:szCs w:val="24"/>
              </w:rPr>
            </w:pPr>
            <w:r w:rsidRPr="00A23C21">
              <w:rPr>
                <w:rFonts w:ascii="Arial" w:hAnsi="Arial" w:cs="Arial"/>
                <w:sz w:val="24"/>
                <w:szCs w:val="24"/>
              </w:rPr>
              <w:t>%</w:t>
            </w:r>
          </w:p>
        </w:tc>
        <w:tc>
          <w:tcPr>
            <w:tcW w:w="1264" w:type="dxa"/>
            <w:tcBorders>
              <w:left w:val="single" w:sz="4" w:space="0" w:color="auto"/>
              <w:bottom w:val="single" w:sz="4" w:space="0" w:color="auto"/>
              <w:right w:val="single" w:sz="4" w:space="0" w:color="auto"/>
            </w:tcBorders>
            <w:shd w:val="clear" w:color="auto" w:fill="D9D9D9"/>
            <w:vAlign w:val="center"/>
          </w:tcPr>
          <w:p w14:paraId="288E0C60" w14:textId="77777777" w:rsidR="009C4D2B" w:rsidRPr="00A23C21" w:rsidRDefault="009C4D2B" w:rsidP="0073026C">
            <w:pPr>
              <w:jc w:val="center"/>
              <w:rPr>
                <w:rFonts w:ascii="Arial" w:hAnsi="Arial" w:cs="Arial"/>
                <w:sz w:val="24"/>
                <w:szCs w:val="24"/>
              </w:rPr>
            </w:pPr>
            <w:r w:rsidRPr="00A23C21">
              <w:rPr>
                <w:rFonts w:ascii="Arial" w:hAnsi="Arial" w:cs="Arial"/>
                <w:sz w:val="24"/>
                <w:szCs w:val="24"/>
              </w:rPr>
              <w:t>Ваговий бал</w:t>
            </w:r>
          </w:p>
        </w:tc>
        <w:tc>
          <w:tcPr>
            <w:tcW w:w="837" w:type="dxa"/>
            <w:tcBorders>
              <w:left w:val="single" w:sz="4" w:space="0" w:color="auto"/>
              <w:bottom w:val="single" w:sz="4" w:space="0" w:color="auto"/>
              <w:right w:val="single" w:sz="4" w:space="0" w:color="auto"/>
            </w:tcBorders>
            <w:shd w:val="clear" w:color="auto" w:fill="D9D9D9"/>
            <w:vAlign w:val="center"/>
          </w:tcPr>
          <w:p w14:paraId="6C7D8322" w14:textId="77777777" w:rsidR="009C4D2B" w:rsidRPr="00A23C21" w:rsidRDefault="009C4D2B" w:rsidP="0073026C">
            <w:pPr>
              <w:jc w:val="center"/>
              <w:rPr>
                <w:rFonts w:ascii="Arial" w:hAnsi="Arial" w:cs="Arial"/>
                <w:sz w:val="24"/>
                <w:szCs w:val="24"/>
              </w:rPr>
            </w:pPr>
            <w:r w:rsidRPr="00A23C21">
              <w:rPr>
                <w:rFonts w:ascii="Arial" w:hAnsi="Arial" w:cs="Arial"/>
                <w:sz w:val="24"/>
                <w:szCs w:val="24"/>
              </w:rPr>
              <w:t>Кіл-</w:t>
            </w:r>
            <w:proofErr w:type="spellStart"/>
            <w:r w:rsidRPr="00A23C21">
              <w:rPr>
                <w:rFonts w:ascii="Arial" w:hAnsi="Arial" w:cs="Arial"/>
                <w:sz w:val="24"/>
                <w:szCs w:val="24"/>
              </w:rPr>
              <w:t>ть</w:t>
            </w:r>
            <w:proofErr w:type="spellEnd"/>
          </w:p>
        </w:tc>
        <w:tc>
          <w:tcPr>
            <w:tcW w:w="1231" w:type="dxa"/>
            <w:tcBorders>
              <w:left w:val="single" w:sz="4" w:space="0" w:color="auto"/>
              <w:bottom w:val="single" w:sz="4" w:space="0" w:color="auto"/>
            </w:tcBorders>
            <w:shd w:val="clear" w:color="auto" w:fill="D9D9D9"/>
            <w:vAlign w:val="center"/>
          </w:tcPr>
          <w:p w14:paraId="261C9B66" w14:textId="77777777" w:rsidR="009C4D2B" w:rsidRPr="00A23C21" w:rsidRDefault="009C4D2B" w:rsidP="0073026C">
            <w:pPr>
              <w:jc w:val="center"/>
              <w:rPr>
                <w:rFonts w:ascii="Arial" w:hAnsi="Arial" w:cs="Arial"/>
                <w:sz w:val="24"/>
                <w:szCs w:val="24"/>
              </w:rPr>
            </w:pPr>
            <w:r w:rsidRPr="00A23C21">
              <w:rPr>
                <w:rFonts w:ascii="Arial" w:hAnsi="Arial" w:cs="Arial"/>
                <w:sz w:val="24"/>
                <w:szCs w:val="24"/>
              </w:rPr>
              <w:t>Всього</w:t>
            </w:r>
          </w:p>
        </w:tc>
      </w:tr>
      <w:tr w:rsidR="009C4D2B" w:rsidRPr="00A23C21" w14:paraId="5114DEF5" w14:textId="77777777" w:rsidTr="0073026C">
        <w:trPr>
          <w:trHeight w:val="382"/>
        </w:trPr>
        <w:tc>
          <w:tcPr>
            <w:tcW w:w="1269" w:type="dxa"/>
            <w:tcBorders>
              <w:top w:val="single" w:sz="4" w:space="0" w:color="auto"/>
              <w:right w:val="single" w:sz="4" w:space="0" w:color="auto"/>
            </w:tcBorders>
            <w:shd w:val="clear" w:color="auto" w:fill="auto"/>
            <w:vAlign w:val="center"/>
          </w:tcPr>
          <w:p w14:paraId="50F0B485" w14:textId="77777777" w:rsidR="009C4D2B" w:rsidRPr="00A23C21" w:rsidRDefault="009C4D2B" w:rsidP="0073026C">
            <w:pPr>
              <w:jc w:val="center"/>
              <w:rPr>
                <w:rFonts w:ascii="Arial" w:hAnsi="Arial" w:cs="Arial"/>
                <w:sz w:val="24"/>
                <w:szCs w:val="24"/>
              </w:rPr>
            </w:pPr>
            <w:r w:rsidRPr="00A23C21">
              <w:rPr>
                <w:rFonts w:ascii="Arial" w:hAnsi="Arial" w:cs="Arial"/>
                <w:sz w:val="24"/>
                <w:szCs w:val="24"/>
              </w:rPr>
              <w:t>1.</w:t>
            </w:r>
          </w:p>
        </w:tc>
        <w:tc>
          <w:tcPr>
            <w:tcW w:w="4636" w:type="dxa"/>
            <w:tcBorders>
              <w:top w:val="single" w:sz="4" w:space="0" w:color="auto"/>
              <w:left w:val="single" w:sz="4" w:space="0" w:color="auto"/>
              <w:right w:val="single" w:sz="4" w:space="0" w:color="auto"/>
            </w:tcBorders>
            <w:shd w:val="clear" w:color="auto" w:fill="auto"/>
            <w:vAlign w:val="center"/>
          </w:tcPr>
          <w:p w14:paraId="3D4A269C" w14:textId="77777777" w:rsidR="009C4D2B" w:rsidRPr="00A23C21" w:rsidRDefault="009C4D2B" w:rsidP="0073026C">
            <w:pPr>
              <w:rPr>
                <w:rFonts w:ascii="Arial" w:hAnsi="Arial" w:cs="Arial"/>
                <w:sz w:val="24"/>
                <w:szCs w:val="24"/>
              </w:rPr>
            </w:pPr>
            <w:r w:rsidRPr="00A23C21">
              <w:rPr>
                <w:rFonts w:ascii="Arial" w:hAnsi="Arial" w:cs="Arial"/>
                <w:sz w:val="24"/>
                <w:szCs w:val="24"/>
              </w:rPr>
              <w:t>Робота на практичних</w:t>
            </w:r>
            <w:r w:rsidR="0023111A" w:rsidRPr="00A23C21">
              <w:rPr>
                <w:rFonts w:ascii="Arial" w:hAnsi="Arial" w:cs="Arial"/>
                <w:sz w:val="24"/>
                <w:szCs w:val="24"/>
              </w:rPr>
              <w:t xml:space="preserve"> (семінарських)</w:t>
            </w:r>
            <w:r w:rsidRPr="00A23C21">
              <w:rPr>
                <w:rFonts w:ascii="Arial" w:hAnsi="Arial" w:cs="Arial"/>
                <w:sz w:val="24"/>
                <w:szCs w:val="24"/>
              </w:rPr>
              <w:t xml:space="preserve"> заняттях </w:t>
            </w:r>
          </w:p>
        </w:tc>
        <w:tc>
          <w:tcPr>
            <w:tcW w:w="828" w:type="dxa"/>
            <w:tcBorders>
              <w:top w:val="single" w:sz="4" w:space="0" w:color="auto"/>
              <w:left w:val="single" w:sz="4" w:space="0" w:color="auto"/>
              <w:right w:val="single" w:sz="4" w:space="0" w:color="auto"/>
            </w:tcBorders>
          </w:tcPr>
          <w:p w14:paraId="60B815C6" w14:textId="77777777" w:rsidR="009C4D2B" w:rsidRPr="00A23C21" w:rsidRDefault="009C3A51" w:rsidP="00BB0DE7">
            <w:pPr>
              <w:jc w:val="center"/>
              <w:rPr>
                <w:rFonts w:ascii="Arial" w:hAnsi="Arial" w:cs="Arial"/>
                <w:sz w:val="24"/>
                <w:szCs w:val="24"/>
              </w:rPr>
            </w:pPr>
            <w:r w:rsidRPr="00A23C21">
              <w:rPr>
                <w:rFonts w:ascii="Arial" w:hAnsi="Arial" w:cs="Arial"/>
                <w:sz w:val="24"/>
                <w:szCs w:val="24"/>
              </w:rPr>
              <w:t>3</w:t>
            </w:r>
            <w:r w:rsidR="00254A1C" w:rsidRPr="00A23C21">
              <w:rPr>
                <w:rFonts w:ascii="Arial" w:hAnsi="Arial" w:cs="Arial"/>
                <w:sz w:val="24"/>
                <w:szCs w:val="24"/>
              </w:rPr>
              <w:t>6</w:t>
            </w:r>
          </w:p>
        </w:tc>
        <w:tc>
          <w:tcPr>
            <w:tcW w:w="1264" w:type="dxa"/>
            <w:tcBorders>
              <w:top w:val="single" w:sz="4" w:space="0" w:color="auto"/>
              <w:left w:val="single" w:sz="4" w:space="0" w:color="auto"/>
              <w:right w:val="single" w:sz="4" w:space="0" w:color="auto"/>
            </w:tcBorders>
            <w:shd w:val="clear" w:color="auto" w:fill="auto"/>
          </w:tcPr>
          <w:p w14:paraId="11282460" w14:textId="110C8A7C" w:rsidR="009C4D2B" w:rsidRPr="00A23C21" w:rsidRDefault="008D5084" w:rsidP="00BB0DE7">
            <w:pPr>
              <w:jc w:val="center"/>
              <w:rPr>
                <w:rFonts w:ascii="Arial" w:hAnsi="Arial" w:cs="Arial"/>
                <w:sz w:val="24"/>
                <w:szCs w:val="24"/>
              </w:rPr>
            </w:pPr>
            <w:r>
              <w:rPr>
                <w:rFonts w:ascii="Arial" w:hAnsi="Arial" w:cs="Arial"/>
                <w:sz w:val="24"/>
                <w:szCs w:val="24"/>
              </w:rPr>
              <w:t>4</w:t>
            </w:r>
          </w:p>
        </w:tc>
        <w:tc>
          <w:tcPr>
            <w:tcW w:w="837" w:type="dxa"/>
            <w:tcBorders>
              <w:top w:val="single" w:sz="4" w:space="0" w:color="auto"/>
              <w:left w:val="single" w:sz="4" w:space="0" w:color="auto"/>
              <w:right w:val="single" w:sz="4" w:space="0" w:color="auto"/>
            </w:tcBorders>
            <w:shd w:val="clear" w:color="auto" w:fill="auto"/>
          </w:tcPr>
          <w:p w14:paraId="4C082960" w14:textId="7B47129D" w:rsidR="009C4D2B" w:rsidRPr="00A23C21" w:rsidRDefault="008D5084" w:rsidP="00BB0DE7">
            <w:pPr>
              <w:jc w:val="center"/>
              <w:rPr>
                <w:rFonts w:ascii="Arial" w:hAnsi="Arial" w:cs="Arial"/>
                <w:sz w:val="24"/>
                <w:szCs w:val="24"/>
              </w:rPr>
            </w:pPr>
            <w:r>
              <w:rPr>
                <w:rFonts w:ascii="Arial" w:hAnsi="Arial" w:cs="Arial"/>
                <w:sz w:val="24"/>
                <w:szCs w:val="24"/>
              </w:rPr>
              <w:t>9</w:t>
            </w:r>
          </w:p>
        </w:tc>
        <w:tc>
          <w:tcPr>
            <w:tcW w:w="1231" w:type="dxa"/>
            <w:tcBorders>
              <w:top w:val="single" w:sz="4" w:space="0" w:color="auto"/>
              <w:left w:val="single" w:sz="4" w:space="0" w:color="auto"/>
            </w:tcBorders>
            <w:shd w:val="clear" w:color="auto" w:fill="auto"/>
          </w:tcPr>
          <w:p w14:paraId="7028320C" w14:textId="77777777" w:rsidR="009C4D2B" w:rsidRPr="00A23C21" w:rsidRDefault="00254A1C" w:rsidP="00BB0DE7">
            <w:pPr>
              <w:jc w:val="center"/>
              <w:rPr>
                <w:rFonts w:ascii="Arial" w:hAnsi="Arial" w:cs="Arial"/>
                <w:sz w:val="24"/>
                <w:szCs w:val="24"/>
              </w:rPr>
            </w:pPr>
            <w:r w:rsidRPr="00A23C21">
              <w:rPr>
                <w:rFonts w:ascii="Arial" w:hAnsi="Arial" w:cs="Arial"/>
                <w:sz w:val="24"/>
                <w:szCs w:val="24"/>
              </w:rPr>
              <w:t>36</w:t>
            </w:r>
          </w:p>
        </w:tc>
      </w:tr>
      <w:tr w:rsidR="009C4D2B" w:rsidRPr="00A23C21" w14:paraId="74751070" w14:textId="77777777" w:rsidTr="0073026C">
        <w:trPr>
          <w:trHeight w:val="382"/>
        </w:trPr>
        <w:tc>
          <w:tcPr>
            <w:tcW w:w="1269" w:type="dxa"/>
            <w:tcBorders>
              <w:right w:val="single" w:sz="4" w:space="0" w:color="auto"/>
            </w:tcBorders>
            <w:shd w:val="clear" w:color="auto" w:fill="auto"/>
            <w:vAlign w:val="center"/>
          </w:tcPr>
          <w:p w14:paraId="28BA4CB9" w14:textId="77777777" w:rsidR="009C4D2B" w:rsidRPr="00A23C21" w:rsidRDefault="009C4D2B" w:rsidP="0073026C">
            <w:pPr>
              <w:jc w:val="center"/>
              <w:rPr>
                <w:rFonts w:ascii="Arial" w:hAnsi="Arial" w:cs="Arial"/>
                <w:sz w:val="24"/>
                <w:szCs w:val="24"/>
              </w:rPr>
            </w:pPr>
            <w:r w:rsidRPr="00A23C21">
              <w:rPr>
                <w:rFonts w:ascii="Arial" w:hAnsi="Arial" w:cs="Arial"/>
                <w:sz w:val="24"/>
                <w:szCs w:val="24"/>
              </w:rPr>
              <w:t>4.</w:t>
            </w:r>
          </w:p>
        </w:tc>
        <w:tc>
          <w:tcPr>
            <w:tcW w:w="4636" w:type="dxa"/>
            <w:tcBorders>
              <w:left w:val="single" w:sz="4" w:space="0" w:color="auto"/>
              <w:right w:val="single" w:sz="4" w:space="0" w:color="auto"/>
            </w:tcBorders>
            <w:shd w:val="clear" w:color="auto" w:fill="auto"/>
            <w:vAlign w:val="center"/>
          </w:tcPr>
          <w:p w14:paraId="0E1E2861" w14:textId="77777777" w:rsidR="009C4D2B" w:rsidRPr="00A23C21" w:rsidRDefault="009C4D2B" w:rsidP="0073026C">
            <w:pPr>
              <w:rPr>
                <w:rFonts w:ascii="Arial" w:hAnsi="Arial" w:cs="Arial"/>
                <w:sz w:val="24"/>
                <w:szCs w:val="24"/>
              </w:rPr>
            </w:pPr>
            <w:r w:rsidRPr="00A23C21">
              <w:rPr>
                <w:rFonts w:ascii="Arial" w:hAnsi="Arial" w:cs="Arial"/>
                <w:sz w:val="24"/>
                <w:szCs w:val="24"/>
              </w:rPr>
              <w:t xml:space="preserve">Виконання кейсу </w:t>
            </w:r>
          </w:p>
        </w:tc>
        <w:tc>
          <w:tcPr>
            <w:tcW w:w="828" w:type="dxa"/>
            <w:tcBorders>
              <w:left w:val="single" w:sz="4" w:space="0" w:color="auto"/>
              <w:right w:val="single" w:sz="4" w:space="0" w:color="auto"/>
            </w:tcBorders>
          </w:tcPr>
          <w:p w14:paraId="35FFDC8B" w14:textId="77777777" w:rsidR="009C4D2B" w:rsidRPr="00A23C21" w:rsidRDefault="00254A1C" w:rsidP="00BB0DE7">
            <w:pPr>
              <w:jc w:val="center"/>
              <w:rPr>
                <w:rFonts w:ascii="Arial" w:hAnsi="Arial" w:cs="Arial"/>
                <w:sz w:val="24"/>
                <w:szCs w:val="24"/>
              </w:rPr>
            </w:pPr>
            <w:r w:rsidRPr="00A23C21">
              <w:rPr>
                <w:rFonts w:ascii="Arial" w:hAnsi="Arial" w:cs="Arial"/>
                <w:sz w:val="24"/>
                <w:szCs w:val="24"/>
              </w:rPr>
              <w:t>8</w:t>
            </w:r>
          </w:p>
        </w:tc>
        <w:tc>
          <w:tcPr>
            <w:tcW w:w="1264" w:type="dxa"/>
            <w:tcBorders>
              <w:left w:val="single" w:sz="4" w:space="0" w:color="auto"/>
              <w:right w:val="single" w:sz="4" w:space="0" w:color="auto"/>
            </w:tcBorders>
            <w:shd w:val="clear" w:color="auto" w:fill="auto"/>
          </w:tcPr>
          <w:p w14:paraId="33BC8907" w14:textId="16736297" w:rsidR="009C4D2B" w:rsidRPr="00A23C21" w:rsidRDefault="007941C9" w:rsidP="00BB0DE7">
            <w:pPr>
              <w:jc w:val="center"/>
              <w:rPr>
                <w:rFonts w:ascii="Arial" w:hAnsi="Arial" w:cs="Arial"/>
                <w:sz w:val="24"/>
                <w:szCs w:val="24"/>
              </w:rPr>
            </w:pPr>
            <w:r>
              <w:rPr>
                <w:rFonts w:ascii="Arial" w:hAnsi="Arial" w:cs="Arial"/>
                <w:sz w:val="24"/>
                <w:szCs w:val="24"/>
              </w:rPr>
              <w:t>8</w:t>
            </w:r>
          </w:p>
        </w:tc>
        <w:tc>
          <w:tcPr>
            <w:tcW w:w="837" w:type="dxa"/>
            <w:tcBorders>
              <w:left w:val="single" w:sz="4" w:space="0" w:color="auto"/>
              <w:right w:val="single" w:sz="4" w:space="0" w:color="auto"/>
            </w:tcBorders>
            <w:shd w:val="clear" w:color="auto" w:fill="auto"/>
          </w:tcPr>
          <w:p w14:paraId="62E1A4C9" w14:textId="242DD9B7" w:rsidR="009C4D2B" w:rsidRPr="00A23C21" w:rsidRDefault="007941C9" w:rsidP="00BB0DE7">
            <w:pPr>
              <w:jc w:val="center"/>
              <w:rPr>
                <w:rFonts w:ascii="Arial" w:hAnsi="Arial" w:cs="Arial"/>
                <w:sz w:val="24"/>
                <w:szCs w:val="24"/>
              </w:rPr>
            </w:pPr>
            <w:r>
              <w:rPr>
                <w:rFonts w:ascii="Arial" w:hAnsi="Arial" w:cs="Arial"/>
                <w:sz w:val="24"/>
                <w:szCs w:val="24"/>
              </w:rPr>
              <w:t>1</w:t>
            </w:r>
          </w:p>
        </w:tc>
        <w:tc>
          <w:tcPr>
            <w:tcW w:w="1231" w:type="dxa"/>
            <w:tcBorders>
              <w:left w:val="single" w:sz="4" w:space="0" w:color="auto"/>
            </w:tcBorders>
            <w:shd w:val="clear" w:color="auto" w:fill="auto"/>
          </w:tcPr>
          <w:p w14:paraId="057BABA8" w14:textId="77777777" w:rsidR="009C4D2B" w:rsidRPr="00A23C21" w:rsidRDefault="00254A1C" w:rsidP="00BB0DE7">
            <w:pPr>
              <w:jc w:val="center"/>
              <w:rPr>
                <w:rFonts w:ascii="Arial" w:hAnsi="Arial" w:cs="Arial"/>
                <w:sz w:val="24"/>
                <w:szCs w:val="24"/>
              </w:rPr>
            </w:pPr>
            <w:r w:rsidRPr="00A23C21">
              <w:rPr>
                <w:rFonts w:ascii="Arial" w:hAnsi="Arial" w:cs="Arial"/>
                <w:sz w:val="24"/>
                <w:szCs w:val="24"/>
              </w:rPr>
              <w:t>8</w:t>
            </w:r>
          </w:p>
        </w:tc>
      </w:tr>
      <w:tr w:rsidR="009C3A51" w:rsidRPr="00A23C21" w14:paraId="593900B1" w14:textId="77777777" w:rsidTr="0073026C">
        <w:trPr>
          <w:trHeight w:val="382"/>
        </w:trPr>
        <w:tc>
          <w:tcPr>
            <w:tcW w:w="1269" w:type="dxa"/>
            <w:tcBorders>
              <w:right w:val="single" w:sz="4" w:space="0" w:color="auto"/>
            </w:tcBorders>
            <w:shd w:val="clear" w:color="auto" w:fill="auto"/>
            <w:vAlign w:val="center"/>
          </w:tcPr>
          <w:p w14:paraId="4A0492AC" w14:textId="77777777" w:rsidR="009C3A51" w:rsidRPr="00A23C21" w:rsidRDefault="009C3A51" w:rsidP="0073026C">
            <w:pPr>
              <w:jc w:val="center"/>
              <w:rPr>
                <w:rFonts w:ascii="Arial" w:hAnsi="Arial" w:cs="Arial"/>
                <w:sz w:val="24"/>
                <w:szCs w:val="24"/>
              </w:rPr>
            </w:pPr>
            <w:r w:rsidRPr="00A23C21">
              <w:rPr>
                <w:rFonts w:ascii="Arial" w:hAnsi="Arial" w:cs="Arial"/>
                <w:sz w:val="24"/>
                <w:szCs w:val="24"/>
              </w:rPr>
              <w:t xml:space="preserve">5. </w:t>
            </w:r>
          </w:p>
        </w:tc>
        <w:tc>
          <w:tcPr>
            <w:tcW w:w="4636" w:type="dxa"/>
            <w:tcBorders>
              <w:left w:val="single" w:sz="4" w:space="0" w:color="auto"/>
              <w:right w:val="single" w:sz="4" w:space="0" w:color="auto"/>
            </w:tcBorders>
            <w:shd w:val="clear" w:color="auto" w:fill="auto"/>
            <w:vAlign w:val="center"/>
          </w:tcPr>
          <w:p w14:paraId="2C7B9F3C" w14:textId="77777777" w:rsidR="009C3A51" w:rsidRPr="00A23C21" w:rsidRDefault="009C3A51" w:rsidP="009C3A51">
            <w:pPr>
              <w:rPr>
                <w:rFonts w:ascii="Arial" w:hAnsi="Arial" w:cs="Arial"/>
                <w:sz w:val="24"/>
                <w:szCs w:val="24"/>
              </w:rPr>
            </w:pPr>
            <w:r w:rsidRPr="00A23C21">
              <w:rPr>
                <w:rFonts w:ascii="Arial" w:hAnsi="Arial" w:cs="Arial"/>
                <w:sz w:val="24"/>
                <w:szCs w:val="24"/>
              </w:rPr>
              <w:t xml:space="preserve">Виконання завдання, пов’язаного з підготовкою </w:t>
            </w:r>
            <w:r w:rsidR="00254A1C" w:rsidRPr="00A23C21">
              <w:rPr>
                <w:rFonts w:ascii="Arial" w:hAnsi="Arial" w:cs="Arial"/>
                <w:sz w:val="24"/>
                <w:szCs w:val="24"/>
              </w:rPr>
              <w:t>процесуальних документів та скарг</w:t>
            </w:r>
          </w:p>
        </w:tc>
        <w:tc>
          <w:tcPr>
            <w:tcW w:w="828" w:type="dxa"/>
            <w:tcBorders>
              <w:left w:val="single" w:sz="4" w:space="0" w:color="auto"/>
              <w:right w:val="single" w:sz="4" w:space="0" w:color="auto"/>
            </w:tcBorders>
          </w:tcPr>
          <w:p w14:paraId="1D9896F8" w14:textId="77777777" w:rsidR="009C3A51" w:rsidRPr="00A23C21" w:rsidRDefault="00254A1C" w:rsidP="00BB0DE7">
            <w:pPr>
              <w:jc w:val="center"/>
              <w:rPr>
                <w:rFonts w:ascii="Arial" w:hAnsi="Arial" w:cs="Arial"/>
                <w:sz w:val="24"/>
                <w:szCs w:val="24"/>
              </w:rPr>
            </w:pPr>
            <w:r w:rsidRPr="00A23C21">
              <w:rPr>
                <w:rFonts w:ascii="Arial" w:hAnsi="Arial" w:cs="Arial"/>
                <w:sz w:val="24"/>
                <w:szCs w:val="24"/>
              </w:rPr>
              <w:t>16</w:t>
            </w:r>
          </w:p>
        </w:tc>
        <w:tc>
          <w:tcPr>
            <w:tcW w:w="1264" w:type="dxa"/>
            <w:tcBorders>
              <w:left w:val="single" w:sz="4" w:space="0" w:color="auto"/>
              <w:right w:val="single" w:sz="4" w:space="0" w:color="auto"/>
            </w:tcBorders>
            <w:shd w:val="clear" w:color="auto" w:fill="auto"/>
          </w:tcPr>
          <w:p w14:paraId="01E4573A" w14:textId="77777777" w:rsidR="009C3A51" w:rsidRPr="00A23C21" w:rsidRDefault="00254A1C" w:rsidP="00BB0DE7">
            <w:pPr>
              <w:jc w:val="center"/>
              <w:rPr>
                <w:rFonts w:ascii="Arial" w:hAnsi="Arial" w:cs="Arial"/>
                <w:sz w:val="24"/>
                <w:szCs w:val="24"/>
              </w:rPr>
            </w:pPr>
            <w:r w:rsidRPr="00A23C21">
              <w:rPr>
                <w:rFonts w:ascii="Arial" w:hAnsi="Arial" w:cs="Arial"/>
                <w:sz w:val="24"/>
                <w:szCs w:val="24"/>
              </w:rPr>
              <w:t>4</w:t>
            </w:r>
          </w:p>
        </w:tc>
        <w:tc>
          <w:tcPr>
            <w:tcW w:w="837" w:type="dxa"/>
            <w:tcBorders>
              <w:left w:val="single" w:sz="4" w:space="0" w:color="auto"/>
              <w:right w:val="single" w:sz="4" w:space="0" w:color="auto"/>
            </w:tcBorders>
            <w:shd w:val="clear" w:color="auto" w:fill="auto"/>
          </w:tcPr>
          <w:p w14:paraId="2FF30937" w14:textId="77777777" w:rsidR="009C3A51" w:rsidRPr="00A23C21" w:rsidRDefault="00254A1C" w:rsidP="00BB0DE7">
            <w:pPr>
              <w:jc w:val="center"/>
              <w:rPr>
                <w:rFonts w:ascii="Arial" w:hAnsi="Arial" w:cs="Arial"/>
                <w:sz w:val="24"/>
                <w:szCs w:val="24"/>
              </w:rPr>
            </w:pPr>
            <w:r w:rsidRPr="00A23C21">
              <w:rPr>
                <w:rFonts w:ascii="Arial" w:hAnsi="Arial" w:cs="Arial"/>
                <w:sz w:val="24"/>
                <w:szCs w:val="24"/>
              </w:rPr>
              <w:t>4</w:t>
            </w:r>
          </w:p>
        </w:tc>
        <w:tc>
          <w:tcPr>
            <w:tcW w:w="1231" w:type="dxa"/>
            <w:tcBorders>
              <w:left w:val="single" w:sz="4" w:space="0" w:color="auto"/>
            </w:tcBorders>
            <w:shd w:val="clear" w:color="auto" w:fill="auto"/>
          </w:tcPr>
          <w:p w14:paraId="19B53EDA" w14:textId="77777777" w:rsidR="009C3A51" w:rsidRPr="00A23C21" w:rsidRDefault="00254A1C" w:rsidP="00BB0DE7">
            <w:pPr>
              <w:jc w:val="center"/>
              <w:rPr>
                <w:rFonts w:ascii="Arial" w:hAnsi="Arial" w:cs="Arial"/>
                <w:sz w:val="24"/>
                <w:szCs w:val="24"/>
              </w:rPr>
            </w:pPr>
            <w:r w:rsidRPr="00A23C21">
              <w:rPr>
                <w:rFonts w:ascii="Arial" w:hAnsi="Arial" w:cs="Arial"/>
                <w:sz w:val="24"/>
                <w:szCs w:val="24"/>
              </w:rPr>
              <w:t>16</w:t>
            </w:r>
          </w:p>
        </w:tc>
      </w:tr>
      <w:tr w:rsidR="009C4D2B" w:rsidRPr="00A23C21" w14:paraId="4EFFCC54" w14:textId="77777777" w:rsidTr="0073026C">
        <w:trPr>
          <w:trHeight w:val="382"/>
        </w:trPr>
        <w:tc>
          <w:tcPr>
            <w:tcW w:w="1269" w:type="dxa"/>
            <w:tcBorders>
              <w:right w:val="single" w:sz="4" w:space="0" w:color="auto"/>
            </w:tcBorders>
            <w:shd w:val="clear" w:color="auto" w:fill="auto"/>
            <w:vAlign w:val="center"/>
          </w:tcPr>
          <w:p w14:paraId="7ADC7BC9" w14:textId="77777777" w:rsidR="009C4D2B" w:rsidRPr="00A23C21" w:rsidRDefault="002B3C87" w:rsidP="0073026C">
            <w:pPr>
              <w:jc w:val="center"/>
              <w:rPr>
                <w:rFonts w:ascii="Arial" w:hAnsi="Arial" w:cs="Arial"/>
                <w:sz w:val="24"/>
                <w:szCs w:val="24"/>
              </w:rPr>
            </w:pPr>
            <w:r w:rsidRPr="00A23C21">
              <w:rPr>
                <w:rFonts w:ascii="Arial" w:hAnsi="Arial" w:cs="Arial"/>
                <w:sz w:val="24"/>
                <w:szCs w:val="24"/>
              </w:rPr>
              <w:t>6</w:t>
            </w:r>
            <w:r w:rsidR="009C4D2B" w:rsidRPr="00A23C21">
              <w:rPr>
                <w:rFonts w:ascii="Arial" w:hAnsi="Arial" w:cs="Arial"/>
                <w:sz w:val="24"/>
                <w:szCs w:val="24"/>
              </w:rPr>
              <w:t>.</w:t>
            </w:r>
          </w:p>
        </w:tc>
        <w:tc>
          <w:tcPr>
            <w:tcW w:w="4636" w:type="dxa"/>
            <w:tcBorders>
              <w:left w:val="single" w:sz="4" w:space="0" w:color="auto"/>
              <w:right w:val="single" w:sz="4" w:space="0" w:color="auto"/>
            </w:tcBorders>
            <w:shd w:val="clear" w:color="auto" w:fill="auto"/>
            <w:vAlign w:val="center"/>
          </w:tcPr>
          <w:p w14:paraId="7785C707" w14:textId="77777777" w:rsidR="009C4D2B" w:rsidRPr="00A23C21" w:rsidRDefault="009C4D2B" w:rsidP="0073026C">
            <w:pPr>
              <w:rPr>
                <w:rFonts w:ascii="Arial" w:hAnsi="Arial" w:cs="Arial"/>
                <w:sz w:val="24"/>
                <w:szCs w:val="24"/>
              </w:rPr>
            </w:pPr>
            <w:r w:rsidRPr="00A23C21">
              <w:rPr>
                <w:rFonts w:ascii="Arial" w:hAnsi="Arial" w:cs="Arial"/>
                <w:sz w:val="24"/>
                <w:szCs w:val="24"/>
              </w:rPr>
              <w:t xml:space="preserve">Модульна (контрольна) робота </w:t>
            </w:r>
          </w:p>
        </w:tc>
        <w:tc>
          <w:tcPr>
            <w:tcW w:w="828" w:type="dxa"/>
            <w:tcBorders>
              <w:left w:val="single" w:sz="4" w:space="0" w:color="auto"/>
              <w:right w:val="single" w:sz="4" w:space="0" w:color="auto"/>
            </w:tcBorders>
          </w:tcPr>
          <w:p w14:paraId="62313EDE" w14:textId="77777777" w:rsidR="009C4D2B" w:rsidRPr="00A23C21" w:rsidRDefault="009C3A51" w:rsidP="00BB0DE7">
            <w:pPr>
              <w:jc w:val="center"/>
              <w:rPr>
                <w:rFonts w:ascii="Arial" w:hAnsi="Arial" w:cs="Arial"/>
                <w:sz w:val="24"/>
                <w:szCs w:val="24"/>
              </w:rPr>
            </w:pPr>
            <w:r w:rsidRPr="00A23C21">
              <w:rPr>
                <w:rFonts w:ascii="Arial" w:hAnsi="Arial" w:cs="Arial"/>
                <w:sz w:val="24"/>
                <w:szCs w:val="24"/>
              </w:rPr>
              <w:t>4</w:t>
            </w:r>
            <w:r w:rsidR="007F5AD2" w:rsidRPr="00A23C21">
              <w:rPr>
                <w:rFonts w:ascii="Arial" w:hAnsi="Arial" w:cs="Arial"/>
                <w:sz w:val="24"/>
                <w:szCs w:val="24"/>
              </w:rPr>
              <w:t>0</w:t>
            </w:r>
          </w:p>
        </w:tc>
        <w:tc>
          <w:tcPr>
            <w:tcW w:w="1264" w:type="dxa"/>
            <w:tcBorders>
              <w:left w:val="single" w:sz="4" w:space="0" w:color="auto"/>
              <w:right w:val="single" w:sz="4" w:space="0" w:color="auto"/>
            </w:tcBorders>
            <w:shd w:val="clear" w:color="auto" w:fill="auto"/>
          </w:tcPr>
          <w:p w14:paraId="1645B713" w14:textId="77777777" w:rsidR="009C4D2B" w:rsidRPr="00A23C21" w:rsidRDefault="009C3A51" w:rsidP="00BB0DE7">
            <w:pPr>
              <w:jc w:val="center"/>
              <w:rPr>
                <w:rFonts w:ascii="Arial" w:hAnsi="Arial" w:cs="Arial"/>
                <w:sz w:val="24"/>
                <w:szCs w:val="24"/>
              </w:rPr>
            </w:pPr>
            <w:r w:rsidRPr="00A23C21">
              <w:rPr>
                <w:rFonts w:ascii="Arial" w:hAnsi="Arial" w:cs="Arial"/>
                <w:sz w:val="24"/>
                <w:szCs w:val="24"/>
              </w:rPr>
              <w:t>4</w:t>
            </w:r>
            <w:r w:rsidR="007F5AD2" w:rsidRPr="00A23C21">
              <w:rPr>
                <w:rFonts w:ascii="Arial" w:hAnsi="Arial" w:cs="Arial"/>
                <w:sz w:val="24"/>
                <w:szCs w:val="24"/>
              </w:rPr>
              <w:t>0</w:t>
            </w:r>
          </w:p>
        </w:tc>
        <w:tc>
          <w:tcPr>
            <w:tcW w:w="837" w:type="dxa"/>
            <w:tcBorders>
              <w:left w:val="single" w:sz="4" w:space="0" w:color="auto"/>
              <w:right w:val="single" w:sz="4" w:space="0" w:color="auto"/>
            </w:tcBorders>
            <w:shd w:val="clear" w:color="auto" w:fill="auto"/>
          </w:tcPr>
          <w:p w14:paraId="0B8D0103" w14:textId="77777777" w:rsidR="009C4D2B" w:rsidRPr="00A23C21" w:rsidRDefault="009C4D2B" w:rsidP="00BB0DE7">
            <w:pPr>
              <w:jc w:val="center"/>
              <w:rPr>
                <w:rFonts w:ascii="Arial" w:hAnsi="Arial" w:cs="Arial"/>
                <w:sz w:val="24"/>
                <w:szCs w:val="24"/>
              </w:rPr>
            </w:pPr>
            <w:r w:rsidRPr="00A23C21">
              <w:rPr>
                <w:rFonts w:ascii="Arial" w:hAnsi="Arial" w:cs="Arial"/>
                <w:sz w:val="24"/>
                <w:szCs w:val="24"/>
              </w:rPr>
              <w:t>1</w:t>
            </w:r>
          </w:p>
        </w:tc>
        <w:tc>
          <w:tcPr>
            <w:tcW w:w="1231" w:type="dxa"/>
            <w:tcBorders>
              <w:left w:val="single" w:sz="4" w:space="0" w:color="auto"/>
            </w:tcBorders>
            <w:shd w:val="clear" w:color="auto" w:fill="auto"/>
          </w:tcPr>
          <w:p w14:paraId="3B6C90E7" w14:textId="77777777" w:rsidR="009C4D2B" w:rsidRPr="00A23C21" w:rsidRDefault="009C3A51" w:rsidP="00BB0DE7">
            <w:pPr>
              <w:jc w:val="center"/>
              <w:rPr>
                <w:rFonts w:ascii="Arial" w:hAnsi="Arial" w:cs="Arial"/>
                <w:sz w:val="24"/>
                <w:szCs w:val="24"/>
              </w:rPr>
            </w:pPr>
            <w:r w:rsidRPr="00A23C21">
              <w:rPr>
                <w:rFonts w:ascii="Arial" w:hAnsi="Arial" w:cs="Arial"/>
                <w:sz w:val="24"/>
                <w:szCs w:val="24"/>
              </w:rPr>
              <w:t>4</w:t>
            </w:r>
            <w:r w:rsidR="007F5AD2" w:rsidRPr="00A23C21">
              <w:rPr>
                <w:rFonts w:ascii="Arial" w:hAnsi="Arial" w:cs="Arial"/>
                <w:sz w:val="24"/>
                <w:szCs w:val="24"/>
              </w:rPr>
              <w:t>0</w:t>
            </w:r>
          </w:p>
        </w:tc>
      </w:tr>
    </w:tbl>
    <w:p w14:paraId="464E8742" w14:textId="77777777" w:rsidR="009C4D2B" w:rsidRPr="00A23C21" w:rsidRDefault="009C4D2B" w:rsidP="009C4D2B">
      <w:pPr>
        <w:pStyle w:val="11"/>
        <w:spacing w:after="0" w:line="240" w:lineRule="auto"/>
        <w:ind w:left="0"/>
        <w:jc w:val="both"/>
        <w:rPr>
          <w:rFonts w:ascii="Arial" w:hAnsi="Arial" w:cs="Arial"/>
          <w:sz w:val="24"/>
          <w:szCs w:val="24"/>
          <w:lang w:val="uk-UA"/>
        </w:rPr>
      </w:pPr>
    </w:p>
    <w:p w14:paraId="3B50CEC2" w14:textId="3607FA6B" w:rsidR="007F5AD2" w:rsidRPr="00A23C21" w:rsidRDefault="0006091D" w:rsidP="00BE7DE2">
      <w:pPr>
        <w:pStyle w:val="11"/>
        <w:spacing w:after="0" w:line="240" w:lineRule="auto"/>
        <w:ind w:left="0"/>
        <w:jc w:val="center"/>
        <w:rPr>
          <w:rFonts w:ascii="Arial" w:hAnsi="Arial" w:cs="Arial"/>
          <w:sz w:val="24"/>
          <w:szCs w:val="24"/>
          <w:lang w:val="uk-UA"/>
        </w:rPr>
      </w:pPr>
      <w:r w:rsidRPr="00A23C21">
        <w:rPr>
          <w:rFonts w:ascii="Arial" w:hAnsi="Arial" w:cs="Arial"/>
          <w:b/>
          <w:sz w:val="24"/>
          <w:szCs w:val="24"/>
          <w:lang w:val="uk-UA"/>
        </w:rPr>
        <w:t>РСО для студентів заочної форми навчання</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9"/>
        <w:gridCol w:w="4636"/>
        <w:gridCol w:w="828"/>
        <w:gridCol w:w="1264"/>
        <w:gridCol w:w="837"/>
        <w:gridCol w:w="1231"/>
      </w:tblGrid>
      <w:tr w:rsidR="007F5AD2" w:rsidRPr="00A23C21" w14:paraId="2E9594C8" w14:textId="77777777" w:rsidTr="006372D8">
        <w:trPr>
          <w:trHeight w:val="479"/>
        </w:trPr>
        <w:tc>
          <w:tcPr>
            <w:tcW w:w="1269" w:type="dxa"/>
            <w:tcBorders>
              <w:bottom w:val="single" w:sz="4" w:space="0" w:color="auto"/>
              <w:right w:val="single" w:sz="4" w:space="0" w:color="auto"/>
            </w:tcBorders>
            <w:shd w:val="clear" w:color="auto" w:fill="D9D9D9"/>
            <w:vAlign w:val="center"/>
          </w:tcPr>
          <w:p w14:paraId="2618C397" w14:textId="77777777" w:rsidR="007F5AD2" w:rsidRPr="00A23C21" w:rsidRDefault="007F5AD2" w:rsidP="007F5AD2">
            <w:pPr>
              <w:jc w:val="center"/>
              <w:rPr>
                <w:rFonts w:ascii="Arial" w:hAnsi="Arial" w:cs="Arial"/>
                <w:sz w:val="24"/>
                <w:szCs w:val="24"/>
              </w:rPr>
            </w:pPr>
            <w:r w:rsidRPr="00A23C21">
              <w:rPr>
                <w:rFonts w:ascii="Arial" w:hAnsi="Arial" w:cs="Arial"/>
                <w:sz w:val="24"/>
                <w:szCs w:val="24"/>
              </w:rPr>
              <w:t>№ з/п</w:t>
            </w:r>
          </w:p>
        </w:tc>
        <w:tc>
          <w:tcPr>
            <w:tcW w:w="4636" w:type="dxa"/>
            <w:tcBorders>
              <w:left w:val="single" w:sz="4" w:space="0" w:color="auto"/>
              <w:bottom w:val="single" w:sz="4" w:space="0" w:color="auto"/>
              <w:right w:val="single" w:sz="4" w:space="0" w:color="auto"/>
            </w:tcBorders>
            <w:shd w:val="clear" w:color="auto" w:fill="D9D9D9"/>
            <w:vAlign w:val="center"/>
          </w:tcPr>
          <w:p w14:paraId="1F144CE7" w14:textId="77777777" w:rsidR="007F5AD2" w:rsidRPr="00A23C21" w:rsidRDefault="007F5AD2" w:rsidP="007F5AD2">
            <w:pPr>
              <w:jc w:val="center"/>
              <w:rPr>
                <w:rFonts w:ascii="Arial" w:hAnsi="Arial" w:cs="Arial"/>
                <w:sz w:val="24"/>
                <w:szCs w:val="24"/>
              </w:rPr>
            </w:pPr>
            <w:r w:rsidRPr="00A23C21">
              <w:rPr>
                <w:rFonts w:ascii="Arial" w:hAnsi="Arial" w:cs="Arial"/>
                <w:sz w:val="24"/>
                <w:szCs w:val="24"/>
              </w:rPr>
              <w:t>Контрольний захід оцінювання</w:t>
            </w:r>
          </w:p>
        </w:tc>
        <w:tc>
          <w:tcPr>
            <w:tcW w:w="828" w:type="dxa"/>
            <w:tcBorders>
              <w:left w:val="single" w:sz="4" w:space="0" w:color="auto"/>
              <w:bottom w:val="single" w:sz="4" w:space="0" w:color="auto"/>
              <w:right w:val="single" w:sz="4" w:space="0" w:color="auto"/>
            </w:tcBorders>
            <w:shd w:val="clear" w:color="auto" w:fill="D9D9D9"/>
            <w:vAlign w:val="center"/>
          </w:tcPr>
          <w:p w14:paraId="68D6F39C" w14:textId="77777777" w:rsidR="007F5AD2" w:rsidRPr="00A23C21" w:rsidRDefault="007F5AD2" w:rsidP="007F5AD2">
            <w:pPr>
              <w:jc w:val="center"/>
              <w:rPr>
                <w:rFonts w:ascii="Arial" w:hAnsi="Arial" w:cs="Arial"/>
                <w:sz w:val="24"/>
                <w:szCs w:val="24"/>
              </w:rPr>
            </w:pPr>
            <w:r w:rsidRPr="00A23C21">
              <w:rPr>
                <w:rFonts w:ascii="Arial" w:hAnsi="Arial" w:cs="Arial"/>
                <w:sz w:val="24"/>
                <w:szCs w:val="24"/>
              </w:rPr>
              <w:t>%</w:t>
            </w:r>
          </w:p>
        </w:tc>
        <w:tc>
          <w:tcPr>
            <w:tcW w:w="1264" w:type="dxa"/>
            <w:tcBorders>
              <w:left w:val="single" w:sz="4" w:space="0" w:color="auto"/>
              <w:bottom w:val="single" w:sz="4" w:space="0" w:color="auto"/>
              <w:right w:val="single" w:sz="4" w:space="0" w:color="auto"/>
            </w:tcBorders>
            <w:shd w:val="clear" w:color="auto" w:fill="D9D9D9"/>
            <w:vAlign w:val="center"/>
          </w:tcPr>
          <w:p w14:paraId="194CA2A2" w14:textId="77777777" w:rsidR="007F5AD2" w:rsidRPr="00A23C21" w:rsidRDefault="007F5AD2" w:rsidP="007F5AD2">
            <w:pPr>
              <w:jc w:val="center"/>
              <w:rPr>
                <w:rFonts w:ascii="Arial" w:hAnsi="Arial" w:cs="Arial"/>
                <w:sz w:val="24"/>
                <w:szCs w:val="24"/>
              </w:rPr>
            </w:pPr>
            <w:r w:rsidRPr="00A23C21">
              <w:rPr>
                <w:rFonts w:ascii="Arial" w:hAnsi="Arial" w:cs="Arial"/>
                <w:sz w:val="24"/>
                <w:szCs w:val="24"/>
              </w:rPr>
              <w:t>Ваговий бал</w:t>
            </w:r>
          </w:p>
        </w:tc>
        <w:tc>
          <w:tcPr>
            <w:tcW w:w="837" w:type="dxa"/>
            <w:tcBorders>
              <w:left w:val="single" w:sz="4" w:space="0" w:color="auto"/>
              <w:bottom w:val="single" w:sz="4" w:space="0" w:color="auto"/>
              <w:right w:val="single" w:sz="4" w:space="0" w:color="auto"/>
            </w:tcBorders>
            <w:shd w:val="clear" w:color="auto" w:fill="D9D9D9"/>
            <w:vAlign w:val="center"/>
          </w:tcPr>
          <w:p w14:paraId="2C07D71A" w14:textId="77777777" w:rsidR="007F5AD2" w:rsidRPr="00A23C21" w:rsidRDefault="007F5AD2" w:rsidP="007F5AD2">
            <w:pPr>
              <w:jc w:val="center"/>
              <w:rPr>
                <w:rFonts w:ascii="Arial" w:hAnsi="Arial" w:cs="Arial"/>
                <w:sz w:val="24"/>
                <w:szCs w:val="24"/>
              </w:rPr>
            </w:pPr>
            <w:r w:rsidRPr="00A23C21">
              <w:rPr>
                <w:rFonts w:ascii="Arial" w:hAnsi="Arial" w:cs="Arial"/>
                <w:sz w:val="24"/>
                <w:szCs w:val="24"/>
              </w:rPr>
              <w:t>Кіл-</w:t>
            </w:r>
            <w:proofErr w:type="spellStart"/>
            <w:r w:rsidRPr="00A23C21">
              <w:rPr>
                <w:rFonts w:ascii="Arial" w:hAnsi="Arial" w:cs="Arial"/>
                <w:sz w:val="24"/>
                <w:szCs w:val="24"/>
              </w:rPr>
              <w:t>ть</w:t>
            </w:r>
            <w:proofErr w:type="spellEnd"/>
          </w:p>
        </w:tc>
        <w:tc>
          <w:tcPr>
            <w:tcW w:w="1231" w:type="dxa"/>
            <w:tcBorders>
              <w:left w:val="single" w:sz="4" w:space="0" w:color="auto"/>
              <w:bottom w:val="single" w:sz="4" w:space="0" w:color="auto"/>
            </w:tcBorders>
            <w:shd w:val="clear" w:color="auto" w:fill="D9D9D9"/>
            <w:vAlign w:val="center"/>
          </w:tcPr>
          <w:p w14:paraId="43D3C767" w14:textId="77777777" w:rsidR="007F5AD2" w:rsidRPr="00A23C21" w:rsidRDefault="007F5AD2" w:rsidP="007F5AD2">
            <w:pPr>
              <w:jc w:val="center"/>
              <w:rPr>
                <w:rFonts w:ascii="Arial" w:hAnsi="Arial" w:cs="Arial"/>
                <w:sz w:val="24"/>
                <w:szCs w:val="24"/>
              </w:rPr>
            </w:pPr>
            <w:r w:rsidRPr="00A23C21">
              <w:rPr>
                <w:rFonts w:ascii="Arial" w:hAnsi="Arial" w:cs="Arial"/>
                <w:sz w:val="24"/>
                <w:szCs w:val="24"/>
              </w:rPr>
              <w:t>Всього</w:t>
            </w:r>
          </w:p>
        </w:tc>
      </w:tr>
      <w:tr w:rsidR="007F5AD2" w:rsidRPr="00A23C21" w14:paraId="71F0430F" w14:textId="77777777" w:rsidTr="007F5AD2">
        <w:trPr>
          <w:trHeight w:val="382"/>
        </w:trPr>
        <w:tc>
          <w:tcPr>
            <w:tcW w:w="1269" w:type="dxa"/>
            <w:tcBorders>
              <w:top w:val="single" w:sz="4" w:space="0" w:color="auto"/>
              <w:right w:val="single" w:sz="4" w:space="0" w:color="auto"/>
            </w:tcBorders>
            <w:shd w:val="clear" w:color="auto" w:fill="auto"/>
            <w:vAlign w:val="center"/>
          </w:tcPr>
          <w:p w14:paraId="3B7998BE" w14:textId="77777777" w:rsidR="007F5AD2" w:rsidRPr="00A23C21" w:rsidRDefault="007F5AD2" w:rsidP="007F5AD2">
            <w:pPr>
              <w:jc w:val="center"/>
              <w:rPr>
                <w:rFonts w:ascii="Arial" w:hAnsi="Arial" w:cs="Arial"/>
                <w:sz w:val="24"/>
                <w:szCs w:val="24"/>
              </w:rPr>
            </w:pPr>
            <w:r w:rsidRPr="00A23C21">
              <w:rPr>
                <w:rFonts w:ascii="Arial" w:hAnsi="Arial" w:cs="Arial"/>
                <w:sz w:val="24"/>
                <w:szCs w:val="24"/>
              </w:rPr>
              <w:t>1.</w:t>
            </w:r>
          </w:p>
        </w:tc>
        <w:tc>
          <w:tcPr>
            <w:tcW w:w="4636" w:type="dxa"/>
            <w:tcBorders>
              <w:top w:val="single" w:sz="4" w:space="0" w:color="auto"/>
              <w:left w:val="single" w:sz="4" w:space="0" w:color="auto"/>
              <w:right w:val="single" w:sz="4" w:space="0" w:color="auto"/>
            </w:tcBorders>
            <w:shd w:val="clear" w:color="auto" w:fill="auto"/>
            <w:vAlign w:val="center"/>
          </w:tcPr>
          <w:p w14:paraId="42E593EE" w14:textId="77777777" w:rsidR="007F5AD2" w:rsidRPr="00A23C21" w:rsidRDefault="007F5AD2" w:rsidP="007F5AD2">
            <w:pPr>
              <w:rPr>
                <w:rFonts w:ascii="Arial" w:hAnsi="Arial" w:cs="Arial"/>
                <w:sz w:val="24"/>
                <w:szCs w:val="24"/>
              </w:rPr>
            </w:pPr>
            <w:r w:rsidRPr="00A23C21">
              <w:rPr>
                <w:rFonts w:ascii="Arial" w:hAnsi="Arial" w:cs="Arial"/>
                <w:sz w:val="24"/>
                <w:szCs w:val="24"/>
              </w:rPr>
              <w:t xml:space="preserve">Робота на практичних (семінарських) заняттях </w:t>
            </w:r>
          </w:p>
        </w:tc>
        <w:tc>
          <w:tcPr>
            <w:tcW w:w="828" w:type="dxa"/>
            <w:tcBorders>
              <w:top w:val="single" w:sz="4" w:space="0" w:color="auto"/>
              <w:left w:val="single" w:sz="4" w:space="0" w:color="auto"/>
              <w:right w:val="single" w:sz="4" w:space="0" w:color="auto"/>
            </w:tcBorders>
          </w:tcPr>
          <w:p w14:paraId="7C68E24E" w14:textId="77777777" w:rsidR="007F5AD2" w:rsidRPr="00A23C21" w:rsidRDefault="007F5AD2" w:rsidP="00BB0DE7">
            <w:pPr>
              <w:jc w:val="center"/>
              <w:rPr>
                <w:rFonts w:ascii="Arial" w:hAnsi="Arial" w:cs="Arial"/>
                <w:sz w:val="24"/>
                <w:szCs w:val="24"/>
              </w:rPr>
            </w:pPr>
            <w:r w:rsidRPr="00A23C21">
              <w:rPr>
                <w:rFonts w:ascii="Arial" w:hAnsi="Arial" w:cs="Arial"/>
                <w:sz w:val="24"/>
                <w:szCs w:val="24"/>
              </w:rPr>
              <w:t>10</w:t>
            </w:r>
          </w:p>
        </w:tc>
        <w:tc>
          <w:tcPr>
            <w:tcW w:w="1264" w:type="dxa"/>
            <w:tcBorders>
              <w:top w:val="single" w:sz="4" w:space="0" w:color="auto"/>
              <w:left w:val="single" w:sz="4" w:space="0" w:color="auto"/>
              <w:right w:val="single" w:sz="4" w:space="0" w:color="auto"/>
            </w:tcBorders>
            <w:shd w:val="clear" w:color="auto" w:fill="auto"/>
          </w:tcPr>
          <w:p w14:paraId="5EBECA29" w14:textId="77777777" w:rsidR="007F5AD2" w:rsidRPr="00A23C21" w:rsidRDefault="009057B1" w:rsidP="00BB0DE7">
            <w:pPr>
              <w:jc w:val="center"/>
              <w:rPr>
                <w:rFonts w:ascii="Arial" w:hAnsi="Arial" w:cs="Arial"/>
                <w:sz w:val="24"/>
                <w:szCs w:val="24"/>
              </w:rPr>
            </w:pPr>
            <w:r w:rsidRPr="00A23C21">
              <w:rPr>
                <w:rFonts w:ascii="Arial" w:hAnsi="Arial" w:cs="Arial"/>
                <w:sz w:val="24"/>
                <w:szCs w:val="24"/>
              </w:rPr>
              <w:t>2</w:t>
            </w:r>
          </w:p>
        </w:tc>
        <w:tc>
          <w:tcPr>
            <w:tcW w:w="837" w:type="dxa"/>
            <w:tcBorders>
              <w:top w:val="single" w:sz="4" w:space="0" w:color="auto"/>
              <w:left w:val="single" w:sz="4" w:space="0" w:color="auto"/>
              <w:right w:val="single" w:sz="4" w:space="0" w:color="auto"/>
            </w:tcBorders>
            <w:shd w:val="clear" w:color="auto" w:fill="auto"/>
          </w:tcPr>
          <w:p w14:paraId="585E829A" w14:textId="77777777" w:rsidR="007F5AD2" w:rsidRPr="00A23C21" w:rsidRDefault="009C3A51" w:rsidP="00BB0DE7">
            <w:pPr>
              <w:jc w:val="center"/>
              <w:rPr>
                <w:rFonts w:ascii="Arial" w:hAnsi="Arial" w:cs="Arial"/>
                <w:sz w:val="24"/>
                <w:szCs w:val="24"/>
              </w:rPr>
            </w:pPr>
            <w:r w:rsidRPr="00A23C21">
              <w:rPr>
                <w:rFonts w:ascii="Arial" w:hAnsi="Arial" w:cs="Arial"/>
                <w:sz w:val="24"/>
                <w:szCs w:val="24"/>
              </w:rPr>
              <w:t>5</w:t>
            </w:r>
          </w:p>
        </w:tc>
        <w:tc>
          <w:tcPr>
            <w:tcW w:w="1231" w:type="dxa"/>
            <w:tcBorders>
              <w:top w:val="single" w:sz="4" w:space="0" w:color="auto"/>
              <w:left w:val="single" w:sz="4" w:space="0" w:color="auto"/>
            </w:tcBorders>
            <w:shd w:val="clear" w:color="auto" w:fill="auto"/>
          </w:tcPr>
          <w:p w14:paraId="3CC52384" w14:textId="77777777" w:rsidR="007F5AD2" w:rsidRPr="00A23C21" w:rsidRDefault="007F5AD2" w:rsidP="00BB0DE7">
            <w:pPr>
              <w:jc w:val="center"/>
              <w:rPr>
                <w:rFonts w:ascii="Arial" w:hAnsi="Arial" w:cs="Arial"/>
                <w:sz w:val="24"/>
                <w:szCs w:val="24"/>
              </w:rPr>
            </w:pPr>
            <w:r w:rsidRPr="00A23C21">
              <w:rPr>
                <w:rFonts w:ascii="Arial" w:hAnsi="Arial" w:cs="Arial"/>
                <w:sz w:val="24"/>
                <w:szCs w:val="24"/>
              </w:rPr>
              <w:t>10</w:t>
            </w:r>
          </w:p>
        </w:tc>
      </w:tr>
      <w:tr w:rsidR="007F5AD2" w:rsidRPr="00A23C21" w14:paraId="3ECC375C" w14:textId="77777777" w:rsidTr="007F5AD2">
        <w:trPr>
          <w:trHeight w:val="382"/>
        </w:trPr>
        <w:tc>
          <w:tcPr>
            <w:tcW w:w="1269" w:type="dxa"/>
            <w:tcBorders>
              <w:right w:val="single" w:sz="4" w:space="0" w:color="auto"/>
            </w:tcBorders>
            <w:shd w:val="clear" w:color="auto" w:fill="auto"/>
            <w:vAlign w:val="center"/>
          </w:tcPr>
          <w:p w14:paraId="29499AED" w14:textId="77777777" w:rsidR="007F5AD2" w:rsidRPr="00A23C21" w:rsidRDefault="0046143E" w:rsidP="007F5AD2">
            <w:pPr>
              <w:jc w:val="center"/>
              <w:rPr>
                <w:rFonts w:ascii="Arial" w:hAnsi="Arial" w:cs="Arial"/>
                <w:sz w:val="24"/>
                <w:szCs w:val="24"/>
              </w:rPr>
            </w:pPr>
            <w:r w:rsidRPr="00A23C21">
              <w:rPr>
                <w:rFonts w:ascii="Arial" w:hAnsi="Arial" w:cs="Arial"/>
                <w:sz w:val="24"/>
                <w:szCs w:val="24"/>
              </w:rPr>
              <w:t>2</w:t>
            </w:r>
            <w:r w:rsidR="007F5AD2" w:rsidRPr="00A23C21">
              <w:rPr>
                <w:rFonts w:ascii="Arial" w:hAnsi="Arial" w:cs="Arial"/>
                <w:sz w:val="24"/>
                <w:szCs w:val="24"/>
              </w:rPr>
              <w:t>.</w:t>
            </w:r>
          </w:p>
        </w:tc>
        <w:tc>
          <w:tcPr>
            <w:tcW w:w="4636" w:type="dxa"/>
            <w:tcBorders>
              <w:left w:val="single" w:sz="4" w:space="0" w:color="auto"/>
              <w:right w:val="single" w:sz="4" w:space="0" w:color="auto"/>
            </w:tcBorders>
            <w:shd w:val="clear" w:color="auto" w:fill="auto"/>
            <w:vAlign w:val="center"/>
          </w:tcPr>
          <w:p w14:paraId="07C92EF9" w14:textId="77777777" w:rsidR="007F5AD2" w:rsidRPr="00A23C21" w:rsidRDefault="007F5AD2" w:rsidP="007F5AD2">
            <w:pPr>
              <w:rPr>
                <w:rFonts w:ascii="Arial" w:hAnsi="Arial" w:cs="Arial"/>
                <w:sz w:val="24"/>
                <w:szCs w:val="24"/>
              </w:rPr>
            </w:pPr>
            <w:r w:rsidRPr="00A23C21">
              <w:rPr>
                <w:rFonts w:ascii="Arial" w:hAnsi="Arial" w:cs="Arial"/>
                <w:sz w:val="24"/>
                <w:szCs w:val="24"/>
              </w:rPr>
              <w:t xml:space="preserve">Виконання домашньої контрольної роботи  </w:t>
            </w:r>
          </w:p>
        </w:tc>
        <w:tc>
          <w:tcPr>
            <w:tcW w:w="828" w:type="dxa"/>
            <w:tcBorders>
              <w:left w:val="single" w:sz="4" w:space="0" w:color="auto"/>
              <w:right w:val="single" w:sz="4" w:space="0" w:color="auto"/>
            </w:tcBorders>
          </w:tcPr>
          <w:p w14:paraId="4C1BB4C3" w14:textId="77777777" w:rsidR="007F5AD2" w:rsidRPr="00A23C21" w:rsidRDefault="007F5AD2" w:rsidP="00BB0DE7">
            <w:pPr>
              <w:jc w:val="center"/>
              <w:rPr>
                <w:rFonts w:ascii="Arial" w:hAnsi="Arial" w:cs="Arial"/>
                <w:sz w:val="24"/>
                <w:szCs w:val="24"/>
              </w:rPr>
            </w:pPr>
            <w:r w:rsidRPr="00A23C21">
              <w:rPr>
                <w:rFonts w:ascii="Arial" w:hAnsi="Arial" w:cs="Arial"/>
                <w:sz w:val="24"/>
                <w:szCs w:val="24"/>
              </w:rPr>
              <w:t>40</w:t>
            </w:r>
          </w:p>
        </w:tc>
        <w:tc>
          <w:tcPr>
            <w:tcW w:w="1264" w:type="dxa"/>
            <w:tcBorders>
              <w:left w:val="single" w:sz="4" w:space="0" w:color="auto"/>
              <w:right w:val="single" w:sz="4" w:space="0" w:color="auto"/>
            </w:tcBorders>
            <w:shd w:val="clear" w:color="auto" w:fill="auto"/>
          </w:tcPr>
          <w:p w14:paraId="5DF2806B" w14:textId="77777777" w:rsidR="007F5AD2" w:rsidRPr="00A23C21" w:rsidRDefault="007F5AD2" w:rsidP="00BB0DE7">
            <w:pPr>
              <w:jc w:val="center"/>
              <w:rPr>
                <w:rFonts w:ascii="Arial" w:hAnsi="Arial" w:cs="Arial"/>
                <w:sz w:val="24"/>
                <w:szCs w:val="24"/>
              </w:rPr>
            </w:pPr>
            <w:r w:rsidRPr="00A23C21">
              <w:rPr>
                <w:rFonts w:ascii="Arial" w:hAnsi="Arial" w:cs="Arial"/>
                <w:sz w:val="24"/>
                <w:szCs w:val="24"/>
              </w:rPr>
              <w:t>40</w:t>
            </w:r>
          </w:p>
        </w:tc>
        <w:tc>
          <w:tcPr>
            <w:tcW w:w="837" w:type="dxa"/>
            <w:tcBorders>
              <w:left w:val="single" w:sz="4" w:space="0" w:color="auto"/>
              <w:right w:val="single" w:sz="4" w:space="0" w:color="auto"/>
            </w:tcBorders>
            <w:shd w:val="clear" w:color="auto" w:fill="auto"/>
          </w:tcPr>
          <w:p w14:paraId="3B357212" w14:textId="77777777" w:rsidR="007F5AD2" w:rsidRPr="00A23C21" w:rsidRDefault="007F5AD2" w:rsidP="00BB0DE7">
            <w:pPr>
              <w:jc w:val="center"/>
              <w:rPr>
                <w:rFonts w:ascii="Arial" w:hAnsi="Arial" w:cs="Arial"/>
                <w:sz w:val="24"/>
                <w:szCs w:val="24"/>
              </w:rPr>
            </w:pPr>
            <w:r w:rsidRPr="00A23C21">
              <w:rPr>
                <w:rFonts w:ascii="Arial" w:hAnsi="Arial" w:cs="Arial"/>
                <w:sz w:val="24"/>
                <w:szCs w:val="24"/>
              </w:rPr>
              <w:t>1</w:t>
            </w:r>
          </w:p>
        </w:tc>
        <w:tc>
          <w:tcPr>
            <w:tcW w:w="1231" w:type="dxa"/>
            <w:tcBorders>
              <w:left w:val="single" w:sz="4" w:space="0" w:color="auto"/>
            </w:tcBorders>
            <w:shd w:val="clear" w:color="auto" w:fill="auto"/>
          </w:tcPr>
          <w:p w14:paraId="0C65F748" w14:textId="77777777" w:rsidR="007F5AD2" w:rsidRPr="00A23C21" w:rsidRDefault="007F5AD2" w:rsidP="00BB0DE7">
            <w:pPr>
              <w:jc w:val="center"/>
              <w:rPr>
                <w:rFonts w:ascii="Arial" w:hAnsi="Arial" w:cs="Arial"/>
                <w:sz w:val="24"/>
                <w:szCs w:val="24"/>
              </w:rPr>
            </w:pPr>
            <w:r w:rsidRPr="00A23C21">
              <w:rPr>
                <w:rFonts w:ascii="Arial" w:hAnsi="Arial" w:cs="Arial"/>
                <w:sz w:val="24"/>
                <w:szCs w:val="24"/>
              </w:rPr>
              <w:t>40</w:t>
            </w:r>
          </w:p>
        </w:tc>
      </w:tr>
      <w:tr w:rsidR="009C3A51" w:rsidRPr="00A23C21" w14:paraId="0B915170" w14:textId="77777777" w:rsidTr="007F5AD2">
        <w:trPr>
          <w:trHeight w:val="382"/>
        </w:trPr>
        <w:tc>
          <w:tcPr>
            <w:tcW w:w="1269" w:type="dxa"/>
            <w:tcBorders>
              <w:right w:val="single" w:sz="4" w:space="0" w:color="auto"/>
            </w:tcBorders>
            <w:shd w:val="clear" w:color="auto" w:fill="auto"/>
            <w:vAlign w:val="center"/>
          </w:tcPr>
          <w:p w14:paraId="3B7492B9" w14:textId="77777777" w:rsidR="009C3A51" w:rsidRPr="00A23C21" w:rsidRDefault="009C3A51" w:rsidP="009C3A51">
            <w:pPr>
              <w:jc w:val="center"/>
              <w:rPr>
                <w:rFonts w:ascii="Arial" w:hAnsi="Arial" w:cs="Arial"/>
                <w:sz w:val="24"/>
                <w:szCs w:val="24"/>
              </w:rPr>
            </w:pPr>
            <w:r w:rsidRPr="00A23C21">
              <w:rPr>
                <w:rFonts w:ascii="Arial" w:hAnsi="Arial" w:cs="Arial"/>
                <w:sz w:val="24"/>
                <w:szCs w:val="24"/>
              </w:rPr>
              <w:t xml:space="preserve">3. </w:t>
            </w:r>
          </w:p>
        </w:tc>
        <w:tc>
          <w:tcPr>
            <w:tcW w:w="4636" w:type="dxa"/>
            <w:tcBorders>
              <w:left w:val="single" w:sz="4" w:space="0" w:color="auto"/>
              <w:right w:val="single" w:sz="4" w:space="0" w:color="auto"/>
            </w:tcBorders>
            <w:shd w:val="clear" w:color="auto" w:fill="auto"/>
            <w:vAlign w:val="center"/>
          </w:tcPr>
          <w:p w14:paraId="022D95EF" w14:textId="77777777" w:rsidR="009C3A51" w:rsidRPr="00A23C21" w:rsidRDefault="00254A1C" w:rsidP="009C3A51">
            <w:pPr>
              <w:rPr>
                <w:rFonts w:ascii="Arial" w:hAnsi="Arial" w:cs="Arial"/>
                <w:sz w:val="24"/>
                <w:szCs w:val="24"/>
              </w:rPr>
            </w:pPr>
            <w:r w:rsidRPr="00A23C21">
              <w:rPr>
                <w:rFonts w:ascii="Arial" w:hAnsi="Arial" w:cs="Arial"/>
                <w:sz w:val="24"/>
                <w:szCs w:val="24"/>
              </w:rPr>
              <w:t>Виконання кейсу</w:t>
            </w:r>
          </w:p>
        </w:tc>
        <w:tc>
          <w:tcPr>
            <w:tcW w:w="828" w:type="dxa"/>
            <w:tcBorders>
              <w:left w:val="single" w:sz="4" w:space="0" w:color="auto"/>
              <w:right w:val="single" w:sz="4" w:space="0" w:color="auto"/>
            </w:tcBorders>
          </w:tcPr>
          <w:p w14:paraId="29DD9352" w14:textId="77777777" w:rsidR="009C3A51" w:rsidRPr="00A23C21" w:rsidRDefault="00254A1C" w:rsidP="00BB0DE7">
            <w:pPr>
              <w:jc w:val="center"/>
              <w:rPr>
                <w:rFonts w:ascii="Arial" w:hAnsi="Arial" w:cs="Arial"/>
                <w:sz w:val="24"/>
                <w:szCs w:val="24"/>
              </w:rPr>
            </w:pPr>
            <w:r w:rsidRPr="00A23C21">
              <w:rPr>
                <w:rFonts w:ascii="Arial" w:hAnsi="Arial" w:cs="Arial"/>
                <w:sz w:val="24"/>
                <w:szCs w:val="24"/>
              </w:rPr>
              <w:t>10</w:t>
            </w:r>
          </w:p>
        </w:tc>
        <w:tc>
          <w:tcPr>
            <w:tcW w:w="1264" w:type="dxa"/>
            <w:tcBorders>
              <w:left w:val="single" w:sz="4" w:space="0" w:color="auto"/>
              <w:right w:val="single" w:sz="4" w:space="0" w:color="auto"/>
            </w:tcBorders>
            <w:shd w:val="clear" w:color="auto" w:fill="auto"/>
          </w:tcPr>
          <w:p w14:paraId="34696BB0" w14:textId="77777777" w:rsidR="009C3A51" w:rsidRPr="00A23C21" w:rsidRDefault="009C3A51" w:rsidP="00BB0DE7">
            <w:pPr>
              <w:jc w:val="center"/>
              <w:rPr>
                <w:rFonts w:ascii="Arial" w:hAnsi="Arial" w:cs="Arial"/>
                <w:sz w:val="24"/>
                <w:szCs w:val="24"/>
              </w:rPr>
            </w:pPr>
            <w:r w:rsidRPr="00A23C21">
              <w:rPr>
                <w:rFonts w:ascii="Arial" w:hAnsi="Arial" w:cs="Arial"/>
                <w:sz w:val="24"/>
                <w:szCs w:val="24"/>
              </w:rPr>
              <w:t>5</w:t>
            </w:r>
          </w:p>
        </w:tc>
        <w:tc>
          <w:tcPr>
            <w:tcW w:w="837" w:type="dxa"/>
            <w:tcBorders>
              <w:left w:val="single" w:sz="4" w:space="0" w:color="auto"/>
              <w:right w:val="single" w:sz="4" w:space="0" w:color="auto"/>
            </w:tcBorders>
            <w:shd w:val="clear" w:color="auto" w:fill="auto"/>
          </w:tcPr>
          <w:p w14:paraId="4B550093" w14:textId="77777777" w:rsidR="009C3A51" w:rsidRPr="00A23C21" w:rsidRDefault="00254A1C" w:rsidP="00BB0DE7">
            <w:pPr>
              <w:jc w:val="center"/>
              <w:rPr>
                <w:rFonts w:ascii="Arial" w:hAnsi="Arial" w:cs="Arial"/>
                <w:sz w:val="24"/>
                <w:szCs w:val="24"/>
              </w:rPr>
            </w:pPr>
            <w:r w:rsidRPr="00A23C21">
              <w:rPr>
                <w:rFonts w:ascii="Arial" w:hAnsi="Arial" w:cs="Arial"/>
                <w:sz w:val="24"/>
                <w:szCs w:val="24"/>
              </w:rPr>
              <w:t>2</w:t>
            </w:r>
          </w:p>
        </w:tc>
        <w:tc>
          <w:tcPr>
            <w:tcW w:w="1231" w:type="dxa"/>
            <w:tcBorders>
              <w:left w:val="single" w:sz="4" w:space="0" w:color="auto"/>
            </w:tcBorders>
            <w:shd w:val="clear" w:color="auto" w:fill="auto"/>
          </w:tcPr>
          <w:p w14:paraId="1703E5BD" w14:textId="77777777" w:rsidR="009C3A51" w:rsidRPr="00A23C21" w:rsidRDefault="00254A1C" w:rsidP="00BB0DE7">
            <w:pPr>
              <w:jc w:val="center"/>
              <w:rPr>
                <w:rFonts w:ascii="Arial" w:hAnsi="Arial" w:cs="Arial"/>
                <w:sz w:val="24"/>
                <w:szCs w:val="24"/>
              </w:rPr>
            </w:pPr>
            <w:r w:rsidRPr="00A23C21">
              <w:rPr>
                <w:rFonts w:ascii="Arial" w:hAnsi="Arial" w:cs="Arial"/>
                <w:sz w:val="24"/>
                <w:szCs w:val="24"/>
              </w:rPr>
              <w:t>10</w:t>
            </w:r>
          </w:p>
        </w:tc>
      </w:tr>
      <w:tr w:rsidR="009C3A51" w:rsidRPr="00A23C21" w14:paraId="33DB984A" w14:textId="77777777" w:rsidTr="007F5AD2">
        <w:trPr>
          <w:trHeight w:val="382"/>
        </w:trPr>
        <w:tc>
          <w:tcPr>
            <w:tcW w:w="1269" w:type="dxa"/>
            <w:tcBorders>
              <w:right w:val="single" w:sz="4" w:space="0" w:color="auto"/>
            </w:tcBorders>
            <w:shd w:val="clear" w:color="auto" w:fill="auto"/>
            <w:vAlign w:val="center"/>
          </w:tcPr>
          <w:p w14:paraId="60EDFDFE" w14:textId="77777777" w:rsidR="009C3A51" w:rsidRPr="00A23C21" w:rsidRDefault="00254A1C" w:rsidP="009C3A51">
            <w:pPr>
              <w:jc w:val="center"/>
              <w:rPr>
                <w:rFonts w:ascii="Arial" w:hAnsi="Arial" w:cs="Arial"/>
                <w:sz w:val="24"/>
                <w:szCs w:val="24"/>
              </w:rPr>
            </w:pPr>
            <w:r w:rsidRPr="00A23C21">
              <w:rPr>
                <w:rFonts w:ascii="Arial" w:hAnsi="Arial" w:cs="Arial"/>
                <w:sz w:val="24"/>
                <w:szCs w:val="24"/>
              </w:rPr>
              <w:t>4</w:t>
            </w:r>
            <w:r w:rsidR="009C3A51" w:rsidRPr="00A23C21">
              <w:rPr>
                <w:rFonts w:ascii="Arial" w:hAnsi="Arial" w:cs="Arial"/>
                <w:sz w:val="24"/>
                <w:szCs w:val="24"/>
              </w:rPr>
              <w:t>.</w:t>
            </w:r>
          </w:p>
        </w:tc>
        <w:tc>
          <w:tcPr>
            <w:tcW w:w="4636" w:type="dxa"/>
            <w:tcBorders>
              <w:left w:val="single" w:sz="4" w:space="0" w:color="auto"/>
              <w:right w:val="single" w:sz="4" w:space="0" w:color="auto"/>
            </w:tcBorders>
            <w:shd w:val="clear" w:color="auto" w:fill="auto"/>
            <w:vAlign w:val="center"/>
          </w:tcPr>
          <w:p w14:paraId="2535DDFB" w14:textId="77777777" w:rsidR="009C3A51" w:rsidRPr="00A23C21" w:rsidRDefault="009C3A51" w:rsidP="009C3A51">
            <w:pPr>
              <w:rPr>
                <w:rFonts w:ascii="Arial" w:hAnsi="Arial" w:cs="Arial"/>
                <w:sz w:val="24"/>
                <w:szCs w:val="24"/>
              </w:rPr>
            </w:pPr>
            <w:r w:rsidRPr="00A23C21">
              <w:rPr>
                <w:rFonts w:ascii="Arial" w:hAnsi="Arial" w:cs="Arial"/>
                <w:sz w:val="24"/>
                <w:szCs w:val="24"/>
              </w:rPr>
              <w:t xml:space="preserve">Залікова робота </w:t>
            </w:r>
          </w:p>
        </w:tc>
        <w:tc>
          <w:tcPr>
            <w:tcW w:w="828" w:type="dxa"/>
            <w:tcBorders>
              <w:left w:val="single" w:sz="4" w:space="0" w:color="auto"/>
              <w:right w:val="single" w:sz="4" w:space="0" w:color="auto"/>
            </w:tcBorders>
          </w:tcPr>
          <w:p w14:paraId="1E919E75" w14:textId="77777777" w:rsidR="009C3A51" w:rsidRPr="00A23C21" w:rsidRDefault="009C3A51" w:rsidP="00BB0DE7">
            <w:pPr>
              <w:jc w:val="center"/>
              <w:rPr>
                <w:rFonts w:ascii="Arial" w:hAnsi="Arial" w:cs="Arial"/>
                <w:sz w:val="24"/>
                <w:szCs w:val="24"/>
              </w:rPr>
            </w:pPr>
            <w:r w:rsidRPr="00A23C21">
              <w:rPr>
                <w:rFonts w:ascii="Arial" w:hAnsi="Arial" w:cs="Arial"/>
                <w:sz w:val="24"/>
                <w:szCs w:val="24"/>
              </w:rPr>
              <w:t>40</w:t>
            </w:r>
          </w:p>
        </w:tc>
        <w:tc>
          <w:tcPr>
            <w:tcW w:w="1264" w:type="dxa"/>
            <w:tcBorders>
              <w:left w:val="single" w:sz="4" w:space="0" w:color="auto"/>
              <w:right w:val="single" w:sz="4" w:space="0" w:color="auto"/>
            </w:tcBorders>
            <w:shd w:val="clear" w:color="auto" w:fill="auto"/>
          </w:tcPr>
          <w:p w14:paraId="5378B1CA" w14:textId="77777777" w:rsidR="009C3A51" w:rsidRPr="00A23C21" w:rsidRDefault="009C3A51" w:rsidP="00BB0DE7">
            <w:pPr>
              <w:jc w:val="center"/>
              <w:rPr>
                <w:rFonts w:ascii="Arial" w:hAnsi="Arial" w:cs="Arial"/>
                <w:sz w:val="24"/>
                <w:szCs w:val="24"/>
              </w:rPr>
            </w:pPr>
            <w:r w:rsidRPr="00A23C21">
              <w:rPr>
                <w:rFonts w:ascii="Arial" w:hAnsi="Arial" w:cs="Arial"/>
                <w:sz w:val="24"/>
                <w:szCs w:val="24"/>
              </w:rPr>
              <w:t>40</w:t>
            </w:r>
          </w:p>
        </w:tc>
        <w:tc>
          <w:tcPr>
            <w:tcW w:w="837" w:type="dxa"/>
            <w:tcBorders>
              <w:left w:val="single" w:sz="4" w:space="0" w:color="auto"/>
              <w:right w:val="single" w:sz="4" w:space="0" w:color="auto"/>
            </w:tcBorders>
            <w:shd w:val="clear" w:color="auto" w:fill="auto"/>
          </w:tcPr>
          <w:p w14:paraId="58497091" w14:textId="77777777" w:rsidR="009C3A51" w:rsidRPr="00A23C21" w:rsidRDefault="009C3A51" w:rsidP="00BB0DE7">
            <w:pPr>
              <w:jc w:val="center"/>
              <w:rPr>
                <w:rFonts w:ascii="Arial" w:hAnsi="Arial" w:cs="Arial"/>
                <w:sz w:val="24"/>
                <w:szCs w:val="24"/>
              </w:rPr>
            </w:pPr>
            <w:r w:rsidRPr="00A23C21">
              <w:rPr>
                <w:rFonts w:ascii="Arial" w:hAnsi="Arial" w:cs="Arial"/>
                <w:sz w:val="24"/>
                <w:szCs w:val="24"/>
              </w:rPr>
              <w:t>1</w:t>
            </w:r>
          </w:p>
        </w:tc>
        <w:tc>
          <w:tcPr>
            <w:tcW w:w="1231" w:type="dxa"/>
            <w:tcBorders>
              <w:left w:val="single" w:sz="4" w:space="0" w:color="auto"/>
            </w:tcBorders>
            <w:shd w:val="clear" w:color="auto" w:fill="auto"/>
          </w:tcPr>
          <w:p w14:paraId="147050E2" w14:textId="77777777" w:rsidR="009C3A51" w:rsidRPr="00A23C21" w:rsidRDefault="009C3A51" w:rsidP="00BB0DE7">
            <w:pPr>
              <w:jc w:val="center"/>
              <w:rPr>
                <w:rFonts w:ascii="Arial" w:hAnsi="Arial" w:cs="Arial"/>
                <w:sz w:val="24"/>
                <w:szCs w:val="24"/>
              </w:rPr>
            </w:pPr>
            <w:r w:rsidRPr="00A23C21">
              <w:rPr>
                <w:rFonts w:ascii="Arial" w:hAnsi="Arial" w:cs="Arial"/>
                <w:sz w:val="24"/>
                <w:szCs w:val="24"/>
              </w:rPr>
              <w:t>40</w:t>
            </w:r>
          </w:p>
        </w:tc>
      </w:tr>
    </w:tbl>
    <w:p w14:paraId="0A6E0C7A" w14:textId="77777777" w:rsidR="007F5AD2" w:rsidRPr="00A23C21" w:rsidRDefault="007F5AD2" w:rsidP="009C4D2B">
      <w:pPr>
        <w:pStyle w:val="11"/>
        <w:spacing w:after="0" w:line="240" w:lineRule="auto"/>
        <w:ind w:left="0"/>
        <w:jc w:val="both"/>
        <w:rPr>
          <w:rFonts w:ascii="Arial" w:hAnsi="Arial" w:cs="Arial"/>
          <w:sz w:val="24"/>
          <w:szCs w:val="24"/>
          <w:lang w:val="uk-UA"/>
        </w:rPr>
      </w:pPr>
    </w:p>
    <w:p w14:paraId="3AE163A3" w14:textId="77777777" w:rsidR="009C4D2B" w:rsidRPr="00A23C21" w:rsidRDefault="009C4D2B" w:rsidP="009C4D2B">
      <w:pPr>
        <w:spacing w:line="240" w:lineRule="auto"/>
        <w:ind w:firstLine="567"/>
        <w:jc w:val="both"/>
        <w:rPr>
          <w:rFonts w:ascii="Arial" w:hAnsi="Arial" w:cs="Arial"/>
          <w:sz w:val="24"/>
          <w:szCs w:val="24"/>
        </w:rPr>
      </w:pPr>
      <w:r w:rsidRPr="00A23C21">
        <w:rPr>
          <w:rFonts w:ascii="Arial" w:hAnsi="Arial" w:cs="Arial"/>
          <w:sz w:val="24"/>
          <w:szCs w:val="24"/>
        </w:rPr>
        <w:t xml:space="preserve">Протягом семестру студент може отримати також додаткові бали </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56"/>
        <w:gridCol w:w="4909"/>
      </w:tblGrid>
      <w:tr w:rsidR="009A14E7" w:rsidRPr="00A23C21" w14:paraId="7B3D72C4" w14:textId="77777777" w:rsidTr="0073026C">
        <w:trPr>
          <w:trHeight w:val="487"/>
        </w:trPr>
        <w:tc>
          <w:tcPr>
            <w:tcW w:w="10065"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73B82A58" w14:textId="77777777" w:rsidR="009A14E7" w:rsidRPr="00A23C21" w:rsidRDefault="009A14E7" w:rsidP="0073026C">
            <w:pPr>
              <w:jc w:val="center"/>
              <w:rPr>
                <w:rFonts w:ascii="Arial" w:hAnsi="Arial" w:cs="Arial"/>
                <w:sz w:val="24"/>
                <w:szCs w:val="24"/>
              </w:rPr>
            </w:pPr>
            <w:r w:rsidRPr="00A23C21">
              <w:rPr>
                <w:rFonts w:ascii="Arial" w:hAnsi="Arial" w:cs="Arial"/>
                <w:sz w:val="24"/>
                <w:szCs w:val="24"/>
              </w:rPr>
              <w:t>Додаткові бали</w:t>
            </w:r>
          </w:p>
        </w:tc>
      </w:tr>
      <w:tr w:rsidR="009A14E7" w:rsidRPr="00A23C21" w14:paraId="7282A1EA" w14:textId="77777777" w:rsidTr="0073026C">
        <w:trPr>
          <w:trHeight w:val="487"/>
        </w:trPr>
        <w:tc>
          <w:tcPr>
            <w:tcW w:w="5156" w:type="dxa"/>
            <w:tcBorders>
              <w:top w:val="single" w:sz="4" w:space="0" w:color="auto"/>
              <w:left w:val="single" w:sz="4" w:space="0" w:color="auto"/>
              <w:bottom w:val="single" w:sz="4" w:space="0" w:color="auto"/>
              <w:right w:val="single" w:sz="4" w:space="0" w:color="auto"/>
            </w:tcBorders>
            <w:shd w:val="clear" w:color="auto" w:fill="D9D9D9"/>
            <w:vAlign w:val="center"/>
          </w:tcPr>
          <w:p w14:paraId="7F68D2B1" w14:textId="77777777" w:rsidR="009A14E7" w:rsidRPr="00A23C21" w:rsidRDefault="009A14E7" w:rsidP="0073026C">
            <w:pPr>
              <w:ind w:left="-105"/>
              <w:jc w:val="center"/>
              <w:rPr>
                <w:rFonts w:ascii="Arial" w:hAnsi="Arial" w:cs="Arial"/>
                <w:sz w:val="24"/>
                <w:szCs w:val="24"/>
              </w:rPr>
            </w:pPr>
            <w:r w:rsidRPr="00A23C21">
              <w:rPr>
                <w:rFonts w:ascii="Arial" w:hAnsi="Arial" w:cs="Arial"/>
                <w:sz w:val="24"/>
                <w:szCs w:val="24"/>
              </w:rPr>
              <w:t>Критерій</w:t>
            </w:r>
          </w:p>
        </w:tc>
        <w:tc>
          <w:tcPr>
            <w:tcW w:w="4909" w:type="dxa"/>
            <w:tcBorders>
              <w:top w:val="single" w:sz="4" w:space="0" w:color="auto"/>
              <w:left w:val="single" w:sz="4" w:space="0" w:color="auto"/>
              <w:bottom w:val="single" w:sz="4" w:space="0" w:color="auto"/>
              <w:right w:val="single" w:sz="4" w:space="0" w:color="auto"/>
            </w:tcBorders>
            <w:shd w:val="clear" w:color="auto" w:fill="D9D9D9"/>
            <w:vAlign w:val="center"/>
          </w:tcPr>
          <w:p w14:paraId="7367DC7D" w14:textId="77777777" w:rsidR="009A14E7" w:rsidRPr="00A23C21" w:rsidRDefault="009A14E7" w:rsidP="0073026C">
            <w:pPr>
              <w:jc w:val="center"/>
              <w:rPr>
                <w:rFonts w:ascii="Arial" w:hAnsi="Arial" w:cs="Arial"/>
                <w:sz w:val="24"/>
                <w:szCs w:val="24"/>
              </w:rPr>
            </w:pPr>
            <w:r w:rsidRPr="00A23C21">
              <w:rPr>
                <w:rFonts w:ascii="Arial" w:hAnsi="Arial" w:cs="Arial"/>
                <w:sz w:val="24"/>
                <w:szCs w:val="24"/>
              </w:rPr>
              <w:t>Ваговий бал</w:t>
            </w:r>
          </w:p>
        </w:tc>
      </w:tr>
      <w:tr w:rsidR="009A14E7" w:rsidRPr="00A23C21" w14:paraId="1BB5A405" w14:textId="77777777" w:rsidTr="0073026C">
        <w:trPr>
          <w:trHeight w:val="732"/>
        </w:trPr>
        <w:tc>
          <w:tcPr>
            <w:tcW w:w="5156" w:type="dxa"/>
            <w:tcBorders>
              <w:top w:val="single" w:sz="4" w:space="0" w:color="auto"/>
              <w:left w:val="single" w:sz="4" w:space="0" w:color="auto"/>
              <w:bottom w:val="single" w:sz="4" w:space="0" w:color="auto"/>
              <w:right w:val="single" w:sz="4" w:space="0" w:color="auto"/>
            </w:tcBorders>
            <w:vAlign w:val="center"/>
          </w:tcPr>
          <w:p w14:paraId="188A8D9D" w14:textId="77777777" w:rsidR="009A14E7" w:rsidRPr="00A23C21" w:rsidRDefault="009A14E7" w:rsidP="0073026C">
            <w:pPr>
              <w:pStyle w:val="4"/>
              <w:tabs>
                <w:tab w:val="left" w:pos="284"/>
              </w:tabs>
              <w:spacing w:after="0" w:line="240" w:lineRule="auto"/>
              <w:ind w:left="0"/>
              <w:rPr>
                <w:rFonts w:ascii="Arial" w:hAnsi="Arial" w:cs="Arial"/>
                <w:sz w:val="24"/>
                <w:szCs w:val="24"/>
              </w:rPr>
            </w:pPr>
            <w:r w:rsidRPr="00A23C21">
              <w:rPr>
                <w:rFonts w:ascii="Arial" w:hAnsi="Arial" w:cs="Arial"/>
                <w:sz w:val="24"/>
                <w:szCs w:val="24"/>
              </w:rPr>
              <w:t>Проходження онлайн-курсів на освітніх платформах (напр.,</w:t>
            </w:r>
            <w:r w:rsidRPr="00A23C21">
              <w:rPr>
                <w:rFonts w:ascii="Arial" w:hAnsi="Arial" w:cs="Arial"/>
                <w:b/>
                <w:sz w:val="24"/>
                <w:szCs w:val="24"/>
              </w:rPr>
              <w:t xml:space="preserve"> </w:t>
            </w:r>
            <w:proofErr w:type="spellStart"/>
            <w:r w:rsidRPr="00A23C21">
              <w:rPr>
                <w:rFonts w:ascii="Arial" w:hAnsi="Arial" w:cs="Arial"/>
                <w:bCs/>
                <w:sz w:val="24"/>
                <w:szCs w:val="24"/>
              </w:rPr>
              <w:t>Prometheus</w:t>
            </w:r>
            <w:proofErr w:type="spellEnd"/>
            <w:r w:rsidRPr="00A23C21">
              <w:rPr>
                <w:rFonts w:ascii="Arial" w:hAnsi="Arial" w:cs="Arial"/>
                <w:bCs/>
                <w:sz w:val="24"/>
                <w:szCs w:val="24"/>
              </w:rPr>
              <w:t xml:space="preserve">) </w:t>
            </w:r>
            <w:r w:rsidRPr="00A23C21">
              <w:rPr>
                <w:rFonts w:ascii="Arial" w:hAnsi="Arial" w:cs="Arial"/>
                <w:sz w:val="24"/>
                <w:szCs w:val="24"/>
              </w:rPr>
              <w:t xml:space="preserve">(за тематикою навчальної дисципліни, при визнанні результатів у відповідному порядку) </w:t>
            </w:r>
          </w:p>
        </w:tc>
        <w:tc>
          <w:tcPr>
            <w:tcW w:w="4909" w:type="dxa"/>
            <w:tcBorders>
              <w:top w:val="single" w:sz="4" w:space="0" w:color="auto"/>
              <w:left w:val="single" w:sz="4" w:space="0" w:color="auto"/>
              <w:bottom w:val="single" w:sz="4" w:space="0" w:color="auto"/>
              <w:right w:val="single" w:sz="4" w:space="0" w:color="auto"/>
            </w:tcBorders>
            <w:vAlign w:val="center"/>
          </w:tcPr>
          <w:p w14:paraId="16678067" w14:textId="77777777" w:rsidR="009A14E7" w:rsidRPr="00A23C21" w:rsidRDefault="009A14E7" w:rsidP="0073026C">
            <w:pPr>
              <w:jc w:val="center"/>
              <w:rPr>
                <w:rFonts w:ascii="Arial" w:hAnsi="Arial" w:cs="Arial"/>
                <w:sz w:val="24"/>
                <w:szCs w:val="24"/>
              </w:rPr>
            </w:pPr>
            <w:r w:rsidRPr="00A23C21">
              <w:rPr>
                <w:rFonts w:ascii="Arial" w:hAnsi="Arial" w:cs="Arial"/>
                <w:sz w:val="24"/>
                <w:szCs w:val="24"/>
              </w:rPr>
              <w:t>5 балів</w:t>
            </w:r>
          </w:p>
        </w:tc>
      </w:tr>
      <w:tr w:rsidR="009A14E7" w:rsidRPr="00A23C21" w14:paraId="7834051C" w14:textId="77777777" w:rsidTr="0073026C">
        <w:trPr>
          <w:trHeight w:val="1229"/>
        </w:trPr>
        <w:tc>
          <w:tcPr>
            <w:tcW w:w="5156" w:type="dxa"/>
            <w:tcBorders>
              <w:top w:val="single" w:sz="4" w:space="0" w:color="auto"/>
              <w:left w:val="single" w:sz="4" w:space="0" w:color="auto"/>
              <w:bottom w:val="single" w:sz="4" w:space="0" w:color="auto"/>
              <w:right w:val="single" w:sz="4" w:space="0" w:color="auto"/>
            </w:tcBorders>
            <w:vAlign w:val="center"/>
          </w:tcPr>
          <w:p w14:paraId="22621AED" w14:textId="77777777" w:rsidR="009A14E7" w:rsidRPr="00A23C21" w:rsidRDefault="009A14E7" w:rsidP="0073026C">
            <w:pPr>
              <w:pStyle w:val="4"/>
              <w:tabs>
                <w:tab w:val="left" w:pos="284"/>
              </w:tabs>
              <w:spacing w:after="0" w:line="240" w:lineRule="auto"/>
              <w:ind w:left="0"/>
              <w:rPr>
                <w:rFonts w:ascii="Arial" w:hAnsi="Arial" w:cs="Arial"/>
                <w:sz w:val="24"/>
                <w:szCs w:val="24"/>
              </w:rPr>
            </w:pPr>
            <w:r w:rsidRPr="00A23C21">
              <w:rPr>
                <w:rFonts w:ascii="Arial" w:hAnsi="Arial" w:cs="Arial"/>
                <w:sz w:val="24"/>
                <w:szCs w:val="24"/>
              </w:rPr>
              <w:t>Участь у міжнародних, всеукраїнських та/або інших заходах та/або конкурсах, підготовка оглядів наукових праць, тез до науково-</w:t>
            </w:r>
            <w:proofErr w:type="spellStart"/>
            <w:r w:rsidRPr="00A23C21">
              <w:rPr>
                <w:rFonts w:ascii="Arial" w:hAnsi="Arial" w:cs="Arial"/>
                <w:sz w:val="24"/>
                <w:szCs w:val="24"/>
              </w:rPr>
              <w:t>практичноі</w:t>
            </w:r>
            <w:proofErr w:type="spellEnd"/>
            <w:r w:rsidRPr="00A23C21">
              <w:rPr>
                <w:rFonts w:ascii="Arial" w:hAnsi="Arial" w:cs="Arial"/>
                <w:sz w:val="24"/>
                <w:szCs w:val="24"/>
              </w:rPr>
              <w:t xml:space="preserve">̈ </w:t>
            </w:r>
            <w:proofErr w:type="spellStart"/>
            <w:r w:rsidRPr="00A23C21">
              <w:rPr>
                <w:rFonts w:ascii="Arial" w:hAnsi="Arial" w:cs="Arial"/>
                <w:sz w:val="24"/>
                <w:szCs w:val="24"/>
              </w:rPr>
              <w:t>конференціі</w:t>
            </w:r>
            <w:proofErr w:type="spellEnd"/>
            <w:r w:rsidRPr="00A23C21">
              <w:rPr>
                <w:rFonts w:ascii="Arial" w:hAnsi="Arial" w:cs="Arial"/>
                <w:sz w:val="24"/>
                <w:szCs w:val="24"/>
              </w:rPr>
              <w:t xml:space="preserve">̈ та наукових </w:t>
            </w:r>
            <w:proofErr w:type="spellStart"/>
            <w:r w:rsidRPr="00A23C21">
              <w:rPr>
                <w:rFonts w:ascii="Arial" w:hAnsi="Arial" w:cs="Arial"/>
                <w:sz w:val="24"/>
                <w:szCs w:val="24"/>
              </w:rPr>
              <w:t>статеи</w:t>
            </w:r>
            <w:proofErr w:type="spellEnd"/>
            <w:r w:rsidRPr="00A23C21">
              <w:rPr>
                <w:rFonts w:ascii="Arial" w:hAnsi="Arial" w:cs="Arial"/>
                <w:sz w:val="24"/>
                <w:szCs w:val="24"/>
              </w:rPr>
              <w:t xml:space="preserve">̆ (за тематикою навчальної дисципліни) </w:t>
            </w:r>
          </w:p>
        </w:tc>
        <w:tc>
          <w:tcPr>
            <w:tcW w:w="4909" w:type="dxa"/>
            <w:tcBorders>
              <w:top w:val="single" w:sz="4" w:space="0" w:color="auto"/>
              <w:left w:val="single" w:sz="4" w:space="0" w:color="auto"/>
              <w:bottom w:val="single" w:sz="4" w:space="0" w:color="auto"/>
              <w:right w:val="single" w:sz="4" w:space="0" w:color="auto"/>
            </w:tcBorders>
            <w:vAlign w:val="center"/>
          </w:tcPr>
          <w:p w14:paraId="28AFB809" w14:textId="77777777" w:rsidR="009A14E7" w:rsidRPr="00A23C21" w:rsidRDefault="009A14E7" w:rsidP="0073026C">
            <w:pPr>
              <w:jc w:val="center"/>
              <w:rPr>
                <w:rFonts w:ascii="Arial" w:hAnsi="Arial" w:cs="Arial"/>
                <w:sz w:val="24"/>
                <w:szCs w:val="24"/>
              </w:rPr>
            </w:pPr>
            <w:r w:rsidRPr="00A23C21">
              <w:rPr>
                <w:rFonts w:ascii="Arial" w:hAnsi="Arial" w:cs="Arial"/>
                <w:sz w:val="24"/>
                <w:szCs w:val="24"/>
              </w:rPr>
              <w:t xml:space="preserve">5-10 балів </w:t>
            </w:r>
          </w:p>
        </w:tc>
      </w:tr>
    </w:tbl>
    <w:p w14:paraId="7EB50D30" w14:textId="77777777" w:rsidR="009C4D2B" w:rsidRPr="00A23C21" w:rsidRDefault="009C4D2B" w:rsidP="009C4D2B">
      <w:pPr>
        <w:spacing w:line="240" w:lineRule="auto"/>
        <w:ind w:firstLine="567"/>
        <w:jc w:val="both"/>
        <w:rPr>
          <w:rFonts w:ascii="Arial" w:hAnsi="Arial" w:cs="Arial"/>
          <w:sz w:val="24"/>
          <w:szCs w:val="24"/>
        </w:rPr>
      </w:pPr>
    </w:p>
    <w:p w14:paraId="02C7DAC2" w14:textId="77777777" w:rsidR="009A14E7" w:rsidRPr="00A23C21" w:rsidRDefault="009A14E7" w:rsidP="00A921CC">
      <w:pPr>
        <w:pStyle w:val="ab"/>
        <w:spacing w:before="0" w:beforeAutospacing="0" w:after="0" w:afterAutospacing="0"/>
        <w:ind w:left="17" w:right="11" w:firstLine="718"/>
        <w:jc w:val="both"/>
        <w:rPr>
          <w:rFonts w:ascii="Arial" w:hAnsi="Arial" w:cs="Arial"/>
          <w:color w:val="000000"/>
          <w:lang w:val="uk-UA"/>
        </w:rPr>
      </w:pPr>
      <w:r w:rsidRPr="00A23C21">
        <w:rPr>
          <w:rFonts w:ascii="Arial" w:hAnsi="Arial" w:cs="Arial"/>
          <w:color w:val="000000"/>
          <w:lang w:val="uk-UA"/>
        </w:rPr>
        <w:t xml:space="preserve">Виконання творчих робіт на додаткові бали має бути обов’язково погоджено з викладачем. У процесі погодження викладач повідомляє студенту кількість балів за певний вид роботи, яка визначається із урахуванням обсягу годин он-лайн курсу, рівня конкурсного </w:t>
      </w:r>
      <w:r w:rsidRPr="00A23C21">
        <w:rPr>
          <w:rFonts w:ascii="Arial" w:hAnsi="Arial" w:cs="Arial"/>
          <w:color w:val="000000"/>
          <w:lang w:val="uk-UA"/>
        </w:rPr>
        <w:lastRenderedPageBreak/>
        <w:t>заходу, складності тематики наукової роботи, результатів, які можуть бути набуті під час їх виконання, тощо.</w:t>
      </w:r>
    </w:p>
    <w:p w14:paraId="482002BE" w14:textId="77777777" w:rsidR="009A14E7" w:rsidRPr="00A23C21" w:rsidRDefault="009A14E7" w:rsidP="00A921CC">
      <w:pPr>
        <w:pStyle w:val="ab"/>
        <w:spacing w:before="0" w:beforeAutospacing="0" w:after="0" w:afterAutospacing="0"/>
        <w:ind w:left="17" w:right="11" w:firstLine="718"/>
        <w:jc w:val="both"/>
        <w:rPr>
          <w:rFonts w:ascii="Arial" w:hAnsi="Arial" w:cs="Arial"/>
          <w:color w:val="000000"/>
          <w:lang w:val="uk-UA"/>
        </w:rPr>
      </w:pPr>
      <w:r w:rsidRPr="00A23C21">
        <w:rPr>
          <w:rFonts w:ascii="Arial" w:hAnsi="Arial" w:cs="Arial"/>
          <w:color w:val="000000"/>
          <w:lang w:val="uk-UA"/>
        </w:rPr>
        <w:t>Виконання творчих робіт може бути зараховано викладачем у якості відпрацювання пропущених практичних</w:t>
      </w:r>
      <w:r w:rsidR="0023111A" w:rsidRPr="00A23C21">
        <w:rPr>
          <w:rFonts w:ascii="Arial" w:hAnsi="Arial" w:cs="Arial"/>
          <w:color w:val="000000"/>
          <w:lang w:val="uk-UA"/>
        </w:rPr>
        <w:t xml:space="preserve"> (семінарських)</w:t>
      </w:r>
      <w:r w:rsidRPr="00A23C21">
        <w:rPr>
          <w:rFonts w:ascii="Arial" w:hAnsi="Arial" w:cs="Arial"/>
          <w:color w:val="000000"/>
          <w:lang w:val="uk-UA"/>
        </w:rPr>
        <w:t xml:space="preserve"> занять. Обсяг відпрацювання та кількість балів визначаються викладачем у залежності від складності творчих завдань.</w:t>
      </w:r>
    </w:p>
    <w:p w14:paraId="0F160AB2" w14:textId="77777777" w:rsidR="00A921CC" w:rsidRPr="00A23C21" w:rsidRDefault="009A14E7" w:rsidP="00A921CC">
      <w:pPr>
        <w:pStyle w:val="ab"/>
        <w:spacing w:before="0" w:beforeAutospacing="0" w:after="0" w:afterAutospacing="0"/>
        <w:ind w:firstLine="742"/>
        <w:jc w:val="both"/>
        <w:rPr>
          <w:rFonts w:ascii="Arial" w:hAnsi="Arial" w:cs="Arial"/>
          <w:i/>
          <w:lang w:val="uk-UA"/>
        </w:rPr>
      </w:pPr>
      <w:r w:rsidRPr="00A23C21">
        <w:rPr>
          <w:rFonts w:ascii="Arial" w:hAnsi="Arial" w:cs="Arial"/>
          <w:i/>
          <w:lang w:val="uk-UA"/>
        </w:rPr>
        <w:t>Відповідно до Положення про систему оцінювання результатів навчання сума всіх заохочувальних балів не може перевищувати 10% рейтингової шкали оцінювання.</w:t>
      </w:r>
    </w:p>
    <w:p w14:paraId="5BA506B6" w14:textId="77777777" w:rsidR="00A921CC" w:rsidRPr="00A23C21" w:rsidRDefault="00A921CC" w:rsidP="00B902BB">
      <w:pPr>
        <w:pStyle w:val="ab"/>
        <w:spacing w:before="0" w:beforeAutospacing="0" w:after="0" w:afterAutospacing="0"/>
        <w:ind w:firstLine="742"/>
        <w:jc w:val="both"/>
        <w:rPr>
          <w:rFonts w:ascii="Arial" w:hAnsi="Arial" w:cs="Arial"/>
          <w:lang w:val="uk-UA"/>
        </w:rPr>
      </w:pPr>
      <w:r w:rsidRPr="00A23C21">
        <w:rPr>
          <w:rFonts w:ascii="Arial" w:hAnsi="Arial" w:cs="Arial"/>
          <w:lang w:val="uk-UA"/>
        </w:rPr>
        <w:t>У разі проходження студентом додаткових он-лайн курсів студент повинен надати сертифікат як підтвердження їх проходження. У сертифікаті повинні бути зазначені Прізвище та ім’я студента, а також дата, отримання сертифіката, яка повинна припадати на учбовий семестр після отримання завдання студентами.</w:t>
      </w:r>
      <w:r w:rsidR="00B902BB" w:rsidRPr="00A23C21">
        <w:rPr>
          <w:rFonts w:ascii="Arial" w:hAnsi="Arial" w:cs="Arial"/>
          <w:lang w:val="uk-UA"/>
        </w:rPr>
        <w:t xml:space="preserve"> </w:t>
      </w:r>
      <w:r w:rsidRPr="00A23C21">
        <w:rPr>
          <w:rFonts w:ascii="Arial" w:hAnsi="Arial" w:cs="Arial"/>
          <w:lang w:val="uk-UA"/>
        </w:rPr>
        <w:t>Викладач має право при отриманні сертифікату задавати питання щодо пройденого курсу, аби пересвідчитися, що студент особисто проходив курс.</w:t>
      </w:r>
    </w:p>
    <w:p w14:paraId="64FF48DC" w14:textId="77777777" w:rsidR="00B902BB" w:rsidRPr="00A23C21" w:rsidRDefault="00A921CC" w:rsidP="00AC4D91">
      <w:pPr>
        <w:spacing w:line="240" w:lineRule="auto"/>
        <w:ind w:firstLine="709"/>
        <w:jc w:val="both"/>
        <w:rPr>
          <w:rFonts w:ascii="Arial" w:hAnsi="Arial" w:cs="Arial"/>
          <w:sz w:val="24"/>
          <w:szCs w:val="24"/>
        </w:rPr>
      </w:pPr>
      <w:r w:rsidRPr="00A23C21">
        <w:rPr>
          <w:rFonts w:ascii="Arial" w:hAnsi="Arial" w:cs="Arial"/>
          <w:sz w:val="24"/>
          <w:szCs w:val="24"/>
        </w:rPr>
        <w:t>Остання дата подання сертифікатів</w:t>
      </w:r>
      <w:r w:rsidR="00B902BB" w:rsidRPr="00A23C21">
        <w:rPr>
          <w:rFonts w:ascii="Arial" w:hAnsi="Arial" w:cs="Arial"/>
          <w:sz w:val="24"/>
          <w:szCs w:val="24"/>
        </w:rPr>
        <w:t xml:space="preserve"> – останнє практичне (семінарське) заняття</w:t>
      </w:r>
    </w:p>
    <w:p w14:paraId="309B0A79" w14:textId="77777777" w:rsidR="00A921CC" w:rsidRPr="00A23C21" w:rsidRDefault="00A921CC" w:rsidP="00AC4D91">
      <w:pPr>
        <w:spacing w:line="240" w:lineRule="auto"/>
        <w:ind w:firstLine="709"/>
        <w:jc w:val="both"/>
        <w:rPr>
          <w:rFonts w:ascii="Arial" w:hAnsi="Arial" w:cs="Arial"/>
          <w:sz w:val="24"/>
          <w:szCs w:val="24"/>
        </w:rPr>
      </w:pPr>
      <w:r w:rsidRPr="00A23C21">
        <w:rPr>
          <w:rFonts w:ascii="Arial" w:hAnsi="Arial" w:cs="Arial"/>
          <w:sz w:val="24"/>
          <w:szCs w:val="24"/>
        </w:rPr>
        <w:t>За результатом пройденого курсу викладач ставить оцінку у відповідний рядок поточного контролю.</w:t>
      </w:r>
    </w:p>
    <w:p w14:paraId="46ED82AC" w14:textId="77777777" w:rsidR="009A14E7" w:rsidRPr="00A23C21" w:rsidRDefault="00A921CC" w:rsidP="00AC4D91">
      <w:pPr>
        <w:spacing w:line="240" w:lineRule="auto"/>
        <w:ind w:firstLine="709"/>
        <w:jc w:val="both"/>
        <w:rPr>
          <w:rFonts w:ascii="Arial" w:hAnsi="Arial" w:cs="Arial"/>
          <w:sz w:val="24"/>
          <w:szCs w:val="24"/>
        </w:rPr>
      </w:pPr>
      <w:r w:rsidRPr="00A23C21">
        <w:rPr>
          <w:rFonts w:ascii="Arial" w:hAnsi="Arial" w:cs="Arial"/>
          <w:sz w:val="24"/>
          <w:szCs w:val="24"/>
        </w:rPr>
        <w:t>Проходження он-лайн курсу за погодженням з викладачем може бути використано у якості відпрацювання пропущеної теми. У такому випадку оцінки за проходження заносятьс</w:t>
      </w:r>
      <w:r w:rsidR="0023111A" w:rsidRPr="00A23C21">
        <w:rPr>
          <w:rFonts w:ascii="Arial" w:hAnsi="Arial" w:cs="Arial"/>
          <w:sz w:val="24"/>
          <w:szCs w:val="24"/>
        </w:rPr>
        <w:t>я у відповідні рядки практичних</w:t>
      </w:r>
      <w:r w:rsidR="006A631F" w:rsidRPr="00A23C21">
        <w:rPr>
          <w:rFonts w:ascii="Arial" w:hAnsi="Arial" w:cs="Arial"/>
          <w:sz w:val="24"/>
          <w:szCs w:val="24"/>
        </w:rPr>
        <w:t xml:space="preserve"> </w:t>
      </w:r>
      <w:r w:rsidR="0023111A" w:rsidRPr="00A23C21">
        <w:rPr>
          <w:rFonts w:ascii="Arial" w:hAnsi="Arial" w:cs="Arial"/>
          <w:sz w:val="24"/>
          <w:szCs w:val="24"/>
        </w:rPr>
        <w:t xml:space="preserve">(семінарських) </w:t>
      </w:r>
      <w:r w:rsidRPr="00A23C21">
        <w:rPr>
          <w:rFonts w:ascii="Arial" w:hAnsi="Arial" w:cs="Arial"/>
          <w:sz w:val="24"/>
          <w:szCs w:val="24"/>
        </w:rPr>
        <w:t>занять Поточного контролю.</w:t>
      </w:r>
    </w:p>
    <w:p w14:paraId="20BADB99" w14:textId="77777777" w:rsidR="009C4D2B" w:rsidRPr="00A23C21" w:rsidRDefault="009C4D2B" w:rsidP="00AC4D91">
      <w:pPr>
        <w:spacing w:line="240" w:lineRule="auto"/>
        <w:ind w:firstLine="709"/>
        <w:jc w:val="both"/>
        <w:rPr>
          <w:rFonts w:ascii="Arial" w:hAnsi="Arial" w:cs="Arial"/>
          <w:sz w:val="24"/>
          <w:szCs w:val="24"/>
        </w:rPr>
      </w:pPr>
      <w:r w:rsidRPr="00A23C21">
        <w:rPr>
          <w:rFonts w:ascii="Arial" w:hAnsi="Arial" w:cs="Arial"/>
          <w:b/>
          <w:sz w:val="24"/>
          <w:szCs w:val="24"/>
        </w:rPr>
        <w:t>Семестровий контроль:</w:t>
      </w:r>
      <w:r w:rsidRPr="00A23C21">
        <w:rPr>
          <w:rFonts w:ascii="Arial" w:hAnsi="Arial" w:cs="Arial"/>
          <w:sz w:val="24"/>
          <w:szCs w:val="24"/>
        </w:rPr>
        <w:t xml:space="preserve"> залік</w:t>
      </w:r>
      <w:r w:rsidR="00AC4D91" w:rsidRPr="00A23C21">
        <w:rPr>
          <w:rFonts w:ascii="Arial" w:hAnsi="Arial" w:cs="Arial"/>
          <w:sz w:val="24"/>
          <w:szCs w:val="24"/>
        </w:rPr>
        <w:t>.</w:t>
      </w:r>
    </w:p>
    <w:p w14:paraId="3B8751A0" w14:textId="77777777" w:rsidR="009C4D2B" w:rsidRPr="00A23C21" w:rsidRDefault="009C4D2B" w:rsidP="00AC4D91">
      <w:pPr>
        <w:spacing w:line="240" w:lineRule="auto"/>
        <w:ind w:firstLine="709"/>
        <w:jc w:val="both"/>
        <w:rPr>
          <w:rFonts w:ascii="Arial" w:hAnsi="Arial" w:cs="Arial"/>
          <w:b/>
          <w:sz w:val="24"/>
          <w:szCs w:val="24"/>
        </w:rPr>
      </w:pPr>
      <w:r w:rsidRPr="00A23C21">
        <w:rPr>
          <w:rFonts w:ascii="Arial" w:hAnsi="Arial" w:cs="Arial"/>
          <w:b/>
          <w:sz w:val="24"/>
          <w:szCs w:val="24"/>
        </w:rPr>
        <w:t>Студент протягом семестру має можливість набрати усі 100 балів та отримати оцінку «автоматом»</w:t>
      </w:r>
      <w:r w:rsidR="006B7D0C" w:rsidRPr="00A23C21">
        <w:rPr>
          <w:rFonts w:ascii="Arial" w:hAnsi="Arial" w:cs="Arial"/>
          <w:b/>
          <w:sz w:val="24"/>
          <w:szCs w:val="24"/>
        </w:rPr>
        <w:t>.</w:t>
      </w:r>
    </w:p>
    <w:p w14:paraId="5153472F" w14:textId="77777777" w:rsidR="009C4D2B" w:rsidRPr="00A23C21" w:rsidRDefault="009C4D2B" w:rsidP="00AC4D91">
      <w:pPr>
        <w:spacing w:line="240" w:lineRule="auto"/>
        <w:ind w:firstLine="709"/>
        <w:jc w:val="both"/>
        <w:rPr>
          <w:rFonts w:ascii="Arial" w:hAnsi="Arial" w:cs="Arial"/>
          <w:b/>
          <w:sz w:val="24"/>
          <w:szCs w:val="24"/>
        </w:rPr>
      </w:pPr>
      <w:r w:rsidRPr="00A23C21">
        <w:rPr>
          <w:rFonts w:ascii="Arial" w:hAnsi="Arial" w:cs="Arial"/>
          <w:b/>
          <w:sz w:val="24"/>
          <w:szCs w:val="24"/>
        </w:rPr>
        <w:t>Студе</w:t>
      </w:r>
      <w:r w:rsidR="00453659" w:rsidRPr="00A23C21">
        <w:rPr>
          <w:rFonts w:ascii="Arial" w:hAnsi="Arial" w:cs="Arial"/>
          <w:b/>
          <w:sz w:val="24"/>
          <w:szCs w:val="24"/>
        </w:rPr>
        <w:t xml:space="preserve">нт, який отримав менше 60 балів та має допуск до складання заліку, </w:t>
      </w:r>
      <w:r w:rsidRPr="00A23C21">
        <w:rPr>
          <w:rFonts w:ascii="Arial" w:hAnsi="Arial" w:cs="Arial"/>
          <w:b/>
          <w:sz w:val="24"/>
          <w:szCs w:val="24"/>
        </w:rPr>
        <w:t xml:space="preserve">– здає залік. </w:t>
      </w:r>
    </w:p>
    <w:p w14:paraId="02DEAAAC" w14:textId="77777777" w:rsidR="009C4D2B" w:rsidRPr="00A23C21" w:rsidRDefault="009C4D2B" w:rsidP="00AC4D91">
      <w:pPr>
        <w:spacing w:line="240" w:lineRule="auto"/>
        <w:ind w:firstLine="709"/>
        <w:jc w:val="both"/>
        <w:rPr>
          <w:rFonts w:ascii="Arial" w:hAnsi="Arial" w:cs="Arial"/>
          <w:b/>
          <w:sz w:val="24"/>
          <w:szCs w:val="24"/>
        </w:rPr>
      </w:pPr>
      <w:r w:rsidRPr="00A23C21">
        <w:rPr>
          <w:rFonts w:ascii="Arial" w:hAnsi="Arial" w:cs="Arial"/>
          <w:b/>
          <w:sz w:val="24"/>
          <w:szCs w:val="24"/>
        </w:rPr>
        <w:t xml:space="preserve">Студент, який за семестр отримав більше 60 балів, але бажає підвищити свій результат, може здати залік. </w:t>
      </w:r>
    </w:p>
    <w:p w14:paraId="33463EBC" w14:textId="77777777" w:rsidR="005915A1" w:rsidRPr="00A23C21" w:rsidRDefault="00AC4D91" w:rsidP="005915A1">
      <w:pPr>
        <w:spacing w:line="240" w:lineRule="auto"/>
        <w:ind w:firstLine="709"/>
        <w:jc w:val="both"/>
        <w:rPr>
          <w:rFonts w:ascii="Arial" w:hAnsi="Arial" w:cs="Arial"/>
          <w:color w:val="000000"/>
          <w:spacing w:val="2"/>
          <w:sz w:val="24"/>
          <w:szCs w:val="24"/>
        </w:rPr>
      </w:pPr>
      <w:r w:rsidRPr="00A23C21">
        <w:rPr>
          <w:rFonts w:ascii="Arial" w:hAnsi="Arial" w:cs="Arial"/>
          <w:sz w:val="24"/>
          <w:szCs w:val="24"/>
        </w:rPr>
        <w:t xml:space="preserve">Залік </w:t>
      </w:r>
      <w:r w:rsidRPr="00A23C21">
        <w:rPr>
          <w:rFonts w:ascii="Arial" w:hAnsi="Arial" w:cs="Arial"/>
          <w:color w:val="000000"/>
          <w:spacing w:val="2"/>
          <w:sz w:val="24"/>
          <w:szCs w:val="24"/>
        </w:rPr>
        <w:t xml:space="preserve">проводиться </w:t>
      </w:r>
      <w:r w:rsidR="005915A1" w:rsidRPr="00A23C21">
        <w:rPr>
          <w:rFonts w:ascii="Arial" w:hAnsi="Arial" w:cs="Arial"/>
          <w:color w:val="000000"/>
          <w:spacing w:val="2"/>
          <w:sz w:val="24"/>
          <w:szCs w:val="24"/>
        </w:rPr>
        <w:t xml:space="preserve">шляхом виконання студентом залікової роботи у формі тестування. Залікова робота складається з </w:t>
      </w:r>
      <w:r w:rsidR="006372D8" w:rsidRPr="00A23C21">
        <w:rPr>
          <w:rFonts w:ascii="Arial" w:hAnsi="Arial" w:cs="Arial"/>
          <w:color w:val="000000"/>
          <w:spacing w:val="2"/>
          <w:sz w:val="24"/>
          <w:szCs w:val="24"/>
        </w:rPr>
        <w:t>4</w:t>
      </w:r>
      <w:r w:rsidR="005915A1" w:rsidRPr="00A23C21">
        <w:rPr>
          <w:rFonts w:ascii="Arial" w:hAnsi="Arial" w:cs="Arial"/>
          <w:color w:val="000000"/>
          <w:spacing w:val="2"/>
          <w:sz w:val="24"/>
          <w:szCs w:val="24"/>
        </w:rPr>
        <w:t>0 тестів. Кожна вірна відповідь оцінюється в 2</w:t>
      </w:r>
      <w:r w:rsidR="006372D8" w:rsidRPr="00A23C21">
        <w:rPr>
          <w:rFonts w:ascii="Arial" w:hAnsi="Arial" w:cs="Arial"/>
          <w:color w:val="000000"/>
          <w:spacing w:val="2"/>
          <w:sz w:val="24"/>
          <w:szCs w:val="24"/>
        </w:rPr>
        <w:t>,5</w:t>
      </w:r>
      <w:r w:rsidR="005915A1" w:rsidRPr="00A23C21">
        <w:rPr>
          <w:rFonts w:ascii="Arial" w:hAnsi="Arial" w:cs="Arial"/>
          <w:color w:val="000000"/>
          <w:spacing w:val="2"/>
          <w:sz w:val="24"/>
          <w:szCs w:val="24"/>
        </w:rPr>
        <w:t xml:space="preserve"> бали. </w:t>
      </w:r>
      <w:r w:rsidR="00453659" w:rsidRPr="00A23C21">
        <w:rPr>
          <w:rFonts w:ascii="Arial" w:hAnsi="Arial" w:cs="Arial"/>
          <w:color w:val="000000"/>
          <w:spacing w:val="2"/>
          <w:sz w:val="24"/>
          <w:szCs w:val="24"/>
        </w:rPr>
        <w:t>Кількість вірних відповідей * 2</w:t>
      </w:r>
      <w:r w:rsidR="006372D8" w:rsidRPr="00A23C21">
        <w:rPr>
          <w:rFonts w:ascii="Arial" w:hAnsi="Arial" w:cs="Arial"/>
          <w:color w:val="000000"/>
          <w:spacing w:val="2"/>
          <w:sz w:val="24"/>
          <w:szCs w:val="24"/>
        </w:rPr>
        <w:t>,5</w:t>
      </w:r>
      <w:r w:rsidR="00453659" w:rsidRPr="00A23C21">
        <w:rPr>
          <w:rFonts w:ascii="Arial" w:hAnsi="Arial" w:cs="Arial"/>
          <w:color w:val="000000"/>
          <w:spacing w:val="2"/>
          <w:sz w:val="24"/>
          <w:szCs w:val="24"/>
        </w:rPr>
        <w:t xml:space="preserve"> бали =результат залікової роботи</w:t>
      </w:r>
      <w:r w:rsidR="00D47B43" w:rsidRPr="00A23C21">
        <w:rPr>
          <w:rFonts w:ascii="Arial" w:hAnsi="Arial" w:cs="Arial"/>
          <w:color w:val="000000"/>
          <w:spacing w:val="2"/>
          <w:sz w:val="24"/>
          <w:szCs w:val="24"/>
        </w:rPr>
        <w:t>.</w:t>
      </w:r>
    </w:p>
    <w:p w14:paraId="2F6A4B69" w14:textId="4E36388A" w:rsidR="00031A47" w:rsidRPr="00A27EB9" w:rsidRDefault="005915A1" w:rsidP="00A27EB9">
      <w:pPr>
        <w:spacing w:line="240" w:lineRule="auto"/>
        <w:ind w:firstLine="709"/>
        <w:jc w:val="both"/>
        <w:rPr>
          <w:rFonts w:ascii="Arial" w:hAnsi="Arial" w:cs="Arial"/>
          <w:sz w:val="24"/>
          <w:szCs w:val="24"/>
        </w:rPr>
      </w:pPr>
      <w:r w:rsidRPr="00A23C21">
        <w:rPr>
          <w:rFonts w:ascii="Arial" w:hAnsi="Arial" w:cs="Arial"/>
          <w:color w:val="000000"/>
          <w:spacing w:val="2"/>
          <w:sz w:val="24"/>
          <w:szCs w:val="24"/>
        </w:rPr>
        <w:t>Складання академічної заборгованості (у разі виникнення) відбувається у формі сп</w:t>
      </w:r>
      <w:r w:rsidR="00AC4D91" w:rsidRPr="00A23C21">
        <w:rPr>
          <w:rFonts w:ascii="Arial" w:hAnsi="Arial" w:cs="Arial"/>
          <w:color w:val="000000"/>
          <w:spacing w:val="2"/>
          <w:sz w:val="24"/>
          <w:szCs w:val="24"/>
        </w:rPr>
        <w:t>івбесіди</w:t>
      </w:r>
      <w:r w:rsidR="00AC4D91" w:rsidRPr="00A23C21">
        <w:rPr>
          <w:rFonts w:ascii="Arial" w:hAnsi="Arial" w:cs="Arial"/>
          <w:sz w:val="24"/>
          <w:szCs w:val="24"/>
        </w:rPr>
        <w:t xml:space="preserve"> викладача з</w:t>
      </w:r>
      <w:r w:rsidRPr="00A23C21">
        <w:rPr>
          <w:rFonts w:ascii="Arial" w:hAnsi="Arial" w:cs="Arial"/>
          <w:sz w:val="24"/>
          <w:szCs w:val="24"/>
        </w:rPr>
        <w:t>і</w:t>
      </w:r>
      <w:r w:rsidR="00AC4D91" w:rsidRPr="00A23C21">
        <w:rPr>
          <w:rFonts w:ascii="Arial" w:hAnsi="Arial" w:cs="Arial"/>
          <w:sz w:val="24"/>
          <w:szCs w:val="24"/>
        </w:rPr>
        <w:t xml:space="preserve"> студентом. Шляхом використання генератора випадкових чисел з переліку питань, вказаних у додатковій інформації </w:t>
      </w:r>
      <w:proofErr w:type="spellStart"/>
      <w:r w:rsidR="00AC4D91" w:rsidRPr="00A23C21">
        <w:rPr>
          <w:rFonts w:ascii="Arial" w:hAnsi="Arial" w:cs="Arial"/>
          <w:sz w:val="24"/>
          <w:szCs w:val="24"/>
        </w:rPr>
        <w:t>силабусу</w:t>
      </w:r>
      <w:proofErr w:type="spellEnd"/>
      <w:r w:rsidR="00AC4D91" w:rsidRPr="00A23C21">
        <w:rPr>
          <w:rFonts w:ascii="Arial" w:hAnsi="Arial" w:cs="Arial"/>
          <w:sz w:val="24"/>
          <w:szCs w:val="24"/>
        </w:rPr>
        <w:t xml:space="preserve">, викладачем обираються </w:t>
      </w:r>
      <w:r w:rsidR="00F21655" w:rsidRPr="00A23C21">
        <w:rPr>
          <w:rFonts w:ascii="Arial" w:hAnsi="Arial" w:cs="Arial"/>
          <w:sz w:val="24"/>
          <w:szCs w:val="24"/>
        </w:rPr>
        <w:t>п’ять</w:t>
      </w:r>
      <w:r w:rsidR="00453659" w:rsidRPr="00A23C21">
        <w:rPr>
          <w:rFonts w:ascii="Arial" w:hAnsi="Arial" w:cs="Arial"/>
          <w:sz w:val="24"/>
          <w:szCs w:val="24"/>
        </w:rPr>
        <w:t xml:space="preserve"> питань</w:t>
      </w:r>
      <w:r w:rsidR="00AC4D91" w:rsidRPr="00A23C21">
        <w:rPr>
          <w:rFonts w:ascii="Arial" w:hAnsi="Arial" w:cs="Arial"/>
          <w:sz w:val="24"/>
          <w:szCs w:val="24"/>
        </w:rPr>
        <w:t xml:space="preserve">, на які студент має надати обґрунтовану відповідь. У разі, якщо відповідь є обмеженою чи у студента виникають труднощі з </w:t>
      </w:r>
      <w:r w:rsidR="0052311B" w:rsidRPr="00A23C21">
        <w:rPr>
          <w:rFonts w:ascii="Arial" w:hAnsi="Arial" w:cs="Arial"/>
          <w:sz w:val="24"/>
          <w:szCs w:val="24"/>
        </w:rPr>
        <w:t>висловленням власного розуміння питання (проблеми)</w:t>
      </w:r>
      <w:r w:rsidR="00AC4D91" w:rsidRPr="00A23C21">
        <w:rPr>
          <w:rFonts w:ascii="Arial" w:hAnsi="Arial" w:cs="Arial"/>
          <w:sz w:val="24"/>
          <w:szCs w:val="24"/>
        </w:rPr>
        <w:t>, викладачем можуть бути задані додаткові питання для визначення рівня знань</w:t>
      </w:r>
      <w:r w:rsidR="0052311B" w:rsidRPr="00A23C21">
        <w:rPr>
          <w:rFonts w:ascii="Arial" w:hAnsi="Arial" w:cs="Arial"/>
          <w:sz w:val="24"/>
          <w:szCs w:val="24"/>
        </w:rPr>
        <w:t xml:space="preserve"> здобувача</w:t>
      </w:r>
      <w:r w:rsidR="00AC4D91" w:rsidRPr="00A23C21">
        <w:rPr>
          <w:rFonts w:ascii="Arial" w:hAnsi="Arial" w:cs="Arial"/>
          <w:sz w:val="24"/>
          <w:szCs w:val="24"/>
        </w:rPr>
        <w:t>.</w:t>
      </w:r>
    </w:p>
    <w:p w14:paraId="6CF5A3FA" w14:textId="77777777" w:rsidR="009C4D2B" w:rsidRPr="00A23C21" w:rsidRDefault="009C4D2B" w:rsidP="009C4D2B">
      <w:pPr>
        <w:pStyle w:val="a0"/>
        <w:spacing w:line="240" w:lineRule="auto"/>
        <w:ind w:left="0"/>
        <w:contextualSpacing w:val="0"/>
        <w:jc w:val="both"/>
        <w:rPr>
          <w:rFonts w:ascii="Arial" w:hAnsi="Arial" w:cs="Arial"/>
          <w:i/>
          <w:sz w:val="24"/>
          <w:szCs w:val="24"/>
        </w:rPr>
      </w:pPr>
    </w:p>
    <w:p w14:paraId="26A0A735" w14:textId="77777777" w:rsidR="009C4D2B" w:rsidRPr="00A23C21" w:rsidRDefault="009C4D2B" w:rsidP="009C4D2B">
      <w:pPr>
        <w:pStyle w:val="a0"/>
        <w:spacing w:line="240" w:lineRule="auto"/>
        <w:ind w:left="0"/>
        <w:contextualSpacing w:val="0"/>
        <w:jc w:val="both"/>
        <w:rPr>
          <w:rFonts w:ascii="Arial" w:hAnsi="Arial" w:cs="Arial"/>
          <w:b/>
          <w:sz w:val="24"/>
          <w:szCs w:val="24"/>
        </w:rPr>
      </w:pPr>
      <w:r w:rsidRPr="00A23C21">
        <w:rPr>
          <w:rFonts w:ascii="Arial" w:hAnsi="Arial" w:cs="Arial"/>
          <w:b/>
          <w:bCs/>
          <w:sz w:val="24"/>
          <w:szCs w:val="24"/>
        </w:rPr>
        <w:t>Таблиця відповідності рейтингових балів оцінкам за університетською шкалою</w:t>
      </w:r>
      <w:r w:rsidRPr="00A23C21">
        <w:rPr>
          <w:rFonts w:ascii="Arial" w:hAnsi="Arial" w:cs="Arial"/>
          <w:b/>
          <w:sz w:val="24"/>
          <w:szCs w:val="24"/>
        </w:rPr>
        <w:t xml:space="preserve">: </w:t>
      </w:r>
    </w:p>
    <w:p w14:paraId="7C3B599E" w14:textId="77777777" w:rsidR="00DD3234" w:rsidRPr="00A23C21" w:rsidRDefault="00DD3234" w:rsidP="009C4D2B">
      <w:pPr>
        <w:pStyle w:val="a0"/>
        <w:spacing w:line="240" w:lineRule="auto"/>
        <w:ind w:left="0"/>
        <w:contextualSpacing w:val="0"/>
        <w:jc w:val="both"/>
        <w:rPr>
          <w:rFonts w:ascii="Arial" w:hAnsi="Arial" w:cs="Arial"/>
          <w:b/>
          <w:sz w:val="24"/>
          <w:szCs w:val="24"/>
        </w:rPr>
      </w:pPr>
    </w:p>
    <w:tbl>
      <w:tblPr>
        <w:tblW w:w="0" w:type="auto"/>
        <w:tblInd w:w="2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3119"/>
        <w:gridCol w:w="2977"/>
      </w:tblGrid>
      <w:tr w:rsidR="009C4D2B" w:rsidRPr="00A23C21" w14:paraId="481FFCC2" w14:textId="77777777" w:rsidTr="00DD3234">
        <w:tc>
          <w:tcPr>
            <w:tcW w:w="3119" w:type="dxa"/>
          </w:tcPr>
          <w:p w14:paraId="0BE9F98A" w14:textId="77777777" w:rsidR="009C4D2B" w:rsidRPr="00A23C21" w:rsidRDefault="009C4D2B" w:rsidP="0073026C">
            <w:pPr>
              <w:widowControl w:val="0"/>
              <w:autoSpaceDE w:val="0"/>
              <w:autoSpaceDN w:val="0"/>
              <w:adjustRightInd w:val="0"/>
              <w:spacing w:line="240" w:lineRule="auto"/>
              <w:jc w:val="center"/>
              <w:rPr>
                <w:rFonts w:ascii="Arial" w:eastAsia="Times New Roman" w:hAnsi="Arial" w:cs="Arial"/>
                <w:i/>
                <w:sz w:val="24"/>
                <w:szCs w:val="24"/>
                <w:lang w:eastAsia="uk-UA"/>
              </w:rPr>
            </w:pPr>
            <w:r w:rsidRPr="00A23C21">
              <w:rPr>
                <w:rFonts w:ascii="Arial" w:eastAsia="Times New Roman" w:hAnsi="Arial" w:cs="Arial"/>
                <w:i/>
                <w:sz w:val="24"/>
                <w:szCs w:val="24"/>
                <w:lang w:eastAsia="uk-UA"/>
              </w:rPr>
              <w:t>Кількість балів</w:t>
            </w:r>
          </w:p>
        </w:tc>
        <w:tc>
          <w:tcPr>
            <w:tcW w:w="2977" w:type="dxa"/>
          </w:tcPr>
          <w:p w14:paraId="2A16CF6B" w14:textId="77777777" w:rsidR="009C4D2B" w:rsidRPr="00A23C21" w:rsidRDefault="009C4D2B" w:rsidP="0073026C">
            <w:pPr>
              <w:autoSpaceDE w:val="0"/>
              <w:autoSpaceDN w:val="0"/>
              <w:adjustRightInd w:val="0"/>
              <w:spacing w:line="240" w:lineRule="auto"/>
              <w:jc w:val="center"/>
              <w:rPr>
                <w:rFonts w:ascii="Arial" w:hAnsi="Arial" w:cs="Arial"/>
                <w:i/>
                <w:sz w:val="24"/>
                <w:szCs w:val="24"/>
              </w:rPr>
            </w:pPr>
            <w:r w:rsidRPr="00A23C21">
              <w:rPr>
                <w:rFonts w:ascii="Arial" w:hAnsi="Arial" w:cs="Arial"/>
                <w:i/>
                <w:sz w:val="24"/>
                <w:szCs w:val="24"/>
              </w:rPr>
              <w:t>Оцінка</w:t>
            </w:r>
          </w:p>
        </w:tc>
      </w:tr>
      <w:tr w:rsidR="009C4D2B" w:rsidRPr="00A23C21" w14:paraId="728184A1" w14:textId="77777777" w:rsidTr="00DD3234">
        <w:tc>
          <w:tcPr>
            <w:tcW w:w="3119" w:type="dxa"/>
          </w:tcPr>
          <w:p w14:paraId="0E3083DC" w14:textId="77777777" w:rsidR="009C4D2B" w:rsidRPr="00A23C21" w:rsidRDefault="009C4D2B" w:rsidP="0073026C">
            <w:pPr>
              <w:widowControl w:val="0"/>
              <w:autoSpaceDE w:val="0"/>
              <w:autoSpaceDN w:val="0"/>
              <w:adjustRightInd w:val="0"/>
              <w:spacing w:line="240" w:lineRule="auto"/>
              <w:jc w:val="center"/>
              <w:rPr>
                <w:rFonts w:ascii="Arial" w:eastAsia="Times New Roman" w:hAnsi="Arial" w:cs="Arial"/>
                <w:sz w:val="24"/>
                <w:szCs w:val="24"/>
                <w:lang w:eastAsia="uk-UA"/>
              </w:rPr>
            </w:pPr>
            <w:r w:rsidRPr="00A23C21">
              <w:rPr>
                <w:rFonts w:ascii="Arial" w:eastAsia="Times New Roman" w:hAnsi="Arial" w:cs="Arial"/>
                <w:sz w:val="24"/>
                <w:szCs w:val="24"/>
                <w:lang w:eastAsia="uk-UA"/>
              </w:rPr>
              <w:t>100-95</w:t>
            </w:r>
          </w:p>
        </w:tc>
        <w:tc>
          <w:tcPr>
            <w:tcW w:w="2977" w:type="dxa"/>
            <w:vAlign w:val="center"/>
          </w:tcPr>
          <w:p w14:paraId="763F392E" w14:textId="77777777" w:rsidR="009C4D2B" w:rsidRPr="00A23C21" w:rsidRDefault="009C4D2B" w:rsidP="0073026C">
            <w:pPr>
              <w:autoSpaceDE w:val="0"/>
              <w:autoSpaceDN w:val="0"/>
              <w:adjustRightInd w:val="0"/>
              <w:spacing w:line="240" w:lineRule="auto"/>
              <w:jc w:val="center"/>
              <w:rPr>
                <w:rFonts w:ascii="Arial" w:hAnsi="Arial" w:cs="Arial"/>
                <w:sz w:val="24"/>
                <w:szCs w:val="24"/>
              </w:rPr>
            </w:pPr>
            <w:r w:rsidRPr="00A23C21">
              <w:rPr>
                <w:rFonts w:ascii="Arial" w:hAnsi="Arial" w:cs="Arial"/>
                <w:sz w:val="24"/>
                <w:szCs w:val="24"/>
              </w:rPr>
              <w:t>Відмінно</w:t>
            </w:r>
          </w:p>
        </w:tc>
      </w:tr>
      <w:tr w:rsidR="009C4D2B" w:rsidRPr="00A23C21" w14:paraId="6C725D6B" w14:textId="77777777" w:rsidTr="00DD3234">
        <w:tc>
          <w:tcPr>
            <w:tcW w:w="3119" w:type="dxa"/>
          </w:tcPr>
          <w:p w14:paraId="6DCA1C7B" w14:textId="77777777" w:rsidR="009C4D2B" w:rsidRPr="00A23C21" w:rsidRDefault="009C4D2B" w:rsidP="0073026C">
            <w:pPr>
              <w:widowControl w:val="0"/>
              <w:autoSpaceDE w:val="0"/>
              <w:autoSpaceDN w:val="0"/>
              <w:adjustRightInd w:val="0"/>
              <w:spacing w:line="240" w:lineRule="auto"/>
              <w:jc w:val="center"/>
              <w:rPr>
                <w:rFonts w:ascii="Arial" w:eastAsia="Times New Roman" w:hAnsi="Arial" w:cs="Arial"/>
                <w:sz w:val="24"/>
                <w:szCs w:val="24"/>
                <w:lang w:eastAsia="uk-UA"/>
              </w:rPr>
            </w:pPr>
            <w:r w:rsidRPr="00A23C21">
              <w:rPr>
                <w:rFonts w:ascii="Arial" w:eastAsia="Times New Roman" w:hAnsi="Arial" w:cs="Arial"/>
                <w:sz w:val="24"/>
                <w:szCs w:val="24"/>
                <w:lang w:eastAsia="uk-UA"/>
              </w:rPr>
              <w:t>94-85</w:t>
            </w:r>
          </w:p>
        </w:tc>
        <w:tc>
          <w:tcPr>
            <w:tcW w:w="2977" w:type="dxa"/>
            <w:vAlign w:val="center"/>
          </w:tcPr>
          <w:p w14:paraId="7DB38E98" w14:textId="77777777" w:rsidR="009C4D2B" w:rsidRPr="00A23C21" w:rsidRDefault="009C4D2B" w:rsidP="0073026C">
            <w:pPr>
              <w:autoSpaceDE w:val="0"/>
              <w:autoSpaceDN w:val="0"/>
              <w:adjustRightInd w:val="0"/>
              <w:spacing w:line="240" w:lineRule="auto"/>
              <w:jc w:val="center"/>
              <w:rPr>
                <w:rFonts w:ascii="Arial" w:hAnsi="Arial" w:cs="Arial"/>
                <w:sz w:val="24"/>
                <w:szCs w:val="24"/>
              </w:rPr>
            </w:pPr>
            <w:r w:rsidRPr="00A23C21">
              <w:rPr>
                <w:rFonts w:ascii="Arial" w:hAnsi="Arial" w:cs="Arial"/>
                <w:sz w:val="24"/>
                <w:szCs w:val="24"/>
              </w:rPr>
              <w:t>Дуже добре</w:t>
            </w:r>
          </w:p>
        </w:tc>
      </w:tr>
      <w:tr w:rsidR="009C4D2B" w:rsidRPr="00A23C21" w14:paraId="4BB2B88C" w14:textId="77777777" w:rsidTr="00DD3234">
        <w:tc>
          <w:tcPr>
            <w:tcW w:w="3119" w:type="dxa"/>
          </w:tcPr>
          <w:p w14:paraId="7A76C9FA" w14:textId="77777777" w:rsidR="009C4D2B" w:rsidRPr="00A23C21" w:rsidRDefault="009C4D2B" w:rsidP="0073026C">
            <w:pPr>
              <w:widowControl w:val="0"/>
              <w:autoSpaceDE w:val="0"/>
              <w:autoSpaceDN w:val="0"/>
              <w:adjustRightInd w:val="0"/>
              <w:spacing w:line="240" w:lineRule="auto"/>
              <w:jc w:val="center"/>
              <w:rPr>
                <w:rFonts w:ascii="Arial" w:eastAsia="Times New Roman" w:hAnsi="Arial" w:cs="Arial"/>
                <w:sz w:val="24"/>
                <w:szCs w:val="24"/>
                <w:lang w:eastAsia="uk-UA"/>
              </w:rPr>
            </w:pPr>
            <w:r w:rsidRPr="00A23C21">
              <w:rPr>
                <w:rFonts w:ascii="Arial" w:eastAsia="Times New Roman" w:hAnsi="Arial" w:cs="Arial"/>
                <w:sz w:val="24"/>
                <w:szCs w:val="24"/>
                <w:lang w:eastAsia="uk-UA"/>
              </w:rPr>
              <w:t>84-75</w:t>
            </w:r>
          </w:p>
        </w:tc>
        <w:tc>
          <w:tcPr>
            <w:tcW w:w="2977" w:type="dxa"/>
            <w:vAlign w:val="center"/>
          </w:tcPr>
          <w:p w14:paraId="3A2F829E" w14:textId="77777777" w:rsidR="009C4D2B" w:rsidRPr="00A23C21" w:rsidRDefault="009C4D2B" w:rsidP="0073026C">
            <w:pPr>
              <w:autoSpaceDE w:val="0"/>
              <w:autoSpaceDN w:val="0"/>
              <w:adjustRightInd w:val="0"/>
              <w:spacing w:line="240" w:lineRule="auto"/>
              <w:jc w:val="center"/>
              <w:rPr>
                <w:rFonts w:ascii="Arial" w:hAnsi="Arial" w:cs="Arial"/>
                <w:sz w:val="24"/>
                <w:szCs w:val="24"/>
              </w:rPr>
            </w:pPr>
            <w:r w:rsidRPr="00A23C21">
              <w:rPr>
                <w:rFonts w:ascii="Arial" w:hAnsi="Arial" w:cs="Arial"/>
                <w:sz w:val="24"/>
                <w:szCs w:val="24"/>
              </w:rPr>
              <w:t>Добре</w:t>
            </w:r>
          </w:p>
        </w:tc>
      </w:tr>
      <w:tr w:rsidR="009C4D2B" w:rsidRPr="00A23C21" w14:paraId="1A555246" w14:textId="77777777" w:rsidTr="00DD3234">
        <w:tc>
          <w:tcPr>
            <w:tcW w:w="3119" w:type="dxa"/>
          </w:tcPr>
          <w:p w14:paraId="225EA1D6" w14:textId="77777777" w:rsidR="009C4D2B" w:rsidRPr="00A23C21" w:rsidRDefault="009C4D2B" w:rsidP="0073026C">
            <w:pPr>
              <w:widowControl w:val="0"/>
              <w:autoSpaceDE w:val="0"/>
              <w:autoSpaceDN w:val="0"/>
              <w:adjustRightInd w:val="0"/>
              <w:spacing w:line="240" w:lineRule="auto"/>
              <w:jc w:val="center"/>
              <w:rPr>
                <w:rFonts w:ascii="Arial" w:eastAsia="Times New Roman" w:hAnsi="Arial" w:cs="Arial"/>
                <w:sz w:val="24"/>
                <w:szCs w:val="24"/>
                <w:lang w:eastAsia="uk-UA"/>
              </w:rPr>
            </w:pPr>
            <w:r w:rsidRPr="00A23C21">
              <w:rPr>
                <w:rFonts w:ascii="Arial" w:eastAsia="Times New Roman" w:hAnsi="Arial" w:cs="Arial"/>
                <w:sz w:val="24"/>
                <w:szCs w:val="24"/>
                <w:lang w:eastAsia="uk-UA"/>
              </w:rPr>
              <w:t>74-65</w:t>
            </w:r>
          </w:p>
        </w:tc>
        <w:tc>
          <w:tcPr>
            <w:tcW w:w="2977" w:type="dxa"/>
            <w:vAlign w:val="center"/>
          </w:tcPr>
          <w:p w14:paraId="23735374" w14:textId="77777777" w:rsidR="009C4D2B" w:rsidRPr="00A23C21" w:rsidRDefault="009C4D2B" w:rsidP="0073026C">
            <w:pPr>
              <w:autoSpaceDE w:val="0"/>
              <w:autoSpaceDN w:val="0"/>
              <w:adjustRightInd w:val="0"/>
              <w:spacing w:line="240" w:lineRule="auto"/>
              <w:jc w:val="center"/>
              <w:rPr>
                <w:rFonts w:ascii="Arial" w:hAnsi="Arial" w:cs="Arial"/>
                <w:sz w:val="24"/>
                <w:szCs w:val="24"/>
              </w:rPr>
            </w:pPr>
            <w:r w:rsidRPr="00A23C21">
              <w:rPr>
                <w:rFonts w:ascii="Arial" w:hAnsi="Arial" w:cs="Arial"/>
                <w:sz w:val="24"/>
                <w:szCs w:val="24"/>
              </w:rPr>
              <w:t>Задовільно</w:t>
            </w:r>
          </w:p>
        </w:tc>
      </w:tr>
      <w:tr w:rsidR="009C4D2B" w:rsidRPr="00A23C21" w14:paraId="0893654A" w14:textId="77777777" w:rsidTr="00DD3234">
        <w:tc>
          <w:tcPr>
            <w:tcW w:w="3119" w:type="dxa"/>
          </w:tcPr>
          <w:p w14:paraId="564205B2" w14:textId="77777777" w:rsidR="009C4D2B" w:rsidRPr="00A23C21" w:rsidRDefault="009C4D2B" w:rsidP="0073026C">
            <w:pPr>
              <w:widowControl w:val="0"/>
              <w:autoSpaceDE w:val="0"/>
              <w:autoSpaceDN w:val="0"/>
              <w:adjustRightInd w:val="0"/>
              <w:spacing w:line="240" w:lineRule="auto"/>
              <w:jc w:val="center"/>
              <w:rPr>
                <w:rFonts w:ascii="Arial" w:eastAsia="Times New Roman" w:hAnsi="Arial" w:cs="Arial"/>
                <w:sz w:val="24"/>
                <w:szCs w:val="24"/>
                <w:lang w:eastAsia="uk-UA"/>
              </w:rPr>
            </w:pPr>
            <w:r w:rsidRPr="00A23C21">
              <w:rPr>
                <w:rFonts w:ascii="Arial" w:eastAsia="Times New Roman" w:hAnsi="Arial" w:cs="Arial"/>
                <w:sz w:val="24"/>
                <w:szCs w:val="24"/>
                <w:lang w:eastAsia="uk-UA"/>
              </w:rPr>
              <w:t>64-60</w:t>
            </w:r>
          </w:p>
        </w:tc>
        <w:tc>
          <w:tcPr>
            <w:tcW w:w="2977" w:type="dxa"/>
            <w:vAlign w:val="center"/>
          </w:tcPr>
          <w:p w14:paraId="3DE15555" w14:textId="77777777" w:rsidR="009C4D2B" w:rsidRPr="00A23C21" w:rsidRDefault="009C4D2B" w:rsidP="0073026C">
            <w:pPr>
              <w:autoSpaceDE w:val="0"/>
              <w:autoSpaceDN w:val="0"/>
              <w:adjustRightInd w:val="0"/>
              <w:spacing w:line="240" w:lineRule="auto"/>
              <w:jc w:val="center"/>
              <w:rPr>
                <w:rFonts w:ascii="Arial" w:hAnsi="Arial" w:cs="Arial"/>
                <w:sz w:val="24"/>
                <w:szCs w:val="24"/>
              </w:rPr>
            </w:pPr>
            <w:r w:rsidRPr="00A23C21">
              <w:rPr>
                <w:rFonts w:ascii="Arial" w:hAnsi="Arial" w:cs="Arial"/>
                <w:sz w:val="24"/>
                <w:szCs w:val="24"/>
              </w:rPr>
              <w:t>Достатньо</w:t>
            </w:r>
          </w:p>
        </w:tc>
      </w:tr>
      <w:tr w:rsidR="009C4D2B" w:rsidRPr="00A23C21" w14:paraId="57E94050" w14:textId="77777777" w:rsidTr="00DD3234">
        <w:tc>
          <w:tcPr>
            <w:tcW w:w="3119" w:type="dxa"/>
          </w:tcPr>
          <w:p w14:paraId="19A17F55" w14:textId="77777777" w:rsidR="009C4D2B" w:rsidRPr="00A23C21" w:rsidRDefault="009C4D2B" w:rsidP="0073026C">
            <w:pPr>
              <w:widowControl w:val="0"/>
              <w:autoSpaceDE w:val="0"/>
              <w:autoSpaceDN w:val="0"/>
              <w:adjustRightInd w:val="0"/>
              <w:spacing w:line="240" w:lineRule="auto"/>
              <w:jc w:val="center"/>
              <w:rPr>
                <w:rFonts w:ascii="Arial" w:eastAsia="Times New Roman" w:hAnsi="Arial" w:cs="Arial"/>
                <w:sz w:val="24"/>
                <w:szCs w:val="24"/>
                <w:lang w:eastAsia="uk-UA"/>
              </w:rPr>
            </w:pPr>
            <w:r w:rsidRPr="00A23C21">
              <w:rPr>
                <w:rFonts w:ascii="Arial" w:eastAsia="Times New Roman" w:hAnsi="Arial" w:cs="Arial"/>
                <w:sz w:val="24"/>
                <w:szCs w:val="24"/>
                <w:lang w:eastAsia="uk-UA"/>
              </w:rPr>
              <w:t>Менше 60</w:t>
            </w:r>
          </w:p>
        </w:tc>
        <w:tc>
          <w:tcPr>
            <w:tcW w:w="2977" w:type="dxa"/>
            <w:vAlign w:val="center"/>
          </w:tcPr>
          <w:p w14:paraId="639EA33D" w14:textId="77777777" w:rsidR="009C4D2B" w:rsidRPr="00A23C21" w:rsidRDefault="009C4D2B" w:rsidP="0073026C">
            <w:pPr>
              <w:autoSpaceDE w:val="0"/>
              <w:autoSpaceDN w:val="0"/>
              <w:adjustRightInd w:val="0"/>
              <w:spacing w:line="240" w:lineRule="auto"/>
              <w:jc w:val="center"/>
              <w:rPr>
                <w:rFonts w:ascii="Arial" w:hAnsi="Arial" w:cs="Arial"/>
                <w:sz w:val="24"/>
                <w:szCs w:val="24"/>
              </w:rPr>
            </w:pPr>
            <w:r w:rsidRPr="00A23C21">
              <w:rPr>
                <w:rFonts w:ascii="Arial" w:hAnsi="Arial" w:cs="Arial"/>
                <w:sz w:val="24"/>
                <w:szCs w:val="24"/>
              </w:rPr>
              <w:t>Незадовільно</w:t>
            </w:r>
          </w:p>
        </w:tc>
      </w:tr>
      <w:tr w:rsidR="009C4D2B" w:rsidRPr="00A23C21" w14:paraId="60269337" w14:textId="77777777" w:rsidTr="00DD3234">
        <w:tc>
          <w:tcPr>
            <w:tcW w:w="3119" w:type="dxa"/>
            <w:vAlign w:val="center"/>
          </w:tcPr>
          <w:p w14:paraId="2A551F25" w14:textId="77777777" w:rsidR="009C4D2B" w:rsidRPr="00A23C21" w:rsidRDefault="009C4D2B" w:rsidP="0073026C">
            <w:pPr>
              <w:autoSpaceDE w:val="0"/>
              <w:autoSpaceDN w:val="0"/>
              <w:adjustRightInd w:val="0"/>
              <w:spacing w:line="240" w:lineRule="auto"/>
              <w:jc w:val="center"/>
              <w:rPr>
                <w:rFonts w:ascii="Arial" w:hAnsi="Arial" w:cs="Arial"/>
                <w:sz w:val="24"/>
                <w:szCs w:val="24"/>
              </w:rPr>
            </w:pPr>
            <w:r w:rsidRPr="00A23C21">
              <w:rPr>
                <w:rFonts w:ascii="Arial" w:hAnsi="Arial" w:cs="Arial"/>
                <w:sz w:val="24"/>
                <w:szCs w:val="24"/>
              </w:rPr>
              <w:t>Не виконані умови допуску</w:t>
            </w:r>
          </w:p>
        </w:tc>
        <w:tc>
          <w:tcPr>
            <w:tcW w:w="2977" w:type="dxa"/>
            <w:vAlign w:val="center"/>
          </w:tcPr>
          <w:p w14:paraId="1E989F5E" w14:textId="77777777" w:rsidR="009C4D2B" w:rsidRPr="00A23C21" w:rsidRDefault="009C4D2B" w:rsidP="0073026C">
            <w:pPr>
              <w:autoSpaceDE w:val="0"/>
              <w:autoSpaceDN w:val="0"/>
              <w:adjustRightInd w:val="0"/>
              <w:spacing w:line="240" w:lineRule="auto"/>
              <w:jc w:val="center"/>
              <w:rPr>
                <w:rFonts w:ascii="Arial" w:hAnsi="Arial" w:cs="Arial"/>
                <w:sz w:val="24"/>
                <w:szCs w:val="24"/>
              </w:rPr>
            </w:pPr>
            <w:r w:rsidRPr="00A23C21">
              <w:rPr>
                <w:rFonts w:ascii="Arial" w:hAnsi="Arial" w:cs="Arial"/>
                <w:sz w:val="24"/>
                <w:szCs w:val="24"/>
              </w:rPr>
              <w:t>Не допущено</w:t>
            </w:r>
          </w:p>
        </w:tc>
      </w:tr>
    </w:tbl>
    <w:p w14:paraId="42EA9C6B" w14:textId="77777777" w:rsidR="009C4D2B" w:rsidRPr="00A23C21" w:rsidRDefault="009C4D2B" w:rsidP="009C4D2B">
      <w:pPr>
        <w:spacing w:after="120" w:line="240" w:lineRule="auto"/>
        <w:jc w:val="both"/>
        <w:rPr>
          <w:rFonts w:ascii="Arial" w:hAnsi="Arial" w:cs="Arial"/>
          <w:b/>
          <w:bCs/>
          <w:sz w:val="24"/>
          <w:szCs w:val="24"/>
        </w:rPr>
      </w:pPr>
    </w:p>
    <w:p w14:paraId="3D7F7CE1" w14:textId="77777777" w:rsidR="009C4D2B" w:rsidRPr="00A23C21" w:rsidRDefault="009C4D2B" w:rsidP="0023111A">
      <w:pPr>
        <w:pStyle w:val="1"/>
        <w:spacing w:before="0" w:after="0" w:line="240" w:lineRule="auto"/>
        <w:ind w:left="0" w:firstLine="0"/>
        <w:jc w:val="both"/>
        <w:rPr>
          <w:rFonts w:ascii="Arial" w:hAnsi="Arial" w:cs="Arial"/>
          <w:color w:val="auto"/>
        </w:rPr>
      </w:pPr>
      <w:r w:rsidRPr="00A23C21">
        <w:rPr>
          <w:rFonts w:ascii="Arial" w:hAnsi="Arial" w:cs="Arial"/>
          <w:color w:val="auto"/>
        </w:rPr>
        <w:t>Додаткова інформація з дисципліни (освітнього компонента)</w:t>
      </w:r>
    </w:p>
    <w:p w14:paraId="5EE68C91" w14:textId="77777777" w:rsidR="009C4D2B" w:rsidRPr="00A23C21" w:rsidRDefault="009C4D2B" w:rsidP="0023111A">
      <w:pPr>
        <w:spacing w:line="240" w:lineRule="auto"/>
        <w:jc w:val="both"/>
        <w:rPr>
          <w:rFonts w:ascii="Arial" w:hAnsi="Arial" w:cs="Arial"/>
          <w:b/>
          <w:bCs/>
          <w:sz w:val="24"/>
          <w:szCs w:val="24"/>
        </w:rPr>
      </w:pPr>
    </w:p>
    <w:p w14:paraId="4DAB85CB" w14:textId="7374FAD5" w:rsidR="00EF52D3" w:rsidRDefault="009C4D2B" w:rsidP="00C32CA7">
      <w:pPr>
        <w:spacing w:line="240" w:lineRule="auto"/>
        <w:jc w:val="center"/>
        <w:rPr>
          <w:rFonts w:ascii="Arial" w:hAnsi="Arial" w:cs="Arial"/>
          <w:b/>
          <w:bCs/>
          <w:sz w:val="24"/>
          <w:szCs w:val="24"/>
        </w:rPr>
      </w:pPr>
      <w:r w:rsidRPr="00A23C21">
        <w:rPr>
          <w:rFonts w:ascii="Arial" w:hAnsi="Arial" w:cs="Arial"/>
          <w:b/>
          <w:bCs/>
          <w:sz w:val="24"/>
          <w:szCs w:val="24"/>
        </w:rPr>
        <w:t>Питання для підготовки до заліку:</w:t>
      </w:r>
    </w:p>
    <w:p w14:paraId="2D9B9C12" w14:textId="77777777" w:rsidR="007941C9" w:rsidRPr="007941C9" w:rsidRDefault="007941C9" w:rsidP="007941C9">
      <w:pPr>
        <w:pStyle w:val="ab"/>
        <w:shd w:val="clear" w:color="auto" w:fill="FFFFFF"/>
        <w:spacing w:before="0" w:beforeAutospacing="0" w:after="0" w:afterAutospacing="0"/>
        <w:ind w:firstLine="709"/>
        <w:jc w:val="both"/>
        <w:rPr>
          <w:rFonts w:ascii="Arial" w:hAnsi="Arial" w:cs="Arial"/>
          <w:lang w:val="uk-UA"/>
        </w:rPr>
      </w:pPr>
      <w:r w:rsidRPr="007941C9">
        <w:rPr>
          <w:rFonts w:ascii="Arial" w:hAnsi="Arial" w:cs="Arial"/>
          <w:lang w:val="uk-UA"/>
        </w:rPr>
        <w:t xml:space="preserve">1. Визначте поняття правового (юридичного) спору та кримінального обвинувачення. В порядку якого судочинства розглядаються в </w:t>
      </w:r>
      <w:proofErr w:type="spellStart"/>
      <w:r w:rsidRPr="007941C9">
        <w:rPr>
          <w:rFonts w:ascii="Arial" w:hAnsi="Arial" w:cs="Arial"/>
          <w:lang w:val="uk-UA"/>
        </w:rPr>
        <w:t>Україні</w:t>
      </w:r>
      <w:proofErr w:type="spellEnd"/>
      <w:r w:rsidRPr="007941C9">
        <w:rPr>
          <w:rFonts w:ascii="Arial" w:hAnsi="Arial" w:cs="Arial"/>
          <w:lang w:val="uk-UA"/>
        </w:rPr>
        <w:t xml:space="preserve"> правові спори та кримінальні </w:t>
      </w:r>
      <w:r w:rsidRPr="007941C9">
        <w:rPr>
          <w:rFonts w:ascii="Arial" w:hAnsi="Arial" w:cs="Arial"/>
          <w:lang w:val="uk-UA"/>
        </w:rPr>
        <w:lastRenderedPageBreak/>
        <w:t xml:space="preserve">обвинувачення. </w:t>
      </w:r>
      <w:proofErr w:type="spellStart"/>
      <w:r w:rsidRPr="007941C9">
        <w:rPr>
          <w:rFonts w:ascii="Arial" w:hAnsi="Arial" w:cs="Arial"/>
          <w:lang w:val="uk-UA"/>
        </w:rPr>
        <w:t>Дайте</w:t>
      </w:r>
      <w:proofErr w:type="spellEnd"/>
      <w:r w:rsidRPr="007941C9">
        <w:rPr>
          <w:rFonts w:ascii="Arial" w:hAnsi="Arial" w:cs="Arial"/>
          <w:lang w:val="uk-UA"/>
        </w:rPr>
        <w:t xml:space="preserve"> стислу характеристику кожному виду </w:t>
      </w:r>
      <w:proofErr w:type="spellStart"/>
      <w:r w:rsidRPr="007941C9">
        <w:rPr>
          <w:rFonts w:ascii="Arial" w:hAnsi="Arial" w:cs="Arial"/>
          <w:lang w:val="uk-UA"/>
        </w:rPr>
        <w:t>судочинств</w:t>
      </w:r>
      <w:proofErr w:type="spellEnd"/>
      <w:r w:rsidRPr="007941C9">
        <w:rPr>
          <w:rFonts w:ascii="Arial" w:hAnsi="Arial" w:cs="Arial"/>
          <w:lang w:val="uk-UA"/>
        </w:rPr>
        <w:t xml:space="preserve"> з огляду на види спорів, що розглядаються. </w:t>
      </w:r>
    </w:p>
    <w:p w14:paraId="45BF16E3" w14:textId="77777777" w:rsidR="007941C9" w:rsidRPr="007941C9" w:rsidRDefault="007941C9" w:rsidP="007941C9">
      <w:pPr>
        <w:pStyle w:val="ab"/>
        <w:shd w:val="clear" w:color="auto" w:fill="FFFFFF"/>
        <w:spacing w:before="0" w:beforeAutospacing="0" w:after="0" w:afterAutospacing="0"/>
        <w:ind w:firstLine="709"/>
        <w:jc w:val="both"/>
        <w:rPr>
          <w:rFonts w:ascii="Arial" w:hAnsi="Arial" w:cs="Arial"/>
          <w:lang w:val="uk-UA"/>
        </w:rPr>
      </w:pPr>
      <w:r w:rsidRPr="007941C9">
        <w:rPr>
          <w:rFonts w:ascii="Arial" w:hAnsi="Arial" w:cs="Arial"/>
          <w:lang w:val="uk-UA"/>
        </w:rPr>
        <w:t xml:space="preserve">2. </w:t>
      </w:r>
      <w:proofErr w:type="spellStart"/>
      <w:r w:rsidRPr="007941C9">
        <w:rPr>
          <w:rFonts w:ascii="Arial" w:hAnsi="Arial" w:cs="Arial"/>
          <w:lang w:val="uk-UA"/>
        </w:rPr>
        <w:t>Охарактеризуйте</w:t>
      </w:r>
      <w:proofErr w:type="spellEnd"/>
      <w:r w:rsidRPr="007941C9">
        <w:rPr>
          <w:rFonts w:ascii="Arial" w:hAnsi="Arial" w:cs="Arial"/>
          <w:lang w:val="uk-UA"/>
        </w:rPr>
        <w:t xml:space="preserve"> </w:t>
      </w:r>
      <w:proofErr w:type="spellStart"/>
      <w:r w:rsidRPr="007941C9">
        <w:rPr>
          <w:rFonts w:ascii="Arial" w:hAnsi="Arial" w:cs="Arial"/>
          <w:lang w:val="uk-UA"/>
        </w:rPr>
        <w:t>такии</w:t>
      </w:r>
      <w:proofErr w:type="spellEnd"/>
      <w:r w:rsidRPr="007941C9">
        <w:rPr>
          <w:rFonts w:ascii="Arial" w:hAnsi="Arial" w:cs="Arial"/>
          <w:lang w:val="uk-UA"/>
        </w:rPr>
        <w:t xml:space="preserve">̆ спосіб захисту прав як медіація? У чому </w:t>
      </w:r>
      <w:proofErr w:type="spellStart"/>
      <w:r w:rsidRPr="007941C9">
        <w:rPr>
          <w:rFonts w:ascii="Arial" w:hAnsi="Arial" w:cs="Arial"/>
          <w:lang w:val="uk-UA"/>
        </w:rPr>
        <w:t>їі</w:t>
      </w:r>
      <w:proofErr w:type="spellEnd"/>
      <w:r w:rsidRPr="007941C9">
        <w:rPr>
          <w:rFonts w:ascii="Arial" w:hAnsi="Arial" w:cs="Arial"/>
          <w:lang w:val="uk-UA"/>
        </w:rPr>
        <w:t xml:space="preserve">̈ переваги та недоліки? Яким нормативно-правовим актом регламентується процес </w:t>
      </w:r>
      <w:proofErr w:type="spellStart"/>
      <w:r w:rsidRPr="007941C9">
        <w:rPr>
          <w:rFonts w:ascii="Arial" w:hAnsi="Arial" w:cs="Arial"/>
          <w:lang w:val="uk-UA"/>
        </w:rPr>
        <w:t>медіаціі</w:t>
      </w:r>
      <w:proofErr w:type="spellEnd"/>
      <w:r w:rsidRPr="007941C9">
        <w:rPr>
          <w:rFonts w:ascii="Arial" w:hAnsi="Arial" w:cs="Arial"/>
          <w:lang w:val="uk-UA"/>
        </w:rPr>
        <w:t xml:space="preserve">̈? </w:t>
      </w:r>
    </w:p>
    <w:p w14:paraId="4EDDCCB8" w14:textId="77777777" w:rsidR="007941C9" w:rsidRPr="007941C9" w:rsidRDefault="007941C9" w:rsidP="007941C9">
      <w:pPr>
        <w:pStyle w:val="ab"/>
        <w:shd w:val="clear" w:color="auto" w:fill="FFFFFF"/>
        <w:spacing w:before="0" w:beforeAutospacing="0" w:after="0" w:afterAutospacing="0"/>
        <w:ind w:firstLine="709"/>
        <w:jc w:val="both"/>
        <w:rPr>
          <w:rFonts w:ascii="Arial" w:hAnsi="Arial" w:cs="Arial"/>
          <w:lang w:val="uk-UA"/>
        </w:rPr>
      </w:pPr>
      <w:r w:rsidRPr="007941C9">
        <w:rPr>
          <w:rFonts w:ascii="Arial" w:hAnsi="Arial" w:cs="Arial"/>
          <w:lang w:val="uk-UA"/>
        </w:rPr>
        <w:t xml:space="preserve">3. </w:t>
      </w:r>
      <w:proofErr w:type="spellStart"/>
      <w:r w:rsidRPr="007941C9">
        <w:rPr>
          <w:rFonts w:ascii="Arial" w:hAnsi="Arial" w:cs="Arial"/>
          <w:lang w:val="uk-UA"/>
        </w:rPr>
        <w:t>Охарактеризуйте</w:t>
      </w:r>
      <w:proofErr w:type="spellEnd"/>
      <w:r w:rsidRPr="007941C9">
        <w:rPr>
          <w:rFonts w:ascii="Arial" w:hAnsi="Arial" w:cs="Arial"/>
          <w:lang w:val="uk-UA"/>
        </w:rPr>
        <w:t xml:space="preserve"> спосіб захисту прав за допомогою звернення до </w:t>
      </w:r>
      <w:proofErr w:type="spellStart"/>
      <w:r w:rsidRPr="007941C9">
        <w:rPr>
          <w:rFonts w:ascii="Arial" w:hAnsi="Arial" w:cs="Arial"/>
          <w:lang w:val="uk-UA"/>
        </w:rPr>
        <w:t>третейського</w:t>
      </w:r>
      <w:proofErr w:type="spellEnd"/>
      <w:r w:rsidRPr="007941C9">
        <w:rPr>
          <w:rFonts w:ascii="Arial" w:hAnsi="Arial" w:cs="Arial"/>
          <w:lang w:val="uk-UA"/>
        </w:rPr>
        <w:t xml:space="preserve"> суду? У чому </w:t>
      </w:r>
      <w:proofErr w:type="spellStart"/>
      <w:r w:rsidRPr="007941C9">
        <w:rPr>
          <w:rFonts w:ascii="Arial" w:hAnsi="Arial" w:cs="Arial"/>
          <w:lang w:val="uk-UA"/>
        </w:rPr>
        <w:t>його</w:t>
      </w:r>
      <w:proofErr w:type="spellEnd"/>
      <w:r w:rsidRPr="007941C9">
        <w:rPr>
          <w:rFonts w:ascii="Arial" w:hAnsi="Arial" w:cs="Arial"/>
          <w:lang w:val="uk-UA"/>
        </w:rPr>
        <w:t xml:space="preserve"> переваги та недоліки? Яким нормативно-правовим актом регламентується </w:t>
      </w:r>
      <w:proofErr w:type="spellStart"/>
      <w:r w:rsidRPr="007941C9">
        <w:rPr>
          <w:rFonts w:ascii="Arial" w:hAnsi="Arial" w:cs="Arial"/>
          <w:lang w:val="uk-UA"/>
        </w:rPr>
        <w:t>третейськіи</w:t>
      </w:r>
      <w:proofErr w:type="spellEnd"/>
      <w:r w:rsidRPr="007941C9">
        <w:rPr>
          <w:rFonts w:ascii="Arial" w:hAnsi="Arial" w:cs="Arial"/>
          <w:lang w:val="uk-UA"/>
        </w:rPr>
        <w:t xml:space="preserve">̆ спосіб вирішення правового спору? </w:t>
      </w:r>
    </w:p>
    <w:p w14:paraId="2E0388E9" w14:textId="77777777" w:rsidR="007941C9" w:rsidRPr="007941C9" w:rsidRDefault="007941C9" w:rsidP="007941C9">
      <w:pPr>
        <w:pStyle w:val="ab"/>
        <w:shd w:val="clear" w:color="auto" w:fill="FFFFFF"/>
        <w:spacing w:before="0" w:beforeAutospacing="0" w:after="0" w:afterAutospacing="0"/>
        <w:ind w:firstLine="709"/>
        <w:jc w:val="both"/>
        <w:rPr>
          <w:rFonts w:ascii="Arial" w:hAnsi="Arial" w:cs="Arial"/>
          <w:lang w:val="uk-UA"/>
        </w:rPr>
      </w:pPr>
      <w:r w:rsidRPr="007941C9">
        <w:rPr>
          <w:rFonts w:ascii="Arial" w:hAnsi="Arial" w:cs="Arial"/>
          <w:lang w:val="uk-UA"/>
        </w:rPr>
        <w:t xml:space="preserve">4. </w:t>
      </w:r>
      <w:proofErr w:type="spellStart"/>
      <w:r w:rsidRPr="007941C9">
        <w:rPr>
          <w:rFonts w:ascii="Arial" w:hAnsi="Arial" w:cs="Arial"/>
          <w:lang w:val="uk-UA"/>
        </w:rPr>
        <w:t>Охарактеризуйте</w:t>
      </w:r>
      <w:proofErr w:type="spellEnd"/>
      <w:r w:rsidRPr="007941C9">
        <w:rPr>
          <w:rFonts w:ascii="Arial" w:hAnsi="Arial" w:cs="Arial"/>
          <w:lang w:val="uk-UA"/>
        </w:rPr>
        <w:t xml:space="preserve"> спосіб захисту прав за допомогою міжнародного </w:t>
      </w:r>
      <w:proofErr w:type="spellStart"/>
      <w:r w:rsidRPr="007941C9">
        <w:rPr>
          <w:rFonts w:ascii="Arial" w:hAnsi="Arial" w:cs="Arial"/>
          <w:lang w:val="uk-UA"/>
        </w:rPr>
        <w:t>комерційного</w:t>
      </w:r>
      <w:proofErr w:type="spellEnd"/>
      <w:r w:rsidRPr="007941C9">
        <w:rPr>
          <w:rFonts w:ascii="Arial" w:hAnsi="Arial" w:cs="Arial"/>
          <w:lang w:val="uk-UA"/>
        </w:rPr>
        <w:t xml:space="preserve"> арбітражу? У чому </w:t>
      </w:r>
      <w:proofErr w:type="spellStart"/>
      <w:r w:rsidRPr="007941C9">
        <w:rPr>
          <w:rFonts w:ascii="Arial" w:hAnsi="Arial" w:cs="Arial"/>
          <w:lang w:val="uk-UA"/>
        </w:rPr>
        <w:t>його</w:t>
      </w:r>
      <w:proofErr w:type="spellEnd"/>
      <w:r w:rsidRPr="007941C9">
        <w:rPr>
          <w:rFonts w:ascii="Arial" w:hAnsi="Arial" w:cs="Arial"/>
          <w:lang w:val="uk-UA"/>
        </w:rPr>
        <w:t xml:space="preserve"> переваги та недоліки? Яким нормативно-правим актом регламентується захист прав в міжнародному </w:t>
      </w:r>
      <w:proofErr w:type="spellStart"/>
      <w:r w:rsidRPr="007941C9">
        <w:rPr>
          <w:rFonts w:ascii="Arial" w:hAnsi="Arial" w:cs="Arial"/>
          <w:lang w:val="uk-UA"/>
        </w:rPr>
        <w:t>комерційному</w:t>
      </w:r>
      <w:proofErr w:type="spellEnd"/>
      <w:r w:rsidRPr="007941C9">
        <w:rPr>
          <w:rFonts w:ascii="Arial" w:hAnsi="Arial" w:cs="Arial"/>
          <w:lang w:val="uk-UA"/>
        </w:rPr>
        <w:t xml:space="preserve"> арбітражі? </w:t>
      </w:r>
    </w:p>
    <w:p w14:paraId="58A812DB" w14:textId="77777777" w:rsidR="007941C9" w:rsidRPr="007941C9" w:rsidRDefault="007941C9" w:rsidP="007941C9">
      <w:pPr>
        <w:pStyle w:val="ab"/>
        <w:shd w:val="clear" w:color="auto" w:fill="FFFFFF"/>
        <w:spacing w:before="0" w:beforeAutospacing="0" w:after="0" w:afterAutospacing="0"/>
        <w:ind w:firstLine="709"/>
        <w:jc w:val="both"/>
        <w:rPr>
          <w:rFonts w:ascii="Arial" w:hAnsi="Arial" w:cs="Arial"/>
          <w:lang w:val="uk-UA"/>
        </w:rPr>
      </w:pPr>
      <w:r w:rsidRPr="007941C9">
        <w:rPr>
          <w:rFonts w:ascii="Arial" w:hAnsi="Arial" w:cs="Arial"/>
          <w:lang w:val="uk-UA"/>
        </w:rPr>
        <w:t xml:space="preserve">5. </w:t>
      </w:r>
      <w:proofErr w:type="spellStart"/>
      <w:r w:rsidRPr="007941C9">
        <w:rPr>
          <w:rFonts w:ascii="Arial" w:hAnsi="Arial" w:cs="Arial"/>
          <w:lang w:val="uk-UA"/>
        </w:rPr>
        <w:t>Дайте</w:t>
      </w:r>
      <w:proofErr w:type="spellEnd"/>
      <w:r w:rsidRPr="007941C9">
        <w:rPr>
          <w:rFonts w:ascii="Arial" w:hAnsi="Arial" w:cs="Arial"/>
          <w:lang w:val="uk-UA"/>
        </w:rPr>
        <w:t xml:space="preserve"> визначення поняттю джерело права. В яких джерелах права зосереджені норми, що регламентують судову діяльність та порядок </w:t>
      </w:r>
      <w:proofErr w:type="spellStart"/>
      <w:r w:rsidRPr="007941C9">
        <w:rPr>
          <w:rFonts w:ascii="Arial" w:hAnsi="Arial" w:cs="Arial"/>
          <w:lang w:val="uk-UA"/>
        </w:rPr>
        <w:t>здійснення</w:t>
      </w:r>
      <w:proofErr w:type="spellEnd"/>
      <w:r w:rsidRPr="007941C9">
        <w:rPr>
          <w:rFonts w:ascii="Arial" w:hAnsi="Arial" w:cs="Arial"/>
          <w:lang w:val="uk-UA"/>
        </w:rPr>
        <w:t xml:space="preserve"> правосуддя? </w:t>
      </w:r>
    </w:p>
    <w:p w14:paraId="42E84EF3" w14:textId="77777777" w:rsidR="007941C9" w:rsidRPr="007941C9" w:rsidRDefault="007941C9" w:rsidP="007941C9">
      <w:pPr>
        <w:pStyle w:val="ab"/>
        <w:shd w:val="clear" w:color="auto" w:fill="FFFFFF"/>
        <w:spacing w:before="0" w:beforeAutospacing="0" w:after="0" w:afterAutospacing="0"/>
        <w:ind w:firstLine="709"/>
        <w:jc w:val="both"/>
        <w:rPr>
          <w:rFonts w:ascii="Arial" w:hAnsi="Arial" w:cs="Arial"/>
          <w:lang w:val="uk-UA"/>
        </w:rPr>
      </w:pPr>
      <w:r w:rsidRPr="007941C9">
        <w:rPr>
          <w:rFonts w:ascii="Arial" w:hAnsi="Arial" w:cs="Arial"/>
          <w:lang w:val="uk-UA"/>
        </w:rPr>
        <w:t xml:space="preserve">6. </w:t>
      </w:r>
      <w:proofErr w:type="spellStart"/>
      <w:r w:rsidRPr="007941C9">
        <w:rPr>
          <w:rFonts w:ascii="Arial" w:hAnsi="Arial" w:cs="Arial"/>
          <w:lang w:val="uk-UA"/>
        </w:rPr>
        <w:t>Охарактеризуйте</w:t>
      </w:r>
      <w:proofErr w:type="spellEnd"/>
      <w:r w:rsidRPr="007941C9">
        <w:rPr>
          <w:rFonts w:ascii="Arial" w:hAnsi="Arial" w:cs="Arial"/>
          <w:lang w:val="uk-UA"/>
        </w:rPr>
        <w:t xml:space="preserve"> засаду гласності та відкритості. У чому значення цього принципу для судочинства. Що означає «презумпція відкритості судового засідання». </w:t>
      </w:r>
    </w:p>
    <w:p w14:paraId="65298FA0" w14:textId="77777777" w:rsidR="007941C9" w:rsidRPr="007941C9" w:rsidRDefault="007941C9" w:rsidP="007941C9">
      <w:pPr>
        <w:pStyle w:val="ab"/>
        <w:shd w:val="clear" w:color="auto" w:fill="FFFFFF"/>
        <w:spacing w:before="0" w:beforeAutospacing="0" w:after="0" w:afterAutospacing="0"/>
        <w:ind w:firstLine="709"/>
        <w:jc w:val="both"/>
        <w:rPr>
          <w:rFonts w:ascii="Arial" w:hAnsi="Arial" w:cs="Arial"/>
          <w:lang w:val="uk-UA"/>
        </w:rPr>
      </w:pPr>
      <w:r w:rsidRPr="007941C9">
        <w:rPr>
          <w:rFonts w:ascii="Arial" w:hAnsi="Arial" w:cs="Arial"/>
          <w:lang w:val="uk-UA"/>
        </w:rPr>
        <w:t xml:space="preserve">7. Визначте, які існують перешкоди задля проведення відкритого судового засідання відповідно до чинного законодавства? В залежності від виду судочинства назвіть підстави для проведення закритого судового засідання. </w:t>
      </w:r>
    </w:p>
    <w:p w14:paraId="0677D4AE" w14:textId="77777777" w:rsidR="007941C9" w:rsidRPr="007941C9" w:rsidRDefault="007941C9" w:rsidP="007941C9">
      <w:pPr>
        <w:pStyle w:val="ab"/>
        <w:shd w:val="clear" w:color="auto" w:fill="FFFFFF"/>
        <w:spacing w:before="0" w:beforeAutospacing="0" w:after="0" w:afterAutospacing="0"/>
        <w:ind w:firstLine="709"/>
        <w:jc w:val="both"/>
        <w:rPr>
          <w:rFonts w:ascii="Arial" w:hAnsi="Arial" w:cs="Arial"/>
          <w:lang w:val="uk-UA"/>
        </w:rPr>
      </w:pPr>
      <w:r w:rsidRPr="007941C9">
        <w:rPr>
          <w:rFonts w:ascii="Arial" w:hAnsi="Arial" w:cs="Arial"/>
          <w:lang w:val="uk-UA"/>
        </w:rPr>
        <w:t xml:space="preserve">8. Визначте мету та порядок фіксування процесу вирішення судового спору технічними засобами. Визначте якими технічними засобами фіксується </w:t>
      </w:r>
      <w:proofErr w:type="spellStart"/>
      <w:r w:rsidRPr="007941C9">
        <w:rPr>
          <w:rFonts w:ascii="Arial" w:hAnsi="Arial" w:cs="Arial"/>
          <w:lang w:val="uk-UA"/>
        </w:rPr>
        <w:t>судовии</w:t>
      </w:r>
      <w:proofErr w:type="spellEnd"/>
      <w:r w:rsidRPr="007941C9">
        <w:rPr>
          <w:rFonts w:ascii="Arial" w:hAnsi="Arial" w:cs="Arial"/>
          <w:lang w:val="uk-UA"/>
        </w:rPr>
        <w:t xml:space="preserve">̆ процес. Хто і як може отримати </w:t>
      </w:r>
      <w:proofErr w:type="spellStart"/>
      <w:r w:rsidRPr="007941C9">
        <w:rPr>
          <w:rFonts w:ascii="Arial" w:hAnsi="Arial" w:cs="Arial"/>
          <w:lang w:val="uk-UA"/>
        </w:rPr>
        <w:t>офіційнии</w:t>
      </w:r>
      <w:proofErr w:type="spellEnd"/>
      <w:r w:rsidRPr="007941C9">
        <w:rPr>
          <w:rFonts w:ascii="Arial" w:hAnsi="Arial" w:cs="Arial"/>
          <w:lang w:val="uk-UA"/>
        </w:rPr>
        <w:t xml:space="preserve">̆ запис технічними засобами судового засідання? </w:t>
      </w:r>
    </w:p>
    <w:p w14:paraId="3E26CBBC" w14:textId="77777777" w:rsidR="007941C9" w:rsidRPr="007941C9" w:rsidRDefault="007941C9" w:rsidP="007941C9">
      <w:pPr>
        <w:pStyle w:val="ab"/>
        <w:shd w:val="clear" w:color="auto" w:fill="FFFFFF"/>
        <w:spacing w:before="0" w:beforeAutospacing="0" w:after="0" w:afterAutospacing="0"/>
        <w:ind w:firstLine="709"/>
        <w:jc w:val="both"/>
        <w:rPr>
          <w:rFonts w:ascii="Arial" w:hAnsi="Arial" w:cs="Arial"/>
          <w:lang w:val="uk-UA"/>
        </w:rPr>
      </w:pPr>
      <w:r w:rsidRPr="007941C9">
        <w:rPr>
          <w:rFonts w:ascii="Arial" w:hAnsi="Arial" w:cs="Arial"/>
          <w:lang w:val="uk-UA"/>
        </w:rPr>
        <w:t xml:space="preserve">9. </w:t>
      </w:r>
      <w:proofErr w:type="spellStart"/>
      <w:r w:rsidRPr="007941C9">
        <w:rPr>
          <w:rFonts w:ascii="Arial" w:hAnsi="Arial" w:cs="Arial"/>
          <w:lang w:val="uk-UA"/>
        </w:rPr>
        <w:t>Якии</w:t>
      </w:r>
      <w:proofErr w:type="spellEnd"/>
      <w:r w:rsidRPr="007941C9">
        <w:rPr>
          <w:rFonts w:ascii="Arial" w:hAnsi="Arial" w:cs="Arial"/>
          <w:lang w:val="uk-UA"/>
        </w:rPr>
        <w:t xml:space="preserve">̆ порядок допуску вільних спостерігачів на судове засідання. Які правила поведінки вільних слухачів в судовому засіданні. Яка відповідальність встановлена за порушення порядку в судовому засіданні. Яким чином вільні слухачі можуть застосовувати власні технічні засоби </w:t>
      </w:r>
      <w:proofErr w:type="spellStart"/>
      <w:r w:rsidRPr="007941C9">
        <w:rPr>
          <w:rFonts w:ascii="Arial" w:hAnsi="Arial" w:cs="Arial"/>
          <w:lang w:val="uk-UA"/>
        </w:rPr>
        <w:t>фіксаціі</w:t>
      </w:r>
      <w:proofErr w:type="spellEnd"/>
      <w:r w:rsidRPr="007941C9">
        <w:rPr>
          <w:rFonts w:ascii="Arial" w:hAnsi="Arial" w:cs="Arial"/>
          <w:lang w:val="uk-UA"/>
        </w:rPr>
        <w:t xml:space="preserve">̈ судового засідання. </w:t>
      </w:r>
    </w:p>
    <w:p w14:paraId="7162D1CC" w14:textId="77777777" w:rsidR="007941C9" w:rsidRPr="007941C9" w:rsidRDefault="007941C9" w:rsidP="007941C9">
      <w:pPr>
        <w:pStyle w:val="ab"/>
        <w:shd w:val="clear" w:color="auto" w:fill="FFFFFF"/>
        <w:spacing w:before="0" w:beforeAutospacing="0" w:after="0" w:afterAutospacing="0"/>
        <w:ind w:firstLine="709"/>
        <w:jc w:val="both"/>
        <w:rPr>
          <w:rFonts w:ascii="Arial" w:hAnsi="Arial" w:cs="Arial"/>
          <w:lang w:val="uk-UA"/>
        </w:rPr>
      </w:pPr>
      <w:r w:rsidRPr="007941C9">
        <w:rPr>
          <w:rFonts w:ascii="Arial" w:hAnsi="Arial" w:cs="Arial"/>
          <w:lang w:val="uk-UA"/>
        </w:rPr>
        <w:t xml:space="preserve">10. Що означає положення ст. 1 Закону </w:t>
      </w:r>
      <w:proofErr w:type="spellStart"/>
      <w:r w:rsidRPr="007941C9">
        <w:rPr>
          <w:rFonts w:ascii="Arial" w:hAnsi="Arial" w:cs="Arial"/>
          <w:lang w:val="uk-UA"/>
        </w:rPr>
        <w:t>України</w:t>
      </w:r>
      <w:proofErr w:type="spellEnd"/>
      <w:r w:rsidRPr="007941C9">
        <w:rPr>
          <w:rFonts w:ascii="Arial" w:hAnsi="Arial" w:cs="Arial"/>
          <w:lang w:val="uk-UA"/>
        </w:rPr>
        <w:t xml:space="preserve"> «Про </w:t>
      </w:r>
      <w:proofErr w:type="spellStart"/>
      <w:r w:rsidRPr="007941C9">
        <w:rPr>
          <w:rFonts w:ascii="Arial" w:hAnsi="Arial" w:cs="Arial"/>
          <w:lang w:val="uk-UA"/>
        </w:rPr>
        <w:t>судоустріи</w:t>
      </w:r>
      <w:proofErr w:type="spellEnd"/>
      <w:r w:rsidRPr="007941C9">
        <w:rPr>
          <w:rFonts w:ascii="Arial" w:hAnsi="Arial" w:cs="Arial"/>
          <w:lang w:val="uk-UA"/>
        </w:rPr>
        <w:t xml:space="preserve">̆ та статус суддів» про те, що правосуддя, </w:t>
      </w:r>
      <w:proofErr w:type="spellStart"/>
      <w:r w:rsidRPr="007941C9">
        <w:rPr>
          <w:rFonts w:ascii="Arial" w:hAnsi="Arial" w:cs="Arial"/>
          <w:lang w:val="uk-UA"/>
        </w:rPr>
        <w:t>здійснюється</w:t>
      </w:r>
      <w:proofErr w:type="spellEnd"/>
      <w:r w:rsidRPr="007941C9">
        <w:rPr>
          <w:rFonts w:ascii="Arial" w:hAnsi="Arial" w:cs="Arial"/>
          <w:lang w:val="uk-UA"/>
        </w:rPr>
        <w:t xml:space="preserve"> судом, утвореним відповідно до закону? Як значення у </w:t>
      </w:r>
      <w:proofErr w:type="spellStart"/>
      <w:r w:rsidRPr="007941C9">
        <w:rPr>
          <w:rFonts w:ascii="Arial" w:hAnsi="Arial" w:cs="Arial"/>
          <w:lang w:val="uk-UA"/>
        </w:rPr>
        <w:t>реалізаціі</w:t>
      </w:r>
      <w:proofErr w:type="spellEnd"/>
      <w:r w:rsidRPr="007941C9">
        <w:rPr>
          <w:rFonts w:ascii="Arial" w:hAnsi="Arial" w:cs="Arial"/>
          <w:lang w:val="uk-UA"/>
        </w:rPr>
        <w:t xml:space="preserve">̈ принципів судочинства відіграє Єдина судова </w:t>
      </w:r>
      <w:proofErr w:type="spellStart"/>
      <w:r w:rsidRPr="007941C9">
        <w:rPr>
          <w:rFonts w:ascii="Arial" w:hAnsi="Arial" w:cs="Arial"/>
          <w:lang w:val="uk-UA"/>
        </w:rPr>
        <w:t>інформаційно-телекомунікаційна</w:t>
      </w:r>
      <w:proofErr w:type="spellEnd"/>
      <w:r w:rsidRPr="007941C9">
        <w:rPr>
          <w:rFonts w:ascii="Arial" w:hAnsi="Arial" w:cs="Arial"/>
          <w:lang w:val="uk-UA"/>
        </w:rPr>
        <w:t xml:space="preserve"> система? </w:t>
      </w:r>
    </w:p>
    <w:p w14:paraId="77176B87" w14:textId="77777777" w:rsidR="007941C9" w:rsidRPr="007941C9" w:rsidRDefault="007941C9" w:rsidP="007941C9">
      <w:pPr>
        <w:pStyle w:val="ab"/>
        <w:shd w:val="clear" w:color="auto" w:fill="FFFFFF"/>
        <w:spacing w:before="0" w:beforeAutospacing="0" w:after="0" w:afterAutospacing="0"/>
        <w:ind w:firstLine="709"/>
        <w:jc w:val="both"/>
        <w:rPr>
          <w:rFonts w:ascii="Arial" w:hAnsi="Arial" w:cs="Arial"/>
          <w:lang w:val="uk-UA"/>
        </w:rPr>
      </w:pPr>
      <w:r w:rsidRPr="007941C9">
        <w:rPr>
          <w:rFonts w:ascii="Arial" w:hAnsi="Arial" w:cs="Arial"/>
          <w:lang w:val="uk-UA"/>
        </w:rPr>
        <w:t xml:space="preserve">11. В </w:t>
      </w:r>
      <w:proofErr w:type="spellStart"/>
      <w:r w:rsidRPr="007941C9">
        <w:rPr>
          <w:rFonts w:ascii="Arial" w:hAnsi="Arial" w:cs="Arial"/>
          <w:lang w:val="uk-UA"/>
        </w:rPr>
        <w:t>Україні</w:t>
      </w:r>
      <w:proofErr w:type="spellEnd"/>
      <w:r w:rsidRPr="007941C9">
        <w:rPr>
          <w:rFonts w:ascii="Arial" w:hAnsi="Arial" w:cs="Arial"/>
          <w:lang w:val="uk-UA"/>
        </w:rPr>
        <w:t xml:space="preserve"> діє заборона на створення </w:t>
      </w:r>
      <w:proofErr w:type="spellStart"/>
      <w:r w:rsidRPr="007941C9">
        <w:rPr>
          <w:rFonts w:ascii="Arial" w:hAnsi="Arial" w:cs="Arial"/>
          <w:lang w:val="uk-UA"/>
        </w:rPr>
        <w:t>надзвичайних</w:t>
      </w:r>
      <w:proofErr w:type="spellEnd"/>
      <w:r w:rsidRPr="007941C9">
        <w:rPr>
          <w:rFonts w:ascii="Arial" w:hAnsi="Arial" w:cs="Arial"/>
          <w:lang w:val="uk-UA"/>
        </w:rPr>
        <w:t xml:space="preserve"> та особливих судів. Визначте, що це за суди і чому вони заборонені. </w:t>
      </w:r>
    </w:p>
    <w:p w14:paraId="588513F3" w14:textId="77777777" w:rsidR="007941C9" w:rsidRPr="007941C9" w:rsidRDefault="007941C9" w:rsidP="007941C9">
      <w:pPr>
        <w:pStyle w:val="ab"/>
        <w:shd w:val="clear" w:color="auto" w:fill="FFFFFF"/>
        <w:spacing w:before="0" w:beforeAutospacing="0" w:after="0" w:afterAutospacing="0"/>
        <w:ind w:firstLine="709"/>
        <w:jc w:val="both"/>
        <w:rPr>
          <w:rFonts w:ascii="Arial" w:hAnsi="Arial" w:cs="Arial"/>
          <w:lang w:val="uk-UA"/>
        </w:rPr>
      </w:pPr>
      <w:r w:rsidRPr="007941C9">
        <w:rPr>
          <w:rFonts w:ascii="Arial" w:hAnsi="Arial" w:cs="Arial"/>
          <w:lang w:val="uk-UA"/>
        </w:rPr>
        <w:t xml:space="preserve">12. Що </w:t>
      </w:r>
      <w:proofErr w:type="spellStart"/>
      <w:r w:rsidRPr="007941C9">
        <w:rPr>
          <w:rFonts w:ascii="Arial" w:hAnsi="Arial" w:cs="Arial"/>
          <w:lang w:val="uk-UA"/>
        </w:rPr>
        <w:t>ознайчає</w:t>
      </w:r>
      <w:proofErr w:type="spellEnd"/>
      <w:r w:rsidRPr="007941C9">
        <w:rPr>
          <w:rFonts w:ascii="Arial" w:hAnsi="Arial" w:cs="Arial"/>
          <w:lang w:val="uk-UA"/>
        </w:rPr>
        <w:t xml:space="preserve"> </w:t>
      </w:r>
      <w:proofErr w:type="spellStart"/>
      <w:r w:rsidRPr="007941C9">
        <w:rPr>
          <w:rFonts w:ascii="Arial" w:hAnsi="Arial" w:cs="Arial"/>
          <w:lang w:val="uk-UA"/>
        </w:rPr>
        <w:t>прицнип</w:t>
      </w:r>
      <w:proofErr w:type="spellEnd"/>
      <w:r w:rsidRPr="007941C9">
        <w:rPr>
          <w:rFonts w:ascii="Arial" w:hAnsi="Arial" w:cs="Arial"/>
          <w:lang w:val="uk-UA"/>
        </w:rPr>
        <w:t xml:space="preserve">, що правосуддя </w:t>
      </w:r>
      <w:proofErr w:type="spellStart"/>
      <w:r w:rsidRPr="007941C9">
        <w:rPr>
          <w:rFonts w:ascii="Arial" w:hAnsi="Arial" w:cs="Arial"/>
          <w:lang w:val="uk-UA"/>
        </w:rPr>
        <w:t>здійснюється</w:t>
      </w:r>
      <w:proofErr w:type="spellEnd"/>
      <w:r w:rsidRPr="007941C9">
        <w:rPr>
          <w:rFonts w:ascii="Arial" w:hAnsi="Arial" w:cs="Arial"/>
          <w:lang w:val="uk-UA"/>
        </w:rPr>
        <w:t xml:space="preserve"> лише судом. Чи порушується принцип </w:t>
      </w:r>
      <w:proofErr w:type="spellStart"/>
      <w:r w:rsidRPr="007941C9">
        <w:rPr>
          <w:rFonts w:ascii="Arial" w:hAnsi="Arial" w:cs="Arial"/>
          <w:lang w:val="uk-UA"/>
        </w:rPr>
        <w:t>здійснення</w:t>
      </w:r>
      <w:proofErr w:type="spellEnd"/>
      <w:r w:rsidRPr="007941C9">
        <w:rPr>
          <w:rFonts w:ascii="Arial" w:hAnsi="Arial" w:cs="Arial"/>
          <w:lang w:val="uk-UA"/>
        </w:rPr>
        <w:t xml:space="preserve"> правосуддя лише судом, коли </w:t>
      </w:r>
      <w:proofErr w:type="spellStart"/>
      <w:r w:rsidRPr="007941C9">
        <w:rPr>
          <w:rFonts w:ascii="Arial" w:hAnsi="Arial" w:cs="Arial"/>
          <w:lang w:val="uk-UA"/>
        </w:rPr>
        <w:t>правовии</w:t>
      </w:r>
      <w:proofErr w:type="spellEnd"/>
      <w:r w:rsidRPr="007941C9">
        <w:rPr>
          <w:rFonts w:ascii="Arial" w:hAnsi="Arial" w:cs="Arial"/>
          <w:lang w:val="uk-UA"/>
        </w:rPr>
        <w:t xml:space="preserve">̆ спір вирішує не судова установа, а </w:t>
      </w:r>
      <w:proofErr w:type="spellStart"/>
      <w:r w:rsidRPr="007941C9">
        <w:rPr>
          <w:rFonts w:ascii="Arial" w:hAnsi="Arial" w:cs="Arial"/>
          <w:lang w:val="uk-UA"/>
        </w:rPr>
        <w:t>державнии</w:t>
      </w:r>
      <w:proofErr w:type="spellEnd"/>
      <w:r w:rsidRPr="007941C9">
        <w:rPr>
          <w:rFonts w:ascii="Arial" w:hAnsi="Arial" w:cs="Arial"/>
          <w:lang w:val="uk-UA"/>
        </w:rPr>
        <w:t xml:space="preserve">̆ орган. Наприклад, </w:t>
      </w:r>
      <w:proofErr w:type="spellStart"/>
      <w:r w:rsidRPr="007941C9">
        <w:rPr>
          <w:rFonts w:ascii="Arial" w:hAnsi="Arial" w:cs="Arial"/>
          <w:lang w:val="uk-UA"/>
        </w:rPr>
        <w:t>поліцейськии</w:t>
      </w:r>
      <w:proofErr w:type="spellEnd"/>
      <w:r w:rsidRPr="007941C9">
        <w:rPr>
          <w:rFonts w:ascii="Arial" w:hAnsi="Arial" w:cs="Arial"/>
          <w:lang w:val="uk-UA"/>
        </w:rPr>
        <w:t xml:space="preserve">̆ виписує штраф за порушення правил дорожнього руху. В якому судочинстві зустрічається такі випадки. </w:t>
      </w:r>
    </w:p>
    <w:p w14:paraId="045B3F80" w14:textId="77777777" w:rsidR="007941C9" w:rsidRPr="007941C9" w:rsidRDefault="007941C9" w:rsidP="007941C9">
      <w:pPr>
        <w:pStyle w:val="ab"/>
        <w:shd w:val="clear" w:color="auto" w:fill="FFFFFF"/>
        <w:spacing w:before="0" w:beforeAutospacing="0" w:after="0" w:afterAutospacing="0"/>
        <w:ind w:firstLine="709"/>
        <w:jc w:val="both"/>
        <w:rPr>
          <w:rFonts w:ascii="Arial" w:hAnsi="Arial" w:cs="Arial"/>
          <w:lang w:val="uk-UA"/>
        </w:rPr>
      </w:pPr>
      <w:r w:rsidRPr="007941C9">
        <w:rPr>
          <w:rFonts w:ascii="Arial" w:hAnsi="Arial" w:cs="Arial"/>
          <w:lang w:val="uk-UA"/>
        </w:rPr>
        <w:t xml:space="preserve">13. Яке значення та роль відіграють засади судочинства для </w:t>
      </w:r>
      <w:proofErr w:type="spellStart"/>
      <w:r w:rsidRPr="007941C9">
        <w:rPr>
          <w:rFonts w:ascii="Arial" w:hAnsi="Arial" w:cs="Arial"/>
          <w:lang w:val="uk-UA"/>
        </w:rPr>
        <w:t>організаціі</w:t>
      </w:r>
      <w:proofErr w:type="spellEnd"/>
      <w:r w:rsidRPr="007941C9">
        <w:rPr>
          <w:rFonts w:ascii="Arial" w:hAnsi="Arial" w:cs="Arial"/>
          <w:lang w:val="uk-UA"/>
        </w:rPr>
        <w:t xml:space="preserve">̈ та </w:t>
      </w:r>
      <w:proofErr w:type="spellStart"/>
      <w:r w:rsidRPr="007941C9">
        <w:rPr>
          <w:rFonts w:ascii="Arial" w:hAnsi="Arial" w:cs="Arial"/>
          <w:lang w:val="uk-UA"/>
        </w:rPr>
        <w:t>його</w:t>
      </w:r>
      <w:proofErr w:type="spellEnd"/>
      <w:r w:rsidRPr="007941C9">
        <w:rPr>
          <w:rFonts w:ascii="Arial" w:hAnsi="Arial" w:cs="Arial"/>
          <w:lang w:val="uk-UA"/>
        </w:rPr>
        <w:t xml:space="preserve"> </w:t>
      </w:r>
      <w:proofErr w:type="spellStart"/>
      <w:r w:rsidRPr="007941C9">
        <w:rPr>
          <w:rFonts w:ascii="Arial" w:hAnsi="Arial" w:cs="Arial"/>
          <w:lang w:val="uk-UA"/>
        </w:rPr>
        <w:t>здійснення</w:t>
      </w:r>
      <w:proofErr w:type="spellEnd"/>
      <w:r w:rsidRPr="007941C9">
        <w:rPr>
          <w:rFonts w:ascii="Arial" w:hAnsi="Arial" w:cs="Arial"/>
          <w:lang w:val="uk-UA"/>
        </w:rPr>
        <w:t xml:space="preserve">? У яких джерелах права вони закріплені? Які ви знаєте засади </w:t>
      </w:r>
      <w:proofErr w:type="spellStart"/>
      <w:r w:rsidRPr="007941C9">
        <w:rPr>
          <w:rFonts w:ascii="Arial" w:hAnsi="Arial" w:cs="Arial"/>
          <w:lang w:val="uk-UA"/>
        </w:rPr>
        <w:t>здійснення</w:t>
      </w:r>
      <w:proofErr w:type="spellEnd"/>
      <w:r w:rsidRPr="007941C9">
        <w:rPr>
          <w:rFonts w:ascii="Arial" w:hAnsi="Arial" w:cs="Arial"/>
          <w:lang w:val="uk-UA"/>
        </w:rPr>
        <w:t xml:space="preserve"> судочинства? </w:t>
      </w:r>
    </w:p>
    <w:p w14:paraId="3B9FCC65" w14:textId="77777777" w:rsidR="007941C9" w:rsidRPr="007941C9" w:rsidRDefault="007941C9" w:rsidP="007941C9">
      <w:pPr>
        <w:pStyle w:val="ab"/>
        <w:shd w:val="clear" w:color="auto" w:fill="FFFFFF"/>
        <w:spacing w:before="0" w:beforeAutospacing="0" w:after="0" w:afterAutospacing="0"/>
        <w:ind w:firstLine="709"/>
        <w:jc w:val="both"/>
        <w:rPr>
          <w:rFonts w:ascii="Arial" w:hAnsi="Arial" w:cs="Arial"/>
          <w:lang w:val="uk-UA"/>
        </w:rPr>
      </w:pPr>
      <w:r w:rsidRPr="007941C9">
        <w:rPr>
          <w:rFonts w:ascii="Arial" w:hAnsi="Arial" w:cs="Arial"/>
          <w:lang w:val="uk-UA"/>
        </w:rPr>
        <w:t xml:space="preserve">14. Яким суд вважається безстороннім? У випадку сумнівів у неупередженості судді, які </w:t>
      </w:r>
      <w:proofErr w:type="spellStart"/>
      <w:r w:rsidRPr="007941C9">
        <w:rPr>
          <w:rFonts w:ascii="Arial" w:hAnsi="Arial" w:cs="Arial"/>
          <w:lang w:val="uk-UA"/>
        </w:rPr>
        <w:t>процесуальнии</w:t>
      </w:r>
      <w:proofErr w:type="spellEnd"/>
      <w:r w:rsidRPr="007941C9">
        <w:rPr>
          <w:rFonts w:ascii="Arial" w:hAnsi="Arial" w:cs="Arial"/>
          <w:lang w:val="uk-UA"/>
        </w:rPr>
        <w:t xml:space="preserve">̆ механізм дозволяє забезпечити дотримання цього принципу? </w:t>
      </w:r>
    </w:p>
    <w:p w14:paraId="7C710FAF" w14:textId="77777777" w:rsidR="007941C9" w:rsidRPr="007941C9" w:rsidRDefault="007941C9" w:rsidP="007941C9">
      <w:pPr>
        <w:pStyle w:val="ab"/>
        <w:shd w:val="clear" w:color="auto" w:fill="FFFFFF"/>
        <w:spacing w:before="0" w:beforeAutospacing="0" w:after="0" w:afterAutospacing="0"/>
        <w:ind w:firstLine="709"/>
        <w:jc w:val="both"/>
        <w:rPr>
          <w:rFonts w:ascii="Arial" w:hAnsi="Arial" w:cs="Arial"/>
          <w:lang w:val="uk-UA"/>
        </w:rPr>
      </w:pPr>
      <w:r w:rsidRPr="007941C9">
        <w:rPr>
          <w:rFonts w:ascii="Arial" w:hAnsi="Arial" w:cs="Arial"/>
          <w:lang w:val="uk-UA"/>
        </w:rPr>
        <w:t xml:space="preserve">15. </w:t>
      </w:r>
      <w:proofErr w:type="spellStart"/>
      <w:r w:rsidRPr="007941C9">
        <w:rPr>
          <w:rFonts w:ascii="Arial" w:hAnsi="Arial" w:cs="Arial"/>
          <w:lang w:val="uk-UA"/>
        </w:rPr>
        <w:t>Охарактеризуйте</w:t>
      </w:r>
      <w:proofErr w:type="spellEnd"/>
      <w:r w:rsidRPr="007941C9">
        <w:rPr>
          <w:rFonts w:ascii="Arial" w:hAnsi="Arial" w:cs="Arial"/>
          <w:lang w:val="uk-UA"/>
        </w:rPr>
        <w:t xml:space="preserve"> засаду оскарження судових рішень? У чому відмінність між </w:t>
      </w:r>
      <w:proofErr w:type="spellStart"/>
      <w:r w:rsidRPr="007941C9">
        <w:rPr>
          <w:rFonts w:ascii="Arial" w:hAnsi="Arial" w:cs="Arial"/>
          <w:lang w:val="uk-UA"/>
        </w:rPr>
        <w:t>касаційним</w:t>
      </w:r>
      <w:proofErr w:type="spellEnd"/>
      <w:r w:rsidRPr="007941C9">
        <w:rPr>
          <w:rFonts w:ascii="Arial" w:hAnsi="Arial" w:cs="Arial"/>
          <w:lang w:val="uk-UA"/>
        </w:rPr>
        <w:t xml:space="preserve"> та </w:t>
      </w:r>
      <w:proofErr w:type="spellStart"/>
      <w:r w:rsidRPr="007941C9">
        <w:rPr>
          <w:rFonts w:ascii="Arial" w:hAnsi="Arial" w:cs="Arial"/>
          <w:lang w:val="uk-UA"/>
        </w:rPr>
        <w:t>апеляційним</w:t>
      </w:r>
      <w:proofErr w:type="spellEnd"/>
      <w:r w:rsidRPr="007941C9">
        <w:rPr>
          <w:rFonts w:ascii="Arial" w:hAnsi="Arial" w:cs="Arial"/>
          <w:lang w:val="uk-UA"/>
        </w:rPr>
        <w:t xml:space="preserve"> оскарженням? </w:t>
      </w:r>
    </w:p>
    <w:p w14:paraId="1873BA57" w14:textId="77777777" w:rsidR="007941C9" w:rsidRPr="007941C9" w:rsidRDefault="007941C9" w:rsidP="007941C9">
      <w:pPr>
        <w:pStyle w:val="ab"/>
        <w:shd w:val="clear" w:color="auto" w:fill="FFFFFF"/>
        <w:spacing w:before="0" w:beforeAutospacing="0" w:after="0" w:afterAutospacing="0"/>
        <w:ind w:firstLine="709"/>
        <w:jc w:val="both"/>
        <w:rPr>
          <w:rFonts w:ascii="Arial" w:hAnsi="Arial" w:cs="Arial"/>
          <w:lang w:val="uk-UA"/>
        </w:rPr>
      </w:pPr>
      <w:r w:rsidRPr="007941C9">
        <w:rPr>
          <w:rFonts w:ascii="Arial" w:hAnsi="Arial" w:cs="Arial"/>
          <w:lang w:val="uk-UA"/>
        </w:rPr>
        <w:t xml:space="preserve">16. Яке значення для побудови судового розгляду має засада змагальності? Визначте місце суду в змагальному судовому процесі. Чим засада змагальності відрізняється від засади </w:t>
      </w:r>
      <w:proofErr w:type="spellStart"/>
      <w:r w:rsidRPr="007941C9">
        <w:rPr>
          <w:rFonts w:ascii="Arial" w:hAnsi="Arial" w:cs="Arial"/>
          <w:lang w:val="uk-UA"/>
        </w:rPr>
        <w:t>диспозитивності</w:t>
      </w:r>
      <w:proofErr w:type="spellEnd"/>
      <w:r w:rsidRPr="007941C9">
        <w:rPr>
          <w:rFonts w:ascii="Arial" w:hAnsi="Arial" w:cs="Arial"/>
          <w:lang w:val="uk-UA"/>
        </w:rPr>
        <w:t xml:space="preserve">. </w:t>
      </w:r>
    </w:p>
    <w:p w14:paraId="2AC0688F" w14:textId="77777777" w:rsidR="007941C9" w:rsidRPr="007941C9" w:rsidRDefault="007941C9" w:rsidP="007941C9">
      <w:pPr>
        <w:pStyle w:val="ab"/>
        <w:shd w:val="clear" w:color="auto" w:fill="FFFFFF"/>
        <w:spacing w:before="0" w:beforeAutospacing="0" w:after="0" w:afterAutospacing="0"/>
        <w:ind w:firstLine="709"/>
        <w:jc w:val="both"/>
        <w:rPr>
          <w:rFonts w:ascii="Arial" w:hAnsi="Arial" w:cs="Arial"/>
          <w:lang w:val="uk-UA"/>
        </w:rPr>
      </w:pPr>
      <w:r w:rsidRPr="007941C9">
        <w:rPr>
          <w:rFonts w:ascii="Arial" w:hAnsi="Arial" w:cs="Arial"/>
          <w:lang w:val="uk-UA"/>
        </w:rPr>
        <w:t xml:space="preserve">17. Що таке </w:t>
      </w:r>
      <w:proofErr w:type="spellStart"/>
      <w:r w:rsidRPr="007941C9">
        <w:rPr>
          <w:rFonts w:ascii="Arial" w:hAnsi="Arial" w:cs="Arial"/>
          <w:lang w:val="uk-UA"/>
        </w:rPr>
        <w:t>Єдинии</w:t>
      </w:r>
      <w:proofErr w:type="spellEnd"/>
      <w:r w:rsidRPr="007941C9">
        <w:rPr>
          <w:rFonts w:ascii="Arial" w:hAnsi="Arial" w:cs="Arial"/>
          <w:lang w:val="uk-UA"/>
        </w:rPr>
        <w:t xml:space="preserve">̆ </w:t>
      </w:r>
      <w:proofErr w:type="spellStart"/>
      <w:r w:rsidRPr="007941C9">
        <w:rPr>
          <w:rFonts w:ascii="Arial" w:hAnsi="Arial" w:cs="Arial"/>
          <w:lang w:val="uk-UA"/>
        </w:rPr>
        <w:t>державнии</w:t>
      </w:r>
      <w:proofErr w:type="spellEnd"/>
      <w:r w:rsidRPr="007941C9">
        <w:rPr>
          <w:rFonts w:ascii="Arial" w:hAnsi="Arial" w:cs="Arial"/>
          <w:lang w:val="uk-UA"/>
        </w:rPr>
        <w:t xml:space="preserve">̆ реєстр судових рішень (далі – ЄДРСР) та з якою метою він функціонує і чим регламентується? </w:t>
      </w:r>
      <w:proofErr w:type="spellStart"/>
      <w:r w:rsidRPr="007941C9">
        <w:rPr>
          <w:rFonts w:ascii="Arial" w:hAnsi="Arial" w:cs="Arial"/>
          <w:lang w:val="uk-UA"/>
        </w:rPr>
        <w:t>Охарактеризуйте</w:t>
      </w:r>
      <w:proofErr w:type="spellEnd"/>
      <w:r w:rsidRPr="007941C9">
        <w:rPr>
          <w:rFonts w:ascii="Arial" w:hAnsi="Arial" w:cs="Arial"/>
          <w:lang w:val="uk-UA"/>
        </w:rPr>
        <w:t xml:space="preserve"> засаду універсальності ЄДРСР? Що таке засада суцільності в частині функціонування ЄДРСР? </w:t>
      </w:r>
    </w:p>
    <w:p w14:paraId="3277FE55" w14:textId="77777777" w:rsidR="007941C9" w:rsidRPr="007941C9" w:rsidRDefault="007941C9" w:rsidP="007941C9">
      <w:pPr>
        <w:pStyle w:val="ab"/>
        <w:shd w:val="clear" w:color="auto" w:fill="FFFFFF"/>
        <w:spacing w:before="0" w:beforeAutospacing="0" w:after="0" w:afterAutospacing="0"/>
        <w:ind w:firstLine="709"/>
        <w:jc w:val="both"/>
        <w:rPr>
          <w:rFonts w:ascii="Arial" w:hAnsi="Arial" w:cs="Arial"/>
          <w:lang w:val="uk-UA"/>
        </w:rPr>
      </w:pPr>
      <w:r w:rsidRPr="007941C9">
        <w:rPr>
          <w:rFonts w:ascii="Arial" w:hAnsi="Arial" w:cs="Arial"/>
          <w:lang w:val="uk-UA"/>
        </w:rPr>
        <w:t xml:space="preserve">18. Які обов’язкові реквізити рішень повинні вноситися до реєстру. Визначте перелік </w:t>
      </w:r>
      <w:proofErr w:type="spellStart"/>
      <w:r w:rsidRPr="007941C9">
        <w:rPr>
          <w:rFonts w:ascii="Arial" w:hAnsi="Arial" w:cs="Arial"/>
          <w:lang w:val="uk-UA"/>
        </w:rPr>
        <w:t>відомостеи</w:t>
      </w:r>
      <w:proofErr w:type="spellEnd"/>
      <w:r w:rsidRPr="007941C9">
        <w:rPr>
          <w:rFonts w:ascii="Arial" w:hAnsi="Arial" w:cs="Arial"/>
          <w:lang w:val="uk-UA"/>
        </w:rPr>
        <w:t xml:space="preserve">̆, які не можуть бути розголошені в текстах судових рішень, відкритих для загального доступу. На яких умовах допускається відтворення та використання судових рішень, проголошених </w:t>
      </w:r>
      <w:proofErr w:type="spellStart"/>
      <w:r w:rsidRPr="007941C9">
        <w:rPr>
          <w:rFonts w:ascii="Arial" w:hAnsi="Arial" w:cs="Arial"/>
          <w:lang w:val="uk-UA"/>
        </w:rPr>
        <w:t>офіційно</w:t>
      </w:r>
      <w:proofErr w:type="spellEnd"/>
      <w:r w:rsidRPr="007941C9">
        <w:rPr>
          <w:rFonts w:ascii="Arial" w:hAnsi="Arial" w:cs="Arial"/>
          <w:lang w:val="uk-UA"/>
        </w:rPr>
        <w:t xml:space="preserve"> або викладених в ЄДРСР? </w:t>
      </w:r>
    </w:p>
    <w:p w14:paraId="4064C830" w14:textId="77777777" w:rsidR="007941C9" w:rsidRPr="007941C9" w:rsidRDefault="007941C9" w:rsidP="007941C9">
      <w:pPr>
        <w:pStyle w:val="ab"/>
        <w:shd w:val="clear" w:color="auto" w:fill="FFFFFF"/>
        <w:spacing w:before="0" w:beforeAutospacing="0" w:after="0" w:afterAutospacing="0"/>
        <w:ind w:firstLine="709"/>
        <w:jc w:val="both"/>
        <w:rPr>
          <w:rFonts w:ascii="Arial" w:hAnsi="Arial" w:cs="Arial"/>
          <w:lang w:val="uk-UA"/>
        </w:rPr>
      </w:pPr>
      <w:r w:rsidRPr="007941C9">
        <w:rPr>
          <w:rFonts w:ascii="Arial" w:hAnsi="Arial" w:cs="Arial"/>
          <w:lang w:val="uk-UA"/>
        </w:rPr>
        <w:t xml:space="preserve">19. </w:t>
      </w:r>
      <w:proofErr w:type="spellStart"/>
      <w:r w:rsidRPr="007941C9">
        <w:rPr>
          <w:rFonts w:ascii="Arial" w:hAnsi="Arial" w:cs="Arial"/>
          <w:lang w:val="uk-UA"/>
        </w:rPr>
        <w:t>Дайте</w:t>
      </w:r>
      <w:proofErr w:type="spellEnd"/>
      <w:r w:rsidRPr="007941C9">
        <w:rPr>
          <w:rFonts w:ascii="Arial" w:hAnsi="Arial" w:cs="Arial"/>
          <w:lang w:val="uk-UA"/>
        </w:rPr>
        <w:t xml:space="preserve"> визначення поняттю судове рішення? У </w:t>
      </w:r>
      <w:proofErr w:type="spellStart"/>
      <w:r w:rsidRPr="007941C9">
        <w:rPr>
          <w:rFonts w:ascii="Arial" w:hAnsi="Arial" w:cs="Arial"/>
          <w:lang w:val="uk-UA"/>
        </w:rPr>
        <w:t>якіи</w:t>
      </w:r>
      <w:proofErr w:type="spellEnd"/>
      <w:r w:rsidRPr="007941C9">
        <w:rPr>
          <w:rFonts w:ascii="Arial" w:hAnsi="Arial" w:cs="Arial"/>
          <w:lang w:val="uk-UA"/>
        </w:rPr>
        <w:t xml:space="preserve">̆ </w:t>
      </w:r>
      <w:proofErr w:type="spellStart"/>
      <w:r w:rsidRPr="007941C9">
        <w:rPr>
          <w:rFonts w:ascii="Arial" w:hAnsi="Arial" w:cs="Arial"/>
          <w:lang w:val="uk-UA"/>
        </w:rPr>
        <w:t>документальніи</w:t>
      </w:r>
      <w:proofErr w:type="spellEnd"/>
      <w:r w:rsidRPr="007941C9">
        <w:rPr>
          <w:rFonts w:ascii="Arial" w:hAnsi="Arial" w:cs="Arial"/>
          <w:lang w:val="uk-UA"/>
        </w:rPr>
        <w:t xml:space="preserve">̆ формі може бути постановлено судове рішення? Хто є адресатами судового рішення? </w:t>
      </w:r>
    </w:p>
    <w:p w14:paraId="7560B3F3" w14:textId="77777777" w:rsidR="007941C9" w:rsidRPr="007941C9" w:rsidRDefault="007941C9" w:rsidP="007941C9">
      <w:pPr>
        <w:pStyle w:val="ab"/>
        <w:shd w:val="clear" w:color="auto" w:fill="FFFFFF"/>
        <w:spacing w:before="0" w:beforeAutospacing="0" w:after="0" w:afterAutospacing="0"/>
        <w:ind w:firstLine="709"/>
        <w:jc w:val="both"/>
        <w:rPr>
          <w:rFonts w:ascii="Arial" w:hAnsi="Arial" w:cs="Arial"/>
          <w:lang w:val="uk-UA"/>
        </w:rPr>
      </w:pPr>
      <w:r w:rsidRPr="007941C9">
        <w:rPr>
          <w:rFonts w:ascii="Arial" w:hAnsi="Arial" w:cs="Arial"/>
          <w:lang w:val="uk-UA"/>
        </w:rPr>
        <w:t xml:space="preserve">20. </w:t>
      </w:r>
      <w:proofErr w:type="spellStart"/>
      <w:r w:rsidRPr="007941C9">
        <w:rPr>
          <w:rFonts w:ascii="Arial" w:hAnsi="Arial" w:cs="Arial"/>
          <w:lang w:val="uk-UA"/>
        </w:rPr>
        <w:t>Охарактеризуйте</w:t>
      </w:r>
      <w:proofErr w:type="spellEnd"/>
      <w:r w:rsidRPr="007941C9">
        <w:rPr>
          <w:rFonts w:ascii="Arial" w:hAnsi="Arial" w:cs="Arial"/>
          <w:lang w:val="uk-UA"/>
        </w:rPr>
        <w:t xml:space="preserve"> види судових рішень в залежності від видів судочинства та питань які вирішуються в судовому процесі. З яким частин складається судове рішення. </w:t>
      </w:r>
    </w:p>
    <w:p w14:paraId="19E45B4E" w14:textId="77777777" w:rsidR="007941C9" w:rsidRPr="007941C9" w:rsidRDefault="007941C9" w:rsidP="007941C9">
      <w:pPr>
        <w:pStyle w:val="ab"/>
        <w:shd w:val="clear" w:color="auto" w:fill="FFFFFF"/>
        <w:spacing w:before="0" w:beforeAutospacing="0" w:after="0" w:afterAutospacing="0"/>
        <w:ind w:firstLine="709"/>
        <w:jc w:val="both"/>
        <w:rPr>
          <w:rFonts w:ascii="Arial" w:hAnsi="Arial" w:cs="Arial"/>
          <w:lang w:val="uk-UA"/>
        </w:rPr>
      </w:pPr>
      <w:r w:rsidRPr="007941C9">
        <w:rPr>
          <w:rFonts w:ascii="Arial" w:hAnsi="Arial" w:cs="Arial"/>
          <w:lang w:val="uk-UA"/>
        </w:rPr>
        <w:lastRenderedPageBreak/>
        <w:t xml:space="preserve">21. </w:t>
      </w:r>
      <w:proofErr w:type="spellStart"/>
      <w:r w:rsidRPr="007941C9">
        <w:rPr>
          <w:rFonts w:ascii="Arial" w:hAnsi="Arial" w:cs="Arial"/>
          <w:lang w:val="uk-UA"/>
        </w:rPr>
        <w:t>Охарактеризуйте</w:t>
      </w:r>
      <w:proofErr w:type="spellEnd"/>
      <w:r w:rsidRPr="007941C9">
        <w:rPr>
          <w:rFonts w:ascii="Arial" w:hAnsi="Arial" w:cs="Arial"/>
          <w:lang w:val="uk-UA"/>
        </w:rPr>
        <w:t xml:space="preserve"> таку вимогу до судового рішення як законність, обґрунтованість, вмотивованість. </w:t>
      </w:r>
    </w:p>
    <w:p w14:paraId="688F73B5" w14:textId="77777777" w:rsidR="007941C9" w:rsidRPr="007941C9" w:rsidRDefault="007941C9" w:rsidP="007941C9">
      <w:pPr>
        <w:pStyle w:val="ab"/>
        <w:shd w:val="clear" w:color="auto" w:fill="FFFFFF"/>
        <w:spacing w:before="0" w:beforeAutospacing="0" w:after="0" w:afterAutospacing="0"/>
        <w:ind w:firstLine="709"/>
        <w:jc w:val="both"/>
        <w:rPr>
          <w:rFonts w:ascii="Arial" w:hAnsi="Arial" w:cs="Arial"/>
          <w:lang w:val="uk-UA"/>
        </w:rPr>
      </w:pPr>
      <w:r w:rsidRPr="007941C9">
        <w:rPr>
          <w:rFonts w:ascii="Arial" w:hAnsi="Arial" w:cs="Arial"/>
          <w:lang w:val="uk-UA"/>
        </w:rPr>
        <w:t xml:space="preserve">22. Коли судове рішення набуває </w:t>
      </w:r>
      <w:proofErr w:type="spellStart"/>
      <w:r w:rsidRPr="007941C9">
        <w:rPr>
          <w:rFonts w:ascii="Arial" w:hAnsi="Arial" w:cs="Arial"/>
          <w:lang w:val="uk-UA"/>
        </w:rPr>
        <w:t>законноі</w:t>
      </w:r>
      <w:proofErr w:type="spellEnd"/>
      <w:r w:rsidRPr="007941C9">
        <w:rPr>
          <w:rFonts w:ascii="Arial" w:hAnsi="Arial" w:cs="Arial"/>
          <w:lang w:val="uk-UA"/>
        </w:rPr>
        <w:t xml:space="preserve">̈ сили? Що означає загальнообов’язковість, незмінність, виключність, преюдиціальність, реалізованість судового рішення, що набуло </w:t>
      </w:r>
      <w:proofErr w:type="spellStart"/>
      <w:r w:rsidRPr="007941C9">
        <w:rPr>
          <w:rFonts w:ascii="Arial" w:hAnsi="Arial" w:cs="Arial"/>
          <w:lang w:val="uk-UA"/>
        </w:rPr>
        <w:t>законноі</w:t>
      </w:r>
      <w:proofErr w:type="spellEnd"/>
      <w:r w:rsidRPr="007941C9">
        <w:rPr>
          <w:rFonts w:ascii="Arial" w:hAnsi="Arial" w:cs="Arial"/>
          <w:lang w:val="uk-UA"/>
        </w:rPr>
        <w:t xml:space="preserve">̈ сили? </w:t>
      </w:r>
    </w:p>
    <w:p w14:paraId="6256E5AE" w14:textId="77777777" w:rsidR="007941C9" w:rsidRPr="007941C9" w:rsidRDefault="007941C9" w:rsidP="007941C9">
      <w:pPr>
        <w:pStyle w:val="ab"/>
        <w:shd w:val="clear" w:color="auto" w:fill="FFFFFF"/>
        <w:spacing w:before="0" w:beforeAutospacing="0" w:after="0" w:afterAutospacing="0"/>
        <w:ind w:firstLine="709"/>
        <w:jc w:val="both"/>
        <w:rPr>
          <w:rFonts w:ascii="Arial" w:hAnsi="Arial" w:cs="Arial"/>
          <w:lang w:val="uk-UA"/>
        </w:rPr>
      </w:pPr>
      <w:r w:rsidRPr="007941C9">
        <w:rPr>
          <w:rFonts w:ascii="Arial" w:hAnsi="Arial" w:cs="Arial"/>
          <w:lang w:val="uk-UA"/>
        </w:rPr>
        <w:t xml:space="preserve">23. В чому сенс виділення вищих спеціалізованих судів? Які </w:t>
      </w:r>
      <w:proofErr w:type="spellStart"/>
      <w:r w:rsidRPr="007941C9">
        <w:rPr>
          <w:rFonts w:ascii="Arial" w:hAnsi="Arial" w:cs="Arial"/>
          <w:lang w:val="uk-UA"/>
        </w:rPr>
        <w:t>функціі</w:t>
      </w:r>
      <w:proofErr w:type="spellEnd"/>
      <w:r w:rsidRPr="007941C9">
        <w:rPr>
          <w:rFonts w:ascii="Arial" w:hAnsi="Arial" w:cs="Arial"/>
          <w:lang w:val="uk-UA"/>
        </w:rPr>
        <w:t xml:space="preserve">̈ покладаються на </w:t>
      </w:r>
      <w:proofErr w:type="spellStart"/>
      <w:r w:rsidRPr="007941C9">
        <w:rPr>
          <w:rFonts w:ascii="Arial" w:hAnsi="Arial" w:cs="Arial"/>
          <w:lang w:val="uk-UA"/>
        </w:rPr>
        <w:t>Вищии</w:t>
      </w:r>
      <w:proofErr w:type="spellEnd"/>
      <w:r w:rsidRPr="007941C9">
        <w:rPr>
          <w:rFonts w:ascii="Arial" w:hAnsi="Arial" w:cs="Arial"/>
          <w:lang w:val="uk-UA"/>
        </w:rPr>
        <w:t xml:space="preserve">̆ </w:t>
      </w:r>
      <w:proofErr w:type="spellStart"/>
      <w:r w:rsidRPr="007941C9">
        <w:rPr>
          <w:rFonts w:ascii="Arial" w:hAnsi="Arial" w:cs="Arial"/>
          <w:lang w:val="uk-UA"/>
        </w:rPr>
        <w:t>антикорупційнии</w:t>
      </w:r>
      <w:proofErr w:type="spellEnd"/>
      <w:r w:rsidRPr="007941C9">
        <w:rPr>
          <w:rFonts w:ascii="Arial" w:hAnsi="Arial" w:cs="Arial"/>
          <w:lang w:val="uk-UA"/>
        </w:rPr>
        <w:t xml:space="preserve">̆ суд? Якими нормативно-правовими актами регламентується </w:t>
      </w:r>
      <w:proofErr w:type="spellStart"/>
      <w:r w:rsidRPr="007941C9">
        <w:rPr>
          <w:rFonts w:ascii="Arial" w:hAnsi="Arial" w:cs="Arial"/>
          <w:lang w:val="uk-UA"/>
        </w:rPr>
        <w:t>його</w:t>
      </w:r>
      <w:proofErr w:type="spellEnd"/>
      <w:r w:rsidRPr="007941C9">
        <w:rPr>
          <w:rFonts w:ascii="Arial" w:hAnsi="Arial" w:cs="Arial"/>
          <w:lang w:val="uk-UA"/>
        </w:rPr>
        <w:t xml:space="preserve"> діяльність? </w:t>
      </w:r>
      <w:proofErr w:type="spellStart"/>
      <w:r w:rsidRPr="007941C9">
        <w:rPr>
          <w:rFonts w:ascii="Arial" w:hAnsi="Arial" w:cs="Arial"/>
          <w:lang w:val="uk-UA"/>
        </w:rPr>
        <w:t>Цеи</w:t>
      </w:r>
      <w:proofErr w:type="spellEnd"/>
      <w:r w:rsidRPr="007941C9">
        <w:rPr>
          <w:rFonts w:ascii="Arial" w:hAnsi="Arial" w:cs="Arial"/>
          <w:lang w:val="uk-UA"/>
        </w:rPr>
        <w:t xml:space="preserve">̆ суд діє як суд </w:t>
      </w:r>
      <w:proofErr w:type="spellStart"/>
      <w:r w:rsidRPr="007941C9">
        <w:rPr>
          <w:rFonts w:ascii="Arial" w:hAnsi="Arial" w:cs="Arial"/>
          <w:lang w:val="uk-UA"/>
        </w:rPr>
        <w:t>якоі</w:t>
      </w:r>
      <w:proofErr w:type="spellEnd"/>
      <w:r w:rsidRPr="007941C9">
        <w:rPr>
          <w:rFonts w:ascii="Arial" w:hAnsi="Arial" w:cs="Arial"/>
          <w:lang w:val="uk-UA"/>
        </w:rPr>
        <w:t xml:space="preserve">̈ </w:t>
      </w:r>
      <w:proofErr w:type="spellStart"/>
      <w:r w:rsidRPr="007941C9">
        <w:rPr>
          <w:rFonts w:ascii="Arial" w:hAnsi="Arial" w:cs="Arial"/>
          <w:lang w:val="uk-UA"/>
        </w:rPr>
        <w:t>інстанціі</w:t>
      </w:r>
      <w:proofErr w:type="spellEnd"/>
      <w:r w:rsidRPr="007941C9">
        <w:rPr>
          <w:rFonts w:ascii="Arial" w:hAnsi="Arial" w:cs="Arial"/>
          <w:lang w:val="uk-UA"/>
        </w:rPr>
        <w:t xml:space="preserve">̈? </w:t>
      </w:r>
    </w:p>
    <w:p w14:paraId="3AB638E0" w14:textId="77777777" w:rsidR="007941C9" w:rsidRPr="007941C9" w:rsidRDefault="007941C9" w:rsidP="007941C9">
      <w:pPr>
        <w:pStyle w:val="ab"/>
        <w:shd w:val="clear" w:color="auto" w:fill="FFFFFF"/>
        <w:spacing w:before="0" w:beforeAutospacing="0" w:after="0" w:afterAutospacing="0"/>
        <w:ind w:firstLine="709"/>
        <w:jc w:val="both"/>
        <w:rPr>
          <w:rFonts w:ascii="Arial" w:hAnsi="Arial" w:cs="Arial"/>
          <w:lang w:val="uk-UA"/>
        </w:rPr>
      </w:pPr>
      <w:r w:rsidRPr="007941C9">
        <w:rPr>
          <w:rFonts w:ascii="Arial" w:hAnsi="Arial" w:cs="Arial"/>
          <w:lang w:val="uk-UA"/>
        </w:rPr>
        <w:t xml:space="preserve">24. Визначте повноваження та склад (структуру) Верховного суду? Визначте роль та </w:t>
      </w:r>
      <w:proofErr w:type="spellStart"/>
      <w:r w:rsidRPr="007941C9">
        <w:rPr>
          <w:rFonts w:ascii="Arial" w:hAnsi="Arial" w:cs="Arial"/>
          <w:lang w:val="uk-UA"/>
        </w:rPr>
        <w:t>функціі</w:t>
      </w:r>
      <w:proofErr w:type="spellEnd"/>
      <w:r w:rsidRPr="007941C9">
        <w:rPr>
          <w:rFonts w:ascii="Arial" w:hAnsi="Arial" w:cs="Arial"/>
          <w:lang w:val="uk-UA"/>
        </w:rPr>
        <w:t xml:space="preserve">̈ </w:t>
      </w:r>
      <w:proofErr w:type="spellStart"/>
      <w:r w:rsidRPr="007941C9">
        <w:rPr>
          <w:rFonts w:ascii="Arial" w:hAnsi="Arial" w:cs="Arial"/>
          <w:lang w:val="uk-UA"/>
        </w:rPr>
        <w:t>Великоі</w:t>
      </w:r>
      <w:proofErr w:type="spellEnd"/>
      <w:r w:rsidRPr="007941C9">
        <w:rPr>
          <w:rFonts w:ascii="Arial" w:hAnsi="Arial" w:cs="Arial"/>
          <w:lang w:val="uk-UA"/>
        </w:rPr>
        <w:t xml:space="preserve">̈ палати Верховного суду? </w:t>
      </w:r>
    </w:p>
    <w:p w14:paraId="7BB0BC18" w14:textId="77777777" w:rsidR="007941C9" w:rsidRPr="007941C9" w:rsidRDefault="007941C9" w:rsidP="007941C9">
      <w:pPr>
        <w:pStyle w:val="ab"/>
        <w:shd w:val="clear" w:color="auto" w:fill="FFFFFF"/>
        <w:spacing w:before="0" w:beforeAutospacing="0" w:after="0" w:afterAutospacing="0"/>
        <w:ind w:firstLine="709"/>
        <w:jc w:val="both"/>
        <w:rPr>
          <w:rFonts w:ascii="Arial" w:hAnsi="Arial" w:cs="Arial"/>
          <w:lang w:val="uk-UA"/>
        </w:rPr>
      </w:pPr>
      <w:r w:rsidRPr="007941C9">
        <w:rPr>
          <w:rFonts w:ascii="Arial" w:hAnsi="Arial" w:cs="Arial"/>
          <w:lang w:val="uk-UA"/>
        </w:rPr>
        <w:t xml:space="preserve">25. Які за спеціалізацією виділяють види справ, що розглядаються судами? В яких джерелах права закріплені процесуальні правила розгляду правових спорів у цих справах? </w:t>
      </w:r>
    </w:p>
    <w:p w14:paraId="462CD2F0" w14:textId="77777777" w:rsidR="007941C9" w:rsidRPr="007941C9" w:rsidRDefault="007941C9" w:rsidP="007941C9">
      <w:pPr>
        <w:pStyle w:val="ab"/>
        <w:shd w:val="clear" w:color="auto" w:fill="FFFFFF"/>
        <w:spacing w:before="0" w:beforeAutospacing="0" w:after="0" w:afterAutospacing="0"/>
        <w:ind w:firstLine="709"/>
        <w:jc w:val="both"/>
        <w:rPr>
          <w:rFonts w:ascii="Arial" w:hAnsi="Arial" w:cs="Arial"/>
          <w:lang w:val="uk-UA"/>
        </w:rPr>
      </w:pPr>
      <w:r w:rsidRPr="007941C9">
        <w:rPr>
          <w:rFonts w:ascii="Arial" w:hAnsi="Arial" w:cs="Arial"/>
          <w:lang w:val="uk-UA"/>
        </w:rPr>
        <w:t xml:space="preserve">26. </w:t>
      </w:r>
      <w:proofErr w:type="spellStart"/>
      <w:r w:rsidRPr="007941C9">
        <w:rPr>
          <w:rFonts w:ascii="Arial" w:hAnsi="Arial" w:cs="Arial"/>
          <w:lang w:val="uk-UA"/>
        </w:rPr>
        <w:t>Дайте</w:t>
      </w:r>
      <w:proofErr w:type="spellEnd"/>
      <w:r w:rsidRPr="007941C9">
        <w:rPr>
          <w:rFonts w:ascii="Arial" w:hAnsi="Arial" w:cs="Arial"/>
          <w:lang w:val="uk-UA"/>
        </w:rPr>
        <w:t xml:space="preserve"> визначення поняттю юрисдикція суду. </w:t>
      </w:r>
      <w:proofErr w:type="spellStart"/>
      <w:r w:rsidRPr="007941C9">
        <w:rPr>
          <w:rFonts w:ascii="Arial" w:hAnsi="Arial" w:cs="Arial"/>
          <w:lang w:val="uk-UA"/>
        </w:rPr>
        <w:t>Охарактеризуйте</w:t>
      </w:r>
      <w:proofErr w:type="spellEnd"/>
      <w:r w:rsidRPr="007941C9">
        <w:rPr>
          <w:rFonts w:ascii="Arial" w:hAnsi="Arial" w:cs="Arial"/>
          <w:lang w:val="uk-UA"/>
        </w:rPr>
        <w:t xml:space="preserve"> види </w:t>
      </w:r>
      <w:proofErr w:type="spellStart"/>
      <w:r w:rsidRPr="007941C9">
        <w:rPr>
          <w:rFonts w:ascii="Arial" w:hAnsi="Arial" w:cs="Arial"/>
          <w:lang w:val="uk-UA"/>
        </w:rPr>
        <w:t>юрисдикціи</w:t>
      </w:r>
      <w:proofErr w:type="spellEnd"/>
      <w:r w:rsidRPr="007941C9">
        <w:rPr>
          <w:rFonts w:ascii="Arial" w:hAnsi="Arial" w:cs="Arial"/>
          <w:lang w:val="uk-UA"/>
        </w:rPr>
        <w:t xml:space="preserve">̆ (територіальну, предметну, </w:t>
      </w:r>
      <w:proofErr w:type="spellStart"/>
      <w:r w:rsidRPr="007941C9">
        <w:rPr>
          <w:rFonts w:ascii="Arial" w:hAnsi="Arial" w:cs="Arial"/>
          <w:lang w:val="uk-UA"/>
        </w:rPr>
        <w:t>інстанційну</w:t>
      </w:r>
      <w:proofErr w:type="spellEnd"/>
      <w:r w:rsidRPr="007941C9">
        <w:rPr>
          <w:rFonts w:ascii="Arial" w:hAnsi="Arial" w:cs="Arial"/>
          <w:lang w:val="uk-UA"/>
        </w:rPr>
        <w:t xml:space="preserve">). На прикладі будь-якого правового спору окреслить алгоритм визначення суду, </w:t>
      </w:r>
      <w:proofErr w:type="spellStart"/>
      <w:r w:rsidRPr="007941C9">
        <w:rPr>
          <w:rFonts w:ascii="Arial" w:hAnsi="Arial" w:cs="Arial"/>
          <w:lang w:val="uk-UA"/>
        </w:rPr>
        <w:t>якии</w:t>
      </w:r>
      <w:proofErr w:type="spellEnd"/>
      <w:r w:rsidRPr="007941C9">
        <w:rPr>
          <w:rFonts w:ascii="Arial" w:hAnsi="Arial" w:cs="Arial"/>
          <w:lang w:val="uk-UA"/>
        </w:rPr>
        <w:t xml:space="preserve">̆ </w:t>
      </w:r>
      <w:proofErr w:type="spellStart"/>
      <w:r w:rsidRPr="007941C9">
        <w:rPr>
          <w:rFonts w:ascii="Arial" w:hAnsi="Arial" w:cs="Arial"/>
          <w:lang w:val="uk-UA"/>
        </w:rPr>
        <w:t>його</w:t>
      </w:r>
      <w:proofErr w:type="spellEnd"/>
      <w:r w:rsidRPr="007941C9">
        <w:rPr>
          <w:rFonts w:ascii="Arial" w:hAnsi="Arial" w:cs="Arial"/>
          <w:lang w:val="uk-UA"/>
        </w:rPr>
        <w:t xml:space="preserve"> буде розглядати. </w:t>
      </w:r>
    </w:p>
    <w:p w14:paraId="40A52285" w14:textId="77777777" w:rsidR="007941C9" w:rsidRPr="007941C9" w:rsidRDefault="007941C9" w:rsidP="007941C9">
      <w:pPr>
        <w:pStyle w:val="ab"/>
        <w:shd w:val="clear" w:color="auto" w:fill="FFFFFF"/>
        <w:spacing w:before="0" w:beforeAutospacing="0" w:after="0" w:afterAutospacing="0"/>
        <w:ind w:firstLine="709"/>
        <w:jc w:val="both"/>
        <w:rPr>
          <w:rFonts w:ascii="Arial" w:hAnsi="Arial" w:cs="Arial"/>
          <w:lang w:val="uk-UA"/>
        </w:rPr>
      </w:pPr>
      <w:r w:rsidRPr="007941C9">
        <w:rPr>
          <w:rFonts w:ascii="Arial" w:hAnsi="Arial" w:cs="Arial"/>
          <w:lang w:val="uk-UA"/>
        </w:rPr>
        <w:t xml:space="preserve">27. Що таке територіальна юрисдикція і чим вона визначається? Визначте загальні правила визначення </w:t>
      </w:r>
      <w:proofErr w:type="spellStart"/>
      <w:r w:rsidRPr="007941C9">
        <w:rPr>
          <w:rFonts w:ascii="Arial" w:hAnsi="Arial" w:cs="Arial"/>
          <w:lang w:val="uk-UA"/>
        </w:rPr>
        <w:t>територіальноі</w:t>
      </w:r>
      <w:proofErr w:type="spellEnd"/>
      <w:r w:rsidRPr="007941C9">
        <w:rPr>
          <w:rFonts w:ascii="Arial" w:hAnsi="Arial" w:cs="Arial"/>
          <w:lang w:val="uk-UA"/>
        </w:rPr>
        <w:t xml:space="preserve">̈ </w:t>
      </w:r>
      <w:proofErr w:type="spellStart"/>
      <w:r w:rsidRPr="007941C9">
        <w:rPr>
          <w:rFonts w:ascii="Arial" w:hAnsi="Arial" w:cs="Arial"/>
          <w:lang w:val="uk-UA"/>
        </w:rPr>
        <w:t>юрисдикціі</w:t>
      </w:r>
      <w:proofErr w:type="spellEnd"/>
      <w:r w:rsidRPr="007941C9">
        <w:rPr>
          <w:rFonts w:ascii="Arial" w:hAnsi="Arial" w:cs="Arial"/>
          <w:lang w:val="uk-UA"/>
        </w:rPr>
        <w:t xml:space="preserve">̈ правового спору для різних видів </w:t>
      </w:r>
      <w:proofErr w:type="spellStart"/>
      <w:r w:rsidRPr="007941C9">
        <w:rPr>
          <w:rFonts w:ascii="Arial" w:hAnsi="Arial" w:cs="Arial"/>
          <w:lang w:val="uk-UA"/>
        </w:rPr>
        <w:t>судочинств</w:t>
      </w:r>
      <w:proofErr w:type="spellEnd"/>
      <w:r w:rsidRPr="007941C9">
        <w:rPr>
          <w:rFonts w:ascii="Arial" w:hAnsi="Arial" w:cs="Arial"/>
          <w:lang w:val="uk-UA"/>
        </w:rPr>
        <w:t xml:space="preserve">. </w:t>
      </w:r>
    </w:p>
    <w:p w14:paraId="1A2A2049" w14:textId="77777777" w:rsidR="007941C9" w:rsidRPr="007941C9" w:rsidRDefault="007941C9" w:rsidP="007941C9">
      <w:pPr>
        <w:pStyle w:val="ab"/>
        <w:shd w:val="clear" w:color="auto" w:fill="FFFFFF"/>
        <w:spacing w:before="0" w:beforeAutospacing="0" w:after="0" w:afterAutospacing="0"/>
        <w:ind w:firstLine="709"/>
        <w:jc w:val="both"/>
        <w:rPr>
          <w:rFonts w:ascii="Arial" w:hAnsi="Arial" w:cs="Arial"/>
          <w:lang w:val="uk-UA"/>
        </w:rPr>
      </w:pPr>
      <w:r w:rsidRPr="007941C9">
        <w:rPr>
          <w:rFonts w:ascii="Arial" w:hAnsi="Arial" w:cs="Arial"/>
          <w:lang w:val="uk-UA"/>
        </w:rPr>
        <w:t xml:space="preserve">28. </w:t>
      </w:r>
      <w:proofErr w:type="spellStart"/>
      <w:r w:rsidRPr="007941C9">
        <w:rPr>
          <w:rFonts w:ascii="Arial" w:hAnsi="Arial" w:cs="Arial"/>
          <w:lang w:val="uk-UA"/>
        </w:rPr>
        <w:t>Охарактеризуйте</w:t>
      </w:r>
      <w:proofErr w:type="spellEnd"/>
      <w:r w:rsidRPr="007941C9">
        <w:rPr>
          <w:rFonts w:ascii="Arial" w:hAnsi="Arial" w:cs="Arial"/>
          <w:lang w:val="uk-UA"/>
        </w:rPr>
        <w:t xml:space="preserve"> систему місцевих загальних судів. </w:t>
      </w:r>
    </w:p>
    <w:p w14:paraId="5D254D6F" w14:textId="77777777" w:rsidR="007941C9" w:rsidRPr="007941C9" w:rsidRDefault="007941C9" w:rsidP="007941C9">
      <w:pPr>
        <w:pStyle w:val="ab"/>
        <w:shd w:val="clear" w:color="auto" w:fill="FFFFFF"/>
        <w:spacing w:before="0" w:beforeAutospacing="0" w:after="0" w:afterAutospacing="0"/>
        <w:ind w:firstLine="709"/>
        <w:jc w:val="both"/>
        <w:rPr>
          <w:rFonts w:ascii="Arial" w:hAnsi="Arial" w:cs="Arial"/>
          <w:lang w:val="uk-UA"/>
        </w:rPr>
      </w:pPr>
      <w:r w:rsidRPr="007941C9">
        <w:rPr>
          <w:rFonts w:ascii="Arial" w:hAnsi="Arial" w:cs="Arial"/>
          <w:lang w:val="uk-UA"/>
        </w:rPr>
        <w:t xml:space="preserve">29. </w:t>
      </w:r>
      <w:proofErr w:type="spellStart"/>
      <w:r w:rsidRPr="007941C9">
        <w:rPr>
          <w:rFonts w:ascii="Arial" w:hAnsi="Arial" w:cs="Arial"/>
          <w:lang w:val="uk-UA"/>
        </w:rPr>
        <w:t>Охарактеризуйте</w:t>
      </w:r>
      <w:proofErr w:type="spellEnd"/>
      <w:r w:rsidRPr="007941C9">
        <w:rPr>
          <w:rFonts w:ascii="Arial" w:hAnsi="Arial" w:cs="Arial"/>
          <w:lang w:val="uk-UA"/>
        </w:rPr>
        <w:t xml:space="preserve"> систему </w:t>
      </w:r>
      <w:proofErr w:type="spellStart"/>
      <w:r w:rsidRPr="007941C9">
        <w:rPr>
          <w:rFonts w:ascii="Arial" w:hAnsi="Arial" w:cs="Arial"/>
          <w:lang w:val="uk-UA"/>
        </w:rPr>
        <w:t>апеляційних</w:t>
      </w:r>
      <w:proofErr w:type="spellEnd"/>
      <w:r w:rsidRPr="007941C9">
        <w:rPr>
          <w:rFonts w:ascii="Arial" w:hAnsi="Arial" w:cs="Arial"/>
          <w:lang w:val="uk-UA"/>
        </w:rPr>
        <w:t xml:space="preserve"> судів. </w:t>
      </w:r>
    </w:p>
    <w:p w14:paraId="7B188F03" w14:textId="77777777" w:rsidR="007941C9" w:rsidRPr="007941C9" w:rsidRDefault="007941C9" w:rsidP="007941C9">
      <w:pPr>
        <w:pStyle w:val="ab"/>
        <w:shd w:val="clear" w:color="auto" w:fill="FFFFFF"/>
        <w:spacing w:before="0" w:beforeAutospacing="0" w:after="0" w:afterAutospacing="0"/>
        <w:ind w:firstLine="709"/>
        <w:jc w:val="both"/>
        <w:rPr>
          <w:rFonts w:ascii="Arial" w:hAnsi="Arial" w:cs="Arial"/>
          <w:lang w:val="uk-UA"/>
        </w:rPr>
      </w:pPr>
      <w:r w:rsidRPr="007941C9">
        <w:rPr>
          <w:rFonts w:ascii="Arial" w:hAnsi="Arial" w:cs="Arial"/>
          <w:lang w:val="uk-UA"/>
        </w:rPr>
        <w:t xml:space="preserve">30. Визначте загальні та особливі правила якими керуються суди при визначенні </w:t>
      </w:r>
      <w:proofErr w:type="spellStart"/>
      <w:r w:rsidRPr="007941C9">
        <w:rPr>
          <w:rFonts w:ascii="Arial" w:hAnsi="Arial" w:cs="Arial"/>
          <w:lang w:val="uk-UA"/>
        </w:rPr>
        <w:t>територіальноі</w:t>
      </w:r>
      <w:proofErr w:type="spellEnd"/>
      <w:r w:rsidRPr="007941C9">
        <w:rPr>
          <w:rFonts w:ascii="Arial" w:hAnsi="Arial" w:cs="Arial"/>
          <w:lang w:val="uk-UA"/>
        </w:rPr>
        <w:t xml:space="preserve">̈ </w:t>
      </w:r>
      <w:proofErr w:type="spellStart"/>
      <w:r w:rsidRPr="007941C9">
        <w:rPr>
          <w:rFonts w:ascii="Arial" w:hAnsi="Arial" w:cs="Arial"/>
          <w:lang w:val="uk-UA"/>
        </w:rPr>
        <w:t>юрисдикціі</w:t>
      </w:r>
      <w:proofErr w:type="spellEnd"/>
      <w:r w:rsidRPr="007941C9">
        <w:rPr>
          <w:rFonts w:ascii="Arial" w:hAnsi="Arial" w:cs="Arial"/>
          <w:lang w:val="uk-UA"/>
        </w:rPr>
        <w:t xml:space="preserve">̈ (підсудності) справ, що підлягають вирішенню в порядку цивільного судочинства (загальну, альтернативну, виключну, договірну, за зв'язком справ, за ухвалою суду). </w:t>
      </w:r>
    </w:p>
    <w:p w14:paraId="7833514F" w14:textId="77777777" w:rsidR="007941C9" w:rsidRPr="007941C9" w:rsidRDefault="007941C9" w:rsidP="007941C9">
      <w:pPr>
        <w:pStyle w:val="ab"/>
        <w:shd w:val="clear" w:color="auto" w:fill="FFFFFF"/>
        <w:spacing w:before="0" w:beforeAutospacing="0" w:after="0" w:afterAutospacing="0"/>
        <w:ind w:firstLine="709"/>
        <w:jc w:val="both"/>
        <w:rPr>
          <w:rFonts w:ascii="Arial" w:hAnsi="Arial" w:cs="Arial"/>
          <w:lang w:val="uk-UA"/>
        </w:rPr>
      </w:pPr>
      <w:r w:rsidRPr="007941C9">
        <w:rPr>
          <w:rFonts w:ascii="Arial" w:hAnsi="Arial" w:cs="Arial"/>
          <w:lang w:val="uk-UA"/>
        </w:rPr>
        <w:t xml:space="preserve">31. </w:t>
      </w:r>
      <w:proofErr w:type="spellStart"/>
      <w:r w:rsidRPr="007941C9">
        <w:rPr>
          <w:rFonts w:ascii="Arial" w:hAnsi="Arial" w:cs="Arial"/>
          <w:lang w:val="uk-UA"/>
        </w:rPr>
        <w:t>Охарактеризуйте</w:t>
      </w:r>
      <w:proofErr w:type="spellEnd"/>
      <w:r w:rsidRPr="007941C9">
        <w:rPr>
          <w:rFonts w:ascii="Arial" w:hAnsi="Arial" w:cs="Arial"/>
          <w:lang w:val="uk-UA"/>
        </w:rPr>
        <w:t xml:space="preserve"> статус слідчого судді. В чому функція виділення інституту слідчих суддів в кримінальному судочинстві? Визначте, які питання розглядає </w:t>
      </w:r>
      <w:proofErr w:type="spellStart"/>
      <w:r w:rsidRPr="007941C9">
        <w:rPr>
          <w:rFonts w:ascii="Arial" w:hAnsi="Arial" w:cs="Arial"/>
          <w:lang w:val="uk-UA"/>
        </w:rPr>
        <w:t>слідчии</w:t>
      </w:r>
      <w:proofErr w:type="spellEnd"/>
      <w:r w:rsidRPr="007941C9">
        <w:rPr>
          <w:rFonts w:ascii="Arial" w:hAnsi="Arial" w:cs="Arial"/>
          <w:lang w:val="uk-UA"/>
        </w:rPr>
        <w:t xml:space="preserve">̆ суддя відповідно до кримінального процесуального законодавства </w:t>
      </w:r>
    </w:p>
    <w:p w14:paraId="63C34134" w14:textId="77777777" w:rsidR="007941C9" w:rsidRPr="007941C9" w:rsidRDefault="007941C9" w:rsidP="007941C9">
      <w:pPr>
        <w:pStyle w:val="ab"/>
        <w:shd w:val="clear" w:color="auto" w:fill="FFFFFF"/>
        <w:spacing w:before="0" w:beforeAutospacing="0" w:after="0" w:afterAutospacing="0"/>
        <w:ind w:firstLine="709"/>
        <w:jc w:val="both"/>
        <w:rPr>
          <w:rFonts w:ascii="Arial" w:hAnsi="Arial" w:cs="Arial"/>
          <w:lang w:val="uk-UA"/>
        </w:rPr>
      </w:pPr>
      <w:r w:rsidRPr="007941C9">
        <w:rPr>
          <w:rFonts w:ascii="Arial" w:hAnsi="Arial" w:cs="Arial"/>
          <w:lang w:val="uk-UA"/>
        </w:rPr>
        <w:t xml:space="preserve">32. Назвіть переваги та недоліки </w:t>
      </w:r>
      <w:proofErr w:type="spellStart"/>
      <w:r w:rsidRPr="007941C9">
        <w:rPr>
          <w:rFonts w:ascii="Arial" w:hAnsi="Arial" w:cs="Arial"/>
          <w:lang w:val="uk-UA"/>
        </w:rPr>
        <w:t>здійснення</w:t>
      </w:r>
      <w:proofErr w:type="spellEnd"/>
      <w:r w:rsidRPr="007941C9">
        <w:rPr>
          <w:rFonts w:ascii="Arial" w:hAnsi="Arial" w:cs="Arial"/>
          <w:lang w:val="uk-UA"/>
        </w:rPr>
        <w:t xml:space="preserve"> правосуддя присяжними. Визначте в яких судових спорах може чинити правосуддя </w:t>
      </w:r>
      <w:proofErr w:type="spellStart"/>
      <w:r w:rsidRPr="007941C9">
        <w:rPr>
          <w:rFonts w:ascii="Arial" w:hAnsi="Arial" w:cs="Arial"/>
          <w:lang w:val="uk-UA"/>
        </w:rPr>
        <w:t>присяжнии</w:t>
      </w:r>
      <w:proofErr w:type="spellEnd"/>
      <w:r w:rsidRPr="007941C9">
        <w:rPr>
          <w:rFonts w:ascii="Arial" w:hAnsi="Arial" w:cs="Arial"/>
          <w:lang w:val="uk-UA"/>
        </w:rPr>
        <w:t xml:space="preserve">̆? Які обов’язки на нього покладаються? </w:t>
      </w:r>
    </w:p>
    <w:p w14:paraId="54A94B52" w14:textId="77777777" w:rsidR="007941C9" w:rsidRPr="007941C9" w:rsidRDefault="007941C9" w:rsidP="007941C9">
      <w:pPr>
        <w:pStyle w:val="ab"/>
        <w:shd w:val="clear" w:color="auto" w:fill="FFFFFF"/>
        <w:spacing w:before="0" w:beforeAutospacing="0" w:after="0" w:afterAutospacing="0"/>
        <w:ind w:firstLine="709"/>
        <w:jc w:val="both"/>
        <w:rPr>
          <w:rFonts w:ascii="Arial" w:hAnsi="Arial" w:cs="Arial"/>
          <w:lang w:val="uk-UA"/>
        </w:rPr>
      </w:pPr>
      <w:r w:rsidRPr="007941C9">
        <w:rPr>
          <w:rFonts w:ascii="Arial" w:hAnsi="Arial" w:cs="Arial"/>
          <w:lang w:val="uk-UA"/>
        </w:rPr>
        <w:t xml:space="preserve">33. Визначте – хто може бути присяжним. </w:t>
      </w:r>
      <w:proofErr w:type="spellStart"/>
      <w:r w:rsidRPr="007941C9">
        <w:rPr>
          <w:rFonts w:ascii="Arial" w:hAnsi="Arial" w:cs="Arial"/>
          <w:lang w:val="uk-UA"/>
        </w:rPr>
        <w:t>Охарактеризуйте</w:t>
      </w:r>
      <w:proofErr w:type="spellEnd"/>
      <w:r w:rsidRPr="007941C9">
        <w:rPr>
          <w:rFonts w:ascii="Arial" w:hAnsi="Arial" w:cs="Arial"/>
          <w:lang w:val="uk-UA"/>
        </w:rPr>
        <w:t xml:space="preserve"> процедуру формування списку присяжних. Яким чином в кримінальному процесі </w:t>
      </w:r>
      <w:proofErr w:type="spellStart"/>
      <w:r w:rsidRPr="007941C9">
        <w:rPr>
          <w:rFonts w:ascii="Arial" w:hAnsi="Arial" w:cs="Arial"/>
          <w:lang w:val="uk-UA"/>
        </w:rPr>
        <w:t>здійснюється</w:t>
      </w:r>
      <w:proofErr w:type="spellEnd"/>
      <w:r w:rsidRPr="007941C9">
        <w:rPr>
          <w:rFonts w:ascii="Arial" w:hAnsi="Arial" w:cs="Arial"/>
          <w:lang w:val="uk-UA"/>
        </w:rPr>
        <w:t xml:space="preserve"> відбір присяжних. </w:t>
      </w:r>
    </w:p>
    <w:p w14:paraId="7DBB640C" w14:textId="77777777" w:rsidR="007941C9" w:rsidRPr="007941C9" w:rsidRDefault="007941C9" w:rsidP="007941C9">
      <w:pPr>
        <w:pStyle w:val="ab"/>
        <w:shd w:val="clear" w:color="auto" w:fill="FFFFFF"/>
        <w:spacing w:before="0" w:beforeAutospacing="0" w:after="0" w:afterAutospacing="0"/>
        <w:ind w:firstLine="709"/>
        <w:jc w:val="both"/>
        <w:rPr>
          <w:rFonts w:ascii="Arial" w:hAnsi="Arial" w:cs="Arial"/>
          <w:lang w:val="uk-UA"/>
        </w:rPr>
      </w:pPr>
      <w:r w:rsidRPr="007941C9">
        <w:rPr>
          <w:rFonts w:ascii="Arial" w:hAnsi="Arial" w:cs="Arial"/>
          <w:lang w:val="uk-UA"/>
        </w:rPr>
        <w:t xml:space="preserve">34. Які вимоги до кандидатів на посаду судді? </w:t>
      </w:r>
      <w:proofErr w:type="spellStart"/>
      <w:r w:rsidRPr="007941C9">
        <w:rPr>
          <w:rFonts w:ascii="Arial" w:hAnsi="Arial" w:cs="Arial"/>
          <w:lang w:val="uk-UA"/>
        </w:rPr>
        <w:t>Охарактеризуйте</w:t>
      </w:r>
      <w:proofErr w:type="spellEnd"/>
      <w:r w:rsidRPr="007941C9">
        <w:rPr>
          <w:rFonts w:ascii="Arial" w:hAnsi="Arial" w:cs="Arial"/>
          <w:lang w:val="uk-UA"/>
        </w:rPr>
        <w:t xml:space="preserve"> порядок добору та призначення судді. Визначте роль </w:t>
      </w:r>
      <w:proofErr w:type="spellStart"/>
      <w:r w:rsidRPr="007941C9">
        <w:rPr>
          <w:rFonts w:ascii="Arial" w:hAnsi="Arial" w:cs="Arial"/>
          <w:lang w:val="uk-UA"/>
        </w:rPr>
        <w:t>Вищоі</w:t>
      </w:r>
      <w:proofErr w:type="spellEnd"/>
      <w:r w:rsidRPr="007941C9">
        <w:rPr>
          <w:rFonts w:ascii="Arial" w:hAnsi="Arial" w:cs="Arial"/>
          <w:lang w:val="uk-UA"/>
        </w:rPr>
        <w:t xml:space="preserve">̈ ради правосуддя та Президента </w:t>
      </w:r>
      <w:proofErr w:type="spellStart"/>
      <w:r w:rsidRPr="007941C9">
        <w:rPr>
          <w:rFonts w:ascii="Arial" w:hAnsi="Arial" w:cs="Arial"/>
          <w:lang w:val="uk-UA"/>
        </w:rPr>
        <w:t>України</w:t>
      </w:r>
      <w:proofErr w:type="spellEnd"/>
      <w:r w:rsidRPr="007941C9">
        <w:rPr>
          <w:rFonts w:ascii="Arial" w:hAnsi="Arial" w:cs="Arial"/>
          <w:lang w:val="uk-UA"/>
        </w:rPr>
        <w:t xml:space="preserve"> у процедурі призначення судді. </w:t>
      </w:r>
    </w:p>
    <w:p w14:paraId="18FA29B5" w14:textId="77777777" w:rsidR="007941C9" w:rsidRPr="007941C9" w:rsidRDefault="007941C9" w:rsidP="007941C9">
      <w:pPr>
        <w:pStyle w:val="ab"/>
        <w:shd w:val="clear" w:color="auto" w:fill="FFFFFF"/>
        <w:spacing w:before="0" w:beforeAutospacing="0" w:after="0" w:afterAutospacing="0"/>
        <w:ind w:firstLine="709"/>
        <w:jc w:val="both"/>
        <w:rPr>
          <w:rFonts w:ascii="Arial" w:hAnsi="Arial" w:cs="Arial"/>
          <w:lang w:val="uk-UA"/>
        </w:rPr>
      </w:pPr>
      <w:r w:rsidRPr="007941C9">
        <w:rPr>
          <w:rFonts w:ascii="Arial" w:hAnsi="Arial" w:cs="Arial"/>
          <w:lang w:val="uk-UA"/>
        </w:rPr>
        <w:t xml:space="preserve">35. </w:t>
      </w:r>
      <w:proofErr w:type="spellStart"/>
      <w:r w:rsidRPr="007941C9">
        <w:rPr>
          <w:rFonts w:ascii="Arial" w:hAnsi="Arial" w:cs="Arial"/>
          <w:lang w:val="uk-UA"/>
        </w:rPr>
        <w:t>Охарактеризуйте</w:t>
      </w:r>
      <w:proofErr w:type="spellEnd"/>
      <w:r w:rsidRPr="007941C9">
        <w:rPr>
          <w:rFonts w:ascii="Arial" w:hAnsi="Arial" w:cs="Arial"/>
          <w:lang w:val="uk-UA"/>
        </w:rPr>
        <w:t xml:space="preserve"> засади незалежності судді, визначені в законі. Що таке </w:t>
      </w:r>
      <w:proofErr w:type="spellStart"/>
      <w:r w:rsidRPr="007941C9">
        <w:rPr>
          <w:rFonts w:ascii="Arial" w:hAnsi="Arial" w:cs="Arial"/>
          <w:lang w:val="uk-UA"/>
        </w:rPr>
        <w:t>суддівськии</w:t>
      </w:r>
      <w:proofErr w:type="spellEnd"/>
      <w:r w:rsidRPr="007941C9">
        <w:rPr>
          <w:rFonts w:ascii="Arial" w:hAnsi="Arial" w:cs="Arial"/>
          <w:lang w:val="uk-UA"/>
        </w:rPr>
        <w:t xml:space="preserve">̆ імунітет та в чому він полягає. </w:t>
      </w:r>
    </w:p>
    <w:p w14:paraId="501EB648" w14:textId="77777777" w:rsidR="007941C9" w:rsidRPr="007941C9" w:rsidRDefault="007941C9" w:rsidP="007941C9">
      <w:pPr>
        <w:pStyle w:val="ab"/>
        <w:shd w:val="clear" w:color="auto" w:fill="FFFFFF"/>
        <w:spacing w:before="0" w:beforeAutospacing="0" w:after="0" w:afterAutospacing="0"/>
        <w:ind w:firstLine="709"/>
        <w:jc w:val="both"/>
        <w:rPr>
          <w:rFonts w:ascii="Arial" w:hAnsi="Arial" w:cs="Arial"/>
          <w:lang w:val="uk-UA"/>
        </w:rPr>
      </w:pPr>
      <w:r w:rsidRPr="007941C9">
        <w:rPr>
          <w:rFonts w:ascii="Arial" w:hAnsi="Arial" w:cs="Arial"/>
          <w:lang w:val="uk-UA"/>
        </w:rPr>
        <w:t xml:space="preserve">36. </w:t>
      </w:r>
      <w:proofErr w:type="spellStart"/>
      <w:r w:rsidRPr="007941C9">
        <w:rPr>
          <w:rFonts w:ascii="Arial" w:hAnsi="Arial" w:cs="Arial"/>
          <w:lang w:val="uk-UA"/>
        </w:rPr>
        <w:t>Охарактеризуйте</w:t>
      </w:r>
      <w:proofErr w:type="spellEnd"/>
      <w:r w:rsidRPr="007941C9">
        <w:rPr>
          <w:rFonts w:ascii="Arial" w:hAnsi="Arial" w:cs="Arial"/>
          <w:lang w:val="uk-UA"/>
        </w:rPr>
        <w:t xml:space="preserve"> підстави притягнення судді до </w:t>
      </w:r>
      <w:proofErr w:type="spellStart"/>
      <w:r w:rsidRPr="007941C9">
        <w:rPr>
          <w:rFonts w:ascii="Arial" w:hAnsi="Arial" w:cs="Arial"/>
          <w:lang w:val="uk-UA"/>
        </w:rPr>
        <w:t>дисциплінарноі</w:t>
      </w:r>
      <w:proofErr w:type="spellEnd"/>
      <w:r w:rsidRPr="007941C9">
        <w:rPr>
          <w:rFonts w:ascii="Arial" w:hAnsi="Arial" w:cs="Arial"/>
          <w:lang w:val="uk-UA"/>
        </w:rPr>
        <w:t xml:space="preserve">̈ відповідальності. Визначте порядок притягнення судді до </w:t>
      </w:r>
      <w:proofErr w:type="spellStart"/>
      <w:r w:rsidRPr="007941C9">
        <w:rPr>
          <w:rFonts w:ascii="Arial" w:hAnsi="Arial" w:cs="Arial"/>
          <w:lang w:val="uk-UA"/>
        </w:rPr>
        <w:t>дисциплінарноі</w:t>
      </w:r>
      <w:proofErr w:type="spellEnd"/>
      <w:r w:rsidRPr="007941C9">
        <w:rPr>
          <w:rFonts w:ascii="Arial" w:hAnsi="Arial" w:cs="Arial"/>
          <w:lang w:val="uk-UA"/>
        </w:rPr>
        <w:t xml:space="preserve">̈ відповідальності. </w:t>
      </w:r>
    </w:p>
    <w:p w14:paraId="4543C478" w14:textId="77777777" w:rsidR="007941C9" w:rsidRPr="007941C9" w:rsidRDefault="007941C9" w:rsidP="007941C9">
      <w:pPr>
        <w:pStyle w:val="ab"/>
        <w:shd w:val="clear" w:color="auto" w:fill="FFFFFF"/>
        <w:spacing w:before="0" w:beforeAutospacing="0" w:after="0" w:afterAutospacing="0"/>
        <w:ind w:firstLine="709"/>
        <w:jc w:val="both"/>
        <w:rPr>
          <w:rFonts w:ascii="Arial" w:hAnsi="Arial" w:cs="Arial"/>
          <w:lang w:val="uk-UA"/>
        </w:rPr>
      </w:pPr>
      <w:r w:rsidRPr="007941C9">
        <w:rPr>
          <w:rFonts w:ascii="Arial" w:hAnsi="Arial" w:cs="Arial"/>
          <w:lang w:val="uk-UA"/>
        </w:rPr>
        <w:t xml:space="preserve">37. Яку функцію відповідно до </w:t>
      </w:r>
      <w:proofErr w:type="spellStart"/>
      <w:r w:rsidRPr="007941C9">
        <w:rPr>
          <w:rFonts w:ascii="Arial" w:hAnsi="Arial" w:cs="Arial"/>
          <w:lang w:val="uk-UA"/>
        </w:rPr>
        <w:t>Конституціі</w:t>
      </w:r>
      <w:proofErr w:type="spellEnd"/>
      <w:r w:rsidRPr="007941C9">
        <w:rPr>
          <w:rFonts w:ascii="Arial" w:hAnsi="Arial" w:cs="Arial"/>
          <w:lang w:val="uk-UA"/>
        </w:rPr>
        <w:t xml:space="preserve">̈ </w:t>
      </w:r>
      <w:proofErr w:type="spellStart"/>
      <w:r w:rsidRPr="007941C9">
        <w:rPr>
          <w:rFonts w:ascii="Arial" w:hAnsi="Arial" w:cs="Arial"/>
          <w:lang w:val="uk-UA"/>
        </w:rPr>
        <w:t>України</w:t>
      </w:r>
      <w:proofErr w:type="spellEnd"/>
      <w:r w:rsidRPr="007941C9">
        <w:rPr>
          <w:rFonts w:ascii="Arial" w:hAnsi="Arial" w:cs="Arial"/>
          <w:lang w:val="uk-UA"/>
        </w:rPr>
        <w:t xml:space="preserve"> виконує </w:t>
      </w:r>
      <w:proofErr w:type="spellStart"/>
      <w:r w:rsidRPr="007941C9">
        <w:rPr>
          <w:rFonts w:ascii="Arial" w:hAnsi="Arial" w:cs="Arial"/>
          <w:lang w:val="uk-UA"/>
        </w:rPr>
        <w:t>Конституційнии</w:t>
      </w:r>
      <w:proofErr w:type="spellEnd"/>
      <w:r w:rsidRPr="007941C9">
        <w:rPr>
          <w:rFonts w:ascii="Arial" w:hAnsi="Arial" w:cs="Arial"/>
          <w:lang w:val="uk-UA"/>
        </w:rPr>
        <w:t xml:space="preserve">̆ Суд </w:t>
      </w:r>
      <w:proofErr w:type="spellStart"/>
      <w:r w:rsidRPr="007941C9">
        <w:rPr>
          <w:rFonts w:ascii="Arial" w:hAnsi="Arial" w:cs="Arial"/>
          <w:lang w:val="uk-UA"/>
        </w:rPr>
        <w:t>України</w:t>
      </w:r>
      <w:proofErr w:type="spellEnd"/>
      <w:r w:rsidRPr="007941C9">
        <w:rPr>
          <w:rFonts w:ascii="Arial" w:hAnsi="Arial" w:cs="Arial"/>
          <w:lang w:val="uk-UA"/>
        </w:rPr>
        <w:t xml:space="preserve">. Якими джерелами права регламентується діяльність </w:t>
      </w:r>
      <w:proofErr w:type="spellStart"/>
      <w:r w:rsidRPr="007941C9">
        <w:rPr>
          <w:rFonts w:ascii="Arial" w:hAnsi="Arial" w:cs="Arial"/>
          <w:lang w:val="uk-UA"/>
        </w:rPr>
        <w:t>Конституційного</w:t>
      </w:r>
      <w:proofErr w:type="spellEnd"/>
      <w:r w:rsidRPr="007941C9">
        <w:rPr>
          <w:rFonts w:ascii="Arial" w:hAnsi="Arial" w:cs="Arial"/>
          <w:lang w:val="uk-UA"/>
        </w:rPr>
        <w:t xml:space="preserve"> Суду </w:t>
      </w:r>
      <w:proofErr w:type="spellStart"/>
      <w:r w:rsidRPr="007941C9">
        <w:rPr>
          <w:rFonts w:ascii="Arial" w:hAnsi="Arial" w:cs="Arial"/>
          <w:lang w:val="uk-UA"/>
        </w:rPr>
        <w:t>України</w:t>
      </w:r>
      <w:proofErr w:type="spellEnd"/>
      <w:r w:rsidRPr="007941C9">
        <w:rPr>
          <w:rFonts w:ascii="Arial" w:hAnsi="Arial" w:cs="Arial"/>
          <w:lang w:val="uk-UA"/>
        </w:rPr>
        <w:t xml:space="preserve">. Що належить до повноважень </w:t>
      </w:r>
      <w:proofErr w:type="spellStart"/>
      <w:r w:rsidRPr="007941C9">
        <w:rPr>
          <w:rFonts w:ascii="Arial" w:hAnsi="Arial" w:cs="Arial"/>
          <w:lang w:val="uk-UA"/>
        </w:rPr>
        <w:t>Конституційного</w:t>
      </w:r>
      <w:proofErr w:type="spellEnd"/>
      <w:r w:rsidRPr="007941C9">
        <w:rPr>
          <w:rFonts w:ascii="Arial" w:hAnsi="Arial" w:cs="Arial"/>
          <w:lang w:val="uk-UA"/>
        </w:rPr>
        <w:t xml:space="preserve"> Суду </w:t>
      </w:r>
      <w:proofErr w:type="spellStart"/>
      <w:r w:rsidRPr="007941C9">
        <w:rPr>
          <w:rFonts w:ascii="Arial" w:hAnsi="Arial" w:cs="Arial"/>
          <w:lang w:val="uk-UA"/>
        </w:rPr>
        <w:t>України</w:t>
      </w:r>
      <w:proofErr w:type="spellEnd"/>
      <w:r w:rsidRPr="007941C9">
        <w:rPr>
          <w:rFonts w:ascii="Arial" w:hAnsi="Arial" w:cs="Arial"/>
          <w:lang w:val="uk-UA"/>
        </w:rPr>
        <w:t xml:space="preserve">? </w:t>
      </w:r>
    </w:p>
    <w:p w14:paraId="53D5010A" w14:textId="77777777" w:rsidR="007941C9" w:rsidRPr="007941C9" w:rsidRDefault="007941C9" w:rsidP="007941C9">
      <w:pPr>
        <w:pStyle w:val="ab"/>
        <w:shd w:val="clear" w:color="auto" w:fill="FFFFFF"/>
        <w:spacing w:before="0" w:beforeAutospacing="0" w:after="0" w:afterAutospacing="0"/>
        <w:ind w:firstLine="709"/>
        <w:jc w:val="both"/>
        <w:rPr>
          <w:rFonts w:ascii="Arial" w:hAnsi="Arial" w:cs="Arial"/>
          <w:lang w:val="uk-UA"/>
        </w:rPr>
      </w:pPr>
      <w:r w:rsidRPr="007941C9">
        <w:rPr>
          <w:rFonts w:ascii="Arial" w:hAnsi="Arial" w:cs="Arial"/>
          <w:lang w:val="uk-UA"/>
        </w:rPr>
        <w:t xml:space="preserve">38. </w:t>
      </w:r>
      <w:proofErr w:type="spellStart"/>
      <w:r w:rsidRPr="007941C9">
        <w:rPr>
          <w:rFonts w:ascii="Arial" w:hAnsi="Arial" w:cs="Arial"/>
          <w:lang w:val="uk-UA"/>
        </w:rPr>
        <w:t>Охарактеризуйте</w:t>
      </w:r>
      <w:proofErr w:type="spellEnd"/>
      <w:r w:rsidRPr="007941C9">
        <w:rPr>
          <w:rFonts w:ascii="Arial" w:hAnsi="Arial" w:cs="Arial"/>
          <w:lang w:val="uk-UA"/>
        </w:rPr>
        <w:t xml:space="preserve"> звернення як форму апелювання до </w:t>
      </w:r>
      <w:proofErr w:type="spellStart"/>
      <w:r w:rsidRPr="007941C9">
        <w:rPr>
          <w:rFonts w:ascii="Arial" w:hAnsi="Arial" w:cs="Arial"/>
          <w:lang w:val="uk-UA"/>
        </w:rPr>
        <w:t>Конституційного</w:t>
      </w:r>
      <w:proofErr w:type="spellEnd"/>
      <w:r w:rsidRPr="007941C9">
        <w:rPr>
          <w:rFonts w:ascii="Arial" w:hAnsi="Arial" w:cs="Arial"/>
          <w:lang w:val="uk-UA"/>
        </w:rPr>
        <w:t xml:space="preserve"> Суду </w:t>
      </w:r>
      <w:proofErr w:type="spellStart"/>
      <w:r w:rsidRPr="007941C9">
        <w:rPr>
          <w:rFonts w:ascii="Arial" w:hAnsi="Arial" w:cs="Arial"/>
          <w:lang w:val="uk-UA"/>
        </w:rPr>
        <w:t>України</w:t>
      </w:r>
      <w:proofErr w:type="spellEnd"/>
      <w:r w:rsidRPr="007941C9">
        <w:rPr>
          <w:rFonts w:ascii="Arial" w:hAnsi="Arial" w:cs="Arial"/>
          <w:lang w:val="uk-UA"/>
        </w:rPr>
        <w:t xml:space="preserve">(поняття, зміст та суб’єкт права)? </w:t>
      </w:r>
    </w:p>
    <w:p w14:paraId="2D95C77B" w14:textId="77777777" w:rsidR="007941C9" w:rsidRPr="007941C9" w:rsidRDefault="007941C9" w:rsidP="007941C9">
      <w:pPr>
        <w:pStyle w:val="ab"/>
        <w:shd w:val="clear" w:color="auto" w:fill="FFFFFF"/>
        <w:spacing w:before="0" w:beforeAutospacing="0" w:after="0" w:afterAutospacing="0"/>
        <w:ind w:firstLine="709"/>
        <w:jc w:val="both"/>
        <w:rPr>
          <w:rFonts w:ascii="Arial" w:hAnsi="Arial" w:cs="Arial"/>
          <w:lang w:val="uk-UA"/>
        </w:rPr>
      </w:pPr>
      <w:r w:rsidRPr="007941C9">
        <w:rPr>
          <w:rFonts w:ascii="Arial" w:hAnsi="Arial" w:cs="Arial"/>
          <w:lang w:val="uk-UA"/>
        </w:rPr>
        <w:t xml:space="preserve">39. </w:t>
      </w:r>
      <w:proofErr w:type="spellStart"/>
      <w:r w:rsidRPr="007941C9">
        <w:rPr>
          <w:rFonts w:ascii="Arial" w:hAnsi="Arial" w:cs="Arial"/>
          <w:lang w:val="uk-UA"/>
        </w:rPr>
        <w:t>Охарактеризуйте</w:t>
      </w:r>
      <w:proofErr w:type="spellEnd"/>
      <w:r w:rsidRPr="007941C9">
        <w:rPr>
          <w:rFonts w:ascii="Arial" w:hAnsi="Arial" w:cs="Arial"/>
          <w:lang w:val="uk-UA"/>
        </w:rPr>
        <w:t xml:space="preserve"> подання як форму апелювання до </w:t>
      </w:r>
      <w:proofErr w:type="spellStart"/>
      <w:r w:rsidRPr="007941C9">
        <w:rPr>
          <w:rFonts w:ascii="Arial" w:hAnsi="Arial" w:cs="Arial"/>
          <w:lang w:val="uk-UA"/>
        </w:rPr>
        <w:t>Конституційного</w:t>
      </w:r>
      <w:proofErr w:type="spellEnd"/>
      <w:r w:rsidRPr="007941C9">
        <w:rPr>
          <w:rFonts w:ascii="Arial" w:hAnsi="Arial" w:cs="Arial"/>
          <w:lang w:val="uk-UA"/>
        </w:rPr>
        <w:t xml:space="preserve"> Суду </w:t>
      </w:r>
      <w:proofErr w:type="spellStart"/>
      <w:r w:rsidRPr="007941C9">
        <w:rPr>
          <w:rFonts w:ascii="Arial" w:hAnsi="Arial" w:cs="Arial"/>
          <w:lang w:val="uk-UA"/>
        </w:rPr>
        <w:t>України</w:t>
      </w:r>
      <w:proofErr w:type="spellEnd"/>
      <w:r w:rsidRPr="007941C9">
        <w:rPr>
          <w:rFonts w:ascii="Arial" w:hAnsi="Arial" w:cs="Arial"/>
          <w:lang w:val="uk-UA"/>
        </w:rPr>
        <w:t xml:space="preserve"> (поняття, зміст та суб’єкт права)? </w:t>
      </w:r>
    </w:p>
    <w:p w14:paraId="66129445" w14:textId="77777777" w:rsidR="007941C9" w:rsidRPr="007941C9" w:rsidRDefault="007941C9" w:rsidP="007941C9">
      <w:pPr>
        <w:pStyle w:val="ab"/>
        <w:shd w:val="clear" w:color="auto" w:fill="FFFFFF"/>
        <w:spacing w:before="0" w:beforeAutospacing="0" w:after="0" w:afterAutospacing="0"/>
        <w:ind w:firstLine="709"/>
        <w:jc w:val="both"/>
        <w:rPr>
          <w:rFonts w:ascii="Arial" w:hAnsi="Arial" w:cs="Arial"/>
          <w:lang w:val="uk-UA"/>
        </w:rPr>
      </w:pPr>
      <w:r w:rsidRPr="007941C9">
        <w:rPr>
          <w:rFonts w:ascii="Arial" w:hAnsi="Arial" w:cs="Arial"/>
          <w:lang w:val="uk-UA"/>
        </w:rPr>
        <w:t xml:space="preserve">40. </w:t>
      </w:r>
      <w:proofErr w:type="spellStart"/>
      <w:r w:rsidRPr="007941C9">
        <w:rPr>
          <w:rFonts w:ascii="Arial" w:hAnsi="Arial" w:cs="Arial"/>
          <w:lang w:val="uk-UA"/>
        </w:rPr>
        <w:t>Охарактеризуйте</w:t>
      </w:r>
      <w:proofErr w:type="spellEnd"/>
      <w:r w:rsidRPr="007941C9">
        <w:rPr>
          <w:rFonts w:ascii="Arial" w:hAnsi="Arial" w:cs="Arial"/>
          <w:lang w:val="uk-UA"/>
        </w:rPr>
        <w:t xml:space="preserve"> скаргу як форму апелювання до </w:t>
      </w:r>
      <w:proofErr w:type="spellStart"/>
      <w:r w:rsidRPr="007941C9">
        <w:rPr>
          <w:rFonts w:ascii="Arial" w:hAnsi="Arial" w:cs="Arial"/>
          <w:lang w:val="uk-UA"/>
        </w:rPr>
        <w:t>Конституційного</w:t>
      </w:r>
      <w:proofErr w:type="spellEnd"/>
      <w:r w:rsidRPr="007941C9">
        <w:rPr>
          <w:rFonts w:ascii="Arial" w:hAnsi="Arial" w:cs="Arial"/>
          <w:lang w:val="uk-UA"/>
        </w:rPr>
        <w:t xml:space="preserve"> Суду </w:t>
      </w:r>
      <w:proofErr w:type="spellStart"/>
      <w:r w:rsidRPr="007941C9">
        <w:rPr>
          <w:rFonts w:ascii="Arial" w:hAnsi="Arial" w:cs="Arial"/>
          <w:lang w:val="uk-UA"/>
        </w:rPr>
        <w:t>України</w:t>
      </w:r>
      <w:proofErr w:type="spellEnd"/>
      <w:r w:rsidRPr="007941C9">
        <w:rPr>
          <w:rFonts w:ascii="Arial" w:hAnsi="Arial" w:cs="Arial"/>
          <w:lang w:val="uk-UA"/>
        </w:rPr>
        <w:t xml:space="preserve"> (поняття, зміст та суб’єкт права)? </w:t>
      </w:r>
    </w:p>
    <w:p w14:paraId="71CF0C0E" w14:textId="77777777" w:rsidR="007941C9" w:rsidRPr="007941C9" w:rsidRDefault="007941C9" w:rsidP="007941C9">
      <w:pPr>
        <w:pStyle w:val="ab"/>
        <w:shd w:val="clear" w:color="auto" w:fill="FFFFFF"/>
        <w:spacing w:before="0" w:beforeAutospacing="0" w:after="0" w:afterAutospacing="0"/>
        <w:ind w:firstLine="709"/>
        <w:jc w:val="both"/>
        <w:rPr>
          <w:rFonts w:ascii="Arial" w:hAnsi="Arial" w:cs="Arial"/>
          <w:lang w:val="uk-UA"/>
        </w:rPr>
      </w:pPr>
      <w:r w:rsidRPr="007941C9">
        <w:rPr>
          <w:rFonts w:ascii="Arial" w:hAnsi="Arial" w:cs="Arial"/>
          <w:lang w:val="uk-UA"/>
        </w:rPr>
        <w:t xml:space="preserve">41. Яким чином </w:t>
      </w:r>
      <w:proofErr w:type="spellStart"/>
      <w:r w:rsidRPr="007941C9">
        <w:rPr>
          <w:rFonts w:ascii="Arial" w:hAnsi="Arial" w:cs="Arial"/>
          <w:lang w:val="uk-UA"/>
        </w:rPr>
        <w:t>здійснюється</w:t>
      </w:r>
      <w:proofErr w:type="spellEnd"/>
      <w:r w:rsidRPr="007941C9">
        <w:rPr>
          <w:rFonts w:ascii="Arial" w:hAnsi="Arial" w:cs="Arial"/>
          <w:lang w:val="uk-UA"/>
        </w:rPr>
        <w:t xml:space="preserve"> розгляд </w:t>
      </w:r>
      <w:proofErr w:type="spellStart"/>
      <w:r w:rsidRPr="007941C9">
        <w:rPr>
          <w:rFonts w:ascii="Arial" w:hAnsi="Arial" w:cs="Arial"/>
          <w:lang w:val="uk-UA"/>
        </w:rPr>
        <w:t>конституційним</w:t>
      </w:r>
      <w:proofErr w:type="spellEnd"/>
      <w:r w:rsidRPr="007941C9">
        <w:rPr>
          <w:rFonts w:ascii="Arial" w:hAnsi="Arial" w:cs="Arial"/>
          <w:lang w:val="uk-UA"/>
        </w:rPr>
        <w:t xml:space="preserve"> звернень? Визначте порядок. </w:t>
      </w:r>
    </w:p>
    <w:p w14:paraId="2F0E71FE" w14:textId="77777777" w:rsidR="007941C9" w:rsidRPr="007941C9" w:rsidRDefault="007941C9" w:rsidP="007941C9">
      <w:pPr>
        <w:pStyle w:val="ab"/>
        <w:shd w:val="clear" w:color="auto" w:fill="FFFFFF"/>
        <w:spacing w:before="0" w:beforeAutospacing="0" w:after="0" w:afterAutospacing="0"/>
        <w:ind w:firstLine="709"/>
        <w:jc w:val="both"/>
        <w:rPr>
          <w:rFonts w:ascii="Arial" w:hAnsi="Arial" w:cs="Arial"/>
          <w:lang w:val="uk-UA"/>
        </w:rPr>
      </w:pPr>
      <w:r w:rsidRPr="007941C9">
        <w:rPr>
          <w:rFonts w:ascii="Arial" w:hAnsi="Arial" w:cs="Arial"/>
          <w:lang w:val="uk-UA"/>
        </w:rPr>
        <w:t xml:space="preserve">42. Які ви знаєте види актів </w:t>
      </w:r>
      <w:proofErr w:type="spellStart"/>
      <w:r w:rsidRPr="007941C9">
        <w:rPr>
          <w:rFonts w:ascii="Arial" w:hAnsi="Arial" w:cs="Arial"/>
          <w:lang w:val="uk-UA"/>
        </w:rPr>
        <w:t>Конституційного</w:t>
      </w:r>
      <w:proofErr w:type="spellEnd"/>
      <w:r w:rsidRPr="007941C9">
        <w:rPr>
          <w:rFonts w:ascii="Arial" w:hAnsi="Arial" w:cs="Arial"/>
          <w:lang w:val="uk-UA"/>
        </w:rPr>
        <w:t xml:space="preserve"> Суду? </w:t>
      </w:r>
      <w:proofErr w:type="spellStart"/>
      <w:r w:rsidRPr="007941C9">
        <w:rPr>
          <w:rFonts w:ascii="Arial" w:hAnsi="Arial" w:cs="Arial"/>
          <w:lang w:val="uk-UA"/>
        </w:rPr>
        <w:t>Дайте</w:t>
      </w:r>
      <w:proofErr w:type="spellEnd"/>
      <w:r w:rsidRPr="007941C9">
        <w:rPr>
          <w:rFonts w:ascii="Arial" w:hAnsi="Arial" w:cs="Arial"/>
          <w:lang w:val="uk-UA"/>
        </w:rPr>
        <w:t xml:space="preserve"> </w:t>
      </w:r>
      <w:proofErr w:type="spellStart"/>
      <w:r w:rsidRPr="007941C9">
        <w:rPr>
          <w:rFonts w:ascii="Arial" w:hAnsi="Arial" w:cs="Arial"/>
          <w:lang w:val="uk-UA"/>
        </w:rPr>
        <w:t>їм</w:t>
      </w:r>
      <w:proofErr w:type="spellEnd"/>
      <w:r w:rsidRPr="007941C9">
        <w:rPr>
          <w:rFonts w:ascii="Arial" w:hAnsi="Arial" w:cs="Arial"/>
          <w:lang w:val="uk-UA"/>
        </w:rPr>
        <w:t xml:space="preserve"> характеристику. У чому полягає принцип обґрунтованості та обов’язковості ухвалених </w:t>
      </w:r>
      <w:proofErr w:type="spellStart"/>
      <w:r w:rsidRPr="007941C9">
        <w:rPr>
          <w:rFonts w:ascii="Arial" w:hAnsi="Arial" w:cs="Arial"/>
          <w:lang w:val="uk-UA"/>
        </w:rPr>
        <w:t>Конституційним</w:t>
      </w:r>
      <w:proofErr w:type="spellEnd"/>
      <w:r w:rsidRPr="007941C9">
        <w:rPr>
          <w:rFonts w:ascii="Arial" w:hAnsi="Arial" w:cs="Arial"/>
          <w:lang w:val="uk-UA"/>
        </w:rPr>
        <w:t xml:space="preserve"> Судом рішень? </w:t>
      </w:r>
    </w:p>
    <w:p w14:paraId="5837EF52" w14:textId="77777777" w:rsidR="007941C9" w:rsidRPr="007941C9" w:rsidRDefault="007941C9" w:rsidP="007941C9">
      <w:pPr>
        <w:pStyle w:val="ab"/>
        <w:shd w:val="clear" w:color="auto" w:fill="FFFFFF"/>
        <w:spacing w:before="0" w:beforeAutospacing="0" w:after="0" w:afterAutospacing="0"/>
        <w:ind w:firstLine="709"/>
        <w:jc w:val="both"/>
        <w:rPr>
          <w:rFonts w:ascii="Arial" w:hAnsi="Arial" w:cs="Arial"/>
          <w:lang w:val="uk-UA"/>
        </w:rPr>
      </w:pPr>
      <w:r w:rsidRPr="007941C9">
        <w:rPr>
          <w:rFonts w:ascii="Arial" w:hAnsi="Arial" w:cs="Arial"/>
          <w:lang w:val="uk-UA"/>
        </w:rPr>
        <w:t xml:space="preserve">43. </w:t>
      </w:r>
      <w:proofErr w:type="spellStart"/>
      <w:r w:rsidRPr="007941C9">
        <w:rPr>
          <w:rFonts w:ascii="Arial" w:hAnsi="Arial" w:cs="Arial"/>
          <w:lang w:val="uk-UA"/>
        </w:rPr>
        <w:t>Функціі</w:t>
      </w:r>
      <w:proofErr w:type="spellEnd"/>
      <w:r w:rsidRPr="007941C9">
        <w:rPr>
          <w:rFonts w:ascii="Arial" w:hAnsi="Arial" w:cs="Arial"/>
          <w:lang w:val="uk-UA"/>
        </w:rPr>
        <w:t xml:space="preserve">̈ </w:t>
      </w:r>
      <w:proofErr w:type="spellStart"/>
      <w:r w:rsidRPr="007941C9">
        <w:rPr>
          <w:rFonts w:ascii="Arial" w:hAnsi="Arial" w:cs="Arial"/>
          <w:lang w:val="uk-UA"/>
        </w:rPr>
        <w:t>Вищоі</w:t>
      </w:r>
      <w:proofErr w:type="spellEnd"/>
      <w:r w:rsidRPr="007941C9">
        <w:rPr>
          <w:rFonts w:ascii="Arial" w:hAnsi="Arial" w:cs="Arial"/>
          <w:lang w:val="uk-UA"/>
        </w:rPr>
        <w:t xml:space="preserve">̈ ради правосуддя. Які повноваження має Вища рада правосуддя з питань забезпечення незалежності суддів? Чим регламентується діяльність вказаного органу. </w:t>
      </w:r>
    </w:p>
    <w:p w14:paraId="74E4F2A7" w14:textId="77777777" w:rsidR="007941C9" w:rsidRPr="007941C9" w:rsidRDefault="007941C9" w:rsidP="007941C9">
      <w:pPr>
        <w:pStyle w:val="ab"/>
        <w:shd w:val="clear" w:color="auto" w:fill="FFFFFF"/>
        <w:spacing w:before="0" w:beforeAutospacing="0" w:after="0" w:afterAutospacing="0"/>
        <w:ind w:firstLine="709"/>
        <w:jc w:val="both"/>
        <w:rPr>
          <w:rFonts w:ascii="Arial" w:hAnsi="Arial" w:cs="Arial"/>
          <w:lang w:val="uk-UA"/>
        </w:rPr>
      </w:pPr>
      <w:r w:rsidRPr="007941C9">
        <w:rPr>
          <w:rFonts w:ascii="Arial" w:hAnsi="Arial" w:cs="Arial"/>
          <w:lang w:val="uk-UA"/>
        </w:rPr>
        <w:lastRenderedPageBreak/>
        <w:t xml:space="preserve">44. </w:t>
      </w:r>
      <w:proofErr w:type="spellStart"/>
      <w:r w:rsidRPr="007941C9">
        <w:rPr>
          <w:rFonts w:ascii="Arial" w:hAnsi="Arial" w:cs="Arial"/>
          <w:lang w:val="uk-UA"/>
        </w:rPr>
        <w:t>Функціі</w:t>
      </w:r>
      <w:proofErr w:type="spellEnd"/>
      <w:r w:rsidRPr="007941C9">
        <w:rPr>
          <w:rFonts w:ascii="Arial" w:hAnsi="Arial" w:cs="Arial"/>
          <w:lang w:val="uk-UA"/>
        </w:rPr>
        <w:t xml:space="preserve">̈ </w:t>
      </w:r>
      <w:proofErr w:type="spellStart"/>
      <w:r w:rsidRPr="007941C9">
        <w:rPr>
          <w:rFonts w:ascii="Arial" w:hAnsi="Arial" w:cs="Arial"/>
          <w:lang w:val="uk-UA"/>
        </w:rPr>
        <w:t>Державноі</w:t>
      </w:r>
      <w:proofErr w:type="spellEnd"/>
      <w:r w:rsidRPr="007941C9">
        <w:rPr>
          <w:rFonts w:ascii="Arial" w:hAnsi="Arial" w:cs="Arial"/>
          <w:lang w:val="uk-UA"/>
        </w:rPr>
        <w:t xml:space="preserve">̈ </w:t>
      </w:r>
      <w:proofErr w:type="spellStart"/>
      <w:r w:rsidRPr="007941C9">
        <w:rPr>
          <w:rFonts w:ascii="Arial" w:hAnsi="Arial" w:cs="Arial"/>
          <w:lang w:val="uk-UA"/>
        </w:rPr>
        <w:t>судовоі</w:t>
      </w:r>
      <w:proofErr w:type="spellEnd"/>
      <w:r w:rsidRPr="007941C9">
        <w:rPr>
          <w:rFonts w:ascii="Arial" w:hAnsi="Arial" w:cs="Arial"/>
          <w:lang w:val="uk-UA"/>
        </w:rPr>
        <w:t xml:space="preserve">̈ </w:t>
      </w:r>
      <w:proofErr w:type="spellStart"/>
      <w:r w:rsidRPr="007941C9">
        <w:rPr>
          <w:rFonts w:ascii="Arial" w:hAnsi="Arial" w:cs="Arial"/>
          <w:lang w:val="uk-UA"/>
        </w:rPr>
        <w:t>адміністраціі</w:t>
      </w:r>
      <w:proofErr w:type="spellEnd"/>
      <w:r w:rsidRPr="007941C9">
        <w:rPr>
          <w:rFonts w:ascii="Arial" w:hAnsi="Arial" w:cs="Arial"/>
          <w:lang w:val="uk-UA"/>
        </w:rPr>
        <w:t xml:space="preserve">̈. Які повноваження має Державна судова адміністрація? Які нормативні акти видає Державна судова адміністрація? </w:t>
      </w:r>
    </w:p>
    <w:p w14:paraId="0E3DF705" w14:textId="77777777" w:rsidR="007941C9" w:rsidRPr="007941C9" w:rsidRDefault="007941C9" w:rsidP="007941C9">
      <w:pPr>
        <w:pStyle w:val="ab"/>
        <w:shd w:val="clear" w:color="auto" w:fill="FFFFFF"/>
        <w:spacing w:before="0" w:beforeAutospacing="0" w:after="0" w:afterAutospacing="0"/>
        <w:ind w:firstLine="709"/>
        <w:jc w:val="both"/>
        <w:rPr>
          <w:rFonts w:ascii="Arial" w:hAnsi="Arial" w:cs="Arial"/>
          <w:lang w:val="uk-UA"/>
        </w:rPr>
      </w:pPr>
      <w:r w:rsidRPr="007941C9">
        <w:rPr>
          <w:rFonts w:ascii="Arial" w:hAnsi="Arial" w:cs="Arial"/>
          <w:lang w:val="uk-UA"/>
        </w:rPr>
        <w:t xml:space="preserve">45. Які </w:t>
      </w:r>
      <w:proofErr w:type="spellStart"/>
      <w:r w:rsidRPr="007941C9">
        <w:rPr>
          <w:rFonts w:ascii="Arial" w:hAnsi="Arial" w:cs="Arial"/>
          <w:lang w:val="uk-UA"/>
        </w:rPr>
        <w:t>функці</w:t>
      </w:r>
      <w:proofErr w:type="spellEnd"/>
      <w:r w:rsidRPr="007941C9">
        <w:rPr>
          <w:rFonts w:ascii="Arial" w:hAnsi="Arial" w:cs="Arial"/>
          <w:position w:val="6"/>
          <w:lang w:val="uk-UA"/>
        </w:rPr>
        <w:t>̈</w:t>
      </w:r>
      <w:r w:rsidRPr="007941C9">
        <w:rPr>
          <w:rFonts w:ascii="Arial" w:hAnsi="Arial" w:cs="Arial"/>
          <w:lang w:val="uk-UA"/>
        </w:rPr>
        <w:t xml:space="preserve">ї виконує секретар судового засідання, </w:t>
      </w:r>
      <w:proofErr w:type="spellStart"/>
      <w:r w:rsidRPr="007941C9">
        <w:rPr>
          <w:rFonts w:ascii="Arial" w:hAnsi="Arial" w:cs="Arial"/>
          <w:lang w:val="uk-UA"/>
        </w:rPr>
        <w:t>судовии</w:t>
      </w:r>
      <w:proofErr w:type="spellEnd"/>
      <w:r w:rsidRPr="007941C9">
        <w:rPr>
          <w:rFonts w:ascii="Arial" w:hAnsi="Arial" w:cs="Arial"/>
          <w:lang w:val="uk-UA"/>
        </w:rPr>
        <w:t xml:space="preserve">̆ розпорядник, помічних судді? </w:t>
      </w:r>
    </w:p>
    <w:p w14:paraId="7A3A2227" w14:textId="77777777" w:rsidR="007941C9" w:rsidRPr="007941C9" w:rsidRDefault="007941C9" w:rsidP="007941C9">
      <w:pPr>
        <w:ind w:firstLine="709"/>
        <w:jc w:val="both"/>
        <w:rPr>
          <w:rFonts w:ascii="Arial" w:hAnsi="Arial" w:cs="Arial"/>
          <w:sz w:val="24"/>
          <w:szCs w:val="24"/>
        </w:rPr>
      </w:pPr>
    </w:p>
    <w:p w14:paraId="69C7B5F0" w14:textId="77777777" w:rsidR="007941C9" w:rsidRPr="007941C9" w:rsidRDefault="007941C9" w:rsidP="00C32CA7">
      <w:pPr>
        <w:spacing w:line="240" w:lineRule="auto"/>
        <w:jc w:val="center"/>
        <w:rPr>
          <w:rFonts w:ascii="Arial" w:hAnsi="Arial" w:cs="Arial"/>
          <w:b/>
          <w:bCs/>
          <w:sz w:val="24"/>
          <w:szCs w:val="24"/>
        </w:rPr>
      </w:pPr>
    </w:p>
    <w:p w14:paraId="69DED178" w14:textId="77777777" w:rsidR="00C07E6B" w:rsidRPr="007941C9" w:rsidRDefault="00C07E6B" w:rsidP="0023111A">
      <w:pPr>
        <w:pStyle w:val="Style25"/>
        <w:widowControl/>
        <w:jc w:val="both"/>
        <w:rPr>
          <w:rFonts w:ascii="Arial" w:hAnsi="Arial" w:cs="Arial"/>
        </w:rPr>
      </w:pPr>
    </w:p>
    <w:p w14:paraId="2416E953" w14:textId="77777777" w:rsidR="009C4D2B" w:rsidRPr="00A23C21" w:rsidRDefault="009C4D2B" w:rsidP="0023111A">
      <w:pPr>
        <w:spacing w:line="240" w:lineRule="auto"/>
        <w:jc w:val="both"/>
        <w:rPr>
          <w:rFonts w:ascii="Arial" w:hAnsi="Arial" w:cs="Arial"/>
          <w:b/>
          <w:bCs/>
          <w:sz w:val="24"/>
          <w:szCs w:val="24"/>
        </w:rPr>
      </w:pPr>
      <w:r w:rsidRPr="00A23C21">
        <w:rPr>
          <w:rFonts w:ascii="Arial" w:hAnsi="Arial" w:cs="Arial"/>
          <w:b/>
          <w:bCs/>
          <w:sz w:val="24"/>
          <w:szCs w:val="24"/>
        </w:rPr>
        <w:t>Робочу програму навчальної дисципліни (</w:t>
      </w:r>
      <w:proofErr w:type="spellStart"/>
      <w:r w:rsidRPr="00A23C21">
        <w:rPr>
          <w:rFonts w:ascii="Arial" w:hAnsi="Arial" w:cs="Arial"/>
          <w:b/>
          <w:bCs/>
          <w:sz w:val="24"/>
          <w:szCs w:val="24"/>
        </w:rPr>
        <w:t>силабус</w:t>
      </w:r>
      <w:proofErr w:type="spellEnd"/>
      <w:r w:rsidRPr="00A23C21">
        <w:rPr>
          <w:rFonts w:ascii="Arial" w:hAnsi="Arial" w:cs="Arial"/>
          <w:b/>
          <w:bCs/>
          <w:sz w:val="24"/>
          <w:szCs w:val="24"/>
        </w:rPr>
        <w:t>):</w:t>
      </w:r>
    </w:p>
    <w:p w14:paraId="1E01CAE1" w14:textId="77777777" w:rsidR="00490BDD" w:rsidRPr="00A23C21" w:rsidRDefault="009C4D2B" w:rsidP="0023111A">
      <w:pPr>
        <w:spacing w:line="240" w:lineRule="auto"/>
        <w:jc w:val="both"/>
        <w:rPr>
          <w:rFonts w:ascii="Arial" w:hAnsi="Arial" w:cs="Arial"/>
          <w:sz w:val="24"/>
          <w:szCs w:val="24"/>
        </w:rPr>
      </w:pPr>
      <w:r w:rsidRPr="00A23C21">
        <w:rPr>
          <w:rFonts w:ascii="Arial" w:hAnsi="Arial" w:cs="Arial"/>
          <w:b/>
          <w:bCs/>
          <w:sz w:val="24"/>
          <w:szCs w:val="24"/>
        </w:rPr>
        <w:t>Складено</w:t>
      </w:r>
      <w:r w:rsidRPr="00A23C21">
        <w:rPr>
          <w:rFonts w:ascii="Arial" w:hAnsi="Arial" w:cs="Arial"/>
          <w:sz w:val="24"/>
          <w:szCs w:val="24"/>
        </w:rPr>
        <w:t xml:space="preserve">  </w:t>
      </w:r>
      <w:proofErr w:type="spellStart"/>
      <w:r w:rsidR="00EF52D3" w:rsidRPr="00A23C21">
        <w:rPr>
          <w:rFonts w:ascii="Arial" w:hAnsi="Arial" w:cs="Arial"/>
          <w:sz w:val="24"/>
          <w:szCs w:val="24"/>
        </w:rPr>
        <w:t>к</w:t>
      </w:r>
      <w:r w:rsidR="00C751B7" w:rsidRPr="00A23C21">
        <w:rPr>
          <w:rFonts w:ascii="Arial" w:hAnsi="Arial" w:cs="Arial"/>
          <w:sz w:val="24"/>
          <w:szCs w:val="24"/>
        </w:rPr>
        <w:t>.ю.н</w:t>
      </w:r>
      <w:proofErr w:type="spellEnd"/>
      <w:r w:rsidR="00C751B7" w:rsidRPr="00A23C21">
        <w:rPr>
          <w:rFonts w:ascii="Arial" w:hAnsi="Arial" w:cs="Arial"/>
          <w:sz w:val="24"/>
          <w:szCs w:val="24"/>
        </w:rPr>
        <w:t xml:space="preserve">., </w:t>
      </w:r>
      <w:r w:rsidR="00EF52D3" w:rsidRPr="00A23C21">
        <w:rPr>
          <w:rFonts w:ascii="Arial" w:hAnsi="Arial" w:cs="Arial"/>
          <w:sz w:val="24"/>
          <w:szCs w:val="24"/>
        </w:rPr>
        <w:t>старший викладач</w:t>
      </w:r>
      <w:r w:rsidR="006372D8" w:rsidRPr="00A23C21">
        <w:rPr>
          <w:rFonts w:ascii="Arial" w:hAnsi="Arial" w:cs="Arial"/>
          <w:sz w:val="24"/>
          <w:szCs w:val="24"/>
        </w:rPr>
        <w:t xml:space="preserve"> кафедри </w:t>
      </w:r>
      <w:r w:rsidR="00490BDD" w:rsidRPr="00A23C21">
        <w:rPr>
          <w:rFonts w:ascii="Arial" w:hAnsi="Arial" w:cs="Arial"/>
          <w:sz w:val="24"/>
          <w:szCs w:val="24"/>
        </w:rPr>
        <w:t xml:space="preserve">інформаційного, </w:t>
      </w:r>
      <w:r w:rsidR="00C751B7" w:rsidRPr="00A23C21">
        <w:rPr>
          <w:rFonts w:ascii="Arial" w:hAnsi="Arial" w:cs="Arial"/>
          <w:sz w:val="24"/>
          <w:szCs w:val="24"/>
        </w:rPr>
        <w:t xml:space="preserve">господарського та адміністративного права </w:t>
      </w:r>
      <w:proofErr w:type="spellStart"/>
      <w:r w:rsidR="00EF52D3" w:rsidRPr="00A23C21">
        <w:rPr>
          <w:rFonts w:ascii="Arial" w:hAnsi="Arial" w:cs="Arial"/>
          <w:sz w:val="24"/>
          <w:szCs w:val="24"/>
        </w:rPr>
        <w:t>Дехтярьов</w:t>
      </w:r>
      <w:proofErr w:type="spellEnd"/>
      <w:r w:rsidR="00EF52D3" w:rsidRPr="00A23C21">
        <w:rPr>
          <w:rFonts w:ascii="Arial" w:hAnsi="Arial" w:cs="Arial"/>
          <w:sz w:val="24"/>
          <w:szCs w:val="24"/>
        </w:rPr>
        <w:t xml:space="preserve"> Євген Валентинович</w:t>
      </w:r>
      <w:r w:rsidR="00CC7254" w:rsidRPr="00A23C21">
        <w:rPr>
          <w:rFonts w:ascii="Arial" w:hAnsi="Arial" w:cs="Arial"/>
          <w:sz w:val="24"/>
          <w:szCs w:val="24"/>
        </w:rPr>
        <w:t xml:space="preserve">; </w:t>
      </w:r>
    </w:p>
    <w:p w14:paraId="45D0D648" w14:textId="77777777" w:rsidR="0046143E" w:rsidRPr="00A23C21" w:rsidRDefault="0046143E" w:rsidP="0023111A">
      <w:pPr>
        <w:spacing w:line="240" w:lineRule="auto"/>
        <w:jc w:val="both"/>
        <w:rPr>
          <w:rFonts w:ascii="Arial" w:hAnsi="Arial" w:cs="Arial"/>
          <w:sz w:val="24"/>
          <w:szCs w:val="24"/>
        </w:rPr>
      </w:pPr>
    </w:p>
    <w:p w14:paraId="3DD8F0A5" w14:textId="77777777" w:rsidR="00B73CB5" w:rsidRPr="00790FBD" w:rsidRDefault="00B73CB5" w:rsidP="00B73CB5">
      <w:pPr>
        <w:ind w:right="181"/>
        <w:rPr>
          <w:rFonts w:ascii="Arial" w:hAnsi="Arial" w:cs="Arial"/>
          <w:sz w:val="24"/>
          <w:szCs w:val="24"/>
        </w:rPr>
      </w:pPr>
      <w:bookmarkStart w:id="4" w:name="_Hlk125986811"/>
      <w:r w:rsidRPr="00790FBD">
        <w:rPr>
          <w:rFonts w:ascii="Arial" w:hAnsi="Arial" w:cs="Arial"/>
          <w:b/>
          <w:bCs/>
          <w:sz w:val="24"/>
          <w:szCs w:val="24"/>
        </w:rPr>
        <w:t>Ухвалено</w:t>
      </w:r>
      <w:r w:rsidRPr="00790FBD">
        <w:rPr>
          <w:rFonts w:ascii="Arial" w:hAnsi="Arial" w:cs="Arial"/>
          <w:sz w:val="24"/>
          <w:szCs w:val="24"/>
        </w:rPr>
        <w:t xml:space="preserve"> кафедрою інформаційного, господарського та адміністративного права (протокол № 17 від «21» червня 2023 р.)</w:t>
      </w:r>
    </w:p>
    <w:p w14:paraId="4694CEB8" w14:textId="77777777" w:rsidR="00B73CB5" w:rsidRPr="0046414A" w:rsidRDefault="00B73CB5" w:rsidP="00B73CB5">
      <w:pPr>
        <w:spacing w:line="240" w:lineRule="auto"/>
        <w:jc w:val="both"/>
        <w:rPr>
          <w:rFonts w:ascii="Arial" w:hAnsi="Arial" w:cs="Arial"/>
          <w:bCs/>
          <w:sz w:val="24"/>
          <w:szCs w:val="24"/>
        </w:rPr>
      </w:pPr>
      <w:r w:rsidRPr="0046414A">
        <w:rPr>
          <w:rFonts w:ascii="Arial" w:hAnsi="Arial" w:cs="Arial"/>
          <w:b/>
          <w:bCs/>
          <w:sz w:val="24"/>
          <w:szCs w:val="24"/>
        </w:rPr>
        <w:t xml:space="preserve">Погоджено </w:t>
      </w:r>
      <w:r w:rsidRPr="0046414A">
        <w:rPr>
          <w:rFonts w:ascii="Arial" w:hAnsi="Arial" w:cs="Arial"/>
          <w:sz w:val="24"/>
          <w:szCs w:val="24"/>
        </w:rPr>
        <w:t xml:space="preserve">Методичною комісією факультету соціології і права </w:t>
      </w:r>
      <w:r w:rsidRPr="00790FBD">
        <w:rPr>
          <w:rFonts w:ascii="Arial" w:hAnsi="Arial" w:cs="Arial"/>
          <w:sz w:val="24"/>
          <w:szCs w:val="24"/>
        </w:rPr>
        <w:t>(протокол № 1</w:t>
      </w:r>
      <w:r>
        <w:rPr>
          <w:rFonts w:ascii="Arial" w:hAnsi="Arial" w:cs="Arial"/>
          <w:sz w:val="24"/>
          <w:szCs w:val="24"/>
        </w:rPr>
        <w:t>1</w:t>
      </w:r>
      <w:r w:rsidRPr="00790FBD">
        <w:rPr>
          <w:rFonts w:ascii="Arial" w:hAnsi="Arial" w:cs="Arial"/>
          <w:sz w:val="24"/>
          <w:szCs w:val="24"/>
        </w:rPr>
        <w:t xml:space="preserve"> від «2</w:t>
      </w:r>
      <w:r>
        <w:rPr>
          <w:rFonts w:ascii="Arial" w:hAnsi="Arial" w:cs="Arial"/>
          <w:sz w:val="24"/>
          <w:szCs w:val="24"/>
        </w:rPr>
        <w:t>7</w:t>
      </w:r>
      <w:r w:rsidRPr="00790FBD">
        <w:rPr>
          <w:rFonts w:ascii="Arial" w:hAnsi="Arial" w:cs="Arial"/>
          <w:sz w:val="24"/>
          <w:szCs w:val="24"/>
        </w:rPr>
        <w:t>» червня 2023 р.)</w:t>
      </w:r>
    </w:p>
    <w:bookmarkEnd w:id="4"/>
    <w:p w14:paraId="1AFB1E5D" w14:textId="77777777" w:rsidR="0046143E" w:rsidRPr="00A23C21" w:rsidRDefault="0046143E" w:rsidP="0023111A">
      <w:pPr>
        <w:spacing w:line="240" w:lineRule="auto"/>
        <w:jc w:val="both"/>
        <w:rPr>
          <w:rFonts w:ascii="Arial" w:hAnsi="Arial" w:cs="Arial"/>
          <w:sz w:val="24"/>
          <w:szCs w:val="24"/>
        </w:rPr>
      </w:pPr>
    </w:p>
    <w:p w14:paraId="2EC884FE" w14:textId="77777777" w:rsidR="009C4D2B" w:rsidRPr="00A23C21" w:rsidRDefault="009C4D2B" w:rsidP="0023111A">
      <w:pPr>
        <w:spacing w:line="240" w:lineRule="auto"/>
        <w:jc w:val="both"/>
        <w:rPr>
          <w:rFonts w:ascii="Arial" w:hAnsi="Arial" w:cs="Arial"/>
          <w:i/>
          <w:sz w:val="24"/>
          <w:szCs w:val="24"/>
        </w:rPr>
      </w:pPr>
    </w:p>
    <w:p w14:paraId="5DA2C862" w14:textId="77777777" w:rsidR="009C4D2B" w:rsidRPr="00A23C21" w:rsidRDefault="009C4D2B" w:rsidP="0023111A">
      <w:pPr>
        <w:spacing w:line="240" w:lineRule="auto"/>
        <w:jc w:val="both"/>
        <w:rPr>
          <w:rFonts w:ascii="Arial" w:hAnsi="Arial" w:cs="Arial"/>
          <w:bCs/>
          <w:sz w:val="24"/>
          <w:szCs w:val="24"/>
        </w:rPr>
      </w:pPr>
    </w:p>
    <w:sectPr w:rsidR="009C4D2B" w:rsidRPr="00A23C21" w:rsidSect="0073026C">
      <w:pgSz w:w="11906" w:h="16838"/>
      <w:pgMar w:top="851" w:right="851" w:bottom="56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pitch w:val="variable"/>
    <w:sig w:usb0="B00002AF" w:usb1="69D77CFB" w:usb2="00000030" w:usb3="00000000" w:csb0="0008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407F8"/>
    <w:multiLevelType w:val="hybridMultilevel"/>
    <w:tmpl w:val="B2B2E7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441468"/>
    <w:multiLevelType w:val="hybridMultilevel"/>
    <w:tmpl w:val="3452749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104F48D5"/>
    <w:multiLevelType w:val="hybridMultilevel"/>
    <w:tmpl w:val="9B1CEF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9754705"/>
    <w:multiLevelType w:val="hybridMultilevel"/>
    <w:tmpl w:val="83C0C23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23466DE3"/>
    <w:multiLevelType w:val="hybridMultilevel"/>
    <w:tmpl w:val="BACE0B1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2A332AE7"/>
    <w:multiLevelType w:val="hybridMultilevel"/>
    <w:tmpl w:val="D528F45A"/>
    <w:lvl w:ilvl="0" w:tplc="C5527D00">
      <w:start w:val="1"/>
      <w:numFmt w:val="decimal"/>
      <w:lvlText w:val="%1."/>
      <w:lvlJc w:val="left"/>
      <w:pPr>
        <w:tabs>
          <w:tab w:val="num" w:pos="786"/>
        </w:tabs>
        <w:ind w:left="786" w:hanging="360"/>
      </w:pPr>
      <w:rPr>
        <w:rFonts w:hint="default"/>
        <w:b w:val="0"/>
        <w:i w:val="0"/>
        <w:i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33230A21"/>
    <w:multiLevelType w:val="hybridMultilevel"/>
    <w:tmpl w:val="442CB766"/>
    <w:lvl w:ilvl="0" w:tplc="1F403DFC">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3A546D52"/>
    <w:multiLevelType w:val="hybridMultilevel"/>
    <w:tmpl w:val="7DDE3204"/>
    <w:lvl w:ilvl="0" w:tplc="8D36F0E8">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3AC42D90"/>
    <w:multiLevelType w:val="hybridMultilevel"/>
    <w:tmpl w:val="71FA1AF0"/>
    <w:lvl w:ilvl="0" w:tplc="2A4C01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3C484E81"/>
    <w:multiLevelType w:val="multilevel"/>
    <w:tmpl w:val="C19ADEF8"/>
    <w:lvl w:ilvl="0">
      <w:start w:val="1"/>
      <w:numFmt w:val="decimal"/>
      <w:lvlText w:val="%1."/>
      <w:lvlJc w:val="left"/>
      <w:pPr>
        <w:tabs>
          <w:tab w:val="num" w:pos="786"/>
        </w:tabs>
        <w:ind w:left="786" w:hanging="360"/>
      </w:p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10" w15:restartNumberingAfterBreak="0">
    <w:nsid w:val="46434053"/>
    <w:multiLevelType w:val="hybridMultilevel"/>
    <w:tmpl w:val="F45AC9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82D3572"/>
    <w:multiLevelType w:val="hybridMultilevel"/>
    <w:tmpl w:val="1DAA6930"/>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2" w15:restartNumberingAfterBreak="0">
    <w:nsid w:val="512961B4"/>
    <w:multiLevelType w:val="hybridMultilevel"/>
    <w:tmpl w:val="91829B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8D241ED"/>
    <w:multiLevelType w:val="hybridMultilevel"/>
    <w:tmpl w:val="C1B823DA"/>
    <w:lvl w:ilvl="0" w:tplc="B0427FFA">
      <w:start w:val="1"/>
      <w:numFmt w:val="decimal"/>
      <w:lvlText w:val="%1."/>
      <w:lvlJc w:val="left"/>
      <w:pPr>
        <w:ind w:left="720" w:hanging="360"/>
      </w:pPr>
      <w:rPr>
        <w:rFonts w:hint="default"/>
        <w:b w:val="0"/>
        <w:lang w:val="ru-RU"/>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603A55DE"/>
    <w:multiLevelType w:val="hybridMultilevel"/>
    <w:tmpl w:val="FE327E1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6D9F475A"/>
    <w:multiLevelType w:val="hybridMultilevel"/>
    <w:tmpl w:val="5F3E4296"/>
    <w:lvl w:ilvl="0" w:tplc="5F8CF8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7606196D"/>
    <w:multiLevelType w:val="hybridMultilevel"/>
    <w:tmpl w:val="D4DA3226"/>
    <w:lvl w:ilvl="0" w:tplc="40A20582">
      <w:start w:val="1"/>
      <w:numFmt w:val="decimal"/>
      <w:lvlText w:val="%1."/>
      <w:lvlJc w:val="left"/>
      <w:pPr>
        <w:ind w:left="1129" w:hanging="420"/>
      </w:pPr>
      <w:rPr>
        <w:rFonts w:ascii="Arial" w:hAnsi="Arial" w:cs="Arial" w:hint="default"/>
        <w:color w:val="auto"/>
        <w:sz w:val="24"/>
        <w:szCs w:val="24"/>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7CFE7292"/>
    <w:multiLevelType w:val="hybridMultilevel"/>
    <w:tmpl w:val="FE28D2C6"/>
    <w:lvl w:ilvl="0" w:tplc="87AEBD94">
      <w:start w:val="1"/>
      <w:numFmt w:val="decimal"/>
      <w:pStyle w:val="1"/>
      <w:lvlText w:val="%1."/>
      <w:lvlJc w:val="left"/>
      <w:pPr>
        <w:ind w:left="786" w:hanging="360"/>
      </w:pPr>
      <w:rPr>
        <w:rFonts w:hint="default"/>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15:restartNumberingAfterBreak="0">
    <w:nsid w:val="7E1E0E9C"/>
    <w:multiLevelType w:val="hybridMultilevel"/>
    <w:tmpl w:val="71320C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7"/>
  </w:num>
  <w:num w:numId="2">
    <w:abstractNumId w:val="13"/>
  </w:num>
  <w:num w:numId="3">
    <w:abstractNumId w:val="3"/>
  </w:num>
  <w:num w:numId="4">
    <w:abstractNumId w:val="4"/>
  </w:num>
  <w:num w:numId="5">
    <w:abstractNumId w:val="11"/>
  </w:num>
  <w:num w:numId="6">
    <w:abstractNumId w:val="5"/>
  </w:num>
  <w:num w:numId="7">
    <w:abstractNumId w:val="15"/>
  </w:num>
  <w:num w:numId="8">
    <w:abstractNumId w:val="17"/>
    <w:lvlOverride w:ilvl="0">
      <w:startOverride w:val="4"/>
    </w:lvlOverride>
  </w:num>
  <w:num w:numId="9">
    <w:abstractNumId w:val="6"/>
  </w:num>
  <w:num w:numId="10">
    <w:abstractNumId w:val="1"/>
  </w:num>
  <w:num w:numId="11">
    <w:abstractNumId w:val="16"/>
  </w:num>
  <w:num w:numId="12">
    <w:abstractNumId w:val="7"/>
  </w:num>
  <w:num w:numId="13">
    <w:abstractNumId w:val="12"/>
  </w:num>
  <w:num w:numId="14">
    <w:abstractNumId w:val="10"/>
  </w:num>
  <w:num w:numId="15">
    <w:abstractNumId w:val="14"/>
  </w:num>
  <w:num w:numId="16">
    <w:abstractNumId w:val="18"/>
  </w:num>
  <w:num w:numId="17">
    <w:abstractNumId w:val="0"/>
  </w:num>
  <w:num w:numId="18">
    <w:abstractNumId w:val="2"/>
  </w:num>
  <w:num w:numId="19">
    <w:abstractNumId w:val="9"/>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D2B"/>
    <w:rsid w:val="00006324"/>
    <w:rsid w:val="00031A47"/>
    <w:rsid w:val="00050F16"/>
    <w:rsid w:val="0006091D"/>
    <w:rsid w:val="00064EC6"/>
    <w:rsid w:val="00075D80"/>
    <w:rsid w:val="000A6522"/>
    <w:rsid w:val="000C3028"/>
    <w:rsid w:val="000C655A"/>
    <w:rsid w:val="000D23F9"/>
    <w:rsid w:val="000D35C1"/>
    <w:rsid w:val="000E0964"/>
    <w:rsid w:val="000F2D04"/>
    <w:rsid w:val="000F7CEA"/>
    <w:rsid w:val="00105C16"/>
    <w:rsid w:val="00157661"/>
    <w:rsid w:val="00196B8B"/>
    <w:rsid w:val="0023111A"/>
    <w:rsid w:val="00232FEA"/>
    <w:rsid w:val="00245D8C"/>
    <w:rsid w:val="00254A1C"/>
    <w:rsid w:val="00254F59"/>
    <w:rsid w:val="0026683A"/>
    <w:rsid w:val="00285A64"/>
    <w:rsid w:val="00290428"/>
    <w:rsid w:val="00293619"/>
    <w:rsid w:val="002B3C87"/>
    <w:rsid w:val="002F0EE9"/>
    <w:rsid w:val="0030511B"/>
    <w:rsid w:val="003264C4"/>
    <w:rsid w:val="0038181D"/>
    <w:rsid w:val="00394329"/>
    <w:rsid w:val="00395201"/>
    <w:rsid w:val="003A0887"/>
    <w:rsid w:val="003C2771"/>
    <w:rsid w:val="003C4096"/>
    <w:rsid w:val="003D1D3A"/>
    <w:rsid w:val="00410792"/>
    <w:rsid w:val="004219F8"/>
    <w:rsid w:val="00453659"/>
    <w:rsid w:val="0046143E"/>
    <w:rsid w:val="00473BFC"/>
    <w:rsid w:val="00484D97"/>
    <w:rsid w:val="00490BDD"/>
    <w:rsid w:val="004C47C0"/>
    <w:rsid w:val="004D4C1C"/>
    <w:rsid w:val="004D62DF"/>
    <w:rsid w:val="004E4DD2"/>
    <w:rsid w:val="0052311B"/>
    <w:rsid w:val="00537893"/>
    <w:rsid w:val="00554016"/>
    <w:rsid w:val="00563B1A"/>
    <w:rsid w:val="00573945"/>
    <w:rsid w:val="005915A1"/>
    <w:rsid w:val="00593E24"/>
    <w:rsid w:val="005A6CB1"/>
    <w:rsid w:val="005C1D5B"/>
    <w:rsid w:val="005C3C70"/>
    <w:rsid w:val="005C432C"/>
    <w:rsid w:val="005C5BA3"/>
    <w:rsid w:val="005F38B3"/>
    <w:rsid w:val="00613DD8"/>
    <w:rsid w:val="00616B18"/>
    <w:rsid w:val="006372D8"/>
    <w:rsid w:val="0068615A"/>
    <w:rsid w:val="006870BD"/>
    <w:rsid w:val="006A151F"/>
    <w:rsid w:val="006A1830"/>
    <w:rsid w:val="006A631F"/>
    <w:rsid w:val="006B7D0C"/>
    <w:rsid w:val="006C2903"/>
    <w:rsid w:val="006C431D"/>
    <w:rsid w:val="006C616B"/>
    <w:rsid w:val="006D3175"/>
    <w:rsid w:val="006E2E7F"/>
    <w:rsid w:val="00707627"/>
    <w:rsid w:val="00717A56"/>
    <w:rsid w:val="0073026C"/>
    <w:rsid w:val="00755BE4"/>
    <w:rsid w:val="00757F36"/>
    <w:rsid w:val="0076396E"/>
    <w:rsid w:val="007735E4"/>
    <w:rsid w:val="007817FA"/>
    <w:rsid w:val="007941C9"/>
    <w:rsid w:val="0079771D"/>
    <w:rsid w:val="007B07F1"/>
    <w:rsid w:val="007E406B"/>
    <w:rsid w:val="007F3C03"/>
    <w:rsid w:val="007F5AD2"/>
    <w:rsid w:val="008011C3"/>
    <w:rsid w:val="008125A8"/>
    <w:rsid w:val="0081767F"/>
    <w:rsid w:val="00821684"/>
    <w:rsid w:val="0084514D"/>
    <w:rsid w:val="00850130"/>
    <w:rsid w:val="00851175"/>
    <w:rsid w:val="00875927"/>
    <w:rsid w:val="008A785C"/>
    <w:rsid w:val="008B0967"/>
    <w:rsid w:val="008B18B0"/>
    <w:rsid w:val="008B7CC2"/>
    <w:rsid w:val="008C33F8"/>
    <w:rsid w:val="008D5084"/>
    <w:rsid w:val="008F7CFC"/>
    <w:rsid w:val="00901CB8"/>
    <w:rsid w:val="009057B1"/>
    <w:rsid w:val="00912704"/>
    <w:rsid w:val="00923C32"/>
    <w:rsid w:val="009245C3"/>
    <w:rsid w:val="00940026"/>
    <w:rsid w:val="009675B3"/>
    <w:rsid w:val="00967A8E"/>
    <w:rsid w:val="00971F42"/>
    <w:rsid w:val="009911C9"/>
    <w:rsid w:val="009A14E7"/>
    <w:rsid w:val="009C3A51"/>
    <w:rsid w:val="009C4D2B"/>
    <w:rsid w:val="009C79CA"/>
    <w:rsid w:val="009D013A"/>
    <w:rsid w:val="009E354F"/>
    <w:rsid w:val="00A1025E"/>
    <w:rsid w:val="00A23C21"/>
    <w:rsid w:val="00A27EB9"/>
    <w:rsid w:val="00A37CF6"/>
    <w:rsid w:val="00A5658D"/>
    <w:rsid w:val="00A65FDA"/>
    <w:rsid w:val="00A921CC"/>
    <w:rsid w:val="00AA432F"/>
    <w:rsid w:val="00AA5C2C"/>
    <w:rsid w:val="00AB79FE"/>
    <w:rsid w:val="00AC4D91"/>
    <w:rsid w:val="00AD2D05"/>
    <w:rsid w:val="00B306CC"/>
    <w:rsid w:val="00B73CB5"/>
    <w:rsid w:val="00B902BB"/>
    <w:rsid w:val="00BA0901"/>
    <w:rsid w:val="00BB0DE7"/>
    <w:rsid w:val="00BE7DE2"/>
    <w:rsid w:val="00C07E6B"/>
    <w:rsid w:val="00C13C10"/>
    <w:rsid w:val="00C1683F"/>
    <w:rsid w:val="00C24907"/>
    <w:rsid w:val="00C32CA7"/>
    <w:rsid w:val="00C5138A"/>
    <w:rsid w:val="00C751B7"/>
    <w:rsid w:val="00CC7254"/>
    <w:rsid w:val="00D15F96"/>
    <w:rsid w:val="00D20FF9"/>
    <w:rsid w:val="00D25C80"/>
    <w:rsid w:val="00D36A92"/>
    <w:rsid w:val="00D40488"/>
    <w:rsid w:val="00D413A8"/>
    <w:rsid w:val="00D41FE6"/>
    <w:rsid w:val="00D42870"/>
    <w:rsid w:val="00D47B43"/>
    <w:rsid w:val="00D54A8E"/>
    <w:rsid w:val="00D75177"/>
    <w:rsid w:val="00DD3234"/>
    <w:rsid w:val="00E0461C"/>
    <w:rsid w:val="00E211B5"/>
    <w:rsid w:val="00E67DC0"/>
    <w:rsid w:val="00E76D30"/>
    <w:rsid w:val="00E80283"/>
    <w:rsid w:val="00EA3465"/>
    <w:rsid w:val="00EA356C"/>
    <w:rsid w:val="00EA49DE"/>
    <w:rsid w:val="00EA5399"/>
    <w:rsid w:val="00EC1D40"/>
    <w:rsid w:val="00EF52D3"/>
    <w:rsid w:val="00EF69F0"/>
    <w:rsid w:val="00F0192F"/>
    <w:rsid w:val="00F1588A"/>
    <w:rsid w:val="00F21655"/>
    <w:rsid w:val="00F3769F"/>
    <w:rsid w:val="00F4573C"/>
    <w:rsid w:val="00F47DCB"/>
    <w:rsid w:val="00F5319D"/>
    <w:rsid w:val="00F86766"/>
    <w:rsid w:val="00F933C8"/>
    <w:rsid w:val="00F94D15"/>
    <w:rsid w:val="00FB7465"/>
    <w:rsid w:val="00FD62E1"/>
    <w:rsid w:val="00FF00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55684"/>
  <w15:docId w15:val="{E72EC8AB-12C7-3147-8004-4FC9FC5BC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52D3"/>
    <w:pPr>
      <w:spacing w:line="276" w:lineRule="auto"/>
    </w:pPr>
    <w:rPr>
      <w:rFonts w:ascii="Times New Roman" w:hAnsi="Times New Roman"/>
      <w:sz w:val="28"/>
      <w:szCs w:val="28"/>
      <w:lang w:val="uk-UA" w:eastAsia="en-US"/>
    </w:rPr>
  </w:style>
  <w:style w:type="paragraph" w:styleId="1">
    <w:name w:val="heading 1"/>
    <w:basedOn w:val="a0"/>
    <w:next w:val="a"/>
    <w:link w:val="10"/>
    <w:qFormat/>
    <w:rsid w:val="009C4D2B"/>
    <w:pPr>
      <w:keepNext/>
      <w:numPr>
        <w:numId w:val="1"/>
      </w:numPr>
      <w:tabs>
        <w:tab w:val="left" w:pos="284"/>
      </w:tabs>
      <w:spacing w:before="120" w:after="120" w:line="216" w:lineRule="auto"/>
      <w:contextualSpacing w:val="0"/>
      <w:outlineLvl w:val="0"/>
    </w:pPr>
    <w:rPr>
      <w:rFonts w:ascii="Calibri" w:hAnsi="Calibri"/>
      <w:b/>
      <w:color w:val="002060"/>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9C4D2B"/>
    <w:rPr>
      <w:rFonts w:cs="Times New Roman"/>
      <w:b/>
      <w:color w:val="002060"/>
      <w:sz w:val="24"/>
      <w:szCs w:val="24"/>
    </w:rPr>
  </w:style>
  <w:style w:type="table" w:styleId="a4">
    <w:name w:val="Table Grid"/>
    <w:basedOn w:val="a2"/>
    <w:uiPriority w:val="59"/>
    <w:rsid w:val="009C4D2B"/>
    <w:rPr>
      <w:rFonts w:ascii="Times New Roman" w:hAnsi="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List Paragraph"/>
    <w:basedOn w:val="a"/>
    <w:link w:val="a5"/>
    <w:uiPriority w:val="34"/>
    <w:qFormat/>
    <w:rsid w:val="009C4D2B"/>
    <w:pPr>
      <w:ind w:left="720"/>
      <w:contextualSpacing/>
    </w:pPr>
  </w:style>
  <w:style w:type="character" w:styleId="a6">
    <w:name w:val="Hyperlink"/>
    <w:uiPriority w:val="99"/>
    <w:rsid w:val="009C4D2B"/>
    <w:rPr>
      <w:color w:val="0000FF"/>
      <w:u w:val="single"/>
    </w:rPr>
  </w:style>
  <w:style w:type="table" w:customStyle="1" w:styleId="-211">
    <w:name w:val="Таблица-сетка 2 — акцент 11"/>
    <w:basedOn w:val="a2"/>
    <w:uiPriority w:val="47"/>
    <w:rsid w:val="009C4D2B"/>
    <w:rPr>
      <w:rFonts w:ascii="Times New Roman" w:eastAsia="Times New Roman" w:hAnsi="Times New Roman"/>
    </w:rPr>
    <w:tblPr>
      <w:tblStyleRowBandSize w:val="1"/>
      <w:tblStyleColBandSize w:val="1"/>
      <w:tblBorders>
        <w:top w:val="single" w:sz="2" w:space="0" w:color="95B3D7"/>
        <w:bottom w:val="single" w:sz="2" w:space="0" w:color="95B3D7"/>
        <w:insideH w:val="single" w:sz="2" w:space="0" w:color="95B3D7"/>
        <w:insideV w:val="single" w:sz="2" w:space="0" w:color="95B3D7"/>
      </w:tblBorders>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paragraph" w:styleId="a7">
    <w:name w:val="Body Text"/>
    <w:basedOn w:val="a"/>
    <w:link w:val="a8"/>
    <w:rsid w:val="009C4D2B"/>
    <w:pPr>
      <w:spacing w:line="240" w:lineRule="auto"/>
      <w:jc w:val="both"/>
    </w:pPr>
    <w:rPr>
      <w:rFonts w:ascii="Arial" w:eastAsia="Times New Roman" w:hAnsi="Arial" w:cs="Arial"/>
      <w:bCs/>
      <w:sz w:val="24"/>
      <w:szCs w:val="20"/>
      <w:lang w:eastAsia="ru-RU"/>
    </w:rPr>
  </w:style>
  <w:style w:type="character" w:customStyle="1" w:styleId="a8">
    <w:name w:val="Основний текст Знак"/>
    <w:link w:val="a7"/>
    <w:rsid w:val="009C4D2B"/>
    <w:rPr>
      <w:rFonts w:ascii="Arial" w:eastAsia="Times New Roman" w:hAnsi="Arial" w:cs="Arial"/>
      <w:bCs/>
      <w:sz w:val="24"/>
      <w:szCs w:val="20"/>
      <w:lang w:eastAsia="ru-RU"/>
    </w:rPr>
  </w:style>
  <w:style w:type="paragraph" w:customStyle="1" w:styleId="11">
    <w:name w:val="Абзац списка1"/>
    <w:basedOn w:val="a"/>
    <w:qFormat/>
    <w:rsid w:val="009C4D2B"/>
    <w:pPr>
      <w:spacing w:after="200"/>
      <w:ind w:left="720"/>
      <w:contextualSpacing/>
    </w:pPr>
    <w:rPr>
      <w:rFonts w:ascii="Calibri" w:eastAsia="Times New Roman" w:hAnsi="Calibri"/>
      <w:sz w:val="22"/>
      <w:szCs w:val="22"/>
      <w:lang w:val="ru-RU" w:eastAsia="ru-RU"/>
    </w:rPr>
  </w:style>
  <w:style w:type="paragraph" w:customStyle="1" w:styleId="a9">
    <w:name w:val="Таблиця"/>
    <w:basedOn w:val="a"/>
    <w:link w:val="aa"/>
    <w:qFormat/>
    <w:rsid w:val="009C4D2B"/>
    <w:pPr>
      <w:spacing w:line="240" w:lineRule="auto"/>
      <w:jc w:val="both"/>
    </w:pPr>
    <w:rPr>
      <w:sz w:val="24"/>
      <w:szCs w:val="24"/>
    </w:rPr>
  </w:style>
  <w:style w:type="character" w:customStyle="1" w:styleId="aa">
    <w:name w:val="Таблиця Знак"/>
    <w:link w:val="a9"/>
    <w:rsid w:val="009C4D2B"/>
    <w:rPr>
      <w:rFonts w:ascii="Times New Roman" w:eastAsia="Calibri" w:hAnsi="Times New Roman" w:cs="Times New Roman"/>
      <w:sz w:val="24"/>
      <w:szCs w:val="24"/>
    </w:rPr>
  </w:style>
  <w:style w:type="paragraph" w:customStyle="1" w:styleId="Default">
    <w:name w:val="Default"/>
    <w:rsid w:val="009C4D2B"/>
    <w:pPr>
      <w:autoSpaceDE w:val="0"/>
      <w:autoSpaceDN w:val="0"/>
      <w:adjustRightInd w:val="0"/>
    </w:pPr>
    <w:rPr>
      <w:rFonts w:ascii="Times New Roman" w:eastAsia="Times New Roman" w:hAnsi="Times New Roman"/>
      <w:color w:val="000000"/>
      <w:sz w:val="24"/>
      <w:szCs w:val="24"/>
    </w:rPr>
  </w:style>
  <w:style w:type="character" w:customStyle="1" w:styleId="a5">
    <w:name w:val="Абзац списку Знак"/>
    <w:link w:val="a0"/>
    <w:uiPriority w:val="34"/>
    <w:locked/>
    <w:rsid w:val="009C4D2B"/>
    <w:rPr>
      <w:rFonts w:ascii="Times New Roman" w:hAnsi="Times New Roman" w:cs="Times New Roman"/>
      <w:sz w:val="28"/>
      <w:szCs w:val="28"/>
    </w:rPr>
  </w:style>
  <w:style w:type="paragraph" w:customStyle="1" w:styleId="4">
    <w:name w:val="Абзац списка4"/>
    <w:basedOn w:val="a"/>
    <w:rsid w:val="009C4D2B"/>
    <w:pPr>
      <w:spacing w:after="200"/>
      <w:ind w:left="720"/>
      <w:contextualSpacing/>
    </w:pPr>
    <w:rPr>
      <w:rFonts w:ascii="Calibri" w:eastAsia="Times New Roman" w:hAnsi="Calibri"/>
      <w:sz w:val="22"/>
      <w:szCs w:val="22"/>
    </w:rPr>
  </w:style>
  <w:style w:type="paragraph" w:styleId="ab">
    <w:name w:val="Normal (Web)"/>
    <w:aliases w:val="Обычный (Web)"/>
    <w:basedOn w:val="a"/>
    <w:uiPriority w:val="99"/>
    <w:qFormat/>
    <w:rsid w:val="009C4D2B"/>
    <w:pPr>
      <w:spacing w:before="100" w:beforeAutospacing="1" w:after="100" w:afterAutospacing="1" w:line="240" w:lineRule="auto"/>
    </w:pPr>
    <w:rPr>
      <w:rFonts w:eastAsia="Times New Roman"/>
      <w:sz w:val="24"/>
      <w:szCs w:val="24"/>
      <w:lang w:val="ru-RU" w:eastAsia="ru-RU"/>
    </w:rPr>
  </w:style>
  <w:style w:type="character" w:customStyle="1" w:styleId="FontStyle84">
    <w:name w:val="Font Style84"/>
    <w:rsid w:val="009C4D2B"/>
    <w:rPr>
      <w:rFonts w:ascii="Times New Roman" w:hAnsi="Times New Roman" w:cs="Times New Roman"/>
      <w:b/>
      <w:bCs/>
      <w:sz w:val="20"/>
      <w:szCs w:val="20"/>
    </w:rPr>
  </w:style>
  <w:style w:type="paragraph" w:customStyle="1" w:styleId="Style25">
    <w:name w:val="Style25"/>
    <w:basedOn w:val="a"/>
    <w:rsid w:val="009C4D2B"/>
    <w:pPr>
      <w:widowControl w:val="0"/>
      <w:autoSpaceDE w:val="0"/>
      <w:autoSpaceDN w:val="0"/>
      <w:adjustRightInd w:val="0"/>
      <w:spacing w:line="240" w:lineRule="auto"/>
    </w:pPr>
    <w:rPr>
      <w:rFonts w:eastAsia="Times New Roman"/>
      <w:sz w:val="24"/>
      <w:szCs w:val="24"/>
      <w:lang w:eastAsia="uk-UA"/>
    </w:rPr>
  </w:style>
  <w:style w:type="character" w:customStyle="1" w:styleId="2863">
    <w:name w:val="2863"/>
    <w:aliases w:val="baiaagaaboqcaaad5wyaaax1bgaaaaaaaaaaaaaaaaaaaaaaaaaaaaaaaaaaaaaaaaaaaaaaaaaaaaaaaaaaaaaaaaaaaaaaaaaaaaaaaaaaaaaaaaaaaaaaaaaaaaaaaaaaaaaaaaaaaaaaaaaaaaaaaaaaaaaaaaaaaaaaaaaaaaaaaaaaaaaaaaaaaaaaaaaaaaaaaaaaaaaaaaaaaaaaaaaaaaaaaaaaaaaa"/>
    <w:basedOn w:val="a1"/>
    <w:rsid w:val="009C4D2B"/>
  </w:style>
  <w:style w:type="paragraph" w:styleId="ac">
    <w:name w:val="Balloon Text"/>
    <w:basedOn w:val="a"/>
    <w:link w:val="ad"/>
    <w:uiPriority w:val="99"/>
    <w:semiHidden/>
    <w:unhideWhenUsed/>
    <w:rsid w:val="009C4D2B"/>
    <w:pPr>
      <w:spacing w:line="240" w:lineRule="auto"/>
    </w:pPr>
    <w:rPr>
      <w:rFonts w:ascii="Tahoma" w:hAnsi="Tahoma" w:cs="Tahoma"/>
      <w:sz w:val="16"/>
      <w:szCs w:val="16"/>
    </w:rPr>
  </w:style>
  <w:style w:type="character" w:customStyle="1" w:styleId="ad">
    <w:name w:val="Текст у виносці Знак"/>
    <w:link w:val="ac"/>
    <w:uiPriority w:val="99"/>
    <w:semiHidden/>
    <w:rsid w:val="009C4D2B"/>
    <w:rPr>
      <w:rFonts w:ascii="Tahoma" w:hAnsi="Tahoma" w:cs="Tahoma"/>
      <w:sz w:val="16"/>
      <w:szCs w:val="16"/>
    </w:rPr>
  </w:style>
  <w:style w:type="paragraph" w:customStyle="1" w:styleId="Style15">
    <w:name w:val="Style15"/>
    <w:basedOn w:val="a"/>
    <w:rsid w:val="00FD62E1"/>
    <w:pPr>
      <w:widowControl w:val="0"/>
      <w:autoSpaceDE w:val="0"/>
      <w:autoSpaceDN w:val="0"/>
      <w:adjustRightInd w:val="0"/>
      <w:spacing w:line="240" w:lineRule="auto"/>
    </w:pPr>
    <w:rPr>
      <w:rFonts w:eastAsia="Times New Roman"/>
      <w:sz w:val="24"/>
      <w:szCs w:val="24"/>
      <w:lang w:eastAsia="uk-UA"/>
    </w:rPr>
  </w:style>
  <w:style w:type="paragraph" w:customStyle="1" w:styleId="docdata">
    <w:name w:val="docdata"/>
    <w:aliases w:val="docy,v5,88345,baiaagaaboqcaaadylcbaavwvweaaaaaaaaaaaaaaaaaaaaaaaaaaaaaaaaaaaaaaaaaaaaaaaaaaaaaaaaaaaaaaaaaaaaaaaaaaaaaaaaaaaaaaaaaaaaaaaaaaaaaaaaaaaaaaaaaaaaaaaaaaaaaaaaaaaaaaaaaaaaaaaaaaaaaaaaaaaaaaaaaaaaaaaaaaaaaaaaaaaaaaaaaaaaaaaaaaaaaaaaaaaa"/>
    <w:basedOn w:val="a"/>
    <w:rsid w:val="008F7CFC"/>
    <w:pPr>
      <w:spacing w:before="100" w:beforeAutospacing="1" w:after="100" w:afterAutospacing="1" w:line="240" w:lineRule="auto"/>
    </w:pPr>
    <w:rPr>
      <w:rFonts w:eastAsia="Times New Roman"/>
      <w:sz w:val="24"/>
      <w:szCs w:val="24"/>
      <w:lang w:val="ru-RU" w:eastAsia="ru-RU"/>
    </w:rPr>
  </w:style>
  <w:style w:type="character" w:customStyle="1" w:styleId="1446">
    <w:name w:val="1446"/>
    <w:aliases w:val="baiaagaaboqcaaadnwmaaawtawaaaaaaaaaaaaaaaaaaaaaaaaaaaaaaaaaaaaaaaaaaaaaaaaaaaaaaaaaaaaaaaaaaaaaaaaaaaaaaaaaaaaaaaaaaaaaaaaaaaaaaaaaaaaaaaaaaaaaaaaaaaaaaaaaaaaaaaaaaaaaaaaaaaaaaaaaaaaaaaaaaaaaaaaaaaaaaaaaaaaaaaaaaaaaaaaaaaaaaaaaaaaaa"/>
    <w:basedOn w:val="a1"/>
    <w:rsid w:val="008F7CFC"/>
  </w:style>
  <w:style w:type="character" w:styleId="ae">
    <w:name w:val="annotation reference"/>
    <w:uiPriority w:val="99"/>
    <w:semiHidden/>
    <w:unhideWhenUsed/>
    <w:rsid w:val="00C751B7"/>
    <w:rPr>
      <w:sz w:val="16"/>
      <w:szCs w:val="16"/>
    </w:rPr>
  </w:style>
  <w:style w:type="paragraph" w:styleId="af">
    <w:name w:val="annotation text"/>
    <w:basedOn w:val="a"/>
    <w:link w:val="af0"/>
    <w:uiPriority w:val="99"/>
    <w:semiHidden/>
    <w:unhideWhenUsed/>
    <w:rsid w:val="00C751B7"/>
    <w:pPr>
      <w:spacing w:line="240" w:lineRule="auto"/>
    </w:pPr>
    <w:rPr>
      <w:sz w:val="20"/>
      <w:szCs w:val="20"/>
    </w:rPr>
  </w:style>
  <w:style w:type="character" w:customStyle="1" w:styleId="af0">
    <w:name w:val="Текст примітки Знак"/>
    <w:link w:val="af"/>
    <w:uiPriority w:val="99"/>
    <w:semiHidden/>
    <w:rsid w:val="00C751B7"/>
    <w:rPr>
      <w:rFonts w:ascii="Times New Roman" w:hAnsi="Times New Roman" w:cs="Times New Roman"/>
      <w:sz w:val="20"/>
      <w:szCs w:val="20"/>
    </w:rPr>
  </w:style>
  <w:style w:type="paragraph" w:styleId="af1">
    <w:name w:val="annotation subject"/>
    <w:basedOn w:val="af"/>
    <w:next w:val="af"/>
    <w:link w:val="af2"/>
    <w:uiPriority w:val="99"/>
    <w:semiHidden/>
    <w:unhideWhenUsed/>
    <w:rsid w:val="00C751B7"/>
    <w:rPr>
      <w:b/>
      <w:bCs/>
    </w:rPr>
  </w:style>
  <w:style w:type="character" w:customStyle="1" w:styleId="af2">
    <w:name w:val="Тема примітки Знак"/>
    <w:link w:val="af1"/>
    <w:uiPriority w:val="99"/>
    <w:semiHidden/>
    <w:rsid w:val="00C751B7"/>
    <w:rPr>
      <w:rFonts w:ascii="Times New Roman" w:hAnsi="Times New Roman" w:cs="Times New Roman"/>
      <w:b/>
      <w:bCs/>
      <w:sz w:val="20"/>
      <w:szCs w:val="20"/>
    </w:rPr>
  </w:style>
  <w:style w:type="paragraph" w:styleId="af3">
    <w:name w:val="footnote text"/>
    <w:basedOn w:val="a"/>
    <w:link w:val="af4"/>
    <w:uiPriority w:val="99"/>
    <w:semiHidden/>
    <w:unhideWhenUsed/>
    <w:rsid w:val="00EA5399"/>
    <w:pPr>
      <w:spacing w:line="240" w:lineRule="auto"/>
    </w:pPr>
    <w:rPr>
      <w:rFonts w:eastAsia="Times New Roman"/>
      <w:sz w:val="20"/>
      <w:szCs w:val="20"/>
      <w:lang w:val="en-US"/>
    </w:rPr>
  </w:style>
  <w:style w:type="character" w:customStyle="1" w:styleId="af4">
    <w:name w:val="Текст виноски Знак"/>
    <w:link w:val="af3"/>
    <w:uiPriority w:val="99"/>
    <w:semiHidden/>
    <w:rsid w:val="00EA5399"/>
    <w:rPr>
      <w:rFonts w:ascii="Times New Roman" w:eastAsia="Times New Roman" w:hAnsi="Times New Roman" w:cs="Times New Roman"/>
      <w:sz w:val="20"/>
      <w:szCs w:val="20"/>
      <w:lang w:val="en-US"/>
    </w:rPr>
  </w:style>
  <w:style w:type="character" w:customStyle="1" w:styleId="12">
    <w:name w:val="Неразрешенное упоминание1"/>
    <w:uiPriority w:val="99"/>
    <w:semiHidden/>
    <w:unhideWhenUsed/>
    <w:rsid w:val="00537893"/>
    <w:rPr>
      <w:color w:val="605E5C"/>
      <w:shd w:val="clear" w:color="auto" w:fill="E1DFDD"/>
    </w:rPr>
  </w:style>
  <w:style w:type="character" w:customStyle="1" w:styleId="2">
    <w:name w:val="Неразрешенное упоминание2"/>
    <w:uiPriority w:val="99"/>
    <w:semiHidden/>
    <w:unhideWhenUsed/>
    <w:rsid w:val="005C432C"/>
    <w:rPr>
      <w:color w:val="605E5C"/>
      <w:shd w:val="clear" w:color="auto" w:fill="E1DFDD"/>
    </w:rPr>
  </w:style>
  <w:style w:type="character" w:styleId="af5">
    <w:name w:val="FollowedHyperlink"/>
    <w:uiPriority w:val="99"/>
    <w:semiHidden/>
    <w:unhideWhenUsed/>
    <w:rsid w:val="0038181D"/>
    <w:rPr>
      <w:color w:val="800080"/>
      <w:u w:val="single"/>
    </w:rPr>
  </w:style>
  <w:style w:type="character" w:customStyle="1" w:styleId="28pt">
    <w:name w:val="Основной текст (2) + 8 pt"/>
    <w:rsid w:val="0046143E"/>
    <w:rPr>
      <w:rFonts w:ascii="Georgia" w:eastAsia="Georgia" w:hAnsi="Georgia" w:cs="Georgia"/>
      <w:color w:val="000000"/>
      <w:spacing w:val="0"/>
      <w:w w:val="100"/>
      <w:position w:val="0"/>
      <w:sz w:val="16"/>
      <w:szCs w:val="16"/>
      <w:shd w:val="clear" w:color="auto" w:fill="FFFFFF"/>
      <w:lang w:val="uk-UA" w:eastAsia="uk-UA" w:bidi="uk-UA"/>
    </w:rPr>
  </w:style>
  <w:style w:type="character" w:styleId="af6">
    <w:name w:val="Unresolved Mention"/>
    <w:uiPriority w:val="99"/>
    <w:semiHidden/>
    <w:unhideWhenUsed/>
    <w:rsid w:val="007E406B"/>
    <w:rPr>
      <w:color w:val="605E5C"/>
      <w:shd w:val="clear" w:color="auto" w:fill="E1DFDD"/>
    </w:rPr>
  </w:style>
  <w:style w:type="character" w:customStyle="1" w:styleId="apple-converted-space">
    <w:name w:val="apple-converted-space"/>
    <w:rsid w:val="007E406B"/>
  </w:style>
  <w:style w:type="character" w:styleId="af7">
    <w:name w:val="Strong"/>
    <w:basedOn w:val="a1"/>
    <w:uiPriority w:val="22"/>
    <w:qFormat/>
    <w:rsid w:val="00232FE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452946">
      <w:bodyDiv w:val="1"/>
      <w:marLeft w:val="0"/>
      <w:marRight w:val="0"/>
      <w:marTop w:val="0"/>
      <w:marBottom w:val="0"/>
      <w:divBdr>
        <w:top w:val="none" w:sz="0" w:space="0" w:color="auto"/>
        <w:left w:val="none" w:sz="0" w:space="0" w:color="auto"/>
        <w:bottom w:val="none" w:sz="0" w:space="0" w:color="auto"/>
        <w:right w:val="none" w:sz="0" w:space="0" w:color="auto"/>
      </w:divBdr>
    </w:div>
    <w:div w:id="197859074">
      <w:bodyDiv w:val="1"/>
      <w:marLeft w:val="0"/>
      <w:marRight w:val="0"/>
      <w:marTop w:val="0"/>
      <w:marBottom w:val="0"/>
      <w:divBdr>
        <w:top w:val="none" w:sz="0" w:space="0" w:color="auto"/>
        <w:left w:val="none" w:sz="0" w:space="0" w:color="auto"/>
        <w:bottom w:val="none" w:sz="0" w:space="0" w:color="auto"/>
        <w:right w:val="none" w:sz="0" w:space="0" w:color="auto"/>
      </w:divBdr>
    </w:div>
    <w:div w:id="198593667">
      <w:bodyDiv w:val="1"/>
      <w:marLeft w:val="0"/>
      <w:marRight w:val="0"/>
      <w:marTop w:val="0"/>
      <w:marBottom w:val="0"/>
      <w:divBdr>
        <w:top w:val="none" w:sz="0" w:space="0" w:color="auto"/>
        <w:left w:val="none" w:sz="0" w:space="0" w:color="auto"/>
        <w:bottom w:val="none" w:sz="0" w:space="0" w:color="auto"/>
        <w:right w:val="none" w:sz="0" w:space="0" w:color="auto"/>
      </w:divBdr>
    </w:div>
    <w:div w:id="515119471">
      <w:bodyDiv w:val="1"/>
      <w:marLeft w:val="0"/>
      <w:marRight w:val="0"/>
      <w:marTop w:val="0"/>
      <w:marBottom w:val="0"/>
      <w:divBdr>
        <w:top w:val="none" w:sz="0" w:space="0" w:color="auto"/>
        <w:left w:val="none" w:sz="0" w:space="0" w:color="auto"/>
        <w:bottom w:val="none" w:sz="0" w:space="0" w:color="auto"/>
        <w:right w:val="none" w:sz="0" w:space="0" w:color="auto"/>
      </w:divBdr>
    </w:div>
    <w:div w:id="868300386">
      <w:bodyDiv w:val="1"/>
      <w:marLeft w:val="0"/>
      <w:marRight w:val="0"/>
      <w:marTop w:val="0"/>
      <w:marBottom w:val="0"/>
      <w:divBdr>
        <w:top w:val="none" w:sz="0" w:space="0" w:color="auto"/>
        <w:left w:val="none" w:sz="0" w:space="0" w:color="auto"/>
        <w:bottom w:val="none" w:sz="0" w:space="0" w:color="auto"/>
        <w:right w:val="none" w:sz="0" w:space="0" w:color="auto"/>
      </w:divBdr>
    </w:div>
    <w:div w:id="1170213560">
      <w:bodyDiv w:val="1"/>
      <w:marLeft w:val="0"/>
      <w:marRight w:val="0"/>
      <w:marTop w:val="0"/>
      <w:marBottom w:val="0"/>
      <w:divBdr>
        <w:top w:val="none" w:sz="0" w:space="0" w:color="auto"/>
        <w:left w:val="none" w:sz="0" w:space="0" w:color="auto"/>
        <w:bottom w:val="none" w:sz="0" w:space="0" w:color="auto"/>
        <w:right w:val="none" w:sz="0" w:space="0" w:color="auto"/>
      </w:divBdr>
      <w:divsChild>
        <w:div w:id="1794011376">
          <w:marLeft w:val="0"/>
          <w:marRight w:val="0"/>
          <w:marTop w:val="0"/>
          <w:marBottom w:val="0"/>
          <w:divBdr>
            <w:top w:val="none" w:sz="0" w:space="0" w:color="auto"/>
            <w:left w:val="none" w:sz="0" w:space="0" w:color="auto"/>
            <w:bottom w:val="none" w:sz="0" w:space="0" w:color="auto"/>
            <w:right w:val="none" w:sz="0" w:space="0" w:color="auto"/>
          </w:divBdr>
          <w:divsChild>
            <w:div w:id="492373609">
              <w:marLeft w:val="0"/>
              <w:marRight w:val="0"/>
              <w:marTop w:val="0"/>
              <w:marBottom w:val="0"/>
              <w:divBdr>
                <w:top w:val="none" w:sz="0" w:space="0" w:color="auto"/>
                <w:left w:val="none" w:sz="0" w:space="0" w:color="auto"/>
                <w:bottom w:val="none" w:sz="0" w:space="0" w:color="auto"/>
                <w:right w:val="none" w:sz="0" w:space="0" w:color="auto"/>
              </w:divBdr>
              <w:divsChild>
                <w:div w:id="2064593631">
                  <w:marLeft w:val="0"/>
                  <w:marRight w:val="0"/>
                  <w:marTop w:val="0"/>
                  <w:marBottom w:val="0"/>
                  <w:divBdr>
                    <w:top w:val="none" w:sz="0" w:space="0" w:color="auto"/>
                    <w:left w:val="none" w:sz="0" w:space="0" w:color="auto"/>
                    <w:bottom w:val="none" w:sz="0" w:space="0" w:color="auto"/>
                    <w:right w:val="none" w:sz="0" w:space="0" w:color="auto"/>
                  </w:divBdr>
                  <w:divsChild>
                    <w:div w:id="50648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230142">
      <w:bodyDiv w:val="1"/>
      <w:marLeft w:val="0"/>
      <w:marRight w:val="0"/>
      <w:marTop w:val="0"/>
      <w:marBottom w:val="0"/>
      <w:divBdr>
        <w:top w:val="none" w:sz="0" w:space="0" w:color="auto"/>
        <w:left w:val="none" w:sz="0" w:space="0" w:color="auto"/>
        <w:bottom w:val="none" w:sz="0" w:space="0" w:color="auto"/>
        <w:right w:val="none" w:sz="0" w:space="0" w:color="auto"/>
      </w:divBdr>
    </w:div>
    <w:div w:id="1399278697">
      <w:bodyDiv w:val="1"/>
      <w:marLeft w:val="0"/>
      <w:marRight w:val="0"/>
      <w:marTop w:val="0"/>
      <w:marBottom w:val="0"/>
      <w:divBdr>
        <w:top w:val="none" w:sz="0" w:space="0" w:color="auto"/>
        <w:left w:val="none" w:sz="0" w:space="0" w:color="auto"/>
        <w:bottom w:val="none" w:sz="0" w:space="0" w:color="auto"/>
        <w:right w:val="none" w:sz="0" w:space="0" w:color="auto"/>
      </w:divBdr>
    </w:div>
    <w:div w:id="1505776516">
      <w:bodyDiv w:val="1"/>
      <w:marLeft w:val="0"/>
      <w:marRight w:val="0"/>
      <w:marTop w:val="0"/>
      <w:marBottom w:val="0"/>
      <w:divBdr>
        <w:top w:val="none" w:sz="0" w:space="0" w:color="auto"/>
        <w:left w:val="none" w:sz="0" w:space="0" w:color="auto"/>
        <w:bottom w:val="none" w:sz="0" w:space="0" w:color="auto"/>
        <w:right w:val="none" w:sz="0" w:space="0" w:color="auto"/>
      </w:divBdr>
    </w:div>
    <w:div w:id="1518542045">
      <w:bodyDiv w:val="1"/>
      <w:marLeft w:val="0"/>
      <w:marRight w:val="0"/>
      <w:marTop w:val="0"/>
      <w:marBottom w:val="0"/>
      <w:divBdr>
        <w:top w:val="none" w:sz="0" w:space="0" w:color="auto"/>
        <w:left w:val="none" w:sz="0" w:space="0" w:color="auto"/>
        <w:bottom w:val="none" w:sz="0" w:space="0" w:color="auto"/>
        <w:right w:val="none" w:sz="0" w:space="0" w:color="auto"/>
      </w:divBdr>
    </w:div>
    <w:div w:id="1525048830">
      <w:bodyDiv w:val="1"/>
      <w:marLeft w:val="0"/>
      <w:marRight w:val="0"/>
      <w:marTop w:val="0"/>
      <w:marBottom w:val="0"/>
      <w:divBdr>
        <w:top w:val="none" w:sz="0" w:space="0" w:color="auto"/>
        <w:left w:val="none" w:sz="0" w:space="0" w:color="auto"/>
        <w:bottom w:val="none" w:sz="0" w:space="0" w:color="auto"/>
        <w:right w:val="none" w:sz="0" w:space="0" w:color="auto"/>
      </w:divBdr>
    </w:div>
    <w:div w:id="1918590931">
      <w:bodyDiv w:val="1"/>
      <w:marLeft w:val="0"/>
      <w:marRight w:val="0"/>
      <w:marTop w:val="0"/>
      <w:marBottom w:val="0"/>
      <w:divBdr>
        <w:top w:val="none" w:sz="0" w:space="0" w:color="auto"/>
        <w:left w:val="none" w:sz="0" w:space="0" w:color="auto"/>
        <w:bottom w:val="none" w:sz="0" w:space="0" w:color="auto"/>
        <w:right w:val="none" w:sz="0" w:space="0" w:color="auto"/>
      </w:divBdr>
    </w:div>
    <w:div w:id="2120833739">
      <w:bodyDiv w:val="1"/>
      <w:marLeft w:val="0"/>
      <w:marRight w:val="0"/>
      <w:marTop w:val="0"/>
      <w:marBottom w:val="0"/>
      <w:divBdr>
        <w:top w:val="none" w:sz="0" w:space="0" w:color="auto"/>
        <w:left w:val="none" w:sz="0" w:space="0" w:color="auto"/>
        <w:bottom w:val="none" w:sz="0" w:space="0" w:color="auto"/>
        <w:right w:val="none" w:sz="0" w:space="0" w:color="auto"/>
      </w:divBdr>
      <w:divsChild>
        <w:div w:id="754128757">
          <w:marLeft w:val="0"/>
          <w:marRight w:val="0"/>
          <w:marTop w:val="0"/>
          <w:marBottom w:val="0"/>
          <w:divBdr>
            <w:top w:val="none" w:sz="0" w:space="0" w:color="auto"/>
            <w:left w:val="none" w:sz="0" w:space="0" w:color="auto"/>
            <w:bottom w:val="none" w:sz="0" w:space="0" w:color="auto"/>
            <w:right w:val="none" w:sz="0" w:space="0" w:color="auto"/>
          </w:divBdr>
          <w:divsChild>
            <w:div w:id="1445269576">
              <w:marLeft w:val="0"/>
              <w:marRight w:val="0"/>
              <w:marTop w:val="0"/>
              <w:marBottom w:val="0"/>
              <w:divBdr>
                <w:top w:val="none" w:sz="0" w:space="0" w:color="auto"/>
                <w:left w:val="none" w:sz="0" w:space="0" w:color="auto"/>
                <w:bottom w:val="none" w:sz="0" w:space="0" w:color="auto"/>
                <w:right w:val="none" w:sz="0" w:space="0" w:color="auto"/>
              </w:divBdr>
              <w:divsChild>
                <w:div w:id="1625230179">
                  <w:marLeft w:val="0"/>
                  <w:marRight w:val="0"/>
                  <w:marTop w:val="0"/>
                  <w:marBottom w:val="0"/>
                  <w:divBdr>
                    <w:top w:val="none" w:sz="0" w:space="0" w:color="auto"/>
                    <w:left w:val="none" w:sz="0" w:space="0" w:color="auto"/>
                    <w:bottom w:val="none" w:sz="0" w:space="0" w:color="auto"/>
                    <w:right w:val="none" w:sz="0" w:space="0" w:color="auto"/>
                  </w:divBdr>
                  <w:divsChild>
                    <w:div w:id="67981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pac.kpi.ua/F/J72G411XJNBDQT6SPYTAMCG73R5XI1XFTHPN14L2VIP136MA7F-07321?func=full-set-set&amp;set_number=001652&amp;set_entry=000002&amp;format=040" TargetMode="External"/><Relationship Id="rId13" Type="http://schemas.openxmlformats.org/officeDocument/2006/relationships/hyperlink" Target="https://opac.kpi.ua/F/J72G411XJNBDQT6SPYTAMCG73R5XI1XFTHPN14L2VIP136MA7F-00790?func=full-set-set&amp;set_number=001641&amp;set_entry=000003&amp;format=040" TargetMode="External"/><Relationship Id="rId18" Type="http://schemas.openxmlformats.org/officeDocument/2006/relationships/hyperlink" Target="http://rada.gov.ua/" TargetMode="External"/><Relationship Id="rId3" Type="http://schemas.openxmlformats.org/officeDocument/2006/relationships/styles" Target="styles.xml"/><Relationship Id="rId21" Type="http://schemas.openxmlformats.org/officeDocument/2006/relationships/hyperlink" Target="https://supreme.court.gov.ua/supreme/pokazniki-diyalnosti/" TargetMode="External"/><Relationship Id="rId7" Type="http://schemas.openxmlformats.org/officeDocument/2006/relationships/hyperlink" Target="mailto:e.dehtayrev@gmail.com" TargetMode="External"/><Relationship Id="rId12" Type="http://schemas.openxmlformats.org/officeDocument/2006/relationships/hyperlink" Target="https://opac.kpi.ua/F/J72G411XJNBDQT6SPYTAMCG73R5XI1XFTHPN14L2VIP136MA7F-53516?func=full-set-set&amp;set_number=001633&amp;set_entry=000029&amp;format=040" TargetMode="External"/><Relationship Id="rId17" Type="http://schemas.openxmlformats.org/officeDocument/2006/relationships/hyperlink" Target="https://ccu.gov.ua/index.php" TargetMode="External"/><Relationship Id="rId2" Type="http://schemas.openxmlformats.org/officeDocument/2006/relationships/numbering" Target="numbering.xml"/><Relationship Id="rId16" Type="http://schemas.openxmlformats.org/officeDocument/2006/relationships/hyperlink" Target="https://reyestr.court.gov.ua" TargetMode="External"/><Relationship Id="rId20" Type="http://schemas.openxmlformats.org/officeDocument/2006/relationships/hyperlink" Target="http://reyestr.court.gov.ua/"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opac.kpi.ua/F/6HFB1QUKDT7YY2TNXNQHN6JKP5KR9TPRLP9C1PDKMD1UXH1XP7-25311?func=full-set-set&amp;set_number=001673&amp;set_entry=000006&amp;format=999" TargetMode="External"/><Relationship Id="rId5" Type="http://schemas.openxmlformats.org/officeDocument/2006/relationships/webSettings" Target="webSettings.xml"/><Relationship Id="rId15" Type="http://schemas.openxmlformats.org/officeDocument/2006/relationships/hyperlink" Target="https://zakon.rada.gov.ua/laws/main/a" TargetMode="External"/><Relationship Id="rId23" Type="http://schemas.openxmlformats.org/officeDocument/2006/relationships/theme" Target="theme/theme1.xml"/><Relationship Id="rId10" Type="http://schemas.openxmlformats.org/officeDocument/2006/relationships/hyperlink" Target="https://opac.kpi.ua/F/J72G411XJNBDQT6SPYTAMCG73R5XI1XFTHPN14L2VIP136MA7F-05244?func=full-set-set&amp;set_number=001648&amp;set_entry=000004&amp;format=999" TargetMode="External"/><Relationship Id="rId19" Type="http://schemas.openxmlformats.org/officeDocument/2006/relationships/hyperlink" Target="http://nau.kiev.ua/" TargetMode="External"/><Relationship Id="rId4" Type="http://schemas.openxmlformats.org/officeDocument/2006/relationships/settings" Target="settings.xml"/><Relationship Id="rId9" Type="http://schemas.openxmlformats.org/officeDocument/2006/relationships/hyperlink" Target="https://opac.kpi.ua/F/J72G411XJNBDQT6SPYTAMCG73R5XI1XFTHPN14L2VIP136MA7F-08489?func=full-set-set&amp;set_number=001654&amp;set_entry=000008&amp;format=999" TargetMode="External"/><Relationship Id="rId14" Type="http://schemas.openxmlformats.org/officeDocument/2006/relationships/hyperlink" Target="https://opac.kpi.ua/F/J72G411XJNBDQT6SPYTAMCG73R5XI1XFTHPN14L2VIP136MA7F-52668?func=full-set-set&amp;set_number=001633&amp;set_entry=000019&amp;format=999"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A7B9AA-10B0-8946-AC83-F39FA5B28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13</Pages>
  <Words>6105</Words>
  <Characters>34801</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40825</CharactersWithSpaces>
  <SharedDoc>false</SharedDoc>
  <HLinks>
    <vt:vector size="96" baseType="variant">
      <vt:variant>
        <vt:i4>2687095</vt:i4>
      </vt:variant>
      <vt:variant>
        <vt:i4>45</vt:i4>
      </vt:variant>
      <vt:variant>
        <vt:i4>0</vt:i4>
      </vt:variant>
      <vt:variant>
        <vt:i4>5</vt:i4>
      </vt:variant>
      <vt:variant>
        <vt:lpwstr>https://kpi.ua/code</vt:lpwstr>
      </vt:variant>
      <vt:variant>
        <vt:lpwstr/>
      </vt:variant>
      <vt:variant>
        <vt:i4>6357109</vt:i4>
      </vt:variant>
      <vt:variant>
        <vt:i4>42</vt:i4>
      </vt:variant>
      <vt:variant>
        <vt:i4>0</vt:i4>
      </vt:variant>
      <vt:variant>
        <vt:i4>5</vt:i4>
      </vt:variant>
      <vt:variant>
        <vt:lpwstr>https://supreme.court.gov.ua/supreme/pokazniki-diyalnosti/</vt:lpwstr>
      </vt:variant>
      <vt:variant>
        <vt:lpwstr/>
      </vt:variant>
      <vt:variant>
        <vt:i4>524352</vt:i4>
      </vt:variant>
      <vt:variant>
        <vt:i4>39</vt:i4>
      </vt:variant>
      <vt:variant>
        <vt:i4>0</vt:i4>
      </vt:variant>
      <vt:variant>
        <vt:i4>5</vt:i4>
      </vt:variant>
      <vt:variant>
        <vt:lpwstr>http://reyestr.court.gov.ua/</vt:lpwstr>
      </vt:variant>
      <vt:variant>
        <vt:lpwstr/>
      </vt:variant>
      <vt:variant>
        <vt:i4>7405612</vt:i4>
      </vt:variant>
      <vt:variant>
        <vt:i4>36</vt:i4>
      </vt:variant>
      <vt:variant>
        <vt:i4>0</vt:i4>
      </vt:variant>
      <vt:variant>
        <vt:i4>5</vt:i4>
      </vt:variant>
      <vt:variant>
        <vt:lpwstr>http://nau.kiev.ua/</vt:lpwstr>
      </vt:variant>
      <vt:variant>
        <vt:lpwstr/>
      </vt:variant>
      <vt:variant>
        <vt:i4>3342445</vt:i4>
      </vt:variant>
      <vt:variant>
        <vt:i4>33</vt:i4>
      </vt:variant>
      <vt:variant>
        <vt:i4>0</vt:i4>
      </vt:variant>
      <vt:variant>
        <vt:i4>5</vt:i4>
      </vt:variant>
      <vt:variant>
        <vt:lpwstr>http://rada.gov.ua/</vt:lpwstr>
      </vt:variant>
      <vt:variant>
        <vt:lpwstr/>
      </vt:variant>
      <vt:variant>
        <vt:i4>589904</vt:i4>
      </vt:variant>
      <vt:variant>
        <vt:i4>30</vt:i4>
      </vt:variant>
      <vt:variant>
        <vt:i4>0</vt:i4>
      </vt:variant>
      <vt:variant>
        <vt:i4>5</vt:i4>
      </vt:variant>
      <vt:variant>
        <vt:lpwstr>https://ccu.gov.ua/index.php</vt:lpwstr>
      </vt:variant>
      <vt:variant>
        <vt:lpwstr/>
      </vt:variant>
      <vt:variant>
        <vt:i4>5767244</vt:i4>
      </vt:variant>
      <vt:variant>
        <vt:i4>27</vt:i4>
      </vt:variant>
      <vt:variant>
        <vt:i4>0</vt:i4>
      </vt:variant>
      <vt:variant>
        <vt:i4>5</vt:i4>
      </vt:variant>
      <vt:variant>
        <vt:lpwstr>https://reyestr.court.gov.ua/</vt:lpwstr>
      </vt:variant>
      <vt:variant>
        <vt:lpwstr/>
      </vt:variant>
      <vt:variant>
        <vt:i4>5111828</vt:i4>
      </vt:variant>
      <vt:variant>
        <vt:i4>24</vt:i4>
      </vt:variant>
      <vt:variant>
        <vt:i4>0</vt:i4>
      </vt:variant>
      <vt:variant>
        <vt:i4>5</vt:i4>
      </vt:variant>
      <vt:variant>
        <vt:lpwstr>https://zakon.rada.gov.ua/laws/main/a</vt:lpwstr>
      </vt:variant>
      <vt:variant>
        <vt:lpwstr>Find</vt:lpwstr>
      </vt:variant>
      <vt:variant>
        <vt:i4>6881328</vt:i4>
      </vt:variant>
      <vt:variant>
        <vt:i4>21</vt:i4>
      </vt:variant>
      <vt:variant>
        <vt:i4>0</vt:i4>
      </vt:variant>
      <vt:variant>
        <vt:i4>5</vt:i4>
      </vt:variant>
      <vt:variant>
        <vt:lpwstr>https://opac.kpi.ua/F/J72G411XJNBDQT6SPYTAMCG73R5XI1XFTHPN14L2VIP136MA7F-52668?func=full-set-set&amp;set_number=001633&amp;set_entry=000019&amp;format=999</vt:lpwstr>
      </vt:variant>
      <vt:variant>
        <vt:lpwstr/>
      </vt:variant>
      <vt:variant>
        <vt:i4>6684733</vt:i4>
      </vt:variant>
      <vt:variant>
        <vt:i4>18</vt:i4>
      </vt:variant>
      <vt:variant>
        <vt:i4>0</vt:i4>
      </vt:variant>
      <vt:variant>
        <vt:i4>5</vt:i4>
      </vt:variant>
      <vt:variant>
        <vt:lpwstr>https://opac.kpi.ua/F/J72G411XJNBDQT6SPYTAMCG73R5XI1XFTHPN14L2VIP136MA7F-00790?func=full-set-set&amp;set_number=001641&amp;set_entry=000003&amp;format=040</vt:lpwstr>
      </vt:variant>
      <vt:variant>
        <vt:lpwstr/>
      </vt:variant>
      <vt:variant>
        <vt:i4>6750267</vt:i4>
      </vt:variant>
      <vt:variant>
        <vt:i4>15</vt:i4>
      </vt:variant>
      <vt:variant>
        <vt:i4>0</vt:i4>
      </vt:variant>
      <vt:variant>
        <vt:i4>5</vt:i4>
      </vt:variant>
      <vt:variant>
        <vt:lpwstr>https://opac.kpi.ua/F/J72G411XJNBDQT6SPYTAMCG73R5XI1XFTHPN14L2VIP136MA7F-53516?func=full-set-set&amp;set_number=001633&amp;set_entry=000029&amp;format=040</vt:lpwstr>
      </vt:variant>
      <vt:variant>
        <vt:lpwstr/>
      </vt:variant>
      <vt:variant>
        <vt:i4>6946934</vt:i4>
      </vt:variant>
      <vt:variant>
        <vt:i4>12</vt:i4>
      </vt:variant>
      <vt:variant>
        <vt:i4>0</vt:i4>
      </vt:variant>
      <vt:variant>
        <vt:i4>5</vt:i4>
      </vt:variant>
      <vt:variant>
        <vt:lpwstr>https://opac.kpi.ua/F/6HFB1QUKDT7YY2TNXNQHN6JKP5KR9TPRLP9C1PDKMD1UXH1XP7-25311?func=full-set-set&amp;set_number=001673&amp;set_entry=000006&amp;format=999</vt:lpwstr>
      </vt:variant>
      <vt:variant>
        <vt:lpwstr/>
      </vt:variant>
      <vt:variant>
        <vt:i4>7209023</vt:i4>
      </vt:variant>
      <vt:variant>
        <vt:i4>9</vt:i4>
      </vt:variant>
      <vt:variant>
        <vt:i4>0</vt:i4>
      </vt:variant>
      <vt:variant>
        <vt:i4>5</vt:i4>
      </vt:variant>
      <vt:variant>
        <vt:lpwstr>https://opac.kpi.ua/F/J72G411XJNBDQT6SPYTAMCG73R5XI1XFTHPN14L2VIP136MA7F-05244?func=full-set-set&amp;set_number=001648&amp;set_entry=000004&amp;format=999</vt:lpwstr>
      </vt:variant>
      <vt:variant>
        <vt:lpwstr/>
      </vt:variant>
      <vt:variant>
        <vt:i4>6881331</vt:i4>
      </vt:variant>
      <vt:variant>
        <vt:i4>6</vt:i4>
      </vt:variant>
      <vt:variant>
        <vt:i4>0</vt:i4>
      </vt:variant>
      <vt:variant>
        <vt:i4>5</vt:i4>
      </vt:variant>
      <vt:variant>
        <vt:lpwstr>https://opac.kpi.ua/F/J72G411XJNBDQT6SPYTAMCG73R5XI1XFTHPN14L2VIP136MA7F-08489?func=full-set-set&amp;set_number=001654&amp;set_entry=000008&amp;format=999</vt:lpwstr>
      </vt:variant>
      <vt:variant>
        <vt:lpwstr/>
      </vt:variant>
      <vt:variant>
        <vt:i4>6291505</vt:i4>
      </vt:variant>
      <vt:variant>
        <vt:i4>3</vt:i4>
      </vt:variant>
      <vt:variant>
        <vt:i4>0</vt:i4>
      </vt:variant>
      <vt:variant>
        <vt:i4>5</vt:i4>
      </vt:variant>
      <vt:variant>
        <vt:lpwstr>https://opac.kpi.ua/F/J72G411XJNBDQT6SPYTAMCG73R5XI1XFTHPN14L2VIP136MA7F-07321?func=full-set-set&amp;set_number=001652&amp;set_entry=000002&amp;format=040</vt:lpwstr>
      </vt:variant>
      <vt:variant>
        <vt:lpwstr/>
      </vt:variant>
      <vt:variant>
        <vt:i4>655468</vt:i4>
      </vt:variant>
      <vt:variant>
        <vt:i4>0</vt:i4>
      </vt:variant>
      <vt:variant>
        <vt:i4>0</vt:i4>
      </vt:variant>
      <vt:variant>
        <vt:i4>5</vt:i4>
      </vt:variant>
      <vt:variant>
        <vt:lpwstr>mailto:e.dehtayrev@gmail.com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Home</cp:lastModifiedBy>
  <cp:revision>6</cp:revision>
  <cp:lastPrinted>2022-10-03T08:21:00Z</cp:lastPrinted>
  <dcterms:created xsi:type="dcterms:W3CDTF">2023-06-20T03:50:00Z</dcterms:created>
  <dcterms:modified xsi:type="dcterms:W3CDTF">2023-08-28T12:15:00Z</dcterms:modified>
</cp:coreProperties>
</file>