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284" w:type="dxa"/>
        <w:tblLayout w:type="fixed"/>
        <w:tblLook w:val="04A0" w:firstRow="1" w:lastRow="0" w:firstColumn="1" w:lastColumn="0" w:noHBand="0" w:noVBand="1"/>
      </w:tblPr>
      <w:tblGrid>
        <w:gridCol w:w="5954"/>
        <w:gridCol w:w="3969"/>
      </w:tblGrid>
      <w:tr w:rsidR="00BD3936" w:rsidRPr="00234FDE" w14:paraId="47EFBF4D" w14:textId="77777777" w:rsidTr="00BD3936">
        <w:trPr>
          <w:trHeight w:val="1152"/>
        </w:trPr>
        <w:tc>
          <w:tcPr>
            <w:tcW w:w="5954" w:type="dxa"/>
            <w:tcBorders>
              <w:right w:val="single" w:sz="4" w:space="0" w:color="auto"/>
            </w:tcBorders>
          </w:tcPr>
          <w:p w14:paraId="1F5AC2B6" w14:textId="77777777" w:rsidR="00BD3936" w:rsidRPr="00234FDE" w:rsidRDefault="00BD3936" w:rsidP="008E758A">
            <w:pPr>
              <w:spacing w:after="0" w:line="240" w:lineRule="auto"/>
              <w:rPr>
                <w:rFonts w:ascii="Arial" w:hAnsi="Arial" w:cs="Arial"/>
                <w:b/>
                <w:sz w:val="24"/>
                <w:szCs w:val="24"/>
              </w:rPr>
            </w:pPr>
            <w:r w:rsidRPr="00234FDE">
              <w:rPr>
                <w:rFonts w:ascii="Arial" w:hAnsi="Arial" w:cs="Arial"/>
                <w:noProof/>
                <w:sz w:val="24"/>
                <w:szCs w:val="24"/>
              </w:rPr>
              <w:drawing>
                <wp:inline distT="0" distB="0" distL="0" distR="0" wp14:anchorId="345581E3" wp14:editId="4F64A7D2">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952000" cy="552683"/>
                          </a:xfrm>
                          <a:prstGeom prst="rect">
                            <a:avLst/>
                          </a:prstGeom>
                        </pic:spPr>
                      </pic:pic>
                    </a:graphicData>
                  </a:graphic>
                </wp:inline>
              </w:drawing>
            </w:r>
          </w:p>
        </w:tc>
        <w:tc>
          <w:tcPr>
            <w:tcW w:w="3969" w:type="dxa"/>
            <w:tcBorders>
              <w:left w:val="single" w:sz="4" w:space="0" w:color="auto"/>
            </w:tcBorders>
            <w:vAlign w:val="center"/>
          </w:tcPr>
          <w:p w14:paraId="77EC8679" w14:textId="77777777" w:rsidR="00BD3936" w:rsidRPr="00234FDE" w:rsidRDefault="00BD3936" w:rsidP="008E758A">
            <w:pPr>
              <w:spacing w:after="0" w:line="240" w:lineRule="auto"/>
              <w:rPr>
                <w:rFonts w:ascii="Arial" w:hAnsi="Arial" w:cs="Arial"/>
                <w:b/>
                <w:lang w:val="uk-UA"/>
              </w:rPr>
            </w:pPr>
            <w:r w:rsidRPr="00234FDE">
              <w:rPr>
                <w:rFonts w:ascii="Arial" w:hAnsi="Arial" w:cs="Arial"/>
                <w:b/>
                <w:lang w:val="uk-UA"/>
              </w:rPr>
              <w:t>Кафедра інформаційного господарського та адміністративного права</w:t>
            </w:r>
          </w:p>
        </w:tc>
      </w:tr>
      <w:tr w:rsidR="00BD3936" w:rsidRPr="00234FDE" w14:paraId="0CC1AA90" w14:textId="77777777" w:rsidTr="00BD3936">
        <w:trPr>
          <w:trHeight w:val="628"/>
        </w:trPr>
        <w:tc>
          <w:tcPr>
            <w:tcW w:w="9923" w:type="dxa"/>
            <w:gridSpan w:val="2"/>
          </w:tcPr>
          <w:p w14:paraId="538AC3D0" w14:textId="202CC903" w:rsidR="00BD3936" w:rsidRPr="00234FDE" w:rsidRDefault="00BD3936" w:rsidP="008E758A">
            <w:pPr>
              <w:spacing w:after="0" w:line="240" w:lineRule="auto"/>
              <w:jc w:val="center"/>
              <w:rPr>
                <w:rFonts w:ascii="Arial" w:hAnsi="Arial" w:cs="Arial"/>
                <w:b/>
                <w:color w:val="002060"/>
                <w:sz w:val="24"/>
                <w:szCs w:val="24"/>
                <w:lang w:val="uk-UA"/>
              </w:rPr>
            </w:pPr>
            <w:r w:rsidRPr="00234FDE">
              <w:rPr>
                <w:rFonts w:ascii="Arial" w:eastAsia="Open Sans" w:hAnsi="Arial" w:cs="Arial"/>
                <w:b/>
                <w:color w:val="002060"/>
                <w:sz w:val="24"/>
                <w:szCs w:val="24"/>
                <w:lang w:val="uk-UA"/>
              </w:rPr>
              <w:t>Кримінальне процесуальне право. Особлива частина</w:t>
            </w:r>
          </w:p>
          <w:p w14:paraId="0D86F069" w14:textId="77777777" w:rsidR="00BD3936" w:rsidRPr="00234FDE" w:rsidRDefault="00BD3936" w:rsidP="008E758A">
            <w:pPr>
              <w:spacing w:after="0" w:line="240" w:lineRule="auto"/>
              <w:jc w:val="center"/>
              <w:rPr>
                <w:rFonts w:ascii="Arial" w:hAnsi="Arial" w:cs="Arial"/>
                <w:b/>
                <w:color w:val="002060"/>
                <w:sz w:val="24"/>
                <w:szCs w:val="24"/>
              </w:rPr>
            </w:pPr>
            <w:r w:rsidRPr="00234FDE">
              <w:rPr>
                <w:rFonts w:ascii="Arial" w:hAnsi="Arial" w:cs="Arial"/>
                <w:b/>
                <w:color w:val="002060"/>
                <w:sz w:val="24"/>
                <w:szCs w:val="24"/>
                <w:lang w:val="uk-UA"/>
              </w:rPr>
              <w:t>Робоча програма навчальної дисципліни</w:t>
            </w:r>
            <w:r w:rsidRPr="00234FDE">
              <w:rPr>
                <w:rFonts w:ascii="Arial" w:hAnsi="Arial" w:cs="Arial"/>
                <w:b/>
                <w:color w:val="002060"/>
                <w:sz w:val="24"/>
                <w:szCs w:val="24"/>
              </w:rPr>
              <w:t xml:space="preserve"> (Силабус)</w:t>
            </w:r>
          </w:p>
        </w:tc>
      </w:tr>
    </w:tbl>
    <w:tbl>
      <w:tblPr>
        <w:tblStyle w:val="a4"/>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BD3936" w:rsidRPr="00234FDE" w14:paraId="446A1286" w14:textId="77777777" w:rsidTr="00BD3936">
        <w:trPr>
          <w:trHeight w:val="628"/>
        </w:trPr>
        <w:tc>
          <w:tcPr>
            <w:tcW w:w="9923" w:type="dxa"/>
          </w:tcPr>
          <w:p w14:paraId="7CB9158C" w14:textId="77777777" w:rsidR="00BD3936" w:rsidRPr="00234FDE" w:rsidRDefault="00BD3936" w:rsidP="008E758A">
            <w:pPr>
              <w:jc w:val="right"/>
              <w:rPr>
                <w:rFonts w:ascii="Arial" w:eastAsia="Open Sans" w:hAnsi="Arial" w:cs="Arial"/>
                <w:b/>
                <w:color w:val="000000"/>
                <w:sz w:val="24"/>
                <w:szCs w:val="24"/>
              </w:rPr>
            </w:pPr>
            <w:bookmarkStart w:id="0" w:name="_Hlk125563547"/>
          </w:p>
          <w:p w14:paraId="637CA7C0" w14:textId="77777777" w:rsidR="00BD3936" w:rsidRPr="00234FDE" w:rsidRDefault="00BD3936" w:rsidP="008E758A">
            <w:pPr>
              <w:jc w:val="center"/>
              <w:rPr>
                <w:rFonts w:ascii="Arial" w:hAnsi="Arial" w:cs="Arial"/>
                <w:b/>
                <w:color w:val="002060"/>
                <w:sz w:val="24"/>
                <w:szCs w:val="24"/>
                <w:lang w:val="uk-UA"/>
              </w:rPr>
            </w:pPr>
            <w:bookmarkStart w:id="1" w:name="_Hlk63242497"/>
            <w:r w:rsidRPr="00234FDE">
              <w:rPr>
                <w:rFonts w:ascii="Arial" w:hAnsi="Arial" w:cs="Arial"/>
                <w:b/>
                <w:sz w:val="24"/>
                <w:szCs w:val="24"/>
                <w:lang w:val="uk-UA"/>
              </w:rPr>
              <w:t>Реквізити навчальної дисципліни</w:t>
            </w:r>
          </w:p>
          <w:bookmarkEnd w:id="1"/>
          <w:p w14:paraId="403C4F62" w14:textId="637A368E" w:rsidR="00BD3936" w:rsidRPr="00234FDE" w:rsidRDefault="00BD3936" w:rsidP="008E758A">
            <w:pPr>
              <w:jc w:val="both"/>
              <w:rPr>
                <w:rFonts w:ascii="Arial" w:hAnsi="Arial" w:cs="Arial"/>
                <w:bCs/>
                <w:color w:val="002060"/>
                <w:sz w:val="24"/>
                <w:szCs w:val="24"/>
                <w:lang w:val="uk-UA"/>
              </w:rPr>
            </w:pPr>
            <w:r w:rsidRPr="00234FDE">
              <w:rPr>
                <w:rFonts w:ascii="Arial" w:hAnsi="Arial" w:cs="Arial"/>
                <w:b/>
                <w:sz w:val="24"/>
                <w:szCs w:val="24"/>
                <w:lang w:val="uk-UA"/>
              </w:rPr>
              <w:t xml:space="preserve">Рівень вищої освіти </w:t>
            </w:r>
            <w:r w:rsidRPr="00234FDE">
              <w:rPr>
                <w:rFonts w:ascii="Arial" w:hAnsi="Arial" w:cs="Arial"/>
                <w:b/>
                <w:color w:val="002060"/>
                <w:sz w:val="24"/>
                <w:szCs w:val="24"/>
                <w:lang w:val="uk-UA"/>
              </w:rPr>
              <w:t xml:space="preserve">            </w:t>
            </w:r>
            <w:r w:rsidRPr="00234FDE">
              <w:rPr>
                <w:rFonts w:ascii="Arial" w:hAnsi="Arial" w:cs="Arial"/>
                <w:bCs/>
                <w:color w:val="002060"/>
                <w:sz w:val="24"/>
                <w:szCs w:val="24"/>
                <w:lang w:val="uk-UA"/>
              </w:rPr>
              <w:t>Перший (бакалаврський)</w:t>
            </w:r>
          </w:p>
          <w:p w14:paraId="64BE4C40" w14:textId="1256E360" w:rsidR="00BD3936" w:rsidRPr="00234FDE" w:rsidRDefault="00BD3936" w:rsidP="008E758A">
            <w:pPr>
              <w:jc w:val="both"/>
              <w:rPr>
                <w:rFonts w:ascii="Arial" w:hAnsi="Arial" w:cs="Arial"/>
                <w:b/>
                <w:color w:val="002060"/>
                <w:sz w:val="24"/>
                <w:szCs w:val="24"/>
                <w:lang w:val="uk-UA"/>
              </w:rPr>
            </w:pPr>
            <w:r w:rsidRPr="00234FDE">
              <w:rPr>
                <w:rFonts w:ascii="Arial" w:hAnsi="Arial" w:cs="Arial"/>
                <w:b/>
                <w:sz w:val="24"/>
                <w:szCs w:val="24"/>
                <w:lang w:val="uk-UA"/>
              </w:rPr>
              <w:t>Галузь знань</w:t>
            </w:r>
            <w:r w:rsidRPr="00234FDE">
              <w:rPr>
                <w:rFonts w:ascii="Arial" w:hAnsi="Arial" w:cs="Arial"/>
                <w:b/>
                <w:color w:val="002060"/>
                <w:sz w:val="24"/>
                <w:szCs w:val="24"/>
                <w:lang w:val="uk-UA"/>
              </w:rPr>
              <w:t xml:space="preserve">                          </w:t>
            </w:r>
            <w:r w:rsidRPr="00234FDE">
              <w:rPr>
                <w:rFonts w:ascii="Arial" w:hAnsi="Arial" w:cs="Arial"/>
                <w:bCs/>
                <w:color w:val="002060"/>
                <w:sz w:val="24"/>
                <w:szCs w:val="24"/>
                <w:lang w:val="uk-UA"/>
              </w:rPr>
              <w:t>08  Право</w:t>
            </w:r>
          </w:p>
          <w:p w14:paraId="7380116F" w14:textId="2A5D9718" w:rsidR="00BD3936" w:rsidRPr="00234FDE" w:rsidRDefault="00BD3936" w:rsidP="008E758A">
            <w:pPr>
              <w:jc w:val="both"/>
              <w:rPr>
                <w:rFonts w:ascii="Arial" w:hAnsi="Arial" w:cs="Arial"/>
                <w:b/>
                <w:color w:val="002060"/>
                <w:sz w:val="24"/>
                <w:szCs w:val="24"/>
                <w:lang w:val="uk-UA"/>
              </w:rPr>
            </w:pPr>
            <w:r w:rsidRPr="00234FDE">
              <w:rPr>
                <w:rFonts w:ascii="Arial" w:hAnsi="Arial" w:cs="Arial"/>
                <w:b/>
                <w:sz w:val="24"/>
                <w:szCs w:val="24"/>
                <w:lang w:val="uk-UA"/>
              </w:rPr>
              <w:t>Спеціальність</w:t>
            </w:r>
            <w:r w:rsidRPr="00234FDE">
              <w:rPr>
                <w:rFonts w:ascii="Arial" w:hAnsi="Arial" w:cs="Arial"/>
                <w:b/>
                <w:color w:val="002060"/>
                <w:sz w:val="24"/>
                <w:szCs w:val="24"/>
                <w:lang w:val="uk-UA"/>
              </w:rPr>
              <w:t xml:space="preserve">                        </w:t>
            </w:r>
            <w:r w:rsidRPr="00234FDE">
              <w:rPr>
                <w:rFonts w:ascii="Arial" w:hAnsi="Arial" w:cs="Arial"/>
                <w:bCs/>
                <w:color w:val="002060"/>
                <w:sz w:val="24"/>
                <w:szCs w:val="24"/>
                <w:lang w:val="uk-UA"/>
              </w:rPr>
              <w:t>081 Право</w:t>
            </w:r>
          </w:p>
          <w:p w14:paraId="1329B588" w14:textId="08B338FC" w:rsidR="00BD3936" w:rsidRPr="00234FDE" w:rsidRDefault="00BD3936" w:rsidP="008E758A">
            <w:pPr>
              <w:jc w:val="both"/>
              <w:rPr>
                <w:rFonts w:ascii="Arial" w:hAnsi="Arial" w:cs="Arial"/>
                <w:b/>
                <w:color w:val="002060"/>
                <w:sz w:val="24"/>
                <w:szCs w:val="24"/>
                <w:lang w:val="uk-UA"/>
              </w:rPr>
            </w:pPr>
            <w:r w:rsidRPr="00234FDE">
              <w:rPr>
                <w:rFonts w:ascii="Arial" w:hAnsi="Arial" w:cs="Arial"/>
                <w:b/>
                <w:sz w:val="24"/>
                <w:szCs w:val="24"/>
                <w:lang w:val="uk-UA"/>
              </w:rPr>
              <w:t>Освітня програма</w:t>
            </w:r>
            <w:r w:rsidRPr="00234FDE">
              <w:rPr>
                <w:rFonts w:ascii="Arial" w:hAnsi="Arial" w:cs="Arial"/>
                <w:b/>
                <w:color w:val="002060"/>
                <w:sz w:val="24"/>
                <w:szCs w:val="24"/>
                <w:lang w:val="uk-UA"/>
              </w:rPr>
              <w:t xml:space="preserve">                  </w:t>
            </w:r>
            <w:r w:rsidRPr="00234FDE">
              <w:rPr>
                <w:rFonts w:ascii="Arial" w:hAnsi="Arial" w:cs="Arial"/>
                <w:bCs/>
                <w:color w:val="002060"/>
                <w:sz w:val="24"/>
                <w:szCs w:val="24"/>
                <w:lang w:val="uk-UA"/>
              </w:rPr>
              <w:t>Право</w:t>
            </w:r>
          </w:p>
          <w:p w14:paraId="4225CC97" w14:textId="5E9DDC49" w:rsidR="00BD3936" w:rsidRPr="00234FDE" w:rsidRDefault="00BD3936" w:rsidP="008E758A">
            <w:pPr>
              <w:jc w:val="both"/>
              <w:rPr>
                <w:rFonts w:ascii="Arial" w:hAnsi="Arial" w:cs="Arial"/>
                <w:b/>
                <w:color w:val="002060"/>
                <w:sz w:val="24"/>
                <w:szCs w:val="24"/>
                <w:lang w:val="uk-UA"/>
              </w:rPr>
            </w:pPr>
            <w:r w:rsidRPr="00234FDE">
              <w:rPr>
                <w:rFonts w:ascii="Arial" w:hAnsi="Arial" w:cs="Arial"/>
                <w:b/>
                <w:sz w:val="24"/>
                <w:szCs w:val="24"/>
                <w:lang w:val="uk-UA"/>
              </w:rPr>
              <w:t>Статус дисципліни</w:t>
            </w:r>
            <w:r w:rsidRPr="00234FDE">
              <w:rPr>
                <w:rFonts w:ascii="Arial" w:hAnsi="Arial" w:cs="Arial"/>
                <w:b/>
                <w:color w:val="002060"/>
                <w:sz w:val="24"/>
                <w:szCs w:val="24"/>
                <w:lang w:val="uk-UA"/>
              </w:rPr>
              <w:t xml:space="preserve">                </w:t>
            </w:r>
            <w:r w:rsidRPr="00234FDE">
              <w:rPr>
                <w:rFonts w:ascii="Arial" w:hAnsi="Arial" w:cs="Arial"/>
                <w:bCs/>
                <w:color w:val="002060"/>
                <w:sz w:val="24"/>
                <w:szCs w:val="24"/>
                <w:lang w:val="uk-UA"/>
              </w:rPr>
              <w:t>Нормативна</w:t>
            </w:r>
          </w:p>
          <w:p w14:paraId="3F26A0CF" w14:textId="2AB46A9C" w:rsidR="00BD3936" w:rsidRPr="00234FDE" w:rsidRDefault="00BD3936" w:rsidP="008E758A">
            <w:pPr>
              <w:jc w:val="both"/>
              <w:rPr>
                <w:rFonts w:ascii="Arial" w:hAnsi="Arial" w:cs="Arial"/>
                <w:b/>
                <w:color w:val="002060"/>
                <w:sz w:val="24"/>
                <w:szCs w:val="24"/>
                <w:lang w:val="uk-UA"/>
              </w:rPr>
            </w:pPr>
            <w:r w:rsidRPr="00234FDE">
              <w:rPr>
                <w:rFonts w:ascii="Arial" w:hAnsi="Arial" w:cs="Arial"/>
                <w:b/>
                <w:sz w:val="24"/>
                <w:szCs w:val="24"/>
                <w:lang w:val="uk-UA"/>
              </w:rPr>
              <w:t>Форма навчання</w:t>
            </w:r>
            <w:r w:rsidRPr="00234FDE">
              <w:rPr>
                <w:rFonts w:ascii="Arial" w:hAnsi="Arial" w:cs="Arial"/>
                <w:b/>
                <w:color w:val="002060"/>
                <w:sz w:val="24"/>
                <w:szCs w:val="24"/>
                <w:lang w:val="uk-UA"/>
              </w:rPr>
              <w:t xml:space="preserve">                    </w:t>
            </w:r>
            <w:r w:rsidR="00EB4F38" w:rsidRPr="00234FDE">
              <w:rPr>
                <w:rFonts w:ascii="Arial" w:hAnsi="Arial" w:cs="Arial"/>
                <w:bCs/>
                <w:color w:val="002060"/>
                <w:sz w:val="24"/>
                <w:szCs w:val="24"/>
                <w:lang w:val="uk-UA"/>
              </w:rPr>
              <w:t>О</w:t>
            </w:r>
            <w:r w:rsidRPr="00234FDE">
              <w:rPr>
                <w:rFonts w:ascii="Arial" w:hAnsi="Arial" w:cs="Arial"/>
                <w:bCs/>
                <w:color w:val="002060"/>
                <w:sz w:val="24"/>
                <w:szCs w:val="24"/>
                <w:lang w:val="uk-UA"/>
              </w:rPr>
              <w:t>чна (денна)/заочна</w:t>
            </w:r>
          </w:p>
          <w:p w14:paraId="47F40AE0" w14:textId="794BD624" w:rsidR="00BD3936" w:rsidRPr="00234FDE" w:rsidRDefault="00BD3936" w:rsidP="008E758A">
            <w:pPr>
              <w:jc w:val="both"/>
              <w:rPr>
                <w:rFonts w:ascii="Arial" w:hAnsi="Arial" w:cs="Arial"/>
                <w:b/>
                <w:color w:val="002060"/>
                <w:sz w:val="24"/>
                <w:szCs w:val="24"/>
                <w:lang w:val="uk-UA"/>
              </w:rPr>
            </w:pPr>
            <w:r w:rsidRPr="00234FDE">
              <w:rPr>
                <w:rFonts w:ascii="Arial" w:hAnsi="Arial" w:cs="Arial"/>
                <w:b/>
                <w:sz w:val="24"/>
                <w:szCs w:val="24"/>
                <w:lang w:val="uk-UA"/>
              </w:rPr>
              <w:t xml:space="preserve">Рік підготовки, семестри </w:t>
            </w:r>
            <w:r w:rsidRPr="00234FDE">
              <w:rPr>
                <w:rFonts w:ascii="Arial" w:hAnsi="Arial" w:cs="Arial"/>
                <w:b/>
                <w:color w:val="002060"/>
                <w:sz w:val="24"/>
                <w:szCs w:val="24"/>
                <w:lang w:val="uk-UA"/>
              </w:rPr>
              <w:t xml:space="preserve">     </w:t>
            </w:r>
            <w:r w:rsidRPr="00234FDE">
              <w:rPr>
                <w:rFonts w:ascii="Arial" w:hAnsi="Arial" w:cs="Arial"/>
                <w:bCs/>
                <w:color w:val="002060"/>
                <w:sz w:val="24"/>
                <w:szCs w:val="24"/>
                <w:lang w:val="uk-UA"/>
              </w:rPr>
              <w:t>3 курс, весняний семестр</w:t>
            </w:r>
          </w:p>
          <w:p w14:paraId="78521FDE" w14:textId="77B208F3" w:rsidR="00BD3936" w:rsidRPr="00234FDE" w:rsidRDefault="00BD3936" w:rsidP="008E758A">
            <w:pPr>
              <w:jc w:val="both"/>
              <w:rPr>
                <w:rFonts w:ascii="Arial" w:hAnsi="Arial" w:cs="Arial"/>
                <w:bCs/>
                <w:color w:val="002060"/>
                <w:sz w:val="24"/>
                <w:szCs w:val="24"/>
                <w:lang w:val="uk-UA"/>
              </w:rPr>
            </w:pPr>
            <w:r w:rsidRPr="00234FDE">
              <w:rPr>
                <w:rFonts w:ascii="Arial" w:hAnsi="Arial" w:cs="Arial"/>
                <w:b/>
                <w:sz w:val="24"/>
                <w:szCs w:val="24"/>
                <w:lang w:val="uk-UA"/>
              </w:rPr>
              <w:t>Обсяг дисципліни</w:t>
            </w:r>
            <w:r w:rsidRPr="00234FDE">
              <w:rPr>
                <w:rFonts w:ascii="Arial" w:hAnsi="Arial" w:cs="Arial"/>
                <w:b/>
                <w:color w:val="002060"/>
                <w:sz w:val="24"/>
                <w:szCs w:val="24"/>
                <w:lang w:val="uk-UA"/>
              </w:rPr>
              <w:t xml:space="preserve">                  </w:t>
            </w:r>
            <w:r w:rsidR="00DA29B3" w:rsidRPr="00234FDE">
              <w:rPr>
                <w:rFonts w:ascii="Arial" w:hAnsi="Arial" w:cs="Arial"/>
                <w:bCs/>
                <w:color w:val="002060"/>
                <w:sz w:val="24"/>
                <w:szCs w:val="24"/>
                <w:lang w:val="uk-UA"/>
              </w:rPr>
              <w:t>4</w:t>
            </w:r>
            <w:r w:rsidRPr="00234FDE">
              <w:rPr>
                <w:rFonts w:ascii="Arial" w:hAnsi="Arial" w:cs="Arial"/>
                <w:bCs/>
                <w:color w:val="002060"/>
                <w:sz w:val="24"/>
                <w:szCs w:val="24"/>
                <w:lang w:val="uk-UA"/>
              </w:rPr>
              <w:t xml:space="preserve"> кред. ЄКТС/</w:t>
            </w:r>
            <w:r w:rsidR="00DA29B3" w:rsidRPr="00234FDE">
              <w:rPr>
                <w:rFonts w:ascii="Arial" w:hAnsi="Arial" w:cs="Arial"/>
                <w:bCs/>
                <w:color w:val="002060"/>
                <w:sz w:val="24"/>
                <w:szCs w:val="24"/>
                <w:lang w:val="uk-UA"/>
              </w:rPr>
              <w:t>12</w:t>
            </w:r>
            <w:r w:rsidRPr="00234FDE">
              <w:rPr>
                <w:rFonts w:ascii="Arial" w:hAnsi="Arial" w:cs="Arial"/>
                <w:bCs/>
                <w:color w:val="002060"/>
                <w:sz w:val="24"/>
                <w:szCs w:val="24"/>
                <w:lang w:val="uk-UA"/>
              </w:rPr>
              <w:t>0 годин</w:t>
            </w:r>
          </w:p>
          <w:p w14:paraId="7F2E650F" w14:textId="77606759" w:rsidR="00EB4F38" w:rsidRPr="00234FDE" w:rsidRDefault="00EB4F38" w:rsidP="00D027DD">
            <w:pPr>
              <w:ind w:left="3441" w:hanging="3441"/>
              <w:jc w:val="both"/>
              <w:rPr>
                <w:rFonts w:ascii="Arial" w:hAnsi="Arial" w:cs="Arial"/>
                <w:bCs/>
                <w:color w:val="002060"/>
                <w:sz w:val="24"/>
                <w:szCs w:val="24"/>
              </w:rPr>
            </w:pPr>
            <w:r w:rsidRPr="00234FDE">
              <w:rPr>
                <w:rFonts w:ascii="Arial" w:hAnsi="Arial" w:cs="Arial"/>
                <w:bCs/>
                <w:color w:val="002060"/>
                <w:sz w:val="24"/>
                <w:szCs w:val="24"/>
                <w:lang w:val="uk-UA"/>
              </w:rPr>
              <w:t xml:space="preserve">                                              </w:t>
            </w:r>
            <w:r w:rsidR="00234FDE">
              <w:rPr>
                <w:rFonts w:ascii="Arial" w:hAnsi="Arial" w:cs="Arial"/>
                <w:bCs/>
                <w:color w:val="002060"/>
                <w:sz w:val="24"/>
                <w:szCs w:val="24"/>
                <w:lang w:val="uk-UA"/>
              </w:rPr>
              <w:t xml:space="preserve">     </w:t>
            </w:r>
            <w:r w:rsidRPr="00234FDE">
              <w:rPr>
                <w:rFonts w:ascii="Arial" w:hAnsi="Arial" w:cs="Arial"/>
                <w:bCs/>
                <w:color w:val="002060"/>
                <w:sz w:val="24"/>
                <w:szCs w:val="24"/>
                <w:lang w:val="uk-UA"/>
              </w:rPr>
              <w:t xml:space="preserve">Денна форма: </w:t>
            </w:r>
            <w:r w:rsidR="00D027DD">
              <w:rPr>
                <w:rFonts w:ascii="Arial" w:hAnsi="Arial" w:cs="Arial"/>
                <w:bCs/>
                <w:color w:val="002060"/>
                <w:sz w:val="24"/>
                <w:szCs w:val="24"/>
                <w:lang w:val="uk-UA"/>
              </w:rPr>
              <w:t>лекційні заняття-</w:t>
            </w:r>
            <w:r w:rsidRPr="00234FDE">
              <w:rPr>
                <w:rFonts w:ascii="Arial" w:hAnsi="Arial" w:cs="Arial"/>
                <w:bCs/>
                <w:color w:val="002060"/>
                <w:sz w:val="24"/>
                <w:szCs w:val="24"/>
                <w:lang w:val="uk-UA"/>
              </w:rPr>
              <w:t>28</w:t>
            </w:r>
            <w:r w:rsidR="00D027DD">
              <w:rPr>
                <w:rFonts w:ascii="Arial" w:hAnsi="Arial" w:cs="Arial"/>
                <w:bCs/>
                <w:color w:val="002060"/>
                <w:sz w:val="24"/>
                <w:szCs w:val="24"/>
                <w:lang w:val="uk-UA"/>
              </w:rPr>
              <w:t xml:space="preserve"> год., практичні   заняття-</w:t>
            </w:r>
            <w:r w:rsidRPr="00234FDE">
              <w:rPr>
                <w:rFonts w:ascii="Arial" w:hAnsi="Arial" w:cs="Arial"/>
                <w:bCs/>
                <w:color w:val="002060"/>
                <w:sz w:val="24"/>
                <w:szCs w:val="24"/>
              </w:rPr>
              <w:t>28</w:t>
            </w:r>
            <w:r w:rsidR="00D027DD">
              <w:rPr>
                <w:rFonts w:ascii="Arial" w:hAnsi="Arial" w:cs="Arial"/>
                <w:bCs/>
                <w:color w:val="002060"/>
                <w:sz w:val="24"/>
                <w:szCs w:val="24"/>
                <w:lang w:val="uk-UA"/>
              </w:rPr>
              <w:t xml:space="preserve"> год., самостійна робота-</w:t>
            </w:r>
            <w:r w:rsidRPr="00234FDE">
              <w:rPr>
                <w:rFonts w:ascii="Arial" w:hAnsi="Arial" w:cs="Arial"/>
                <w:bCs/>
                <w:color w:val="002060"/>
                <w:sz w:val="24"/>
                <w:szCs w:val="24"/>
              </w:rPr>
              <w:t>64 год.</w:t>
            </w:r>
          </w:p>
          <w:p w14:paraId="244827DF" w14:textId="41C96CCF" w:rsidR="00EB4F38" w:rsidRPr="00234FDE" w:rsidRDefault="00EB4F38" w:rsidP="00D027DD">
            <w:pPr>
              <w:ind w:left="3441" w:hanging="3441"/>
              <w:jc w:val="both"/>
              <w:rPr>
                <w:rFonts w:ascii="Arial" w:hAnsi="Arial" w:cs="Arial"/>
                <w:b/>
                <w:color w:val="002060"/>
                <w:sz w:val="24"/>
                <w:szCs w:val="24"/>
                <w:lang w:val="uk-UA"/>
              </w:rPr>
            </w:pPr>
            <w:r w:rsidRPr="00234FDE">
              <w:rPr>
                <w:rFonts w:ascii="Arial" w:hAnsi="Arial" w:cs="Arial"/>
                <w:bCs/>
                <w:color w:val="002060"/>
                <w:sz w:val="24"/>
                <w:szCs w:val="24"/>
              </w:rPr>
              <w:t xml:space="preserve">                                                   Заочна форма: </w:t>
            </w:r>
            <w:r w:rsidR="00D027DD">
              <w:rPr>
                <w:rFonts w:ascii="Arial" w:hAnsi="Arial" w:cs="Arial"/>
                <w:bCs/>
                <w:color w:val="002060"/>
                <w:sz w:val="24"/>
                <w:szCs w:val="24"/>
                <w:lang w:val="uk-UA"/>
              </w:rPr>
              <w:t>лекційні заняття-</w:t>
            </w:r>
            <w:r w:rsidRPr="00234FDE">
              <w:rPr>
                <w:rFonts w:ascii="Arial" w:hAnsi="Arial" w:cs="Arial"/>
                <w:bCs/>
                <w:color w:val="002060"/>
                <w:sz w:val="24"/>
                <w:szCs w:val="24"/>
              </w:rPr>
              <w:t>12</w:t>
            </w:r>
            <w:r w:rsidR="00D027DD">
              <w:rPr>
                <w:rFonts w:ascii="Arial" w:hAnsi="Arial" w:cs="Arial"/>
                <w:bCs/>
                <w:color w:val="002060"/>
                <w:sz w:val="24"/>
                <w:szCs w:val="24"/>
                <w:lang w:val="uk-UA"/>
              </w:rPr>
              <w:t xml:space="preserve"> год., практичні заняття-</w:t>
            </w:r>
            <w:r w:rsidRPr="00234FDE">
              <w:rPr>
                <w:rFonts w:ascii="Arial" w:hAnsi="Arial" w:cs="Arial"/>
                <w:bCs/>
                <w:color w:val="002060"/>
                <w:sz w:val="24"/>
                <w:szCs w:val="24"/>
              </w:rPr>
              <w:t>8</w:t>
            </w:r>
            <w:r w:rsidR="00D027DD">
              <w:rPr>
                <w:rFonts w:ascii="Arial" w:hAnsi="Arial" w:cs="Arial"/>
                <w:bCs/>
                <w:color w:val="002060"/>
                <w:sz w:val="24"/>
                <w:szCs w:val="24"/>
                <w:lang w:val="uk-UA"/>
              </w:rPr>
              <w:t xml:space="preserve"> год., самостійна робота-</w:t>
            </w:r>
            <w:r w:rsidRPr="00234FDE">
              <w:rPr>
                <w:rFonts w:ascii="Arial" w:hAnsi="Arial" w:cs="Arial"/>
                <w:bCs/>
                <w:color w:val="002060"/>
                <w:sz w:val="24"/>
                <w:szCs w:val="24"/>
              </w:rPr>
              <w:t xml:space="preserve">100 год. </w:t>
            </w:r>
            <w:r w:rsidRPr="00234FDE">
              <w:rPr>
                <w:rFonts w:ascii="Arial" w:hAnsi="Arial" w:cs="Arial"/>
                <w:bCs/>
                <w:color w:val="002060"/>
                <w:sz w:val="24"/>
                <w:szCs w:val="24"/>
                <w:lang w:val="uk-UA"/>
              </w:rPr>
              <w:t xml:space="preserve"> </w:t>
            </w:r>
          </w:p>
          <w:p w14:paraId="019D8874" w14:textId="77777777" w:rsidR="00BD3936" w:rsidRPr="00234FDE" w:rsidRDefault="00BD3936" w:rsidP="008E758A">
            <w:pPr>
              <w:jc w:val="both"/>
              <w:rPr>
                <w:rFonts w:ascii="Arial" w:hAnsi="Arial" w:cs="Arial"/>
                <w:b/>
                <w:sz w:val="24"/>
                <w:szCs w:val="24"/>
                <w:lang w:val="uk-UA"/>
              </w:rPr>
            </w:pPr>
            <w:r w:rsidRPr="00234FDE">
              <w:rPr>
                <w:rFonts w:ascii="Arial" w:hAnsi="Arial" w:cs="Arial"/>
                <w:b/>
                <w:sz w:val="24"/>
                <w:szCs w:val="24"/>
                <w:lang w:val="uk-UA"/>
              </w:rPr>
              <w:t>Семестровий контроль/</w:t>
            </w:r>
          </w:p>
          <w:p w14:paraId="138886E9" w14:textId="284EF9C9" w:rsidR="00BD3936" w:rsidRPr="00234FDE" w:rsidRDefault="00BD3936" w:rsidP="008E758A">
            <w:pPr>
              <w:jc w:val="both"/>
              <w:rPr>
                <w:rFonts w:ascii="Arial" w:hAnsi="Arial" w:cs="Arial"/>
                <w:b/>
                <w:color w:val="002060"/>
                <w:sz w:val="24"/>
                <w:szCs w:val="24"/>
                <w:lang w:val="uk-UA"/>
              </w:rPr>
            </w:pPr>
            <w:r w:rsidRPr="00234FDE">
              <w:rPr>
                <w:rFonts w:ascii="Arial" w:hAnsi="Arial" w:cs="Arial"/>
                <w:b/>
                <w:sz w:val="24"/>
                <w:szCs w:val="24"/>
                <w:lang w:val="uk-UA"/>
              </w:rPr>
              <w:t xml:space="preserve">Контрольні заходи </w:t>
            </w:r>
            <w:r w:rsidRPr="00234FDE">
              <w:rPr>
                <w:rFonts w:ascii="Arial" w:hAnsi="Arial" w:cs="Arial"/>
                <w:b/>
                <w:color w:val="002060"/>
                <w:sz w:val="24"/>
                <w:szCs w:val="24"/>
                <w:lang w:val="uk-UA"/>
              </w:rPr>
              <w:t xml:space="preserve">                </w:t>
            </w:r>
            <w:r w:rsidRPr="00234FDE">
              <w:rPr>
                <w:rFonts w:ascii="Arial" w:hAnsi="Arial" w:cs="Arial"/>
                <w:bCs/>
                <w:color w:val="002060"/>
                <w:sz w:val="24"/>
                <w:szCs w:val="24"/>
                <w:lang w:val="uk-UA"/>
              </w:rPr>
              <w:t>Екзамен</w:t>
            </w:r>
          </w:p>
          <w:p w14:paraId="77AC5808" w14:textId="77777777" w:rsidR="00BD3936" w:rsidRPr="00234FDE" w:rsidRDefault="00BD3936" w:rsidP="008E758A">
            <w:pPr>
              <w:jc w:val="both"/>
              <w:rPr>
                <w:rFonts w:ascii="Arial" w:hAnsi="Arial" w:cs="Arial"/>
                <w:sz w:val="24"/>
                <w:szCs w:val="24"/>
              </w:rPr>
            </w:pPr>
            <w:r w:rsidRPr="00234FDE">
              <w:rPr>
                <w:rFonts w:ascii="Arial" w:hAnsi="Arial" w:cs="Arial"/>
                <w:b/>
                <w:sz w:val="24"/>
                <w:szCs w:val="24"/>
                <w:lang w:val="uk-UA"/>
              </w:rPr>
              <w:t xml:space="preserve">Розклад занять </w:t>
            </w:r>
            <w:r w:rsidRPr="00234FDE">
              <w:rPr>
                <w:rFonts w:ascii="Arial" w:hAnsi="Arial" w:cs="Arial"/>
                <w:b/>
                <w:color w:val="002060"/>
                <w:sz w:val="24"/>
                <w:szCs w:val="24"/>
                <w:lang w:val="uk-UA"/>
              </w:rPr>
              <w:t xml:space="preserve">                      </w:t>
            </w:r>
            <w:hyperlink r:id="rId6" w:history="1">
              <w:r w:rsidRPr="00234FDE">
                <w:rPr>
                  <w:rStyle w:val="a5"/>
                  <w:rFonts w:ascii="Arial" w:hAnsi="Arial" w:cs="Arial"/>
                  <w:sz w:val="24"/>
                  <w:szCs w:val="24"/>
                  <w:lang w:val="en-US"/>
                </w:rPr>
                <w:t>http</w:t>
              </w:r>
              <w:r w:rsidRPr="00234FDE">
                <w:rPr>
                  <w:rStyle w:val="a5"/>
                  <w:rFonts w:ascii="Arial" w:hAnsi="Arial" w:cs="Arial"/>
                  <w:sz w:val="24"/>
                  <w:szCs w:val="24"/>
                </w:rPr>
                <w:t>://</w:t>
              </w:r>
              <w:r w:rsidRPr="00234FDE">
                <w:rPr>
                  <w:rStyle w:val="a5"/>
                  <w:rFonts w:ascii="Arial" w:hAnsi="Arial" w:cs="Arial"/>
                  <w:sz w:val="24"/>
                  <w:szCs w:val="24"/>
                  <w:lang w:val="en-US"/>
                </w:rPr>
                <w:t>rozklad</w:t>
              </w:r>
              <w:r w:rsidRPr="00234FDE">
                <w:rPr>
                  <w:rStyle w:val="a5"/>
                  <w:rFonts w:ascii="Arial" w:hAnsi="Arial" w:cs="Arial"/>
                  <w:sz w:val="24"/>
                  <w:szCs w:val="24"/>
                </w:rPr>
                <w:t>.</w:t>
              </w:r>
              <w:r w:rsidRPr="00234FDE">
                <w:rPr>
                  <w:rStyle w:val="a5"/>
                  <w:rFonts w:ascii="Arial" w:hAnsi="Arial" w:cs="Arial"/>
                  <w:sz w:val="24"/>
                  <w:szCs w:val="24"/>
                  <w:lang w:val="en-US"/>
                </w:rPr>
                <w:t>kpi</w:t>
              </w:r>
              <w:r w:rsidRPr="00234FDE">
                <w:rPr>
                  <w:rStyle w:val="a5"/>
                  <w:rFonts w:ascii="Arial" w:hAnsi="Arial" w:cs="Arial"/>
                  <w:sz w:val="24"/>
                  <w:szCs w:val="24"/>
                </w:rPr>
                <w:t>.</w:t>
              </w:r>
              <w:r w:rsidRPr="00234FDE">
                <w:rPr>
                  <w:rStyle w:val="a5"/>
                  <w:rFonts w:ascii="Arial" w:hAnsi="Arial" w:cs="Arial"/>
                  <w:sz w:val="24"/>
                  <w:szCs w:val="24"/>
                  <w:lang w:val="en-US"/>
                </w:rPr>
                <w:t>ua</w:t>
              </w:r>
              <w:r w:rsidRPr="00234FDE">
                <w:rPr>
                  <w:rStyle w:val="a5"/>
                  <w:rFonts w:ascii="Arial" w:hAnsi="Arial" w:cs="Arial"/>
                  <w:sz w:val="24"/>
                  <w:szCs w:val="24"/>
                </w:rPr>
                <w:t>/</w:t>
              </w:r>
            </w:hyperlink>
          </w:p>
          <w:p w14:paraId="29BA29E0" w14:textId="67316767" w:rsidR="00BD3936" w:rsidRPr="00234FDE" w:rsidRDefault="00BD3936" w:rsidP="008E758A">
            <w:pPr>
              <w:jc w:val="both"/>
              <w:rPr>
                <w:rFonts w:ascii="Arial" w:hAnsi="Arial" w:cs="Arial"/>
                <w:b/>
                <w:color w:val="002060"/>
                <w:sz w:val="24"/>
                <w:szCs w:val="24"/>
                <w:lang w:val="uk-UA"/>
              </w:rPr>
            </w:pPr>
            <w:r w:rsidRPr="00234FDE">
              <w:rPr>
                <w:rFonts w:ascii="Arial" w:hAnsi="Arial" w:cs="Arial"/>
                <w:b/>
                <w:sz w:val="24"/>
                <w:szCs w:val="24"/>
                <w:lang w:val="uk-UA"/>
              </w:rPr>
              <w:t>Мова викладання</w:t>
            </w:r>
            <w:r w:rsidRPr="00234FDE">
              <w:rPr>
                <w:rFonts w:ascii="Arial" w:hAnsi="Arial" w:cs="Arial"/>
                <w:b/>
                <w:color w:val="002060"/>
                <w:sz w:val="24"/>
                <w:szCs w:val="24"/>
                <w:lang w:val="uk-UA"/>
              </w:rPr>
              <w:t xml:space="preserve">                  </w:t>
            </w:r>
            <w:r w:rsidR="00234FDE">
              <w:rPr>
                <w:rFonts w:ascii="Arial" w:hAnsi="Arial" w:cs="Arial"/>
                <w:b/>
                <w:color w:val="002060"/>
                <w:sz w:val="24"/>
                <w:szCs w:val="24"/>
                <w:lang w:val="uk-UA"/>
              </w:rPr>
              <w:t xml:space="preserve"> </w:t>
            </w:r>
            <w:r w:rsidRPr="00234FDE">
              <w:rPr>
                <w:rFonts w:ascii="Arial" w:hAnsi="Arial" w:cs="Arial"/>
                <w:bCs/>
                <w:color w:val="002060"/>
                <w:sz w:val="24"/>
                <w:szCs w:val="24"/>
                <w:lang w:val="uk-UA"/>
              </w:rPr>
              <w:t>Українська</w:t>
            </w:r>
          </w:p>
          <w:p w14:paraId="65E53517" w14:textId="77777777" w:rsidR="00BD3936" w:rsidRPr="00234FDE" w:rsidRDefault="00BD3936" w:rsidP="008E758A">
            <w:pPr>
              <w:jc w:val="both"/>
              <w:rPr>
                <w:rFonts w:ascii="Arial" w:hAnsi="Arial" w:cs="Arial"/>
                <w:b/>
                <w:color w:val="002060"/>
                <w:sz w:val="24"/>
                <w:szCs w:val="24"/>
                <w:lang w:val="uk-UA"/>
              </w:rPr>
            </w:pPr>
            <w:r w:rsidRPr="00234FDE">
              <w:rPr>
                <w:rFonts w:ascii="Arial" w:hAnsi="Arial" w:cs="Arial"/>
                <w:b/>
                <w:sz w:val="24"/>
                <w:szCs w:val="24"/>
                <w:lang w:val="uk-UA"/>
              </w:rPr>
              <w:t>Інформація про</w:t>
            </w:r>
            <w:r w:rsidRPr="00234FDE">
              <w:rPr>
                <w:rFonts w:ascii="Arial" w:hAnsi="Arial" w:cs="Arial"/>
                <w:b/>
                <w:color w:val="002060"/>
                <w:sz w:val="24"/>
                <w:szCs w:val="24"/>
                <w:lang w:val="uk-UA"/>
              </w:rPr>
              <w:t xml:space="preserve">                      </w:t>
            </w:r>
            <w:r w:rsidRPr="00234FDE">
              <w:rPr>
                <w:rFonts w:ascii="Arial" w:hAnsi="Arial" w:cs="Arial"/>
                <w:bCs/>
                <w:color w:val="002060"/>
                <w:sz w:val="24"/>
                <w:szCs w:val="24"/>
                <w:lang w:val="uk-UA"/>
              </w:rPr>
              <w:t xml:space="preserve">Лектор і практичні: д.ю.н., професор Лук’янчиков Євген </w:t>
            </w:r>
          </w:p>
          <w:p w14:paraId="25328E78" w14:textId="351483B5" w:rsidR="00BD3936" w:rsidRPr="00234FDE" w:rsidRDefault="00BD3936" w:rsidP="008E758A">
            <w:pPr>
              <w:jc w:val="both"/>
              <w:rPr>
                <w:rFonts w:ascii="Arial" w:hAnsi="Arial" w:cs="Arial"/>
                <w:b/>
                <w:color w:val="002060"/>
                <w:sz w:val="24"/>
                <w:szCs w:val="24"/>
                <w:lang w:val="uk-UA"/>
              </w:rPr>
            </w:pPr>
            <w:r w:rsidRPr="00234FDE">
              <w:rPr>
                <w:rFonts w:ascii="Arial" w:hAnsi="Arial" w:cs="Arial"/>
                <w:b/>
                <w:sz w:val="24"/>
                <w:szCs w:val="24"/>
                <w:lang w:val="uk-UA"/>
              </w:rPr>
              <w:t>керівника курсу і</w:t>
            </w:r>
            <w:r w:rsidRPr="00234FDE">
              <w:rPr>
                <w:rFonts w:ascii="Arial" w:hAnsi="Arial" w:cs="Arial"/>
                <w:b/>
                <w:color w:val="002060"/>
                <w:sz w:val="24"/>
                <w:szCs w:val="24"/>
                <w:lang w:val="uk-UA"/>
              </w:rPr>
              <w:t xml:space="preserve">                   </w:t>
            </w:r>
            <w:r w:rsidRPr="00234FDE">
              <w:rPr>
                <w:rFonts w:ascii="Arial" w:hAnsi="Arial" w:cs="Arial"/>
                <w:bCs/>
                <w:color w:val="002060"/>
                <w:sz w:val="24"/>
                <w:szCs w:val="24"/>
                <w:lang w:val="uk-UA"/>
              </w:rPr>
              <w:t>Дмитрович +380984815690</w:t>
            </w:r>
          </w:p>
          <w:p w14:paraId="1F9066A4" w14:textId="77777777" w:rsidR="00BD3936" w:rsidRPr="00234FDE" w:rsidRDefault="00BD3936" w:rsidP="008E758A">
            <w:pPr>
              <w:jc w:val="both"/>
              <w:rPr>
                <w:rFonts w:ascii="Arial" w:hAnsi="Arial" w:cs="Arial"/>
                <w:color w:val="000000"/>
                <w:sz w:val="24"/>
                <w:szCs w:val="24"/>
                <w:lang w:val="uk-UA"/>
              </w:rPr>
            </w:pPr>
            <w:r w:rsidRPr="00234FDE">
              <w:rPr>
                <w:rFonts w:ascii="Arial" w:hAnsi="Arial" w:cs="Arial"/>
                <w:b/>
                <w:bCs/>
                <w:sz w:val="24"/>
                <w:szCs w:val="24"/>
                <w:lang w:val="uk-UA"/>
              </w:rPr>
              <w:t>викладачів</w:t>
            </w:r>
            <w:r w:rsidRPr="00234FDE">
              <w:rPr>
                <w:rFonts w:ascii="Arial" w:hAnsi="Arial" w:cs="Arial"/>
                <w:sz w:val="24"/>
                <w:szCs w:val="24"/>
                <w:lang w:val="uk-UA"/>
              </w:rPr>
              <w:t xml:space="preserve">                              </w:t>
            </w:r>
            <w:hyperlink r:id="rId7" w:history="1">
              <w:r w:rsidRPr="00234FDE">
                <w:rPr>
                  <w:rStyle w:val="a5"/>
                  <w:rFonts w:ascii="Arial" w:hAnsi="Arial" w:cs="Arial"/>
                  <w:bCs/>
                  <w:sz w:val="24"/>
                  <w:szCs w:val="24"/>
                  <w:lang w:val="uk-UA"/>
                </w:rPr>
                <w:t>Evgenlyk1947@gmail.com</w:t>
              </w:r>
            </w:hyperlink>
            <w:r w:rsidRPr="00234FDE">
              <w:rPr>
                <w:rFonts w:ascii="Arial" w:hAnsi="Arial" w:cs="Arial"/>
                <w:bCs/>
                <w:color w:val="002060"/>
                <w:sz w:val="24"/>
                <w:szCs w:val="24"/>
                <w:lang w:val="uk-UA"/>
              </w:rPr>
              <w:t xml:space="preserve">; </w:t>
            </w:r>
            <w:r w:rsidRPr="00234FDE">
              <w:rPr>
                <w:rStyle w:val="a5"/>
                <w:rFonts w:ascii="Arial" w:hAnsi="Arial" w:cs="Arial"/>
                <w:sz w:val="24"/>
                <w:szCs w:val="24"/>
              </w:rPr>
              <w:t>;</w:t>
            </w:r>
            <w:r w:rsidRPr="00234FDE">
              <w:rPr>
                <w:rFonts w:ascii="Arial" w:hAnsi="Arial" w:cs="Arial"/>
                <w:color w:val="000000"/>
                <w:sz w:val="24"/>
                <w:szCs w:val="24"/>
                <w:lang w:val="uk-UA"/>
              </w:rPr>
              <w:t xml:space="preserve"> </w:t>
            </w:r>
            <w:hyperlink r:id="rId8" w:history="1">
              <w:r w:rsidRPr="00234FDE">
                <w:rPr>
                  <w:rStyle w:val="a5"/>
                  <w:rFonts w:ascii="Arial" w:hAnsi="Arial" w:cs="Arial"/>
                  <w:sz w:val="24"/>
                  <w:szCs w:val="24"/>
                </w:rPr>
                <w:t>kpp_fsp_kpi@ukr.net</w:t>
              </w:r>
            </w:hyperlink>
          </w:p>
          <w:p w14:paraId="01BE5B47" w14:textId="77777777" w:rsidR="00BD3936" w:rsidRPr="00234FDE" w:rsidRDefault="00BD3936" w:rsidP="008E758A">
            <w:pPr>
              <w:jc w:val="both"/>
              <w:rPr>
                <w:rFonts w:ascii="Arial" w:hAnsi="Arial" w:cs="Arial"/>
                <w:bCs/>
                <w:color w:val="002060"/>
                <w:sz w:val="24"/>
                <w:szCs w:val="24"/>
                <w:lang w:val="uk-UA"/>
              </w:rPr>
            </w:pPr>
            <w:r w:rsidRPr="00234FDE">
              <w:rPr>
                <w:rFonts w:ascii="Arial" w:hAnsi="Arial" w:cs="Arial"/>
                <w:bCs/>
                <w:color w:val="002060"/>
                <w:sz w:val="24"/>
                <w:szCs w:val="24"/>
                <w:lang w:val="uk-UA"/>
              </w:rPr>
              <w:t>Лук’янчиков Борис Євгенович, кандилат юридичних наук, доцент, доцент кафедри інформаційного, господарського та   адміністративного права</w:t>
            </w:r>
          </w:p>
          <w:p w14:paraId="7EC06105" w14:textId="77777777" w:rsidR="00BD3936" w:rsidRPr="00234FDE" w:rsidRDefault="00BD3936" w:rsidP="008E758A">
            <w:pPr>
              <w:jc w:val="both"/>
              <w:rPr>
                <w:rFonts w:ascii="Arial" w:hAnsi="Arial" w:cs="Arial"/>
                <w:bCs/>
                <w:color w:val="002060"/>
                <w:sz w:val="24"/>
                <w:szCs w:val="24"/>
              </w:rPr>
            </w:pPr>
            <w:r w:rsidRPr="00234FDE">
              <w:rPr>
                <w:rFonts w:ascii="Arial" w:hAnsi="Arial" w:cs="Arial"/>
                <w:bCs/>
                <w:color w:val="002060"/>
                <w:sz w:val="24"/>
                <w:szCs w:val="24"/>
                <w:lang w:val="en-US"/>
              </w:rPr>
              <w:t>Boryn</w:t>
            </w:r>
            <w:r w:rsidRPr="00234FDE">
              <w:rPr>
                <w:rFonts w:ascii="Arial" w:hAnsi="Arial" w:cs="Arial"/>
                <w:bCs/>
                <w:color w:val="002060"/>
                <w:sz w:val="24"/>
                <w:szCs w:val="24"/>
              </w:rPr>
              <w:t>1971@</w:t>
            </w:r>
            <w:r w:rsidRPr="00234FDE">
              <w:rPr>
                <w:rFonts w:ascii="Arial" w:hAnsi="Arial" w:cs="Arial"/>
                <w:bCs/>
                <w:color w:val="002060"/>
                <w:sz w:val="24"/>
                <w:szCs w:val="24"/>
                <w:lang w:val="en-US"/>
              </w:rPr>
              <w:t>gmail</w:t>
            </w:r>
            <w:r w:rsidRPr="00234FDE">
              <w:rPr>
                <w:rFonts w:ascii="Arial" w:hAnsi="Arial" w:cs="Arial"/>
                <w:bCs/>
                <w:color w:val="002060"/>
                <w:sz w:val="24"/>
                <w:szCs w:val="24"/>
              </w:rPr>
              <w:t>.</w:t>
            </w:r>
            <w:r w:rsidRPr="00234FDE">
              <w:rPr>
                <w:rFonts w:ascii="Arial" w:hAnsi="Arial" w:cs="Arial"/>
                <w:bCs/>
                <w:color w:val="002060"/>
                <w:sz w:val="24"/>
                <w:szCs w:val="24"/>
                <w:lang w:val="en-US"/>
              </w:rPr>
              <w:t>com</w:t>
            </w:r>
          </w:p>
          <w:p w14:paraId="434B8CEC" w14:textId="04C55437" w:rsidR="00BD3936" w:rsidRPr="00234FDE" w:rsidRDefault="00BD3936" w:rsidP="008E758A">
            <w:pPr>
              <w:jc w:val="both"/>
              <w:rPr>
                <w:rFonts w:ascii="Arial" w:hAnsi="Arial" w:cs="Arial"/>
                <w:bCs/>
                <w:color w:val="0070C0"/>
                <w:sz w:val="24"/>
                <w:szCs w:val="24"/>
                <w:lang w:val="uk-UA"/>
              </w:rPr>
            </w:pPr>
            <w:r w:rsidRPr="00234FDE">
              <w:rPr>
                <w:rFonts w:ascii="Arial" w:hAnsi="Arial" w:cs="Arial"/>
                <w:b/>
                <w:sz w:val="24"/>
                <w:szCs w:val="24"/>
                <w:lang w:val="uk-UA"/>
              </w:rPr>
              <w:t xml:space="preserve">Розміщення курсу                </w:t>
            </w:r>
            <w:r w:rsidR="008A29A1" w:rsidRPr="00234FDE">
              <w:rPr>
                <w:rFonts w:ascii="Arial" w:hAnsi="Arial" w:cs="Arial"/>
                <w:b/>
                <w:sz w:val="24"/>
                <w:szCs w:val="24"/>
                <w:lang w:val="uk-UA"/>
              </w:rPr>
              <w:t xml:space="preserve"> </w:t>
            </w:r>
            <w:r w:rsidRPr="00234FDE">
              <w:rPr>
                <w:rFonts w:ascii="Arial" w:hAnsi="Arial" w:cs="Arial"/>
                <w:bCs/>
                <w:color w:val="0070C0"/>
                <w:sz w:val="24"/>
                <w:szCs w:val="24"/>
                <w:lang w:val="uk-UA"/>
              </w:rPr>
              <w:t>https://campus.kpi.ua/tutor/index.php?mode=mob</w:t>
            </w:r>
          </w:p>
        </w:tc>
      </w:tr>
    </w:tbl>
    <w:bookmarkEnd w:id="0"/>
    <w:p w14:paraId="3DD91BCD" w14:textId="77777777" w:rsidR="00BD3936" w:rsidRPr="00234FDE" w:rsidRDefault="00BD3936" w:rsidP="008E758A">
      <w:pPr>
        <w:pStyle w:val="1"/>
        <w:numPr>
          <w:ilvl w:val="0"/>
          <w:numId w:val="0"/>
        </w:numPr>
        <w:shd w:val="clear" w:color="auto" w:fill="BFBFBF" w:themeFill="background1" w:themeFillShade="BF"/>
        <w:spacing w:before="0" w:after="0" w:line="240" w:lineRule="auto"/>
        <w:jc w:val="center"/>
        <w:rPr>
          <w:rFonts w:ascii="Arial" w:hAnsi="Arial" w:cs="Arial"/>
        </w:rPr>
      </w:pPr>
      <w:r w:rsidRPr="00234FDE">
        <w:rPr>
          <w:rFonts w:ascii="Arial" w:hAnsi="Arial" w:cs="Arial"/>
        </w:rPr>
        <w:t>Програма навчальної дисципліни</w:t>
      </w:r>
    </w:p>
    <w:p w14:paraId="4D0C4D88" w14:textId="2034990C" w:rsidR="00BD3936" w:rsidRPr="00234FDE" w:rsidRDefault="00BD3936" w:rsidP="008E758A">
      <w:pPr>
        <w:pStyle w:val="1"/>
        <w:numPr>
          <w:ilvl w:val="0"/>
          <w:numId w:val="0"/>
        </w:numPr>
        <w:spacing w:before="0" w:after="0" w:line="240" w:lineRule="auto"/>
        <w:ind w:firstLine="709"/>
        <w:rPr>
          <w:rFonts w:ascii="Arial" w:hAnsi="Arial" w:cs="Arial"/>
        </w:rPr>
      </w:pPr>
      <w:r w:rsidRPr="00234FDE">
        <w:rPr>
          <w:rFonts w:ascii="Arial" w:hAnsi="Arial" w:cs="Arial"/>
        </w:rPr>
        <w:t>1. Опис навчальної дисципліни, її мета, предмет вивч</w:t>
      </w:r>
      <w:r w:rsidR="00DA29B3" w:rsidRPr="00234FDE">
        <w:rPr>
          <w:rFonts w:ascii="Arial" w:hAnsi="Arial" w:cs="Arial"/>
        </w:rPr>
        <w:t>е</w:t>
      </w:r>
      <w:r w:rsidRPr="00234FDE">
        <w:rPr>
          <w:rFonts w:ascii="Arial" w:hAnsi="Arial" w:cs="Arial"/>
        </w:rPr>
        <w:t>ння та результати навчання</w:t>
      </w:r>
    </w:p>
    <w:p w14:paraId="27634D33" w14:textId="77777777" w:rsidR="00BD3936" w:rsidRPr="00234FDE" w:rsidRDefault="00BD3936" w:rsidP="008E758A">
      <w:pPr>
        <w:spacing w:after="0" w:line="240" w:lineRule="auto"/>
        <w:ind w:firstLine="709"/>
        <w:jc w:val="both"/>
        <w:rPr>
          <w:rFonts w:ascii="Arial" w:hAnsi="Arial" w:cs="Arial"/>
          <w:color w:val="000000"/>
          <w:sz w:val="24"/>
          <w:szCs w:val="24"/>
          <w:lang w:val="uk-UA"/>
        </w:rPr>
      </w:pPr>
      <w:r w:rsidRPr="00234FDE">
        <w:rPr>
          <w:rFonts w:ascii="Arial" w:hAnsi="Arial" w:cs="Arial"/>
          <w:sz w:val="24"/>
          <w:szCs w:val="24"/>
          <w:lang w:val="uk-UA"/>
        </w:rPr>
        <w:t xml:space="preserve">Освітній компонент «Кримінальне процесуальне право. Особлива частина» належить до дисциплін загальної підготовки. Його засвоєння дає уявлення </w:t>
      </w:r>
      <w:r w:rsidRPr="00234FDE">
        <w:rPr>
          <w:rFonts w:ascii="Arial" w:hAnsi="Arial" w:cs="Arial"/>
          <w:color w:val="000000"/>
          <w:sz w:val="24"/>
          <w:szCs w:val="24"/>
          <w:lang w:val="uk-UA"/>
        </w:rPr>
        <w:t>про предмет нормативного регулювання кримінальної процесуальної діяльності під час досудового провадження, в судових стадіях, в процесі виконання судових рішень та в процесі міжнародного співробітництва під час кримінального провадження.</w:t>
      </w:r>
    </w:p>
    <w:p w14:paraId="279565C3" w14:textId="77777777" w:rsidR="00BD3936" w:rsidRPr="00234FDE" w:rsidRDefault="00BD3936" w:rsidP="008E758A">
      <w:pPr>
        <w:spacing w:after="0" w:line="240" w:lineRule="auto"/>
        <w:ind w:firstLine="709"/>
        <w:jc w:val="both"/>
        <w:rPr>
          <w:rFonts w:ascii="Arial" w:hAnsi="Arial" w:cs="Arial"/>
          <w:color w:val="000000"/>
          <w:sz w:val="24"/>
          <w:szCs w:val="24"/>
          <w:lang w:val="uk-UA"/>
        </w:rPr>
      </w:pPr>
      <w:r w:rsidRPr="00234FDE">
        <w:rPr>
          <w:rFonts w:ascii="Arial" w:hAnsi="Arial" w:cs="Arial"/>
          <w:sz w:val="24"/>
          <w:szCs w:val="24"/>
          <w:lang w:val="uk-UA"/>
        </w:rPr>
        <w:t>Предметом дисципліни кримінального процесу є властивості кримінального процесу, його зв’язки, закономірності виникнення, функціонування та розвитку як соціально-правового явища.</w:t>
      </w:r>
    </w:p>
    <w:p w14:paraId="296DA137" w14:textId="77777777" w:rsidR="00BD3936" w:rsidRPr="00234FDE" w:rsidRDefault="00BD3936" w:rsidP="008E758A">
      <w:pPr>
        <w:spacing w:after="0" w:line="240" w:lineRule="auto"/>
        <w:ind w:firstLine="709"/>
        <w:jc w:val="both"/>
        <w:rPr>
          <w:rFonts w:ascii="Arial" w:hAnsi="Arial" w:cs="Arial"/>
          <w:sz w:val="24"/>
          <w:szCs w:val="24"/>
          <w:lang w:val="uk-UA"/>
        </w:rPr>
      </w:pPr>
      <w:r w:rsidRPr="00234FDE">
        <w:rPr>
          <w:rFonts w:ascii="Arial" w:hAnsi="Arial" w:cs="Arial"/>
          <w:sz w:val="24"/>
          <w:szCs w:val="24"/>
          <w:lang w:val="uk-UA"/>
        </w:rPr>
        <w:t>Метою викладання навчальної дисципліни «Кримінальне процесуальне право. Особлива частина» є формування у студентів окремих складових здатності:</w:t>
      </w:r>
    </w:p>
    <w:p w14:paraId="3A5175C2" w14:textId="70BF4B5D" w:rsidR="00BD3936" w:rsidRPr="00234FDE" w:rsidRDefault="00BD3936" w:rsidP="008E758A">
      <w:pPr>
        <w:pStyle w:val="a0"/>
        <w:numPr>
          <w:ilvl w:val="0"/>
          <w:numId w:val="1"/>
        </w:numPr>
        <w:spacing w:after="0" w:line="240" w:lineRule="auto"/>
        <w:ind w:left="0" w:firstLine="709"/>
        <w:jc w:val="both"/>
        <w:rPr>
          <w:rFonts w:ascii="Arial" w:eastAsia="Times New Roman" w:hAnsi="Arial" w:cs="Arial"/>
          <w:sz w:val="24"/>
          <w:szCs w:val="24"/>
          <w:lang w:eastAsia="ru-RU"/>
        </w:rPr>
      </w:pPr>
      <w:r w:rsidRPr="00234FDE">
        <w:rPr>
          <w:rFonts w:ascii="Arial" w:eastAsia="Times New Roman" w:hAnsi="Arial" w:cs="Arial"/>
          <w:color w:val="000000"/>
          <w:sz w:val="24"/>
          <w:szCs w:val="24"/>
          <w:lang w:eastAsia="ru-RU"/>
        </w:rPr>
        <w:t>застосовувати знання у практичних ситуаціях;</w:t>
      </w:r>
    </w:p>
    <w:p w14:paraId="24C660CA" w14:textId="1981D472" w:rsidR="00BD3936" w:rsidRPr="00234FDE" w:rsidRDefault="00BD3936" w:rsidP="008E758A">
      <w:pPr>
        <w:pStyle w:val="a0"/>
        <w:numPr>
          <w:ilvl w:val="0"/>
          <w:numId w:val="1"/>
        </w:numPr>
        <w:spacing w:after="0" w:line="240" w:lineRule="auto"/>
        <w:ind w:left="0" w:firstLine="709"/>
        <w:jc w:val="both"/>
        <w:rPr>
          <w:rFonts w:ascii="Arial" w:eastAsia="Times New Roman" w:hAnsi="Arial" w:cs="Arial"/>
          <w:sz w:val="24"/>
          <w:szCs w:val="24"/>
          <w:lang w:eastAsia="ru-RU"/>
        </w:rPr>
      </w:pPr>
      <w:r w:rsidRPr="00234FDE">
        <w:rPr>
          <w:rFonts w:ascii="Arial" w:eastAsia="Times New Roman" w:hAnsi="Arial" w:cs="Arial"/>
          <w:color w:val="000000"/>
          <w:sz w:val="24"/>
          <w:szCs w:val="24"/>
          <w:lang w:eastAsia="ru-RU"/>
        </w:rPr>
        <w:t>діяти на основі етичних міркувань (мотивів);</w:t>
      </w:r>
    </w:p>
    <w:p w14:paraId="697BE0CC" w14:textId="55CBC9FE" w:rsidR="00BD3936" w:rsidRPr="00234FDE" w:rsidRDefault="00BD3936" w:rsidP="008E758A">
      <w:pPr>
        <w:numPr>
          <w:ilvl w:val="0"/>
          <w:numId w:val="1"/>
        </w:numPr>
        <w:spacing w:after="0" w:line="240" w:lineRule="auto"/>
        <w:ind w:left="0" w:firstLine="709"/>
        <w:jc w:val="both"/>
        <w:rPr>
          <w:rFonts w:ascii="Arial" w:hAnsi="Arial" w:cs="Arial"/>
          <w:sz w:val="24"/>
          <w:szCs w:val="24"/>
          <w:lang w:val="uk-UA"/>
        </w:rPr>
      </w:pPr>
      <w:r w:rsidRPr="00234FDE">
        <w:rPr>
          <w:rFonts w:ascii="Arial" w:hAnsi="Arial" w:cs="Arial"/>
          <w:sz w:val="24"/>
          <w:szCs w:val="24"/>
          <w:lang w:val="uk-UA"/>
        </w:rPr>
        <w:t>розуміти міжнародні стандарти прав людини, положення Конвенції про захист прав людини та основоположних свобод, а також практики Європейського суду з прав людини;</w:t>
      </w:r>
    </w:p>
    <w:p w14:paraId="506BF3E2" w14:textId="34E70387" w:rsidR="00BD3936" w:rsidRPr="00234FDE" w:rsidRDefault="00BD3936" w:rsidP="008E758A">
      <w:pPr>
        <w:numPr>
          <w:ilvl w:val="0"/>
          <w:numId w:val="1"/>
        </w:numPr>
        <w:spacing w:after="0" w:line="240" w:lineRule="auto"/>
        <w:ind w:left="0" w:firstLine="709"/>
        <w:jc w:val="both"/>
        <w:rPr>
          <w:rFonts w:ascii="Arial" w:hAnsi="Arial" w:cs="Arial"/>
          <w:sz w:val="24"/>
          <w:szCs w:val="24"/>
          <w:lang w:val="uk-UA"/>
        </w:rPr>
      </w:pPr>
      <w:r w:rsidRPr="00234FDE">
        <w:rPr>
          <w:rFonts w:ascii="Arial" w:hAnsi="Arial" w:cs="Arial"/>
          <w:sz w:val="24"/>
          <w:szCs w:val="24"/>
          <w:lang w:val="uk-UA"/>
        </w:rPr>
        <w:t xml:space="preserve">застосовувати знання завдань, принципів і доктрин національного права, а також змісту правових інститутів, щонайменше з таких галузей права, як: </w:t>
      </w:r>
      <w:r w:rsidRPr="00234FDE">
        <w:rPr>
          <w:rFonts w:ascii="Arial" w:hAnsi="Arial" w:cs="Arial"/>
          <w:sz w:val="24"/>
          <w:szCs w:val="24"/>
          <w:lang w:val="uk-UA"/>
        </w:rPr>
        <w:lastRenderedPageBreak/>
        <w:t>цивільне і цивільне процесуальне право, кримінальне і кримінальне процесуальне право;</w:t>
      </w:r>
    </w:p>
    <w:p w14:paraId="71030A5C" w14:textId="2D476005" w:rsidR="00272A9C" w:rsidRPr="00234FDE" w:rsidRDefault="00BD3936" w:rsidP="008E758A">
      <w:pPr>
        <w:numPr>
          <w:ilvl w:val="0"/>
          <w:numId w:val="1"/>
        </w:numPr>
        <w:spacing w:after="0" w:line="240" w:lineRule="auto"/>
        <w:ind w:left="0" w:firstLine="709"/>
        <w:jc w:val="both"/>
        <w:rPr>
          <w:rFonts w:ascii="Arial" w:hAnsi="Arial" w:cs="Arial"/>
          <w:sz w:val="24"/>
          <w:szCs w:val="24"/>
          <w:lang w:val="uk-UA"/>
        </w:rPr>
      </w:pPr>
      <w:r w:rsidRPr="00234FDE">
        <w:rPr>
          <w:rFonts w:ascii="Arial" w:hAnsi="Arial" w:cs="Arial"/>
          <w:sz w:val="24"/>
          <w:szCs w:val="24"/>
          <w:lang w:val="uk-UA"/>
        </w:rPr>
        <w:t>надавати консультації з правових питань, зокрема, можливих способів захисту прав та інтересів учасників провадження, відповідно до вимог професійної етики, належного дотримання норм щодо нерозголошення персональних даних та конфіденційної інформації;</w:t>
      </w:r>
    </w:p>
    <w:p w14:paraId="044E3CAF" w14:textId="77777777" w:rsidR="00D9057A" w:rsidRPr="00234FDE" w:rsidRDefault="00272A9C" w:rsidP="008E758A">
      <w:pPr>
        <w:numPr>
          <w:ilvl w:val="0"/>
          <w:numId w:val="1"/>
        </w:numPr>
        <w:spacing w:after="0" w:line="240" w:lineRule="auto"/>
        <w:ind w:left="0" w:firstLine="709"/>
        <w:jc w:val="both"/>
        <w:rPr>
          <w:rFonts w:ascii="Arial" w:hAnsi="Arial" w:cs="Arial"/>
          <w:sz w:val="24"/>
          <w:szCs w:val="24"/>
          <w:lang w:val="uk-UA"/>
        </w:rPr>
      </w:pPr>
      <w:r w:rsidRPr="00234FDE">
        <w:rPr>
          <w:rFonts w:ascii="Arial" w:eastAsia="Times New Roman" w:hAnsi="Arial" w:cs="Arial"/>
          <w:color w:val="000000"/>
          <w:sz w:val="24"/>
          <w:szCs w:val="24"/>
          <w:lang w:val="uk-UA" w:eastAsia="ru-RU"/>
        </w:rPr>
        <w:t>самостійно готувати проекти актів правозастосування</w:t>
      </w:r>
    </w:p>
    <w:p w14:paraId="6DD193D7" w14:textId="2F1634BA" w:rsidR="00272A9C" w:rsidRPr="00234FDE" w:rsidRDefault="00D9057A" w:rsidP="008E758A">
      <w:pPr>
        <w:numPr>
          <w:ilvl w:val="0"/>
          <w:numId w:val="1"/>
        </w:numPr>
        <w:spacing w:after="0" w:line="240" w:lineRule="auto"/>
        <w:ind w:left="0" w:firstLine="709"/>
        <w:jc w:val="both"/>
        <w:rPr>
          <w:rFonts w:ascii="Arial" w:hAnsi="Arial" w:cs="Arial"/>
          <w:sz w:val="24"/>
          <w:szCs w:val="24"/>
          <w:lang w:val="uk-UA"/>
        </w:rPr>
      </w:pPr>
      <w:r w:rsidRPr="00234FDE">
        <w:rPr>
          <w:rFonts w:ascii="Arial" w:hAnsi="Arial" w:cs="Arial"/>
          <w:sz w:val="24"/>
          <w:szCs w:val="24"/>
          <w:lang w:val="uk-UA"/>
        </w:rPr>
        <w:t>до правничого мислення та вміння розв'язувати конкретні юридичні казуси, виявляти юридичні проблеми, обробляти факти у справі, відтворювати логічні і вдалі аргументи та робити обґрунтовані юридичні висновки</w:t>
      </w:r>
      <w:r w:rsidR="00272A9C" w:rsidRPr="00234FDE">
        <w:rPr>
          <w:rFonts w:ascii="Arial" w:eastAsia="Times New Roman" w:hAnsi="Arial" w:cs="Arial"/>
          <w:color w:val="000000"/>
          <w:sz w:val="24"/>
          <w:szCs w:val="24"/>
          <w:lang w:val="uk-UA" w:eastAsia="ru-RU"/>
        </w:rPr>
        <w:t>.</w:t>
      </w:r>
    </w:p>
    <w:p w14:paraId="046FC525" w14:textId="71B198BE" w:rsidR="00BD3936" w:rsidRPr="00234FDE" w:rsidRDefault="00BD3936" w:rsidP="008E758A">
      <w:pPr>
        <w:spacing w:after="0" w:line="240" w:lineRule="auto"/>
        <w:jc w:val="both"/>
        <w:rPr>
          <w:rFonts w:ascii="Arial" w:hAnsi="Arial" w:cs="Arial"/>
          <w:sz w:val="24"/>
          <w:szCs w:val="24"/>
          <w:lang w:val="uk-UA"/>
        </w:rPr>
      </w:pPr>
      <w:r w:rsidRPr="00234FDE">
        <w:rPr>
          <w:rFonts w:ascii="Arial" w:hAnsi="Arial" w:cs="Arial"/>
          <w:bCs/>
          <w:sz w:val="24"/>
          <w:szCs w:val="24"/>
          <w:lang w:val="uk-UA"/>
        </w:rPr>
        <w:t>В результаті вивчення дисципліни студенти зможуть:</w:t>
      </w:r>
    </w:p>
    <w:p w14:paraId="4EEAC37A" w14:textId="5B2CA1E4" w:rsidR="00BD3936" w:rsidRPr="00234FDE" w:rsidRDefault="00272A9C" w:rsidP="008E758A">
      <w:pPr>
        <w:pStyle w:val="a0"/>
        <w:numPr>
          <w:ilvl w:val="0"/>
          <w:numId w:val="4"/>
        </w:numPr>
        <w:spacing w:after="0" w:line="240" w:lineRule="auto"/>
        <w:ind w:left="0" w:firstLine="709"/>
        <w:jc w:val="both"/>
        <w:rPr>
          <w:rFonts w:ascii="Arial" w:hAnsi="Arial" w:cs="Arial"/>
          <w:sz w:val="24"/>
          <w:szCs w:val="24"/>
        </w:rPr>
      </w:pPr>
      <w:r w:rsidRPr="00234FDE">
        <w:rPr>
          <w:rFonts w:ascii="Arial" w:hAnsi="Arial" w:cs="Arial"/>
          <w:sz w:val="24"/>
          <w:szCs w:val="24"/>
        </w:rPr>
        <w:t>в</w:t>
      </w:r>
      <w:r w:rsidR="00BD3936" w:rsidRPr="00234FDE">
        <w:rPr>
          <w:rFonts w:ascii="Arial" w:hAnsi="Arial" w:cs="Arial"/>
          <w:sz w:val="24"/>
          <w:szCs w:val="24"/>
        </w:rPr>
        <w:t>олодіти базовими навичками риторики;</w:t>
      </w:r>
    </w:p>
    <w:p w14:paraId="5D5EA189" w14:textId="213566B4" w:rsidR="00BD3936" w:rsidRPr="00234FDE" w:rsidRDefault="00272A9C" w:rsidP="008E758A">
      <w:pPr>
        <w:pStyle w:val="a0"/>
        <w:numPr>
          <w:ilvl w:val="0"/>
          <w:numId w:val="4"/>
        </w:numPr>
        <w:spacing w:after="0" w:line="240" w:lineRule="auto"/>
        <w:ind w:left="0" w:firstLine="709"/>
        <w:jc w:val="both"/>
        <w:rPr>
          <w:rFonts w:ascii="Arial" w:hAnsi="Arial" w:cs="Arial"/>
          <w:sz w:val="24"/>
          <w:szCs w:val="24"/>
        </w:rPr>
      </w:pPr>
      <w:r w:rsidRPr="00234FDE">
        <w:rPr>
          <w:rFonts w:ascii="Arial" w:hAnsi="Arial" w:cs="Arial"/>
          <w:sz w:val="24"/>
          <w:szCs w:val="24"/>
        </w:rPr>
        <w:t>г</w:t>
      </w:r>
      <w:r w:rsidR="00BD3936" w:rsidRPr="00234FDE">
        <w:rPr>
          <w:rFonts w:ascii="Arial" w:hAnsi="Arial" w:cs="Arial"/>
          <w:sz w:val="24"/>
          <w:szCs w:val="24"/>
        </w:rPr>
        <w:t>отувати проекти необхідних актів застосування права відповідно до правового висновку у різних правових ситуаціях;</w:t>
      </w:r>
    </w:p>
    <w:p w14:paraId="1267E189" w14:textId="794E7ACB" w:rsidR="00BD3936" w:rsidRPr="00234FDE" w:rsidRDefault="00272A9C" w:rsidP="008E758A">
      <w:pPr>
        <w:pStyle w:val="a0"/>
        <w:numPr>
          <w:ilvl w:val="0"/>
          <w:numId w:val="4"/>
        </w:numPr>
        <w:spacing w:after="0" w:line="240" w:lineRule="auto"/>
        <w:ind w:left="0" w:firstLine="709"/>
        <w:jc w:val="both"/>
        <w:rPr>
          <w:rFonts w:ascii="Arial" w:hAnsi="Arial" w:cs="Arial"/>
          <w:sz w:val="24"/>
          <w:szCs w:val="24"/>
        </w:rPr>
      </w:pPr>
      <w:r w:rsidRPr="00234FDE">
        <w:rPr>
          <w:rFonts w:ascii="Arial" w:hAnsi="Arial" w:cs="Arial"/>
          <w:sz w:val="24"/>
          <w:szCs w:val="24"/>
        </w:rPr>
        <w:t>н</w:t>
      </w:r>
      <w:r w:rsidR="00BD3936" w:rsidRPr="00234FDE">
        <w:rPr>
          <w:rFonts w:ascii="Arial" w:hAnsi="Arial" w:cs="Arial"/>
          <w:sz w:val="24"/>
          <w:szCs w:val="24"/>
        </w:rPr>
        <w:t>адавати консультації щодо можливих способів захисту прав та інтересів осіб у різних правових ситуаціях.</w:t>
      </w:r>
    </w:p>
    <w:p w14:paraId="3643F34D" w14:textId="77777777" w:rsidR="00BD3936" w:rsidRPr="00234FDE" w:rsidRDefault="00BD3936" w:rsidP="008E758A">
      <w:pPr>
        <w:shd w:val="clear" w:color="auto" w:fill="FFFFFF"/>
        <w:spacing w:after="0" w:line="240" w:lineRule="auto"/>
        <w:ind w:firstLine="709"/>
        <w:jc w:val="both"/>
        <w:rPr>
          <w:rFonts w:ascii="Arial" w:hAnsi="Arial" w:cs="Arial"/>
          <w:sz w:val="24"/>
          <w:szCs w:val="24"/>
          <w:lang w:val="uk-UA"/>
        </w:rPr>
      </w:pPr>
      <w:r w:rsidRPr="00234FDE">
        <w:rPr>
          <w:rFonts w:ascii="Arial" w:hAnsi="Arial" w:cs="Arial"/>
          <w:sz w:val="24"/>
          <w:szCs w:val="24"/>
          <w:lang w:val="uk-UA"/>
        </w:rPr>
        <w:t>Крім того, за результатами вивчення дисципліни випускники зможуть самостійно: визначати послідовність проведення слідчих (розшукових) дій для формування судових доказів у кримінальному провадженні; готувати клопотання до слідчого судді з метою обрання щодо підозрюваного відповідного запобіжного заходу; обґрунтовувати клопотання до слідчого судді про дозвіл на проведення негласних слідчих (розшукових) дій; приймати підсумкові процесуальні рішення на завершальному етапі досудового розслідування (про закриття кримінального провадження, направлення матеріалів до суду з обвинувальним актом, клопотанням про застосування примусових заходів медичного або виховного характеру чи звільнення особи від кримінальної відповідальності); узагальнювати матеріали провадження та складати необхідні процесуальні акти.</w:t>
      </w:r>
    </w:p>
    <w:p w14:paraId="2352AC8F" w14:textId="77777777" w:rsidR="00BD3936" w:rsidRPr="00234FDE" w:rsidRDefault="00BD3936" w:rsidP="008E758A">
      <w:pPr>
        <w:spacing w:after="0" w:line="240" w:lineRule="auto"/>
        <w:ind w:firstLine="709"/>
        <w:jc w:val="both"/>
        <w:rPr>
          <w:rFonts w:ascii="Arial" w:hAnsi="Arial" w:cs="Arial"/>
          <w:color w:val="000000"/>
          <w:sz w:val="24"/>
          <w:szCs w:val="24"/>
          <w:lang w:val="uk-UA"/>
        </w:rPr>
      </w:pPr>
    </w:p>
    <w:p w14:paraId="209BCCC8" w14:textId="7EDB70C4" w:rsidR="00BD3936" w:rsidRPr="00234FDE" w:rsidRDefault="00BD3936" w:rsidP="008E758A">
      <w:pPr>
        <w:pStyle w:val="1"/>
        <w:numPr>
          <w:ilvl w:val="0"/>
          <w:numId w:val="3"/>
        </w:numPr>
        <w:tabs>
          <w:tab w:val="num" w:pos="360"/>
        </w:tabs>
        <w:spacing w:before="0" w:after="0" w:line="240" w:lineRule="auto"/>
        <w:ind w:left="0" w:firstLine="709"/>
        <w:rPr>
          <w:rFonts w:ascii="Arial" w:hAnsi="Arial" w:cs="Arial"/>
        </w:rPr>
      </w:pPr>
      <w:r w:rsidRPr="00234FDE">
        <w:rPr>
          <w:rFonts w:ascii="Arial" w:hAnsi="Arial" w:cs="Arial"/>
        </w:rPr>
        <w:t>Пререквізити та постреквізити дисципліни (місце в структурно-логічній схемі навчання за відповідною освітньою програмою)</w:t>
      </w:r>
    </w:p>
    <w:p w14:paraId="140BCB82" w14:textId="77777777" w:rsidR="00BD3936" w:rsidRPr="00234FDE" w:rsidRDefault="00BD3936" w:rsidP="008E758A">
      <w:pPr>
        <w:spacing w:after="0" w:line="240" w:lineRule="auto"/>
        <w:ind w:firstLine="709"/>
        <w:jc w:val="both"/>
        <w:rPr>
          <w:rFonts w:ascii="Arial" w:hAnsi="Arial" w:cs="Arial"/>
          <w:sz w:val="24"/>
          <w:szCs w:val="24"/>
          <w:lang w:val="uk-UA"/>
        </w:rPr>
      </w:pPr>
      <w:r w:rsidRPr="00234FDE">
        <w:rPr>
          <w:rFonts w:ascii="Arial" w:hAnsi="Arial" w:cs="Arial"/>
          <w:sz w:val="24"/>
          <w:szCs w:val="24"/>
          <w:lang w:val="uk-UA"/>
        </w:rPr>
        <w:t>Дисципліна є складовою нормативного двох-семестрового курсу «Кримінальне процесуальне право» з циклу професійної підготовки.</w:t>
      </w:r>
    </w:p>
    <w:p w14:paraId="238AEC35" w14:textId="77777777" w:rsidR="00BD3936" w:rsidRPr="00234FDE" w:rsidRDefault="00BD3936" w:rsidP="008E758A">
      <w:pPr>
        <w:spacing w:after="0" w:line="240" w:lineRule="auto"/>
        <w:ind w:firstLine="709"/>
        <w:jc w:val="both"/>
        <w:rPr>
          <w:rFonts w:ascii="Arial" w:hAnsi="Arial" w:cs="Arial"/>
          <w:sz w:val="24"/>
          <w:szCs w:val="24"/>
          <w:lang w:val="uk-UA"/>
        </w:rPr>
      </w:pPr>
      <w:r w:rsidRPr="00234FDE">
        <w:rPr>
          <w:rFonts w:ascii="Arial" w:hAnsi="Arial" w:cs="Arial"/>
          <w:sz w:val="24"/>
          <w:szCs w:val="24"/>
          <w:lang w:val="uk-UA"/>
        </w:rPr>
        <w:t>Дисципліна органічно пов'язана з дисципліною «Кримінальне процесуальне право (загальна частина), яка є основою для вивчення особливої частини кримінального процесуального права і має викладатися перед ним за часом.</w:t>
      </w:r>
    </w:p>
    <w:p w14:paraId="196D0F7A" w14:textId="289F2E86" w:rsidR="00F12C76" w:rsidRPr="00234FDE" w:rsidRDefault="00BD3936" w:rsidP="008E758A">
      <w:pPr>
        <w:spacing w:after="0" w:line="240" w:lineRule="auto"/>
        <w:ind w:firstLine="709"/>
        <w:jc w:val="both"/>
        <w:rPr>
          <w:rFonts w:ascii="Arial" w:hAnsi="Arial" w:cs="Arial"/>
          <w:sz w:val="24"/>
          <w:szCs w:val="24"/>
          <w:lang w:val="uk-UA"/>
        </w:rPr>
      </w:pPr>
      <w:r w:rsidRPr="00234FDE">
        <w:rPr>
          <w:rFonts w:ascii="Arial" w:hAnsi="Arial" w:cs="Arial"/>
          <w:sz w:val="24"/>
          <w:szCs w:val="24"/>
          <w:lang w:val="uk-UA"/>
        </w:rPr>
        <w:t xml:space="preserve">Дисципліна перебуває у тісному зв`язку з дисциплінами загально-правового та кримінально-правового циклу («Теорія права», </w:t>
      </w:r>
      <w:r w:rsidR="00262F7B" w:rsidRPr="00234FDE">
        <w:rPr>
          <w:rFonts w:ascii="Arial" w:hAnsi="Arial" w:cs="Arial"/>
          <w:sz w:val="24"/>
          <w:szCs w:val="24"/>
          <w:lang w:val="uk-UA"/>
        </w:rPr>
        <w:t xml:space="preserve">«Судоустрій в Україні», </w:t>
      </w:r>
      <w:r w:rsidRPr="00234FDE">
        <w:rPr>
          <w:rFonts w:ascii="Arial" w:hAnsi="Arial" w:cs="Arial"/>
          <w:sz w:val="24"/>
          <w:szCs w:val="24"/>
          <w:lang w:val="uk-UA"/>
        </w:rPr>
        <w:t>«Кримінальне право</w:t>
      </w:r>
      <w:r w:rsidR="00262F7B" w:rsidRPr="00234FDE">
        <w:rPr>
          <w:rFonts w:ascii="Arial" w:hAnsi="Arial" w:cs="Arial"/>
          <w:sz w:val="24"/>
          <w:szCs w:val="24"/>
          <w:lang w:val="uk-UA"/>
        </w:rPr>
        <w:t>. Загальна частина</w:t>
      </w:r>
      <w:r w:rsidRPr="00234FDE">
        <w:rPr>
          <w:rFonts w:ascii="Arial" w:hAnsi="Arial" w:cs="Arial"/>
          <w:sz w:val="24"/>
          <w:szCs w:val="24"/>
          <w:lang w:val="uk-UA"/>
        </w:rPr>
        <w:t>»,</w:t>
      </w:r>
      <w:r w:rsidR="00262F7B" w:rsidRPr="00234FDE">
        <w:rPr>
          <w:rFonts w:ascii="Arial" w:hAnsi="Arial" w:cs="Arial"/>
          <w:sz w:val="24"/>
          <w:szCs w:val="24"/>
          <w:lang w:val="uk-UA"/>
        </w:rPr>
        <w:t xml:space="preserve"> «Кримінальне право. Особлива частина»,</w:t>
      </w:r>
      <w:r w:rsidRPr="00234FDE">
        <w:rPr>
          <w:rFonts w:ascii="Arial" w:hAnsi="Arial" w:cs="Arial"/>
          <w:sz w:val="24"/>
          <w:szCs w:val="24"/>
          <w:lang w:val="uk-UA"/>
        </w:rPr>
        <w:t xml:space="preserve"> «Основи права Європейського Союзу та Ради Європи», «Цивільне процесуальне право</w:t>
      </w:r>
      <w:r w:rsidR="006E32FB" w:rsidRPr="00234FDE">
        <w:rPr>
          <w:rFonts w:ascii="Arial" w:hAnsi="Arial" w:cs="Arial"/>
          <w:sz w:val="24"/>
          <w:szCs w:val="24"/>
          <w:lang w:val="uk-UA"/>
        </w:rPr>
        <w:t xml:space="preserve">. Загальна частина»). </w:t>
      </w:r>
      <w:r w:rsidRPr="00234FDE">
        <w:rPr>
          <w:rFonts w:ascii="Arial" w:hAnsi="Arial" w:cs="Arial"/>
          <w:sz w:val="24"/>
          <w:szCs w:val="24"/>
          <w:lang w:val="uk-UA"/>
        </w:rPr>
        <w:t xml:space="preserve">Ці дисципліни створюють методологічну основу для розуміння кримінального процесуального права, його завдань і формування навичок його застосування. </w:t>
      </w:r>
    </w:p>
    <w:p w14:paraId="3705805E" w14:textId="4381F8ED" w:rsidR="00BD3936" w:rsidRPr="00234FDE" w:rsidRDefault="00BD3936" w:rsidP="008E758A">
      <w:pPr>
        <w:pStyle w:val="1"/>
        <w:spacing w:before="0" w:after="0" w:line="240" w:lineRule="auto"/>
        <w:ind w:left="0" w:firstLine="709"/>
        <w:rPr>
          <w:rFonts w:ascii="Arial" w:hAnsi="Arial" w:cs="Arial"/>
        </w:rPr>
      </w:pPr>
      <w:r w:rsidRPr="00234FDE">
        <w:rPr>
          <w:rFonts w:ascii="Arial" w:hAnsi="Arial" w:cs="Arial"/>
        </w:rPr>
        <w:t xml:space="preserve">Зміст навчальної дисципліни </w:t>
      </w:r>
    </w:p>
    <w:p w14:paraId="675135D7" w14:textId="13FC0120" w:rsidR="00272A9C" w:rsidRPr="00234FDE" w:rsidRDefault="00272A9C" w:rsidP="008E758A">
      <w:pPr>
        <w:pStyle w:val="a0"/>
        <w:spacing w:after="0" w:line="240" w:lineRule="auto"/>
        <w:ind w:left="0"/>
        <w:jc w:val="center"/>
        <w:rPr>
          <w:rFonts w:ascii="Arial" w:hAnsi="Arial" w:cs="Arial"/>
          <w:bCs/>
          <w:sz w:val="24"/>
          <w:szCs w:val="24"/>
        </w:rPr>
      </w:pPr>
    </w:p>
    <w:tbl>
      <w:tblPr>
        <w:tblStyle w:val="a4"/>
        <w:tblW w:w="0" w:type="auto"/>
        <w:tblLook w:val="04A0" w:firstRow="1" w:lastRow="0" w:firstColumn="1" w:lastColumn="0" w:noHBand="0" w:noVBand="1"/>
      </w:tblPr>
      <w:tblGrid>
        <w:gridCol w:w="846"/>
        <w:gridCol w:w="8498"/>
      </w:tblGrid>
      <w:tr w:rsidR="00272A9C" w:rsidRPr="00234FDE" w14:paraId="745452E5" w14:textId="77777777" w:rsidTr="00055C32">
        <w:tc>
          <w:tcPr>
            <w:tcW w:w="846" w:type="dxa"/>
          </w:tcPr>
          <w:p w14:paraId="318B67DA" w14:textId="77777777" w:rsidR="00272A9C" w:rsidRPr="00234FDE" w:rsidRDefault="00272A9C" w:rsidP="008E758A">
            <w:pPr>
              <w:pStyle w:val="a0"/>
              <w:spacing w:after="0" w:line="240" w:lineRule="auto"/>
              <w:ind w:left="0"/>
              <w:jc w:val="center"/>
              <w:rPr>
                <w:rFonts w:ascii="Arial" w:hAnsi="Arial" w:cs="Arial"/>
                <w:bCs/>
                <w:sz w:val="24"/>
                <w:szCs w:val="24"/>
              </w:rPr>
            </w:pPr>
            <w:r w:rsidRPr="00234FDE">
              <w:rPr>
                <w:rFonts w:ascii="Arial" w:hAnsi="Arial" w:cs="Arial"/>
                <w:bCs/>
                <w:sz w:val="24"/>
                <w:szCs w:val="24"/>
              </w:rPr>
              <w:t>№</w:t>
            </w:r>
          </w:p>
          <w:p w14:paraId="4C1BDB81" w14:textId="77777777" w:rsidR="00272A9C" w:rsidRPr="00234FDE" w:rsidRDefault="00272A9C" w:rsidP="008E758A">
            <w:pPr>
              <w:pStyle w:val="a0"/>
              <w:spacing w:after="0" w:line="240" w:lineRule="auto"/>
              <w:ind w:left="0"/>
              <w:jc w:val="center"/>
              <w:rPr>
                <w:rFonts w:ascii="Arial" w:hAnsi="Arial" w:cs="Arial"/>
                <w:bCs/>
                <w:sz w:val="24"/>
                <w:szCs w:val="24"/>
              </w:rPr>
            </w:pPr>
            <w:r w:rsidRPr="00234FDE">
              <w:rPr>
                <w:rFonts w:ascii="Arial" w:hAnsi="Arial" w:cs="Arial"/>
                <w:bCs/>
                <w:sz w:val="24"/>
                <w:szCs w:val="24"/>
              </w:rPr>
              <w:t>з/п</w:t>
            </w:r>
          </w:p>
        </w:tc>
        <w:tc>
          <w:tcPr>
            <w:tcW w:w="8499" w:type="dxa"/>
          </w:tcPr>
          <w:p w14:paraId="63C0BE60" w14:textId="7518E453" w:rsidR="00272A9C" w:rsidRPr="00234FDE" w:rsidRDefault="00272A9C" w:rsidP="008E758A">
            <w:pPr>
              <w:pStyle w:val="a0"/>
              <w:spacing w:after="0" w:line="240" w:lineRule="auto"/>
              <w:ind w:left="0"/>
              <w:rPr>
                <w:rFonts w:ascii="Arial" w:hAnsi="Arial" w:cs="Arial"/>
                <w:bCs/>
                <w:sz w:val="24"/>
                <w:szCs w:val="24"/>
              </w:rPr>
            </w:pPr>
            <w:r w:rsidRPr="00234FDE">
              <w:rPr>
                <w:rFonts w:ascii="Arial" w:hAnsi="Arial" w:cs="Arial"/>
                <w:sz w:val="24"/>
                <w:szCs w:val="24"/>
              </w:rPr>
              <w:t>Назва теми та перелік основних питань</w:t>
            </w:r>
          </w:p>
        </w:tc>
      </w:tr>
      <w:tr w:rsidR="00272A9C" w:rsidRPr="00D027DD" w14:paraId="359299C1" w14:textId="77777777" w:rsidTr="00055C32">
        <w:tc>
          <w:tcPr>
            <w:tcW w:w="846" w:type="dxa"/>
          </w:tcPr>
          <w:p w14:paraId="61FD1C37" w14:textId="77777777" w:rsidR="00272A9C" w:rsidRPr="00234FDE" w:rsidRDefault="00272A9C" w:rsidP="008E758A">
            <w:pPr>
              <w:pStyle w:val="a0"/>
              <w:spacing w:after="0" w:line="240" w:lineRule="auto"/>
              <w:ind w:left="0"/>
              <w:rPr>
                <w:rFonts w:ascii="Arial" w:hAnsi="Arial" w:cs="Arial"/>
                <w:bCs/>
                <w:sz w:val="24"/>
                <w:szCs w:val="24"/>
              </w:rPr>
            </w:pPr>
            <w:r w:rsidRPr="00234FDE">
              <w:rPr>
                <w:rFonts w:ascii="Arial" w:hAnsi="Arial" w:cs="Arial"/>
                <w:bCs/>
                <w:sz w:val="24"/>
                <w:szCs w:val="24"/>
              </w:rPr>
              <w:t>1</w:t>
            </w:r>
          </w:p>
        </w:tc>
        <w:tc>
          <w:tcPr>
            <w:tcW w:w="8499" w:type="dxa"/>
          </w:tcPr>
          <w:p w14:paraId="492FECB7" w14:textId="06FF1630" w:rsidR="00272A9C" w:rsidRPr="00234FDE" w:rsidRDefault="00272A9C" w:rsidP="008E758A">
            <w:pPr>
              <w:pStyle w:val="a0"/>
              <w:spacing w:after="0" w:line="240" w:lineRule="auto"/>
              <w:ind w:left="0"/>
              <w:jc w:val="both"/>
              <w:rPr>
                <w:rFonts w:ascii="Arial" w:hAnsi="Arial" w:cs="Arial"/>
                <w:sz w:val="24"/>
                <w:szCs w:val="24"/>
              </w:rPr>
            </w:pPr>
            <w:r w:rsidRPr="00234FDE">
              <w:rPr>
                <w:rFonts w:ascii="Arial" w:hAnsi="Arial" w:cs="Arial"/>
                <w:b/>
                <w:sz w:val="24"/>
                <w:szCs w:val="24"/>
              </w:rPr>
              <w:t>Тема</w:t>
            </w:r>
            <w:r w:rsidRPr="00234FDE">
              <w:rPr>
                <w:rFonts w:ascii="Arial" w:hAnsi="Arial" w:cs="Arial"/>
                <w:b/>
                <w:bCs/>
                <w:sz w:val="24"/>
                <w:szCs w:val="24"/>
              </w:rPr>
              <w:t xml:space="preserve"> 1. </w:t>
            </w:r>
            <w:r w:rsidRPr="00234FDE">
              <w:rPr>
                <w:rFonts w:ascii="Arial" w:hAnsi="Arial" w:cs="Arial"/>
                <w:bCs/>
                <w:sz w:val="24"/>
                <w:szCs w:val="24"/>
                <w:u w:val="single"/>
              </w:rPr>
              <w:t>Загальні положення досудового розслідування</w:t>
            </w:r>
            <w:r w:rsidRPr="00234FDE">
              <w:rPr>
                <w:rFonts w:ascii="Arial" w:hAnsi="Arial" w:cs="Arial"/>
                <w:bCs/>
                <w:sz w:val="24"/>
                <w:szCs w:val="24"/>
              </w:rPr>
              <w:t xml:space="preserve">. </w:t>
            </w:r>
          </w:p>
          <w:tbl>
            <w:tblPr>
              <w:tblW w:w="0" w:type="auto"/>
              <w:tblLook w:val="01E0" w:firstRow="1" w:lastRow="1" w:firstColumn="1" w:lastColumn="1" w:noHBand="0" w:noVBand="0"/>
            </w:tblPr>
            <w:tblGrid>
              <w:gridCol w:w="8282"/>
            </w:tblGrid>
            <w:tr w:rsidR="00272A9C" w:rsidRPr="00234FDE" w14:paraId="5C9F309E" w14:textId="77777777" w:rsidTr="00055C32">
              <w:tc>
                <w:tcPr>
                  <w:tcW w:w="9571" w:type="dxa"/>
                </w:tcPr>
                <w:p w14:paraId="4E98F296" w14:textId="77777777" w:rsidR="00272A9C" w:rsidRPr="00234FDE" w:rsidRDefault="00272A9C" w:rsidP="008E758A">
                  <w:pPr>
                    <w:spacing w:after="0" w:line="240" w:lineRule="auto"/>
                    <w:rPr>
                      <w:rFonts w:ascii="Arial" w:hAnsi="Arial" w:cs="Arial"/>
                      <w:b/>
                      <w:bCs/>
                      <w:sz w:val="24"/>
                      <w:szCs w:val="24"/>
                      <w:lang w:val="uk-UA"/>
                    </w:rPr>
                  </w:pPr>
                  <w:r w:rsidRPr="00234FDE">
                    <w:rPr>
                      <w:rFonts w:ascii="Arial" w:hAnsi="Arial" w:cs="Arial"/>
                      <w:i/>
                      <w:sz w:val="24"/>
                      <w:szCs w:val="24"/>
                      <w:lang w:val="uk-UA"/>
                    </w:rPr>
                    <w:t>Перелік основних питань:</w:t>
                  </w:r>
                </w:p>
              </w:tc>
            </w:tr>
          </w:tbl>
          <w:p w14:paraId="62190C37" w14:textId="77777777" w:rsidR="00272A9C" w:rsidRPr="00234FDE" w:rsidRDefault="00272A9C" w:rsidP="008E758A">
            <w:pPr>
              <w:pStyle w:val="af0"/>
              <w:tabs>
                <w:tab w:val="left" w:pos="1080"/>
              </w:tabs>
              <w:spacing w:after="0"/>
              <w:ind w:left="0"/>
              <w:jc w:val="both"/>
              <w:rPr>
                <w:rFonts w:ascii="Arial" w:hAnsi="Arial" w:cs="Arial"/>
              </w:rPr>
            </w:pPr>
            <w:r w:rsidRPr="00234FDE">
              <w:rPr>
                <w:rFonts w:ascii="Arial" w:hAnsi="Arial" w:cs="Arial"/>
              </w:rPr>
              <w:t>1. Поняття, значення, завдання та форми досудового розслідування.</w:t>
            </w:r>
          </w:p>
          <w:p w14:paraId="75F68C9E" w14:textId="77777777" w:rsidR="00272A9C" w:rsidRPr="00234FDE" w:rsidRDefault="00272A9C" w:rsidP="008E758A">
            <w:pPr>
              <w:pStyle w:val="af0"/>
              <w:tabs>
                <w:tab w:val="left" w:pos="1080"/>
              </w:tabs>
              <w:spacing w:after="0"/>
              <w:ind w:left="0"/>
              <w:jc w:val="both"/>
              <w:rPr>
                <w:rFonts w:ascii="Arial" w:hAnsi="Arial" w:cs="Arial"/>
              </w:rPr>
            </w:pPr>
            <w:r w:rsidRPr="00234FDE">
              <w:rPr>
                <w:rFonts w:ascii="Arial" w:hAnsi="Arial" w:cs="Arial"/>
              </w:rPr>
              <w:t>2. Початок, місце і строки провадження дізнання та досудового слідства.</w:t>
            </w:r>
          </w:p>
          <w:p w14:paraId="0E7D8628" w14:textId="77777777" w:rsidR="00272A9C" w:rsidRPr="00234FDE" w:rsidRDefault="00272A9C" w:rsidP="008E758A">
            <w:pPr>
              <w:pStyle w:val="af0"/>
              <w:tabs>
                <w:tab w:val="left" w:pos="1080"/>
              </w:tabs>
              <w:spacing w:after="0"/>
              <w:ind w:left="0"/>
              <w:jc w:val="both"/>
              <w:rPr>
                <w:rFonts w:ascii="Arial" w:hAnsi="Arial" w:cs="Arial"/>
                <w:noProof/>
              </w:rPr>
            </w:pPr>
            <w:r w:rsidRPr="00234FDE">
              <w:rPr>
                <w:rFonts w:ascii="Arial" w:hAnsi="Arial" w:cs="Arial"/>
              </w:rPr>
              <w:t xml:space="preserve">3. Поняття та характеристика окремих загальних положень досудового розслідування: підслідність, </w:t>
            </w:r>
            <w:r w:rsidRPr="00234FDE">
              <w:rPr>
                <w:rFonts w:ascii="Arial" w:hAnsi="Arial" w:cs="Arial"/>
                <w:noProof/>
              </w:rPr>
              <w:t xml:space="preserve">об’єднання і виділення матеріалів </w:t>
            </w:r>
            <w:r w:rsidRPr="00234FDE">
              <w:rPr>
                <w:rFonts w:ascii="Arial" w:hAnsi="Arial" w:cs="Arial"/>
                <w:noProof/>
              </w:rPr>
              <w:lastRenderedPageBreak/>
              <w:t>кримінального провадження, розгляд клопотань, недопустимість розголошення відомостей досудового розслідування.</w:t>
            </w:r>
          </w:p>
          <w:p w14:paraId="5DA59D5B" w14:textId="0302EC5C" w:rsidR="00272A9C" w:rsidRPr="00234FDE" w:rsidRDefault="00272A9C" w:rsidP="008E758A">
            <w:pPr>
              <w:pStyle w:val="af0"/>
              <w:tabs>
                <w:tab w:val="left" w:pos="1080"/>
              </w:tabs>
              <w:spacing w:after="0"/>
              <w:ind w:left="0"/>
              <w:jc w:val="both"/>
              <w:rPr>
                <w:rFonts w:ascii="Arial" w:hAnsi="Arial" w:cs="Arial"/>
              </w:rPr>
            </w:pPr>
            <w:r w:rsidRPr="00234FDE">
              <w:rPr>
                <w:rFonts w:ascii="Arial" w:hAnsi="Arial" w:cs="Arial"/>
              </w:rPr>
              <w:t>4. Взаємодія слідчого і оперативних підрозділів.</w:t>
            </w:r>
          </w:p>
        </w:tc>
      </w:tr>
      <w:tr w:rsidR="00272A9C" w:rsidRPr="00234FDE" w14:paraId="570320F2" w14:textId="77777777" w:rsidTr="00055C32">
        <w:tc>
          <w:tcPr>
            <w:tcW w:w="846" w:type="dxa"/>
          </w:tcPr>
          <w:p w14:paraId="542157F4" w14:textId="77777777" w:rsidR="00272A9C" w:rsidRPr="00234FDE" w:rsidRDefault="00272A9C" w:rsidP="008E758A">
            <w:pPr>
              <w:pStyle w:val="a0"/>
              <w:spacing w:after="0" w:line="240" w:lineRule="auto"/>
              <w:ind w:left="0"/>
              <w:rPr>
                <w:rFonts w:ascii="Arial" w:hAnsi="Arial" w:cs="Arial"/>
                <w:bCs/>
                <w:sz w:val="24"/>
                <w:szCs w:val="24"/>
              </w:rPr>
            </w:pPr>
            <w:r w:rsidRPr="00234FDE">
              <w:rPr>
                <w:rFonts w:ascii="Arial" w:hAnsi="Arial" w:cs="Arial"/>
                <w:bCs/>
                <w:sz w:val="24"/>
                <w:szCs w:val="24"/>
              </w:rPr>
              <w:lastRenderedPageBreak/>
              <w:t>2</w:t>
            </w:r>
          </w:p>
        </w:tc>
        <w:tc>
          <w:tcPr>
            <w:tcW w:w="8499" w:type="dxa"/>
          </w:tcPr>
          <w:p w14:paraId="69368ED3" w14:textId="1F20EC60" w:rsidR="00272A9C" w:rsidRPr="00234FDE" w:rsidRDefault="00272A9C" w:rsidP="008E758A">
            <w:pPr>
              <w:jc w:val="both"/>
              <w:rPr>
                <w:rFonts w:ascii="Arial" w:hAnsi="Arial" w:cs="Arial"/>
                <w:sz w:val="24"/>
                <w:szCs w:val="24"/>
                <w:lang w:val="uk-UA"/>
              </w:rPr>
            </w:pPr>
            <w:r w:rsidRPr="00234FDE">
              <w:rPr>
                <w:rFonts w:ascii="Arial" w:hAnsi="Arial" w:cs="Arial"/>
                <w:b/>
                <w:sz w:val="24"/>
                <w:szCs w:val="24"/>
                <w:lang w:val="uk-UA"/>
              </w:rPr>
              <w:t>Тема</w:t>
            </w:r>
            <w:r w:rsidRPr="00234FDE">
              <w:rPr>
                <w:rFonts w:ascii="Arial" w:hAnsi="Arial" w:cs="Arial"/>
                <w:b/>
                <w:bCs/>
                <w:sz w:val="24"/>
                <w:szCs w:val="24"/>
                <w:lang w:val="uk-UA"/>
              </w:rPr>
              <w:t xml:space="preserve"> </w:t>
            </w:r>
            <w:r w:rsidRPr="00234FDE">
              <w:rPr>
                <w:rFonts w:ascii="Arial" w:hAnsi="Arial" w:cs="Arial"/>
                <w:b/>
                <w:bCs/>
                <w:noProof/>
                <w:sz w:val="24"/>
                <w:szCs w:val="24"/>
                <w:lang w:val="uk-UA"/>
              </w:rPr>
              <w:t>2.</w:t>
            </w:r>
            <w:r w:rsidR="00CA0EC8" w:rsidRPr="00234FDE">
              <w:rPr>
                <w:rFonts w:ascii="Arial" w:hAnsi="Arial" w:cs="Arial"/>
                <w:b/>
                <w:bCs/>
                <w:noProof/>
                <w:sz w:val="24"/>
                <w:szCs w:val="24"/>
                <w:lang w:val="uk-UA"/>
              </w:rPr>
              <w:t>1.</w:t>
            </w:r>
            <w:r w:rsidRPr="00234FDE">
              <w:rPr>
                <w:rFonts w:ascii="Arial" w:hAnsi="Arial" w:cs="Arial"/>
                <w:b/>
                <w:bCs/>
                <w:sz w:val="24"/>
                <w:szCs w:val="24"/>
                <w:lang w:val="uk-UA"/>
              </w:rPr>
              <w:t xml:space="preserve"> </w:t>
            </w:r>
            <w:r w:rsidRPr="00234FDE">
              <w:rPr>
                <w:rFonts w:ascii="Arial" w:hAnsi="Arial" w:cs="Arial"/>
                <w:bCs/>
                <w:sz w:val="24"/>
                <w:szCs w:val="24"/>
                <w:u w:val="single"/>
                <w:lang w:val="uk-UA"/>
              </w:rPr>
              <w:t>Провадження слідчих (розшукових) дій</w:t>
            </w:r>
            <w:r w:rsidRPr="00234FDE">
              <w:rPr>
                <w:rFonts w:ascii="Arial" w:hAnsi="Arial" w:cs="Arial"/>
                <w:bCs/>
                <w:sz w:val="24"/>
                <w:szCs w:val="24"/>
                <w:lang w:val="uk-UA"/>
              </w:rPr>
              <w:t>.</w:t>
            </w:r>
          </w:p>
          <w:tbl>
            <w:tblPr>
              <w:tblW w:w="0" w:type="auto"/>
              <w:tblLook w:val="01E0" w:firstRow="1" w:lastRow="1" w:firstColumn="1" w:lastColumn="1" w:noHBand="0" w:noVBand="0"/>
            </w:tblPr>
            <w:tblGrid>
              <w:gridCol w:w="8282"/>
            </w:tblGrid>
            <w:tr w:rsidR="00272A9C" w:rsidRPr="00234FDE" w14:paraId="6A861524" w14:textId="77777777" w:rsidTr="00055C32">
              <w:tc>
                <w:tcPr>
                  <w:tcW w:w="9571" w:type="dxa"/>
                </w:tcPr>
                <w:p w14:paraId="6D121A41" w14:textId="77777777" w:rsidR="00272A9C" w:rsidRPr="00234FDE" w:rsidRDefault="00272A9C" w:rsidP="008E758A">
                  <w:pPr>
                    <w:spacing w:after="0" w:line="240" w:lineRule="auto"/>
                    <w:rPr>
                      <w:rFonts w:ascii="Arial" w:hAnsi="Arial" w:cs="Arial"/>
                      <w:b/>
                      <w:bCs/>
                      <w:sz w:val="24"/>
                      <w:szCs w:val="24"/>
                      <w:lang w:val="uk-UA"/>
                    </w:rPr>
                  </w:pPr>
                  <w:r w:rsidRPr="00234FDE">
                    <w:rPr>
                      <w:rFonts w:ascii="Arial" w:hAnsi="Arial" w:cs="Arial"/>
                      <w:i/>
                      <w:sz w:val="24"/>
                      <w:szCs w:val="24"/>
                      <w:lang w:val="uk-UA"/>
                    </w:rPr>
                    <w:t>Перелік основних питань:</w:t>
                  </w:r>
                </w:p>
              </w:tc>
            </w:tr>
          </w:tbl>
          <w:p w14:paraId="34E5E4B7" w14:textId="77777777" w:rsidR="00272A9C" w:rsidRPr="00234FDE" w:rsidRDefault="00272A9C" w:rsidP="008E758A">
            <w:pPr>
              <w:ind w:firstLine="720"/>
              <w:rPr>
                <w:rFonts w:ascii="Arial" w:hAnsi="Arial" w:cs="Arial"/>
                <w:sz w:val="24"/>
                <w:szCs w:val="24"/>
                <w:lang w:val="uk-UA"/>
              </w:rPr>
            </w:pPr>
            <w:r w:rsidRPr="00234FDE">
              <w:rPr>
                <w:rFonts w:ascii="Arial" w:hAnsi="Arial" w:cs="Arial"/>
                <w:sz w:val="24"/>
                <w:szCs w:val="24"/>
                <w:lang w:val="uk-UA"/>
              </w:rPr>
              <w:t>1. Поняття, сутність та значення слідчих (розшукових) дій.</w:t>
            </w:r>
          </w:p>
          <w:p w14:paraId="6A7937CE" w14:textId="77777777" w:rsidR="00CA0EC8" w:rsidRPr="00234FDE" w:rsidRDefault="00272A9C" w:rsidP="008E758A">
            <w:pPr>
              <w:ind w:firstLine="720"/>
              <w:jc w:val="both"/>
              <w:rPr>
                <w:rFonts w:ascii="Arial" w:hAnsi="Arial" w:cs="Arial"/>
                <w:sz w:val="24"/>
                <w:szCs w:val="24"/>
                <w:lang w:val="uk-UA"/>
              </w:rPr>
            </w:pPr>
            <w:r w:rsidRPr="00234FDE">
              <w:rPr>
                <w:rFonts w:ascii="Arial" w:hAnsi="Arial" w:cs="Arial"/>
                <w:sz w:val="24"/>
                <w:szCs w:val="24"/>
                <w:lang w:val="uk-UA"/>
              </w:rPr>
              <w:t>2. Загальні вимоги до проведення слідчих (розшукових) дій</w:t>
            </w:r>
            <w:r w:rsidR="00CA0EC8" w:rsidRPr="00234FDE">
              <w:rPr>
                <w:rFonts w:ascii="Arial" w:hAnsi="Arial" w:cs="Arial"/>
                <w:sz w:val="24"/>
                <w:szCs w:val="24"/>
                <w:lang w:val="uk-UA"/>
              </w:rPr>
              <w:t>.</w:t>
            </w:r>
          </w:p>
          <w:p w14:paraId="77377D8D" w14:textId="1C68E844" w:rsidR="00CA0EC8" w:rsidRPr="00234FDE" w:rsidRDefault="00CA0EC8" w:rsidP="008E758A">
            <w:pPr>
              <w:ind w:firstLine="720"/>
              <w:jc w:val="both"/>
              <w:rPr>
                <w:rFonts w:ascii="Arial" w:hAnsi="Arial" w:cs="Arial"/>
                <w:sz w:val="24"/>
                <w:szCs w:val="24"/>
                <w:lang w:val="uk-UA"/>
              </w:rPr>
            </w:pPr>
            <w:r w:rsidRPr="00234FDE">
              <w:rPr>
                <w:rFonts w:ascii="Arial" w:hAnsi="Arial" w:cs="Arial"/>
                <w:sz w:val="24"/>
                <w:szCs w:val="24"/>
                <w:lang w:val="uk-UA"/>
              </w:rPr>
              <w:t>3.</w:t>
            </w:r>
            <w:r w:rsidR="00EB10F0" w:rsidRPr="00234FDE">
              <w:rPr>
                <w:rFonts w:ascii="Arial" w:hAnsi="Arial" w:cs="Arial"/>
                <w:sz w:val="24"/>
                <w:szCs w:val="24"/>
                <w:lang w:val="uk-UA"/>
              </w:rPr>
              <w:t>Фактичні та процесуальні п</w:t>
            </w:r>
            <w:r w:rsidRPr="00234FDE">
              <w:rPr>
                <w:rFonts w:ascii="Arial" w:hAnsi="Arial" w:cs="Arial"/>
                <w:sz w:val="24"/>
                <w:szCs w:val="24"/>
                <w:lang w:val="uk-UA"/>
              </w:rPr>
              <w:t>ідстави проведення слідчих (розшукових) дій.</w:t>
            </w:r>
          </w:p>
          <w:p w14:paraId="4323FF3A" w14:textId="33E30500" w:rsidR="00272A9C" w:rsidRPr="00234FDE" w:rsidRDefault="00CA0EC8" w:rsidP="008E758A">
            <w:pPr>
              <w:ind w:firstLine="720"/>
              <w:jc w:val="both"/>
              <w:rPr>
                <w:rFonts w:ascii="Arial" w:hAnsi="Arial" w:cs="Arial"/>
                <w:sz w:val="24"/>
                <w:szCs w:val="24"/>
              </w:rPr>
            </w:pPr>
            <w:r w:rsidRPr="00234FDE">
              <w:rPr>
                <w:rFonts w:ascii="Arial" w:hAnsi="Arial" w:cs="Arial"/>
                <w:sz w:val="24"/>
                <w:szCs w:val="24"/>
                <w:lang w:val="uk-UA"/>
              </w:rPr>
              <w:t>4.</w:t>
            </w:r>
            <w:r w:rsidR="00272A9C" w:rsidRPr="00234FDE">
              <w:rPr>
                <w:rFonts w:ascii="Arial" w:hAnsi="Arial" w:cs="Arial"/>
                <w:sz w:val="24"/>
                <w:szCs w:val="24"/>
                <w:lang w:val="uk-UA"/>
              </w:rPr>
              <w:t xml:space="preserve"> </w:t>
            </w:r>
            <w:r w:rsidRPr="00234FDE">
              <w:rPr>
                <w:rFonts w:ascii="Arial" w:hAnsi="Arial" w:cs="Arial"/>
                <w:sz w:val="24"/>
                <w:szCs w:val="24"/>
                <w:lang w:val="uk-UA"/>
              </w:rPr>
              <w:t>П</w:t>
            </w:r>
            <w:r w:rsidR="00272A9C" w:rsidRPr="00234FDE">
              <w:rPr>
                <w:rFonts w:ascii="Arial" w:hAnsi="Arial" w:cs="Arial"/>
                <w:sz w:val="24"/>
                <w:szCs w:val="24"/>
                <w:lang w:val="uk-UA"/>
              </w:rPr>
              <w:t>роцесуальний порядок оформлення</w:t>
            </w:r>
            <w:r w:rsidRPr="00234FDE">
              <w:rPr>
                <w:rFonts w:ascii="Arial" w:hAnsi="Arial" w:cs="Arial"/>
                <w:sz w:val="24"/>
                <w:szCs w:val="24"/>
                <w:lang w:val="uk-UA"/>
              </w:rPr>
              <w:t xml:space="preserve"> слідчих (розшукових) дій</w:t>
            </w:r>
            <w:r w:rsidR="00272A9C" w:rsidRPr="00234FDE">
              <w:rPr>
                <w:rFonts w:ascii="Arial" w:hAnsi="Arial" w:cs="Arial"/>
                <w:sz w:val="24"/>
                <w:szCs w:val="24"/>
                <w:lang w:val="uk-UA"/>
              </w:rPr>
              <w:t>.</w:t>
            </w:r>
          </w:p>
        </w:tc>
      </w:tr>
      <w:tr w:rsidR="00CA0EC8" w:rsidRPr="00234FDE" w14:paraId="61FC5F0F" w14:textId="77777777" w:rsidTr="00055C32">
        <w:tc>
          <w:tcPr>
            <w:tcW w:w="846" w:type="dxa"/>
          </w:tcPr>
          <w:p w14:paraId="1668BBCE" w14:textId="1FC808D3" w:rsidR="00CA0EC8" w:rsidRPr="00234FDE" w:rsidRDefault="00B5397D" w:rsidP="008E758A">
            <w:pPr>
              <w:pStyle w:val="a0"/>
              <w:spacing w:after="0" w:line="240" w:lineRule="auto"/>
              <w:ind w:left="0"/>
              <w:rPr>
                <w:rFonts w:ascii="Arial" w:hAnsi="Arial" w:cs="Arial"/>
                <w:bCs/>
                <w:sz w:val="24"/>
                <w:szCs w:val="24"/>
              </w:rPr>
            </w:pPr>
            <w:r w:rsidRPr="00234FDE">
              <w:rPr>
                <w:rFonts w:ascii="Arial" w:hAnsi="Arial" w:cs="Arial"/>
                <w:bCs/>
                <w:sz w:val="24"/>
                <w:szCs w:val="24"/>
              </w:rPr>
              <w:t>3</w:t>
            </w:r>
          </w:p>
        </w:tc>
        <w:tc>
          <w:tcPr>
            <w:tcW w:w="8499" w:type="dxa"/>
          </w:tcPr>
          <w:p w14:paraId="0C88C164" w14:textId="09F30546" w:rsidR="00CA0EC8" w:rsidRPr="00234FDE" w:rsidRDefault="00CA0EC8" w:rsidP="008E758A">
            <w:pPr>
              <w:jc w:val="both"/>
              <w:rPr>
                <w:rFonts w:ascii="Arial" w:hAnsi="Arial" w:cs="Arial"/>
                <w:sz w:val="24"/>
                <w:szCs w:val="24"/>
                <w:lang w:val="uk-UA"/>
              </w:rPr>
            </w:pPr>
            <w:r w:rsidRPr="00234FDE">
              <w:rPr>
                <w:rFonts w:ascii="Arial" w:hAnsi="Arial" w:cs="Arial"/>
                <w:b/>
                <w:sz w:val="24"/>
                <w:szCs w:val="24"/>
                <w:lang w:val="uk-UA"/>
              </w:rPr>
              <w:t>Тема</w:t>
            </w:r>
            <w:r w:rsidRPr="00234FDE">
              <w:rPr>
                <w:rFonts w:ascii="Arial" w:hAnsi="Arial" w:cs="Arial"/>
                <w:b/>
                <w:bCs/>
                <w:sz w:val="24"/>
                <w:szCs w:val="24"/>
                <w:lang w:val="uk-UA"/>
              </w:rPr>
              <w:t xml:space="preserve"> </w:t>
            </w:r>
            <w:r w:rsidRPr="00234FDE">
              <w:rPr>
                <w:rFonts w:ascii="Arial" w:hAnsi="Arial" w:cs="Arial"/>
                <w:b/>
                <w:bCs/>
                <w:noProof/>
                <w:sz w:val="24"/>
                <w:szCs w:val="24"/>
                <w:lang w:val="uk-UA"/>
              </w:rPr>
              <w:t>2.2.</w:t>
            </w:r>
            <w:r w:rsidRPr="00234FDE">
              <w:rPr>
                <w:rFonts w:ascii="Arial" w:hAnsi="Arial" w:cs="Arial"/>
                <w:b/>
                <w:bCs/>
                <w:sz w:val="24"/>
                <w:szCs w:val="24"/>
                <w:lang w:val="uk-UA"/>
              </w:rPr>
              <w:t xml:space="preserve"> </w:t>
            </w:r>
            <w:r w:rsidRPr="00234FDE">
              <w:rPr>
                <w:rFonts w:ascii="Arial" w:hAnsi="Arial" w:cs="Arial"/>
                <w:bCs/>
                <w:sz w:val="24"/>
                <w:szCs w:val="24"/>
                <w:u w:val="single"/>
                <w:lang w:val="uk-UA"/>
              </w:rPr>
              <w:t>Провадження слідчих (розшукових) дій</w:t>
            </w:r>
            <w:r w:rsidR="00EB10F0" w:rsidRPr="00234FDE">
              <w:rPr>
                <w:rFonts w:ascii="Arial" w:hAnsi="Arial" w:cs="Arial"/>
                <w:bCs/>
                <w:sz w:val="24"/>
                <w:szCs w:val="24"/>
                <w:u w:val="single"/>
                <w:lang w:val="uk-UA"/>
              </w:rPr>
              <w:t xml:space="preserve"> для отримання інформації від людей</w:t>
            </w:r>
            <w:r w:rsidRPr="00234FDE">
              <w:rPr>
                <w:rFonts w:ascii="Arial" w:hAnsi="Arial" w:cs="Arial"/>
                <w:bCs/>
                <w:sz w:val="24"/>
                <w:szCs w:val="24"/>
                <w:lang w:val="uk-UA"/>
              </w:rPr>
              <w:t>.</w:t>
            </w:r>
          </w:p>
          <w:tbl>
            <w:tblPr>
              <w:tblW w:w="0" w:type="auto"/>
              <w:tblLook w:val="01E0" w:firstRow="1" w:lastRow="1" w:firstColumn="1" w:lastColumn="1" w:noHBand="0" w:noVBand="0"/>
            </w:tblPr>
            <w:tblGrid>
              <w:gridCol w:w="8282"/>
            </w:tblGrid>
            <w:tr w:rsidR="00CA0EC8" w:rsidRPr="00234FDE" w14:paraId="5C58D4C9" w14:textId="77777777" w:rsidTr="00FC7A89">
              <w:tc>
                <w:tcPr>
                  <w:tcW w:w="9571" w:type="dxa"/>
                </w:tcPr>
                <w:p w14:paraId="6A3842B5" w14:textId="77777777" w:rsidR="00CA0EC8" w:rsidRPr="00234FDE" w:rsidRDefault="00CA0EC8" w:rsidP="008E758A">
                  <w:pPr>
                    <w:spacing w:after="0" w:line="240" w:lineRule="auto"/>
                    <w:rPr>
                      <w:rFonts w:ascii="Arial" w:hAnsi="Arial" w:cs="Arial"/>
                      <w:i/>
                      <w:sz w:val="24"/>
                      <w:szCs w:val="24"/>
                      <w:lang w:val="uk-UA"/>
                    </w:rPr>
                  </w:pPr>
                  <w:r w:rsidRPr="00234FDE">
                    <w:rPr>
                      <w:rFonts w:ascii="Arial" w:hAnsi="Arial" w:cs="Arial"/>
                      <w:i/>
                      <w:sz w:val="24"/>
                      <w:szCs w:val="24"/>
                      <w:lang w:val="uk-UA"/>
                    </w:rPr>
                    <w:t>Перелік основних питань:</w:t>
                  </w:r>
                </w:p>
                <w:p w14:paraId="646941F5" w14:textId="1A7EB151" w:rsidR="00EB10F0" w:rsidRPr="00234FDE" w:rsidRDefault="00EB10F0" w:rsidP="008E758A">
                  <w:pPr>
                    <w:spacing w:after="0" w:line="240" w:lineRule="auto"/>
                    <w:ind w:firstLine="720"/>
                    <w:jc w:val="both"/>
                    <w:rPr>
                      <w:rFonts w:ascii="Arial" w:hAnsi="Arial" w:cs="Arial"/>
                      <w:sz w:val="24"/>
                      <w:szCs w:val="24"/>
                      <w:lang w:val="uk-UA"/>
                    </w:rPr>
                  </w:pPr>
                  <w:r w:rsidRPr="00234FDE">
                    <w:rPr>
                      <w:rFonts w:ascii="Arial" w:hAnsi="Arial" w:cs="Arial"/>
                      <w:sz w:val="24"/>
                      <w:szCs w:val="24"/>
                      <w:lang w:val="uk-UA"/>
                    </w:rPr>
                    <w:t>1. Характеристика слідчих (розшукових) дій для отримання інформації від людей.</w:t>
                  </w:r>
                </w:p>
                <w:p w14:paraId="0965330A" w14:textId="6630ECFD" w:rsidR="00EB10F0" w:rsidRPr="00234FDE" w:rsidRDefault="00EB10F0" w:rsidP="008E758A">
                  <w:pPr>
                    <w:spacing w:after="0" w:line="240" w:lineRule="auto"/>
                    <w:ind w:firstLine="720"/>
                    <w:jc w:val="both"/>
                    <w:rPr>
                      <w:rFonts w:ascii="Arial" w:hAnsi="Arial" w:cs="Arial"/>
                      <w:sz w:val="24"/>
                      <w:szCs w:val="24"/>
                      <w:lang w:val="uk-UA"/>
                    </w:rPr>
                  </w:pPr>
                  <w:r w:rsidRPr="00234FDE">
                    <w:rPr>
                      <w:rFonts w:ascii="Arial" w:hAnsi="Arial" w:cs="Arial"/>
                      <w:sz w:val="24"/>
                      <w:szCs w:val="24"/>
                      <w:lang w:val="uk-UA"/>
                    </w:rPr>
                    <w:t>2.Чинники, що впливають на формування показань.</w:t>
                  </w:r>
                </w:p>
                <w:p w14:paraId="7E0091F4" w14:textId="62C5BF78" w:rsidR="00EB10F0" w:rsidRPr="00234FDE" w:rsidRDefault="00EB10F0" w:rsidP="008E758A">
                  <w:pPr>
                    <w:spacing w:after="0" w:line="240" w:lineRule="auto"/>
                    <w:ind w:firstLine="720"/>
                    <w:jc w:val="both"/>
                    <w:rPr>
                      <w:rFonts w:ascii="Arial" w:hAnsi="Arial" w:cs="Arial"/>
                      <w:sz w:val="24"/>
                      <w:szCs w:val="24"/>
                      <w:lang w:val="uk-UA"/>
                    </w:rPr>
                  </w:pPr>
                  <w:r w:rsidRPr="00234FDE">
                    <w:rPr>
                      <w:rFonts w:ascii="Arial" w:hAnsi="Arial" w:cs="Arial"/>
                      <w:sz w:val="24"/>
                      <w:szCs w:val="24"/>
                      <w:lang w:val="uk-UA"/>
                    </w:rPr>
                    <w:t>3. Поняття, види, порядок проведення та процесуальне оформлення допиту</w:t>
                  </w:r>
                </w:p>
                <w:p w14:paraId="15518AB5" w14:textId="62D14C53" w:rsidR="00EB10F0" w:rsidRPr="00234FDE" w:rsidRDefault="00EB10F0" w:rsidP="008E758A">
                  <w:pPr>
                    <w:spacing w:after="0" w:line="240" w:lineRule="auto"/>
                    <w:ind w:firstLine="720"/>
                    <w:jc w:val="both"/>
                    <w:rPr>
                      <w:rFonts w:ascii="Arial" w:hAnsi="Arial" w:cs="Arial"/>
                      <w:color w:val="333333"/>
                      <w:sz w:val="24"/>
                      <w:szCs w:val="24"/>
                      <w:shd w:val="clear" w:color="auto" w:fill="FFFFFF"/>
                      <w:lang w:val="uk-UA"/>
                    </w:rPr>
                  </w:pPr>
                  <w:r w:rsidRPr="00234FDE">
                    <w:rPr>
                      <w:rFonts w:ascii="Arial" w:hAnsi="Arial" w:cs="Arial"/>
                      <w:sz w:val="24"/>
                      <w:szCs w:val="24"/>
                      <w:lang w:val="uk-UA"/>
                    </w:rPr>
                    <w:t>4. </w:t>
                  </w:r>
                  <w:r w:rsidR="00B5397D" w:rsidRPr="00234FDE">
                    <w:rPr>
                      <w:rFonts w:ascii="Arial" w:hAnsi="Arial" w:cs="Arial"/>
                      <w:color w:val="333333"/>
                      <w:sz w:val="24"/>
                      <w:szCs w:val="24"/>
                      <w:shd w:val="clear" w:color="auto" w:fill="FFFFFF"/>
                      <w:lang w:val="uk-UA"/>
                    </w:rPr>
                    <w:t>Допит під час досудового розслідування в судовому засіданні.</w:t>
                  </w:r>
                </w:p>
                <w:p w14:paraId="35144F56" w14:textId="3FE71972" w:rsidR="00EB10F0" w:rsidRPr="00234FDE" w:rsidRDefault="00B5397D" w:rsidP="008E758A">
                  <w:pPr>
                    <w:spacing w:after="0" w:line="240" w:lineRule="auto"/>
                    <w:ind w:firstLine="720"/>
                    <w:jc w:val="both"/>
                    <w:rPr>
                      <w:rFonts w:ascii="Arial" w:hAnsi="Arial" w:cs="Arial"/>
                      <w:sz w:val="24"/>
                      <w:szCs w:val="24"/>
                      <w:lang w:val="uk-UA"/>
                    </w:rPr>
                  </w:pPr>
                  <w:r w:rsidRPr="00234FDE">
                    <w:rPr>
                      <w:rFonts w:ascii="Arial" w:hAnsi="Arial" w:cs="Arial"/>
                      <w:color w:val="333333"/>
                      <w:sz w:val="24"/>
                      <w:szCs w:val="24"/>
                      <w:shd w:val="clear" w:color="auto" w:fill="FFFFFF"/>
                      <w:lang w:val="uk-UA"/>
                    </w:rPr>
                    <w:t>5. Поняття,</w:t>
                  </w:r>
                  <w:r w:rsidRPr="00234FDE">
                    <w:rPr>
                      <w:rFonts w:ascii="Arial" w:hAnsi="Arial" w:cs="Arial"/>
                      <w:sz w:val="24"/>
                      <w:szCs w:val="24"/>
                      <w:lang w:val="uk-UA"/>
                    </w:rPr>
                    <w:t xml:space="preserve"> види і процесуальний порядок</w:t>
                  </w:r>
                  <w:r w:rsidR="00EB10F0" w:rsidRPr="00234FDE">
                    <w:rPr>
                      <w:rFonts w:ascii="Arial" w:hAnsi="Arial" w:cs="Arial"/>
                      <w:sz w:val="24"/>
                      <w:szCs w:val="24"/>
                      <w:lang w:val="uk-UA"/>
                    </w:rPr>
                    <w:t xml:space="preserve"> пред’явлення для впізнання.</w:t>
                  </w:r>
                </w:p>
                <w:p w14:paraId="756FC801" w14:textId="7FCBB412" w:rsidR="00CA0EC8" w:rsidRPr="00234FDE" w:rsidRDefault="00B5397D" w:rsidP="008E758A">
                  <w:pPr>
                    <w:spacing w:after="0" w:line="240" w:lineRule="auto"/>
                    <w:ind w:firstLine="633"/>
                    <w:rPr>
                      <w:rFonts w:ascii="Arial" w:hAnsi="Arial" w:cs="Arial"/>
                      <w:sz w:val="24"/>
                      <w:szCs w:val="24"/>
                      <w:lang w:val="uk-UA"/>
                    </w:rPr>
                  </w:pPr>
                  <w:r w:rsidRPr="00234FDE">
                    <w:rPr>
                      <w:rFonts w:ascii="Arial" w:hAnsi="Arial" w:cs="Arial"/>
                      <w:sz w:val="24"/>
                      <w:szCs w:val="24"/>
                      <w:lang w:val="uk-UA"/>
                    </w:rPr>
                    <w:t>6. Проведення допиту і пред’явлення для впізнання в режимі відеоконференції під час досудового розслідування.</w:t>
                  </w:r>
                </w:p>
              </w:tc>
            </w:tr>
          </w:tbl>
          <w:p w14:paraId="4AF988A8" w14:textId="77777777" w:rsidR="00CA0EC8" w:rsidRPr="00234FDE" w:rsidRDefault="00CA0EC8" w:rsidP="008E758A">
            <w:pPr>
              <w:jc w:val="both"/>
              <w:rPr>
                <w:rFonts w:ascii="Arial" w:hAnsi="Arial" w:cs="Arial"/>
                <w:b/>
                <w:sz w:val="24"/>
                <w:szCs w:val="24"/>
                <w:lang w:val="uk-UA"/>
              </w:rPr>
            </w:pPr>
          </w:p>
        </w:tc>
      </w:tr>
      <w:tr w:rsidR="00CA0EC8" w:rsidRPr="00234FDE" w14:paraId="43C33832" w14:textId="77777777" w:rsidTr="00055C32">
        <w:tc>
          <w:tcPr>
            <w:tcW w:w="846" w:type="dxa"/>
          </w:tcPr>
          <w:p w14:paraId="14A0832D" w14:textId="58075B65" w:rsidR="00CA0EC8" w:rsidRPr="00234FDE" w:rsidRDefault="00B5397D" w:rsidP="008E758A">
            <w:pPr>
              <w:pStyle w:val="a0"/>
              <w:spacing w:after="0" w:line="240" w:lineRule="auto"/>
              <w:ind w:left="0"/>
              <w:rPr>
                <w:rFonts w:ascii="Arial" w:hAnsi="Arial" w:cs="Arial"/>
                <w:bCs/>
                <w:sz w:val="24"/>
                <w:szCs w:val="24"/>
              </w:rPr>
            </w:pPr>
            <w:r w:rsidRPr="00234FDE">
              <w:rPr>
                <w:rFonts w:ascii="Arial" w:hAnsi="Arial" w:cs="Arial"/>
                <w:bCs/>
                <w:sz w:val="24"/>
                <w:szCs w:val="24"/>
              </w:rPr>
              <w:t>4</w:t>
            </w:r>
          </w:p>
        </w:tc>
        <w:tc>
          <w:tcPr>
            <w:tcW w:w="8499" w:type="dxa"/>
          </w:tcPr>
          <w:p w14:paraId="56E7F7C3" w14:textId="246FAB57" w:rsidR="00CA0EC8" w:rsidRPr="00234FDE" w:rsidRDefault="00CA0EC8" w:rsidP="008E758A">
            <w:pPr>
              <w:jc w:val="both"/>
              <w:rPr>
                <w:rFonts w:ascii="Arial" w:hAnsi="Arial" w:cs="Arial"/>
                <w:sz w:val="24"/>
                <w:szCs w:val="24"/>
                <w:lang w:val="uk-UA"/>
              </w:rPr>
            </w:pPr>
            <w:r w:rsidRPr="00234FDE">
              <w:rPr>
                <w:rFonts w:ascii="Arial" w:hAnsi="Arial" w:cs="Arial"/>
                <w:b/>
                <w:sz w:val="24"/>
                <w:szCs w:val="24"/>
                <w:lang w:val="uk-UA"/>
              </w:rPr>
              <w:t>Тема</w:t>
            </w:r>
            <w:r w:rsidRPr="00234FDE">
              <w:rPr>
                <w:rFonts w:ascii="Arial" w:hAnsi="Arial" w:cs="Arial"/>
                <w:b/>
                <w:bCs/>
                <w:sz w:val="24"/>
                <w:szCs w:val="24"/>
                <w:lang w:val="uk-UA"/>
              </w:rPr>
              <w:t xml:space="preserve"> </w:t>
            </w:r>
            <w:r w:rsidRPr="00234FDE">
              <w:rPr>
                <w:rFonts w:ascii="Arial" w:hAnsi="Arial" w:cs="Arial"/>
                <w:b/>
                <w:bCs/>
                <w:noProof/>
                <w:sz w:val="24"/>
                <w:szCs w:val="24"/>
                <w:lang w:val="uk-UA"/>
              </w:rPr>
              <w:t>2.3.</w:t>
            </w:r>
            <w:r w:rsidRPr="00234FDE">
              <w:rPr>
                <w:rFonts w:ascii="Arial" w:hAnsi="Arial" w:cs="Arial"/>
                <w:b/>
                <w:bCs/>
                <w:sz w:val="24"/>
                <w:szCs w:val="24"/>
                <w:lang w:val="uk-UA"/>
              </w:rPr>
              <w:t xml:space="preserve"> </w:t>
            </w:r>
            <w:r w:rsidRPr="00234FDE">
              <w:rPr>
                <w:rFonts w:ascii="Arial" w:hAnsi="Arial" w:cs="Arial"/>
                <w:bCs/>
                <w:sz w:val="24"/>
                <w:szCs w:val="24"/>
                <w:u w:val="single"/>
                <w:lang w:val="uk-UA"/>
              </w:rPr>
              <w:t>Провадження слідчих (розшукових) дій</w:t>
            </w:r>
            <w:r w:rsidRPr="00234FDE">
              <w:rPr>
                <w:rFonts w:ascii="Arial" w:hAnsi="Arial" w:cs="Arial"/>
                <w:bCs/>
                <w:sz w:val="24"/>
                <w:szCs w:val="24"/>
                <w:lang w:val="uk-UA"/>
              </w:rPr>
              <w:t>.</w:t>
            </w:r>
          </w:p>
          <w:tbl>
            <w:tblPr>
              <w:tblW w:w="0" w:type="auto"/>
              <w:tblLook w:val="01E0" w:firstRow="1" w:lastRow="1" w:firstColumn="1" w:lastColumn="1" w:noHBand="0" w:noVBand="0"/>
            </w:tblPr>
            <w:tblGrid>
              <w:gridCol w:w="8282"/>
            </w:tblGrid>
            <w:tr w:rsidR="00CA0EC8" w:rsidRPr="00234FDE" w14:paraId="0118610C" w14:textId="77777777" w:rsidTr="00FC7A89">
              <w:tc>
                <w:tcPr>
                  <w:tcW w:w="9571" w:type="dxa"/>
                </w:tcPr>
                <w:p w14:paraId="619FE898" w14:textId="77777777" w:rsidR="00CA0EC8" w:rsidRPr="00234FDE" w:rsidRDefault="00CA0EC8" w:rsidP="008E758A">
                  <w:pPr>
                    <w:spacing w:after="0" w:line="240" w:lineRule="auto"/>
                    <w:rPr>
                      <w:rFonts w:ascii="Arial" w:hAnsi="Arial" w:cs="Arial"/>
                      <w:i/>
                      <w:sz w:val="24"/>
                      <w:szCs w:val="24"/>
                      <w:lang w:val="uk-UA"/>
                    </w:rPr>
                  </w:pPr>
                  <w:r w:rsidRPr="00234FDE">
                    <w:rPr>
                      <w:rFonts w:ascii="Arial" w:hAnsi="Arial" w:cs="Arial"/>
                      <w:i/>
                      <w:sz w:val="24"/>
                      <w:szCs w:val="24"/>
                      <w:lang w:val="uk-UA"/>
                    </w:rPr>
                    <w:t>Перелік основних питань:</w:t>
                  </w:r>
                </w:p>
                <w:p w14:paraId="0F2A353E" w14:textId="4B464E78" w:rsidR="00B5397D" w:rsidRPr="00234FDE" w:rsidRDefault="00B5397D" w:rsidP="008E758A">
                  <w:pPr>
                    <w:spacing w:after="0" w:line="240" w:lineRule="auto"/>
                    <w:ind w:firstLine="720"/>
                    <w:jc w:val="both"/>
                    <w:rPr>
                      <w:rFonts w:ascii="Arial" w:hAnsi="Arial" w:cs="Arial"/>
                      <w:sz w:val="24"/>
                      <w:szCs w:val="24"/>
                      <w:lang w:val="uk-UA"/>
                    </w:rPr>
                  </w:pPr>
                  <w:r w:rsidRPr="00234FDE">
                    <w:rPr>
                      <w:rFonts w:ascii="Arial" w:hAnsi="Arial" w:cs="Arial"/>
                      <w:sz w:val="24"/>
                      <w:szCs w:val="24"/>
                      <w:lang w:val="uk-UA"/>
                    </w:rPr>
                    <w:t>1. Характеристика слідчих дій для отримання інформації від речей.</w:t>
                  </w:r>
                </w:p>
                <w:p w14:paraId="18CF15A8" w14:textId="77777777" w:rsidR="00B5397D" w:rsidRPr="00234FDE" w:rsidRDefault="00B5397D" w:rsidP="008E758A">
                  <w:pPr>
                    <w:spacing w:after="0" w:line="240" w:lineRule="auto"/>
                    <w:ind w:firstLine="720"/>
                    <w:jc w:val="both"/>
                    <w:rPr>
                      <w:rFonts w:ascii="Arial" w:hAnsi="Arial" w:cs="Arial"/>
                      <w:sz w:val="24"/>
                      <w:szCs w:val="24"/>
                      <w:lang w:val="uk-UA"/>
                    </w:rPr>
                  </w:pPr>
                  <w:r w:rsidRPr="00234FDE">
                    <w:rPr>
                      <w:rFonts w:ascii="Arial" w:hAnsi="Arial" w:cs="Arial"/>
                      <w:sz w:val="24"/>
                      <w:szCs w:val="24"/>
                      <w:lang w:val="uk-UA"/>
                    </w:rPr>
                    <w:t>2</w:t>
                  </w:r>
                  <w:r w:rsidR="00EB10F0" w:rsidRPr="00234FDE">
                    <w:rPr>
                      <w:rFonts w:ascii="Arial" w:hAnsi="Arial" w:cs="Arial"/>
                      <w:sz w:val="24"/>
                      <w:szCs w:val="24"/>
                      <w:lang w:val="uk-UA"/>
                    </w:rPr>
                    <w:t> Поняття, види, порядок проведення та процесуальне оформлення обшуку</w:t>
                  </w:r>
                  <w:r w:rsidRPr="00234FDE">
                    <w:rPr>
                      <w:rFonts w:ascii="Arial" w:hAnsi="Arial" w:cs="Arial"/>
                      <w:sz w:val="24"/>
                      <w:szCs w:val="24"/>
                      <w:lang w:val="uk-UA"/>
                    </w:rPr>
                    <w:t>.</w:t>
                  </w:r>
                </w:p>
                <w:p w14:paraId="3F831947" w14:textId="77777777" w:rsidR="00B5397D" w:rsidRPr="00234FDE" w:rsidRDefault="00B5397D" w:rsidP="008E758A">
                  <w:pPr>
                    <w:spacing w:after="0" w:line="240" w:lineRule="auto"/>
                    <w:ind w:firstLine="720"/>
                    <w:jc w:val="both"/>
                    <w:rPr>
                      <w:rFonts w:ascii="Arial" w:hAnsi="Arial" w:cs="Arial"/>
                      <w:sz w:val="24"/>
                      <w:szCs w:val="24"/>
                      <w:lang w:val="uk-UA"/>
                    </w:rPr>
                  </w:pPr>
                  <w:r w:rsidRPr="00234FDE">
                    <w:rPr>
                      <w:rFonts w:ascii="Arial" w:hAnsi="Arial" w:cs="Arial"/>
                      <w:sz w:val="24"/>
                      <w:szCs w:val="24"/>
                      <w:lang w:val="uk-UA"/>
                    </w:rPr>
                    <w:t>3. Поняття, види, порядок проведення та процесуальне оформлення</w:t>
                  </w:r>
                  <w:r w:rsidR="00EB10F0" w:rsidRPr="00234FDE">
                    <w:rPr>
                      <w:rFonts w:ascii="Arial" w:hAnsi="Arial" w:cs="Arial"/>
                      <w:sz w:val="24"/>
                      <w:szCs w:val="24"/>
                      <w:lang w:val="uk-UA"/>
                    </w:rPr>
                    <w:t xml:space="preserve"> огляду</w:t>
                  </w:r>
                  <w:r w:rsidRPr="00234FDE">
                    <w:rPr>
                      <w:rFonts w:ascii="Arial" w:hAnsi="Arial" w:cs="Arial"/>
                      <w:sz w:val="24"/>
                      <w:szCs w:val="24"/>
                      <w:lang w:val="uk-UA"/>
                    </w:rPr>
                    <w:t>.</w:t>
                  </w:r>
                </w:p>
                <w:p w14:paraId="0B9D11F7" w14:textId="445944DB" w:rsidR="00EB10F0" w:rsidRPr="00234FDE" w:rsidRDefault="00B5397D" w:rsidP="008E758A">
                  <w:pPr>
                    <w:spacing w:after="0" w:line="240" w:lineRule="auto"/>
                    <w:ind w:firstLine="720"/>
                    <w:jc w:val="both"/>
                    <w:rPr>
                      <w:rFonts w:ascii="Arial" w:hAnsi="Arial" w:cs="Arial"/>
                      <w:sz w:val="24"/>
                      <w:szCs w:val="24"/>
                      <w:lang w:val="uk-UA"/>
                    </w:rPr>
                  </w:pPr>
                  <w:r w:rsidRPr="00234FDE">
                    <w:rPr>
                      <w:rFonts w:ascii="Arial" w:hAnsi="Arial" w:cs="Arial"/>
                      <w:sz w:val="24"/>
                      <w:szCs w:val="24"/>
                      <w:lang w:val="uk-UA"/>
                    </w:rPr>
                    <w:t>4. Поняття, види, порядок проведення та процесуальне оформлення</w:t>
                  </w:r>
                  <w:r w:rsidR="00EB10F0" w:rsidRPr="00234FDE">
                    <w:rPr>
                      <w:rFonts w:ascii="Arial" w:hAnsi="Arial" w:cs="Arial"/>
                      <w:sz w:val="24"/>
                      <w:szCs w:val="24"/>
                      <w:lang w:val="uk-UA"/>
                    </w:rPr>
                    <w:t xml:space="preserve"> освідування.</w:t>
                  </w:r>
                </w:p>
                <w:p w14:paraId="70BE0F1A" w14:textId="77777777" w:rsidR="00B5397D" w:rsidRPr="00234FDE" w:rsidRDefault="00EB10F0" w:rsidP="008E758A">
                  <w:pPr>
                    <w:spacing w:after="0" w:line="240" w:lineRule="auto"/>
                    <w:ind w:firstLine="720"/>
                    <w:jc w:val="both"/>
                    <w:rPr>
                      <w:rFonts w:ascii="Arial" w:hAnsi="Arial" w:cs="Arial"/>
                      <w:sz w:val="24"/>
                      <w:szCs w:val="24"/>
                      <w:lang w:val="uk-UA"/>
                    </w:rPr>
                  </w:pPr>
                  <w:r w:rsidRPr="00234FDE">
                    <w:rPr>
                      <w:rFonts w:ascii="Arial" w:hAnsi="Arial" w:cs="Arial"/>
                      <w:sz w:val="24"/>
                      <w:szCs w:val="24"/>
                      <w:lang w:val="uk-UA"/>
                    </w:rPr>
                    <w:t>6. Поняття, види, порядок проведення слідчого експерименту</w:t>
                  </w:r>
                  <w:r w:rsidR="00B5397D" w:rsidRPr="00234FDE">
                    <w:rPr>
                      <w:rFonts w:ascii="Arial" w:hAnsi="Arial" w:cs="Arial"/>
                      <w:sz w:val="24"/>
                      <w:szCs w:val="24"/>
                      <w:lang w:val="uk-UA"/>
                    </w:rPr>
                    <w:t>.</w:t>
                  </w:r>
                </w:p>
                <w:p w14:paraId="23C6DEBD" w14:textId="50F04994" w:rsidR="00EB10F0" w:rsidRPr="00234FDE" w:rsidRDefault="00B5397D" w:rsidP="008E758A">
                  <w:pPr>
                    <w:spacing w:after="0" w:line="240" w:lineRule="auto"/>
                    <w:ind w:firstLine="720"/>
                    <w:jc w:val="both"/>
                    <w:rPr>
                      <w:rFonts w:ascii="Arial" w:hAnsi="Arial" w:cs="Arial"/>
                      <w:sz w:val="24"/>
                      <w:szCs w:val="24"/>
                      <w:lang w:val="uk-UA"/>
                    </w:rPr>
                  </w:pPr>
                  <w:r w:rsidRPr="00234FDE">
                    <w:rPr>
                      <w:rFonts w:ascii="Arial" w:hAnsi="Arial" w:cs="Arial"/>
                      <w:sz w:val="24"/>
                      <w:szCs w:val="24"/>
                      <w:lang w:val="uk-UA"/>
                    </w:rPr>
                    <w:t>7. Поняття, види, порядок проведення та процесуальне оформлення судової</w:t>
                  </w:r>
                  <w:r w:rsidR="00EB10F0" w:rsidRPr="00234FDE">
                    <w:rPr>
                      <w:rFonts w:ascii="Arial" w:hAnsi="Arial" w:cs="Arial"/>
                      <w:sz w:val="24"/>
                      <w:szCs w:val="24"/>
                      <w:lang w:val="uk-UA"/>
                    </w:rPr>
                    <w:t xml:space="preserve"> експертизи.</w:t>
                  </w:r>
                </w:p>
                <w:p w14:paraId="1C18DE64" w14:textId="13DA8375" w:rsidR="00EB10F0" w:rsidRPr="00234FDE" w:rsidRDefault="00B5397D" w:rsidP="008E758A">
                  <w:pPr>
                    <w:spacing w:after="0" w:line="240" w:lineRule="auto"/>
                    <w:ind w:firstLine="633"/>
                    <w:jc w:val="both"/>
                    <w:rPr>
                      <w:rFonts w:ascii="Arial" w:hAnsi="Arial" w:cs="Arial"/>
                      <w:b/>
                      <w:bCs/>
                      <w:sz w:val="24"/>
                      <w:szCs w:val="24"/>
                      <w:lang w:val="uk-UA"/>
                    </w:rPr>
                  </w:pPr>
                  <w:r w:rsidRPr="00234FDE">
                    <w:rPr>
                      <w:rFonts w:ascii="Arial" w:hAnsi="Arial" w:cs="Arial"/>
                      <w:sz w:val="24"/>
                      <w:szCs w:val="24"/>
                      <w:lang w:val="uk-UA"/>
                    </w:rPr>
                    <w:t>8</w:t>
                  </w:r>
                  <w:r w:rsidR="00EB10F0" w:rsidRPr="00234FDE">
                    <w:rPr>
                      <w:rFonts w:ascii="Arial" w:hAnsi="Arial" w:cs="Arial"/>
                      <w:sz w:val="24"/>
                      <w:szCs w:val="24"/>
                      <w:lang w:val="uk-UA"/>
                    </w:rPr>
                    <w:t>. Поняття, види, порядок проведення та процесуальне оформлення негласних слідчих (розшукових) дій.</w:t>
                  </w:r>
                </w:p>
              </w:tc>
            </w:tr>
          </w:tbl>
          <w:p w14:paraId="6CD508E5" w14:textId="77777777" w:rsidR="00CA0EC8" w:rsidRPr="00234FDE" w:rsidRDefault="00CA0EC8" w:rsidP="008E758A">
            <w:pPr>
              <w:jc w:val="both"/>
              <w:rPr>
                <w:rFonts w:ascii="Arial" w:hAnsi="Arial" w:cs="Arial"/>
                <w:b/>
                <w:sz w:val="24"/>
                <w:szCs w:val="24"/>
                <w:lang w:val="uk-UA"/>
              </w:rPr>
            </w:pPr>
          </w:p>
        </w:tc>
      </w:tr>
      <w:tr w:rsidR="00272A9C" w:rsidRPr="00234FDE" w14:paraId="24B0639B" w14:textId="77777777" w:rsidTr="00055C32">
        <w:tc>
          <w:tcPr>
            <w:tcW w:w="846" w:type="dxa"/>
          </w:tcPr>
          <w:p w14:paraId="2E13CBB1" w14:textId="198809BA" w:rsidR="00272A9C" w:rsidRPr="00234FDE" w:rsidRDefault="00B5397D" w:rsidP="008E758A">
            <w:pPr>
              <w:pStyle w:val="a0"/>
              <w:spacing w:after="0" w:line="240" w:lineRule="auto"/>
              <w:ind w:left="0"/>
              <w:rPr>
                <w:rFonts w:ascii="Arial" w:hAnsi="Arial" w:cs="Arial"/>
                <w:bCs/>
                <w:sz w:val="24"/>
                <w:szCs w:val="24"/>
              </w:rPr>
            </w:pPr>
            <w:r w:rsidRPr="00234FDE">
              <w:rPr>
                <w:rFonts w:ascii="Arial" w:hAnsi="Arial" w:cs="Arial"/>
                <w:bCs/>
                <w:sz w:val="24"/>
                <w:szCs w:val="24"/>
              </w:rPr>
              <w:t>5</w:t>
            </w:r>
          </w:p>
        </w:tc>
        <w:tc>
          <w:tcPr>
            <w:tcW w:w="8499" w:type="dxa"/>
          </w:tcPr>
          <w:p w14:paraId="0D93F613" w14:textId="6C8E8B0E" w:rsidR="00272A9C" w:rsidRPr="00234FDE" w:rsidRDefault="00272A9C" w:rsidP="008E758A">
            <w:pPr>
              <w:jc w:val="both"/>
              <w:rPr>
                <w:rFonts w:ascii="Arial" w:hAnsi="Arial" w:cs="Arial"/>
                <w:sz w:val="24"/>
                <w:szCs w:val="24"/>
                <w:lang w:val="uk-UA"/>
              </w:rPr>
            </w:pPr>
            <w:r w:rsidRPr="00234FDE">
              <w:rPr>
                <w:rFonts w:ascii="Arial" w:hAnsi="Arial" w:cs="Arial"/>
                <w:b/>
                <w:sz w:val="24"/>
                <w:szCs w:val="24"/>
                <w:lang w:val="uk-UA"/>
              </w:rPr>
              <w:t>Тема</w:t>
            </w:r>
            <w:r w:rsidRPr="00234FDE">
              <w:rPr>
                <w:rFonts w:ascii="Arial" w:hAnsi="Arial" w:cs="Arial"/>
                <w:b/>
                <w:bCs/>
                <w:sz w:val="24"/>
                <w:szCs w:val="24"/>
                <w:lang w:val="uk-UA"/>
              </w:rPr>
              <w:t xml:space="preserve"> 3</w:t>
            </w:r>
            <w:r w:rsidRPr="00234FDE">
              <w:rPr>
                <w:rFonts w:ascii="Arial" w:hAnsi="Arial" w:cs="Arial"/>
                <w:b/>
                <w:bCs/>
                <w:noProof/>
                <w:sz w:val="24"/>
                <w:szCs w:val="24"/>
                <w:lang w:val="uk-UA"/>
              </w:rPr>
              <w:t>.</w:t>
            </w:r>
            <w:r w:rsidRPr="00234FDE">
              <w:rPr>
                <w:rFonts w:ascii="Arial" w:hAnsi="Arial" w:cs="Arial"/>
                <w:b/>
                <w:bCs/>
                <w:sz w:val="24"/>
                <w:szCs w:val="24"/>
                <w:lang w:val="uk-UA"/>
              </w:rPr>
              <w:t xml:space="preserve"> </w:t>
            </w:r>
            <w:r w:rsidRPr="00234FDE">
              <w:rPr>
                <w:rFonts w:ascii="Arial" w:hAnsi="Arial" w:cs="Arial"/>
                <w:bCs/>
                <w:sz w:val="24"/>
                <w:szCs w:val="24"/>
                <w:u w:val="single"/>
                <w:lang w:val="uk-UA"/>
              </w:rPr>
              <w:t>Повідомлення про підозру</w:t>
            </w:r>
            <w:r w:rsidRPr="00234FDE">
              <w:rPr>
                <w:rFonts w:ascii="Arial" w:hAnsi="Arial" w:cs="Arial"/>
                <w:bCs/>
                <w:sz w:val="24"/>
                <w:szCs w:val="24"/>
                <w:lang w:val="uk-UA"/>
              </w:rPr>
              <w:t>.</w:t>
            </w:r>
          </w:p>
          <w:tbl>
            <w:tblPr>
              <w:tblW w:w="0" w:type="auto"/>
              <w:tblLook w:val="01E0" w:firstRow="1" w:lastRow="1" w:firstColumn="1" w:lastColumn="1" w:noHBand="0" w:noVBand="0"/>
            </w:tblPr>
            <w:tblGrid>
              <w:gridCol w:w="8282"/>
            </w:tblGrid>
            <w:tr w:rsidR="00272A9C" w:rsidRPr="00234FDE" w14:paraId="31475AE6" w14:textId="77777777" w:rsidTr="00055C32">
              <w:tc>
                <w:tcPr>
                  <w:tcW w:w="9571" w:type="dxa"/>
                </w:tcPr>
                <w:p w14:paraId="0053FE17" w14:textId="77777777" w:rsidR="00272A9C" w:rsidRPr="00234FDE" w:rsidRDefault="00272A9C" w:rsidP="008E758A">
                  <w:pPr>
                    <w:spacing w:after="0" w:line="240" w:lineRule="auto"/>
                    <w:rPr>
                      <w:rFonts w:ascii="Arial" w:hAnsi="Arial" w:cs="Arial"/>
                      <w:b/>
                      <w:bCs/>
                      <w:sz w:val="24"/>
                      <w:szCs w:val="24"/>
                      <w:lang w:val="uk-UA"/>
                    </w:rPr>
                  </w:pPr>
                  <w:r w:rsidRPr="00234FDE">
                    <w:rPr>
                      <w:rFonts w:ascii="Arial" w:hAnsi="Arial" w:cs="Arial"/>
                      <w:i/>
                      <w:sz w:val="24"/>
                      <w:szCs w:val="24"/>
                      <w:lang w:val="uk-UA"/>
                    </w:rPr>
                    <w:t>Перелік основних питань:</w:t>
                  </w:r>
                </w:p>
              </w:tc>
            </w:tr>
          </w:tbl>
          <w:p w14:paraId="1976F948" w14:textId="77777777" w:rsidR="00272A9C" w:rsidRPr="00234FDE" w:rsidRDefault="00272A9C" w:rsidP="008E758A">
            <w:pPr>
              <w:ind w:firstLine="750"/>
              <w:jc w:val="both"/>
              <w:rPr>
                <w:rFonts w:ascii="Arial" w:hAnsi="Arial" w:cs="Arial"/>
                <w:sz w:val="24"/>
                <w:szCs w:val="24"/>
                <w:lang w:val="uk-UA"/>
              </w:rPr>
            </w:pPr>
            <w:r w:rsidRPr="00234FDE">
              <w:rPr>
                <w:rFonts w:ascii="Arial" w:hAnsi="Arial" w:cs="Arial"/>
                <w:sz w:val="24"/>
                <w:szCs w:val="24"/>
                <w:lang w:val="uk-UA"/>
              </w:rPr>
              <w:t>1. Поняття, підстави та значення повідомлення особи про підозру.</w:t>
            </w:r>
          </w:p>
          <w:p w14:paraId="04460B36" w14:textId="77777777" w:rsidR="00272A9C" w:rsidRPr="00234FDE" w:rsidRDefault="00272A9C" w:rsidP="008E758A">
            <w:pPr>
              <w:ind w:firstLine="750"/>
              <w:jc w:val="both"/>
              <w:rPr>
                <w:rFonts w:ascii="Arial" w:hAnsi="Arial" w:cs="Arial"/>
                <w:sz w:val="24"/>
                <w:szCs w:val="24"/>
                <w:lang w:val="uk-UA"/>
              </w:rPr>
            </w:pPr>
            <w:r w:rsidRPr="00234FDE">
              <w:rPr>
                <w:rFonts w:ascii="Arial" w:hAnsi="Arial" w:cs="Arial"/>
                <w:sz w:val="24"/>
                <w:szCs w:val="24"/>
                <w:lang w:val="uk-UA"/>
              </w:rPr>
              <w:t>2. </w:t>
            </w:r>
            <w:r w:rsidRPr="00234FDE">
              <w:rPr>
                <w:rFonts w:ascii="Arial" w:hAnsi="Arial" w:cs="Arial"/>
                <w:noProof/>
                <w:sz w:val="24"/>
                <w:szCs w:val="24"/>
                <w:lang w:val="uk-UA"/>
              </w:rPr>
              <w:t>Випадки, з</w:t>
            </w:r>
            <w:r w:rsidRPr="00234FDE">
              <w:rPr>
                <w:rFonts w:ascii="Arial" w:hAnsi="Arial" w:cs="Arial"/>
                <w:sz w:val="24"/>
                <w:szCs w:val="24"/>
                <w:lang w:val="uk-UA"/>
              </w:rPr>
              <w:t>міст та форма письмового повідомлення про підозру.</w:t>
            </w:r>
          </w:p>
          <w:p w14:paraId="0E28D81C" w14:textId="77777777" w:rsidR="00272A9C" w:rsidRPr="00234FDE" w:rsidRDefault="00272A9C" w:rsidP="008E758A">
            <w:pPr>
              <w:ind w:firstLine="708"/>
              <w:jc w:val="both"/>
              <w:rPr>
                <w:rFonts w:ascii="Arial" w:hAnsi="Arial" w:cs="Arial"/>
                <w:sz w:val="24"/>
                <w:szCs w:val="24"/>
                <w:lang w:val="uk-UA"/>
              </w:rPr>
            </w:pPr>
            <w:r w:rsidRPr="00234FDE">
              <w:rPr>
                <w:rFonts w:ascii="Arial" w:hAnsi="Arial" w:cs="Arial"/>
                <w:sz w:val="24"/>
                <w:szCs w:val="24"/>
                <w:lang w:val="uk-UA"/>
              </w:rPr>
              <w:t>3. Процесуальний порядок повідомлення про підозру.</w:t>
            </w:r>
          </w:p>
          <w:p w14:paraId="4FF75435" w14:textId="77777777" w:rsidR="00272A9C" w:rsidRPr="00234FDE" w:rsidRDefault="00272A9C" w:rsidP="008E758A">
            <w:pPr>
              <w:ind w:firstLine="750"/>
              <w:jc w:val="both"/>
              <w:rPr>
                <w:rFonts w:ascii="Arial" w:hAnsi="Arial" w:cs="Arial"/>
                <w:sz w:val="24"/>
                <w:szCs w:val="24"/>
                <w:lang w:val="uk-UA"/>
              </w:rPr>
            </w:pPr>
            <w:r w:rsidRPr="00234FDE">
              <w:rPr>
                <w:rFonts w:ascii="Arial" w:hAnsi="Arial" w:cs="Arial"/>
                <w:sz w:val="24"/>
                <w:szCs w:val="24"/>
                <w:lang w:val="uk-UA"/>
              </w:rPr>
              <w:t>4. Зміна повідомлення про підозру.</w:t>
            </w:r>
          </w:p>
          <w:p w14:paraId="521C59DD" w14:textId="6F476728" w:rsidR="00272A9C" w:rsidRPr="00234FDE" w:rsidRDefault="00272A9C" w:rsidP="008E758A">
            <w:pPr>
              <w:ind w:firstLine="750"/>
              <w:jc w:val="both"/>
              <w:rPr>
                <w:rFonts w:ascii="Arial" w:hAnsi="Arial" w:cs="Arial"/>
                <w:sz w:val="24"/>
                <w:szCs w:val="24"/>
                <w:lang w:val="uk-UA"/>
              </w:rPr>
            </w:pPr>
            <w:r w:rsidRPr="00234FDE">
              <w:rPr>
                <w:rFonts w:ascii="Arial" w:hAnsi="Arial" w:cs="Arial"/>
                <w:sz w:val="24"/>
                <w:szCs w:val="24"/>
                <w:lang w:val="uk-UA"/>
              </w:rPr>
              <w:t>5. Допит підозрюваного.</w:t>
            </w:r>
          </w:p>
        </w:tc>
      </w:tr>
      <w:tr w:rsidR="00272A9C" w:rsidRPr="00234FDE" w14:paraId="45ECA8C9" w14:textId="77777777" w:rsidTr="00055C32">
        <w:tc>
          <w:tcPr>
            <w:tcW w:w="846" w:type="dxa"/>
          </w:tcPr>
          <w:p w14:paraId="1DE9EF80" w14:textId="5FBF64D4" w:rsidR="00272A9C" w:rsidRPr="00234FDE" w:rsidRDefault="00B5397D" w:rsidP="008E758A">
            <w:pPr>
              <w:pStyle w:val="a0"/>
              <w:spacing w:after="0" w:line="240" w:lineRule="auto"/>
              <w:ind w:left="0"/>
              <w:rPr>
                <w:rFonts w:ascii="Arial" w:hAnsi="Arial" w:cs="Arial"/>
                <w:bCs/>
                <w:sz w:val="24"/>
                <w:szCs w:val="24"/>
              </w:rPr>
            </w:pPr>
            <w:r w:rsidRPr="00234FDE">
              <w:rPr>
                <w:rFonts w:ascii="Arial" w:hAnsi="Arial" w:cs="Arial"/>
                <w:bCs/>
                <w:sz w:val="24"/>
                <w:szCs w:val="24"/>
              </w:rPr>
              <w:t>6</w:t>
            </w:r>
          </w:p>
        </w:tc>
        <w:tc>
          <w:tcPr>
            <w:tcW w:w="8499" w:type="dxa"/>
          </w:tcPr>
          <w:p w14:paraId="3295D233" w14:textId="0BEDC553" w:rsidR="00272A9C" w:rsidRPr="00234FDE" w:rsidRDefault="00272A9C" w:rsidP="008E758A">
            <w:pPr>
              <w:jc w:val="both"/>
              <w:rPr>
                <w:rFonts w:ascii="Arial" w:hAnsi="Arial" w:cs="Arial"/>
                <w:b/>
                <w:bCs/>
                <w:sz w:val="24"/>
                <w:szCs w:val="24"/>
                <w:lang w:val="uk-UA"/>
              </w:rPr>
            </w:pPr>
            <w:r w:rsidRPr="00234FDE">
              <w:rPr>
                <w:rFonts w:ascii="Arial" w:hAnsi="Arial" w:cs="Arial"/>
                <w:b/>
                <w:sz w:val="24"/>
                <w:szCs w:val="24"/>
                <w:lang w:val="uk-UA"/>
              </w:rPr>
              <w:t>Тема</w:t>
            </w:r>
            <w:r w:rsidRPr="00234FDE">
              <w:rPr>
                <w:rFonts w:ascii="Arial" w:hAnsi="Arial" w:cs="Arial"/>
                <w:b/>
                <w:bCs/>
                <w:sz w:val="24"/>
                <w:szCs w:val="24"/>
                <w:lang w:val="uk-UA"/>
              </w:rPr>
              <w:t xml:space="preserve"> 4. </w:t>
            </w:r>
            <w:r w:rsidRPr="00234FDE">
              <w:rPr>
                <w:rFonts w:ascii="Arial" w:hAnsi="Arial" w:cs="Arial"/>
                <w:bCs/>
                <w:sz w:val="24"/>
                <w:szCs w:val="24"/>
                <w:u w:val="single"/>
                <w:lang w:val="uk-UA"/>
              </w:rPr>
              <w:t>Зупинення і закінчення досудового розслідування</w:t>
            </w:r>
            <w:r w:rsidRPr="00234FDE">
              <w:rPr>
                <w:rFonts w:ascii="Arial" w:hAnsi="Arial" w:cs="Arial"/>
                <w:bCs/>
                <w:sz w:val="24"/>
                <w:szCs w:val="24"/>
                <w:lang w:val="uk-UA"/>
              </w:rPr>
              <w:t>.</w:t>
            </w:r>
          </w:p>
          <w:tbl>
            <w:tblPr>
              <w:tblW w:w="0" w:type="auto"/>
              <w:tblLook w:val="01E0" w:firstRow="1" w:lastRow="1" w:firstColumn="1" w:lastColumn="1" w:noHBand="0" w:noVBand="0"/>
            </w:tblPr>
            <w:tblGrid>
              <w:gridCol w:w="8282"/>
            </w:tblGrid>
            <w:tr w:rsidR="00272A9C" w:rsidRPr="00234FDE" w14:paraId="7BC78885" w14:textId="77777777" w:rsidTr="00055C32">
              <w:tc>
                <w:tcPr>
                  <w:tcW w:w="9571" w:type="dxa"/>
                </w:tcPr>
                <w:p w14:paraId="38ADBA0E" w14:textId="77777777" w:rsidR="00272A9C" w:rsidRPr="00234FDE" w:rsidRDefault="00272A9C" w:rsidP="008E758A">
                  <w:pPr>
                    <w:spacing w:after="0" w:line="240" w:lineRule="auto"/>
                    <w:rPr>
                      <w:rFonts w:ascii="Arial" w:hAnsi="Arial" w:cs="Arial"/>
                      <w:b/>
                      <w:bCs/>
                      <w:sz w:val="24"/>
                      <w:szCs w:val="24"/>
                      <w:lang w:val="uk-UA"/>
                    </w:rPr>
                  </w:pPr>
                  <w:r w:rsidRPr="00234FDE">
                    <w:rPr>
                      <w:rFonts w:ascii="Arial" w:hAnsi="Arial" w:cs="Arial"/>
                      <w:i/>
                      <w:sz w:val="24"/>
                      <w:szCs w:val="24"/>
                      <w:lang w:val="uk-UA"/>
                    </w:rPr>
                    <w:t>Перелік основних питань:</w:t>
                  </w:r>
                </w:p>
              </w:tc>
            </w:tr>
          </w:tbl>
          <w:p w14:paraId="30CD4390" w14:textId="77777777" w:rsidR="00272A9C" w:rsidRPr="00234FDE" w:rsidRDefault="00272A9C" w:rsidP="008E758A">
            <w:pPr>
              <w:tabs>
                <w:tab w:val="num" w:pos="900"/>
                <w:tab w:val="left" w:pos="1080"/>
              </w:tabs>
              <w:ind w:firstLine="709"/>
              <w:jc w:val="both"/>
              <w:rPr>
                <w:rFonts w:ascii="Arial" w:hAnsi="Arial" w:cs="Arial"/>
                <w:sz w:val="24"/>
                <w:szCs w:val="24"/>
                <w:lang w:val="uk-UA"/>
              </w:rPr>
            </w:pPr>
            <w:r w:rsidRPr="00234FDE">
              <w:rPr>
                <w:rFonts w:ascii="Arial" w:hAnsi="Arial" w:cs="Arial"/>
                <w:sz w:val="24"/>
                <w:szCs w:val="24"/>
                <w:lang w:val="uk-UA"/>
              </w:rPr>
              <w:t>1. Підстави і процесуальний порядок зупинення та відновлення досудового розслідування.</w:t>
            </w:r>
          </w:p>
          <w:p w14:paraId="4DA5BEDB" w14:textId="77777777" w:rsidR="00272A9C" w:rsidRPr="00234FDE" w:rsidRDefault="00272A9C" w:rsidP="008E758A">
            <w:pPr>
              <w:tabs>
                <w:tab w:val="num" w:pos="900"/>
                <w:tab w:val="left" w:pos="1080"/>
              </w:tabs>
              <w:ind w:firstLine="709"/>
              <w:jc w:val="both"/>
              <w:rPr>
                <w:rFonts w:ascii="Arial" w:hAnsi="Arial" w:cs="Arial"/>
                <w:sz w:val="24"/>
                <w:szCs w:val="24"/>
                <w:lang w:val="uk-UA"/>
              </w:rPr>
            </w:pPr>
            <w:r w:rsidRPr="00234FDE">
              <w:rPr>
                <w:rFonts w:ascii="Arial" w:hAnsi="Arial" w:cs="Arial"/>
                <w:sz w:val="24"/>
                <w:szCs w:val="24"/>
                <w:lang w:val="uk-UA"/>
              </w:rPr>
              <w:t>2. Форми закінчення досудового розслідування.</w:t>
            </w:r>
          </w:p>
          <w:p w14:paraId="6A97C5B3" w14:textId="77777777" w:rsidR="00272A9C" w:rsidRPr="00234FDE" w:rsidRDefault="00272A9C" w:rsidP="008E758A">
            <w:pPr>
              <w:tabs>
                <w:tab w:val="num" w:pos="900"/>
                <w:tab w:val="left" w:pos="1080"/>
              </w:tabs>
              <w:ind w:firstLine="709"/>
              <w:jc w:val="both"/>
              <w:rPr>
                <w:rFonts w:ascii="Arial" w:hAnsi="Arial" w:cs="Arial"/>
                <w:sz w:val="24"/>
                <w:szCs w:val="24"/>
                <w:lang w:val="uk-UA"/>
              </w:rPr>
            </w:pPr>
            <w:r w:rsidRPr="00234FDE">
              <w:rPr>
                <w:rFonts w:ascii="Arial" w:hAnsi="Arial" w:cs="Arial"/>
                <w:sz w:val="24"/>
                <w:szCs w:val="24"/>
                <w:lang w:val="uk-UA"/>
              </w:rPr>
              <w:t>3. Закриття кримінального провадження.</w:t>
            </w:r>
          </w:p>
          <w:p w14:paraId="5B8864AE" w14:textId="77777777" w:rsidR="00272A9C" w:rsidRPr="00234FDE" w:rsidRDefault="00272A9C" w:rsidP="008E758A">
            <w:pPr>
              <w:tabs>
                <w:tab w:val="num" w:pos="900"/>
                <w:tab w:val="left" w:pos="1080"/>
              </w:tabs>
              <w:ind w:firstLine="709"/>
              <w:jc w:val="both"/>
              <w:rPr>
                <w:rFonts w:ascii="Arial" w:hAnsi="Arial" w:cs="Arial"/>
                <w:sz w:val="24"/>
                <w:szCs w:val="24"/>
                <w:lang w:val="uk-UA"/>
              </w:rPr>
            </w:pPr>
            <w:r w:rsidRPr="00234FDE">
              <w:rPr>
                <w:rFonts w:ascii="Arial" w:hAnsi="Arial" w:cs="Arial"/>
                <w:sz w:val="24"/>
                <w:szCs w:val="24"/>
                <w:lang w:val="uk-UA"/>
              </w:rPr>
              <w:t>4. Звільнення особи від кримінальної відповідальності.</w:t>
            </w:r>
          </w:p>
          <w:p w14:paraId="66B842EF" w14:textId="214D6923" w:rsidR="00272A9C" w:rsidRPr="00234FDE" w:rsidRDefault="00272A9C" w:rsidP="008E758A">
            <w:pPr>
              <w:tabs>
                <w:tab w:val="num" w:pos="900"/>
                <w:tab w:val="left" w:pos="1080"/>
              </w:tabs>
              <w:ind w:firstLine="709"/>
              <w:jc w:val="both"/>
              <w:rPr>
                <w:rFonts w:ascii="Arial" w:hAnsi="Arial" w:cs="Arial"/>
                <w:sz w:val="24"/>
                <w:szCs w:val="24"/>
                <w:lang w:val="uk-UA"/>
              </w:rPr>
            </w:pPr>
            <w:r w:rsidRPr="00234FDE">
              <w:rPr>
                <w:rFonts w:ascii="Arial" w:hAnsi="Arial" w:cs="Arial"/>
                <w:sz w:val="24"/>
                <w:szCs w:val="24"/>
                <w:lang w:val="uk-UA"/>
              </w:rPr>
              <w:lastRenderedPageBreak/>
              <w:t>5. Звернення до суду з обвинувальним актом, клопотанням про застосування примусових заходів виховного чи медичного характеру.</w:t>
            </w:r>
          </w:p>
        </w:tc>
      </w:tr>
      <w:tr w:rsidR="00272A9C" w:rsidRPr="00234FDE" w14:paraId="5B2C787E" w14:textId="77777777" w:rsidTr="00055C32">
        <w:tc>
          <w:tcPr>
            <w:tcW w:w="846" w:type="dxa"/>
          </w:tcPr>
          <w:p w14:paraId="2313F852" w14:textId="0F65EF83" w:rsidR="00272A9C" w:rsidRPr="00234FDE" w:rsidRDefault="00B5397D" w:rsidP="008E758A">
            <w:pPr>
              <w:pStyle w:val="a0"/>
              <w:spacing w:after="0" w:line="240" w:lineRule="auto"/>
              <w:ind w:left="0"/>
              <w:rPr>
                <w:rFonts w:ascii="Arial" w:hAnsi="Arial" w:cs="Arial"/>
                <w:bCs/>
                <w:sz w:val="24"/>
                <w:szCs w:val="24"/>
              </w:rPr>
            </w:pPr>
            <w:r w:rsidRPr="00234FDE">
              <w:rPr>
                <w:rFonts w:ascii="Arial" w:hAnsi="Arial" w:cs="Arial"/>
                <w:bCs/>
                <w:sz w:val="24"/>
                <w:szCs w:val="24"/>
              </w:rPr>
              <w:lastRenderedPageBreak/>
              <w:t>7</w:t>
            </w:r>
          </w:p>
        </w:tc>
        <w:tc>
          <w:tcPr>
            <w:tcW w:w="8499" w:type="dxa"/>
          </w:tcPr>
          <w:p w14:paraId="79F47E12" w14:textId="5939130C" w:rsidR="00272A9C" w:rsidRPr="00234FDE" w:rsidRDefault="00272A9C" w:rsidP="008E758A">
            <w:pPr>
              <w:jc w:val="both"/>
              <w:rPr>
                <w:rFonts w:ascii="Arial" w:hAnsi="Arial" w:cs="Arial"/>
                <w:bCs/>
                <w:sz w:val="24"/>
                <w:szCs w:val="24"/>
                <w:lang w:val="uk-UA"/>
              </w:rPr>
            </w:pPr>
            <w:r w:rsidRPr="00234FDE">
              <w:rPr>
                <w:rFonts w:ascii="Arial" w:hAnsi="Arial" w:cs="Arial"/>
                <w:b/>
                <w:sz w:val="24"/>
                <w:szCs w:val="24"/>
                <w:lang w:val="uk-UA"/>
              </w:rPr>
              <w:t>Тема</w:t>
            </w:r>
            <w:r w:rsidRPr="00234FDE">
              <w:rPr>
                <w:rFonts w:ascii="Arial" w:hAnsi="Arial" w:cs="Arial"/>
                <w:b/>
                <w:bCs/>
                <w:sz w:val="24"/>
                <w:szCs w:val="24"/>
                <w:lang w:val="uk-UA"/>
              </w:rPr>
              <w:t xml:space="preserve"> 5</w:t>
            </w:r>
            <w:r w:rsidRPr="00234FDE">
              <w:rPr>
                <w:rFonts w:ascii="Arial" w:hAnsi="Arial" w:cs="Arial"/>
                <w:b/>
                <w:sz w:val="24"/>
                <w:szCs w:val="24"/>
                <w:lang w:val="uk-UA"/>
              </w:rPr>
              <w:t xml:space="preserve">. </w:t>
            </w:r>
            <w:r w:rsidRPr="00234FDE">
              <w:rPr>
                <w:rFonts w:ascii="Arial" w:hAnsi="Arial" w:cs="Arial"/>
                <w:sz w:val="24"/>
                <w:szCs w:val="24"/>
                <w:u w:val="single"/>
                <w:lang w:val="uk-UA"/>
              </w:rPr>
              <w:t>Оскарження рішень, дій чи бездіяльності під час досудового розслідування</w:t>
            </w:r>
            <w:r w:rsidRPr="00234FDE">
              <w:rPr>
                <w:rFonts w:ascii="Arial" w:hAnsi="Arial" w:cs="Arial"/>
                <w:sz w:val="24"/>
                <w:szCs w:val="24"/>
                <w:lang w:val="uk-UA"/>
              </w:rPr>
              <w:t>.</w:t>
            </w:r>
          </w:p>
          <w:tbl>
            <w:tblPr>
              <w:tblW w:w="0" w:type="auto"/>
              <w:tblLook w:val="01E0" w:firstRow="1" w:lastRow="1" w:firstColumn="1" w:lastColumn="1" w:noHBand="0" w:noVBand="0"/>
            </w:tblPr>
            <w:tblGrid>
              <w:gridCol w:w="8282"/>
            </w:tblGrid>
            <w:tr w:rsidR="00272A9C" w:rsidRPr="00D027DD" w14:paraId="05E19E65" w14:textId="77777777" w:rsidTr="00055C32">
              <w:tc>
                <w:tcPr>
                  <w:tcW w:w="9571" w:type="dxa"/>
                </w:tcPr>
                <w:p w14:paraId="339568C8" w14:textId="77777777" w:rsidR="00272A9C" w:rsidRPr="00234FDE" w:rsidRDefault="00272A9C" w:rsidP="008E758A">
                  <w:pPr>
                    <w:spacing w:after="0" w:line="240" w:lineRule="auto"/>
                    <w:rPr>
                      <w:rFonts w:ascii="Arial" w:hAnsi="Arial" w:cs="Arial"/>
                      <w:b/>
                      <w:bCs/>
                      <w:sz w:val="24"/>
                      <w:szCs w:val="24"/>
                      <w:lang w:val="uk-UA"/>
                    </w:rPr>
                  </w:pPr>
                  <w:r w:rsidRPr="00234FDE">
                    <w:rPr>
                      <w:rFonts w:ascii="Arial" w:hAnsi="Arial" w:cs="Arial"/>
                      <w:i/>
                      <w:sz w:val="24"/>
                      <w:szCs w:val="24"/>
                      <w:lang w:val="uk-UA"/>
                    </w:rPr>
                    <w:t>Перелік основних питань:</w:t>
                  </w:r>
                </w:p>
              </w:tc>
            </w:tr>
          </w:tbl>
          <w:p w14:paraId="3B864516" w14:textId="77777777" w:rsidR="00272A9C" w:rsidRPr="00234FDE" w:rsidRDefault="00272A9C" w:rsidP="008E758A">
            <w:pPr>
              <w:pStyle w:val="11"/>
              <w:tabs>
                <w:tab w:val="left" w:pos="1080"/>
              </w:tabs>
              <w:ind w:firstLine="709"/>
              <w:jc w:val="both"/>
              <w:rPr>
                <w:rFonts w:ascii="Arial" w:hAnsi="Arial" w:cs="Arial"/>
                <w:sz w:val="24"/>
                <w:szCs w:val="24"/>
                <w:lang w:val="uk-UA"/>
              </w:rPr>
            </w:pPr>
            <w:r w:rsidRPr="00234FDE">
              <w:rPr>
                <w:rFonts w:ascii="Arial" w:hAnsi="Arial" w:cs="Arial"/>
                <w:sz w:val="24"/>
                <w:szCs w:val="24"/>
                <w:lang w:val="uk-UA"/>
              </w:rPr>
              <w:t>1. Поняття і сутність оскарження рішень, дій чи бездіяльності під час досудового розслідування.</w:t>
            </w:r>
          </w:p>
          <w:p w14:paraId="29151FE8" w14:textId="77777777" w:rsidR="00272A9C" w:rsidRPr="00234FDE" w:rsidRDefault="00272A9C" w:rsidP="008E758A">
            <w:pPr>
              <w:pStyle w:val="11"/>
              <w:tabs>
                <w:tab w:val="left" w:pos="1080"/>
              </w:tabs>
              <w:ind w:firstLine="709"/>
              <w:jc w:val="both"/>
              <w:rPr>
                <w:rFonts w:ascii="Arial" w:hAnsi="Arial" w:cs="Arial"/>
                <w:sz w:val="24"/>
                <w:szCs w:val="24"/>
                <w:lang w:val="uk-UA"/>
              </w:rPr>
            </w:pPr>
            <w:r w:rsidRPr="00234FDE">
              <w:rPr>
                <w:rFonts w:ascii="Arial" w:hAnsi="Arial" w:cs="Arial"/>
                <w:sz w:val="24"/>
                <w:szCs w:val="24"/>
                <w:lang w:val="uk-UA"/>
              </w:rPr>
              <w:t>2. Порядок оскарження рішень, дій чи бездіяльності органів досудового розслідування.</w:t>
            </w:r>
          </w:p>
          <w:p w14:paraId="2A75C2A0" w14:textId="77777777" w:rsidR="00272A9C" w:rsidRPr="00234FDE" w:rsidRDefault="00272A9C" w:rsidP="008E758A">
            <w:pPr>
              <w:pStyle w:val="11"/>
              <w:tabs>
                <w:tab w:val="left" w:pos="1080"/>
              </w:tabs>
              <w:ind w:firstLine="709"/>
              <w:jc w:val="both"/>
              <w:rPr>
                <w:rFonts w:ascii="Arial" w:hAnsi="Arial" w:cs="Arial"/>
                <w:sz w:val="24"/>
                <w:szCs w:val="24"/>
                <w:lang w:val="uk-UA"/>
              </w:rPr>
            </w:pPr>
            <w:r w:rsidRPr="00234FDE">
              <w:rPr>
                <w:rFonts w:ascii="Arial" w:hAnsi="Arial" w:cs="Arial"/>
                <w:sz w:val="24"/>
                <w:szCs w:val="24"/>
                <w:lang w:val="uk-UA"/>
              </w:rPr>
              <w:t>3. Порядок оскарження ухвал слідчого судді.</w:t>
            </w:r>
          </w:p>
          <w:p w14:paraId="51CDB1D7" w14:textId="3FBFEE3B" w:rsidR="00272A9C" w:rsidRPr="00234FDE" w:rsidRDefault="00272A9C" w:rsidP="008E758A">
            <w:pPr>
              <w:pStyle w:val="af0"/>
              <w:tabs>
                <w:tab w:val="left" w:pos="1080"/>
              </w:tabs>
              <w:spacing w:after="0"/>
              <w:ind w:left="0" w:firstLine="709"/>
              <w:jc w:val="both"/>
              <w:rPr>
                <w:rFonts w:ascii="Arial" w:hAnsi="Arial" w:cs="Arial"/>
              </w:rPr>
            </w:pPr>
            <w:r w:rsidRPr="00234FDE">
              <w:rPr>
                <w:rFonts w:ascii="Arial" w:hAnsi="Arial" w:cs="Arial"/>
              </w:rPr>
              <w:t>4. Порядок оскарження слідчим рішень, дій чи бездіяльності прокурора.</w:t>
            </w:r>
          </w:p>
        </w:tc>
      </w:tr>
      <w:tr w:rsidR="00272A9C" w:rsidRPr="00234FDE" w14:paraId="5C1BCD03" w14:textId="77777777" w:rsidTr="00055C32">
        <w:tc>
          <w:tcPr>
            <w:tcW w:w="846" w:type="dxa"/>
          </w:tcPr>
          <w:p w14:paraId="54176F7C" w14:textId="6C272300" w:rsidR="00272A9C" w:rsidRPr="00234FDE" w:rsidRDefault="00B5397D" w:rsidP="008E758A">
            <w:pPr>
              <w:pStyle w:val="a0"/>
              <w:spacing w:after="0" w:line="240" w:lineRule="auto"/>
              <w:ind w:left="0"/>
              <w:rPr>
                <w:rFonts w:ascii="Arial" w:hAnsi="Arial" w:cs="Arial"/>
                <w:bCs/>
                <w:sz w:val="24"/>
                <w:szCs w:val="24"/>
              </w:rPr>
            </w:pPr>
            <w:r w:rsidRPr="00234FDE">
              <w:rPr>
                <w:rFonts w:ascii="Arial" w:hAnsi="Arial" w:cs="Arial"/>
                <w:bCs/>
                <w:sz w:val="24"/>
                <w:szCs w:val="24"/>
              </w:rPr>
              <w:t>8</w:t>
            </w:r>
          </w:p>
        </w:tc>
        <w:tc>
          <w:tcPr>
            <w:tcW w:w="8499" w:type="dxa"/>
          </w:tcPr>
          <w:p w14:paraId="221CCF9A" w14:textId="3558C217" w:rsidR="00272A9C" w:rsidRPr="00234FDE" w:rsidRDefault="00272A9C" w:rsidP="008E758A">
            <w:pPr>
              <w:jc w:val="both"/>
              <w:rPr>
                <w:rFonts w:ascii="Arial" w:hAnsi="Arial" w:cs="Arial"/>
                <w:b/>
                <w:bCs/>
                <w:sz w:val="24"/>
                <w:szCs w:val="24"/>
                <w:lang w:val="uk-UA"/>
              </w:rPr>
            </w:pPr>
            <w:r w:rsidRPr="00234FDE">
              <w:rPr>
                <w:rFonts w:ascii="Arial" w:hAnsi="Arial" w:cs="Arial"/>
                <w:b/>
                <w:sz w:val="24"/>
                <w:szCs w:val="24"/>
                <w:lang w:val="uk-UA"/>
              </w:rPr>
              <w:t>Тема</w:t>
            </w:r>
            <w:r w:rsidRPr="00234FDE">
              <w:rPr>
                <w:rFonts w:ascii="Arial" w:hAnsi="Arial" w:cs="Arial"/>
                <w:b/>
                <w:bCs/>
                <w:sz w:val="24"/>
                <w:szCs w:val="24"/>
                <w:lang w:val="uk-UA"/>
              </w:rPr>
              <w:t xml:space="preserve"> 6. </w:t>
            </w:r>
            <w:r w:rsidRPr="00234FDE">
              <w:rPr>
                <w:rFonts w:ascii="Arial" w:hAnsi="Arial" w:cs="Arial"/>
                <w:bCs/>
                <w:sz w:val="24"/>
                <w:szCs w:val="24"/>
                <w:u w:val="single"/>
                <w:lang w:val="uk-UA"/>
              </w:rPr>
              <w:t>Підсудність та підготовче судове провадження</w:t>
            </w:r>
            <w:r w:rsidRPr="00234FDE">
              <w:rPr>
                <w:rFonts w:ascii="Arial" w:hAnsi="Arial" w:cs="Arial"/>
                <w:bCs/>
                <w:sz w:val="24"/>
                <w:szCs w:val="24"/>
                <w:lang w:val="uk-UA"/>
              </w:rPr>
              <w:t>.</w:t>
            </w:r>
          </w:p>
          <w:tbl>
            <w:tblPr>
              <w:tblW w:w="0" w:type="auto"/>
              <w:tblLook w:val="01E0" w:firstRow="1" w:lastRow="1" w:firstColumn="1" w:lastColumn="1" w:noHBand="0" w:noVBand="0"/>
            </w:tblPr>
            <w:tblGrid>
              <w:gridCol w:w="8282"/>
            </w:tblGrid>
            <w:tr w:rsidR="00272A9C" w:rsidRPr="00234FDE" w14:paraId="45401118" w14:textId="77777777" w:rsidTr="00055C32">
              <w:tc>
                <w:tcPr>
                  <w:tcW w:w="9571" w:type="dxa"/>
                </w:tcPr>
                <w:p w14:paraId="4654FB78" w14:textId="77777777" w:rsidR="00272A9C" w:rsidRPr="00234FDE" w:rsidRDefault="00272A9C" w:rsidP="008E758A">
                  <w:pPr>
                    <w:spacing w:after="0" w:line="240" w:lineRule="auto"/>
                    <w:rPr>
                      <w:rFonts w:ascii="Arial" w:hAnsi="Arial" w:cs="Arial"/>
                      <w:b/>
                      <w:bCs/>
                      <w:sz w:val="24"/>
                      <w:szCs w:val="24"/>
                      <w:lang w:val="uk-UA"/>
                    </w:rPr>
                  </w:pPr>
                  <w:r w:rsidRPr="00234FDE">
                    <w:rPr>
                      <w:rFonts w:ascii="Arial" w:hAnsi="Arial" w:cs="Arial"/>
                      <w:i/>
                      <w:sz w:val="24"/>
                      <w:szCs w:val="24"/>
                      <w:lang w:val="uk-UA"/>
                    </w:rPr>
                    <w:t>Перелік основних питань:</w:t>
                  </w:r>
                </w:p>
              </w:tc>
            </w:tr>
          </w:tbl>
          <w:p w14:paraId="45DCB224" w14:textId="77777777" w:rsidR="00272A9C" w:rsidRPr="00234FDE" w:rsidRDefault="00272A9C" w:rsidP="008E758A">
            <w:pPr>
              <w:pStyle w:val="af0"/>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320"/>
                <w:tab w:val="left" w:pos="0"/>
                <w:tab w:val="left" w:pos="1083"/>
                <w:tab w:val="left" w:pos="1260"/>
              </w:tabs>
              <w:spacing w:after="0"/>
              <w:ind w:left="0"/>
              <w:jc w:val="both"/>
              <w:rPr>
                <w:rFonts w:ascii="Arial" w:hAnsi="Arial" w:cs="Arial"/>
              </w:rPr>
            </w:pPr>
            <w:r w:rsidRPr="00234FDE">
              <w:rPr>
                <w:rFonts w:ascii="Arial" w:hAnsi="Arial" w:cs="Arial"/>
              </w:rPr>
              <w:t>1. Поняття та види підсудності у кримінальному провадженні.</w:t>
            </w:r>
          </w:p>
          <w:p w14:paraId="3EAAE28C" w14:textId="77777777" w:rsidR="00272A9C" w:rsidRPr="00234FDE" w:rsidRDefault="00272A9C" w:rsidP="008E758A">
            <w:pPr>
              <w:pStyle w:val="12"/>
              <w:tabs>
                <w:tab w:val="left" w:pos="1083"/>
                <w:tab w:val="left" w:pos="1260"/>
              </w:tabs>
              <w:spacing w:after="0" w:line="240" w:lineRule="auto"/>
              <w:ind w:left="0"/>
              <w:jc w:val="both"/>
              <w:rPr>
                <w:rFonts w:ascii="Arial" w:hAnsi="Arial" w:cs="Arial"/>
                <w:sz w:val="24"/>
                <w:szCs w:val="24"/>
              </w:rPr>
            </w:pPr>
            <w:r w:rsidRPr="00234FDE">
              <w:rPr>
                <w:rFonts w:ascii="Arial" w:hAnsi="Arial" w:cs="Arial"/>
                <w:sz w:val="24"/>
                <w:szCs w:val="24"/>
              </w:rPr>
              <w:t>2. Поняття, суть і значення підготовчого судового провадження.</w:t>
            </w:r>
          </w:p>
          <w:p w14:paraId="3CC1FC09" w14:textId="77777777" w:rsidR="00272A9C" w:rsidRPr="00234FDE" w:rsidRDefault="00272A9C" w:rsidP="008E758A">
            <w:pPr>
              <w:pStyle w:val="12"/>
              <w:tabs>
                <w:tab w:val="left" w:pos="1083"/>
                <w:tab w:val="left" w:pos="1260"/>
              </w:tabs>
              <w:spacing w:after="0" w:line="240" w:lineRule="auto"/>
              <w:ind w:left="0"/>
              <w:jc w:val="both"/>
              <w:rPr>
                <w:rFonts w:ascii="Arial" w:hAnsi="Arial" w:cs="Arial"/>
                <w:sz w:val="24"/>
                <w:szCs w:val="24"/>
              </w:rPr>
            </w:pPr>
            <w:r w:rsidRPr="00234FDE">
              <w:rPr>
                <w:rFonts w:ascii="Arial" w:hAnsi="Arial" w:cs="Arial"/>
                <w:sz w:val="24"/>
                <w:szCs w:val="24"/>
              </w:rPr>
              <w:t>3. Порядок і строки підготовчого судового провадження.</w:t>
            </w:r>
          </w:p>
          <w:p w14:paraId="59B6FD2F" w14:textId="4123148A" w:rsidR="00272A9C" w:rsidRPr="00234FDE" w:rsidRDefault="00272A9C" w:rsidP="008E758A">
            <w:pPr>
              <w:pStyle w:val="12"/>
              <w:tabs>
                <w:tab w:val="left" w:pos="1083"/>
                <w:tab w:val="left" w:pos="1260"/>
              </w:tabs>
              <w:spacing w:after="0" w:line="240" w:lineRule="auto"/>
              <w:ind w:left="0"/>
              <w:jc w:val="both"/>
              <w:rPr>
                <w:rFonts w:ascii="Arial" w:hAnsi="Arial" w:cs="Arial"/>
                <w:sz w:val="24"/>
                <w:szCs w:val="24"/>
              </w:rPr>
            </w:pPr>
            <w:r w:rsidRPr="00234FDE">
              <w:rPr>
                <w:rFonts w:ascii="Arial" w:hAnsi="Arial" w:cs="Arial"/>
                <w:sz w:val="24"/>
                <w:szCs w:val="24"/>
              </w:rPr>
              <w:t>4. Ознайомлення з матеріалами кримінального провадження.</w:t>
            </w:r>
          </w:p>
        </w:tc>
      </w:tr>
      <w:tr w:rsidR="00272A9C" w:rsidRPr="00234FDE" w14:paraId="090DFCB5" w14:textId="77777777" w:rsidTr="00055C32">
        <w:tc>
          <w:tcPr>
            <w:tcW w:w="846" w:type="dxa"/>
          </w:tcPr>
          <w:p w14:paraId="3194DD3C" w14:textId="4B3E5C2D" w:rsidR="00272A9C" w:rsidRPr="00234FDE" w:rsidRDefault="00430FD2" w:rsidP="008E758A">
            <w:pPr>
              <w:pStyle w:val="a0"/>
              <w:spacing w:after="0" w:line="240" w:lineRule="auto"/>
              <w:ind w:left="0"/>
              <w:rPr>
                <w:rFonts w:ascii="Arial" w:hAnsi="Arial" w:cs="Arial"/>
                <w:bCs/>
                <w:sz w:val="24"/>
                <w:szCs w:val="24"/>
              </w:rPr>
            </w:pPr>
            <w:r w:rsidRPr="00234FDE">
              <w:rPr>
                <w:rFonts w:ascii="Arial" w:hAnsi="Arial" w:cs="Arial"/>
                <w:bCs/>
                <w:sz w:val="24"/>
                <w:szCs w:val="24"/>
              </w:rPr>
              <w:t>9</w:t>
            </w:r>
          </w:p>
        </w:tc>
        <w:tc>
          <w:tcPr>
            <w:tcW w:w="8499" w:type="dxa"/>
          </w:tcPr>
          <w:p w14:paraId="63E14EBC" w14:textId="5BC53FAA" w:rsidR="00272A9C" w:rsidRPr="00234FDE" w:rsidRDefault="00272A9C" w:rsidP="008E758A">
            <w:pPr>
              <w:jc w:val="both"/>
              <w:rPr>
                <w:rFonts w:ascii="Arial" w:hAnsi="Arial" w:cs="Arial"/>
                <w:sz w:val="24"/>
                <w:szCs w:val="24"/>
                <w:lang w:val="uk-UA"/>
              </w:rPr>
            </w:pPr>
            <w:r w:rsidRPr="00234FDE">
              <w:rPr>
                <w:rFonts w:ascii="Arial" w:hAnsi="Arial" w:cs="Arial"/>
                <w:b/>
                <w:sz w:val="24"/>
                <w:szCs w:val="24"/>
                <w:lang w:val="uk-UA"/>
              </w:rPr>
              <w:t>Тема</w:t>
            </w:r>
            <w:r w:rsidRPr="00234FDE">
              <w:rPr>
                <w:rFonts w:ascii="Arial" w:hAnsi="Arial" w:cs="Arial"/>
                <w:b/>
                <w:bCs/>
                <w:sz w:val="24"/>
                <w:szCs w:val="24"/>
                <w:lang w:val="uk-UA"/>
              </w:rPr>
              <w:t xml:space="preserve"> 7</w:t>
            </w:r>
            <w:r w:rsidRPr="00234FDE">
              <w:rPr>
                <w:rFonts w:ascii="Arial" w:hAnsi="Arial" w:cs="Arial"/>
                <w:b/>
                <w:bCs/>
                <w:noProof/>
                <w:sz w:val="24"/>
                <w:szCs w:val="24"/>
                <w:lang w:val="uk-UA"/>
              </w:rPr>
              <w:t>.</w:t>
            </w:r>
            <w:r w:rsidRPr="00234FDE">
              <w:rPr>
                <w:rFonts w:ascii="Arial" w:hAnsi="Arial" w:cs="Arial"/>
                <w:b/>
                <w:bCs/>
                <w:sz w:val="24"/>
                <w:szCs w:val="24"/>
                <w:lang w:val="uk-UA"/>
              </w:rPr>
              <w:t xml:space="preserve"> </w:t>
            </w:r>
            <w:r w:rsidRPr="00234FDE">
              <w:rPr>
                <w:rFonts w:ascii="Arial" w:hAnsi="Arial" w:cs="Arial"/>
                <w:bCs/>
                <w:sz w:val="24"/>
                <w:szCs w:val="24"/>
                <w:u w:val="single"/>
                <w:lang w:val="uk-UA"/>
              </w:rPr>
              <w:t>Судовий розгляд</w:t>
            </w:r>
            <w:r w:rsidRPr="00234FDE">
              <w:rPr>
                <w:rFonts w:ascii="Arial" w:hAnsi="Arial" w:cs="Arial"/>
                <w:bCs/>
                <w:sz w:val="24"/>
                <w:szCs w:val="24"/>
                <w:lang w:val="uk-UA"/>
              </w:rPr>
              <w:t>.</w:t>
            </w:r>
          </w:p>
          <w:tbl>
            <w:tblPr>
              <w:tblW w:w="0" w:type="auto"/>
              <w:tblLook w:val="01E0" w:firstRow="1" w:lastRow="1" w:firstColumn="1" w:lastColumn="1" w:noHBand="0" w:noVBand="0"/>
            </w:tblPr>
            <w:tblGrid>
              <w:gridCol w:w="8282"/>
            </w:tblGrid>
            <w:tr w:rsidR="00272A9C" w:rsidRPr="00234FDE" w14:paraId="08924BC4" w14:textId="77777777" w:rsidTr="00055C32">
              <w:tc>
                <w:tcPr>
                  <w:tcW w:w="9571" w:type="dxa"/>
                </w:tcPr>
                <w:p w14:paraId="5596784F" w14:textId="77777777" w:rsidR="00272A9C" w:rsidRPr="00234FDE" w:rsidRDefault="00272A9C" w:rsidP="008E758A">
                  <w:pPr>
                    <w:spacing w:after="0" w:line="240" w:lineRule="auto"/>
                    <w:rPr>
                      <w:rFonts w:ascii="Arial" w:hAnsi="Arial" w:cs="Arial"/>
                      <w:b/>
                      <w:bCs/>
                      <w:sz w:val="24"/>
                      <w:szCs w:val="24"/>
                      <w:lang w:val="uk-UA"/>
                    </w:rPr>
                  </w:pPr>
                  <w:r w:rsidRPr="00234FDE">
                    <w:rPr>
                      <w:rFonts w:ascii="Arial" w:hAnsi="Arial" w:cs="Arial"/>
                      <w:i/>
                      <w:sz w:val="24"/>
                      <w:szCs w:val="24"/>
                      <w:lang w:val="uk-UA"/>
                    </w:rPr>
                    <w:t>Перелік основних питань:</w:t>
                  </w:r>
                </w:p>
              </w:tc>
            </w:tr>
          </w:tbl>
          <w:p w14:paraId="6F71423E" w14:textId="77777777" w:rsidR="00272A9C" w:rsidRPr="00234FDE" w:rsidRDefault="00272A9C" w:rsidP="008E758A">
            <w:pPr>
              <w:pStyle w:val="af0"/>
              <w:widowControl w:val="0"/>
              <w:tabs>
                <w:tab w:val="left" w:pos="900"/>
                <w:tab w:val="left" w:pos="1080"/>
                <w:tab w:val="left" w:pos="1260"/>
              </w:tabs>
              <w:spacing w:after="0"/>
              <w:ind w:left="0" w:firstLine="720"/>
              <w:jc w:val="both"/>
              <w:rPr>
                <w:rFonts w:ascii="Arial" w:hAnsi="Arial" w:cs="Arial"/>
              </w:rPr>
            </w:pPr>
            <w:r w:rsidRPr="00234FDE">
              <w:rPr>
                <w:rFonts w:ascii="Arial" w:hAnsi="Arial" w:cs="Arial"/>
              </w:rPr>
              <w:t>1. Поняття, суть, значення та завдання судового розгляду.</w:t>
            </w:r>
          </w:p>
          <w:p w14:paraId="67072C86" w14:textId="77777777" w:rsidR="00272A9C" w:rsidRPr="00234FDE" w:rsidRDefault="00272A9C" w:rsidP="008E758A">
            <w:pPr>
              <w:pStyle w:val="af0"/>
              <w:widowControl w:val="0"/>
              <w:tabs>
                <w:tab w:val="left" w:pos="900"/>
                <w:tab w:val="left" w:pos="1080"/>
                <w:tab w:val="left" w:pos="1260"/>
              </w:tabs>
              <w:spacing w:after="0"/>
              <w:ind w:left="0" w:firstLine="720"/>
              <w:jc w:val="both"/>
              <w:rPr>
                <w:rFonts w:ascii="Arial" w:hAnsi="Arial" w:cs="Arial"/>
              </w:rPr>
            </w:pPr>
            <w:r w:rsidRPr="00234FDE">
              <w:rPr>
                <w:rFonts w:ascii="Arial" w:hAnsi="Arial" w:cs="Arial"/>
              </w:rPr>
              <w:t>2. Загальні положення судового розгляду та їх характеристика.</w:t>
            </w:r>
          </w:p>
          <w:p w14:paraId="1943EF04" w14:textId="77777777" w:rsidR="00272A9C" w:rsidRPr="00234FDE" w:rsidRDefault="00272A9C" w:rsidP="008E758A">
            <w:pPr>
              <w:widowControl w:val="0"/>
              <w:tabs>
                <w:tab w:val="left" w:pos="900"/>
                <w:tab w:val="left" w:pos="1080"/>
                <w:tab w:val="left" w:pos="1260"/>
              </w:tabs>
              <w:ind w:firstLine="720"/>
              <w:jc w:val="both"/>
              <w:rPr>
                <w:rFonts w:ascii="Arial" w:hAnsi="Arial" w:cs="Arial"/>
                <w:sz w:val="24"/>
                <w:szCs w:val="24"/>
                <w:lang w:val="uk-UA"/>
              </w:rPr>
            </w:pPr>
            <w:r w:rsidRPr="00234FDE">
              <w:rPr>
                <w:rFonts w:ascii="Arial" w:hAnsi="Arial" w:cs="Arial"/>
                <w:sz w:val="24"/>
                <w:szCs w:val="24"/>
                <w:lang w:val="uk-UA"/>
              </w:rPr>
              <w:t>3. Судовий розгляд та його структурні етапи (частини).</w:t>
            </w:r>
          </w:p>
          <w:p w14:paraId="7DF7087F" w14:textId="15851679" w:rsidR="00272A9C" w:rsidRPr="00234FDE" w:rsidRDefault="00272A9C" w:rsidP="008E758A">
            <w:pPr>
              <w:widowControl w:val="0"/>
              <w:tabs>
                <w:tab w:val="left" w:pos="900"/>
                <w:tab w:val="left" w:pos="1080"/>
                <w:tab w:val="left" w:pos="1260"/>
              </w:tabs>
              <w:ind w:firstLine="720"/>
              <w:jc w:val="both"/>
              <w:rPr>
                <w:rFonts w:ascii="Arial" w:hAnsi="Arial" w:cs="Arial"/>
                <w:sz w:val="24"/>
                <w:szCs w:val="24"/>
                <w:lang w:val="uk-UA"/>
              </w:rPr>
            </w:pPr>
            <w:r w:rsidRPr="00234FDE">
              <w:rPr>
                <w:rFonts w:ascii="Arial" w:hAnsi="Arial" w:cs="Arial"/>
                <w:sz w:val="24"/>
                <w:szCs w:val="24"/>
                <w:lang w:val="uk-UA"/>
              </w:rPr>
              <w:t>4. Поняття, значення, види, структура та зміст вироку.</w:t>
            </w:r>
          </w:p>
        </w:tc>
      </w:tr>
      <w:tr w:rsidR="00272A9C" w:rsidRPr="00234FDE" w14:paraId="19B4E53A" w14:textId="77777777" w:rsidTr="00055C32">
        <w:tc>
          <w:tcPr>
            <w:tcW w:w="846" w:type="dxa"/>
          </w:tcPr>
          <w:p w14:paraId="78A455EF" w14:textId="039479C1" w:rsidR="00272A9C" w:rsidRPr="00234FDE" w:rsidRDefault="00430FD2" w:rsidP="008E758A">
            <w:pPr>
              <w:pStyle w:val="a0"/>
              <w:spacing w:after="0" w:line="240" w:lineRule="auto"/>
              <w:ind w:left="0"/>
              <w:rPr>
                <w:rFonts w:ascii="Arial" w:hAnsi="Arial" w:cs="Arial"/>
                <w:bCs/>
                <w:sz w:val="24"/>
                <w:szCs w:val="24"/>
              </w:rPr>
            </w:pPr>
            <w:r w:rsidRPr="00234FDE">
              <w:rPr>
                <w:rFonts w:ascii="Arial" w:hAnsi="Arial" w:cs="Arial"/>
                <w:bCs/>
                <w:sz w:val="24"/>
                <w:szCs w:val="24"/>
              </w:rPr>
              <w:t>10</w:t>
            </w:r>
          </w:p>
        </w:tc>
        <w:tc>
          <w:tcPr>
            <w:tcW w:w="8499" w:type="dxa"/>
          </w:tcPr>
          <w:p w14:paraId="5381BC24" w14:textId="49DCCA75" w:rsidR="00272A9C" w:rsidRPr="00234FDE" w:rsidRDefault="00272A9C" w:rsidP="008E758A">
            <w:pPr>
              <w:jc w:val="both"/>
              <w:rPr>
                <w:rFonts w:ascii="Arial" w:hAnsi="Arial" w:cs="Arial"/>
                <w:b/>
                <w:bCs/>
                <w:sz w:val="24"/>
                <w:szCs w:val="24"/>
                <w:lang w:val="uk-UA"/>
              </w:rPr>
            </w:pPr>
            <w:r w:rsidRPr="00234FDE">
              <w:rPr>
                <w:rFonts w:ascii="Arial" w:hAnsi="Arial" w:cs="Arial"/>
                <w:b/>
                <w:sz w:val="24"/>
                <w:szCs w:val="24"/>
                <w:lang w:val="uk-UA"/>
              </w:rPr>
              <w:t>Тема</w:t>
            </w:r>
            <w:r w:rsidRPr="00234FDE">
              <w:rPr>
                <w:rFonts w:ascii="Arial" w:hAnsi="Arial" w:cs="Arial"/>
                <w:b/>
                <w:bCs/>
                <w:sz w:val="24"/>
                <w:szCs w:val="24"/>
                <w:lang w:val="uk-UA"/>
              </w:rPr>
              <w:t xml:space="preserve"> 8.</w:t>
            </w:r>
            <w:r w:rsidR="00430FD2" w:rsidRPr="00234FDE">
              <w:rPr>
                <w:rFonts w:ascii="Arial" w:hAnsi="Arial" w:cs="Arial"/>
                <w:b/>
                <w:bCs/>
                <w:sz w:val="24"/>
                <w:szCs w:val="24"/>
                <w:lang w:val="uk-UA"/>
              </w:rPr>
              <w:t>1.</w:t>
            </w:r>
            <w:r w:rsidRPr="00234FDE">
              <w:rPr>
                <w:rFonts w:ascii="Arial" w:hAnsi="Arial" w:cs="Arial"/>
                <w:b/>
                <w:bCs/>
                <w:sz w:val="24"/>
                <w:szCs w:val="24"/>
                <w:lang w:val="uk-UA"/>
              </w:rPr>
              <w:t xml:space="preserve"> </w:t>
            </w:r>
            <w:r w:rsidRPr="00234FDE">
              <w:rPr>
                <w:rFonts w:ascii="Arial" w:hAnsi="Arial" w:cs="Arial"/>
                <w:bCs/>
                <w:sz w:val="24"/>
                <w:szCs w:val="24"/>
                <w:u w:val="single"/>
                <w:lang w:val="uk-UA"/>
              </w:rPr>
              <w:t>Провадження з перегляду судових рішень</w:t>
            </w:r>
            <w:r w:rsidRPr="00234FDE">
              <w:rPr>
                <w:rFonts w:ascii="Arial" w:hAnsi="Arial" w:cs="Arial"/>
                <w:bCs/>
                <w:sz w:val="24"/>
                <w:szCs w:val="24"/>
                <w:lang w:val="uk-UA"/>
              </w:rPr>
              <w:t>.</w:t>
            </w:r>
          </w:p>
          <w:tbl>
            <w:tblPr>
              <w:tblW w:w="0" w:type="auto"/>
              <w:tblLook w:val="01E0" w:firstRow="1" w:lastRow="1" w:firstColumn="1" w:lastColumn="1" w:noHBand="0" w:noVBand="0"/>
            </w:tblPr>
            <w:tblGrid>
              <w:gridCol w:w="8282"/>
            </w:tblGrid>
            <w:tr w:rsidR="00272A9C" w:rsidRPr="00234FDE" w14:paraId="4479165A" w14:textId="77777777" w:rsidTr="00055C32">
              <w:tc>
                <w:tcPr>
                  <w:tcW w:w="9571" w:type="dxa"/>
                </w:tcPr>
                <w:p w14:paraId="331B96E8" w14:textId="77777777" w:rsidR="00272A9C" w:rsidRPr="00234FDE" w:rsidRDefault="00272A9C" w:rsidP="008E758A">
                  <w:pPr>
                    <w:spacing w:after="0" w:line="240" w:lineRule="auto"/>
                    <w:rPr>
                      <w:rFonts w:ascii="Arial" w:hAnsi="Arial" w:cs="Arial"/>
                      <w:b/>
                      <w:bCs/>
                      <w:sz w:val="24"/>
                      <w:szCs w:val="24"/>
                      <w:lang w:val="uk-UA"/>
                    </w:rPr>
                  </w:pPr>
                  <w:r w:rsidRPr="00234FDE">
                    <w:rPr>
                      <w:rFonts w:ascii="Arial" w:hAnsi="Arial" w:cs="Arial"/>
                      <w:i/>
                      <w:sz w:val="24"/>
                      <w:szCs w:val="24"/>
                      <w:lang w:val="uk-UA"/>
                    </w:rPr>
                    <w:t>Перелік основних питань:</w:t>
                  </w:r>
                </w:p>
              </w:tc>
            </w:tr>
          </w:tbl>
          <w:p w14:paraId="745B4CE4" w14:textId="77777777" w:rsidR="00272A9C" w:rsidRPr="00234FDE" w:rsidRDefault="00272A9C" w:rsidP="008E758A">
            <w:pPr>
              <w:pStyle w:val="3"/>
              <w:widowControl w:val="0"/>
              <w:tabs>
                <w:tab w:val="left" w:pos="1080"/>
                <w:tab w:val="left" w:pos="1260"/>
              </w:tabs>
              <w:ind w:left="0" w:firstLine="709"/>
              <w:rPr>
                <w:rFonts w:ascii="Arial" w:hAnsi="Arial" w:cs="Arial"/>
              </w:rPr>
            </w:pPr>
            <w:r w:rsidRPr="00234FDE">
              <w:rPr>
                <w:rFonts w:ascii="Arial" w:hAnsi="Arial" w:cs="Arial"/>
              </w:rPr>
              <w:t>1. Види перегляду судових рішень у кримінальному процесі.</w:t>
            </w:r>
          </w:p>
          <w:p w14:paraId="6DA1AAA1" w14:textId="77777777" w:rsidR="00272A9C" w:rsidRPr="00234FDE" w:rsidRDefault="00272A9C" w:rsidP="008E758A">
            <w:pPr>
              <w:pStyle w:val="3"/>
              <w:widowControl w:val="0"/>
              <w:tabs>
                <w:tab w:val="left" w:pos="1080"/>
                <w:tab w:val="left" w:pos="1260"/>
              </w:tabs>
              <w:ind w:left="0" w:firstLine="709"/>
              <w:rPr>
                <w:rFonts w:ascii="Arial" w:hAnsi="Arial" w:cs="Arial"/>
              </w:rPr>
            </w:pPr>
            <w:r w:rsidRPr="00234FDE">
              <w:rPr>
                <w:rFonts w:ascii="Arial" w:hAnsi="Arial" w:cs="Arial"/>
              </w:rPr>
              <w:t>2. Поняття, завдання та основні риси апеляційного провадження.</w:t>
            </w:r>
          </w:p>
          <w:p w14:paraId="6E1BE097" w14:textId="77777777" w:rsidR="00272A9C" w:rsidRPr="00234FDE" w:rsidRDefault="00272A9C" w:rsidP="008E758A">
            <w:pPr>
              <w:pStyle w:val="3"/>
              <w:widowControl w:val="0"/>
              <w:tabs>
                <w:tab w:val="left" w:pos="1080"/>
                <w:tab w:val="left" w:pos="1260"/>
              </w:tabs>
              <w:ind w:left="0" w:firstLine="709"/>
              <w:rPr>
                <w:rFonts w:ascii="Arial" w:hAnsi="Arial" w:cs="Arial"/>
              </w:rPr>
            </w:pPr>
            <w:r w:rsidRPr="00234FDE">
              <w:rPr>
                <w:rFonts w:ascii="Arial" w:hAnsi="Arial" w:cs="Arial"/>
              </w:rPr>
              <w:t>3. Суб’єкти, порядок і строки апеляційного оскарження.</w:t>
            </w:r>
          </w:p>
          <w:p w14:paraId="3E83F5AB" w14:textId="622B9CD7" w:rsidR="00272A9C" w:rsidRPr="00234FDE" w:rsidRDefault="00272A9C" w:rsidP="008E758A">
            <w:pPr>
              <w:pStyle w:val="3"/>
              <w:widowControl w:val="0"/>
              <w:tabs>
                <w:tab w:val="left" w:pos="1080"/>
                <w:tab w:val="left" w:pos="1260"/>
              </w:tabs>
              <w:ind w:left="0" w:firstLine="709"/>
              <w:jc w:val="both"/>
              <w:rPr>
                <w:rFonts w:ascii="Arial" w:hAnsi="Arial" w:cs="Arial"/>
              </w:rPr>
            </w:pPr>
            <w:r w:rsidRPr="00234FDE">
              <w:rPr>
                <w:rFonts w:ascii="Arial" w:hAnsi="Arial" w:cs="Arial"/>
              </w:rPr>
              <w:t xml:space="preserve">4. </w:t>
            </w:r>
            <w:r w:rsidR="00430FD2" w:rsidRPr="00234FDE">
              <w:rPr>
                <w:rFonts w:ascii="Arial" w:hAnsi="Arial" w:cs="Arial"/>
              </w:rPr>
              <w:t>Межі апеляційного оскарження.</w:t>
            </w:r>
          </w:p>
          <w:p w14:paraId="58189279" w14:textId="77777777" w:rsidR="00272A9C" w:rsidRPr="00234FDE" w:rsidRDefault="00430FD2" w:rsidP="008E758A">
            <w:pPr>
              <w:pStyle w:val="3"/>
              <w:widowControl w:val="0"/>
              <w:tabs>
                <w:tab w:val="left" w:pos="1080"/>
                <w:tab w:val="left" w:pos="1260"/>
              </w:tabs>
              <w:ind w:left="0" w:firstLine="709"/>
              <w:jc w:val="both"/>
              <w:rPr>
                <w:rFonts w:ascii="Arial" w:hAnsi="Arial" w:cs="Arial"/>
              </w:rPr>
            </w:pPr>
            <w:r w:rsidRPr="00234FDE">
              <w:rPr>
                <w:rFonts w:ascii="Arial" w:hAnsi="Arial" w:cs="Arial"/>
              </w:rPr>
              <w:t>5. Предмет, процесуальний порядок і строки апеляційного оскарження.</w:t>
            </w:r>
          </w:p>
          <w:p w14:paraId="0024AAB0" w14:textId="2416963E" w:rsidR="00D37C4B" w:rsidRPr="00234FDE" w:rsidRDefault="00D37C4B" w:rsidP="008E758A">
            <w:pPr>
              <w:pStyle w:val="3"/>
              <w:widowControl w:val="0"/>
              <w:tabs>
                <w:tab w:val="left" w:pos="1080"/>
                <w:tab w:val="left" w:pos="1260"/>
              </w:tabs>
              <w:ind w:left="0" w:firstLine="709"/>
              <w:jc w:val="both"/>
              <w:rPr>
                <w:rFonts w:ascii="Arial" w:hAnsi="Arial" w:cs="Arial"/>
              </w:rPr>
            </w:pPr>
            <w:r w:rsidRPr="00234FDE">
              <w:rPr>
                <w:rFonts w:ascii="Arial" w:hAnsi="Arial" w:cs="Arial"/>
              </w:rPr>
              <w:t>6. Повноваження суду апеляційної інстанції за результатами розгляду апеляційної скарги.</w:t>
            </w:r>
          </w:p>
        </w:tc>
      </w:tr>
      <w:tr w:rsidR="00430FD2" w:rsidRPr="00234FDE" w14:paraId="275277DA" w14:textId="77777777" w:rsidTr="00055C32">
        <w:tc>
          <w:tcPr>
            <w:tcW w:w="846" w:type="dxa"/>
          </w:tcPr>
          <w:p w14:paraId="344D9567" w14:textId="456BDC66" w:rsidR="00430FD2" w:rsidRPr="00234FDE" w:rsidRDefault="00430FD2" w:rsidP="008E758A">
            <w:pPr>
              <w:pStyle w:val="a0"/>
              <w:spacing w:after="0" w:line="240" w:lineRule="auto"/>
              <w:ind w:left="0"/>
              <w:rPr>
                <w:rFonts w:ascii="Arial" w:hAnsi="Arial" w:cs="Arial"/>
                <w:bCs/>
                <w:sz w:val="24"/>
                <w:szCs w:val="24"/>
              </w:rPr>
            </w:pPr>
            <w:r w:rsidRPr="00234FDE">
              <w:rPr>
                <w:rFonts w:ascii="Arial" w:hAnsi="Arial" w:cs="Arial"/>
                <w:bCs/>
                <w:sz w:val="24"/>
                <w:szCs w:val="24"/>
              </w:rPr>
              <w:t>11</w:t>
            </w:r>
          </w:p>
        </w:tc>
        <w:tc>
          <w:tcPr>
            <w:tcW w:w="8499" w:type="dxa"/>
          </w:tcPr>
          <w:p w14:paraId="66A12FE6" w14:textId="7BE4380C" w:rsidR="00430FD2" w:rsidRPr="00234FDE" w:rsidRDefault="00430FD2" w:rsidP="008E758A">
            <w:pPr>
              <w:jc w:val="both"/>
              <w:rPr>
                <w:rFonts w:ascii="Arial" w:hAnsi="Arial" w:cs="Arial"/>
                <w:b/>
                <w:bCs/>
                <w:sz w:val="24"/>
                <w:szCs w:val="24"/>
                <w:lang w:val="uk-UA"/>
              </w:rPr>
            </w:pPr>
            <w:r w:rsidRPr="00234FDE">
              <w:rPr>
                <w:rFonts w:ascii="Arial" w:hAnsi="Arial" w:cs="Arial"/>
                <w:b/>
                <w:sz w:val="24"/>
                <w:szCs w:val="24"/>
                <w:lang w:val="uk-UA"/>
              </w:rPr>
              <w:t>Тема</w:t>
            </w:r>
            <w:r w:rsidRPr="00234FDE">
              <w:rPr>
                <w:rFonts w:ascii="Arial" w:hAnsi="Arial" w:cs="Arial"/>
                <w:b/>
                <w:bCs/>
                <w:sz w:val="24"/>
                <w:szCs w:val="24"/>
                <w:lang w:val="uk-UA"/>
              </w:rPr>
              <w:t xml:space="preserve"> 8.</w:t>
            </w:r>
            <w:r w:rsidR="008E758A" w:rsidRPr="00234FDE">
              <w:rPr>
                <w:rFonts w:ascii="Arial" w:hAnsi="Arial" w:cs="Arial"/>
                <w:b/>
                <w:bCs/>
                <w:sz w:val="24"/>
                <w:szCs w:val="24"/>
                <w:lang w:val="uk-UA"/>
              </w:rPr>
              <w:t>2</w:t>
            </w:r>
            <w:r w:rsidRPr="00234FDE">
              <w:rPr>
                <w:rFonts w:ascii="Arial" w:hAnsi="Arial" w:cs="Arial"/>
                <w:b/>
                <w:bCs/>
                <w:sz w:val="24"/>
                <w:szCs w:val="24"/>
                <w:lang w:val="uk-UA"/>
              </w:rPr>
              <w:t xml:space="preserve">. </w:t>
            </w:r>
            <w:r w:rsidRPr="00234FDE">
              <w:rPr>
                <w:rFonts w:ascii="Arial" w:hAnsi="Arial" w:cs="Arial"/>
                <w:bCs/>
                <w:sz w:val="24"/>
                <w:szCs w:val="24"/>
                <w:u w:val="single"/>
                <w:lang w:val="uk-UA"/>
              </w:rPr>
              <w:t>Провадження з перегляду судових рішень</w:t>
            </w:r>
            <w:r w:rsidRPr="00234FDE">
              <w:rPr>
                <w:rFonts w:ascii="Arial" w:hAnsi="Arial" w:cs="Arial"/>
                <w:bCs/>
                <w:sz w:val="24"/>
                <w:szCs w:val="24"/>
                <w:lang w:val="uk-UA"/>
              </w:rPr>
              <w:t>.</w:t>
            </w:r>
          </w:p>
          <w:tbl>
            <w:tblPr>
              <w:tblW w:w="0" w:type="auto"/>
              <w:tblLook w:val="01E0" w:firstRow="1" w:lastRow="1" w:firstColumn="1" w:lastColumn="1" w:noHBand="0" w:noVBand="0"/>
            </w:tblPr>
            <w:tblGrid>
              <w:gridCol w:w="8282"/>
            </w:tblGrid>
            <w:tr w:rsidR="00430FD2" w:rsidRPr="00234FDE" w14:paraId="2B8F8EF2" w14:textId="77777777" w:rsidTr="00FC7A89">
              <w:tc>
                <w:tcPr>
                  <w:tcW w:w="9571" w:type="dxa"/>
                </w:tcPr>
                <w:p w14:paraId="38074F0A" w14:textId="77777777" w:rsidR="00430FD2" w:rsidRPr="00234FDE" w:rsidRDefault="00430FD2" w:rsidP="008E758A">
                  <w:pPr>
                    <w:spacing w:after="0" w:line="240" w:lineRule="auto"/>
                    <w:rPr>
                      <w:rFonts w:ascii="Arial" w:hAnsi="Arial" w:cs="Arial"/>
                      <w:i/>
                      <w:sz w:val="24"/>
                      <w:szCs w:val="24"/>
                      <w:lang w:val="uk-UA"/>
                    </w:rPr>
                  </w:pPr>
                  <w:r w:rsidRPr="00234FDE">
                    <w:rPr>
                      <w:rFonts w:ascii="Arial" w:hAnsi="Arial" w:cs="Arial"/>
                      <w:i/>
                      <w:sz w:val="24"/>
                      <w:szCs w:val="24"/>
                      <w:lang w:val="uk-UA"/>
                    </w:rPr>
                    <w:t>Перелік основних питань:</w:t>
                  </w:r>
                </w:p>
                <w:p w14:paraId="6F54BE68" w14:textId="43DC413F" w:rsidR="00430FD2" w:rsidRPr="00234FDE" w:rsidRDefault="00430FD2" w:rsidP="008E758A">
                  <w:pPr>
                    <w:pStyle w:val="3"/>
                    <w:widowControl w:val="0"/>
                    <w:tabs>
                      <w:tab w:val="left" w:pos="1080"/>
                      <w:tab w:val="left" w:pos="1260"/>
                    </w:tabs>
                    <w:ind w:left="0" w:firstLine="709"/>
                    <w:jc w:val="both"/>
                    <w:rPr>
                      <w:rFonts w:ascii="Arial" w:hAnsi="Arial" w:cs="Arial"/>
                    </w:rPr>
                  </w:pPr>
                  <w:r w:rsidRPr="00234FDE">
                    <w:rPr>
                      <w:rFonts w:ascii="Arial" w:hAnsi="Arial" w:cs="Arial"/>
                    </w:rPr>
                    <w:t>1. Суть, завдання і значення касаційного провадження.</w:t>
                  </w:r>
                </w:p>
                <w:p w14:paraId="21199B3D" w14:textId="5259DB96" w:rsidR="00430FD2" w:rsidRPr="00234FDE" w:rsidRDefault="00430FD2" w:rsidP="008E758A">
                  <w:pPr>
                    <w:pStyle w:val="3"/>
                    <w:widowControl w:val="0"/>
                    <w:tabs>
                      <w:tab w:val="left" w:pos="1080"/>
                      <w:tab w:val="left" w:pos="1260"/>
                    </w:tabs>
                    <w:ind w:left="0" w:firstLine="709"/>
                    <w:jc w:val="both"/>
                    <w:rPr>
                      <w:rFonts w:ascii="Arial" w:hAnsi="Arial" w:cs="Arial"/>
                    </w:rPr>
                  </w:pPr>
                  <w:r w:rsidRPr="00234FDE">
                    <w:rPr>
                      <w:rFonts w:ascii="Arial" w:hAnsi="Arial" w:cs="Arial"/>
                    </w:rPr>
                    <w:t>2. Строки, суб’єкти та порядок касаційного оскарження. Рішення які можуть бути оскаржені в касаційному порядку.</w:t>
                  </w:r>
                </w:p>
                <w:p w14:paraId="6E652596" w14:textId="4CC78FEC" w:rsidR="00430FD2" w:rsidRPr="00234FDE" w:rsidRDefault="00430FD2" w:rsidP="008E758A">
                  <w:pPr>
                    <w:pStyle w:val="3"/>
                    <w:widowControl w:val="0"/>
                    <w:tabs>
                      <w:tab w:val="left" w:pos="1080"/>
                      <w:tab w:val="left" w:pos="1260"/>
                    </w:tabs>
                    <w:ind w:left="0" w:firstLine="709"/>
                    <w:jc w:val="both"/>
                    <w:rPr>
                      <w:rFonts w:ascii="Arial" w:hAnsi="Arial" w:cs="Arial"/>
                    </w:rPr>
                  </w:pPr>
                  <w:r w:rsidRPr="00234FDE">
                    <w:rPr>
                      <w:rFonts w:ascii="Arial" w:hAnsi="Arial" w:cs="Arial"/>
                    </w:rPr>
                    <w:t>3. Сутність і значення провадження за нововиявленими обставинами</w:t>
                  </w:r>
                  <w:r w:rsidRPr="00234FDE">
                    <w:rPr>
                      <w:rFonts w:ascii="Arial" w:hAnsi="Arial" w:cs="Arial"/>
                      <w:bCs/>
                    </w:rPr>
                    <w:t>.</w:t>
                  </w:r>
                </w:p>
                <w:p w14:paraId="395FCEB3" w14:textId="5C4EB516" w:rsidR="00430FD2" w:rsidRPr="00234FDE" w:rsidRDefault="00430FD2" w:rsidP="008E758A">
                  <w:pPr>
                    <w:pStyle w:val="3"/>
                    <w:widowControl w:val="0"/>
                    <w:tabs>
                      <w:tab w:val="left" w:pos="1080"/>
                      <w:tab w:val="left" w:pos="1260"/>
                    </w:tabs>
                    <w:ind w:left="0" w:firstLine="709"/>
                    <w:jc w:val="both"/>
                    <w:rPr>
                      <w:rFonts w:ascii="Arial" w:hAnsi="Arial" w:cs="Arial"/>
                      <w:bCs/>
                    </w:rPr>
                  </w:pPr>
                  <w:r w:rsidRPr="00234FDE">
                    <w:rPr>
                      <w:rFonts w:ascii="Arial" w:hAnsi="Arial" w:cs="Arial"/>
                    </w:rPr>
                    <w:t>4. Підстави для здійснення кримінального провадження за нововиявленими або виключними обставинами</w:t>
                  </w:r>
                  <w:r w:rsidRPr="00234FDE">
                    <w:rPr>
                      <w:rFonts w:ascii="Arial" w:hAnsi="Arial" w:cs="Arial"/>
                      <w:bCs/>
                    </w:rPr>
                    <w:t>.</w:t>
                  </w:r>
                </w:p>
                <w:p w14:paraId="5A2564D5" w14:textId="0D181685" w:rsidR="00430FD2" w:rsidRPr="00234FDE" w:rsidRDefault="00430FD2" w:rsidP="008E758A">
                  <w:pPr>
                    <w:spacing w:after="0" w:line="240" w:lineRule="auto"/>
                    <w:ind w:firstLine="633"/>
                    <w:rPr>
                      <w:rFonts w:ascii="Arial" w:hAnsi="Arial" w:cs="Arial"/>
                      <w:sz w:val="24"/>
                      <w:szCs w:val="24"/>
                      <w:lang w:val="uk-UA"/>
                    </w:rPr>
                  </w:pPr>
                  <w:r w:rsidRPr="00234FDE">
                    <w:rPr>
                      <w:rFonts w:ascii="Arial" w:hAnsi="Arial" w:cs="Arial"/>
                      <w:bCs/>
                      <w:sz w:val="24"/>
                      <w:szCs w:val="24"/>
                      <w:lang w:val="uk-UA"/>
                    </w:rPr>
                    <w:t>5.</w:t>
                  </w:r>
                  <w:r w:rsidRPr="00234FDE">
                    <w:rPr>
                      <w:rFonts w:ascii="Arial" w:hAnsi="Arial" w:cs="Arial"/>
                      <w:sz w:val="24"/>
                      <w:szCs w:val="24"/>
                      <w:lang w:val="uk-UA"/>
                    </w:rPr>
                    <w:t xml:space="preserve"> Суб’єкти права подання заяви про перегляд судового рішення за нововиявленими обставинами та строки звернення</w:t>
                  </w:r>
                  <w:r w:rsidRPr="00234FDE">
                    <w:rPr>
                      <w:rFonts w:ascii="Arial" w:hAnsi="Arial" w:cs="Arial"/>
                      <w:bCs/>
                      <w:sz w:val="24"/>
                      <w:szCs w:val="24"/>
                      <w:lang w:val="uk-UA"/>
                    </w:rPr>
                    <w:t>.</w:t>
                  </w:r>
                </w:p>
                <w:p w14:paraId="50B785A9" w14:textId="73BFDB36" w:rsidR="00430FD2" w:rsidRPr="00234FDE" w:rsidRDefault="00430FD2" w:rsidP="008E758A">
                  <w:pPr>
                    <w:spacing w:after="0" w:line="240" w:lineRule="auto"/>
                    <w:ind w:firstLine="633"/>
                    <w:rPr>
                      <w:rFonts w:ascii="Arial" w:hAnsi="Arial" w:cs="Arial"/>
                      <w:b/>
                      <w:bCs/>
                      <w:sz w:val="24"/>
                      <w:szCs w:val="24"/>
                      <w:lang w:val="uk-UA"/>
                    </w:rPr>
                  </w:pPr>
                  <w:r w:rsidRPr="00234FDE">
                    <w:rPr>
                      <w:rFonts w:ascii="Arial" w:hAnsi="Arial" w:cs="Arial"/>
                      <w:sz w:val="24"/>
                      <w:szCs w:val="24"/>
                      <w:lang w:val="uk-UA"/>
                    </w:rPr>
                    <w:t xml:space="preserve">6. Процесуальний порядок провадження за нововиявленими </w:t>
                  </w:r>
                  <w:r w:rsidRPr="00234FDE">
                    <w:rPr>
                      <w:rStyle w:val="FontStyle91"/>
                      <w:rFonts w:ascii="Arial" w:hAnsi="Arial" w:cs="Arial"/>
                      <w:sz w:val="24"/>
                      <w:szCs w:val="24"/>
                      <w:lang w:val="uk-UA" w:eastAsia="uk-UA"/>
                    </w:rPr>
                    <w:t xml:space="preserve">або виключними </w:t>
                  </w:r>
                  <w:r w:rsidRPr="00234FDE">
                    <w:rPr>
                      <w:rFonts w:ascii="Arial" w:hAnsi="Arial" w:cs="Arial"/>
                      <w:sz w:val="24"/>
                      <w:szCs w:val="24"/>
                      <w:lang w:val="uk-UA"/>
                    </w:rPr>
                    <w:t>обставинами</w:t>
                  </w:r>
                  <w:r w:rsidRPr="00234FDE">
                    <w:rPr>
                      <w:rFonts w:ascii="Arial" w:hAnsi="Arial" w:cs="Arial"/>
                      <w:sz w:val="24"/>
                      <w:szCs w:val="24"/>
                    </w:rPr>
                    <w:t>.</w:t>
                  </w:r>
                </w:p>
              </w:tc>
            </w:tr>
          </w:tbl>
          <w:p w14:paraId="1F69579A" w14:textId="77777777" w:rsidR="00430FD2" w:rsidRPr="00234FDE" w:rsidRDefault="00430FD2" w:rsidP="008E758A">
            <w:pPr>
              <w:ind w:firstLine="743"/>
              <w:jc w:val="both"/>
              <w:rPr>
                <w:rFonts w:ascii="Arial" w:hAnsi="Arial" w:cs="Arial"/>
                <w:b/>
                <w:sz w:val="24"/>
                <w:szCs w:val="24"/>
                <w:lang w:val="uk-UA"/>
              </w:rPr>
            </w:pPr>
          </w:p>
        </w:tc>
      </w:tr>
      <w:tr w:rsidR="00272A9C" w:rsidRPr="00234FDE" w14:paraId="2A35EF34" w14:textId="77777777" w:rsidTr="00055C32">
        <w:tc>
          <w:tcPr>
            <w:tcW w:w="846" w:type="dxa"/>
          </w:tcPr>
          <w:p w14:paraId="4BCA99E5" w14:textId="788F223A" w:rsidR="00272A9C" w:rsidRPr="00234FDE" w:rsidRDefault="00430FD2" w:rsidP="008E758A">
            <w:pPr>
              <w:pStyle w:val="a0"/>
              <w:spacing w:after="0" w:line="240" w:lineRule="auto"/>
              <w:ind w:left="0"/>
              <w:rPr>
                <w:rFonts w:ascii="Arial" w:hAnsi="Arial" w:cs="Arial"/>
                <w:bCs/>
                <w:sz w:val="24"/>
                <w:szCs w:val="24"/>
              </w:rPr>
            </w:pPr>
            <w:r w:rsidRPr="00234FDE">
              <w:rPr>
                <w:rFonts w:ascii="Arial" w:hAnsi="Arial" w:cs="Arial"/>
                <w:bCs/>
                <w:sz w:val="24"/>
                <w:szCs w:val="24"/>
              </w:rPr>
              <w:t>12</w:t>
            </w:r>
          </w:p>
        </w:tc>
        <w:tc>
          <w:tcPr>
            <w:tcW w:w="8499" w:type="dxa"/>
          </w:tcPr>
          <w:p w14:paraId="367EB466" w14:textId="149E998A" w:rsidR="00272A9C" w:rsidRPr="00234FDE" w:rsidRDefault="00272A9C" w:rsidP="008E758A">
            <w:pPr>
              <w:jc w:val="both"/>
              <w:rPr>
                <w:rFonts w:ascii="Arial" w:hAnsi="Arial" w:cs="Arial"/>
                <w:b/>
                <w:bCs/>
                <w:sz w:val="24"/>
                <w:szCs w:val="24"/>
                <w:lang w:val="uk-UA"/>
              </w:rPr>
            </w:pPr>
            <w:r w:rsidRPr="00234FDE">
              <w:rPr>
                <w:rFonts w:ascii="Arial" w:hAnsi="Arial" w:cs="Arial"/>
                <w:b/>
                <w:sz w:val="24"/>
                <w:szCs w:val="24"/>
                <w:lang w:val="uk-UA"/>
              </w:rPr>
              <w:t>Тема</w:t>
            </w:r>
            <w:r w:rsidRPr="00234FDE">
              <w:rPr>
                <w:rFonts w:ascii="Arial" w:hAnsi="Arial" w:cs="Arial"/>
                <w:b/>
                <w:bCs/>
                <w:sz w:val="24"/>
                <w:szCs w:val="24"/>
                <w:lang w:val="uk-UA"/>
              </w:rPr>
              <w:t xml:space="preserve"> 9</w:t>
            </w:r>
            <w:r w:rsidRPr="00234FDE">
              <w:rPr>
                <w:rFonts w:ascii="Arial" w:hAnsi="Arial" w:cs="Arial"/>
                <w:b/>
                <w:bCs/>
                <w:noProof/>
                <w:sz w:val="24"/>
                <w:szCs w:val="24"/>
                <w:lang w:val="uk-UA"/>
              </w:rPr>
              <w:t>.</w:t>
            </w:r>
            <w:r w:rsidRPr="00234FDE">
              <w:rPr>
                <w:rFonts w:ascii="Arial" w:hAnsi="Arial" w:cs="Arial"/>
                <w:b/>
                <w:bCs/>
                <w:sz w:val="24"/>
                <w:szCs w:val="24"/>
                <w:lang w:val="uk-UA"/>
              </w:rPr>
              <w:t xml:space="preserve"> </w:t>
            </w:r>
            <w:r w:rsidRPr="00234FDE">
              <w:rPr>
                <w:rFonts w:ascii="Arial" w:hAnsi="Arial" w:cs="Arial"/>
                <w:bCs/>
                <w:sz w:val="24"/>
                <w:szCs w:val="24"/>
                <w:u w:val="single"/>
                <w:lang w:val="uk-UA"/>
              </w:rPr>
              <w:t>Виконання судових рішень</w:t>
            </w:r>
            <w:r w:rsidRPr="00234FDE">
              <w:rPr>
                <w:rFonts w:ascii="Arial" w:hAnsi="Arial" w:cs="Arial"/>
                <w:bCs/>
                <w:sz w:val="24"/>
                <w:szCs w:val="24"/>
                <w:lang w:val="uk-UA"/>
              </w:rPr>
              <w:t>.</w:t>
            </w:r>
          </w:p>
          <w:tbl>
            <w:tblPr>
              <w:tblW w:w="0" w:type="auto"/>
              <w:tblLook w:val="01E0" w:firstRow="1" w:lastRow="1" w:firstColumn="1" w:lastColumn="1" w:noHBand="0" w:noVBand="0"/>
            </w:tblPr>
            <w:tblGrid>
              <w:gridCol w:w="8282"/>
            </w:tblGrid>
            <w:tr w:rsidR="00272A9C" w:rsidRPr="00234FDE" w14:paraId="40E43B99" w14:textId="77777777" w:rsidTr="00055C32">
              <w:tc>
                <w:tcPr>
                  <w:tcW w:w="9571" w:type="dxa"/>
                </w:tcPr>
                <w:p w14:paraId="35DB80AD" w14:textId="77777777" w:rsidR="00272A9C" w:rsidRPr="00234FDE" w:rsidRDefault="00272A9C" w:rsidP="008E758A">
                  <w:pPr>
                    <w:spacing w:after="0" w:line="240" w:lineRule="auto"/>
                    <w:rPr>
                      <w:rFonts w:ascii="Arial" w:hAnsi="Arial" w:cs="Arial"/>
                      <w:b/>
                      <w:bCs/>
                      <w:sz w:val="24"/>
                      <w:szCs w:val="24"/>
                      <w:lang w:val="uk-UA"/>
                    </w:rPr>
                  </w:pPr>
                  <w:r w:rsidRPr="00234FDE">
                    <w:rPr>
                      <w:rFonts w:ascii="Arial" w:hAnsi="Arial" w:cs="Arial"/>
                      <w:i/>
                      <w:sz w:val="24"/>
                      <w:szCs w:val="24"/>
                      <w:lang w:val="uk-UA"/>
                    </w:rPr>
                    <w:t>Перелік основних питань:</w:t>
                  </w:r>
                </w:p>
              </w:tc>
            </w:tr>
          </w:tbl>
          <w:p w14:paraId="0ECF32C1" w14:textId="77777777" w:rsidR="00272A9C" w:rsidRPr="00234FDE" w:rsidRDefault="00272A9C" w:rsidP="008E758A">
            <w:pPr>
              <w:pStyle w:val="30"/>
              <w:widowControl w:val="0"/>
              <w:tabs>
                <w:tab w:val="left" w:pos="0"/>
                <w:tab w:val="left" w:pos="1260"/>
              </w:tabs>
              <w:spacing w:after="0"/>
              <w:ind w:left="0" w:firstLine="709"/>
              <w:jc w:val="both"/>
              <w:rPr>
                <w:rFonts w:ascii="Arial" w:hAnsi="Arial" w:cs="Arial"/>
                <w:sz w:val="24"/>
                <w:szCs w:val="24"/>
              </w:rPr>
            </w:pPr>
            <w:r w:rsidRPr="00234FDE">
              <w:rPr>
                <w:rFonts w:ascii="Arial" w:hAnsi="Arial" w:cs="Arial"/>
                <w:sz w:val="24"/>
                <w:szCs w:val="24"/>
              </w:rPr>
              <w:t>1. Поняття, значення та завдання стадії виконання судових рішень.</w:t>
            </w:r>
          </w:p>
          <w:p w14:paraId="3DDAC53E" w14:textId="77777777" w:rsidR="00272A9C" w:rsidRPr="00234FDE" w:rsidRDefault="00272A9C" w:rsidP="008E758A">
            <w:pPr>
              <w:pStyle w:val="30"/>
              <w:widowControl w:val="0"/>
              <w:tabs>
                <w:tab w:val="left" w:pos="0"/>
                <w:tab w:val="left" w:pos="1080"/>
              </w:tabs>
              <w:spacing w:after="0"/>
              <w:ind w:left="0" w:firstLine="709"/>
              <w:jc w:val="both"/>
              <w:rPr>
                <w:rFonts w:ascii="Arial" w:hAnsi="Arial" w:cs="Arial"/>
                <w:sz w:val="24"/>
                <w:szCs w:val="24"/>
              </w:rPr>
            </w:pPr>
            <w:r w:rsidRPr="00234FDE">
              <w:rPr>
                <w:rFonts w:ascii="Arial" w:hAnsi="Arial" w:cs="Arial"/>
                <w:bCs/>
                <w:sz w:val="24"/>
                <w:szCs w:val="24"/>
              </w:rPr>
              <w:t>2. Набрання судовим рішенням законної сили</w:t>
            </w:r>
            <w:r w:rsidRPr="00234FDE">
              <w:rPr>
                <w:rFonts w:ascii="Arial" w:hAnsi="Arial" w:cs="Arial"/>
                <w:sz w:val="24"/>
                <w:szCs w:val="24"/>
              </w:rPr>
              <w:t xml:space="preserve">. </w:t>
            </w:r>
            <w:r w:rsidRPr="00234FDE">
              <w:rPr>
                <w:rFonts w:ascii="Arial" w:hAnsi="Arial" w:cs="Arial"/>
                <w:bCs/>
                <w:sz w:val="24"/>
                <w:szCs w:val="24"/>
              </w:rPr>
              <w:t>Наслідки набрання законної сили судовим рішенням.</w:t>
            </w:r>
          </w:p>
          <w:p w14:paraId="0CCDBF08" w14:textId="77777777" w:rsidR="00272A9C" w:rsidRPr="00234FDE" w:rsidRDefault="00272A9C" w:rsidP="008E758A">
            <w:pPr>
              <w:pStyle w:val="30"/>
              <w:widowControl w:val="0"/>
              <w:tabs>
                <w:tab w:val="left" w:pos="0"/>
                <w:tab w:val="left" w:pos="1080"/>
              </w:tabs>
              <w:spacing w:after="0"/>
              <w:ind w:left="0" w:firstLine="709"/>
              <w:jc w:val="both"/>
              <w:rPr>
                <w:rFonts w:ascii="Arial" w:hAnsi="Arial" w:cs="Arial"/>
                <w:sz w:val="24"/>
                <w:szCs w:val="24"/>
              </w:rPr>
            </w:pPr>
            <w:r w:rsidRPr="00234FDE">
              <w:rPr>
                <w:rFonts w:ascii="Arial" w:hAnsi="Arial" w:cs="Arial"/>
                <w:sz w:val="24"/>
                <w:szCs w:val="24"/>
              </w:rPr>
              <w:lastRenderedPageBreak/>
              <w:t>3. Порядок та строки звернення судового рішення до виконання.</w:t>
            </w:r>
          </w:p>
          <w:p w14:paraId="4C2651C6" w14:textId="77777777" w:rsidR="00272A9C" w:rsidRPr="00234FDE" w:rsidRDefault="00272A9C" w:rsidP="008E758A">
            <w:pPr>
              <w:pStyle w:val="30"/>
              <w:widowControl w:val="0"/>
              <w:tabs>
                <w:tab w:val="left" w:pos="0"/>
                <w:tab w:val="left" w:pos="1080"/>
              </w:tabs>
              <w:spacing w:after="0"/>
              <w:ind w:left="0" w:firstLine="709"/>
              <w:jc w:val="both"/>
              <w:rPr>
                <w:rFonts w:ascii="Arial" w:hAnsi="Arial" w:cs="Arial"/>
                <w:sz w:val="24"/>
                <w:szCs w:val="24"/>
              </w:rPr>
            </w:pPr>
            <w:r w:rsidRPr="00234FDE">
              <w:rPr>
                <w:rFonts w:ascii="Arial" w:hAnsi="Arial" w:cs="Arial"/>
                <w:sz w:val="24"/>
                <w:szCs w:val="24"/>
              </w:rPr>
              <w:t>4. Процесуальний порядок розгляду та вирішення питань, які виникають під час виконання вироку.</w:t>
            </w:r>
          </w:p>
          <w:p w14:paraId="4B7A3451" w14:textId="4C85DF1D" w:rsidR="00272A9C" w:rsidRPr="00234FDE" w:rsidRDefault="00272A9C" w:rsidP="008E758A">
            <w:pPr>
              <w:pStyle w:val="3"/>
              <w:widowControl w:val="0"/>
              <w:tabs>
                <w:tab w:val="left" w:pos="0"/>
                <w:tab w:val="left" w:pos="1080"/>
              </w:tabs>
              <w:ind w:left="0" w:firstLine="709"/>
              <w:jc w:val="both"/>
              <w:rPr>
                <w:rFonts w:ascii="Arial" w:hAnsi="Arial" w:cs="Arial"/>
              </w:rPr>
            </w:pPr>
            <w:r w:rsidRPr="00234FDE">
              <w:rPr>
                <w:rFonts w:ascii="Arial" w:hAnsi="Arial" w:cs="Arial"/>
              </w:rPr>
              <w:t>5. Нагляд за дотриманням законів під час виконання судових рішень.</w:t>
            </w:r>
          </w:p>
        </w:tc>
      </w:tr>
      <w:tr w:rsidR="00272A9C" w:rsidRPr="00234FDE" w14:paraId="095C9E84" w14:textId="77777777" w:rsidTr="00055C32">
        <w:tc>
          <w:tcPr>
            <w:tcW w:w="846" w:type="dxa"/>
          </w:tcPr>
          <w:p w14:paraId="72266751" w14:textId="5D94C459" w:rsidR="00272A9C" w:rsidRPr="00234FDE" w:rsidRDefault="00272A9C" w:rsidP="008E758A">
            <w:pPr>
              <w:pStyle w:val="a0"/>
              <w:spacing w:after="0" w:line="240" w:lineRule="auto"/>
              <w:ind w:left="0"/>
              <w:rPr>
                <w:rFonts w:ascii="Arial" w:hAnsi="Arial" w:cs="Arial"/>
                <w:bCs/>
                <w:sz w:val="24"/>
                <w:szCs w:val="24"/>
              </w:rPr>
            </w:pPr>
            <w:r w:rsidRPr="00234FDE">
              <w:rPr>
                <w:rFonts w:ascii="Arial" w:hAnsi="Arial" w:cs="Arial"/>
                <w:bCs/>
                <w:sz w:val="24"/>
                <w:szCs w:val="24"/>
              </w:rPr>
              <w:lastRenderedPageBreak/>
              <w:t>1</w:t>
            </w:r>
            <w:r w:rsidR="00430FD2" w:rsidRPr="00234FDE">
              <w:rPr>
                <w:rFonts w:ascii="Arial" w:hAnsi="Arial" w:cs="Arial"/>
                <w:bCs/>
                <w:sz w:val="24"/>
                <w:szCs w:val="24"/>
              </w:rPr>
              <w:t>3</w:t>
            </w:r>
          </w:p>
        </w:tc>
        <w:tc>
          <w:tcPr>
            <w:tcW w:w="8499" w:type="dxa"/>
          </w:tcPr>
          <w:p w14:paraId="01B607B9" w14:textId="58F72534" w:rsidR="00272A9C" w:rsidRPr="00234FDE" w:rsidRDefault="00272A9C" w:rsidP="008E758A">
            <w:pPr>
              <w:jc w:val="both"/>
              <w:rPr>
                <w:rFonts w:ascii="Arial" w:hAnsi="Arial" w:cs="Arial"/>
                <w:bCs/>
                <w:sz w:val="24"/>
                <w:szCs w:val="24"/>
                <w:lang w:val="uk-UA"/>
              </w:rPr>
            </w:pPr>
            <w:r w:rsidRPr="00234FDE">
              <w:rPr>
                <w:rFonts w:ascii="Arial" w:hAnsi="Arial" w:cs="Arial"/>
                <w:b/>
                <w:sz w:val="24"/>
                <w:szCs w:val="24"/>
                <w:lang w:val="uk-UA"/>
              </w:rPr>
              <w:t>Тема</w:t>
            </w:r>
            <w:r w:rsidRPr="00234FDE">
              <w:rPr>
                <w:rFonts w:ascii="Arial" w:hAnsi="Arial" w:cs="Arial"/>
                <w:b/>
                <w:bCs/>
                <w:sz w:val="24"/>
                <w:szCs w:val="24"/>
                <w:lang w:val="uk-UA"/>
              </w:rPr>
              <w:t xml:space="preserve"> 10. </w:t>
            </w:r>
            <w:r w:rsidRPr="00234FDE">
              <w:rPr>
                <w:rFonts w:ascii="Arial" w:hAnsi="Arial" w:cs="Arial"/>
                <w:bCs/>
                <w:sz w:val="24"/>
                <w:szCs w:val="24"/>
                <w:u w:val="single"/>
                <w:lang w:val="uk-UA"/>
              </w:rPr>
              <w:t>Міжнародне співробітництво під час кримінального провадження</w:t>
            </w:r>
            <w:r w:rsidRPr="00234FDE">
              <w:rPr>
                <w:rFonts w:ascii="Arial" w:hAnsi="Arial" w:cs="Arial"/>
                <w:bCs/>
                <w:sz w:val="24"/>
                <w:szCs w:val="24"/>
                <w:lang w:val="uk-UA"/>
              </w:rPr>
              <w:t>.</w:t>
            </w:r>
          </w:p>
          <w:tbl>
            <w:tblPr>
              <w:tblW w:w="0" w:type="auto"/>
              <w:tblLook w:val="01E0" w:firstRow="1" w:lastRow="1" w:firstColumn="1" w:lastColumn="1" w:noHBand="0" w:noVBand="0"/>
            </w:tblPr>
            <w:tblGrid>
              <w:gridCol w:w="8282"/>
            </w:tblGrid>
            <w:tr w:rsidR="00272A9C" w:rsidRPr="00234FDE" w14:paraId="6B767772" w14:textId="77777777" w:rsidTr="00055C32">
              <w:tc>
                <w:tcPr>
                  <w:tcW w:w="9571" w:type="dxa"/>
                </w:tcPr>
                <w:p w14:paraId="3F52EDB8" w14:textId="77777777" w:rsidR="00272A9C" w:rsidRPr="00234FDE" w:rsidRDefault="00272A9C" w:rsidP="008E758A">
                  <w:pPr>
                    <w:spacing w:after="0" w:line="240" w:lineRule="auto"/>
                    <w:rPr>
                      <w:rFonts w:ascii="Arial" w:hAnsi="Arial" w:cs="Arial"/>
                      <w:b/>
                      <w:bCs/>
                      <w:sz w:val="24"/>
                      <w:szCs w:val="24"/>
                      <w:lang w:val="uk-UA"/>
                    </w:rPr>
                  </w:pPr>
                  <w:r w:rsidRPr="00234FDE">
                    <w:rPr>
                      <w:rFonts w:ascii="Arial" w:hAnsi="Arial" w:cs="Arial"/>
                      <w:i/>
                      <w:sz w:val="24"/>
                      <w:szCs w:val="24"/>
                      <w:lang w:val="uk-UA"/>
                    </w:rPr>
                    <w:t>Перелік основних питань:</w:t>
                  </w:r>
                </w:p>
              </w:tc>
            </w:tr>
          </w:tbl>
          <w:p w14:paraId="0A56976D" w14:textId="77777777" w:rsidR="00272A9C" w:rsidRPr="00234FDE" w:rsidRDefault="00272A9C" w:rsidP="008E758A">
            <w:pPr>
              <w:pStyle w:val="3"/>
              <w:widowControl w:val="0"/>
              <w:tabs>
                <w:tab w:val="left" w:pos="1080"/>
                <w:tab w:val="left" w:pos="1260"/>
              </w:tabs>
              <w:ind w:left="0" w:firstLine="709"/>
              <w:jc w:val="both"/>
              <w:rPr>
                <w:rFonts w:ascii="Arial" w:hAnsi="Arial" w:cs="Arial"/>
              </w:rPr>
            </w:pPr>
            <w:r w:rsidRPr="00234FDE">
              <w:rPr>
                <w:rFonts w:ascii="Arial" w:hAnsi="Arial" w:cs="Arial"/>
              </w:rPr>
              <w:t>1. Поняття, сутність і загальні засади міжнародного співробітництва під час кримінального провадження.</w:t>
            </w:r>
          </w:p>
          <w:p w14:paraId="36FBE5CC" w14:textId="77777777" w:rsidR="00272A9C" w:rsidRPr="00234FDE" w:rsidRDefault="00272A9C" w:rsidP="008E758A">
            <w:pPr>
              <w:pStyle w:val="3"/>
              <w:widowControl w:val="0"/>
              <w:tabs>
                <w:tab w:val="left" w:pos="1080"/>
                <w:tab w:val="left" w:pos="1260"/>
              </w:tabs>
              <w:ind w:left="0" w:firstLine="709"/>
              <w:jc w:val="both"/>
              <w:rPr>
                <w:rFonts w:ascii="Arial" w:hAnsi="Arial" w:cs="Arial"/>
              </w:rPr>
            </w:pPr>
            <w:r w:rsidRPr="00234FDE">
              <w:rPr>
                <w:rFonts w:ascii="Arial" w:hAnsi="Arial" w:cs="Arial"/>
                <w:iCs/>
              </w:rPr>
              <w:t>2. Міжнародна правова допомога при проведенні процесуальних дій.</w:t>
            </w:r>
          </w:p>
          <w:p w14:paraId="78AB9B99" w14:textId="77777777" w:rsidR="00272A9C" w:rsidRPr="00234FDE" w:rsidRDefault="00272A9C" w:rsidP="008E758A">
            <w:pPr>
              <w:pStyle w:val="3"/>
              <w:widowControl w:val="0"/>
              <w:tabs>
                <w:tab w:val="left" w:pos="1080"/>
                <w:tab w:val="left" w:pos="1260"/>
              </w:tabs>
              <w:ind w:left="0" w:firstLine="709"/>
              <w:jc w:val="both"/>
              <w:rPr>
                <w:rFonts w:ascii="Arial" w:hAnsi="Arial" w:cs="Arial"/>
              </w:rPr>
            </w:pPr>
            <w:r w:rsidRPr="00234FDE">
              <w:rPr>
                <w:rFonts w:ascii="Arial" w:hAnsi="Arial" w:cs="Arial"/>
              </w:rPr>
              <w:t>3. В</w:t>
            </w:r>
            <w:r w:rsidRPr="00234FDE">
              <w:rPr>
                <w:rFonts w:ascii="Arial" w:hAnsi="Arial" w:cs="Arial"/>
                <w:iCs/>
              </w:rPr>
              <w:t xml:space="preserve">идача </w:t>
            </w:r>
            <w:r w:rsidRPr="00234FDE">
              <w:rPr>
                <w:rFonts w:ascii="Arial" w:hAnsi="Arial" w:cs="Arial"/>
              </w:rPr>
              <w:t>осіб, які вчинили кримінальне правопорушення</w:t>
            </w:r>
            <w:r w:rsidRPr="00234FDE">
              <w:rPr>
                <w:rFonts w:ascii="Arial" w:hAnsi="Arial" w:cs="Arial"/>
                <w:iCs/>
              </w:rPr>
              <w:t xml:space="preserve"> (екстрадиція).</w:t>
            </w:r>
          </w:p>
          <w:p w14:paraId="5ECBBCA2" w14:textId="70FB0EF6" w:rsidR="00272A9C" w:rsidRPr="00234FDE" w:rsidRDefault="00272A9C" w:rsidP="008E758A">
            <w:pPr>
              <w:pStyle w:val="3"/>
              <w:widowControl w:val="0"/>
              <w:tabs>
                <w:tab w:val="left" w:pos="1080"/>
                <w:tab w:val="left" w:pos="1260"/>
              </w:tabs>
              <w:ind w:left="0" w:firstLine="709"/>
              <w:jc w:val="both"/>
              <w:rPr>
                <w:rFonts w:ascii="Arial" w:hAnsi="Arial" w:cs="Arial"/>
              </w:rPr>
            </w:pPr>
            <w:r w:rsidRPr="00234FDE">
              <w:rPr>
                <w:rFonts w:ascii="Arial" w:hAnsi="Arial" w:cs="Arial"/>
              </w:rPr>
              <w:t>4. Особливості к</w:t>
            </w:r>
            <w:r w:rsidRPr="00234FDE">
              <w:rPr>
                <w:rFonts w:ascii="Arial" w:hAnsi="Arial" w:cs="Arial"/>
                <w:iCs/>
              </w:rPr>
              <w:t>римінального провадження у порядку перейняття.</w:t>
            </w:r>
          </w:p>
          <w:p w14:paraId="65585909" w14:textId="5FA10E0D" w:rsidR="00272A9C" w:rsidRPr="00234FDE" w:rsidRDefault="00272A9C" w:rsidP="008E758A">
            <w:pPr>
              <w:pStyle w:val="3"/>
              <w:widowControl w:val="0"/>
              <w:tabs>
                <w:tab w:val="left" w:pos="1080"/>
                <w:tab w:val="left" w:pos="1260"/>
              </w:tabs>
              <w:ind w:left="0" w:firstLine="709"/>
              <w:jc w:val="both"/>
              <w:rPr>
                <w:rFonts w:ascii="Arial" w:hAnsi="Arial" w:cs="Arial"/>
              </w:rPr>
            </w:pPr>
            <w:r w:rsidRPr="00234FDE">
              <w:rPr>
                <w:rFonts w:ascii="Arial" w:hAnsi="Arial" w:cs="Arial"/>
                <w:bCs/>
                <w:iCs/>
              </w:rPr>
              <w:t>5. Визнання та виконання вироків судів іноземних держав</w:t>
            </w:r>
            <w:r w:rsidRPr="00234FDE">
              <w:rPr>
                <w:rFonts w:ascii="Arial" w:hAnsi="Arial" w:cs="Arial"/>
                <w:iCs/>
              </w:rPr>
              <w:t xml:space="preserve"> та передача засуджених осіб.</w:t>
            </w:r>
          </w:p>
        </w:tc>
      </w:tr>
      <w:tr w:rsidR="00272A9C" w:rsidRPr="00234FDE" w14:paraId="7EFB9124" w14:textId="77777777" w:rsidTr="00055C32">
        <w:tc>
          <w:tcPr>
            <w:tcW w:w="846" w:type="dxa"/>
          </w:tcPr>
          <w:p w14:paraId="4139E52D" w14:textId="61415D44" w:rsidR="00272A9C" w:rsidRPr="00234FDE" w:rsidRDefault="00272A9C" w:rsidP="008E758A">
            <w:pPr>
              <w:pStyle w:val="a0"/>
              <w:spacing w:after="0" w:line="240" w:lineRule="auto"/>
              <w:ind w:left="0"/>
              <w:rPr>
                <w:rFonts w:ascii="Arial" w:hAnsi="Arial" w:cs="Arial"/>
                <w:bCs/>
                <w:sz w:val="24"/>
                <w:szCs w:val="24"/>
              </w:rPr>
            </w:pPr>
            <w:r w:rsidRPr="00234FDE">
              <w:rPr>
                <w:rFonts w:ascii="Arial" w:hAnsi="Arial" w:cs="Arial"/>
                <w:bCs/>
                <w:sz w:val="24"/>
                <w:szCs w:val="24"/>
              </w:rPr>
              <w:t>1</w:t>
            </w:r>
            <w:r w:rsidR="00430FD2" w:rsidRPr="00234FDE">
              <w:rPr>
                <w:rFonts w:ascii="Arial" w:hAnsi="Arial" w:cs="Arial"/>
                <w:bCs/>
                <w:sz w:val="24"/>
                <w:szCs w:val="24"/>
              </w:rPr>
              <w:t>4</w:t>
            </w:r>
          </w:p>
        </w:tc>
        <w:tc>
          <w:tcPr>
            <w:tcW w:w="8499" w:type="dxa"/>
          </w:tcPr>
          <w:p w14:paraId="6519C42A" w14:textId="62CB8111" w:rsidR="00272A9C" w:rsidRPr="00234FDE" w:rsidRDefault="00272A9C" w:rsidP="008E758A">
            <w:pPr>
              <w:tabs>
                <w:tab w:val="left" w:pos="0"/>
              </w:tabs>
              <w:jc w:val="both"/>
              <w:rPr>
                <w:rFonts w:ascii="Arial" w:hAnsi="Arial" w:cs="Arial"/>
                <w:b/>
                <w:bCs/>
                <w:sz w:val="24"/>
                <w:szCs w:val="24"/>
                <w:lang w:val="uk-UA"/>
              </w:rPr>
            </w:pPr>
            <w:r w:rsidRPr="00234FDE">
              <w:rPr>
                <w:rFonts w:ascii="Arial" w:hAnsi="Arial" w:cs="Arial"/>
                <w:b/>
                <w:sz w:val="24"/>
                <w:szCs w:val="24"/>
                <w:lang w:val="uk-UA"/>
              </w:rPr>
              <w:t>Тема</w:t>
            </w:r>
            <w:r w:rsidRPr="00234FDE">
              <w:rPr>
                <w:rFonts w:ascii="Arial" w:hAnsi="Arial" w:cs="Arial"/>
                <w:b/>
                <w:bCs/>
                <w:sz w:val="24"/>
                <w:szCs w:val="24"/>
                <w:lang w:val="uk-UA"/>
              </w:rPr>
              <w:t xml:space="preserve"> 11</w:t>
            </w:r>
            <w:r w:rsidRPr="00234FDE">
              <w:rPr>
                <w:rFonts w:ascii="Arial" w:hAnsi="Arial" w:cs="Arial"/>
                <w:b/>
                <w:bCs/>
                <w:noProof/>
                <w:sz w:val="24"/>
                <w:szCs w:val="24"/>
                <w:lang w:val="uk-UA"/>
              </w:rPr>
              <w:t>.</w:t>
            </w:r>
            <w:r w:rsidRPr="00234FDE">
              <w:rPr>
                <w:rFonts w:ascii="Arial" w:hAnsi="Arial" w:cs="Arial"/>
                <w:b/>
                <w:bCs/>
                <w:sz w:val="24"/>
                <w:szCs w:val="24"/>
                <w:lang w:val="uk-UA"/>
              </w:rPr>
              <w:t xml:space="preserve"> </w:t>
            </w:r>
            <w:r w:rsidRPr="00234FDE">
              <w:rPr>
                <w:rFonts w:ascii="Arial" w:hAnsi="Arial" w:cs="Arial"/>
                <w:bCs/>
                <w:sz w:val="24"/>
                <w:szCs w:val="24"/>
                <w:u w:val="single"/>
                <w:lang w:val="uk-UA"/>
              </w:rPr>
              <w:t>Особливі порядки кримінального провадження</w:t>
            </w:r>
            <w:r w:rsidR="00430FD2" w:rsidRPr="00234FDE">
              <w:rPr>
                <w:rFonts w:ascii="Arial" w:hAnsi="Arial" w:cs="Arial"/>
                <w:bCs/>
                <w:sz w:val="24"/>
                <w:szCs w:val="24"/>
                <w:u w:val="single"/>
                <w:lang w:val="uk-UA"/>
              </w:rPr>
              <w:t>.</w:t>
            </w:r>
          </w:p>
          <w:tbl>
            <w:tblPr>
              <w:tblW w:w="0" w:type="auto"/>
              <w:tblLook w:val="01E0" w:firstRow="1" w:lastRow="1" w:firstColumn="1" w:lastColumn="1" w:noHBand="0" w:noVBand="0"/>
            </w:tblPr>
            <w:tblGrid>
              <w:gridCol w:w="8282"/>
            </w:tblGrid>
            <w:tr w:rsidR="00272A9C" w:rsidRPr="00234FDE" w14:paraId="6EFE3CE2" w14:textId="77777777" w:rsidTr="00055C32">
              <w:tc>
                <w:tcPr>
                  <w:tcW w:w="9571" w:type="dxa"/>
                </w:tcPr>
                <w:p w14:paraId="288770C7" w14:textId="77777777" w:rsidR="00272A9C" w:rsidRPr="00234FDE" w:rsidRDefault="00272A9C" w:rsidP="008E758A">
                  <w:pPr>
                    <w:spacing w:after="0" w:line="240" w:lineRule="auto"/>
                    <w:rPr>
                      <w:rFonts w:ascii="Arial" w:hAnsi="Arial" w:cs="Arial"/>
                      <w:b/>
                      <w:bCs/>
                      <w:sz w:val="24"/>
                      <w:szCs w:val="24"/>
                      <w:lang w:val="uk-UA"/>
                    </w:rPr>
                  </w:pPr>
                  <w:r w:rsidRPr="00234FDE">
                    <w:rPr>
                      <w:rFonts w:ascii="Arial" w:hAnsi="Arial" w:cs="Arial"/>
                      <w:i/>
                      <w:sz w:val="24"/>
                      <w:szCs w:val="24"/>
                      <w:lang w:val="uk-UA"/>
                    </w:rPr>
                    <w:t>Перелік основних питань:</w:t>
                  </w:r>
                </w:p>
              </w:tc>
            </w:tr>
          </w:tbl>
          <w:p w14:paraId="2A72ABF4" w14:textId="77777777" w:rsidR="00272A9C" w:rsidRPr="00234FDE" w:rsidRDefault="00272A9C" w:rsidP="008E758A">
            <w:pPr>
              <w:pStyle w:val="3"/>
              <w:widowControl w:val="0"/>
              <w:tabs>
                <w:tab w:val="left" w:pos="1080"/>
                <w:tab w:val="left" w:pos="1260"/>
              </w:tabs>
              <w:ind w:left="0" w:firstLine="709"/>
              <w:jc w:val="both"/>
              <w:rPr>
                <w:rFonts w:ascii="Arial" w:hAnsi="Arial" w:cs="Arial"/>
              </w:rPr>
            </w:pPr>
            <w:r w:rsidRPr="00234FDE">
              <w:rPr>
                <w:rFonts w:ascii="Arial" w:hAnsi="Arial" w:cs="Arial"/>
              </w:rPr>
              <w:t>1. Поняття, сутність та види особливих порядків кримінального провадження.</w:t>
            </w:r>
          </w:p>
          <w:p w14:paraId="0C3B813E" w14:textId="77777777" w:rsidR="00272A9C" w:rsidRPr="00234FDE" w:rsidRDefault="00272A9C" w:rsidP="008E758A">
            <w:pPr>
              <w:pStyle w:val="3"/>
              <w:widowControl w:val="0"/>
              <w:tabs>
                <w:tab w:val="left" w:pos="1080"/>
                <w:tab w:val="left" w:pos="1260"/>
              </w:tabs>
              <w:ind w:left="0" w:firstLine="709"/>
              <w:jc w:val="both"/>
              <w:rPr>
                <w:rFonts w:ascii="Arial" w:hAnsi="Arial" w:cs="Arial"/>
              </w:rPr>
            </w:pPr>
            <w:r w:rsidRPr="00234FDE">
              <w:rPr>
                <w:rFonts w:ascii="Arial" w:hAnsi="Arial" w:cs="Arial"/>
              </w:rPr>
              <w:t>2. Кримінальне провадження на підставі угод.</w:t>
            </w:r>
          </w:p>
          <w:p w14:paraId="61D9D394" w14:textId="77777777" w:rsidR="00272A9C" w:rsidRPr="00234FDE" w:rsidRDefault="00272A9C" w:rsidP="008E758A">
            <w:pPr>
              <w:pStyle w:val="3"/>
              <w:widowControl w:val="0"/>
              <w:tabs>
                <w:tab w:val="left" w:pos="1080"/>
                <w:tab w:val="left" w:pos="1260"/>
              </w:tabs>
              <w:ind w:left="0" w:firstLine="709"/>
              <w:jc w:val="both"/>
              <w:rPr>
                <w:rFonts w:ascii="Arial" w:hAnsi="Arial" w:cs="Arial"/>
                <w:iCs/>
              </w:rPr>
            </w:pPr>
            <w:r w:rsidRPr="00234FDE">
              <w:rPr>
                <w:rFonts w:ascii="Arial" w:hAnsi="Arial" w:cs="Arial"/>
                <w:iCs/>
              </w:rPr>
              <w:t>3. Кримінальне провадження у формі приватного обвинувачення.</w:t>
            </w:r>
          </w:p>
          <w:p w14:paraId="7C96CD79" w14:textId="77777777" w:rsidR="00272A9C" w:rsidRPr="00234FDE" w:rsidRDefault="00272A9C" w:rsidP="008E758A">
            <w:pPr>
              <w:pStyle w:val="3"/>
              <w:widowControl w:val="0"/>
              <w:tabs>
                <w:tab w:val="left" w:pos="1080"/>
                <w:tab w:val="left" w:pos="1260"/>
              </w:tabs>
              <w:ind w:left="0" w:firstLine="709"/>
              <w:jc w:val="both"/>
              <w:rPr>
                <w:rFonts w:ascii="Arial" w:hAnsi="Arial" w:cs="Arial"/>
                <w:iCs/>
              </w:rPr>
            </w:pPr>
            <w:r w:rsidRPr="00234FDE">
              <w:rPr>
                <w:rFonts w:ascii="Arial" w:hAnsi="Arial" w:cs="Arial"/>
                <w:iCs/>
              </w:rPr>
              <w:t xml:space="preserve">4. </w:t>
            </w:r>
            <w:r w:rsidRPr="00234FDE">
              <w:rPr>
                <w:rFonts w:ascii="Arial" w:hAnsi="Arial" w:cs="Arial"/>
                <w:bCs/>
              </w:rPr>
              <w:t>Поняття та загальні правила кримінального провадження щодо неповнолітніх.</w:t>
            </w:r>
          </w:p>
          <w:p w14:paraId="2198D3A1" w14:textId="40A4F8E4" w:rsidR="00272A9C" w:rsidRPr="00234FDE" w:rsidRDefault="00272A9C" w:rsidP="008E758A">
            <w:pPr>
              <w:pStyle w:val="3"/>
              <w:widowControl w:val="0"/>
              <w:tabs>
                <w:tab w:val="left" w:pos="1080"/>
                <w:tab w:val="left" w:pos="1260"/>
              </w:tabs>
              <w:ind w:left="0" w:firstLine="709"/>
              <w:jc w:val="both"/>
              <w:rPr>
                <w:rFonts w:ascii="Arial" w:hAnsi="Arial" w:cs="Arial"/>
                <w:iCs/>
              </w:rPr>
            </w:pPr>
            <w:r w:rsidRPr="00234FDE">
              <w:rPr>
                <w:rFonts w:ascii="Arial" w:hAnsi="Arial" w:cs="Arial"/>
                <w:bCs/>
                <w:iCs/>
              </w:rPr>
              <w:t>5. Кримінальне провадження щодо застосування примусових заходів медичного характеру.</w:t>
            </w:r>
          </w:p>
        </w:tc>
      </w:tr>
    </w:tbl>
    <w:p w14:paraId="0CCCB2EE" w14:textId="77777777" w:rsidR="00BD3936" w:rsidRPr="00234FDE" w:rsidRDefault="00BD3936" w:rsidP="008E758A">
      <w:pPr>
        <w:spacing w:after="0" w:line="240" w:lineRule="auto"/>
        <w:ind w:firstLine="709"/>
        <w:jc w:val="both"/>
        <w:rPr>
          <w:rFonts w:ascii="Arial" w:hAnsi="Arial" w:cs="Arial"/>
          <w:b/>
          <w:sz w:val="24"/>
          <w:szCs w:val="24"/>
          <w:lang w:val="uk-UA"/>
        </w:rPr>
      </w:pPr>
    </w:p>
    <w:p w14:paraId="23F908FD" w14:textId="77777777" w:rsidR="00BD3936" w:rsidRPr="00234FDE" w:rsidRDefault="00BD3936" w:rsidP="008E758A">
      <w:pPr>
        <w:pStyle w:val="1"/>
        <w:spacing w:before="0" w:after="0" w:line="240" w:lineRule="auto"/>
        <w:ind w:left="0" w:firstLine="709"/>
        <w:rPr>
          <w:rFonts w:ascii="Arial" w:hAnsi="Arial" w:cs="Arial"/>
        </w:rPr>
      </w:pPr>
      <w:r w:rsidRPr="00234FDE">
        <w:rPr>
          <w:rFonts w:ascii="Arial" w:hAnsi="Arial" w:cs="Arial"/>
        </w:rPr>
        <w:t>Навчальні матеріали та ресурси</w:t>
      </w:r>
    </w:p>
    <w:p w14:paraId="23DA920D" w14:textId="77777777" w:rsidR="00BD3936" w:rsidRPr="00234FDE" w:rsidRDefault="00BD3936" w:rsidP="008E758A">
      <w:pPr>
        <w:spacing w:after="0" w:line="240" w:lineRule="auto"/>
        <w:ind w:firstLine="709"/>
        <w:jc w:val="both"/>
        <w:rPr>
          <w:rFonts w:ascii="Arial" w:hAnsi="Arial" w:cs="Arial"/>
          <w:sz w:val="24"/>
          <w:szCs w:val="24"/>
          <w:lang w:val="uk-UA"/>
        </w:rPr>
      </w:pPr>
      <w:r w:rsidRPr="00234FDE">
        <w:rPr>
          <w:rFonts w:ascii="Arial" w:hAnsi="Arial" w:cs="Arial"/>
          <w:sz w:val="24"/>
          <w:szCs w:val="24"/>
          <w:lang w:val="uk-UA"/>
        </w:rPr>
        <w:t>Для успішного вивчення дисципліни достатньо опрацьовувати навчальний матеріал, який викладається на лекціях, а також ознайомитись з:</w:t>
      </w:r>
    </w:p>
    <w:p w14:paraId="1321C2C9" w14:textId="77777777" w:rsidR="00BD3936" w:rsidRPr="00234FDE" w:rsidRDefault="00BD3936" w:rsidP="008E758A">
      <w:pPr>
        <w:spacing w:after="0" w:line="240" w:lineRule="auto"/>
        <w:rPr>
          <w:rFonts w:ascii="Arial" w:hAnsi="Arial" w:cs="Arial"/>
          <w:color w:val="7F7F7F"/>
          <w:sz w:val="24"/>
          <w:szCs w:val="24"/>
          <w:lang w:val="uk-UA"/>
        </w:rPr>
      </w:pPr>
    </w:p>
    <w:p w14:paraId="03A120CE" w14:textId="13EB8675" w:rsidR="00BD3936" w:rsidRPr="00234FDE" w:rsidRDefault="00BD3936" w:rsidP="008E758A">
      <w:pPr>
        <w:pStyle w:val="21"/>
        <w:spacing w:after="0" w:line="240" w:lineRule="auto"/>
        <w:ind w:firstLine="709"/>
        <w:jc w:val="both"/>
        <w:rPr>
          <w:rFonts w:ascii="Arial" w:hAnsi="Arial" w:cs="Arial"/>
          <w:b/>
          <w:bCs/>
          <w:color w:val="4472C4" w:themeColor="accent1"/>
        </w:rPr>
      </w:pPr>
      <w:r w:rsidRPr="00234FDE">
        <w:rPr>
          <w:rFonts w:ascii="Arial" w:hAnsi="Arial" w:cs="Arial"/>
          <w:b/>
          <w:bCs/>
          <w:color w:val="4472C4" w:themeColor="accent1"/>
        </w:rPr>
        <w:t xml:space="preserve">4.1. Базова література </w:t>
      </w:r>
    </w:p>
    <w:p w14:paraId="206A50D9" w14:textId="77777777" w:rsidR="00BD3936" w:rsidRPr="00234FDE" w:rsidRDefault="00BD3936" w:rsidP="008E758A">
      <w:pPr>
        <w:pStyle w:val="a0"/>
        <w:spacing w:after="0" w:line="240" w:lineRule="auto"/>
        <w:ind w:left="0" w:firstLine="709"/>
        <w:jc w:val="both"/>
        <w:rPr>
          <w:rFonts w:ascii="Arial" w:hAnsi="Arial" w:cs="Arial"/>
          <w:sz w:val="24"/>
          <w:szCs w:val="24"/>
        </w:rPr>
      </w:pPr>
      <w:bookmarkStart w:id="2" w:name="_Hlk73646945"/>
      <w:bookmarkStart w:id="3" w:name="_Hlk95492850"/>
      <w:r w:rsidRPr="00234FDE">
        <w:rPr>
          <w:rFonts w:ascii="Arial" w:hAnsi="Arial" w:cs="Arial"/>
          <w:sz w:val="24"/>
          <w:szCs w:val="24"/>
        </w:rPr>
        <w:t>Ковальова О. В. Інформаційна парадигма досудового розслідування в Україні: теоретико-прикладний аспект : монографія. Одеса : Видавничий дім «Гельветика», 2022. 320 с.</w:t>
      </w:r>
    </w:p>
    <w:p w14:paraId="29AC5905" w14:textId="77777777" w:rsidR="00BD3936" w:rsidRPr="00234FDE" w:rsidRDefault="00BD3936" w:rsidP="008E758A">
      <w:pPr>
        <w:pStyle w:val="a0"/>
        <w:spacing w:after="0" w:line="240" w:lineRule="auto"/>
        <w:ind w:left="0" w:firstLine="709"/>
        <w:jc w:val="both"/>
        <w:rPr>
          <w:rFonts w:ascii="Arial" w:hAnsi="Arial" w:cs="Arial"/>
          <w:bCs/>
          <w:sz w:val="24"/>
          <w:szCs w:val="24"/>
        </w:rPr>
      </w:pPr>
      <w:r w:rsidRPr="00234FDE">
        <w:rPr>
          <w:rFonts w:ascii="Arial" w:hAnsi="Arial" w:cs="Arial"/>
          <w:bCs/>
          <w:sz w:val="24"/>
          <w:szCs w:val="24"/>
        </w:rPr>
        <w:t>Кримінальний процес: підручник / [О. В. Капліна, О. Г. Шило, В. М. Трофименко] : за заг. ред. О. В. Капліної, О. Г. Шило. Харків : Право, 2019. 584 с.</w:t>
      </w:r>
    </w:p>
    <w:p w14:paraId="53DFD388" w14:textId="77777777" w:rsidR="00BD3936" w:rsidRPr="00234FDE" w:rsidRDefault="00BD3936" w:rsidP="008E758A">
      <w:pPr>
        <w:pStyle w:val="a0"/>
        <w:spacing w:after="0" w:line="240" w:lineRule="auto"/>
        <w:ind w:left="0" w:firstLine="709"/>
        <w:jc w:val="both"/>
        <w:rPr>
          <w:rFonts w:ascii="Arial" w:hAnsi="Arial" w:cs="Arial"/>
          <w:bCs/>
          <w:sz w:val="24"/>
          <w:szCs w:val="24"/>
        </w:rPr>
      </w:pPr>
      <w:r w:rsidRPr="00234FDE">
        <w:rPr>
          <w:rFonts w:ascii="Arial" w:hAnsi="Arial" w:cs="Arial"/>
          <w:sz w:val="24"/>
          <w:szCs w:val="24"/>
        </w:rPr>
        <w:t>Кримінальний процес: підручник / [Л. Д. Удалова, В. В. Рожнова, Д. П. Письменний та ін.]; за заг. ред. Д. П. Письменного, Л. Д. Удалової, М. А. Погорецького, С. С. Чернявського. Київ:, «Центр учбової літератури», 2022. 780 с.</w:t>
      </w:r>
    </w:p>
    <w:p w14:paraId="6B9F3A5C" w14:textId="77777777" w:rsidR="00BD3936" w:rsidRPr="00234FDE" w:rsidRDefault="00BD3936" w:rsidP="008E758A">
      <w:pPr>
        <w:pStyle w:val="a0"/>
        <w:spacing w:after="0" w:line="240" w:lineRule="auto"/>
        <w:ind w:left="0" w:firstLine="709"/>
        <w:jc w:val="both"/>
        <w:rPr>
          <w:rFonts w:ascii="Arial" w:hAnsi="Arial" w:cs="Arial"/>
          <w:bCs/>
          <w:sz w:val="24"/>
          <w:szCs w:val="24"/>
        </w:rPr>
      </w:pPr>
      <w:r w:rsidRPr="00234FDE">
        <w:rPr>
          <w:rFonts w:ascii="Arial" w:hAnsi="Arial" w:cs="Arial"/>
          <w:sz w:val="24"/>
          <w:szCs w:val="24"/>
        </w:rPr>
        <w:t>Кримінальний процес України. Академічний курс: у 3 т. Т.1: Загальна частина / В.Т. Нор, Н.Р. Бобечко, М.В. Багрій за ред. акад. НАПрН України, д-ра юрид. наук, проф. В.Т. Нора, д-ра юрид. наук, проф. Н.Р. Бобечка. Львів: ЛНУ ім. Івана Франка, 2021. 912 с.</w:t>
      </w:r>
    </w:p>
    <w:bookmarkEnd w:id="2"/>
    <w:p w14:paraId="748A6A25" w14:textId="77777777" w:rsidR="00BD3936" w:rsidRPr="00234FDE" w:rsidRDefault="00BD3936" w:rsidP="008E758A">
      <w:pPr>
        <w:spacing w:after="0" w:line="240" w:lineRule="auto"/>
        <w:ind w:firstLine="709"/>
        <w:jc w:val="both"/>
        <w:rPr>
          <w:rFonts w:ascii="Arial" w:hAnsi="Arial" w:cs="Arial"/>
          <w:bCs/>
          <w:sz w:val="24"/>
          <w:szCs w:val="24"/>
          <w:lang w:val="uk-UA"/>
        </w:rPr>
      </w:pPr>
    </w:p>
    <w:p w14:paraId="7462B380" w14:textId="7491AECB" w:rsidR="00BD3936" w:rsidRPr="00234FDE" w:rsidRDefault="00BD3936" w:rsidP="008E758A">
      <w:pPr>
        <w:pStyle w:val="a0"/>
        <w:numPr>
          <w:ilvl w:val="1"/>
          <w:numId w:val="2"/>
        </w:numPr>
        <w:spacing w:after="0" w:line="240" w:lineRule="auto"/>
        <w:ind w:left="0" w:firstLine="709"/>
        <w:jc w:val="both"/>
        <w:rPr>
          <w:rFonts w:ascii="Arial" w:hAnsi="Arial" w:cs="Arial"/>
          <w:b/>
          <w:bCs/>
          <w:color w:val="4472C4" w:themeColor="accent1"/>
          <w:sz w:val="24"/>
          <w:szCs w:val="24"/>
        </w:rPr>
      </w:pPr>
      <w:r w:rsidRPr="00234FDE">
        <w:rPr>
          <w:rFonts w:ascii="Arial" w:hAnsi="Arial" w:cs="Arial"/>
          <w:b/>
          <w:bCs/>
          <w:color w:val="4472C4" w:themeColor="accent1"/>
          <w:sz w:val="24"/>
          <w:szCs w:val="24"/>
        </w:rPr>
        <w:t>Допоміжна література</w:t>
      </w:r>
    </w:p>
    <w:p w14:paraId="098D37F4" w14:textId="77777777" w:rsidR="00BD3936" w:rsidRPr="00234FDE" w:rsidRDefault="00BD3936" w:rsidP="008E758A">
      <w:pPr>
        <w:pStyle w:val="a0"/>
        <w:widowControl w:val="0"/>
        <w:tabs>
          <w:tab w:val="left" w:pos="426"/>
          <w:tab w:val="left" w:pos="720"/>
          <w:tab w:val="left" w:pos="993"/>
          <w:tab w:val="left" w:pos="1080"/>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234FDE">
        <w:rPr>
          <w:rFonts w:ascii="Arial" w:eastAsia="Times New Roman" w:hAnsi="Arial" w:cs="Arial"/>
          <w:sz w:val="24"/>
          <w:szCs w:val="24"/>
          <w:lang w:eastAsia="ru-RU"/>
        </w:rPr>
        <w:t>Андрушко О. В. Теорія та практика юридичної відповідальності за правопорушення в кримінальному процесі: монографія. Хмельницький: Видавництво НАДПСУ, 2020. 480 с.</w:t>
      </w:r>
    </w:p>
    <w:p w14:paraId="09A84843" w14:textId="77777777" w:rsidR="00BD3936" w:rsidRPr="00234FDE" w:rsidRDefault="00BD3936" w:rsidP="008E758A">
      <w:pPr>
        <w:spacing w:after="0" w:line="240" w:lineRule="auto"/>
        <w:ind w:firstLine="709"/>
        <w:jc w:val="both"/>
        <w:rPr>
          <w:rFonts w:ascii="Arial" w:hAnsi="Arial" w:cs="Arial"/>
          <w:sz w:val="24"/>
          <w:szCs w:val="24"/>
          <w:lang w:val="uk-UA"/>
        </w:rPr>
      </w:pPr>
      <w:r w:rsidRPr="00234FDE">
        <w:rPr>
          <w:rFonts w:ascii="Arial" w:hAnsi="Arial" w:cs="Arial"/>
          <w:sz w:val="24"/>
          <w:szCs w:val="24"/>
          <w:lang w:val="uk-UA"/>
        </w:rPr>
        <w:lastRenderedPageBreak/>
        <w:t>Бабаєва О. В. Підготовче провадження у системі стадій кримінального процесу України : монографія; Національний юридичний університет імені Ярослава Мудрого. Харків : Право, 2020. 270 с.</w:t>
      </w:r>
    </w:p>
    <w:p w14:paraId="17E8E3CC" w14:textId="705BE127" w:rsidR="00BD3936" w:rsidRPr="00234FDE" w:rsidRDefault="00BD3936" w:rsidP="008E758A">
      <w:pPr>
        <w:pStyle w:val="a0"/>
        <w:widowControl w:val="0"/>
        <w:tabs>
          <w:tab w:val="left" w:pos="426"/>
          <w:tab w:val="left" w:pos="720"/>
          <w:tab w:val="left" w:pos="993"/>
          <w:tab w:val="left" w:pos="1080"/>
        </w:tabs>
        <w:autoSpaceDE w:val="0"/>
        <w:autoSpaceDN w:val="0"/>
        <w:adjustRightInd w:val="0"/>
        <w:spacing w:after="0" w:line="240" w:lineRule="auto"/>
        <w:ind w:left="0" w:firstLine="709"/>
        <w:jc w:val="both"/>
        <w:rPr>
          <w:rFonts w:ascii="Arial" w:hAnsi="Arial" w:cs="Arial"/>
          <w:sz w:val="24"/>
          <w:szCs w:val="24"/>
        </w:rPr>
      </w:pPr>
      <w:r w:rsidRPr="00234FDE">
        <w:rPr>
          <w:rFonts w:ascii="Arial" w:hAnsi="Arial" w:cs="Arial"/>
          <w:sz w:val="24"/>
          <w:szCs w:val="24"/>
        </w:rPr>
        <w:t>Благодир А. А. Застосування примусу під час провадження слідчих дій : навчальний посібник для вищих навчальних закладів / А.А. Благодир, В.С. Благодир, С.М. Благодир, А.О. Ляш [та 2 інших]. Львів : Новий Світ-2000, 2020. 174 с.</w:t>
      </w:r>
    </w:p>
    <w:p w14:paraId="0FD990BA" w14:textId="2891F747" w:rsidR="001F7408" w:rsidRPr="00234FDE" w:rsidRDefault="001F7408" w:rsidP="008E758A">
      <w:pPr>
        <w:pStyle w:val="a0"/>
        <w:widowControl w:val="0"/>
        <w:tabs>
          <w:tab w:val="left" w:pos="426"/>
          <w:tab w:val="left" w:pos="720"/>
          <w:tab w:val="left" w:pos="993"/>
          <w:tab w:val="left" w:pos="1080"/>
        </w:tabs>
        <w:autoSpaceDE w:val="0"/>
        <w:autoSpaceDN w:val="0"/>
        <w:adjustRightInd w:val="0"/>
        <w:spacing w:after="0" w:line="240" w:lineRule="auto"/>
        <w:ind w:left="0" w:firstLine="709"/>
        <w:jc w:val="both"/>
        <w:rPr>
          <w:rFonts w:ascii="Arial" w:hAnsi="Arial" w:cs="Arial"/>
          <w:sz w:val="24"/>
          <w:szCs w:val="24"/>
        </w:rPr>
      </w:pPr>
      <w:r w:rsidRPr="00234FDE">
        <w:rPr>
          <w:rFonts w:ascii="Arial" w:hAnsi="Arial" w:cs="Arial"/>
          <w:sz w:val="24"/>
          <w:szCs w:val="24"/>
        </w:rPr>
        <w:t>Благута, Роман Ігорович. Досудове розслідування : навчальний посібник / Р.І. Благута, А.-М.Ю. Ангеленюк, Ю.В. Гуцуляк, Ю.А. Коміссарчук [та 6 інших] ; за загальною редакцією Ю. А. Коміссарчук, А. Я. Хитри ; Львівський державний університет внутрішніх справ. Львів : ЛДУВС, 2019. 599 с.</w:t>
      </w:r>
    </w:p>
    <w:p w14:paraId="1F7B8B36" w14:textId="77777777" w:rsidR="00BD3936" w:rsidRPr="00234FDE" w:rsidRDefault="00BD3936" w:rsidP="008E758A">
      <w:pPr>
        <w:spacing w:after="0" w:line="240" w:lineRule="auto"/>
        <w:ind w:firstLine="709"/>
        <w:jc w:val="both"/>
        <w:rPr>
          <w:rFonts w:ascii="Arial" w:hAnsi="Arial" w:cs="Arial"/>
          <w:sz w:val="24"/>
          <w:szCs w:val="24"/>
          <w:lang w:val="uk-UA"/>
        </w:rPr>
      </w:pPr>
      <w:r w:rsidRPr="00234FDE">
        <w:rPr>
          <w:rFonts w:ascii="Arial" w:hAnsi="Arial" w:cs="Arial"/>
          <w:sz w:val="24"/>
          <w:szCs w:val="24"/>
          <w:lang w:val="uk-UA"/>
        </w:rPr>
        <w:t xml:space="preserve">Дубовий Д. О., Страшнюк Т. Ю. Вплив прецедентної практики Європейського суду з прав людини на вітчизняну доказову діяльність захисника у кримінальному процесі. </w:t>
      </w:r>
      <w:r w:rsidRPr="00234FDE">
        <w:rPr>
          <w:rFonts w:ascii="Arial" w:hAnsi="Arial" w:cs="Arial"/>
          <w:i/>
          <w:iCs/>
          <w:sz w:val="24"/>
          <w:szCs w:val="24"/>
          <w:lang w:val="uk-UA"/>
        </w:rPr>
        <w:t>Науковий вісник Ужгородського національного університету</w:t>
      </w:r>
      <w:r w:rsidRPr="00234FDE">
        <w:rPr>
          <w:rFonts w:ascii="Arial" w:hAnsi="Arial" w:cs="Arial"/>
          <w:sz w:val="24"/>
          <w:szCs w:val="24"/>
          <w:lang w:val="uk-UA"/>
        </w:rPr>
        <w:t>. Серія : Право. 2020. Вип. 61(2). С. 103-106.</w:t>
      </w:r>
    </w:p>
    <w:p w14:paraId="61984E70" w14:textId="77777777" w:rsidR="00BD3936" w:rsidRPr="00234FDE" w:rsidRDefault="00BD3936" w:rsidP="008E758A">
      <w:pPr>
        <w:pStyle w:val="a0"/>
        <w:widowControl w:val="0"/>
        <w:tabs>
          <w:tab w:val="left" w:pos="426"/>
          <w:tab w:val="left" w:pos="720"/>
          <w:tab w:val="left" w:pos="993"/>
          <w:tab w:val="left" w:pos="1080"/>
        </w:tabs>
        <w:autoSpaceDE w:val="0"/>
        <w:autoSpaceDN w:val="0"/>
        <w:adjustRightInd w:val="0"/>
        <w:spacing w:after="0" w:line="240" w:lineRule="auto"/>
        <w:ind w:left="0" w:firstLine="709"/>
        <w:jc w:val="both"/>
        <w:rPr>
          <w:rFonts w:ascii="Arial" w:hAnsi="Arial" w:cs="Arial"/>
          <w:bCs/>
          <w:sz w:val="24"/>
          <w:szCs w:val="24"/>
        </w:rPr>
      </w:pPr>
      <w:r w:rsidRPr="00234FDE">
        <w:rPr>
          <w:rFonts w:ascii="Arial" w:hAnsi="Arial" w:cs="Arial"/>
          <w:sz w:val="24"/>
          <w:szCs w:val="24"/>
        </w:rPr>
        <w:t xml:space="preserve">Режим доступу: </w:t>
      </w:r>
      <w:hyperlink r:id="rId9" w:history="1">
        <w:r w:rsidRPr="00234FDE">
          <w:rPr>
            <w:rStyle w:val="a5"/>
            <w:rFonts w:ascii="Arial" w:hAnsi="Arial" w:cs="Arial"/>
            <w:sz w:val="24"/>
            <w:szCs w:val="24"/>
          </w:rPr>
          <w:t>http://nbuv.gov.ua/UJRN/nvuzhpr_2020_61(2)__25</w:t>
        </w:r>
      </w:hyperlink>
    </w:p>
    <w:p w14:paraId="20F66F61" w14:textId="47919D0D" w:rsidR="00BD3936" w:rsidRPr="00234FDE" w:rsidRDefault="00BD3936" w:rsidP="008E758A">
      <w:pPr>
        <w:pStyle w:val="a0"/>
        <w:widowControl w:val="0"/>
        <w:tabs>
          <w:tab w:val="left" w:pos="426"/>
          <w:tab w:val="left" w:pos="720"/>
          <w:tab w:val="left" w:pos="993"/>
          <w:tab w:val="left" w:pos="1080"/>
        </w:tabs>
        <w:autoSpaceDE w:val="0"/>
        <w:autoSpaceDN w:val="0"/>
        <w:adjustRightInd w:val="0"/>
        <w:spacing w:after="0" w:line="240" w:lineRule="auto"/>
        <w:ind w:left="0" w:firstLine="709"/>
        <w:jc w:val="both"/>
        <w:rPr>
          <w:rFonts w:ascii="Arial" w:hAnsi="Arial" w:cs="Arial"/>
          <w:sz w:val="24"/>
          <w:szCs w:val="24"/>
        </w:rPr>
      </w:pPr>
      <w:bookmarkStart w:id="4" w:name="_Hlk112943987"/>
      <w:r w:rsidRPr="00234FDE">
        <w:rPr>
          <w:rFonts w:ascii="Arial" w:hAnsi="Arial" w:cs="Arial"/>
          <w:sz w:val="24"/>
          <w:szCs w:val="24"/>
        </w:rPr>
        <w:t>Зейкан Я</w:t>
      </w:r>
      <w:r w:rsidR="001F7408" w:rsidRPr="00234FDE">
        <w:rPr>
          <w:rFonts w:ascii="Arial" w:hAnsi="Arial" w:cs="Arial"/>
          <w:sz w:val="24"/>
          <w:szCs w:val="24"/>
        </w:rPr>
        <w:t>.</w:t>
      </w:r>
      <w:r w:rsidRPr="00234FDE">
        <w:rPr>
          <w:rFonts w:ascii="Arial" w:hAnsi="Arial" w:cs="Arial"/>
          <w:sz w:val="24"/>
          <w:szCs w:val="24"/>
        </w:rPr>
        <w:t xml:space="preserve"> П</w:t>
      </w:r>
      <w:r w:rsidR="001F7408" w:rsidRPr="00234FDE">
        <w:rPr>
          <w:rFonts w:ascii="Arial" w:hAnsi="Arial" w:cs="Arial"/>
          <w:sz w:val="24"/>
          <w:szCs w:val="24"/>
        </w:rPr>
        <w:t>.</w:t>
      </w:r>
      <w:r w:rsidRPr="00234FDE">
        <w:rPr>
          <w:rFonts w:ascii="Arial" w:hAnsi="Arial" w:cs="Arial"/>
          <w:sz w:val="24"/>
          <w:szCs w:val="24"/>
        </w:rPr>
        <w:t>, Барсук В., Лисак О. Вступна і заключна промова у кримінальному процесі : навчально-практичний посібник. Київ : "Правова єдність" редакція юридичних видань : Алерта, 2021. 201 с.</w:t>
      </w:r>
      <w:bookmarkEnd w:id="4"/>
    </w:p>
    <w:p w14:paraId="038F1828" w14:textId="239E61B1" w:rsidR="001F7408" w:rsidRPr="00234FDE" w:rsidRDefault="001F7408" w:rsidP="008E758A">
      <w:pPr>
        <w:spacing w:after="0" w:line="240" w:lineRule="auto"/>
        <w:ind w:firstLine="709"/>
        <w:jc w:val="both"/>
        <w:rPr>
          <w:rFonts w:ascii="Arial" w:hAnsi="Arial" w:cs="Arial"/>
          <w:sz w:val="24"/>
          <w:szCs w:val="24"/>
          <w:lang w:val="uk-UA"/>
        </w:rPr>
      </w:pPr>
      <w:r w:rsidRPr="00234FDE">
        <w:rPr>
          <w:rFonts w:ascii="Arial" w:hAnsi="Arial" w:cs="Arial"/>
          <w:sz w:val="24"/>
          <w:szCs w:val="24"/>
          <w:lang w:val="uk-UA"/>
        </w:rPr>
        <w:t>Ковальова О. В. Інформаційна парадигма досудового розслідування в Україні: теоретико-прикладний аспект : монографія. Одеса : Видавничий дім «Гельветика», 2022. 320 с.</w:t>
      </w:r>
    </w:p>
    <w:p w14:paraId="693D55CB" w14:textId="626CD0B2" w:rsidR="00BD3936" w:rsidRPr="00234FDE" w:rsidRDefault="00BD3936" w:rsidP="008E758A">
      <w:pPr>
        <w:spacing w:after="0" w:line="240" w:lineRule="auto"/>
        <w:ind w:firstLine="709"/>
        <w:jc w:val="both"/>
        <w:rPr>
          <w:rFonts w:ascii="Arial" w:hAnsi="Arial" w:cs="Arial"/>
          <w:sz w:val="24"/>
          <w:szCs w:val="24"/>
          <w:lang w:val="uk-UA"/>
        </w:rPr>
      </w:pPr>
      <w:r w:rsidRPr="00234FDE">
        <w:rPr>
          <w:rFonts w:ascii="Arial" w:hAnsi="Arial" w:cs="Arial"/>
          <w:sz w:val="24"/>
          <w:szCs w:val="24"/>
          <w:lang w:val="uk-UA"/>
        </w:rPr>
        <w:t xml:space="preserve">Лоскутов Т. О. Правове регулювання кримінального процесуального затримання в умовах воєнного стану. </w:t>
      </w:r>
      <w:r w:rsidRPr="00234FDE">
        <w:rPr>
          <w:rFonts w:ascii="Arial" w:hAnsi="Arial" w:cs="Arial"/>
          <w:i/>
          <w:iCs/>
          <w:sz w:val="24"/>
          <w:szCs w:val="24"/>
          <w:lang w:val="uk-UA"/>
        </w:rPr>
        <w:t>Науковий вісник Ужгородського національного університету</w:t>
      </w:r>
      <w:r w:rsidRPr="00234FDE">
        <w:rPr>
          <w:rFonts w:ascii="Arial" w:hAnsi="Arial" w:cs="Arial"/>
          <w:sz w:val="24"/>
          <w:szCs w:val="24"/>
          <w:lang w:val="uk-UA"/>
        </w:rPr>
        <w:t>. Серія : Право. 2022. Вип. 70. С. 417-423.</w:t>
      </w:r>
    </w:p>
    <w:p w14:paraId="71114D8C" w14:textId="77777777" w:rsidR="00BD3936" w:rsidRPr="00234FDE" w:rsidRDefault="00BD3936" w:rsidP="008E758A">
      <w:pPr>
        <w:spacing w:after="0" w:line="240" w:lineRule="auto"/>
        <w:ind w:firstLine="709"/>
        <w:jc w:val="both"/>
        <w:rPr>
          <w:rStyle w:val="a5"/>
          <w:rFonts w:ascii="Arial" w:hAnsi="Arial" w:cs="Arial"/>
          <w:sz w:val="24"/>
          <w:szCs w:val="24"/>
          <w:lang w:val="uk-UA"/>
        </w:rPr>
      </w:pPr>
      <w:r w:rsidRPr="00234FDE">
        <w:rPr>
          <w:rFonts w:ascii="Arial" w:hAnsi="Arial" w:cs="Arial"/>
          <w:sz w:val="24"/>
          <w:szCs w:val="24"/>
          <w:lang w:val="uk-UA"/>
        </w:rPr>
        <w:t xml:space="preserve">Режим доступу: </w:t>
      </w:r>
      <w:hyperlink r:id="rId10" w:history="1">
        <w:r w:rsidRPr="00234FDE">
          <w:rPr>
            <w:rStyle w:val="a5"/>
            <w:rFonts w:ascii="Arial" w:hAnsi="Arial" w:cs="Arial"/>
            <w:sz w:val="24"/>
            <w:szCs w:val="24"/>
            <w:lang w:val="uk-UA"/>
          </w:rPr>
          <w:t>http://nbuv.gov.ua/UJRN/nvuzhpr_2022_70_69</w:t>
        </w:r>
      </w:hyperlink>
    </w:p>
    <w:p w14:paraId="3FD8D6EA" w14:textId="77777777" w:rsidR="00BD3936" w:rsidRPr="00234FDE" w:rsidRDefault="00BD3936" w:rsidP="008E758A">
      <w:pPr>
        <w:pStyle w:val="af3"/>
        <w:ind w:firstLine="709"/>
        <w:jc w:val="both"/>
        <w:textAlignment w:val="baseline"/>
        <w:rPr>
          <w:rFonts w:ascii="Arial" w:hAnsi="Arial" w:cs="Arial"/>
        </w:rPr>
      </w:pPr>
      <w:r w:rsidRPr="00234FDE">
        <w:rPr>
          <w:rFonts w:ascii="Arial" w:hAnsi="Arial" w:cs="Arial"/>
          <w:color w:val="222222"/>
        </w:rPr>
        <w:t>Лук'янчиков Є. Д., Лук'янчиков Б. Є., Микитенко О. Б. Еволюція дізнання як форми досудового розслідування.</w:t>
      </w:r>
      <w:r w:rsidRPr="00234FDE">
        <w:rPr>
          <w:rFonts w:ascii="Arial" w:hAnsi="Arial" w:cs="Arial"/>
        </w:rPr>
        <w:t xml:space="preserve"> </w:t>
      </w:r>
      <w:bookmarkStart w:id="5" w:name="_Hlk112774989"/>
      <w:r w:rsidRPr="00234FDE">
        <w:rPr>
          <w:rFonts w:ascii="Arial" w:hAnsi="Arial" w:cs="Arial"/>
          <w:i/>
          <w:iCs/>
        </w:rPr>
        <w:t>Криміналістика і судова експертиза</w:t>
      </w:r>
      <w:r w:rsidRPr="00234FDE">
        <w:rPr>
          <w:rFonts w:ascii="Arial" w:hAnsi="Arial" w:cs="Arial"/>
        </w:rPr>
        <w:t>: міжвідом. наук.-метод. зб. / Київський НДІ судових експертиз; редкол.: Д. В. Журавльов (голов. ред.), О. Г. Рувін (заст. голов. ред.) та ін. Київ : Видавництво Ліра-К, 2022. Вип. 67. С.</w:t>
      </w:r>
      <w:bookmarkEnd w:id="5"/>
      <w:r w:rsidRPr="00234FDE">
        <w:rPr>
          <w:rFonts w:ascii="Arial" w:hAnsi="Arial" w:cs="Arial"/>
        </w:rPr>
        <w:t xml:space="preserve"> 136-145.</w:t>
      </w:r>
    </w:p>
    <w:p w14:paraId="7CB9ADF0" w14:textId="63C0B41E" w:rsidR="00BD3936" w:rsidRPr="00234FDE" w:rsidRDefault="00BD3936" w:rsidP="008E758A">
      <w:pPr>
        <w:pStyle w:val="a0"/>
        <w:widowControl w:val="0"/>
        <w:tabs>
          <w:tab w:val="left" w:pos="426"/>
          <w:tab w:val="left" w:pos="720"/>
          <w:tab w:val="left" w:pos="993"/>
          <w:tab w:val="left" w:pos="1080"/>
        </w:tabs>
        <w:autoSpaceDE w:val="0"/>
        <w:autoSpaceDN w:val="0"/>
        <w:adjustRightInd w:val="0"/>
        <w:spacing w:after="0" w:line="240" w:lineRule="auto"/>
        <w:ind w:left="0" w:firstLine="709"/>
        <w:jc w:val="both"/>
        <w:rPr>
          <w:rFonts w:ascii="Arial" w:hAnsi="Arial" w:cs="Arial"/>
          <w:sz w:val="24"/>
          <w:szCs w:val="24"/>
        </w:rPr>
      </w:pPr>
      <w:r w:rsidRPr="00234FDE">
        <w:rPr>
          <w:rFonts w:ascii="Arial" w:hAnsi="Arial" w:cs="Arial"/>
          <w:color w:val="222222"/>
          <w:sz w:val="24"/>
          <w:szCs w:val="24"/>
        </w:rPr>
        <w:t xml:space="preserve">Лук'янчиков Є. Д., Лук'янчиков Б. Є. Медичне освідування як спосіб формування доказів на початковому етапі дізнання. </w:t>
      </w:r>
      <w:r w:rsidRPr="00234FDE">
        <w:rPr>
          <w:rFonts w:ascii="Arial" w:hAnsi="Arial" w:cs="Arial"/>
          <w:i/>
          <w:iCs/>
          <w:sz w:val="24"/>
          <w:szCs w:val="24"/>
        </w:rPr>
        <w:t>Актуальні питання вдосконалення судово-експертної та правоохоронної діяльності</w:t>
      </w:r>
      <w:r w:rsidRPr="00234FDE">
        <w:rPr>
          <w:rFonts w:ascii="Arial" w:hAnsi="Arial" w:cs="Arial"/>
          <w:sz w:val="24"/>
          <w:szCs w:val="24"/>
        </w:rPr>
        <w:t xml:space="preserve"> : збірник матеріалів засідання №2 постійно діючої Міжнародної науково-практичної конференції (м. Кропивницький, 24 червня 2022 р.). Кропивницький: ТОВ «Центрально-Українське видавництво», 2022. С. 214-218.</w:t>
      </w:r>
    </w:p>
    <w:p w14:paraId="6B0A1E8A" w14:textId="77777777" w:rsidR="001F7408" w:rsidRPr="00234FDE" w:rsidRDefault="001F7408" w:rsidP="008E758A">
      <w:pPr>
        <w:spacing w:after="0" w:line="240" w:lineRule="auto"/>
        <w:ind w:firstLine="709"/>
        <w:jc w:val="both"/>
        <w:rPr>
          <w:rStyle w:val="a5"/>
          <w:rFonts w:ascii="Arial" w:hAnsi="Arial" w:cs="Arial"/>
          <w:sz w:val="24"/>
          <w:szCs w:val="24"/>
          <w:lang w:val="uk-UA"/>
        </w:rPr>
      </w:pPr>
      <w:r w:rsidRPr="00234FDE">
        <w:rPr>
          <w:rFonts w:ascii="Arial" w:hAnsi="Arial" w:cs="Arial"/>
          <w:sz w:val="24"/>
          <w:szCs w:val="24"/>
          <w:lang w:val="uk-UA"/>
        </w:rPr>
        <w:t xml:space="preserve">Лук’янчиков Є. Д., Лук’янчиков Б. Є., Микитенко О. Б. Співвідношення висновку експерта з висновком спеціаліста в кримінальному провадженні. </w:t>
      </w:r>
      <w:r w:rsidRPr="00234FDE">
        <w:rPr>
          <w:rFonts w:ascii="Arial" w:hAnsi="Arial" w:cs="Arial"/>
          <w:i/>
          <w:iCs/>
          <w:sz w:val="24"/>
          <w:szCs w:val="24"/>
          <w:lang w:val="uk-UA"/>
        </w:rPr>
        <w:t>Науковий вісник Ужгородського Національного Університету</w:t>
      </w:r>
      <w:r w:rsidRPr="00234FDE">
        <w:rPr>
          <w:rFonts w:ascii="Arial" w:hAnsi="Arial" w:cs="Arial"/>
          <w:sz w:val="24"/>
          <w:szCs w:val="24"/>
          <w:lang w:val="uk-UA"/>
        </w:rPr>
        <w:t xml:space="preserve">, 2023. </w:t>
      </w:r>
      <w:r w:rsidRPr="00234FDE">
        <w:rPr>
          <w:rFonts w:ascii="Arial" w:hAnsi="Arial" w:cs="Arial"/>
          <w:sz w:val="24"/>
          <w:szCs w:val="24"/>
        </w:rPr>
        <w:t>Серія ПРАВО. Випуск 76: частина 2</w:t>
      </w:r>
      <w:r w:rsidRPr="00234FDE">
        <w:rPr>
          <w:rFonts w:ascii="Arial" w:hAnsi="Arial" w:cs="Arial"/>
          <w:sz w:val="24"/>
          <w:szCs w:val="24"/>
          <w:lang w:val="uk-UA"/>
        </w:rPr>
        <w:t xml:space="preserve">. С. 172-177. DOI </w:t>
      </w:r>
      <w:hyperlink r:id="rId11" w:history="1">
        <w:r w:rsidRPr="00234FDE">
          <w:rPr>
            <w:rStyle w:val="a5"/>
            <w:rFonts w:ascii="Arial" w:hAnsi="Arial" w:cs="Arial"/>
            <w:sz w:val="24"/>
            <w:szCs w:val="24"/>
          </w:rPr>
          <w:t>https://doi.org/10.24144/2307-3322.2022.76.2.29</w:t>
        </w:r>
      </w:hyperlink>
    </w:p>
    <w:p w14:paraId="7E42863F" w14:textId="77777777" w:rsidR="001F7408" w:rsidRPr="00234FDE" w:rsidRDefault="001F7408" w:rsidP="008E758A">
      <w:pPr>
        <w:pStyle w:val="af3"/>
        <w:ind w:firstLine="567"/>
        <w:jc w:val="both"/>
        <w:textAlignment w:val="baseline"/>
        <w:rPr>
          <w:rFonts w:ascii="Arial" w:hAnsi="Arial" w:cs="Arial"/>
        </w:rPr>
      </w:pPr>
      <w:bookmarkStart w:id="6" w:name="_Hlk132801136"/>
      <w:r w:rsidRPr="00234FDE">
        <w:rPr>
          <w:rFonts w:ascii="Arial" w:hAnsi="Arial" w:cs="Arial"/>
        </w:rPr>
        <w:t xml:space="preserve">Лук’янчиков Є. Д., Лук’янчиков Б. Є., Микитенко О. Б. Висновок спеціаліста в інформаційному забезпеченні кримінального провадження. </w:t>
      </w:r>
      <w:r w:rsidRPr="00234FDE">
        <w:rPr>
          <w:rFonts w:ascii="Arial" w:hAnsi="Arial" w:cs="Arial"/>
          <w:i/>
          <w:iCs/>
        </w:rPr>
        <w:t>Вісник Луганського державного університету внутрішніх справ імені Е. О. Дідоренка</w:t>
      </w:r>
      <w:r w:rsidRPr="00234FDE">
        <w:rPr>
          <w:rFonts w:ascii="Arial" w:hAnsi="Arial" w:cs="Arial"/>
        </w:rPr>
        <w:t>. 2023. Вип. 1(101). С. 131-141.</w:t>
      </w:r>
    </w:p>
    <w:p w14:paraId="5925114D" w14:textId="77777777" w:rsidR="001F7408" w:rsidRPr="00234FDE" w:rsidRDefault="001F7408" w:rsidP="008E758A">
      <w:pPr>
        <w:pStyle w:val="af3"/>
        <w:ind w:firstLine="709"/>
        <w:jc w:val="both"/>
        <w:textAlignment w:val="baseline"/>
        <w:rPr>
          <w:rFonts w:ascii="Arial" w:hAnsi="Arial" w:cs="Arial"/>
        </w:rPr>
      </w:pPr>
      <w:r w:rsidRPr="00234FDE">
        <w:rPr>
          <w:rFonts w:ascii="Arial" w:hAnsi="Arial" w:cs="Arial"/>
        </w:rPr>
        <w:t>https://journal.lduvs.lg.ua/index.php/journal/article/view/1575/1450</w:t>
      </w:r>
    </w:p>
    <w:bookmarkEnd w:id="6"/>
    <w:p w14:paraId="19F2DEE2" w14:textId="77777777" w:rsidR="00BD3936" w:rsidRPr="00234FDE" w:rsidRDefault="00BD3936" w:rsidP="008E758A">
      <w:pPr>
        <w:pStyle w:val="a0"/>
        <w:widowControl w:val="0"/>
        <w:tabs>
          <w:tab w:val="left" w:pos="426"/>
          <w:tab w:val="left" w:pos="709"/>
          <w:tab w:val="left" w:pos="993"/>
          <w:tab w:val="left" w:pos="1080"/>
        </w:tabs>
        <w:autoSpaceDE w:val="0"/>
        <w:autoSpaceDN w:val="0"/>
        <w:adjustRightInd w:val="0"/>
        <w:spacing w:after="0" w:line="240" w:lineRule="auto"/>
        <w:ind w:left="0" w:firstLine="709"/>
        <w:jc w:val="both"/>
        <w:rPr>
          <w:rFonts w:ascii="Arial" w:hAnsi="Arial" w:cs="Arial"/>
          <w:sz w:val="24"/>
          <w:szCs w:val="24"/>
        </w:rPr>
      </w:pPr>
      <w:r w:rsidRPr="00234FDE">
        <w:rPr>
          <w:rFonts w:ascii="Arial" w:hAnsi="Arial" w:cs="Arial"/>
          <w:sz w:val="24"/>
          <w:szCs w:val="24"/>
        </w:rPr>
        <w:t>Макбрайд Д. Європейська конвенція з прав людини та кримінальний процес. Практика Європейського суду з прав людини / Джеремі Макбрайд ; Генеральний директорат з прав людини і правових питань, Рада Європи. Київ : Видавництво "К.І.С.", 2019. 554 с.</w:t>
      </w:r>
    </w:p>
    <w:p w14:paraId="155D4A2A" w14:textId="77777777" w:rsidR="00BD3936" w:rsidRPr="00234FDE" w:rsidRDefault="00BD3936" w:rsidP="008E758A">
      <w:pPr>
        <w:pStyle w:val="a0"/>
        <w:widowControl w:val="0"/>
        <w:tabs>
          <w:tab w:val="left" w:pos="426"/>
          <w:tab w:val="left" w:pos="709"/>
          <w:tab w:val="left" w:pos="993"/>
          <w:tab w:val="left" w:pos="1080"/>
        </w:tabs>
        <w:autoSpaceDE w:val="0"/>
        <w:autoSpaceDN w:val="0"/>
        <w:adjustRightInd w:val="0"/>
        <w:spacing w:after="0" w:line="240" w:lineRule="auto"/>
        <w:ind w:left="0" w:firstLine="709"/>
        <w:jc w:val="both"/>
        <w:rPr>
          <w:rFonts w:ascii="Arial" w:hAnsi="Arial" w:cs="Arial"/>
          <w:sz w:val="24"/>
          <w:szCs w:val="24"/>
        </w:rPr>
      </w:pPr>
      <w:r w:rsidRPr="00234FDE">
        <w:rPr>
          <w:rFonts w:ascii="Arial" w:hAnsi="Arial" w:cs="Arial"/>
          <w:sz w:val="24"/>
          <w:szCs w:val="24"/>
        </w:rPr>
        <w:t>Несінов, Олег Миколайович. Складові успіху у кримінальному процесі : науково-практичний посібник. Київ : Норма права, 2020. 875 с.</w:t>
      </w:r>
    </w:p>
    <w:p w14:paraId="36F2DA5E" w14:textId="77777777" w:rsidR="00BD3936" w:rsidRPr="00234FDE" w:rsidRDefault="00BD3936" w:rsidP="008E758A">
      <w:pPr>
        <w:pStyle w:val="a0"/>
        <w:widowControl w:val="0"/>
        <w:tabs>
          <w:tab w:val="left" w:pos="426"/>
          <w:tab w:val="left" w:pos="709"/>
          <w:tab w:val="left" w:pos="993"/>
          <w:tab w:val="left" w:pos="1080"/>
        </w:tabs>
        <w:autoSpaceDE w:val="0"/>
        <w:autoSpaceDN w:val="0"/>
        <w:adjustRightInd w:val="0"/>
        <w:spacing w:after="0" w:line="240" w:lineRule="auto"/>
        <w:ind w:left="0" w:firstLine="709"/>
        <w:jc w:val="both"/>
        <w:rPr>
          <w:rFonts w:ascii="Arial" w:hAnsi="Arial" w:cs="Arial"/>
          <w:sz w:val="24"/>
          <w:szCs w:val="24"/>
        </w:rPr>
      </w:pPr>
      <w:r w:rsidRPr="00234FDE">
        <w:rPr>
          <w:rFonts w:ascii="Arial" w:hAnsi="Arial" w:cs="Arial"/>
          <w:sz w:val="24"/>
          <w:szCs w:val="24"/>
        </w:rPr>
        <w:lastRenderedPageBreak/>
        <w:t>Ортинський В. Л. та ін. Кримінальний процес України: навч. посібник. Львів : Видавництво Львівської політехніки, 2020. 444 с.</w:t>
      </w:r>
    </w:p>
    <w:p w14:paraId="1B1BDE0A" w14:textId="77777777" w:rsidR="00BD3936" w:rsidRPr="00234FDE" w:rsidRDefault="00BD3936" w:rsidP="008E758A">
      <w:pPr>
        <w:tabs>
          <w:tab w:val="left" w:pos="1080"/>
          <w:tab w:val="left" w:pos="1260"/>
        </w:tabs>
        <w:spacing w:after="0" w:line="240" w:lineRule="auto"/>
        <w:ind w:firstLine="709"/>
        <w:jc w:val="center"/>
        <w:rPr>
          <w:rFonts w:ascii="Arial" w:hAnsi="Arial" w:cs="Arial"/>
          <w:i/>
          <w:color w:val="4472C4" w:themeColor="accent1"/>
          <w:sz w:val="24"/>
          <w:szCs w:val="24"/>
          <w:lang w:val="uk-UA"/>
        </w:rPr>
      </w:pPr>
      <w:r w:rsidRPr="00234FDE">
        <w:rPr>
          <w:rFonts w:ascii="Arial" w:hAnsi="Arial" w:cs="Arial"/>
          <w:i/>
          <w:color w:val="4472C4" w:themeColor="accent1"/>
          <w:sz w:val="24"/>
          <w:szCs w:val="24"/>
          <w:lang w:val="uk-UA"/>
        </w:rPr>
        <w:t>Інтернет-ресурси:</w:t>
      </w:r>
    </w:p>
    <w:p w14:paraId="1721E9D2" w14:textId="77777777" w:rsidR="00BD3936" w:rsidRPr="00234FDE" w:rsidRDefault="00BD3936" w:rsidP="008E758A">
      <w:pPr>
        <w:tabs>
          <w:tab w:val="left" w:pos="1080"/>
          <w:tab w:val="left" w:pos="1260"/>
        </w:tabs>
        <w:spacing w:after="0" w:line="240" w:lineRule="auto"/>
        <w:ind w:firstLine="709"/>
        <w:rPr>
          <w:rFonts w:ascii="Arial" w:hAnsi="Arial" w:cs="Arial"/>
          <w:b/>
          <w:sz w:val="24"/>
          <w:szCs w:val="24"/>
          <w:lang w:val="uk-UA"/>
        </w:rPr>
      </w:pPr>
      <w:r w:rsidRPr="00234FDE">
        <w:rPr>
          <w:rFonts w:ascii="Arial" w:hAnsi="Arial" w:cs="Arial"/>
          <w:sz w:val="24"/>
          <w:szCs w:val="24"/>
          <w:lang w:val="uk-UA"/>
        </w:rPr>
        <w:t>http://www.</w:t>
      </w:r>
      <w:r w:rsidRPr="00234FDE">
        <w:rPr>
          <w:rFonts w:ascii="Arial" w:hAnsi="Arial" w:cs="Arial"/>
          <w:bCs/>
          <w:sz w:val="24"/>
          <w:szCs w:val="24"/>
          <w:lang w:val="uk-UA"/>
        </w:rPr>
        <w:t>president</w:t>
      </w:r>
      <w:r w:rsidRPr="00234FDE">
        <w:rPr>
          <w:rFonts w:ascii="Arial" w:hAnsi="Arial" w:cs="Arial"/>
          <w:sz w:val="24"/>
          <w:szCs w:val="24"/>
          <w:lang w:val="uk-UA"/>
        </w:rPr>
        <w:t xml:space="preserve">.gov.ua. </w:t>
      </w:r>
      <w:r w:rsidRPr="00234FDE">
        <w:rPr>
          <w:rFonts w:ascii="Arial" w:hAnsi="Arial" w:cs="Arial"/>
          <w:noProof/>
          <w:sz w:val="24"/>
          <w:szCs w:val="24"/>
          <w:lang w:val="uk-UA"/>
        </w:rPr>
        <w:t>–</w:t>
      </w:r>
      <w:r w:rsidRPr="00234FDE">
        <w:rPr>
          <w:rFonts w:ascii="Arial" w:hAnsi="Arial" w:cs="Arial"/>
          <w:bCs/>
          <w:sz w:val="24"/>
          <w:szCs w:val="24"/>
          <w:lang w:val="uk-UA"/>
        </w:rPr>
        <w:t xml:space="preserve"> офіційний веб-сайт Президента України.</w:t>
      </w:r>
    </w:p>
    <w:p w14:paraId="0B13DC02" w14:textId="77777777" w:rsidR="00BD3936" w:rsidRPr="00234FDE" w:rsidRDefault="00D027DD" w:rsidP="008E758A">
      <w:pPr>
        <w:tabs>
          <w:tab w:val="left" w:pos="1080"/>
          <w:tab w:val="left" w:pos="1260"/>
        </w:tabs>
        <w:spacing w:after="0" w:line="240" w:lineRule="auto"/>
        <w:ind w:firstLine="709"/>
        <w:rPr>
          <w:rFonts w:ascii="Arial" w:hAnsi="Arial" w:cs="Arial"/>
          <w:b/>
          <w:sz w:val="24"/>
          <w:szCs w:val="24"/>
          <w:lang w:val="uk-UA"/>
        </w:rPr>
      </w:pPr>
      <w:hyperlink r:id="rId12" w:history="1">
        <w:r w:rsidR="00BD3936" w:rsidRPr="00234FDE">
          <w:rPr>
            <w:rStyle w:val="a5"/>
            <w:rFonts w:ascii="Arial" w:hAnsi="Arial" w:cs="Arial"/>
            <w:bCs/>
            <w:sz w:val="24"/>
            <w:szCs w:val="24"/>
            <w:lang w:val="uk-UA"/>
          </w:rPr>
          <w:t>http://www.portal.rada.gov.ua</w:t>
        </w:r>
      </w:hyperlink>
      <w:r w:rsidR="00BD3936" w:rsidRPr="00234FDE">
        <w:rPr>
          <w:rFonts w:ascii="Arial" w:hAnsi="Arial" w:cs="Arial"/>
          <w:bCs/>
          <w:sz w:val="24"/>
          <w:szCs w:val="24"/>
          <w:lang w:val="uk-UA"/>
        </w:rPr>
        <w:t xml:space="preserve"> </w:t>
      </w:r>
      <w:r w:rsidR="00BD3936" w:rsidRPr="00234FDE">
        <w:rPr>
          <w:rFonts w:ascii="Arial" w:hAnsi="Arial" w:cs="Arial"/>
          <w:noProof/>
          <w:sz w:val="24"/>
          <w:szCs w:val="24"/>
          <w:lang w:val="uk-UA"/>
        </w:rPr>
        <w:t>–</w:t>
      </w:r>
      <w:r w:rsidR="00BD3936" w:rsidRPr="00234FDE">
        <w:rPr>
          <w:rFonts w:ascii="Arial" w:hAnsi="Arial" w:cs="Arial"/>
          <w:bCs/>
          <w:sz w:val="24"/>
          <w:szCs w:val="24"/>
          <w:lang w:val="uk-UA"/>
        </w:rPr>
        <w:t xml:space="preserve"> офіційний веб-сайт Верховної Ради України.</w:t>
      </w:r>
    </w:p>
    <w:p w14:paraId="13EBED7B" w14:textId="77777777" w:rsidR="00BD3936" w:rsidRPr="00234FDE" w:rsidRDefault="00BD3936" w:rsidP="008E758A">
      <w:pPr>
        <w:tabs>
          <w:tab w:val="left" w:pos="1260"/>
        </w:tabs>
        <w:spacing w:after="0" w:line="240" w:lineRule="auto"/>
        <w:ind w:firstLine="709"/>
        <w:jc w:val="both"/>
        <w:rPr>
          <w:rFonts w:ascii="Arial" w:hAnsi="Arial" w:cs="Arial"/>
          <w:sz w:val="24"/>
          <w:szCs w:val="24"/>
          <w:lang w:val="uk-UA"/>
        </w:rPr>
      </w:pPr>
      <w:r w:rsidRPr="00234FDE">
        <w:rPr>
          <w:rFonts w:ascii="Arial" w:hAnsi="Arial" w:cs="Arial"/>
          <w:sz w:val="24"/>
          <w:szCs w:val="24"/>
          <w:lang w:val="uk-UA"/>
        </w:rPr>
        <w:t>http://</w:t>
      </w:r>
      <w:hyperlink r:id="rId13" w:history="1">
        <w:r w:rsidRPr="00234FDE">
          <w:rPr>
            <w:rStyle w:val="a5"/>
            <w:rFonts w:ascii="Arial" w:hAnsi="Arial" w:cs="Arial"/>
            <w:sz w:val="24"/>
            <w:szCs w:val="24"/>
            <w:lang w:val="uk-UA"/>
          </w:rPr>
          <w:t>www.kmu.gov.ua</w:t>
        </w:r>
      </w:hyperlink>
      <w:r w:rsidRPr="00234FDE">
        <w:rPr>
          <w:rFonts w:ascii="Arial" w:hAnsi="Arial" w:cs="Arial"/>
          <w:sz w:val="24"/>
          <w:szCs w:val="24"/>
          <w:lang w:val="uk-UA"/>
        </w:rPr>
        <w:t xml:space="preserve"> – офіційний </w:t>
      </w:r>
      <w:r w:rsidRPr="00234FDE">
        <w:rPr>
          <w:rFonts w:ascii="Arial" w:hAnsi="Arial" w:cs="Arial"/>
          <w:bCs/>
          <w:sz w:val="24"/>
          <w:szCs w:val="24"/>
          <w:lang w:val="uk-UA"/>
        </w:rPr>
        <w:t>веб-сайт</w:t>
      </w:r>
      <w:r w:rsidRPr="00234FDE">
        <w:rPr>
          <w:rFonts w:ascii="Arial" w:hAnsi="Arial" w:cs="Arial"/>
          <w:sz w:val="24"/>
          <w:szCs w:val="24"/>
          <w:lang w:val="uk-UA"/>
        </w:rPr>
        <w:t xml:space="preserve"> Кабінету Міністрів України.</w:t>
      </w:r>
    </w:p>
    <w:p w14:paraId="38EC6DD8" w14:textId="381648EC" w:rsidR="00BD3936" w:rsidRPr="00234FDE" w:rsidRDefault="00D027DD" w:rsidP="008E758A">
      <w:pPr>
        <w:tabs>
          <w:tab w:val="left" w:pos="1080"/>
          <w:tab w:val="left" w:pos="1260"/>
        </w:tabs>
        <w:spacing w:after="0" w:line="240" w:lineRule="auto"/>
        <w:ind w:firstLine="709"/>
        <w:rPr>
          <w:rFonts w:ascii="Arial" w:hAnsi="Arial" w:cs="Arial"/>
          <w:bCs/>
          <w:sz w:val="24"/>
          <w:szCs w:val="24"/>
          <w:lang w:val="uk-UA"/>
        </w:rPr>
      </w:pPr>
      <w:hyperlink r:id="rId14" w:history="1">
        <w:r w:rsidR="00055C32" w:rsidRPr="00234FDE">
          <w:rPr>
            <w:rStyle w:val="a5"/>
            <w:rFonts w:ascii="Arial" w:hAnsi="Arial" w:cs="Arial"/>
            <w:bCs/>
            <w:sz w:val="24"/>
            <w:szCs w:val="24"/>
            <w:lang w:val="uk-UA"/>
          </w:rPr>
          <w:t>http://www.court.gov.ua/vscourt</w:t>
        </w:r>
      </w:hyperlink>
      <w:r w:rsidR="00BD3936" w:rsidRPr="00234FDE">
        <w:rPr>
          <w:rFonts w:ascii="Arial" w:hAnsi="Arial" w:cs="Arial"/>
          <w:bCs/>
          <w:sz w:val="24"/>
          <w:szCs w:val="24"/>
          <w:lang w:val="uk-UA"/>
        </w:rPr>
        <w:t xml:space="preserve"> </w:t>
      </w:r>
      <w:r w:rsidR="00BD3936" w:rsidRPr="00234FDE">
        <w:rPr>
          <w:rFonts w:ascii="Arial" w:hAnsi="Arial" w:cs="Arial"/>
          <w:noProof/>
          <w:sz w:val="24"/>
          <w:szCs w:val="24"/>
          <w:lang w:val="uk-UA"/>
        </w:rPr>
        <w:t>–</w:t>
      </w:r>
      <w:r w:rsidR="00BD3936" w:rsidRPr="00234FDE">
        <w:rPr>
          <w:rFonts w:ascii="Arial" w:hAnsi="Arial" w:cs="Arial"/>
          <w:bCs/>
          <w:sz w:val="24"/>
          <w:szCs w:val="24"/>
          <w:lang w:val="uk-UA"/>
        </w:rPr>
        <w:t xml:space="preserve"> офіційний веб портал судової влади в Україні</w:t>
      </w:r>
    </w:p>
    <w:p w14:paraId="613ECC10" w14:textId="77777777" w:rsidR="00BD3936" w:rsidRPr="00234FDE" w:rsidRDefault="00D027DD" w:rsidP="008E758A">
      <w:pPr>
        <w:tabs>
          <w:tab w:val="left" w:pos="1080"/>
          <w:tab w:val="left" w:pos="1260"/>
        </w:tabs>
        <w:spacing w:after="0" w:line="240" w:lineRule="auto"/>
        <w:ind w:firstLine="709"/>
        <w:rPr>
          <w:rFonts w:ascii="Arial" w:hAnsi="Arial" w:cs="Arial"/>
          <w:b/>
          <w:sz w:val="24"/>
          <w:szCs w:val="24"/>
          <w:lang w:val="uk-UA"/>
        </w:rPr>
      </w:pPr>
      <w:hyperlink r:id="rId15" w:history="1">
        <w:r w:rsidR="00BD3936" w:rsidRPr="00234FDE">
          <w:rPr>
            <w:rStyle w:val="a5"/>
            <w:rFonts w:ascii="Arial" w:hAnsi="Arial" w:cs="Arial"/>
            <w:bCs/>
            <w:sz w:val="24"/>
            <w:szCs w:val="24"/>
            <w:lang w:val="uk-UA"/>
          </w:rPr>
          <w:t>http://www.scourt.gov.ua</w:t>
        </w:r>
      </w:hyperlink>
      <w:r w:rsidR="00BD3936" w:rsidRPr="00234FDE">
        <w:rPr>
          <w:rFonts w:ascii="Arial" w:hAnsi="Arial" w:cs="Arial"/>
          <w:bCs/>
          <w:sz w:val="24"/>
          <w:szCs w:val="24"/>
          <w:lang w:val="uk-UA"/>
        </w:rPr>
        <w:t xml:space="preserve"> </w:t>
      </w:r>
      <w:r w:rsidR="00BD3936" w:rsidRPr="00234FDE">
        <w:rPr>
          <w:rFonts w:ascii="Arial" w:hAnsi="Arial" w:cs="Arial"/>
          <w:noProof/>
          <w:sz w:val="24"/>
          <w:szCs w:val="24"/>
          <w:lang w:val="uk-UA"/>
        </w:rPr>
        <w:t>–</w:t>
      </w:r>
      <w:r w:rsidR="00BD3936" w:rsidRPr="00234FDE">
        <w:rPr>
          <w:rFonts w:ascii="Arial" w:hAnsi="Arial" w:cs="Arial"/>
          <w:bCs/>
          <w:sz w:val="24"/>
          <w:szCs w:val="24"/>
          <w:lang w:val="uk-UA"/>
        </w:rPr>
        <w:t xml:space="preserve"> офіційний веб-сайт Верховного Суду України.</w:t>
      </w:r>
    </w:p>
    <w:p w14:paraId="212C1BF4" w14:textId="77777777" w:rsidR="00BD3936" w:rsidRPr="00234FDE" w:rsidRDefault="00BD3936" w:rsidP="008E758A">
      <w:pPr>
        <w:tabs>
          <w:tab w:val="left" w:pos="1260"/>
        </w:tabs>
        <w:spacing w:after="0" w:line="240" w:lineRule="auto"/>
        <w:ind w:firstLine="709"/>
        <w:jc w:val="both"/>
        <w:rPr>
          <w:rFonts w:ascii="Arial" w:hAnsi="Arial" w:cs="Arial"/>
          <w:sz w:val="24"/>
          <w:szCs w:val="24"/>
          <w:lang w:val="uk-UA"/>
        </w:rPr>
      </w:pPr>
      <w:r w:rsidRPr="00234FDE">
        <w:rPr>
          <w:rFonts w:ascii="Arial" w:hAnsi="Arial" w:cs="Arial"/>
          <w:sz w:val="24"/>
          <w:szCs w:val="24"/>
          <w:lang w:val="uk-UA"/>
        </w:rPr>
        <w:t>http://</w:t>
      </w:r>
      <w:hyperlink r:id="rId16" w:history="1">
        <w:r w:rsidRPr="00234FDE">
          <w:rPr>
            <w:rStyle w:val="a5"/>
            <w:rFonts w:ascii="Arial" w:hAnsi="Arial" w:cs="Arial"/>
            <w:sz w:val="24"/>
            <w:szCs w:val="24"/>
            <w:lang w:val="uk-UA"/>
          </w:rPr>
          <w:t>www.gp.gov.ua</w:t>
        </w:r>
      </w:hyperlink>
      <w:r w:rsidRPr="00234FDE">
        <w:rPr>
          <w:rFonts w:ascii="Arial" w:hAnsi="Arial" w:cs="Arial"/>
          <w:sz w:val="24"/>
          <w:szCs w:val="24"/>
          <w:lang w:val="uk-UA"/>
        </w:rPr>
        <w:t xml:space="preserve"> – офіційний </w:t>
      </w:r>
      <w:r w:rsidRPr="00234FDE">
        <w:rPr>
          <w:rFonts w:ascii="Arial" w:hAnsi="Arial" w:cs="Arial"/>
          <w:bCs/>
          <w:sz w:val="24"/>
          <w:szCs w:val="24"/>
          <w:lang w:val="uk-UA"/>
        </w:rPr>
        <w:t>веб-сайт</w:t>
      </w:r>
      <w:r w:rsidRPr="00234FDE">
        <w:rPr>
          <w:rFonts w:ascii="Arial" w:hAnsi="Arial" w:cs="Arial"/>
          <w:sz w:val="24"/>
          <w:szCs w:val="24"/>
          <w:lang w:val="uk-UA"/>
        </w:rPr>
        <w:t xml:space="preserve"> Генеральної прокуратури України.</w:t>
      </w:r>
    </w:p>
    <w:p w14:paraId="3439155E" w14:textId="77777777" w:rsidR="00BD3936" w:rsidRPr="00234FDE" w:rsidRDefault="00BD3936" w:rsidP="008E758A">
      <w:pPr>
        <w:tabs>
          <w:tab w:val="left" w:pos="426"/>
          <w:tab w:val="left" w:pos="1260"/>
        </w:tabs>
        <w:spacing w:after="0" w:line="240" w:lineRule="auto"/>
        <w:ind w:firstLine="709"/>
        <w:jc w:val="both"/>
        <w:rPr>
          <w:rFonts w:ascii="Arial" w:hAnsi="Arial" w:cs="Arial"/>
          <w:bCs/>
          <w:sz w:val="24"/>
          <w:szCs w:val="24"/>
          <w:lang w:val="uk-UA"/>
        </w:rPr>
      </w:pPr>
      <w:r w:rsidRPr="00234FDE">
        <w:rPr>
          <w:rFonts w:ascii="Arial" w:hAnsi="Arial" w:cs="Arial"/>
          <w:sz w:val="24"/>
          <w:szCs w:val="24"/>
          <w:lang w:val="uk-UA"/>
        </w:rPr>
        <w:t>http://</w:t>
      </w:r>
      <w:r w:rsidRPr="00234FDE">
        <w:rPr>
          <w:rFonts w:ascii="Arial" w:hAnsi="Arial" w:cs="Arial"/>
          <w:bCs/>
          <w:sz w:val="24"/>
          <w:szCs w:val="24"/>
          <w:lang w:val="uk-UA"/>
        </w:rPr>
        <w:t xml:space="preserve">www.minjust.gov.ua </w:t>
      </w:r>
      <w:r w:rsidRPr="00234FDE">
        <w:rPr>
          <w:rFonts w:ascii="Arial" w:hAnsi="Arial" w:cs="Arial"/>
          <w:noProof/>
          <w:sz w:val="24"/>
          <w:szCs w:val="24"/>
          <w:lang w:val="uk-UA"/>
        </w:rPr>
        <w:t>–</w:t>
      </w:r>
      <w:r w:rsidRPr="00234FDE">
        <w:rPr>
          <w:rFonts w:ascii="Arial" w:hAnsi="Arial" w:cs="Arial"/>
          <w:bCs/>
          <w:sz w:val="24"/>
          <w:szCs w:val="24"/>
          <w:lang w:val="uk-UA"/>
        </w:rPr>
        <w:t xml:space="preserve"> Офіційний веб-сайт Міністерства юстиції України.</w:t>
      </w:r>
    </w:p>
    <w:p w14:paraId="43373943" w14:textId="77777777" w:rsidR="00BD3936" w:rsidRPr="00234FDE" w:rsidRDefault="00D027DD" w:rsidP="008E758A">
      <w:pPr>
        <w:tabs>
          <w:tab w:val="left" w:pos="426"/>
          <w:tab w:val="left" w:pos="1260"/>
        </w:tabs>
        <w:spacing w:after="0" w:line="240" w:lineRule="auto"/>
        <w:ind w:firstLine="709"/>
        <w:jc w:val="both"/>
        <w:rPr>
          <w:rFonts w:ascii="Arial" w:hAnsi="Arial" w:cs="Arial"/>
          <w:bCs/>
          <w:sz w:val="24"/>
          <w:szCs w:val="24"/>
          <w:lang w:val="uk-UA"/>
        </w:rPr>
      </w:pPr>
      <w:hyperlink r:id="rId17" w:history="1">
        <w:r w:rsidR="00BD3936" w:rsidRPr="00234FDE">
          <w:rPr>
            <w:rStyle w:val="a5"/>
            <w:rFonts w:ascii="Arial" w:hAnsi="Arial" w:cs="Arial"/>
            <w:bCs/>
            <w:sz w:val="24"/>
            <w:szCs w:val="24"/>
            <w:lang w:val="uk-UA"/>
          </w:rPr>
          <w:t>http://www.nbuv.gov.ua</w:t>
        </w:r>
      </w:hyperlink>
      <w:r w:rsidR="00BD3936" w:rsidRPr="00234FDE">
        <w:rPr>
          <w:rFonts w:ascii="Arial" w:hAnsi="Arial" w:cs="Arial"/>
          <w:bCs/>
          <w:sz w:val="24"/>
          <w:szCs w:val="24"/>
          <w:lang w:val="uk-UA"/>
        </w:rPr>
        <w:t xml:space="preserve"> </w:t>
      </w:r>
      <w:r w:rsidR="00BD3936" w:rsidRPr="00234FDE">
        <w:rPr>
          <w:rFonts w:ascii="Arial" w:hAnsi="Arial" w:cs="Arial"/>
          <w:noProof/>
          <w:sz w:val="24"/>
          <w:szCs w:val="24"/>
          <w:lang w:val="uk-UA"/>
        </w:rPr>
        <w:t>–</w:t>
      </w:r>
      <w:r w:rsidR="00BD3936" w:rsidRPr="00234FDE">
        <w:rPr>
          <w:rFonts w:ascii="Arial" w:hAnsi="Arial" w:cs="Arial"/>
          <w:bCs/>
          <w:sz w:val="24"/>
          <w:szCs w:val="24"/>
          <w:lang w:val="uk-UA"/>
        </w:rPr>
        <w:t xml:space="preserve"> Національної бібліотеки України ім. В. І. Вернадського.</w:t>
      </w:r>
    </w:p>
    <w:p w14:paraId="389C870C" w14:textId="77777777" w:rsidR="00BD3936" w:rsidRPr="00234FDE" w:rsidRDefault="00BD3936" w:rsidP="008E758A">
      <w:pPr>
        <w:tabs>
          <w:tab w:val="left" w:pos="900"/>
          <w:tab w:val="left" w:pos="1260"/>
        </w:tabs>
        <w:spacing w:after="0" w:line="240" w:lineRule="auto"/>
        <w:ind w:firstLine="709"/>
        <w:jc w:val="both"/>
        <w:rPr>
          <w:rFonts w:ascii="Arial" w:hAnsi="Arial" w:cs="Arial"/>
          <w:sz w:val="24"/>
          <w:szCs w:val="24"/>
          <w:lang w:val="uk-UA"/>
        </w:rPr>
      </w:pPr>
      <w:r w:rsidRPr="00234FDE">
        <w:rPr>
          <w:rFonts w:ascii="Arial" w:hAnsi="Arial" w:cs="Arial"/>
          <w:sz w:val="24"/>
          <w:szCs w:val="24"/>
          <w:lang w:val="uk-UA"/>
        </w:rPr>
        <w:t>http://www.</w:t>
      </w:r>
      <w:hyperlink r:id="rId18" w:history="1">
        <w:r w:rsidRPr="00234FDE">
          <w:rPr>
            <w:rStyle w:val="a5"/>
            <w:rFonts w:ascii="Arial" w:hAnsi="Arial" w:cs="Arial"/>
            <w:sz w:val="24"/>
            <w:szCs w:val="24"/>
            <w:lang w:val="uk-UA"/>
          </w:rPr>
          <w:t>catalogue.nplu.org</w:t>
        </w:r>
      </w:hyperlink>
      <w:r w:rsidRPr="00234FDE">
        <w:rPr>
          <w:rFonts w:ascii="Arial" w:hAnsi="Arial" w:cs="Arial"/>
          <w:sz w:val="24"/>
          <w:szCs w:val="24"/>
          <w:lang w:val="uk-UA"/>
        </w:rPr>
        <w:t xml:space="preserve"> – Національна парламентська бібліотека України.</w:t>
      </w:r>
    </w:p>
    <w:p w14:paraId="67F5AAAD" w14:textId="77777777" w:rsidR="00BD3936" w:rsidRPr="00234FDE" w:rsidRDefault="00BD3936" w:rsidP="008E758A">
      <w:pPr>
        <w:tabs>
          <w:tab w:val="left" w:pos="900"/>
          <w:tab w:val="left" w:pos="1260"/>
        </w:tabs>
        <w:spacing w:after="0" w:line="240" w:lineRule="auto"/>
        <w:ind w:firstLine="709"/>
        <w:jc w:val="both"/>
        <w:rPr>
          <w:rFonts w:ascii="Arial" w:hAnsi="Arial" w:cs="Arial"/>
          <w:sz w:val="24"/>
          <w:szCs w:val="24"/>
          <w:lang w:val="uk-UA"/>
        </w:rPr>
      </w:pPr>
      <w:r w:rsidRPr="00234FDE">
        <w:rPr>
          <w:rFonts w:ascii="Arial" w:hAnsi="Arial" w:cs="Arial"/>
          <w:sz w:val="24"/>
          <w:szCs w:val="24"/>
          <w:lang w:val="uk-UA"/>
        </w:rPr>
        <w:t>http://www.pravoznavec.com.ua – Електронна бібліотека юридичної літератури “Правознавець”.</w:t>
      </w:r>
    </w:p>
    <w:p w14:paraId="56A1AE73" w14:textId="77777777" w:rsidR="00BD3936" w:rsidRPr="00234FDE" w:rsidRDefault="00BD3936" w:rsidP="008E758A">
      <w:pPr>
        <w:pStyle w:val="a0"/>
        <w:spacing w:after="0" w:line="240" w:lineRule="auto"/>
        <w:ind w:left="0" w:firstLine="709"/>
        <w:rPr>
          <w:rFonts w:ascii="Arial" w:hAnsi="Arial" w:cs="Arial"/>
          <w:kern w:val="2"/>
          <w:sz w:val="24"/>
          <w:szCs w:val="24"/>
        </w:rPr>
      </w:pPr>
      <w:r w:rsidRPr="00234FDE">
        <w:rPr>
          <w:rFonts w:ascii="Arial" w:hAnsi="Arial" w:cs="Arial"/>
          <w:sz w:val="24"/>
          <w:szCs w:val="24"/>
        </w:rPr>
        <w:t>http://</w:t>
      </w:r>
      <w:r w:rsidRPr="00234FDE">
        <w:rPr>
          <w:rFonts w:ascii="Arial" w:hAnsi="Arial" w:cs="Arial"/>
          <w:kern w:val="2"/>
          <w:sz w:val="24"/>
          <w:szCs w:val="24"/>
        </w:rPr>
        <w:t xml:space="preserve">www.icpo.centrmia.gov.ua </w:t>
      </w:r>
      <w:r w:rsidRPr="00234FDE">
        <w:rPr>
          <w:rFonts w:ascii="Arial" w:hAnsi="Arial" w:cs="Arial"/>
          <w:sz w:val="24"/>
          <w:szCs w:val="24"/>
        </w:rPr>
        <w:t>–</w:t>
      </w:r>
      <w:r w:rsidRPr="00234FDE">
        <w:rPr>
          <w:rFonts w:ascii="Arial" w:hAnsi="Arial" w:cs="Arial"/>
          <w:kern w:val="2"/>
          <w:sz w:val="24"/>
          <w:szCs w:val="24"/>
        </w:rPr>
        <w:t xml:space="preserve"> сайт Національного центрального бюро Інтерполу в Україні.</w:t>
      </w:r>
    </w:p>
    <w:p w14:paraId="13AE586F" w14:textId="77777777" w:rsidR="00BD3936" w:rsidRPr="00234FDE" w:rsidRDefault="00BD3936" w:rsidP="008E758A">
      <w:pPr>
        <w:spacing w:after="0" w:line="240" w:lineRule="auto"/>
        <w:ind w:firstLine="709"/>
        <w:jc w:val="both"/>
        <w:rPr>
          <w:rFonts w:ascii="Arial" w:hAnsi="Arial" w:cs="Arial"/>
          <w:sz w:val="24"/>
          <w:szCs w:val="24"/>
          <w:lang w:val="uk-UA"/>
        </w:rPr>
      </w:pPr>
      <w:r w:rsidRPr="00234FDE">
        <w:rPr>
          <w:rFonts w:ascii="Arial" w:hAnsi="Arial" w:cs="Arial"/>
          <w:sz w:val="24"/>
          <w:szCs w:val="24"/>
          <w:lang w:val="uk-UA"/>
        </w:rPr>
        <w:t>Для пошуку інформації щодо судової практики необхідно використовувати офіційні інтернет-портали:</w:t>
      </w:r>
    </w:p>
    <w:p w14:paraId="228347F5" w14:textId="77777777" w:rsidR="00BD3936" w:rsidRPr="00234FDE" w:rsidRDefault="00BD3936" w:rsidP="008E758A">
      <w:pPr>
        <w:spacing w:after="0" w:line="240" w:lineRule="auto"/>
        <w:ind w:firstLine="709"/>
        <w:jc w:val="both"/>
        <w:rPr>
          <w:rFonts w:ascii="Arial" w:hAnsi="Arial" w:cs="Arial"/>
          <w:sz w:val="24"/>
          <w:szCs w:val="24"/>
          <w:lang w:val="uk-UA"/>
        </w:rPr>
      </w:pPr>
      <w:r w:rsidRPr="00234FDE">
        <w:rPr>
          <w:rFonts w:ascii="Arial" w:hAnsi="Arial" w:cs="Arial"/>
          <w:sz w:val="24"/>
          <w:szCs w:val="24"/>
          <w:lang w:val="uk-UA"/>
        </w:rPr>
        <w:t>1. rada.gov.ua - Офіційний портал Верховної Ради України</w:t>
      </w:r>
    </w:p>
    <w:p w14:paraId="216C4D3C" w14:textId="77777777" w:rsidR="00BD3936" w:rsidRPr="00234FDE" w:rsidRDefault="00BD3936" w:rsidP="008E758A">
      <w:pPr>
        <w:spacing w:after="0" w:line="240" w:lineRule="auto"/>
        <w:ind w:firstLine="709"/>
        <w:jc w:val="both"/>
        <w:rPr>
          <w:rFonts w:ascii="Arial" w:hAnsi="Arial" w:cs="Arial"/>
          <w:sz w:val="24"/>
          <w:szCs w:val="24"/>
          <w:lang w:val="uk-UA"/>
        </w:rPr>
      </w:pPr>
      <w:r w:rsidRPr="00234FDE">
        <w:rPr>
          <w:rFonts w:ascii="Arial" w:hAnsi="Arial" w:cs="Arial"/>
          <w:sz w:val="24"/>
          <w:szCs w:val="24"/>
          <w:lang w:val="uk-UA"/>
        </w:rPr>
        <w:t>2. court.gov.ua – Судова влада України</w:t>
      </w:r>
      <w:bookmarkEnd w:id="3"/>
    </w:p>
    <w:p w14:paraId="52DBB85C" w14:textId="77777777" w:rsidR="00BD3936" w:rsidRPr="00234FDE" w:rsidRDefault="00BD3936" w:rsidP="008E758A">
      <w:pPr>
        <w:pStyle w:val="a0"/>
        <w:spacing w:after="0" w:line="240" w:lineRule="auto"/>
        <w:ind w:left="0"/>
        <w:rPr>
          <w:rFonts w:ascii="Arial" w:hAnsi="Arial" w:cs="Arial"/>
          <w:bCs/>
          <w:sz w:val="24"/>
          <w:szCs w:val="24"/>
        </w:rPr>
      </w:pPr>
    </w:p>
    <w:p w14:paraId="523C78CA" w14:textId="77777777" w:rsidR="00BD3936" w:rsidRPr="00234FDE" w:rsidRDefault="00BD3936" w:rsidP="008E758A">
      <w:pPr>
        <w:pStyle w:val="1"/>
        <w:numPr>
          <w:ilvl w:val="0"/>
          <w:numId w:val="0"/>
        </w:numPr>
        <w:spacing w:before="0" w:after="0" w:line="240" w:lineRule="auto"/>
        <w:ind w:hanging="360"/>
        <w:jc w:val="center"/>
        <w:rPr>
          <w:rFonts w:ascii="Arial" w:hAnsi="Arial" w:cs="Arial"/>
        </w:rPr>
      </w:pPr>
      <w:r w:rsidRPr="00234FDE">
        <w:rPr>
          <w:rFonts w:ascii="Arial" w:hAnsi="Arial" w:cs="Arial"/>
        </w:rPr>
        <w:t>Навчальний контент</w:t>
      </w:r>
    </w:p>
    <w:p w14:paraId="74F2AF47" w14:textId="652C7EC4" w:rsidR="00BD3936" w:rsidRPr="00234FDE" w:rsidRDefault="00BD3936" w:rsidP="008E758A">
      <w:pPr>
        <w:pStyle w:val="1"/>
        <w:numPr>
          <w:ilvl w:val="0"/>
          <w:numId w:val="0"/>
        </w:numPr>
        <w:spacing w:before="0" w:after="0" w:line="240" w:lineRule="auto"/>
        <w:ind w:firstLine="709"/>
        <w:rPr>
          <w:rFonts w:ascii="Arial" w:hAnsi="Arial" w:cs="Arial"/>
        </w:rPr>
      </w:pPr>
      <w:r w:rsidRPr="00234FDE">
        <w:rPr>
          <w:rFonts w:ascii="Arial" w:hAnsi="Arial" w:cs="Arial"/>
        </w:rPr>
        <w:t>5.1. Методика опанування навчальної дисципліни (освітнього компонента)</w:t>
      </w:r>
    </w:p>
    <w:p w14:paraId="13F29F58" w14:textId="1C9986E4" w:rsidR="007F678D" w:rsidRPr="00234FDE" w:rsidRDefault="007F678D" w:rsidP="008E758A">
      <w:pPr>
        <w:spacing w:after="0" w:line="240" w:lineRule="auto"/>
        <w:ind w:firstLine="709"/>
        <w:jc w:val="both"/>
        <w:rPr>
          <w:rFonts w:ascii="Arial" w:hAnsi="Arial" w:cs="Arial"/>
          <w:sz w:val="24"/>
          <w:szCs w:val="24"/>
          <w:lang w:val="uk-UA"/>
        </w:rPr>
      </w:pPr>
      <w:r w:rsidRPr="00234FDE">
        <w:rPr>
          <w:rFonts w:ascii="Arial" w:hAnsi="Arial" w:cs="Arial"/>
          <w:sz w:val="24"/>
          <w:szCs w:val="24"/>
          <w:lang w:val="uk-UA"/>
        </w:rPr>
        <w:t xml:space="preserve">На вивчення навчальної дисципліни відводиться </w:t>
      </w:r>
      <w:r w:rsidR="00DD5CBC" w:rsidRPr="00234FDE">
        <w:rPr>
          <w:rFonts w:ascii="Arial" w:hAnsi="Arial" w:cs="Arial"/>
          <w:sz w:val="24"/>
          <w:szCs w:val="24"/>
          <w:lang w:val="uk-UA"/>
        </w:rPr>
        <w:t>12</w:t>
      </w:r>
      <w:r w:rsidRPr="00234FDE">
        <w:rPr>
          <w:rFonts w:ascii="Arial" w:hAnsi="Arial" w:cs="Arial"/>
          <w:sz w:val="24"/>
          <w:szCs w:val="24"/>
          <w:lang w:val="uk-UA"/>
        </w:rPr>
        <w:t>0 годин/</w:t>
      </w:r>
      <w:r w:rsidR="00DD5CBC" w:rsidRPr="00234FDE">
        <w:rPr>
          <w:rFonts w:ascii="Arial" w:hAnsi="Arial" w:cs="Arial"/>
          <w:sz w:val="24"/>
          <w:szCs w:val="24"/>
          <w:lang w:val="uk-UA"/>
        </w:rPr>
        <w:t>4</w:t>
      </w:r>
      <w:r w:rsidRPr="00234FDE">
        <w:rPr>
          <w:rFonts w:ascii="Arial" w:hAnsi="Arial" w:cs="Arial"/>
          <w:sz w:val="24"/>
          <w:szCs w:val="24"/>
          <w:lang w:val="uk-UA"/>
        </w:rPr>
        <w:t xml:space="preserve"> кредити EСTS для студентів денної та заочної форм навчання. </w:t>
      </w:r>
      <w:r w:rsidR="00D027DD" w:rsidRPr="00426527">
        <w:rPr>
          <w:rFonts w:ascii="Arial" w:hAnsi="Arial" w:cs="Arial"/>
          <w:sz w:val="24"/>
          <w:szCs w:val="24"/>
          <w:lang w:val="uk-UA"/>
        </w:rPr>
        <w:t xml:space="preserve">Навчальна дисципліна містить 9 тем. </w:t>
      </w:r>
      <w:r w:rsidR="00D027DD" w:rsidRPr="00426527">
        <w:rPr>
          <w:rFonts w:ascii="Arial" w:hAnsi="Arial" w:cs="Arial"/>
          <w:sz w:val="24"/>
          <w:szCs w:val="24"/>
        </w:rPr>
        <w:t xml:space="preserve">Для студентів денної форми навчання передбачено </w:t>
      </w:r>
      <w:r w:rsidR="00D027DD">
        <w:rPr>
          <w:rFonts w:ascii="Arial" w:hAnsi="Arial" w:cs="Arial"/>
          <w:sz w:val="24"/>
          <w:szCs w:val="24"/>
          <w:lang w:val="uk-UA"/>
        </w:rPr>
        <w:t>14</w:t>
      </w:r>
      <w:r w:rsidR="00D027DD" w:rsidRPr="00426527">
        <w:rPr>
          <w:rFonts w:ascii="Arial" w:hAnsi="Arial" w:cs="Arial"/>
          <w:sz w:val="24"/>
          <w:szCs w:val="24"/>
        </w:rPr>
        <w:t xml:space="preserve"> лекцій та 1</w:t>
      </w:r>
      <w:r w:rsidR="00D027DD">
        <w:rPr>
          <w:rFonts w:ascii="Arial" w:hAnsi="Arial" w:cs="Arial"/>
          <w:sz w:val="24"/>
          <w:szCs w:val="24"/>
          <w:lang w:val="uk-UA"/>
        </w:rPr>
        <w:t>4</w:t>
      </w:r>
      <w:r w:rsidR="00D027DD" w:rsidRPr="00426527">
        <w:rPr>
          <w:rFonts w:ascii="Arial" w:hAnsi="Arial" w:cs="Arial"/>
          <w:sz w:val="24"/>
          <w:szCs w:val="24"/>
        </w:rPr>
        <w:t xml:space="preserve"> практичних занять, для студентів заочної форми навчання – 6 лекцій та 4 практичних заняття.</w:t>
      </w:r>
    </w:p>
    <w:p w14:paraId="7708209B" w14:textId="652F4848" w:rsidR="007F678D" w:rsidRPr="00234FDE" w:rsidRDefault="007F678D" w:rsidP="008E758A">
      <w:pPr>
        <w:spacing w:after="0" w:line="240" w:lineRule="auto"/>
        <w:ind w:firstLine="709"/>
        <w:jc w:val="both"/>
        <w:rPr>
          <w:rFonts w:ascii="Arial" w:hAnsi="Arial" w:cs="Arial"/>
          <w:bCs/>
          <w:sz w:val="24"/>
          <w:szCs w:val="24"/>
          <w:lang w:val="uk-UA"/>
        </w:rPr>
      </w:pPr>
      <w:r w:rsidRPr="00234FDE">
        <w:rPr>
          <w:rFonts w:ascii="Arial" w:hAnsi="Arial" w:cs="Arial"/>
          <w:bCs/>
          <w:sz w:val="24"/>
          <w:szCs w:val="24"/>
          <w:lang w:val="uk-UA"/>
        </w:rPr>
        <w:t xml:space="preserve">Засвоєння навчальної дисципліни відбувається на лекційних, практичних (семінарських) заняттях та під час самостійної роботи студента. </w:t>
      </w:r>
    </w:p>
    <w:p w14:paraId="61F4D356" w14:textId="747D8569" w:rsidR="003261FC" w:rsidRPr="00234FDE" w:rsidRDefault="003261FC" w:rsidP="008E758A">
      <w:pPr>
        <w:spacing w:after="0" w:line="240" w:lineRule="auto"/>
        <w:ind w:firstLine="709"/>
        <w:jc w:val="both"/>
        <w:rPr>
          <w:rFonts w:ascii="Arial" w:hAnsi="Arial" w:cs="Arial"/>
          <w:bCs/>
          <w:sz w:val="24"/>
          <w:szCs w:val="24"/>
          <w:lang w:val="uk-UA"/>
        </w:rPr>
      </w:pPr>
      <w:r w:rsidRPr="00234FDE">
        <w:rPr>
          <w:rFonts w:ascii="Arial" w:hAnsi="Arial" w:cs="Arial"/>
          <w:color w:val="000000"/>
          <w:sz w:val="24"/>
          <w:szCs w:val="24"/>
          <w:lang w:val="uk-UA"/>
        </w:rPr>
        <w:t>Лекційні та практичні заняття з використанням інформаційно-вербального та пояснювального</w:t>
      </w:r>
      <w:r w:rsidR="00DD5CBC" w:rsidRPr="00234FDE">
        <w:rPr>
          <w:rFonts w:ascii="Arial" w:hAnsi="Arial" w:cs="Arial"/>
          <w:color w:val="000000"/>
          <w:sz w:val="24"/>
          <w:szCs w:val="24"/>
          <w:lang w:val="uk-UA"/>
        </w:rPr>
        <w:t>-</w:t>
      </w:r>
      <w:r w:rsidRPr="00234FDE">
        <w:rPr>
          <w:rFonts w:ascii="Arial" w:hAnsi="Arial" w:cs="Arial"/>
          <w:color w:val="000000"/>
          <w:sz w:val="24"/>
          <w:szCs w:val="24"/>
          <w:lang w:val="uk-UA"/>
        </w:rPr>
        <w:t>ілюстративного методів викладання, інформаційно-комунікаційних технологій, що забезпечують проблемно-дослідницький характер процесу навчання, стимулюють студентів до активної пошукової роботи інформації, для подальшого її використання під час дискусій та обговорення рішень опонентів.</w:t>
      </w:r>
    </w:p>
    <w:p w14:paraId="1AE7657D" w14:textId="041F8419" w:rsidR="00272A9C" w:rsidRPr="00234FDE" w:rsidRDefault="00272A9C" w:rsidP="008E758A">
      <w:pPr>
        <w:spacing w:after="0" w:line="240" w:lineRule="auto"/>
        <w:ind w:firstLine="709"/>
        <w:jc w:val="both"/>
        <w:rPr>
          <w:rFonts w:ascii="Arial" w:hAnsi="Arial" w:cs="Arial"/>
          <w:color w:val="353535"/>
          <w:sz w:val="24"/>
          <w:szCs w:val="24"/>
          <w:shd w:val="clear" w:color="auto" w:fill="F3F3F3"/>
          <w:lang w:val="uk-UA"/>
        </w:rPr>
      </w:pPr>
      <w:r w:rsidRPr="00234FDE">
        <w:rPr>
          <w:rFonts w:ascii="Arial" w:hAnsi="Arial" w:cs="Arial"/>
          <w:sz w:val="24"/>
          <w:szCs w:val="24"/>
          <w:lang w:val="uk-UA"/>
        </w:rPr>
        <w:t>В процесі викладання навчального компоненту будуть використовуватися традиційні (словесні, наочні, практичні) та інтерактивні методи навчання (відповіді на запитання і опитування думок студентів; аналіз і діагностика ситуацій; аналіз помилок, колізій, казусів; дискусії, дебати, полеміки; відпрацювання навичок; робота в групах; професійно орієнтовані групові ігри).</w:t>
      </w:r>
    </w:p>
    <w:p w14:paraId="4C61ABF3" w14:textId="77777777" w:rsidR="00272A9C" w:rsidRPr="00234FDE" w:rsidRDefault="00272A9C" w:rsidP="008E758A">
      <w:pPr>
        <w:spacing w:after="0" w:line="240" w:lineRule="auto"/>
        <w:ind w:firstLine="709"/>
        <w:jc w:val="both"/>
        <w:rPr>
          <w:rFonts w:ascii="Arial" w:hAnsi="Arial" w:cs="Arial"/>
          <w:color w:val="000000"/>
          <w:sz w:val="24"/>
          <w:szCs w:val="24"/>
          <w:lang w:val="uk-UA"/>
        </w:rPr>
      </w:pPr>
      <w:r w:rsidRPr="00234FDE">
        <w:rPr>
          <w:rFonts w:ascii="Arial" w:hAnsi="Arial" w:cs="Arial"/>
          <w:color w:val="000000"/>
          <w:sz w:val="24"/>
          <w:szCs w:val="24"/>
          <w:lang w:val="uk-UA"/>
        </w:rPr>
        <w:t>Результати навчання, контрольні заходи та терміни виконання оголошуються студентам на першому занятті.</w:t>
      </w:r>
    </w:p>
    <w:p w14:paraId="2BB73C37" w14:textId="77777777" w:rsidR="00BD3936" w:rsidRPr="00234FDE" w:rsidRDefault="00BD3936" w:rsidP="008E758A">
      <w:pPr>
        <w:tabs>
          <w:tab w:val="left" w:leader="underscore" w:pos="9467"/>
        </w:tabs>
        <w:autoSpaceDE w:val="0"/>
        <w:autoSpaceDN w:val="0"/>
        <w:adjustRightInd w:val="0"/>
        <w:spacing w:after="0" w:line="240" w:lineRule="auto"/>
        <w:rPr>
          <w:rFonts w:ascii="Arial" w:hAnsi="Arial" w:cs="Arial"/>
          <w:b/>
          <w:bCs/>
          <w:color w:val="2F5496" w:themeColor="accent1" w:themeShade="BF"/>
          <w:sz w:val="24"/>
          <w:szCs w:val="24"/>
          <w:lang w:val="uk-UA"/>
        </w:rPr>
      </w:pPr>
    </w:p>
    <w:p w14:paraId="6D399132" w14:textId="718B7ACB" w:rsidR="00BD3936" w:rsidRPr="00234FDE" w:rsidRDefault="009C1D80" w:rsidP="00EB4F38">
      <w:pPr>
        <w:pStyle w:val="1"/>
        <w:numPr>
          <w:ilvl w:val="0"/>
          <w:numId w:val="0"/>
        </w:numPr>
        <w:spacing w:before="0" w:after="0" w:line="240" w:lineRule="auto"/>
        <w:ind w:firstLine="709"/>
        <w:rPr>
          <w:rFonts w:ascii="Arial" w:hAnsi="Arial" w:cs="Arial"/>
        </w:rPr>
      </w:pPr>
      <w:r w:rsidRPr="00234FDE">
        <w:rPr>
          <w:rFonts w:ascii="Arial" w:hAnsi="Arial" w:cs="Arial"/>
        </w:rPr>
        <w:t>6.</w:t>
      </w:r>
      <w:r w:rsidR="00BD3936" w:rsidRPr="00234FDE">
        <w:rPr>
          <w:rFonts w:ascii="Arial" w:hAnsi="Arial" w:cs="Arial"/>
        </w:rPr>
        <w:t>Самостійна робота студента</w:t>
      </w:r>
    </w:p>
    <w:p w14:paraId="54842D8A" w14:textId="0E740A34" w:rsidR="00BD3936" w:rsidRPr="00234FDE" w:rsidRDefault="00BD3936" w:rsidP="008E758A">
      <w:pPr>
        <w:tabs>
          <w:tab w:val="left" w:leader="underscore" w:pos="9467"/>
        </w:tabs>
        <w:autoSpaceDE w:val="0"/>
        <w:autoSpaceDN w:val="0"/>
        <w:adjustRightInd w:val="0"/>
        <w:spacing w:after="0" w:line="240" w:lineRule="auto"/>
        <w:ind w:firstLine="709"/>
        <w:rPr>
          <w:rFonts w:ascii="Arial" w:hAnsi="Arial" w:cs="Arial"/>
          <w:sz w:val="24"/>
          <w:szCs w:val="24"/>
          <w:lang w:val="uk-UA"/>
        </w:rPr>
      </w:pPr>
    </w:p>
    <w:tbl>
      <w:tblPr>
        <w:tblW w:w="0" w:type="auto"/>
        <w:tblLook w:val="01E0" w:firstRow="1" w:lastRow="1" w:firstColumn="1" w:lastColumn="1" w:noHBand="0" w:noVBand="0"/>
      </w:tblPr>
      <w:tblGrid>
        <w:gridCol w:w="9354"/>
      </w:tblGrid>
      <w:tr w:rsidR="00BD3936" w:rsidRPr="00234FDE" w14:paraId="44C29A77" w14:textId="77777777" w:rsidTr="00D62954">
        <w:tc>
          <w:tcPr>
            <w:tcW w:w="9354" w:type="dxa"/>
          </w:tcPr>
          <w:p w14:paraId="74BAFE81" w14:textId="2888F137" w:rsidR="00BD3936" w:rsidRPr="00234FDE" w:rsidRDefault="00BD3936" w:rsidP="008E758A">
            <w:pPr>
              <w:spacing w:after="0" w:line="240" w:lineRule="auto"/>
              <w:ind w:firstLine="709"/>
              <w:jc w:val="both"/>
              <w:rPr>
                <w:rFonts w:ascii="Arial" w:hAnsi="Arial" w:cs="Arial"/>
                <w:b/>
                <w:bCs/>
                <w:sz w:val="24"/>
                <w:szCs w:val="24"/>
                <w:lang w:val="uk-UA"/>
              </w:rPr>
            </w:pPr>
            <w:r w:rsidRPr="00234FDE">
              <w:rPr>
                <w:rFonts w:ascii="Arial" w:hAnsi="Arial" w:cs="Arial"/>
                <w:sz w:val="24"/>
                <w:szCs w:val="24"/>
                <w:lang w:val="uk-UA"/>
              </w:rPr>
              <w:t xml:space="preserve">Протягом семестру студент має опрацювати матеріал </w:t>
            </w:r>
            <w:r w:rsidR="00542692" w:rsidRPr="00234FDE">
              <w:rPr>
                <w:rFonts w:ascii="Arial" w:hAnsi="Arial" w:cs="Arial"/>
                <w:sz w:val="24"/>
                <w:szCs w:val="24"/>
                <w:lang w:val="uk-UA"/>
              </w:rPr>
              <w:t>Особливої частини кримінального процесу</w:t>
            </w:r>
            <w:r w:rsidRPr="00234FDE">
              <w:rPr>
                <w:rFonts w:ascii="Arial" w:hAnsi="Arial" w:cs="Arial"/>
                <w:sz w:val="24"/>
                <w:szCs w:val="24"/>
                <w:lang w:val="uk-UA"/>
              </w:rPr>
              <w:t xml:space="preserve">. Питання для опрацювання викладені після кожної теми лекційного </w:t>
            </w:r>
            <w:r w:rsidR="00542692" w:rsidRPr="00234FDE">
              <w:rPr>
                <w:rFonts w:ascii="Arial" w:hAnsi="Arial" w:cs="Arial"/>
                <w:sz w:val="24"/>
                <w:szCs w:val="24"/>
                <w:lang w:val="uk-UA"/>
              </w:rPr>
              <w:t>т</w:t>
            </w:r>
            <w:r w:rsidRPr="00234FDE">
              <w:rPr>
                <w:rFonts w:ascii="Arial" w:hAnsi="Arial" w:cs="Arial"/>
                <w:sz w:val="24"/>
                <w:szCs w:val="24"/>
                <w:lang w:val="uk-UA"/>
              </w:rPr>
              <w:t xml:space="preserve">а практичного заняття. Серед цих питань студент має можливість обрати те, що для нього є найбільш цікавим (можливо пов’язане з його роботою), </w:t>
            </w:r>
            <w:r w:rsidRPr="00234FDE">
              <w:rPr>
                <w:rFonts w:ascii="Arial" w:hAnsi="Arial" w:cs="Arial"/>
                <w:sz w:val="24"/>
                <w:szCs w:val="24"/>
                <w:lang w:val="uk-UA"/>
              </w:rPr>
              <w:lastRenderedPageBreak/>
              <w:t>опрацювати його поглиблено та підготувати доповідь або узагальнене наукове повідомлення, з якими виступити під час аудиторного заняття. За таку роботу студенту нараховуються заохочувальні бали, які додаються до рейтингової оцінки.</w:t>
            </w:r>
          </w:p>
        </w:tc>
      </w:tr>
    </w:tbl>
    <w:p w14:paraId="5AC66675" w14:textId="77AA3D36" w:rsidR="00BD3936" w:rsidRPr="00234FDE" w:rsidRDefault="00BD3936" w:rsidP="008E758A">
      <w:pPr>
        <w:spacing w:after="0" w:line="240" w:lineRule="auto"/>
        <w:ind w:firstLine="709"/>
        <w:rPr>
          <w:rFonts w:ascii="Arial" w:hAnsi="Arial" w:cs="Arial"/>
          <w:sz w:val="24"/>
          <w:szCs w:val="24"/>
          <w:lang w:val="uk-UA"/>
        </w:rPr>
      </w:pPr>
      <w:r w:rsidRPr="00234FDE">
        <w:rPr>
          <w:rFonts w:ascii="Arial" w:hAnsi="Arial" w:cs="Arial"/>
          <w:b/>
          <w:bCs/>
          <w:sz w:val="24"/>
          <w:szCs w:val="24"/>
          <w:lang w:val="uk-UA"/>
        </w:rPr>
        <w:lastRenderedPageBreak/>
        <w:t>Студенти заочної форми навчання самостійно виконують домашню контрольну роботу (ДКР)</w:t>
      </w:r>
      <w:r w:rsidR="006742B1" w:rsidRPr="00234FDE">
        <w:rPr>
          <w:rFonts w:ascii="Arial" w:hAnsi="Arial" w:cs="Arial"/>
          <w:b/>
          <w:bCs/>
          <w:sz w:val="24"/>
          <w:szCs w:val="24"/>
          <w:lang w:val="uk-UA"/>
        </w:rPr>
        <w:t xml:space="preserve">, </w:t>
      </w:r>
      <w:r w:rsidR="006742B1" w:rsidRPr="00234FDE">
        <w:rPr>
          <w:rFonts w:ascii="Arial" w:hAnsi="Arial" w:cs="Arial"/>
          <w:sz w:val="24"/>
          <w:szCs w:val="24"/>
          <w:lang w:val="uk-UA"/>
        </w:rPr>
        <w:t xml:space="preserve">яка складається з двох теоретичних питань </w:t>
      </w:r>
      <w:r w:rsidR="00DD5CBC" w:rsidRPr="00234FDE">
        <w:rPr>
          <w:rFonts w:ascii="Arial" w:hAnsi="Arial" w:cs="Arial"/>
          <w:sz w:val="24"/>
          <w:szCs w:val="24"/>
          <w:lang w:val="uk-UA"/>
        </w:rPr>
        <w:t>т</w:t>
      </w:r>
      <w:r w:rsidR="006742B1" w:rsidRPr="00234FDE">
        <w:rPr>
          <w:rFonts w:ascii="Arial" w:hAnsi="Arial" w:cs="Arial"/>
          <w:sz w:val="24"/>
          <w:szCs w:val="24"/>
          <w:lang w:val="uk-UA"/>
        </w:rPr>
        <w:t>а задачі.</w:t>
      </w:r>
      <w:r w:rsidR="008838EE" w:rsidRPr="00234FDE">
        <w:rPr>
          <w:rFonts w:ascii="Arial" w:hAnsi="Arial" w:cs="Arial"/>
          <w:sz w:val="24"/>
          <w:szCs w:val="24"/>
          <w:lang w:val="uk-UA"/>
        </w:rPr>
        <w:t xml:space="preserve"> </w:t>
      </w:r>
      <w:r w:rsidR="008838EE" w:rsidRPr="00234FDE">
        <w:rPr>
          <w:rFonts w:ascii="Arial" w:hAnsi="Arial" w:cs="Arial"/>
          <w:bCs/>
          <w:sz w:val="24"/>
          <w:szCs w:val="24"/>
          <w:lang w:val="uk-UA"/>
        </w:rPr>
        <w:t>Вимоги, завдання та терміни підготовки повідомляються викладачем додатково.</w:t>
      </w:r>
    </w:p>
    <w:p w14:paraId="0855821B" w14:textId="77777777" w:rsidR="00BD3936" w:rsidRPr="00234FDE" w:rsidRDefault="00BD3936" w:rsidP="008E758A">
      <w:pPr>
        <w:spacing w:after="0" w:line="240" w:lineRule="auto"/>
        <w:rPr>
          <w:rFonts w:ascii="Arial" w:hAnsi="Arial" w:cs="Arial"/>
          <w:color w:val="7F7F7F"/>
          <w:sz w:val="24"/>
          <w:szCs w:val="24"/>
          <w:lang w:val="uk-UA"/>
        </w:rPr>
      </w:pPr>
    </w:p>
    <w:p w14:paraId="443C69CF" w14:textId="2711684B" w:rsidR="00BD3936" w:rsidRPr="00234FDE" w:rsidRDefault="006E32FB" w:rsidP="008E758A">
      <w:pPr>
        <w:pStyle w:val="a0"/>
        <w:spacing w:after="0" w:line="240" w:lineRule="auto"/>
        <w:ind w:left="0" w:firstLine="709"/>
        <w:jc w:val="both"/>
        <w:rPr>
          <w:rFonts w:ascii="Arial" w:hAnsi="Arial" w:cs="Arial"/>
          <w:sz w:val="24"/>
          <w:szCs w:val="24"/>
        </w:rPr>
      </w:pPr>
      <w:bookmarkStart w:id="7" w:name="_Hlk124682456"/>
      <w:r w:rsidRPr="00234FDE">
        <w:rPr>
          <w:rFonts w:ascii="Arial" w:hAnsi="Arial" w:cs="Arial"/>
          <w:sz w:val="24"/>
          <w:szCs w:val="24"/>
        </w:rPr>
        <w:t>В тому числі, однією з складових самостійної роботи є п</w:t>
      </w:r>
      <w:r w:rsidR="00542692" w:rsidRPr="00234FDE">
        <w:rPr>
          <w:rFonts w:ascii="Arial" w:hAnsi="Arial" w:cs="Arial"/>
          <w:sz w:val="24"/>
          <w:szCs w:val="24"/>
        </w:rPr>
        <w:t>ідготовка</w:t>
      </w:r>
      <w:r w:rsidR="00BD3936" w:rsidRPr="00234FDE">
        <w:rPr>
          <w:rFonts w:ascii="Arial" w:hAnsi="Arial" w:cs="Arial"/>
          <w:sz w:val="24"/>
          <w:szCs w:val="24"/>
        </w:rPr>
        <w:t xml:space="preserve"> доповід</w:t>
      </w:r>
      <w:r w:rsidR="00542692" w:rsidRPr="00234FDE">
        <w:rPr>
          <w:rFonts w:ascii="Arial" w:hAnsi="Arial" w:cs="Arial"/>
          <w:sz w:val="24"/>
          <w:szCs w:val="24"/>
        </w:rPr>
        <w:t>і</w:t>
      </w:r>
      <w:r w:rsidR="00BD3936" w:rsidRPr="00234FDE">
        <w:rPr>
          <w:rFonts w:ascii="Arial" w:hAnsi="Arial" w:cs="Arial"/>
          <w:sz w:val="24"/>
          <w:szCs w:val="24"/>
        </w:rPr>
        <w:t xml:space="preserve"> або презентаці</w:t>
      </w:r>
      <w:r w:rsidR="00542692" w:rsidRPr="00234FDE">
        <w:rPr>
          <w:rFonts w:ascii="Arial" w:hAnsi="Arial" w:cs="Arial"/>
          <w:sz w:val="24"/>
          <w:szCs w:val="24"/>
        </w:rPr>
        <w:t>ї</w:t>
      </w:r>
      <w:r w:rsidR="00BD3936" w:rsidRPr="00234FDE">
        <w:rPr>
          <w:rFonts w:ascii="Arial" w:hAnsi="Arial" w:cs="Arial"/>
          <w:sz w:val="24"/>
          <w:szCs w:val="24"/>
        </w:rPr>
        <w:t xml:space="preserve"> з певної теми, в якій зібрана інформація з одного або декількох джерел. Обсяг реферату повинен бути в межах 3-5 сторінок. Максимальний ваговий бал оцінки дорівнює 8: 8 - балів - відмінно, 7-6 балів – добре, 5 – задовільно.</w:t>
      </w:r>
    </w:p>
    <w:bookmarkEnd w:id="7"/>
    <w:p w14:paraId="5CB3FF3E" w14:textId="77777777" w:rsidR="00BD3936" w:rsidRPr="00234FDE" w:rsidRDefault="00BD3936" w:rsidP="008E758A">
      <w:pPr>
        <w:spacing w:after="0" w:line="240" w:lineRule="auto"/>
        <w:jc w:val="both"/>
        <w:rPr>
          <w:rFonts w:ascii="Arial" w:hAnsi="Arial" w:cs="Arial"/>
          <w:i/>
          <w:color w:val="0070C0"/>
          <w:sz w:val="24"/>
          <w:szCs w:val="24"/>
          <w:lang w:val="uk-UA"/>
        </w:rPr>
      </w:pPr>
    </w:p>
    <w:p w14:paraId="0053CD96" w14:textId="77777777" w:rsidR="00BD3936" w:rsidRPr="00234FDE" w:rsidRDefault="00BD3936" w:rsidP="008E758A">
      <w:pPr>
        <w:pStyle w:val="1"/>
        <w:numPr>
          <w:ilvl w:val="0"/>
          <w:numId w:val="0"/>
        </w:numPr>
        <w:shd w:val="clear" w:color="auto" w:fill="BFBFBF" w:themeFill="background1" w:themeFillShade="BF"/>
        <w:spacing w:before="0" w:after="0" w:line="240" w:lineRule="auto"/>
        <w:jc w:val="center"/>
        <w:rPr>
          <w:rFonts w:ascii="Arial" w:hAnsi="Arial" w:cs="Arial"/>
        </w:rPr>
      </w:pPr>
      <w:bookmarkStart w:id="8" w:name="_Hlk124682599"/>
      <w:r w:rsidRPr="00234FDE">
        <w:rPr>
          <w:rFonts w:ascii="Arial" w:hAnsi="Arial" w:cs="Arial"/>
        </w:rPr>
        <w:t>Політика та контроль</w:t>
      </w:r>
    </w:p>
    <w:p w14:paraId="420312D2" w14:textId="6158BD99" w:rsidR="00BD3936" w:rsidRPr="00234FDE" w:rsidRDefault="00BD3936" w:rsidP="00EB4F38">
      <w:pPr>
        <w:pStyle w:val="1"/>
        <w:numPr>
          <w:ilvl w:val="0"/>
          <w:numId w:val="21"/>
        </w:numPr>
        <w:spacing w:before="0" w:after="0" w:line="240" w:lineRule="auto"/>
        <w:ind w:left="0" w:firstLine="709"/>
        <w:rPr>
          <w:rFonts w:ascii="Arial" w:hAnsi="Arial" w:cs="Arial"/>
        </w:rPr>
      </w:pPr>
      <w:r w:rsidRPr="00234FDE">
        <w:rPr>
          <w:rFonts w:ascii="Arial" w:hAnsi="Arial" w:cs="Arial"/>
        </w:rPr>
        <w:t>Політика навчальної дисципліни (освітнього компонента)</w:t>
      </w:r>
    </w:p>
    <w:p w14:paraId="0AF5D7A3" w14:textId="77777777" w:rsidR="00BD3936" w:rsidRPr="00234FDE" w:rsidRDefault="00BD3936" w:rsidP="008E758A">
      <w:pPr>
        <w:spacing w:after="0" w:line="240" w:lineRule="auto"/>
        <w:ind w:firstLine="709"/>
        <w:rPr>
          <w:rFonts w:ascii="Arial" w:hAnsi="Arial" w:cs="Arial"/>
          <w:b/>
          <w:sz w:val="24"/>
          <w:szCs w:val="24"/>
          <w:lang w:val="uk-UA"/>
        </w:rPr>
      </w:pPr>
      <w:r w:rsidRPr="00234FDE">
        <w:rPr>
          <w:rFonts w:ascii="Arial" w:hAnsi="Arial" w:cs="Arial"/>
          <w:b/>
          <w:sz w:val="24"/>
          <w:szCs w:val="24"/>
          <w:lang w:val="uk-UA"/>
        </w:rPr>
        <w:t>Відвідуваність і виконання завдань</w:t>
      </w:r>
    </w:p>
    <w:p w14:paraId="145E376C" w14:textId="4C361C66" w:rsidR="00BD3936" w:rsidRPr="00234FDE" w:rsidRDefault="00BD3936" w:rsidP="008E758A">
      <w:pPr>
        <w:spacing w:after="0" w:line="240" w:lineRule="auto"/>
        <w:ind w:firstLine="709"/>
        <w:jc w:val="both"/>
        <w:rPr>
          <w:rFonts w:ascii="Arial" w:hAnsi="Arial" w:cs="Arial"/>
          <w:sz w:val="24"/>
          <w:szCs w:val="24"/>
          <w:lang w:val="uk-UA"/>
        </w:rPr>
      </w:pPr>
      <w:r w:rsidRPr="00234FDE">
        <w:rPr>
          <w:rFonts w:ascii="Arial" w:hAnsi="Arial" w:cs="Arial"/>
          <w:sz w:val="24"/>
          <w:szCs w:val="24"/>
          <w:lang w:val="uk-UA"/>
        </w:rPr>
        <w:t>Дисципліна є однією з фундаментальних для правника. Саме тому студенту бажано відвідувати лекції. Лектор висвітлюватиме на них систематизований навчальний матеріал в обсязі достатньому для засвоєння, своєчасно звертатиме увагу студентів на зміни у законодавстві, дискусійні проблеми нормативного регулювання кримінальної процесуальної діяльності та практики його застосування</w:t>
      </w:r>
      <w:r w:rsidR="00542692" w:rsidRPr="00234FDE">
        <w:rPr>
          <w:rFonts w:ascii="Arial" w:hAnsi="Arial" w:cs="Arial"/>
          <w:sz w:val="24"/>
          <w:szCs w:val="24"/>
          <w:lang w:val="uk-UA"/>
        </w:rPr>
        <w:t xml:space="preserve">. </w:t>
      </w:r>
      <w:r w:rsidRPr="00234FDE">
        <w:rPr>
          <w:rFonts w:ascii="Arial" w:hAnsi="Arial" w:cs="Arial"/>
          <w:sz w:val="24"/>
          <w:szCs w:val="24"/>
          <w:lang w:val="uk-UA"/>
        </w:rPr>
        <w:t>В лекції викладаються лише основні положення та напрями, які потребують подальшого опрацювання і звернення до додаткової літератури, нормативних документів, судової практики національних та міжнародних інституцій. З повним текстом лекції студент має можливість ознайомитися в електронному «Кампусі».</w:t>
      </w:r>
    </w:p>
    <w:p w14:paraId="7D80EE57" w14:textId="36F14113" w:rsidR="00BD3936" w:rsidRPr="00234FDE" w:rsidRDefault="00BD3936" w:rsidP="008E758A">
      <w:pPr>
        <w:spacing w:after="0" w:line="240" w:lineRule="auto"/>
        <w:ind w:firstLine="709"/>
        <w:jc w:val="both"/>
        <w:rPr>
          <w:rFonts w:ascii="Arial" w:hAnsi="Arial" w:cs="Arial"/>
          <w:sz w:val="24"/>
          <w:szCs w:val="24"/>
          <w:lang w:val="uk-UA"/>
        </w:rPr>
      </w:pPr>
      <w:r w:rsidRPr="00234FDE">
        <w:rPr>
          <w:rFonts w:ascii="Arial" w:hAnsi="Arial" w:cs="Arial"/>
          <w:sz w:val="24"/>
          <w:szCs w:val="24"/>
          <w:lang w:val="uk-UA"/>
        </w:rPr>
        <w:t>Перевірка рівня засвоєння навчального матеріалу здійсню</w:t>
      </w:r>
      <w:r w:rsidR="00542692" w:rsidRPr="00234FDE">
        <w:rPr>
          <w:rFonts w:ascii="Arial" w:hAnsi="Arial" w:cs="Arial"/>
          <w:sz w:val="24"/>
          <w:szCs w:val="24"/>
          <w:lang w:val="uk-UA"/>
        </w:rPr>
        <w:t>є</w:t>
      </w:r>
      <w:r w:rsidRPr="00234FDE">
        <w:rPr>
          <w:rFonts w:ascii="Arial" w:hAnsi="Arial" w:cs="Arial"/>
          <w:sz w:val="24"/>
          <w:szCs w:val="24"/>
          <w:lang w:val="uk-UA"/>
        </w:rPr>
        <w:t>т</w:t>
      </w:r>
      <w:r w:rsidR="00542692" w:rsidRPr="00234FDE">
        <w:rPr>
          <w:rFonts w:ascii="Arial" w:hAnsi="Arial" w:cs="Arial"/>
          <w:sz w:val="24"/>
          <w:szCs w:val="24"/>
          <w:lang w:val="uk-UA"/>
        </w:rPr>
        <w:t>ь</w:t>
      </w:r>
      <w:r w:rsidRPr="00234FDE">
        <w:rPr>
          <w:rFonts w:ascii="Arial" w:hAnsi="Arial" w:cs="Arial"/>
          <w:sz w:val="24"/>
          <w:szCs w:val="24"/>
          <w:lang w:val="uk-UA"/>
        </w:rPr>
        <w:t>ся на практичних заняттях. Студент буде мати можливість виявити активність в обговоренні розглядуваних питань, показати уміння узагальнювати опрацьований матеріал, робити висновки та відстоювати власну позицію з обговорюваних питань. Активність студента на практичних заняттях суттєво впливає на формування його підсумкового рейтингу, а тому не слід очікувати запрошення викладача до участі у дискусії. Пропущені практичні заняття (незалежно від причини) суттєво знижують підсумковий рейтинг студента з дисципліни. Низький рейтинг не дозволить позитивно атестувати студента, а у подальшому допустити його до екзамену. В такому разі теми з пропущених занять мають бути обов’язково опрацьовані студентом, який має в повному обсязі виконати завдання передбачені для відповідного практичного заняття. Контроль знань (розуміння) студента з пропущених тем може здійснюватися під час спілкування з викладачем за графіком консультацій, який розміщено на сайті кафедри або дошці оголошень, а також за попередньою домовленістю з викладачем.</w:t>
      </w:r>
    </w:p>
    <w:p w14:paraId="56448414" w14:textId="07050EEE" w:rsidR="00BD3936" w:rsidRPr="00234FDE" w:rsidRDefault="00BD3936" w:rsidP="008E758A">
      <w:pPr>
        <w:spacing w:after="0" w:line="240" w:lineRule="auto"/>
        <w:ind w:firstLine="709"/>
        <w:jc w:val="both"/>
        <w:rPr>
          <w:rFonts w:ascii="Arial" w:hAnsi="Arial" w:cs="Arial"/>
          <w:sz w:val="24"/>
          <w:szCs w:val="24"/>
          <w:lang w:val="uk-UA"/>
        </w:rPr>
      </w:pPr>
      <w:r w:rsidRPr="00234FDE">
        <w:rPr>
          <w:rFonts w:ascii="Arial" w:hAnsi="Arial" w:cs="Arial"/>
          <w:b/>
          <w:bCs/>
          <w:sz w:val="24"/>
          <w:szCs w:val="24"/>
          <w:lang w:val="uk-UA"/>
        </w:rPr>
        <w:t>Відпрацювання пропущених практичних</w:t>
      </w:r>
      <w:r w:rsidRPr="00234FDE">
        <w:rPr>
          <w:rFonts w:ascii="Arial" w:hAnsi="Arial" w:cs="Arial"/>
          <w:sz w:val="24"/>
          <w:szCs w:val="24"/>
          <w:lang w:val="uk-UA"/>
        </w:rPr>
        <w:t xml:space="preserve"> занять не слід відкладати до наближення екзаменаційної сесії. Це доцільно робити по мірі того, як студент опрацює відповідну тему (розділ) та буде готовий продемонструвати свої знання і навички з пропущених тем занять. Зважаючи на сучасний стан в країні студенту надається можливість підготуватися до відпрацювання пропущеного заняття. Коли Він вважає себе готовим, за відомими всім студентам каналами зв’язку повідомляє викладач</w:t>
      </w:r>
      <w:r w:rsidR="00542692" w:rsidRPr="00234FDE">
        <w:rPr>
          <w:rFonts w:ascii="Arial" w:hAnsi="Arial" w:cs="Arial"/>
          <w:sz w:val="24"/>
          <w:szCs w:val="24"/>
          <w:lang w:val="uk-UA"/>
        </w:rPr>
        <w:t>, який</w:t>
      </w:r>
      <w:r w:rsidRPr="00234FDE">
        <w:rPr>
          <w:rFonts w:ascii="Arial" w:hAnsi="Arial" w:cs="Arial"/>
          <w:sz w:val="24"/>
          <w:szCs w:val="24"/>
          <w:lang w:val="uk-UA"/>
        </w:rPr>
        <w:t xml:space="preserve"> невідкладно вмикає Зум і відбувається співбесіда з студентом по матеріалу теми заняття. Індивідуальне відпрацювання пропущених тем відбувається з 8 до 22 години щодня (</w:t>
      </w:r>
      <w:r w:rsidRPr="00234FDE">
        <w:rPr>
          <w:rFonts w:ascii="Arial" w:hAnsi="Arial" w:cs="Arial"/>
          <w:sz w:val="24"/>
          <w:szCs w:val="24"/>
          <w:shd w:val="clear" w:color="auto" w:fill="FFFFFF"/>
          <w:lang w:val="uk-UA"/>
        </w:rPr>
        <w:t>робочі, вихідні, святкові, неробочі дні). Планування зустрічей для відпрацювання пропущених занять в умовах сьогодення не задовольняє обидві сторони цього процесу.</w:t>
      </w:r>
    </w:p>
    <w:p w14:paraId="50F84E33" w14:textId="77777777" w:rsidR="00BD3936" w:rsidRPr="00234FDE" w:rsidRDefault="00BD3936" w:rsidP="008E758A">
      <w:pPr>
        <w:spacing w:after="0" w:line="240" w:lineRule="auto"/>
        <w:ind w:firstLine="709"/>
        <w:jc w:val="both"/>
        <w:rPr>
          <w:rFonts w:ascii="Arial" w:hAnsi="Arial" w:cs="Arial"/>
          <w:sz w:val="24"/>
          <w:szCs w:val="24"/>
          <w:lang w:val="uk-UA"/>
        </w:rPr>
      </w:pPr>
      <w:r w:rsidRPr="00234FDE">
        <w:rPr>
          <w:rFonts w:ascii="Arial" w:hAnsi="Arial" w:cs="Arial"/>
          <w:sz w:val="24"/>
          <w:szCs w:val="24"/>
          <w:lang w:val="uk-UA"/>
        </w:rPr>
        <w:lastRenderedPageBreak/>
        <w:t>Для відповіді на практичному занятті студент може скористатися заздалегідь підготовленим письмовим планом відповіді але не читати дослівно. Такий план робить відповідь логічно впорядкованою, стрункою, дозволяє викладати матеріал в логічній послідовності, сприяє формуванню вміння у студента доводити свої аргументи до присутніх.</w:t>
      </w:r>
    </w:p>
    <w:bookmarkEnd w:id="8"/>
    <w:p w14:paraId="60DCE3BA" w14:textId="77777777" w:rsidR="00BD3936" w:rsidRPr="00234FDE" w:rsidRDefault="00BD3936" w:rsidP="008E758A">
      <w:pPr>
        <w:spacing w:after="0" w:line="240" w:lineRule="auto"/>
        <w:ind w:firstLine="709"/>
        <w:jc w:val="both"/>
        <w:rPr>
          <w:rFonts w:ascii="Arial" w:hAnsi="Arial" w:cs="Arial"/>
          <w:sz w:val="24"/>
          <w:szCs w:val="24"/>
          <w:lang w:val="uk-UA"/>
        </w:rPr>
      </w:pPr>
    </w:p>
    <w:p w14:paraId="02857C45" w14:textId="74D6C13A" w:rsidR="00BD3936" w:rsidRPr="00234FDE" w:rsidRDefault="00BD3936" w:rsidP="008E758A">
      <w:pPr>
        <w:spacing w:after="0" w:line="240" w:lineRule="auto"/>
        <w:ind w:firstLine="709"/>
        <w:jc w:val="both"/>
        <w:rPr>
          <w:rFonts w:ascii="Arial" w:hAnsi="Arial" w:cs="Arial"/>
          <w:b/>
          <w:sz w:val="24"/>
          <w:szCs w:val="24"/>
          <w:lang w:val="uk-UA"/>
        </w:rPr>
      </w:pPr>
      <w:r w:rsidRPr="00234FDE">
        <w:rPr>
          <w:rFonts w:ascii="Arial" w:hAnsi="Arial" w:cs="Arial"/>
          <w:b/>
          <w:sz w:val="24"/>
          <w:szCs w:val="24"/>
          <w:lang w:val="uk-UA"/>
        </w:rPr>
        <w:t xml:space="preserve">Форми роботи </w:t>
      </w:r>
    </w:p>
    <w:p w14:paraId="55FD0B01" w14:textId="36060C87" w:rsidR="00BD3936" w:rsidRPr="00234FDE" w:rsidRDefault="00BD3936" w:rsidP="008E758A">
      <w:pPr>
        <w:autoSpaceDE w:val="0"/>
        <w:autoSpaceDN w:val="0"/>
        <w:adjustRightInd w:val="0"/>
        <w:spacing w:after="0" w:line="240" w:lineRule="auto"/>
        <w:ind w:firstLine="709"/>
        <w:jc w:val="both"/>
        <w:rPr>
          <w:rFonts w:ascii="Arial" w:hAnsi="Arial" w:cs="Arial"/>
          <w:sz w:val="24"/>
          <w:szCs w:val="24"/>
          <w:lang w:val="uk-UA"/>
        </w:rPr>
      </w:pPr>
      <w:r w:rsidRPr="00234FDE">
        <w:rPr>
          <w:rFonts w:ascii="Arial" w:hAnsi="Arial" w:cs="Arial"/>
          <w:sz w:val="24"/>
          <w:szCs w:val="24"/>
          <w:lang w:val="uk-UA"/>
        </w:rPr>
        <w:t>На лекціях висвітлюється зміст основних положень, що стосуються питань досудового розслідування та провадження в судових стадіях. Звертається увага на розширення переліку засобів формування судових доказів у кримінальному провадженні. Розкриваються форми міжнародного співробітництва у кримінальному провадженні. Під час лекції заохочується активна діяльність студентів</w:t>
      </w:r>
      <w:r w:rsidR="00542692" w:rsidRPr="00234FDE">
        <w:rPr>
          <w:rFonts w:ascii="Arial" w:hAnsi="Arial" w:cs="Arial"/>
          <w:sz w:val="24"/>
          <w:szCs w:val="24"/>
          <w:lang w:val="uk-UA"/>
        </w:rPr>
        <w:t>, яка</w:t>
      </w:r>
      <w:r w:rsidRPr="00234FDE">
        <w:rPr>
          <w:rFonts w:ascii="Arial" w:hAnsi="Arial" w:cs="Arial"/>
          <w:sz w:val="24"/>
          <w:szCs w:val="24"/>
          <w:lang w:val="uk-UA"/>
        </w:rPr>
        <w:t xml:space="preserve"> може виявлятися у постановці запитань до лектора, що свідчить про активність сприйняття та аналізу матеріалу. Діалог між студентами і викладачем свідчить про активність їх роботи та схвалюється.</w:t>
      </w:r>
    </w:p>
    <w:p w14:paraId="679BF816" w14:textId="77777777" w:rsidR="00BD3936" w:rsidRPr="00234FDE" w:rsidRDefault="00BD3936" w:rsidP="008E758A">
      <w:pPr>
        <w:autoSpaceDE w:val="0"/>
        <w:autoSpaceDN w:val="0"/>
        <w:adjustRightInd w:val="0"/>
        <w:spacing w:after="0" w:line="240" w:lineRule="auto"/>
        <w:ind w:firstLine="709"/>
        <w:jc w:val="both"/>
        <w:rPr>
          <w:rFonts w:ascii="Arial" w:hAnsi="Arial" w:cs="Arial"/>
          <w:sz w:val="24"/>
          <w:szCs w:val="24"/>
          <w:lang w:val="uk-UA"/>
        </w:rPr>
      </w:pPr>
      <w:r w:rsidRPr="00234FDE">
        <w:rPr>
          <w:rFonts w:ascii="Arial" w:hAnsi="Arial" w:cs="Arial"/>
          <w:sz w:val="24"/>
          <w:szCs w:val="24"/>
          <w:lang w:val="uk-UA"/>
        </w:rPr>
        <w:t>На практичних заняттях студенти відпрацьовуватимуть навички кримінально-процесуальної оцінки поведінки і діяльності окремих учасників кримінального провадження, формування і аргументації власної правової позиції у прийнятті процесуальних рішень, критики позицій інших студентів.</w:t>
      </w:r>
    </w:p>
    <w:p w14:paraId="7C3BF71C" w14:textId="40001A34" w:rsidR="006742B1" w:rsidRPr="00234FDE" w:rsidRDefault="00BD3936" w:rsidP="008E758A">
      <w:pPr>
        <w:autoSpaceDE w:val="0"/>
        <w:autoSpaceDN w:val="0"/>
        <w:adjustRightInd w:val="0"/>
        <w:spacing w:after="0" w:line="240" w:lineRule="auto"/>
        <w:ind w:firstLine="709"/>
        <w:jc w:val="both"/>
        <w:rPr>
          <w:rFonts w:ascii="Arial" w:hAnsi="Arial" w:cs="Arial"/>
          <w:sz w:val="24"/>
          <w:szCs w:val="24"/>
          <w:lang w:val="uk-UA"/>
        </w:rPr>
      </w:pPr>
      <w:r w:rsidRPr="00234FDE">
        <w:rPr>
          <w:rFonts w:ascii="Arial" w:hAnsi="Arial" w:cs="Arial"/>
          <w:sz w:val="24"/>
          <w:szCs w:val="24"/>
          <w:lang w:val="uk-UA"/>
        </w:rPr>
        <w:t xml:space="preserve">Кожен студент має бути готовим до презентації правової позиції чи просто своєї обґрунтованої думки з </w:t>
      </w:r>
      <w:r w:rsidR="005147A5" w:rsidRPr="00234FDE">
        <w:rPr>
          <w:rFonts w:ascii="Arial" w:hAnsi="Arial" w:cs="Arial"/>
          <w:sz w:val="24"/>
          <w:szCs w:val="24"/>
          <w:lang w:val="uk-UA"/>
        </w:rPr>
        <w:t>тих</w:t>
      </w:r>
      <w:r w:rsidRPr="00234FDE">
        <w:rPr>
          <w:rFonts w:ascii="Arial" w:hAnsi="Arial" w:cs="Arial"/>
          <w:sz w:val="24"/>
          <w:szCs w:val="24"/>
          <w:lang w:val="uk-UA"/>
        </w:rPr>
        <w:t xml:space="preserve"> питан</w:t>
      </w:r>
      <w:r w:rsidR="005147A5" w:rsidRPr="00234FDE">
        <w:rPr>
          <w:rFonts w:ascii="Arial" w:hAnsi="Arial" w:cs="Arial"/>
          <w:sz w:val="24"/>
          <w:szCs w:val="24"/>
          <w:lang w:val="uk-UA"/>
        </w:rPr>
        <w:t>ь</w:t>
      </w:r>
      <w:r w:rsidRPr="00234FDE">
        <w:rPr>
          <w:rFonts w:ascii="Arial" w:hAnsi="Arial" w:cs="Arial"/>
          <w:sz w:val="24"/>
          <w:szCs w:val="24"/>
          <w:lang w:val="uk-UA"/>
        </w:rPr>
        <w:t>,</w:t>
      </w:r>
      <w:r w:rsidR="005147A5" w:rsidRPr="00234FDE">
        <w:rPr>
          <w:rFonts w:ascii="Arial" w:hAnsi="Arial" w:cs="Arial"/>
          <w:sz w:val="24"/>
          <w:szCs w:val="24"/>
          <w:lang w:val="uk-UA"/>
        </w:rPr>
        <w:t xml:space="preserve"> що</w:t>
      </w:r>
      <w:r w:rsidRPr="00234FDE">
        <w:rPr>
          <w:rFonts w:ascii="Arial" w:hAnsi="Arial" w:cs="Arial"/>
          <w:sz w:val="24"/>
          <w:szCs w:val="24"/>
          <w:lang w:val="uk-UA"/>
        </w:rPr>
        <w:t xml:space="preserve"> винесен</w:t>
      </w:r>
      <w:r w:rsidR="005147A5" w:rsidRPr="00234FDE">
        <w:rPr>
          <w:rFonts w:ascii="Arial" w:hAnsi="Arial" w:cs="Arial"/>
          <w:sz w:val="24"/>
          <w:szCs w:val="24"/>
          <w:lang w:val="uk-UA"/>
        </w:rPr>
        <w:t>і</w:t>
      </w:r>
      <w:r w:rsidRPr="00234FDE">
        <w:rPr>
          <w:rFonts w:ascii="Arial" w:hAnsi="Arial" w:cs="Arial"/>
          <w:sz w:val="24"/>
          <w:szCs w:val="24"/>
          <w:lang w:val="uk-UA"/>
        </w:rPr>
        <w:t xml:space="preserve"> на практичне заняття. Готування окремих доповідей для практично</w:t>
      </w:r>
      <w:r w:rsidR="005147A5" w:rsidRPr="00234FDE">
        <w:rPr>
          <w:rFonts w:ascii="Arial" w:hAnsi="Arial" w:cs="Arial"/>
          <w:sz w:val="24"/>
          <w:szCs w:val="24"/>
          <w:lang w:val="uk-UA"/>
        </w:rPr>
        <w:t>го</w:t>
      </w:r>
      <w:r w:rsidRPr="00234FDE">
        <w:rPr>
          <w:rFonts w:ascii="Arial" w:hAnsi="Arial" w:cs="Arial"/>
          <w:sz w:val="24"/>
          <w:szCs w:val="24"/>
          <w:lang w:val="uk-UA"/>
        </w:rPr>
        <w:t xml:space="preserve"> занятт</w:t>
      </w:r>
      <w:r w:rsidR="005147A5" w:rsidRPr="00234FDE">
        <w:rPr>
          <w:rFonts w:ascii="Arial" w:hAnsi="Arial" w:cs="Arial"/>
          <w:sz w:val="24"/>
          <w:szCs w:val="24"/>
          <w:lang w:val="uk-UA"/>
        </w:rPr>
        <w:t>я</w:t>
      </w:r>
      <w:r w:rsidRPr="00234FDE">
        <w:rPr>
          <w:rFonts w:ascii="Arial" w:hAnsi="Arial" w:cs="Arial"/>
          <w:sz w:val="24"/>
          <w:szCs w:val="24"/>
          <w:lang w:val="uk-UA"/>
        </w:rPr>
        <w:t xml:space="preserve"> здійснюється лише за бажанням студента після узгодження відповідної тематики з викладачем і лише в межах теми заняття.</w:t>
      </w:r>
      <w:bookmarkStart w:id="9" w:name="_Hlk124682838"/>
    </w:p>
    <w:p w14:paraId="0CF4E01D" w14:textId="72067178" w:rsidR="006742B1" w:rsidRPr="00234FDE" w:rsidRDefault="006742B1" w:rsidP="008E758A">
      <w:pPr>
        <w:autoSpaceDE w:val="0"/>
        <w:autoSpaceDN w:val="0"/>
        <w:adjustRightInd w:val="0"/>
        <w:spacing w:after="0" w:line="240" w:lineRule="auto"/>
        <w:ind w:firstLine="709"/>
        <w:jc w:val="both"/>
        <w:rPr>
          <w:rFonts w:ascii="Arial" w:hAnsi="Arial" w:cs="Arial"/>
          <w:sz w:val="24"/>
          <w:szCs w:val="24"/>
          <w:lang w:val="uk-UA"/>
        </w:rPr>
      </w:pPr>
      <w:r w:rsidRPr="00234FDE">
        <w:rPr>
          <w:rFonts w:ascii="Arial" w:hAnsi="Arial" w:cs="Arial"/>
          <w:b/>
          <w:sz w:val="24"/>
          <w:szCs w:val="24"/>
          <w:lang w:val="uk-UA"/>
        </w:rPr>
        <w:t>Позааудиторні заняття</w:t>
      </w:r>
    </w:p>
    <w:p w14:paraId="29466C89" w14:textId="77777777" w:rsidR="006742B1" w:rsidRPr="00234FDE" w:rsidRDefault="006742B1" w:rsidP="008E758A">
      <w:pPr>
        <w:spacing w:after="0" w:line="240" w:lineRule="auto"/>
        <w:jc w:val="both"/>
        <w:rPr>
          <w:rFonts w:ascii="Arial" w:hAnsi="Arial" w:cs="Arial"/>
          <w:sz w:val="24"/>
          <w:szCs w:val="24"/>
          <w:lang w:val="uk-UA"/>
        </w:rPr>
      </w:pPr>
      <w:r w:rsidRPr="00234FDE">
        <w:rPr>
          <w:rFonts w:ascii="Arial" w:hAnsi="Arial" w:cs="Arial"/>
          <w:sz w:val="24"/>
          <w:szCs w:val="24"/>
          <w:lang w:val="uk-UA"/>
        </w:rPr>
        <w:t>Можлива участь студентів у неформальному гуртку для юристів-початківців.</w:t>
      </w:r>
    </w:p>
    <w:p w14:paraId="0DBE9FDC" w14:textId="77777777" w:rsidR="006742B1" w:rsidRPr="00234FDE" w:rsidRDefault="006742B1" w:rsidP="008E758A">
      <w:pPr>
        <w:spacing w:after="0" w:line="240" w:lineRule="auto"/>
        <w:jc w:val="both"/>
        <w:rPr>
          <w:rFonts w:ascii="Arial" w:hAnsi="Arial" w:cs="Arial"/>
          <w:sz w:val="24"/>
          <w:szCs w:val="24"/>
          <w:lang w:val="uk-UA"/>
        </w:rPr>
      </w:pPr>
      <w:bookmarkStart w:id="10" w:name="_Hlk90467748"/>
      <w:r w:rsidRPr="00234FDE">
        <w:rPr>
          <w:rFonts w:ascii="Arial" w:hAnsi="Arial" w:cs="Arial"/>
          <w:sz w:val="24"/>
          <w:szCs w:val="24"/>
          <w:lang w:val="uk-UA"/>
        </w:rPr>
        <w:t xml:space="preserve">Позитивно оцінюється та заохочується набуття студентом необхідних професійних знань та формування відповідних компетентностей в процесі неформальної освіти. За рекомендацією викладача або за результатами особистого пошуку студент має можливість протягом семестру відвідувати </w:t>
      </w:r>
      <w:r w:rsidRPr="00234FDE">
        <w:rPr>
          <w:rFonts w:ascii="Arial" w:eastAsia="Times New Roman" w:hAnsi="Arial" w:cs="Arial"/>
          <w:sz w:val="24"/>
          <w:szCs w:val="24"/>
          <w:lang w:val="uk-UA" w:eastAsia="ru-RU"/>
        </w:rPr>
        <w:t>професійні курси/тренінги, вебінари, пройти професійне стажування тощо та отримати відповідний сертифікат (2 – 3 протягом семестру, залежно від кількості годин). Студент має представити сертифікат викладачу та пройти індивідуальну співбесіду для визначення рівня володіння набутими знаннями та сформованими компетентностями. За результатами співбесіди студент має можливість отримати до 8 балів.</w:t>
      </w:r>
    </w:p>
    <w:bookmarkEnd w:id="10"/>
    <w:p w14:paraId="65077776" w14:textId="77777777" w:rsidR="006742B1" w:rsidRPr="00234FDE" w:rsidRDefault="006742B1" w:rsidP="008E758A">
      <w:pPr>
        <w:spacing w:after="0" w:line="240" w:lineRule="auto"/>
        <w:jc w:val="both"/>
        <w:rPr>
          <w:rFonts w:ascii="Arial" w:hAnsi="Arial" w:cs="Arial"/>
          <w:b/>
          <w:sz w:val="24"/>
          <w:szCs w:val="24"/>
          <w:lang w:val="uk-UA"/>
        </w:rPr>
      </w:pPr>
    </w:p>
    <w:p w14:paraId="6A7EE113" w14:textId="77777777" w:rsidR="006742B1" w:rsidRPr="00234FDE" w:rsidRDefault="006742B1" w:rsidP="008E758A">
      <w:pPr>
        <w:spacing w:after="0" w:line="240" w:lineRule="auto"/>
        <w:ind w:firstLine="709"/>
        <w:jc w:val="both"/>
        <w:rPr>
          <w:rFonts w:ascii="Arial" w:hAnsi="Arial" w:cs="Arial"/>
          <w:b/>
          <w:sz w:val="24"/>
          <w:szCs w:val="24"/>
          <w:lang w:val="uk-UA"/>
        </w:rPr>
      </w:pPr>
      <w:r w:rsidRPr="00234FDE">
        <w:rPr>
          <w:rFonts w:ascii="Arial" w:hAnsi="Arial" w:cs="Arial"/>
          <w:b/>
          <w:sz w:val="24"/>
          <w:szCs w:val="24"/>
          <w:lang w:val="uk-UA"/>
        </w:rPr>
        <w:t xml:space="preserve">Дистанційне навчання </w:t>
      </w:r>
    </w:p>
    <w:p w14:paraId="208D95BB" w14:textId="77777777" w:rsidR="006742B1" w:rsidRPr="00234FDE" w:rsidRDefault="006742B1" w:rsidP="008E758A">
      <w:pPr>
        <w:spacing w:after="0" w:line="240" w:lineRule="auto"/>
        <w:jc w:val="both"/>
        <w:rPr>
          <w:rFonts w:ascii="Arial" w:hAnsi="Arial" w:cs="Arial"/>
          <w:sz w:val="24"/>
          <w:szCs w:val="24"/>
          <w:lang w:val="uk-UA"/>
        </w:rPr>
      </w:pPr>
      <w:r w:rsidRPr="00234FDE">
        <w:rPr>
          <w:rFonts w:ascii="Arial" w:hAnsi="Arial" w:cs="Arial"/>
          <w:sz w:val="24"/>
          <w:szCs w:val="24"/>
          <w:lang w:val="uk-UA"/>
        </w:rPr>
        <w:t>Можливе синхронне дистанційне навчання з використанням платформ для відео-конференцій та освітньої платформи для дистанційного навчання в університеті.</w:t>
      </w:r>
    </w:p>
    <w:p w14:paraId="72B5FC20" w14:textId="77777777" w:rsidR="006742B1" w:rsidRPr="00234FDE" w:rsidRDefault="006742B1" w:rsidP="008E758A">
      <w:pPr>
        <w:spacing w:after="0" w:line="240" w:lineRule="auto"/>
        <w:jc w:val="both"/>
        <w:rPr>
          <w:rFonts w:ascii="Arial" w:hAnsi="Arial" w:cs="Arial"/>
          <w:b/>
          <w:sz w:val="24"/>
          <w:szCs w:val="24"/>
          <w:lang w:val="uk-UA"/>
        </w:rPr>
      </w:pPr>
    </w:p>
    <w:p w14:paraId="4A96459F" w14:textId="77777777" w:rsidR="006742B1" w:rsidRPr="00234FDE" w:rsidRDefault="006742B1" w:rsidP="008E758A">
      <w:pPr>
        <w:spacing w:after="0" w:line="240" w:lineRule="auto"/>
        <w:ind w:firstLine="709"/>
        <w:jc w:val="both"/>
        <w:rPr>
          <w:rFonts w:ascii="Arial" w:hAnsi="Arial" w:cs="Arial"/>
          <w:b/>
          <w:sz w:val="24"/>
          <w:szCs w:val="24"/>
          <w:lang w:val="uk-UA"/>
        </w:rPr>
      </w:pPr>
      <w:r w:rsidRPr="00234FDE">
        <w:rPr>
          <w:rFonts w:ascii="Arial" w:hAnsi="Arial" w:cs="Arial"/>
          <w:b/>
          <w:sz w:val="24"/>
          <w:szCs w:val="24"/>
          <w:lang w:val="uk-UA"/>
        </w:rPr>
        <w:t xml:space="preserve">Інклюзивне навчання </w:t>
      </w:r>
    </w:p>
    <w:p w14:paraId="211DBD53" w14:textId="0D82AE71" w:rsidR="006742B1" w:rsidRPr="00234FDE" w:rsidRDefault="006742B1" w:rsidP="008E758A">
      <w:pPr>
        <w:spacing w:after="0" w:line="240" w:lineRule="auto"/>
        <w:jc w:val="both"/>
        <w:rPr>
          <w:rFonts w:ascii="Arial" w:hAnsi="Arial" w:cs="Arial"/>
          <w:sz w:val="24"/>
          <w:szCs w:val="24"/>
          <w:lang w:val="uk-UA"/>
        </w:rPr>
      </w:pPr>
      <w:r w:rsidRPr="00234FDE">
        <w:rPr>
          <w:rFonts w:ascii="Arial" w:hAnsi="Arial" w:cs="Arial"/>
          <w:sz w:val="24"/>
          <w:szCs w:val="24"/>
          <w:lang w:val="uk-UA"/>
        </w:rPr>
        <w:t xml:space="preserve">Допускається </w:t>
      </w:r>
      <w:bookmarkEnd w:id="9"/>
    </w:p>
    <w:p w14:paraId="089510CA" w14:textId="77777777" w:rsidR="00BD3936" w:rsidRPr="00234FDE" w:rsidRDefault="00BD3936" w:rsidP="008E758A">
      <w:pPr>
        <w:spacing w:after="0" w:line="240" w:lineRule="auto"/>
        <w:ind w:firstLine="709"/>
        <w:jc w:val="both"/>
        <w:rPr>
          <w:rFonts w:ascii="Arial" w:hAnsi="Arial" w:cs="Arial"/>
          <w:sz w:val="24"/>
          <w:szCs w:val="24"/>
          <w:lang w:val="uk-UA"/>
        </w:rPr>
      </w:pPr>
      <w:r w:rsidRPr="00234FDE">
        <w:rPr>
          <w:rFonts w:ascii="Arial" w:hAnsi="Arial" w:cs="Arial"/>
          <w:sz w:val="24"/>
          <w:szCs w:val="24"/>
          <w:lang w:val="uk-UA"/>
        </w:rPr>
        <w:t xml:space="preserve"> </w:t>
      </w:r>
    </w:p>
    <w:p w14:paraId="59B1D658" w14:textId="77777777" w:rsidR="00BD3936" w:rsidRPr="00234FDE" w:rsidRDefault="00BD3936" w:rsidP="008E758A">
      <w:pPr>
        <w:spacing w:after="0" w:line="240" w:lineRule="auto"/>
        <w:ind w:firstLine="709"/>
        <w:jc w:val="both"/>
        <w:rPr>
          <w:rFonts w:ascii="Arial" w:hAnsi="Arial" w:cs="Arial"/>
          <w:b/>
          <w:color w:val="4472C4" w:themeColor="accent1"/>
          <w:sz w:val="24"/>
          <w:szCs w:val="24"/>
          <w:lang w:val="uk-UA"/>
        </w:rPr>
      </w:pPr>
      <w:bookmarkStart w:id="11" w:name="_Hlk124682782"/>
      <w:r w:rsidRPr="00234FDE">
        <w:rPr>
          <w:rFonts w:ascii="Arial" w:hAnsi="Arial" w:cs="Arial"/>
          <w:b/>
          <w:color w:val="4472C4" w:themeColor="accent1"/>
          <w:sz w:val="24"/>
          <w:szCs w:val="24"/>
          <w:lang w:val="uk-UA"/>
        </w:rPr>
        <w:t>Політика університету</w:t>
      </w:r>
    </w:p>
    <w:p w14:paraId="1678DA51" w14:textId="77777777" w:rsidR="00BD3936" w:rsidRPr="00234FDE" w:rsidRDefault="00BD3936" w:rsidP="008E758A">
      <w:pPr>
        <w:pStyle w:val="a0"/>
        <w:spacing w:after="0" w:line="240" w:lineRule="auto"/>
        <w:ind w:left="0" w:firstLine="709"/>
        <w:jc w:val="both"/>
        <w:rPr>
          <w:rFonts w:ascii="Arial" w:hAnsi="Arial" w:cs="Arial"/>
          <w:sz w:val="24"/>
          <w:szCs w:val="24"/>
        </w:rPr>
      </w:pPr>
    </w:p>
    <w:p w14:paraId="355C21EE" w14:textId="77777777" w:rsidR="00BD3936" w:rsidRPr="00234FDE" w:rsidRDefault="00BD3936" w:rsidP="008E758A">
      <w:pPr>
        <w:spacing w:after="0" w:line="240" w:lineRule="auto"/>
        <w:ind w:firstLine="709"/>
        <w:jc w:val="both"/>
        <w:rPr>
          <w:rFonts w:ascii="Arial" w:hAnsi="Arial" w:cs="Arial"/>
          <w:b/>
          <w:sz w:val="24"/>
          <w:szCs w:val="24"/>
          <w:lang w:val="uk-UA"/>
        </w:rPr>
      </w:pPr>
      <w:r w:rsidRPr="00234FDE">
        <w:rPr>
          <w:rFonts w:ascii="Arial" w:hAnsi="Arial" w:cs="Arial"/>
          <w:b/>
          <w:sz w:val="24"/>
          <w:szCs w:val="24"/>
          <w:lang w:val="uk-UA"/>
        </w:rPr>
        <w:t>Академічна доброчесність</w:t>
      </w:r>
    </w:p>
    <w:p w14:paraId="2A8E6C66" w14:textId="77777777" w:rsidR="00BD3936" w:rsidRPr="00234FDE" w:rsidRDefault="00BD3936" w:rsidP="008E758A">
      <w:pPr>
        <w:spacing w:after="0" w:line="240" w:lineRule="auto"/>
        <w:ind w:firstLine="709"/>
        <w:jc w:val="both"/>
        <w:rPr>
          <w:rFonts w:ascii="Arial" w:hAnsi="Arial" w:cs="Arial"/>
          <w:sz w:val="24"/>
          <w:szCs w:val="24"/>
          <w:lang w:val="uk-UA"/>
        </w:rPr>
      </w:pPr>
      <w:r w:rsidRPr="00234FDE">
        <w:rPr>
          <w:rFonts w:ascii="Arial" w:hAnsi="Arial" w:cs="Arial"/>
          <w:sz w:val="24"/>
          <w:szCs w:val="24"/>
          <w:lang w:val="uk-UA"/>
        </w:rPr>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w:t>
      </w:r>
      <w:hyperlink r:id="rId19" w:history="1">
        <w:r w:rsidRPr="00234FDE">
          <w:rPr>
            <w:rStyle w:val="a5"/>
            <w:rFonts w:ascii="Arial" w:hAnsi="Arial" w:cs="Arial"/>
            <w:sz w:val="24"/>
            <w:szCs w:val="24"/>
            <w:lang w:val="uk-UA"/>
          </w:rPr>
          <w:t>https://kpi.ua/code</w:t>
        </w:r>
      </w:hyperlink>
      <w:r w:rsidRPr="00234FDE">
        <w:rPr>
          <w:rFonts w:ascii="Arial" w:hAnsi="Arial" w:cs="Arial"/>
          <w:sz w:val="24"/>
          <w:szCs w:val="24"/>
          <w:lang w:val="uk-UA"/>
        </w:rPr>
        <w:t>.</w:t>
      </w:r>
    </w:p>
    <w:p w14:paraId="34E13CBA" w14:textId="77777777" w:rsidR="00BD3936" w:rsidRPr="00234FDE" w:rsidRDefault="00BD3936" w:rsidP="008E758A">
      <w:pPr>
        <w:spacing w:after="0" w:line="240" w:lineRule="auto"/>
        <w:ind w:firstLine="709"/>
        <w:jc w:val="both"/>
        <w:rPr>
          <w:rFonts w:ascii="Arial" w:hAnsi="Arial" w:cs="Arial"/>
          <w:sz w:val="24"/>
          <w:szCs w:val="24"/>
          <w:lang w:val="uk-UA"/>
        </w:rPr>
      </w:pPr>
    </w:p>
    <w:p w14:paraId="3FE383D6" w14:textId="77777777" w:rsidR="00BD3936" w:rsidRPr="00234FDE" w:rsidRDefault="00BD3936" w:rsidP="008E758A">
      <w:pPr>
        <w:spacing w:after="0" w:line="240" w:lineRule="auto"/>
        <w:ind w:firstLine="709"/>
        <w:jc w:val="both"/>
        <w:rPr>
          <w:rFonts w:ascii="Arial" w:hAnsi="Arial" w:cs="Arial"/>
          <w:b/>
          <w:sz w:val="24"/>
          <w:szCs w:val="24"/>
          <w:lang w:val="uk-UA"/>
        </w:rPr>
      </w:pPr>
      <w:r w:rsidRPr="00234FDE">
        <w:rPr>
          <w:rFonts w:ascii="Arial" w:hAnsi="Arial" w:cs="Arial"/>
          <w:b/>
          <w:sz w:val="24"/>
          <w:szCs w:val="24"/>
          <w:lang w:val="uk-UA"/>
        </w:rPr>
        <w:t>Норми етичної поведінки</w:t>
      </w:r>
    </w:p>
    <w:p w14:paraId="16458189" w14:textId="77777777" w:rsidR="00BD3936" w:rsidRPr="00234FDE" w:rsidRDefault="00BD3936" w:rsidP="008E758A">
      <w:pPr>
        <w:spacing w:after="0" w:line="240" w:lineRule="auto"/>
        <w:ind w:firstLine="709"/>
        <w:jc w:val="both"/>
        <w:rPr>
          <w:rFonts w:ascii="Arial" w:hAnsi="Arial" w:cs="Arial"/>
          <w:sz w:val="24"/>
          <w:szCs w:val="24"/>
          <w:lang w:val="uk-UA"/>
        </w:rPr>
      </w:pPr>
      <w:r w:rsidRPr="00234FDE">
        <w:rPr>
          <w:rFonts w:ascii="Arial" w:hAnsi="Arial" w:cs="Arial"/>
          <w:sz w:val="24"/>
          <w:szCs w:val="24"/>
          <w:lang w:val="uk-UA"/>
        </w:rPr>
        <w:lastRenderedPageBreak/>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https://kpi.ua/code. </w:t>
      </w:r>
    </w:p>
    <w:p w14:paraId="0387219E" w14:textId="77777777" w:rsidR="00BD3936" w:rsidRPr="00234FDE" w:rsidRDefault="00BD3936" w:rsidP="008E758A">
      <w:pPr>
        <w:pStyle w:val="a0"/>
        <w:spacing w:after="0" w:line="240" w:lineRule="auto"/>
        <w:ind w:left="0" w:firstLine="709"/>
        <w:jc w:val="both"/>
        <w:rPr>
          <w:rFonts w:ascii="Arial" w:hAnsi="Arial" w:cs="Arial"/>
          <w:sz w:val="24"/>
          <w:szCs w:val="24"/>
        </w:rPr>
      </w:pPr>
    </w:p>
    <w:p w14:paraId="72214A64" w14:textId="36F7D787" w:rsidR="00BD3936" w:rsidRPr="00234FDE" w:rsidRDefault="00BD3936" w:rsidP="008E758A">
      <w:pPr>
        <w:pStyle w:val="1"/>
        <w:numPr>
          <w:ilvl w:val="0"/>
          <w:numId w:val="21"/>
        </w:numPr>
        <w:spacing w:before="0" w:after="0" w:line="240" w:lineRule="auto"/>
        <w:ind w:left="0" w:firstLine="709"/>
        <w:jc w:val="both"/>
        <w:rPr>
          <w:rFonts w:ascii="Arial" w:hAnsi="Arial" w:cs="Arial"/>
        </w:rPr>
      </w:pPr>
      <w:r w:rsidRPr="00234FDE">
        <w:rPr>
          <w:rFonts w:ascii="Arial" w:hAnsi="Arial" w:cs="Arial"/>
        </w:rPr>
        <w:t>Види контролю та рейтингова система оцінювання результатів навчання (РСО)</w:t>
      </w:r>
    </w:p>
    <w:p w14:paraId="022FCDAD" w14:textId="77777777" w:rsidR="00BD3936" w:rsidRPr="00234FDE" w:rsidRDefault="00BD3936" w:rsidP="008E758A">
      <w:pPr>
        <w:spacing w:after="0" w:line="240" w:lineRule="auto"/>
        <w:ind w:firstLine="709"/>
        <w:jc w:val="both"/>
        <w:rPr>
          <w:rFonts w:ascii="Arial" w:hAnsi="Arial" w:cs="Arial"/>
          <w:sz w:val="24"/>
          <w:szCs w:val="24"/>
          <w:lang w:val="uk-UA"/>
        </w:rPr>
      </w:pPr>
      <w:r w:rsidRPr="00234FDE">
        <w:rPr>
          <w:rFonts w:ascii="Arial" w:hAnsi="Arial" w:cs="Arial"/>
          <w:sz w:val="24"/>
          <w:szCs w:val="24"/>
          <w:lang w:val="uk-UA"/>
        </w:rPr>
        <w:t>Поточний контроль: опитування за темою заняття, вирішення практичних ситуацій</w:t>
      </w:r>
    </w:p>
    <w:p w14:paraId="7EF21653" w14:textId="77777777" w:rsidR="00BD3936" w:rsidRPr="00234FDE" w:rsidRDefault="00BD3936" w:rsidP="008E758A">
      <w:pPr>
        <w:spacing w:after="0" w:line="240" w:lineRule="auto"/>
        <w:ind w:firstLine="709"/>
        <w:jc w:val="both"/>
        <w:rPr>
          <w:rFonts w:ascii="Arial" w:hAnsi="Arial" w:cs="Arial"/>
          <w:sz w:val="24"/>
          <w:szCs w:val="24"/>
          <w:lang w:val="uk-UA"/>
        </w:rPr>
      </w:pPr>
      <w:r w:rsidRPr="00234FDE">
        <w:rPr>
          <w:rFonts w:ascii="Arial" w:hAnsi="Arial" w:cs="Arial"/>
          <w:sz w:val="24"/>
          <w:szCs w:val="24"/>
          <w:lang w:val="uk-UA"/>
        </w:rPr>
        <w:t>Календарний контроль: проводиться двічі на семестр як моніторинг поточного стану виконання вимог програми.</w:t>
      </w:r>
    </w:p>
    <w:p w14:paraId="284F5C00" w14:textId="157B5D9E" w:rsidR="00BD3936" w:rsidRPr="00234FDE" w:rsidRDefault="00BD3936" w:rsidP="008E758A">
      <w:pPr>
        <w:pStyle w:val="a0"/>
        <w:spacing w:after="0" w:line="240" w:lineRule="auto"/>
        <w:ind w:left="0" w:firstLine="709"/>
        <w:contextualSpacing w:val="0"/>
        <w:jc w:val="both"/>
        <w:rPr>
          <w:rFonts w:ascii="Arial" w:hAnsi="Arial" w:cs="Arial"/>
          <w:sz w:val="24"/>
          <w:szCs w:val="24"/>
        </w:rPr>
      </w:pPr>
      <w:r w:rsidRPr="00234FDE">
        <w:rPr>
          <w:rFonts w:ascii="Arial" w:hAnsi="Arial" w:cs="Arial"/>
          <w:sz w:val="24"/>
          <w:szCs w:val="24"/>
        </w:rPr>
        <w:t>Семестровий контроль: екзамен.</w:t>
      </w:r>
    </w:p>
    <w:p w14:paraId="0AAC5EC1" w14:textId="77777777" w:rsidR="006742B1" w:rsidRPr="00234FDE" w:rsidRDefault="006742B1" w:rsidP="008E758A">
      <w:pPr>
        <w:spacing w:after="0" w:line="240" w:lineRule="auto"/>
        <w:jc w:val="center"/>
        <w:rPr>
          <w:rFonts w:ascii="Arial" w:hAnsi="Arial" w:cs="Arial"/>
          <w:sz w:val="24"/>
          <w:szCs w:val="24"/>
          <w:lang w:val="uk-UA"/>
        </w:rPr>
      </w:pPr>
    </w:p>
    <w:p w14:paraId="31B74D39" w14:textId="6AFFAA61" w:rsidR="009C1D80" w:rsidRPr="00234FDE" w:rsidRDefault="006742B1" w:rsidP="008E758A">
      <w:pPr>
        <w:spacing w:after="0" w:line="240" w:lineRule="auto"/>
        <w:jc w:val="center"/>
        <w:rPr>
          <w:rFonts w:ascii="Arial" w:hAnsi="Arial" w:cs="Arial"/>
          <w:b/>
          <w:bCs/>
          <w:sz w:val="24"/>
          <w:szCs w:val="24"/>
          <w:lang w:val="uk-UA"/>
        </w:rPr>
      </w:pPr>
      <w:bookmarkStart w:id="12" w:name="_Hlk126057505"/>
      <w:r w:rsidRPr="00234FDE">
        <w:rPr>
          <w:rFonts w:ascii="Arial" w:hAnsi="Arial" w:cs="Arial"/>
          <w:b/>
          <w:bCs/>
          <w:sz w:val="24"/>
          <w:szCs w:val="24"/>
          <w:lang w:val="uk-UA"/>
        </w:rPr>
        <w:t>Д</w:t>
      </w:r>
      <w:r w:rsidR="009C1D80" w:rsidRPr="00234FDE">
        <w:rPr>
          <w:rFonts w:ascii="Arial" w:hAnsi="Arial" w:cs="Arial"/>
          <w:b/>
          <w:bCs/>
          <w:sz w:val="24"/>
          <w:szCs w:val="24"/>
          <w:lang w:val="uk-UA"/>
        </w:rPr>
        <w:t>ля студентів денної форми навчання</w:t>
      </w:r>
      <w:r w:rsidRPr="00234FDE">
        <w:rPr>
          <w:rFonts w:ascii="Arial" w:hAnsi="Arial" w:cs="Arial"/>
          <w:b/>
          <w:bCs/>
          <w:sz w:val="24"/>
          <w:szCs w:val="24"/>
          <w:lang w:val="uk-UA"/>
        </w:rPr>
        <w:t>:</w:t>
      </w:r>
    </w:p>
    <w:bookmarkEnd w:id="12"/>
    <w:p w14:paraId="601A421F" w14:textId="77777777" w:rsidR="009C1D80" w:rsidRPr="00234FDE" w:rsidRDefault="009C1D80" w:rsidP="008E758A">
      <w:pPr>
        <w:shd w:val="clear" w:color="auto" w:fill="FFFFFF"/>
        <w:spacing w:after="0" w:line="240" w:lineRule="auto"/>
        <w:ind w:firstLine="561"/>
        <w:jc w:val="both"/>
        <w:rPr>
          <w:rFonts w:ascii="Arial" w:hAnsi="Arial" w:cs="Arial"/>
          <w:color w:val="000000"/>
          <w:spacing w:val="2"/>
          <w:sz w:val="24"/>
          <w:szCs w:val="24"/>
          <w:lang w:val="uk-UA"/>
        </w:rPr>
      </w:pPr>
      <w:r w:rsidRPr="00234FDE">
        <w:rPr>
          <w:rFonts w:ascii="Arial" w:hAnsi="Arial" w:cs="Arial"/>
          <w:color w:val="000000"/>
          <w:spacing w:val="2"/>
          <w:sz w:val="24"/>
          <w:szCs w:val="24"/>
          <w:lang w:val="uk-UA"/>
        </w:rPr>
        <w:t>Рейтинг студента з дисципліни «Кримінальне-процесуальне право (особлива частина)» складається з балів, що отримуються за:</w:t>
      </w:r>
    </w:p>
    <w:p w14:paraId="6A6784DD" w14:textId="77777777" w:rsidR="009C1D80" w:rsidRPr="00234FDE" w:rsidRDefault="009C1D80" w:rsidP="008E758A">
      <w:pPr>
        <w:shd w:val="clear" w:color="auto" w:fill="FFFFFF"/>
        <w:spacing w:after="0" w:line="240" w:lineRule="auto"/>
        <w:ind w:firstLine="561"/>
        <w:jc w:val="both"/>
        <w:rPr>
          <w:rFonts w:ascii="Arial" w:hAnsi="Arial" w:cs="Arial"/>
          <w:color w:val="000000"/>
          <w:spacing w:val="2"/>
          <w:sz w:val="24"/>
          <w:szCs w:val="24"/>
          <w:lang w:val="uk-UA"/>
        </w:rPr>
      </w:pPr>
      <w:r w:rsidRPr="00234FDE">
        <w:rPr>
          <w:rFonts w:ascii="Arial" w:hAnsi="Arial" w:cs="Arial"/>
          <w:color w:val="000000"/>
          <w:spacing w:val="2"/>
          <w:sz w:val="24"/>
          <w:szCs w:val="24"/>
          <w:lang w:val="uk-UA"/>
        </w:rPr>
        <w:t>1) відповіді, вирішення задач та доповнення відповідей інших студентів у процесі дискусії на практичних заняттях;</w:t>
      </w:r>
    </w:p>
    <w:p w14:paraId="2060F7D1" w14:textId="77777777" w:rsidR="009C1D80" w:rsidRPr="00234FDE" w:rsidRDefault="009C1D80" w:rsidP="008E758A">
      <w:pPr>
        <w:shd w:val="clear" w:color="auto" w:fill="FFFFFF"/>
        <w:spacing w:after="0" w:line="240" w:lineRule="auto"/>
        <w:ind w:firstLine="561"/>
        <w:jc w:val="both"/>
        <w:rPr>
          <w:rFonts w:ascii="Arial" w:hAnsi="Arial" w:cs="Arial"/>
          <w:color w:val="000000"/>
          <w:spacing w:val="2"/>
          <w:sz w:val="24"/>
          <w:szCs w:val="24"/>
          <w:lang w:val="uk-UA"/>
        </w:rPr>
      </w:pPr>
      <w:r w:rsidRPr="00234FDE">
        <w:rPr>
          <w:rFonts w:ascii="Arial" w:hAnsi="Arial" w:cs="Arial"/>
          <w:color w:val="000000"/>
          <w:spacing w:val="2"/>
          <w:sz w:val="24"/>
          <w:szCs w:val="24"/>
          <w:lang w:val="uk-UA"/>
        </w:rPr>
        <w:t>2) модульну контрольну роботу (МКР);</w:t>
      </w:r>
    </w:p>
    <w:p w14:paraId="430FC51F" w14:textId="77777777" w:rsidR="009C1D80" w:rsidRPr="00234FDE" w:rsidRDefault="009C1D80" w:rsidP="008E758A">
      <w:pPr>
        <w:shd w:val="clear" w:color="auto" w:fill="FFFFFF"/>
        <w:spacing w:after="0" w:line="240" w:lineRule="auto"/>
        <w:ind w:firstLine="561"/>
        <w:jc w:val="both"/>
        <w:rPr>
          <w:rFonts w:ascii="Arial" w:hAnsi="Arial" w:cs="Arial"/>
          <w:color w:val="000000"/>
          <w:spacing w:val="2"/>
          <w:sz w:val="24"/>
          <w:szCs w:val="24"/>
          <w:lang w:val="uk-UA"/>
        </w:rPr>
      </w:pPr>
      <w:r w:rsidRPr="00234FDE">
        <w:rPr>
          <w:rFonts w:ascii="Arial" w:hAnsi="Arial" w:cs="Arial"/>
          <w:color w:val="000000"/>
          <w:spacing w:val="2"/>
          <w:sz w:val="24"/>
          <w:szCs w:val="24"/>
          <w:lang w:val="uk-UA"/>
        </w:rPr>
        <w:t>3) відповідь на екзамені.</w:t>
      </w:r>
    </w:p>
    <w:p w14:paraId="4F0A18F1" w14:textId="77777777" w:rsidR="009C1D80" w:rsidRPr="00234FDE" w:rsidRDefault="009C1D80" w:rsidP="008E758A">
      <w:pPr>
        <w:shd w:val="clear" w:color="auto" w:fill="FFFFFF"/>
        <w:spacing w:after="0" w:line="240" w:lineRule="auto"/>
        <w:ind w:firstLine="561"/>
        <w:jc w:val="both"/>
        <w:rPr>
          <w:rFonts w:ascii="Arial" w:hAnsi="Arial" w:cs="Arial"/>
          <w:color w:val="000000"/>
          <w:spacing w:val="2"/>
          <w:sz w:val="24"/>
          <w:szCs w:val="24"/>
          <w:lang w:val="uk-UA"/>
        </w:rPr>
      </w:pPr>
    </w:p>
    <w:p w14:paraId="516BB7DB" w14:textId="77777777" w:rsidR="009C1D80" w:rsidRPr="00234FDE" w:rsidRDefault="009C1D80" w:rsidP="008E758A">
      <w:pPr>
        <w:shd w:val="clear" w:color="auto" w:fill="FFFFFF"/>
        <w:spacing w:after="0" w:line="240" w:lineRule="auto"/>
        <w:ind w:firstLine="561"/>
        <w:jc w:val="both"/>
        <w:rPr>
          <w:rFonts w:ascii="Arial" w:hAnsi="Arial" w:cs="Arial"/>
          <w:b/>
          <w:color w:val="000000"/>
          <w:spacing w:val="2"/>
          <w:sz w:val="24"/>
          <w:szCs w:val="24"/>
          <w:lang w:val="uk-UA"/>
        </w:rPr>
      </w:pPr>
      <w:r w:rsidRPr="00234FDE">
        <w:rPr>
          <w:rFonts w:ascii="Arial" w:hAnsi="Arial" w:cs="Arial"/>
          <w:b/>
          <w:color w:val="000000"/>
          <w:spacing w:val="2"/>
          <w:sz w:val="24"/>
          <w:szCs w:val="24"/>
          <w:lang w:val="uk-UA"/>
        </w:rPr>
        <w:t>Система рейтингових (вагових) балів та критерії оцінювання:</w:t>
      </w:r>
    </w:p>
    <w:p w14:paraId="2C793263" w14:textId="77777777" w:rsidR="009C1D80" w:rsidRPr="00234FDE" w:rsidRDefault="009C1D80" w:rsidP="008E758A">
      <w:pPr>
        <w:shd w:val="clear" w:color="auto" w:fill="FFFFFF"/>
        <w:spacing w:after="0" w:line="240" w:lineRule="auto"/>
        <w:ind w:firstLine="561"/>
        <w:jc w:val="both"/>
        <w:rPr>
          <w:rFonts w:ascii="Arial" w:hAnsi="Arial" w:cs="Arial"/>
          <w:i/>
          <w:color w:val="000000"/>
          <w:spacing w:val="2"/>
          <w:sz w:val="24"/>
          <w:szCs w:val="24"/>
          <w:lang w:val="uk-UA"/>
        </w:rPr>
      </w:pPr>
      <w:r w:rsidRPr="00234FDE">
        <w:rPr>
          <w:rFonts w:ascii="Arial" w:hAnsi="Arial" w:cs="Arial"/>
          <w:i/>
          <w:color w:val="000000"/>
          <w:spacing w:val="2"/>
          <w:sz w:val="24"/>
          <w:szCs w:val="24"/>
          <w:u w:val="single"/>
          <w:lang w:val="uk-UA"/>
        </w:rPr>
        <w:t>1. Робота на практичних заняттях</w:t>
      </w:r>
      <w:r w:rsidRPr="00234FDE">
        <w:rPr>
          <w:rFonts w:ascii="Arial" w:hAnsi="Arial" w:cs="Arial"/>
          <w:i/>
          <w:color w:val="000000"/>
          <w:spacing w:val="2"/>
          <w:sz w:val="24"/>
          <w:szCs w:val="24"/>
          <w:lang w:val="uk-UA"/>
        </w:rPr>
        <w:t xml:space="preserve"> (максимальна кількість балів складає 40:</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4"/>
        <w:gridCol w:w="851"/>
      </w:tblGrid>
      <w:tr w:rsidR="009C1D80" w:rsidRPr="00234FDE" w14:paraId="584ECC09" w14:textId="77777777" w:rsidTr="00055C32">
        <w:tc>
          <w:tcPr>
            <w:tcW w:w="8534" w:type="dxa"/>
            <w:tcBorders>
              <w:top w:val="single" w:sz="4" w:space="0" w:color="auto"/>
              <w:left w:val="single" w:sz="4" w:space="0" w:color="auto"/>
              <w:bottom w:val="single" w:sz="4" w:space="0" w:color="auto"/>
              <w:right w:val="single" w:sz="4" w:space="0" w:color="auto"/>
            </w:tcBorders>
          </w:tcPr>
          <w:p w14:paraId="408ED409" w14:textId="77777777" w:rsidR="009C1D80" w:rsidRPr="00234FDE" w:rsidRDefault="009C1D80" w:rsidP="008E758A">
            <w:pPr>
              <w:spacing w:after="0" w:line="240" w:lineRule="auto"/>
              <w:rPr>
                <w:rFonts w:ascii="Arial" w:hAnsi="Arial" w:cs="Arial"/>
                <w:color w:val="000000"/>
                <w:spacing w:val="2"/>
                <w:sz w:val="24"/>
                <w:szCs w:val="24"/>
                <w:lang w:val="uk-UA"/>
              </w:rPr>
            </w:pPr>
            <w:r w:rsidRPr="00234FDE">
              <w:rPr>
                <w:rFonts w:ascii="Arial" w:hAnsi="Arial" w:cs="Arial"/>
                <w:color w:val="000000"/>
                <w:spacing w:val="2"/>
                <w:sz w:val="24"/>
                <w:szCs w:val="24"/>
                <w:lang w:val="uk-UA"/>
              </w:rPr>
              <w:t xml:space="preserve">Активна участь на всіх заняттях; надання переважно повних і аргументованих, логічно викладених відповідей, висловлення власної позиції з дискусійних питань або повністю правильним вирішенням задач з відповідним обґрунтуванням, у поєднанні зі слушними доповненнями відповідей інших студентів у процесі дискусії </w:t>
            </w:r>
          </w:p>
        </w:tc>
        <w:tc>
          <w:tcPr>
            <w:tcW w:w="851" w:type="dxa"/>
            <w:tcBorders>
              <w:top w:val="single" w:sz="4" w:space="0" w:color="auto"/>
              <w:left w:val="single" w:sz="4" w:space="0" w:color="auto"/>
              <w:bottom w:val="single" w:sz="4" w:space="0" w:color="auto"/>
              <w:right w:val="single" w:sz="4" w:space="0" w:color="auto"/>
            </w:tcBorders>
            <w:vAlign w:val="center"/>
          </w:tcPr>
          <w:p w14:paraId="42692F77" w14:textId="77777777" w:rsidR="009C1D80" w:rsidRPr="00234FDE" w:rsidRDefault="009C1D80" w:rsidP="008E758A">
            <w:pPr>
              <w:spacing w:after="0" w:line="240" w:lineRule="auto"/>
              <w:jc w:val="right"/>
              <w:rPr>
                <w:rFonts w:ascii="Arial" w:hAnsi="Arial" w:cs="Arial"/>
                <w:color w:val="000000"/>
                <w:spacing w:val="2"/>
                <w:sz w:val="24"/>
                <w:szCs w:val="24"/>
                <w:lang w:val="uk-UA"/>
              </w:rPr>
            </w:pPr>
            <w:r w:rsidRPr="00234FDE">
              <w:rPr>
                <w:rFonts w:ascii="Arial" w:hAnsi="Arial" w:cs="Arial"/>
                <w:color w:val="000000"/>
                <w:spacing w:val="2"/>
                <w:sz w:val="24"/>
                <w:szCs w:val="24"/>
                <w:lang w:val="uk-UA"/>
              </w:rPr>
              <w:t>35-40</w:t>
            </w:r>
          </w:p>
        </w:tc>
      </w:tr>
      <w:tr w:rsidR="009C1D80" w:rsidRPr="00234FDE" w14:paraId="1AD0C0EC" w14:textId="77777777" w:rsidTr="00055C32">
        <w:tc>
          <w:tcPr>
            <w:tcW w:w="8534" w:type="dxa"/>
            <w:tcBorders>
              <w:top w:val="single" w:sz="4" w:space="0" w:color="auto"/>
              <w:left w:val="single" w:sz="4" w:space="0" w:color="auto"/>
              <w:bottom w:val="single" w:sz="4" w:space="0" w:color="auto"/>
              <w:right w:val="single" w:sz="4" w:space="0" w:color="auto"/>
            </w:tcBorders>
          </w:tcPr>
          <w:p w14:paraId="61F64D02" w14:textId="77777777" w:rsidR="009C1D80" w:rsidRPr="00234FDE" w:rsidRDefault="009C1D80" w:rsidP="008E758A">
            <w:pPr>
              <w:spacing w:after="0" w:line="240" w:lineRule="auto"/>
              <w:rPr>
                <w:rFonts w:ascii="Arial" w:hAnsi="Arial" w:cs="Arial"/>
                <w:color w:val="000000"/>
                <w:spacing w:val="2"/>
                <w:sz w:val="24"/>
                <w:szCs w:val="24"/>
                <w:lang w:val="uk-UA"/>
              </w:rPr>
            </w:pPr>
            <w:r w:rsidRPr="00234FDE">
              <w:rPr>
                <w:rFonts w:ascii="Arial" w:hAnsi="Arial" w:cs="Arial"/>
                <w:color w:val="000000"/>
                <w:spacing w:val="2"/>
                <w:sz w:val="24"/>
                <w:szCs w:val="24"/>
                <w:lang w:val="uk-UA"/>
              </w:rPr>
              <w:t>Активна участь на переважній більшості занять; надання переважно аргументованих відповідей або правильне вирішення задач з незначними неточностями, порушеннями логіки викладення відповіді чи обґрунтування при вирішенні задачі</w:t>
            </w:r>
          </w:p>
        </w:tc>
        <w:tc>
          <w:tcPr>
            <w:tcW w:w="851" w:type="dxa"/>
            <w:tcBorders>
              <w:top w:val="single" w:sz="4" w:space="0" w:color="auto"/>
              <w:left w:val="single" w:sz="4" w:space="0" w:color="auto"/>
              <w:bottom w:val="single" w:sz="4" w:space="0" w:color="auto"/>
              <w:right w:val="single" w:sz="4" w:space="0" w:color="auto"/>
            </w:tcBorders>
            <w:vAlign w:val="center"/>
          </w:tcPr>
          <w:p w14:paraId="40F53A77" w14:textId="77777777" w:rsidR="009C1D80" w:rsidRPr="00234FDE" w:rsidRDefault="009C1D80" w:rsidP="008E758A">
            <w:pPr>
              <w:spacing w:after="0" w:line="240" w:lineRule="auto"/>
              <w:jc w:val="right"/>
              <w:rPr>
                <w:rFonts w:ascii="Arial" w:hAnsi="Arial" w:cs="Arial"/>
                <w:color w:val="000000"/>
                <w:spacing w:val="2"/>
                <w:sz w:val="24"/>
                <w:szCs w:val="24"/>
                <w:lang w:val="uk-UA"/>
              </w:rPr>
            </w:pPr>
            <w:r w:rsidRPr="00234FDE">
              <w:rPr>
                <w:rFonts w:ascii="Arial" w:hAnsi="Arial" w:cs="Arial"/>
                <w:color w:val="000000"/>
                <w:spacing w:val="2"/>
                <w:sz w:val="24"/>
                <w:szCs w:val="24"/>
                <w:lang w:val="uk-UA"/>
              </w:rPr>
              <w:t>30-34</w:t>
            </w:r>
          </w:p>
        </w:tc>
      </w:tr>
      <w:tr w:rsidR="009C1D80" w:rsidRPr="00234FDE" w14:paraId="6654708B" w14:textId="77777777" w:rsidTr="00055C32">
        <w:tc>
          <w:tcPr>
            <w:tcW w:w="8534" w:type="dxa"/>
            <w:tcBorders>
              <w:top w:val="single" w:sz="4" w:space="0" w:color="auto"/>
              <w:left w:val="single" w:sz="4" w:space="0" w:color="auto"/>
              <w:bottom w:val="single" w:sz="4" w:space="0" w:color="auto"/>
              <w:right w:val="single" w:sz="4" w:space="0" w:color="auto"/>
            </w:tcBorders>
          </w:tcPr>
          <w:p w14:paraId="5585E178" w14:textId="77777777" w:rsidR="009C1D80" w:rsidRPr="00234FDE" w:rsidRDefault="009C1D80" w:rsidP="008E758A">
            <w:pPr>
              <w:spacing w:after="0" w:line="240" w:lineRule="auto"/>
              <w:rPr>
                <w:rFonts w:ascii="Arial" w:hAnsi="Arial" w:cs="Arial"/>
                <w:sz w:val="24"/>
                <w:szCs w:val="24"/>
                <w:lang w:val="uk-UA"/>
              </w:rPr>
            </w:pPr>
            <w:r w:rsidRPr="00234FDE">
              <w:rPr>
                <w:rFonts w:ascii="Arial" w:hAnsi="Arial" w:cs="Arial"/>
                <w:color w:val="000000"/>
                <w:spacing w:val="2"/>
                <w:sz w:val="24"/>
                <w:szCs w:val="24"/>
                <w:lang w:val="uk-UA"/>
              </w:rPr>
              <w:t xml:space="preserve">Активна участь на більшості проведених занять; надання в цілому правильних, але неповних відповідей з декількома неточностями або помилками при вирішенні задачі </w:t>
            </w:r>
          </w:p>
        </w:tc>
        <w:tc>
          <w:tcPr>
            <w:tcW w:w="851" w:type="dxa"/>
            <w:tcBorders>
              <w:top w:val="single" w:sz="4" w:space="0" w:color="auto"/>
              <w:left w:val="single" w:sz="4" w:space="0" w:color="auto"/>
              <w:bottom w:val="single" w:sz="4" w:space="0" w:color="auto"/>
              <w:right w:val="single" w:sz="4" w:space="0" w:color="auto"/>
            </w:tcBorders>
            <w:vAlign w:val="center"/>
          </w:tcPr>
          <w:p w14:paraId="0C279A3B" w14:textId="77777777" w:rsidR="009C1D80" w:rsidRPr="00234FDE" w:rsidRDefault="009C1D80" w:rsidP="008E758A">
            <w:pPr>
              <w:spacing w:after="0" w:line="240" w:lineRule="auto"/>
              <w:jc w:val="right"/>
              <w:rPr>
                <w:rFonts w:ascii="Arial" w:hAnsi="Arial" w:cs="Arial"/>
                <w:color w:val="000000"/>
                <w:spacing w:val="2"/>
                <w:sz w:val="24"/>
                <w:szCs w:val="24"/>
                <w:lang w:val="uk-UA"/>
              </w:rPr>
            </w:pPr>
            <w:r w:rsidRPr="00234FDE">
              <w:rPr>
                <w:rFonts w:ascii="Arial" w:hAnsi="Arial" w:cs="Arial"/>
                <w:color w:val="000000"/>
                <w:spacing w:val="2"/>
                <w:sz w:val="24"/>
                <w:szCs w:val="24"/>
                <w:lang w:val="uk-UA"/>
              </w:rPr>
              <w:t>20-29</w:t>
            </w:r>
          </w:p>
        </w:tc>
      </w:tr>
      <w:tr w:rsidR="009C1D80" w:rsidRPr="00234FDE" w14:paraId="174502B3" w14:textId="77777777" w:rsidTr="00055C32">
        <w:tc>
          <w:tcPr>
            <w:tcW w:w="8534" w:type="dxa"/>
            <w:tcBorders>
              <w:top w:val="single" w:sz="4" w:space="0" w:color="auto"/>
              <w:left w:val="single" w:sz="4" w:space="0" w:color="auto"/>
              <w:bottom w:val="single" w:sz="4" w:space="0" w:color="auto"/>
              <w:right w:val="single" w:sz="4" w:space="0" w:color="auto"/>
            </w:tcBorders>
          </w:tcPr>
          <w:p w14:paraId="506E7DA8" w14:textId="77777777" w:rsidR="009C1D80" w:rsidRPr="00234FDE" w:rsidRDefault="009C1D80" w:rsidP="008E758A">
            <w:pPr>
              <w:spacing w:after="0" w:line="240" w:lineRule="auto"/>
              <w:rPr>
                <w:rFonts w:ascii="Arial" w:hAnsi="Arial" w:cs="Arial"/>
                <w:color w:val="000000"/>
                <w:spacing w:val="2"/>
                <w:sz w:val="24"/>
                <w:szCs w:val="24"/>
                <w:lang w:val="uk-UA"/>
              </w:rPr>
            </w:pPr>
            <w:r w:rsidRPr="00234FDE">
              <w:rPr>
                <w:rFonts w:ascii="Arial" w:hAnsi="Arial" w:cs="Arial"/>
                <w:color w:val="000000"/>
                <w:spacing w:val="2"/>
                <w:sz w:val="24"/>
                <w:szCs w:val="24"/>
                <w:lang w:val="uk-UA"/>
              </w:rPr>
              <w:t>Незначна активність на заняттях; надання відповідей з численними значними похибками або вирішення задач з грубими помилками; ненадання обґрунтування при вирішенні задачі</w:t>
            </w:r>
          </w:p>
        </w:tc>
        <w:tc>
          <w:tcPr>
            <w:tcW w:w="851" w:type="dxa"/>
            <w:tcBorders>
              <w:top w:val="single" w:sz="4" w:space="0" w:color="auto"/>
              <w:left w:val="single" w:sz="4" w:space="0" w:color="auto"/>
              <w:bottom w:val="single" w:sz="4" w:space="0" w:color="auto"/>
              <w:right w:val="single" w:sz="4" w:space="0" w:color="auto"/>
            </w:tcBorders>
            <w:vAlign w:val="center"/>
          </w:tcPr>
          <w:p w14:paraId="39D764DB" w14:textId="77777777" w:rsidR="009C1D80" w:rsidRPr="00234FDE" w:rsidRDefault="009C1D80" w:rsidP="008E758A">
            <w:pPr>
              <w:spacing w:after="0" w:line="240" w:lineRule="auto"/>
              <w:jc w:val="right"/>
              <w:rPr>
                <w:rFonts w:ascii="Arial" w:hAnsi="Arial" w:cs="Arial"/>
                <w:color w:val="000000"/>
                <w:spacing w:val="2"/>
                <w:sz w:val="24"/>
                <w:szCs w:val="24"/>
                <w:lang w:val="uk-UA"/>
              </w:rPr>
            </w:pPr>
            <w:r w:rsidRPr="00234FDE">
              <w:rPr>
                <w:rFonts w:ascii="Arial" w:hAnsi="Arial" w:cs="Arial"/>
                <w:color w:val="000000"/>
                <w:spacing w:val="2"/>
                <w:sz w:val="24"/>
                <w:szCs w:val="24"/>
                <w:lang w:val="uk-UA"/>
              </w:rPr>
              <w:t>10-19</w:t>
            </w:r>
          </w:p>
        </w:tc>
      </w:tr>
      <w:tr w:rsidR="009C1D80" w:rsidRPr="00234FDE" w14:paraId="0C3DB184" w14:textId="77777777" w:rsidTr="00055C32">
        <w:tc>
          <w:tcPr>
            <w:tcW w:w="8534" w:type="dxa"/>
            <w:tcBorders>
              <w:top w:val="single" w:sz="4" w:space="0" w:color="auto"/>
              <w:left w:val="single" w:sz="4" w:space="0" w:color="auto"/>
              <w:bottom w:val="single" w:sz="4" w:space="0" w:color="auto"/>
              <w:right w:val="single" w:sz="4" w:space="0" w:color="auto"/>
            </w:tcBorders>
          </w:tcPr>
          <w:p w14:paraId="4D853809" w14:textId="77777777" w:rsidR="009C1D80" w:rsidRPr="00234FDE" w:rsidRDefault="009C1D80" w:rsidP="008E758A">
            <w:pPr>
              <w:spacing w:after="0" w:line="240" w:lineRule="auto"/>
              <w:rPr>
                <w:rFonts w:ascii="Arial" w:hAnsi="Arial" w:cs="Arial"/>
                <w:color w:val="000000"/>
                <w:spacing w:val="2"/>
                <w:sz w:val="24"/>
                <w:szCs w:val="24"/>
                <w:lang w:val="uk-UA"/>
              </w:rPr>
            </w:pPr>
            <w:r w:rsidRPr="00234FDE">
              <w:rPr>
                <w:rFonts w:ascii="Arial" w:hAnsi="Arial" w:cs="Arial"/>
                <w:color w:val="000000"/>
                <w:spacing w:val="2"/>
                <w:sz w:val="24"/>
                <w:szCs w:val="24"/>
                <w:lang w:val="uk-UA"/>
              </w:rPr>
              <w:t xml:space="preserve">Активна участь на окремих заняттях; надання відповідей, які свідчать про непідготовленість та незнання відповідного матеріалу </w:t>
            </w:r>
          </w:p>
        </w:tc>
        <w:tc>
          <w:tcPr>
            <w:tcW w:w="851" w:type="dxa"/>
            <w:tcBorders>
              <w:top w:val="single" w:sz="4" w:space="0" w:color="auto"/>
              <w:left w:val="single" w:sz="4" w:space="0" w:color="auto"/>
              <w:bottom w:val="single" w:sz="4" w:space="0" w:color="auto"/>
              <w:right w:val="single" w:sz="4" w:space="0" w:color="auto"/>
            </w:tcBorders>
            <w:vAlign w:val="center"/>
          </w:tcPr>
          <w:p w14:paraId="0AC39527" w14:textId="77777777" w:rsidR="009C1D80" w:rsidRPr="00234FDE" w:rsidRDefault="009C1D80" w:rsidP="008E758A">
            <w:pPr>
              <w:spacing w:after="0" w:line="240" w:lineRule="auto"/>
              <w:jc w:val="right"/>
              <w:rPr>
                <w:rFonts w:ascii="Arial" w:hAnsi="Arial" w:cs="Arial"/>
                <w:color w:val="000000"/>
                <w:spacing w:val="2"/>
                <w:sz w:val="24"/>
                <w:szCs w:val="24"/>
                <w:lang w:val="uk-UA"/>
              </w:rPr>
            </w:pPr>
            <w:r w:rsidRPr="00234FDE">
              <w:rPr>
                <w:rFonts w:ascii="Arial" w:hAnsi="Arial" w:cs="Arial"/>
                <w:color w:val="000000"/>
                <w:spacing w:val="2"/>
                <w:sz w:val="24"/>
                <w:szCs w:val="24"/>
                <w:lang w:val="uk-UA"/>
              </w:rPr>
              <w:t>1-9</w:t>
            </w:r>
          </w:p>
        </w:tc>
      </w:tr>
      <w:tr w:rsidR="009C1D80" w:rsidRPr="00234FDE" w14:paraId="20A1E001" w14:textId="77777777" w:rsidTr="00055C32">
        <w:tc>
          <w:tcPr>
            <w:tcW w:w="8534" w:type="dxa"/>
            <w:tcBorders>
              <w:top w:val="single" w:sz="4" w:space="0" w:color="auto"/>
              <w:left w:val="single" w:sz="4" w:space="0" w:color="auto"/>
              <w:bottom w:val="single" w:sz="4" w:space="0" w:color="auto"/>
              <w:right w:val="single" w:sz="4" w:space="0" w:color="auto"/>
            </w:tcBorders>
          </w:tcPr>
          <w:p w14:paraId="35CFDF35" w14:textId="77777777" w:rsidR="009C1D80" w:rsidRPr="00234FDE" w:rsidRDefault="009C1D80" w:rsidP="008E758A">
            <w:pPr>
              <w:spacing w:after="0" w:line="240" w:lineRule="auto"/>
              <w:rPr>
                <w:rFonts w:ascii="Arial" w:hAnsi="Arial" w:cs="Arial"/>
                <w:sz w:val="24"/>
                <w:szCs w:val="24"/>
                <w:lang w:val="uk-UA"/>
              </w:rPr>
            </w:pPr>
            <w:r w:rsidRPr="00234FDE">
              <w:rPr>
                <w:rFonts w:ascii="Arial" w:hAnsi="Arial" w:cs="Arial"/>
                <w:color w:val="000000"/>
                <w:spacing w:val="2"/>
                <w:sz w:val="24"/>
                <w:szCs w:val="24"/>
                <w:lang w:val="uk-UA"/>
              </w:rPr>
              <w:t>Відсутність на заняттях, відмова відповідати</w:t>
            </w:r>
          </w:p>
        </w:tc>
        <w:tc>
          <w:tcPr>
            <w:tcW w:w="851" w:type="dxa"/>
            <w:tcBorders>
              <w:top w:val="single" w:sz="4" w:space="0" w:color="auto"/>
              <w:left w:val="single" w:sz="4" w:space="0" w:color="auto"/>
              <w:bottom w:val="single" w:sz="4" w:space="0" w:color="auto"/>
              <w:right w:val="single" w:sz="4" w:space="0" w:color="auto"/>
            </w:tcBorders>
            <w:vAlign w:val="center"/>
          </w:tcPr>
          <w:p w14:paraId="02B2CE52" w14:textId="77777777" w:rsidR="009C1D80" w:rsidRPr="00234FDE" w:rsidRDefault="009C1D80" w:rsidP="008E758A">
            <w:pPr>
              <w:spacing w:after="0" w:line="240" w:lineRule="auto"/>
              <w:jc w:val="right"/>
              <w:rPr>
                <w:rFonts w:ascii="Arial" w:hAnsi="Arial" w:cs="Arial"/>
                <w:color w:val="000000"/>
                <w:spacing w:val="2"/>
                <w:sz w:val="24"/>
                <w:szCs w:val="24"/>
                <w:lang w:val="uk-UA"/>
              </w:rPr>
            </w:pPr>
            <w:r w:rsidRPr="00234FDE">
              <w:rPr>
                <w:rFonts w:ascii="Arial" w:hAnsi="Arial" w:cs="Arial"/>
                <w:color w:val="000000"/>
                <w:spacing w:val="2"/>
                <w:sz w:val="24"/>
                <w:szCs w:val="24"/>
                <w:lang w:val="uk-UA"/>
              </w:rPr>
              <w:t>0</w:t>
            </w:r>
          </w:p>
        </w:tc>
      </w:tr>
    </w:tbl>
    <w:p w14:paraId="7D1B5363" w14:textId="77777777" w:rsidR="009C1D80" w:rsidRPr="00234FDE" w:rsidRDefault="009C1D80" w:rsidP="008E758A">
      <w:pPr>
        <w:spacing w:after="0" w:line="240" w:lineRule="auto"/>
        <w:ind w:firstLine="561"/>
        <w:jc w:val="both"/>
        <w:rPr>
          <w:rFonts w:ascii="Arial" w:hAnsi="Arial" w:cs="Arial"/>
          <w:i/>
          <w:color w:val="000000"/>
          <w:spacing w:val="2"/>
          <w:sz w:val="24"/>
          <w:szCs w:val="24"/>
          <w:lang w:val="uk-UA"/>
        </w:rPr>
      </w:pPr>
      <w:r w:rsidRPr="00234FDE">
        <w:rPr>
          <w:rFonts w:ascii="Arial" w:hAnsi="Arial" w:cs="Arial"/>
          <w:i/>
          <w:color w:val="000000"/>
          <w:spacing w:val="2"/>
          <w:sz w:val="24"/>
          <w:szCs w:val="24"/>
          <w:u w:val="single"/>
          <w:lang w:val="uk-UA"/>
        </w:rPr>
        <w:t>2. Модульний контроль</w:t>
      </w:r>
      <w:r w:rsidRPr="00234FDE">
        <w:rPr>
          <w:rFonts w:ascii="Arial" w:hAnsi="Arial" w:cs="Arial"/>
          <w:i/>
          <w:color w:val="000000"/>
          <w:spacing w:val="2"/>
          <w:sz w:val="24"/>
          <w:szCs w:val="24"/>
          <w:lang w:val="uk-UA"/>
        </w:rPr>
        <w:t xml:space="preserve"> (максимальна кількість балів за МКР складає 10):</w:t>
      </w:r>
    </w:p>
    <w:tbl>
      <w:tblPr>
        <w:tblW w:w="9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4"/>
        <w:gridCol w:w="791"/>
      </w:tblGrid>
      <w:tr w:rsidR="009C1D80" w:rsidRPr="00234FDE" w14:paraId="7037E61D" w14:textId="77777777" w:rsidTr="00055C32">
        <w:tc>
          <w:tcPr>
            <w:tcW w:w="8534" w:type="dxa"/>
            <w:tcBorders>
              <w:top w:val="single" w:sz="4" w:space="0" w:color="auto"/>
              <w:left w:val="single" w:sz="4" w:space="0" w:color="auto"/>
              <w:bottom w:val="single" w:sz="4" w:space="0" w:color="auto"/>
              <w:right w:val="single" w:sz="4" w:space="0" w:color="auto"/>
            </w:tcBorders>
          </w:tcPr>
          <w:p w14:paraId="1C5B09AF" w14:textId="77777777" w:rsidR="009C1D80" w:rsidRPr="00234FDE" w:rsidRDefault="009C1D80" w:rsidP="008E758A">
            <w:pPr>
              <w:spacing w:after="0" w:line="240" w:lineRule="auto"/>
              <w:rPr>
                <w:rFonts w:ascii="Arial" w:hAnsi="Arial" w:cs="Arial"/>
                <w:color w:val="000000"/>
                <w:spacing w:val="2"/>
                <w:sz w:val="24"/>
                <w:szCs w:val="24"/>
                <w:lang w:val="uk-UA"/>
              </w:rPr>
            </w:pPr>
            <w:r w:rsidRPr="00234FDE">
              <w:rPr>
                <w:rFonts w:ascii="Arial" w:hAnsi="Arial" w:cs="Arial"/>
                <w:color w:val="000000"/>
                <w:spacing w:val="2"/>
                <w:sz w:val="24"/>
                <w:szCs w:val="24"/>
                <w:lang w:val="uk-UA"/>
              </w:rPr>
              <w:t xml:space="preserve">Повна, чітка, викладена в певній логічній послідовності відповідь на всі поставлені питання, що свідчить про глибоке розуміння суті питання, ознайомлення студента не лише з матеріалом лекцій, але й з підручником та додатковою літературою; висловлення студентом власної позиції щодо дискусійних проблем, якщо такі порушуються у питанні; відповідна кількість правильних відповідей на тестові запитання </w:t>
            </w:r>
          </w:p>
        </w:tc>
        <w:tc>
          <w:tcPr>
            <w:tcW w:w="791" w:type="dxa"/>
            <w:tcBorders>
              <w:top w:val="single" w:sz="4" w:space="0" w:color="auto"/>
              <w:left w:val="single" w:sz="4" w:space="0" w:color="auto"/>
              <w:bottom w:val="single" w:sz="4" w:space="0" w:color="auto"/>
              <w:right w:val="single" w:sz="4" w:space="0" w:color="auto"/>
            </w:tcBorders>
            <w:vAlign w:val="center"/>
          </w:tcPr>
          <w:p w14:paraId="6B8F36D8" w14:textId="77777777" w:rsidR="009C1D80" w:rsidRPr="00234FDE" w:rsidRDefault="009C1D80" w:rsidP="008E758A">
            <w:pPr>
              <w:spacing w:after="0" w:line="240" w:lineRule="auto"/>
              <w:jc w:val="right"/>
              <w:rPr>
                <w:rFonts w:ascii="Arial" w:hAnsi="Arial" w:cs="Arial"/>
                <w:color w:val="000000"/>
                <w:spacing w:val="2"/>
                <w:sz w:val="24"/>
                <w:szCs w:val="24"/>
                <w:lang w:val="uk-UA"/>
              </w:rPr>
            </w:pPr>
            <w:r w:rsidRPr="00234FDE">
              <w:rPr>
                <w:rFonts w:ascii="Arial" w:hAnsi="Arial" w:cs="Arial"/>
                <w:color w:val="000000"/>
                <w:spacing w:val="2"/>
                <w:sz w:val="24"/>
                <w:szCs w:val="24"/>
                <w:lang w:val="uk-UA"/>
              </w:rPr>
              <w:t>8-10</w:t>
            </w:r>
          </w:p>
        </w:tc>
      </w:tr>
      <w:tr w:rsidR="009C1D80" w:rsidRPr="00234FDE" w14:paraId="1244F195" w14:textId="77777777" w:rsidTr="00055C32">
        <w:tc>
          <w:tcPr>
            <w:tcW w:w="8534" w:type="dxa"/>
            <w:tcBorders>
              <w:top w:val="single" w:sz="4" w:space="0" w:color="auto"/>
              <w:left w:val="single" w:sz="4" w:space="0" w:color="auto"/>
              <w:bottom w:val="single" w:sz="4" w:space="0" w:color="auto"/>
              <w:right w:val="single" w:sz="4" w:space="0" w:color="auto"/>
            </w:tcBorders>
          </w:tcPr>
          <w:p w14:paraId="2B83EB3C" w14:textId="77777777" w:rsidR="009C1D80" w:rsidRPr="00234FDE" w:rsidRDefault="009C1D80" w:rsidP="008E758A">
            <w:pPr>
              <w:spacing w:after="0" w:line="240" w:lineRule="auto"/>
              <w:rPr>
                <w:rFonts w:ascii="Arial" w:hAnsi="Arial" w:cs="Arial"/>
                <w:color w:val="000000"/>
                <w:spacing w:val="2"/>
                <w:sz w:val="24"/>
                <w:szCs w:val="24"/>
                <w:lang w:val="uk-UA"/>
              </w:rPr>
            </w:pPr>
            <w:r w:rsidRPr="00234FDE">
              <w:rPr>
                <w:rFonts w:ascii="Arial" w:hAnsi="Arial" w:cs="Arial"/>
                <w:color w:val="000000"/>
                <w:spacing w:val="2"/>
                <w:sz w:val="24"/>
                <w:szCs w:val="24"/>
                <w:lang w:val="uk-UA"/>
              </w:rPr>
              <w:t>Не зовсім повна або не достатньо чітка відповідь на всі поставлені питання, що свідчить про правильне розуміння суті питання, ознайомлення студента з матеріалом лекцій та підручника; незначні неточності у відповідях;</w:t>
            </w:r>
          </w:p>
        </w:tc>
        <w:tc>
          <w:tcPr>
            <w:tcW w:w="791" w:type="dxa"/>
            <w:tcBorders>
              <w:top w:val="single" w:sz="4" w:space="0" w:color="auto"/>
              <w:left w:val="single" w:sz="4" w:space="0" w:color="auto"/>
              <w:bottom w:val="single" w:sz="4" w:space="0" w:color="auto"/>
              <w:right w:val="single" w:sz="4" w:space="0" w:color="auto"/>
            </w:tcBorders>
            <w:vAlign w:val="center"/>
          </w:tcPr>
          <w:p w14:paraId="7EE42AA5" w14:textId="77777777" w:rsidR="009C1D80" w:rsidRPr="00234FDE" w:rsidRDefault="009C1D80" w:rsidP="008E758A">
            <w:pPr>
              <w:spacing w:after="0" w:line="240" w:lineRule="auto"/>
              <w:jc w:val="right"/>
              <w:rPr>
                <w:rFonts w:ascii="Arial" w:hAnsi="Arial" w:cs="Arial"/>
                <w:color w:val="000000"/>
                <w:spacing w:val="2"/>
                <w:sz w:val="24"/>
                <w:szCs w:val="24"/>
                <w:lang w:val="uk-UA"/>
              </w:rPr>
            </w:pPr>
            <w:r w:rsidRPr="00234FDE">
              <w:rPr>
                <w:rFonts w:ascii="Arial" w:hAnsi="Arial" w:cs="Arial"/>
                <w:color w:val="000000"/>
                <w:spacing w:val="2"/>
                <w:sz w:val="24"/>
                <w:szCs w:val="24"/>
                <w:lang w:val="uk-UA"/>
              </w:rPr>
              <w:t>5-7</w:t>
            </w:r>
          </w:p>
        </w:tc>
      </w:tr>
      <w:tr w:rsidR="009C1D80" w:rsidRPr="00234FDE" w14:paraId="3086B7AA" w14:textId="77777777" w:rsidTr="00055C32">
        <w:tc>
          <w:tcPr>
            <w:tcW w:w="8534" w:type="dxa"/>
            <w:tcBorders>
              <w:top w:val="single" w:sz="4" w:space="0" w:color="auto"/>
              <w:left w:val="single" w:sz="4" w:space="0" w:color="auto"/>
              <w:bottom w:val="single" w:sz="4" w:space="0" w:color="auto"/>
              <w:right w:val="single" w:sz="4" w:space="0" w:color="auto"/>
            </w:tcBorders>
          </w:tcPr>
          <w:p w14:paraId="79F49B7F" w14:textId="77777777" w:rsidR="009C1D80" w:rsidRPr="00234FDE" w:rsidRDefault="009C1D80" w:rsidP="008E758A">
            <w:pPr>
              <w:spacing w:after="0" w:line="240" w:lineRule="auto"/>
              <w:rPr>
                <w:rFonts w:ascii="Arial" w:hAnsi="Arial" w:cs="Arial"/>
                <w:color w:val="000000"/>
                <w:spacing w:val="2"/>
                <w:sz w:val="24"/>
                <w:szCs w:val="24"/>
                <w:lang w:val="uk-UA"/>
              </w:rPr>
            </w:pPr>
            <w:r w:rsidRPr="00234FDE">
              <w:rPr>
                <w:rFonts w:ascii="Arial" w:hAnsi="Arial" w:cs="Arial"/>
                <w:color w:val="000000"/>
                <w:spacing w:val="2"/>
                <w:sz w:val="24"/>
                <w:szCs w:val="24"/>
                <w:lang w:val="uk-UA"/>
              </w:rPr>
              <w:lastRenderedPageBreak/>
              <w:t xml:space="preserve">Неправильна відповідь на питання, що свідчить про поверхове ознайомлення студента з навчальним матеріалом або значні похибки у відповідях; відповідна кількість правильних відповідей у тесті </w:t>
            </w:r>
          </w:p>
        </w:tc>
        <w:tc>
          <w:tcPr>
            <w:tcW w:w="791" w:type="dxa"/>
            <w:tcBorders>
              <w:top w:val="single" w:sz="4" w:space="0" w:color="auto"/>
              <w:left w:val="single" w:sz="4" w:space="0" w:color="auto"/>
              <w:bottom w:val="single" w:sz="4" w:space="0" w:color="auto"/>
              <w:right w:val="single" w:sz="4" w:space="0" w:color="auto"/>
            </w:tcBorders>
            <w:vAlign w:val="center"/>
          </w:tcPr>
          <w:p w14:paraId="37FE4415" w14:textId="77777777" w:rsidR="009C1D80" w:rsidRPr="00234FDE" w:rsidRDefault="009C1D80" w:rsidP="008E758A">
            <w:pPr>
              <w:spacing w:after="0" w:line="240" w:lineRule="auto"/>
              <w:jc w:val="right"/>
              <w:rPr>
                <w:rFonts w:ascii="Arial" w:hAnsi="Arial" w:cs="Arial"/>
                <w:color w:val="000000"/>
                <w:spacing w:val="2"/>
                <w:sz w:val="24"/>
                <w:szCs w:val="24"/>
                <w:lang w:val="uk-UA"/>
              </w:rPr>
            </w:pPr>
            <w:r w:rsidRPr="00234FDE">
              <w:rPr>
                <w:rFonts w:ascii="Arial" w:hAnsi="Arial" w:cs="Arial"/>
                <w:color w:val="000000"/>
                <w:spacing w:val="2"/>
                <w:sz w:val="24"/>
                <w:szCs w:val="24"/>
                <w:lang w:val="uk-UA"/>
              </w:rPr>
              <w:t>3-4</w:t>
            </w:r>
          </w:p>
        </w:tc>
      </w:tr>
      <w:tr w:rsidR="009C1D80" w:rsidRPr="00234FDE" w14:paraId="4EB13854" w14:textId="77777777" w:rsidTr="00055C32">
        <w:tc>
          <w:tcPr>
            <w:tcW w:w="8534" w:type="dxa"/>
            <w:tcBorders>
              <w:top w:val="single" w:sz="4" w:space="0" w:color="auto"/>
              <w:left w:val="single" w:sz="4" w:space="0" w:color="auto"/>
              <w:bottom w:val="single" w:sz="4" w:space="0" w:color="auto"/>
              <w:right w:val="single" w:sz="4" w:space="0" w:color="auto"/>
            </w:tcBorders>
          </w:tcPr>
          <w:p w14:paraId="3B40CD06" w14:textId="77777777" w:rsidR="009C1D80" w:rsidRPr="00234FDE" w:rsidRDefault="009C1D80" w:rsidP="008E758A">
            <w:pPr>
              <w:spacing w:after="0" w:line="240" w:lineRule="auto"/>
              <w:rPr>
                <w:rFonts w:ascii="Arial" w:hAnsi="Arial" w:cs="Arial"/>
                <w:color w:val="000000"/>
                <w:spacing w:val="2"/>
                <w:sz w:val="24"/>
                <w:szCs w:val="24"/>
                <w:lang w:val="uk-UA"/>
              </w:rPr>
            </w:pPr>
            <w:r w:rsidRPr="00234FDE">
              <w:rPr>
                <w:rFonts w:ascii="Arial" w:hAnsi="Arial" w:cs="Arial"/>
                <w:color w:val="000000"/>
                <w:spacing w:val="2"/>
                <w:sz w:val="24"/>
                <w:szCs w:val="24"/>
                <w:lang w:val="uk-UA"/>
              </w:rPr>
              <w:t xml:space="preserve">Неправильна відповідь, що свідчить про неправильне розуміння матеріалу, але намагання студента висловити власне розуміння суті поставленого питання; </w:t>
            </w:r>
          </w:p>
          <w:p w14:paraId="400637F8" w14:textId="77777777" w:rsidR="009C1D80" w:rsidRPr="00234FDE" w:rsidRDefault="009C1D80" w:rsidP="008E758A">
            <w:pPr>
              <w:spacing w:after="0" w:line="240" w:lineRule="auto"/>
              <w:rPr>
                <w:rFonts w:ascii="Arial" w:hAnsi="Arial" w:cs="Arial"/>
                <w:color w:val="000000"/>
                <w:spacing w:val="2"/>
                <w:sz w:val="24"/>
                <w:szCs w:val="24"/>
                <w:lang w:val="uk-UA"/>
              </w:rPr>
            </w:pPr>
            <w:r w:rsidRPr="00234FDE">
              <w:rPr>
                <w:rFonts w:ascii="Arial" w:hAnsi="Arial" w:cs="Arial"/>
                <w:color w:val="000000"/>
                <w:spacing w:val="2"/>
                <w:sz w:val="24"/>
                <w:szCs w:val="24"/>
                <w:lang w:val="uk-UA"/>
              </w:rPr>
              <w:t>відповідна кількість правильних відповідей на тестові запитання</w:t>
            </w:r>
          </w:p>
        </w:tc>
        <w:tc>
          <w:tcPr>
            <w:tcW w:w="791" w:type="dxa"/>
            <w:tcBorders>
              <w:top w:val="single" w:sz="4" w:space="0" w:color="auto"/>
              <w:left w:val="single" w:sz="4" w:space="0" w:color="auto"/>
              <w:bottom w:val="single" w:sz="4" w:space="0" w:color="auto"/>
              <w:right w:val="single" w:sz="4" w:space="0" w:color="auto"/>
            </w:tcBorders>
            <w:vAlign w:val="center"/>
          </w:tcPr>
          <w:p w14:paraId="499E084C" w14:textId="77777777" w:rsidR="009C1D80" w:rsidRPr="00234FDE" w:rsidRDefault="009C1D80" w:rsidP="008E758A">
            <w:pPr>
              <w:spacing w:after="0" w:line="240" w:lineRule="auto"/>
              <w:rPr>
                <w:rFonts w:ascii="Arial" w:hAnsi="Arial" w:cs="Arial"/>
                <w:color w:val="000000"/>
                <w:spacing w:val="2"/>
                <w:sz w:val="24"/>
                <w:szCs w:val="24"/>
                <w:lang w:val="uk-UA"/>
              </w:rPr>
            </w:pPr>
            <w:r w:rsidRPr="00234FDE">
              <w:rPr>
                <w:rFonts w:ascii="Arial" w:hAnsi="Arial" w:cs="Arial"/>
                <w:color w:val="000000"/>
                <w:spacing w:val="2"/>
                <w:sz w:val="24"/>
                <w:szCs w:val="24"/>
                <w:lang w:val="uk-UA"/>
              </w:rPr>
              <w:t xml:space="preserve">  1-2</w:t>
            </w:r>
          </w:p>
        </w:tc>
      </w:tr>
      <w:tr w:rsidR="009C1D80" w:rsidRPr="00234FDE" w14:paraId="45CCC205" w14:textId="77777777" w:rsidTr="00055C32">
        <w:tc>
          <w:tcPr>
            <w:tcW w:w="8534" w:type="dxa"/>
            <w:tcBorders>
              <w:top w:val="single" w:sz="4" w:space="0" w:color="auto"/>
              <w:left w:val="single" w:sz="4" w:space="0" w:color="auto"/>
              <w:bottom w:val="single" w:sz="4" w:space="0" w:color="auto"/>
              <w:right w:val="single" w:sz="4" w:space="0" w:color="auto"/>
            </w:tcBorders>
          </w:tcPr>
          <w:p w14:paraId="7FCADDDB" w14:textId="77777777" w:rsidR="009C1D80" w:rsidRPr="00234FDE" w:rsidRDefault="009C1D80" w:rsidP="008E758A">
            <w:pPr>
              <w:spacing w:after="0" w:line="240" w:lineRule="auto"/>
              <w:rPr>
                <w:rFonts w:ascii="Arial" w:hAnsi="Arial" w:cs="Arial"/>
                <w:color w:val="000000"/>
                <w:spacing w:val="2"/>
                <w:sz w:val="24"/>
                <w:szCs w:val="24"/>
                <w:lang w:val="uk-UA"/>
              </w:rPr>
            </w:pPr>
            <w:r w:rsidRPr="00234FDE">
              <w:rPr>
                <w:rFonts w:ascii="Arial" w:hAnsi="Arial" w:cs="Arial"/>
                <w:color w:val="000000"/>
                <w:spacing w:val="2"/>
                <w:sz w:val="24"/>
                <w:szCs w:val="24"/>
                <w:lang w:val="uk-UA"/>
              </w:rPr>
              <w:t>Немає відповіді, кількість правильних відповідей у тесті менше або дорівнює шести</w:t>
            </w:r>
          </w:p>
        </w:tc>
        <w:tc>
          <w:tcPr>
            <w:tcW w:w="791" w:type="dxa"/>
            <w:tcBorders>
              <w:top w:val="single" w:sz="4" w:space="0" w:color="auto"/>
              <w:left w:val="single" w:sz="4" w:space="0" w:color="auto"/>
              <w:bottom w:val="single" w:sz="4" w:space="0" w:color="auto"/>
              <w:right w:val="single" w:sz="4" w:space="0" w:color="auto"/>
            </w:tcBorders>
            <w:vAlign w:val="center"/>
          </w:tcPr>
          <w:p w14:paraId="24AE179E" w14:textId="77777777" w:rsidR="009C1D80" w:rsidRPr="00234FDE" w:rsidRDefault="009C1D80" w:rsidP="008E758A">
            <w:pPr>
              <w:spacing w:after="0" w:line="240" w:lineRule="auto"/>
              <w:rPr>
                <w:rFonts w:ascii="Arial" w:hAnsi="Arial" w:cs="Arial"/>
                <w:color w:val="000000"/>
                <w:spacing w:val="2"/>
                <w:sz w:val="24"/>
                <w:szCs w:val="24"/>
                <w:lang w:val="uk-UA"/>
              </w:rPr>
            </w:pPr>
            <w:r w:rsidRPr="00234FDE">
              <w:rPr>
                <w:rFonts w:ascii="Arial" w:hAnsi="Arial" w:cs="Arial"/>
                <w:color w:val="000000"/>
                <w:spacing w:val="2"/>
                <w:sz w:val="24"/>
                <w:szCs w:val="24"/>
                <w:lang w:val="uk-UA"/>
              </w:rPr>
              <w:t xml:space="preserve">  0  </w:t>
            </w:r>
          </w:p>
        </w:tc>
      </w:tr>
    </w:tbl>
    <w:p w14:paraId="5B3C0771" w14:textId="2B153714" w:rsidR="009C1D80" w:rsidRPr="00234FDE" w:rsidRDefault="009C1D80" w:rsidP="008E758A">
      <w:pPr>
        <w:spacing w:after="0" w:line="240" w:lineRule="auto"/>
        <w:rPr>
          <w:rFonts w:ascii="Arial" w:hAnsi="Arial" w:cs="Arial"/>
          <w:color w:val="000000"/>
          <w:spacing w:val="2"/>
          <w:sz w:val="24"/>
          <w:szCs w:val="24"/>
          <w:lang w:val="uk-UA"/>
        </w:rPr>
      </w:pPr>
    </w:p>
    <w:p w14:paraId="67EEC2CB" w14:textId="22E017EF" w:rsidR="008C6EFB" w:rsidRPr="00234FDE" w:rsidRDefault="008C6EFB" w:rsidP="008E758A">
      <w:pPr>
        <w:spacing w:after="0" w:line="240" w:lineRule="auto"/>
        <w:jc w:val="center"/>
        <w:rPr>
          <w:rFonts w:ascii="Arial" w:hAnsi="Arial" w:cs="Arial"/>
          <w:b/>
          <w:bCs/>
          <w:color w:val="000000"/>
          <w:spacing w:val="2"/>
          <w:sz w:val="24"/>
          <w:szCs w:val="24"/>
          <w:lang w:val="uk-UA"/>
        </w:rPr>
      </w:pPr>
      <w:r w:rsidRPr="00234FDE">
        <w:rPr>
          <w:rFonts w:ascii="Arial" w:hAnsi="Arial" w:cs="Arial"/>
          <w:b/>
          <w:bCs/>
          <w:color w:val="000000"/>
          <w:spacing w:val="2"/>
          <w:sz w:val="24"/>
          <w:szCs w:val="24"/>
          <w:lang w:val="uk-UA"/>
        </w:rPr>
        <w:t>Для студентів заочної форми навчання</w:t>
      </w:r>
    </w:p>
    <w:p w14:paraId="2D2608A9" w14:textId="2A2F9638" w:rsidR="008C6EFB" w:rsidRPr="00234FDE" w:rsidRDefault="008C6EFB" w:rsidP="008E758A">
      <w:pPr>
        <w:spacing w:after="0" w:line="240" w:lineRule="auto"/>
        <w:jc w:val="both"/>
        <w:rPr>
          <w:rFonts w:ascii="Arial" w:hAnsi="Arial" w:cs="Arial"/>
          <w:sz w:val="24"/>
          <w:szCs w:val="24"/>
          <w:lang w:val="uk-UA"/>
        </w:rPr>
      </w:pPr>
      <w:r w:rsidRPr="00234FDE">
        <w:rPr>
          <w:rFonts w:ascii="Arial" w:hAnsi="Arial" w:cs="Arial"/>
          <w:sz w:val="24"/>
          <w:szCs w:val="24"/>
          <w:lang w:val="uk-UA"/>
        </w:rPr>
        <w:t>Поточний контроль: перевірка домашньої контрольної роботи, опитування за темою заняття, вирішення практичних ситуацій.</w:t>
      </w:r>
    </w:p>
    <w:p w14:paraId="27270ABF" w14:textId="77777777" w:rsidR="008C6EFB" w:rsidRPr="00234FDE" w:rsidRDefault="008C6EFB" w:rsidP="008E758A">
      <w:pPr>
        <w:pStyle w:val="a0"/>
        <w:spacing w:after="0" w:line="240" w:lineRule="auto"/>
        <w:ind w:left="0"/>
        <w:contextualSpacing w:val="0"/>
        <w:jc w:val="both"/>
        <w:rPr>
          <w:rFonts w:ascii="Arial" w:hAnsi="Arial" w:cs="Arial"/>
          <w:sz w:val="24"/>
          <w:szCs w:val="24"/>
        </w:rPr>
      </w:pPr>
      <w:r w:rsidRPr="00234FDE">
        <w:rPr>
          <w:rFonts w:ascii="Arial" w:hAnsi="Arial" w:cs="Arial"/>
          <w:sz w:val="24"/>
          <w:szCs w:val="24"/>
        </w:rPr>
        <w:t>Семестровий контроль: екзамен.</w:t>
      </w:r>
    </w:p>
    <w:p w14:paraId="1FD40294" w14:textId="77777777" w:rsidR="008C6EFB" w:rsidRPr="00234FDE" w:rsidRDefault="008C6EFB" w:rsidP="008E758A">
      <w:pPr>
        <w:spacing w:after="0" w:line="240" w:lineRule="auto"/>
        <w:jc w:val="both"/>
        <w:rPr>
          <w:rFonts w:ascii="Arial" w:hAnsi="Arial" w:cs="Arial"/>
          <w:i/>
          <w:sz w:val="24"/>
          <w:szCs w:val="24"/>
          <w:lang w:val="uk-UA"/>
        </w:rPr>
      </w:pPr>
    </w:p>
    <w:p w14:paraId="23739C4B" w14:textId="77777777" w:rsidR="008C6EFB" w:rsidRPr="00234FDE" w:rsidRDefault="008C6EFB" w:rsidP="008E758A">
      <w:pPr>
        <w:spacing w:after="0" w:line="240" w:lineRule="auto"/>
        <w:jc w:val="both"/>
        <w:rPr>
          <w:rFonts w:ascii="Arial" w:hAnsi="Arial" w:cs="Arial"/>
          <w:b/>
          <w:sz w:val="24"/>
          <w:szCs w:val="24"/>
          <w:lang w:val="uk-UA"/>
        </w:rPr>
      </w:pPr>
      <w:r w:rsidRPr="00234FDE">
        <w:rPr>
          <w:rFonts w:ascii="Arial" w:hAnsi="Arial" w:cs="Arial"/>
          <w:b/>
          <w:sz w:val="24"/>
          <w:szCs w:val="24"/>
          <w:lang w:val="uk-UA"/>
        </w:rPr>
        <w:t>Оцінювання та контрольні заходи</w:t>
      </w:r>
    </w:p>
    <w:p w14:paraId="253FA963" w14:textId="77777777" w:rsidR="008C6EFB" w:rsidRPr="00234FDE" w:rsidRDefault="008C6EFB" w:rsidP="008E758A">
      <w:pPr>
        <w:shd w:val="clear" w:color="auto" w:fill="FFFFFF"/>
        <w:spacing w:after="0" w:line="240" w:lineRule="auto"/>
        <w:ind w:firstLine="561"/>
        <w:jc w:val="both"/>
        <w:rPr>
          <w:rFonts w:ascii="Arial" w:hAnsi="Arial" w:cs="Arial"/>
          <w:color w:val="000000"/>
          <w:spacing w:val="2"/>
          <w:sz w:val="24"/>
          <w:szCs w:val="24"/>
          <w:lang w:val="uk-UA"/>
        </w:rPr>
      </w:pPr>
      <w:r w:rsidRPr="00234FDE">
        <w:rPr>
          <w:rFonts w:ascii="Arial" w:hAnsi="Arial" w:cs="Arial"/>
          <w:color w:val="000000"/>
          <w:spacing w:val="2"/>
          <w:sz w:val="24"/>
          <w:szCs w:val="24"/>
          <w:lang w:val="uk-UA"/>
        </w:rPr>
        <w:t>Рейтинг студента з дисципліни складається з балів, що отримуються за:</w:t>
      </w:r>
    </w:p>
    <w:p w14:paraId="16520107" w14:textId="77777777" w:rsidR="008C6EFB" w:rsidRPr="00234FDE" w:rsidRDefault="008C6EFB" w:rsidP="008E758A">
      <w:pPr>
        <w:spacing w:after="0" w:line="240" w:lineRule="auto"/>
        <w:ind w:firstLine="567"/>
        <w:jc w:val="both"/>
        <w:rPr>
          <w:rFonts w:ascii="Arial" w:hAnsi="Arial" w:cs="Arial"/>
          <w:sz w:val="24"/>
          <w:szCs w:val="24"/>
          <w:lang w:val="uk-UA"/>
        </w:rPr>
      </w:pPr>
      <w:r w:rsidRPr="00234FDE">
        <w:rPr>
          <w:rFonts w:ascii="Arial" w:hAnsi="Arial" w:cs="Arial"/>
          <w:sz w:val="24"/>
          <w:szCs w:val="24"/>
          <w:lang w:val="uk-UA"/>
        </w:rPr>
        <w:t>Виконання студентом домашньої контрольної роботи та активну участь у проведенні практичного заняття. Виконання ДКР передбачає відповіді на два теоретичні питання та вирішення задачі з використанням нормативного матеріалу та рішень судових інституцій України та ЄСПЛ. Завдання для ДКР викладені у цих рекомендаціях.</w:t>
      </w:r>
    </w:p>
    <w:p w14:paraId="62FE16A6" w14:textId="77777777" w:rsidR="008C6EFB" w:rsidRPr="00234FDE" w:rsidRDefault="008C6EFB" w:rsidP="008E758A">
      <w:pPr>
        <w:spacing w:after="0" w:line="240" w:lineRule="auto"/>
        <w:ind w:firstLine="567"/>
        <w:jc w:val="both"/>
        <w:rPr>
          <w:rFonts w:ascii="Arial" w:hAnsi="Arial" w:cs="Arial"/>
          <w:color w:val="000000"/>
          <w:spacing w:val="2"/>
          <w:sz w:val="24"/>
          <w:szCs w:val="24"/>
          <w:lang w:val="uk-UA"/>
        </w:rPr>
      </w:pPr>
      <w:r w:rsidRPr="00234FDE">
        <w:rPr>
          <w:rFonts w:ascii="Arial" w:hAnsi="Arial" w:cs="Arial"/>
          <w:color w:val="000000"/>
          <w:spacing w:val="2"/>
          <w:sz w:val="24"/>
          <w:szCs w:val="24"/>
          <w:lang w:val="uk-UA"/>
        </w:rPr>
        <w:t>Повна, чітка, інформативна і водночас лаконічна, логічно викладена відповідь на всі поставлені у завданні питання, демонстрація здобувачем вміння презентувати та обґрунтувати письмово свою позицію у справі зумовлюватиме отримання максимальної кількості балів за ДКР. Неповнота, неточність, помилки і порушення логіки викладення і обґрунтування при вирішенні завдання спричиняє зменшення кількості балів за ДКР. Підготовлену ДКР студент має подати для рецензування викладачу не пізніше як за тиждень до початку екзаменаційної сесії. Після рецензування ДКР повертається здобувачу з зауваженнями, які необхідно опрацювати і бути готовим надати за ними свої пояснення та навести додаткові обґрунтування, у разі необхідності.</w:t>
      </w:r>
    </w:p>
    <w:p w14:paraId="48B7C57B" w14:textId="77777777" w:rsidR="008C6EFB" w:rsidRPr="00234FDE" w:rsidRDefault="008C6EFB" w:rsidP="008E758A">
      <w:pPr>
        <w:spacing w:after="0" w:line="240" w:lineRule="auto"/>
        <w:ind w:firstLine="709"/>
        <w:jc w:val="both"/>
        <w:rPr>
          <w:rFonts w:ascii="Arial" w:hAnsi="Arial" w:cs="Arial"/>
          <w:color w:val="000000"/>
          <w:spacing w:val="2"/>
          <w:sz w:val="24"/>
          <w:szCs w:val="24"/>
          <w:lang w:val="uk-UA"/>
        </w:rPr>
      </w:pPr>
      <w:r w:rsidRPr="00234FDE">
        <w:rPr>
          <w:rFonts w:ascii="Arial" w:hAnsi="Arial" w:cs="Arial"/>
          <w:b/>
          <w:sz w:val="24"/>
          <w:szCs w:val="24"/>
          <w:lang w:val="uk-UA"/>
        </w:rPr>
        <w:t xml:space="preserve">Умови допуску до семестрового контролю: </w:t>
      </w:r>
      <w:r w:rsidRPr="00234FDE">
        <w:rPr>
          <w:rFonts w:ascii="Arial" w:hAnsi="Arial" w:cs="Arial"/>
          <w:color w:val="000000"/>
          <w:spacing w:val="2"/>
          <w:sz w:val="24"/>
          <w:szCs w:val="24"/>
          <w:lang w:val="uk-UA"/>
        </w:rPr>
        <w:t>50 % від максимально можливого стартового рейтингу з дисципліни.</w:t>
      </w:r>
    </w:p>
    <w:p w14:paraId="5A981376" w14:textId="77777777" w:rsidR="008C6EFB" w:rsidRPr="00234FDE" w:rsidRDefault="008C6EFB" w:rsidP="008E758A">
      <w:pPr>
        <w:shd w:val="clear" w:color="auto" w:fill="FFFFFF"/>
        <w:spacing w:after="0" w:line="240" w:lineRule="auto"/>
        <w:ind w:firstLine="561"/>
        <w:jc w:val="both"/>
        <w:rPr>
          <w:rFonts w:ascii="Arial" w:hAnsi="Arial" w:cs="Arial"/>
          <w:color w:val="000000"/>
          <w:spacing w:val="2"/>
          <w:sz w:val="24"/>
          <w:szCs w:val="24"/>
          <w:lang w:val="uk-UA"/>
        </w:rPr>
      </w:pPr>
      <w:r w:rsidRPr="00234FDE">
        <w:rPr>
          <w:rFonts w:ascii="Arial" w:hAnsi="Arial" w:cs="Arial"/>
          <w:b/>
          <w:bCs/>
          <w:color w:val="000000"/>
          <w:spacing w:val="2"/>
          <w:sz w:val="24"/>
          <w:szCs w:val="24"/>
          <w:lang w:val="uk-UA"/>
        </w:rPr>
        <w:t xml:space="preserve">Рейтинг </w:t>
      </w:r>
      <w:r w:rsidRPr="00234FDE">
        <w:rPr>
          <w:rFonts w:ascii="Arial" w:hAnsi="Arial" w:cs="Arial"/>
          <w:b/>
          <w:bCs/>
          <w:color w:val="000000"/>
          <w:sz w:val="24"/>
          <w:szCs w:val="24"/>
          <w:lang w:val="uk-UA"/>
        </w:rPr>
        <w:t>здобувач</w:t>
      </w:r>
      <w:r w:rsidRPr="00234FDE">
        <w:rPr>
          <w:rFonts w:ascii="Arial" w:hAnsi="Arial" w:cs="Arial"/>
          <w:b/>
          <w:bCs/>
          <w:color w:val="000000"/>
          <w:spacing w:val="2"/>
          <w:sz w:val="24"/>
          <w:szCs w:val="24"/>
          <w:lang w:val="uk-UA"/>
        </w:rPr>
        <w:t>а</w:t>
      </w:r>
      <w:r w:rsidRPr="00234FDE">
        <w:rPr>
          <w:rFonts w:ascii="Arial" w:hAnsi="Arial" w:cs="Arial"/>
          <w:color w:val="000000"/>
          <w:spacing w:val="2"/>
          <w:sz w:val="24"/>
          <w:szCs w:val="24"/>
          <w:lang w:val="uk-UA"/>
        </w:rPr>
        <w:t xml:space="preserve"> з дисципліни складається з балів, що студент отримує за:</w:t>
      </w:r>
    </w:p>
    <w:p w14:paraId="172F806B" w14:textId="77777777" w:rsidR="008C6EFB" w:rsidRPr="00234FDE" w:rsidRDefault="008C6EFB" w:rsidP="008E758A">
      <w:pPr>
        <w:pStyle w:val="a0"/>
        <w:numPr>
          <w:ilvl w:val="0"/>
          <w:numId w:val="22"/>
        </w:numPr>
        <w:shd w:val="clear" w:color="auto" w:fill="FFFFFF"/>
        <w:spacing w:after="0" w:line="240" w:lineRule="auto"/>
        <w:ind w:left="0" w:firstLine="567"/>
        <w:jc w:val="both"/>
        <w:rPr>
          <w:rFonts w:ascii="Arial" w:hAnsi="Arial" w:cs="Arial"/>
          <w:color w:val="000000"/>
          <w:spacing w:val="2"/>
          <w:sz w:val="24"/>
          <w:szCs w:val="24"/>
        </w:rPr>
      </w:pPr>
      <w:r w:rsidRPr="00234FDE">
        <w:rPr>
          <w:rFonts w:ascii="Arial" w:hAnsi="Arial" w:cs="Arial"/>
          <w:color w:val="000000"/>
          <w:spacing w:val="2"/>
          <w:sz w:val="24"/>
          <w:szCs w:val="24"/>
        </w:rPr>
        <w:t>виконання домашньої контрольної роботи за відповідним варіантом (максимальна кількість балів 40)</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6"/>
        <w:gridCol w:w="850"/>
      </w:tblGrid>
      <w:tr w:rsidR="008C6EFB" w:rsidRPr="00234FDE" w14:paraId="4708AF5A" w14:textId="77777777" w:rsidTr="00DA29B3">
        <w:tc>
          <w:tcPr>
            <w:tcW w:w="8676" w:type="dxa"/>
            <w:tcBorders>
              <w:top w:val="single" w:sz="4" w:space="0" w:color="auto"/>
              <w:left w:val="single" w:sz="4" w:space="0" w:color="auto"/>
              <w:bottom w:val="single" w:sz="4" w:space="0" w:color="auto"/>
              <w:right w:val="single" w:sz="4" w:space="0" w:color="auto"/>
            </w:tcBorders>
          </w:tcPr>
          <w:p w14:paraId="145E4797" w14:textId="77777777" w:rsidR="008C6EFB" w:rsidRPr="00234FDE" w:rsidRDefault="008C6EFB" w:rsidP="008E758A">
            <w:pPr>
              <w:spacing w:after="0" w:line="240" w:lineRule="auto"/>
              <w:ind w:firstLine="604"/>
              <w:jc w:val="both"/>
              <w:rPr>
                <w:rFonts w:ascii="Arial" w:hAnsi="Arial" w:cs="Arial"/>
                <w:color w:val="000000"/>
                <w:spacing w:val="2"/>
                <w:sz w:val="24"/>
                <w:szCs w:val="24"/>
                <w:lang w:val="uk-UA"/>
              </w:rPr>
            </w:pPr>
            <w:r w:rsidRPr="00234FDE">
              <w:rPr>
                <w:rFonts w:ascii="Arial" w:hAnsi="Arial" w:cs="Arial"/>
                <w:color w:val="000000"/>
                <w:spacing w:val="2"/>
                <w:sz w:val="24"/>
                <w:szCs w:val="24"/>
                <w:lang w:val="uk-UA"/>
              </w:rPr>
              <w:t xml:space="preserve">Відповіді на запитання викладені повно, чітко, у визначеній логічній послідовності, що свідчить про глибоке розуміння суті питання. Здобувач має продемонструвати знання не лише в межах матеріалу лекції, але й підручнику, додаткової літератури і судових рішень. Бажано висловити власну позицію з дискусійних проблем, якщо такі порушуються у питанні </w:t>
            </w:r>
          </w:p>
        </w:tc>
        <w:tc>
          <w:tcPr>
            <w:tcW w:w="850" w:type="dxa"/>
            <w:tcBorders>
              <w:top w:val="single" w:sz="4" w:space="0" w:color="auto"/>
              <w:left w:val="single" w:sz="4" w:space="0" w:color="auto"/>
              <w:bottom w:val="single" w:sz="4" w:space="0" w:color="auto"/>
              <w:right w:val="single" w:sz="4" w:space="0" w:color="auto"/>
            </w:tcBorders>
            <w:vAlign w:val="center"/>
          </w:tcPr>
          <w:p w14:paraId="7FED209A" w14:textId="77777777" w:rsidR="008C6EFB" w:rsidRPr="00234FDE" w:rsidRDefault="008C6EFB" w:rsidP="008E758A">
            <w:pPr>
              <w:spacing w:after="0" w:line="240" w:lineRule="auto"/>
              <w:jc w:val="center"/>
              <w:rPr>
                <w:rFonts w:ascii="Arial" w:hAnsi="Arial" w:cs="Arial"/>
                <w:color w:val="000000"/>
                <w:spacing w:val="2"/>
                <w:sz w:val="24"/>
                <w:szCs w:val="24"/>
                <w:lang w:val="uk-UA"/>
              </w:rPr>
            </w:pPr>
            <w:r w:rsidRPr="00234FDE">
              <w:rPr>
                <w:rFonts w:ascii="Arial" w:hAnsi="Arial" w:cs="Arial"/>
                <w:color w:val="000000"/>
                <w:spacing w:val="2"/>
                <w:sz w:val="24"/>
                <w:szCs w:val="24"/>
                <w:lang w:val="uk-UA"/>
              </w:rPr>
              <w:t>35-40</w:t>
            </w:r>
          </w:p>
        </w:tc>
      </w:tr>
      <w:tr w:rsidR="008C6EFB" w:rsidRPr="00234FDE" w14:paraId="649ACD41" w14:textId="77777777" w:rsidTr="00DA29B3">
        <w:tc>
          <w:tcPr>
            <w:tcW w:w="8676" w:type="dxa"/>
            <w:tcBorders>
              <w:top w:val="single" w:sz="4" w:space="0" w:color="auto"/>
              <w:left w:val="single" w:sz="4" w:space="0" w:color="auto"/>
              <w:bottom w:val="single" w:sz="4" w:space="0" w:color="auto"/>
              <w:right w:val="single" w:sz="4" w:space="0" w:color="auto"/>
            </w:tcBorders>
          </w:tcPr>
          <w:p w14:paraId="333BEFD4" w14:textId="77777777" w:rsidR="008C6EFB" w:rsidRPr="00234FDE" w:rsidRDefault="008C6EFB" w:rsidP="008E758A">
            <w:pPr>
              <w:spacing w:after="0" w:line="240" w:lineRule="auto"/>
              <w:ind w:firstLine="604"/>
              <w:jc w:val="both"/>
              <w:rPr>
                <w:rFonts w:ascii="Arial" w:hAnsi="Arial" w:cs="Arial"/>
                <w:color w:val="000000"/>
                <w:spacing w:val="2"/>
                <w:sz w:val="24"/>
                <w:szCs w:val="24"/>
                <w:lang w:val="uk-UA"/>
              </w:rPr>
            </w:pPr>
            <w:r w:rsidRPr="00234FDE">
              <w:rPr>
                <w:rFonts w:ascii="Arial" w:hAnsi="Arial" w:cs="Arial"/>
                <w:color w:val="000000"/>
                <w:spacing w:val="2"/>
                <w:sz w:val="24"/>
                <w:szCs w:val="24"/>
                <w:lang w:val="uk-UA"/>
              </w:rPr>
              <w:t>Недостатньо повна або не чітка відповідь на всі поставлені питання та вирішення задачі, що свідчить про правильне розуміння суті питання, ознайомлення студента з матеріалом лекцій та підручника; незначні неточності у відповідях</w:t>
            </w:r>
          </w:p>
        </w:tc>
        <w:tc>
          <w:tcPr>
            <w:tcW w:w="850" w:type="dxa"/>
            <w:tcBorders>
              <w:top w:val="single" w:sz="4" w:space="0" w:color="auto"/>
              <w:left w:val="single" w:sz="4" w:space="0" w:color="auto"/>
              <w:bottom w:val="single" w:sz="4" w:space="0" w:color="auto"/>
              <w:right w:val="single" w:sz="4" w:space="0" w:color="auto"/>
            </w:tcBorders>
            <w:vAlign w:val="center"/>
          </w:tcPr>
          <w:p w14:paraId="1D6C7395" w14:textId="77777777" w:rsidR="008C6EFB" w:rsidRPr="00234FDE" w:rsidRDefault="008C6EFB" w:rsidP="008E758A">
            <w:pPr>
              <w:spacing w:after="0" w:line="240" w:lineRule="auto"/>
              <w:jc w:val="center"/>
              <w:rPr>
                <w:rFonts w:ascii="Arial" w:hAnsi="Arial" w:cs="Arial"/>
                <w:color w:val="000000"/>
                <w:spacing w:val="2"/>
                <w:sz w:val="24"/>
                <w:szCs w:val="24"/>
                <w:lang w:val="uk-UA"/>
              </w:rPr>
            </w:pPr>
            <w:r w:rsidRPr="00234FDE">
              <w:rPr>
                <w:rFonts w:ascii="Arial" w:hAnsi="Arial" w:cs="Arial"/>
                <w:color w:val="000000"/>
                <w:spacing w:val="2"/>
                <w:sz w:val="24"/>
                <w:szCs w:val="24"/>
                <w:lang w:val="uk-UA"/>
              </w:rPr>
              <w:t>28-34</w:t>
            </w:r>
          </w:p>
        </w:tc>
      </w:tr>
      <w:tr w:rsidR="008C6EFB" w:rsidRPr="00234FDE" w14:paraId="10FFB8FB" w14:textId="77777777" w:rsidTr="00DA29B3">
        <w:tc>
          <w:tcPr>
            <w:tcW w:w="8676" w:type="dxa"/>
            <w:tcBorders>
              <w:top w:val="single" w:sz="4" w:space="0" w:color="auto"/>
              <w:left w:val="single" w:sz="4" w:space="0" w:color="auto"/>
              <w:bottom w:val="single" w:sz="4" w:space="0" w:color="auto"/>
              <w:right w:val="single" w:sz="4" w:space="0" w:color="auto"/>
            </w:tcBorders>
          </w:tcPr>
          <w:p w14:paraId="21C1244F" w14:textId="77777777" w:rsidR="008C6EFB" w:rsidRPr="00234FDE" w:rsidRDefault="008C6EFB" w:rsidP="008E758A">
            <w:pPr>
              <w:spacing w:after="0" w:line="240" w:lineRule="auto"/>
              <w:ind w:firstLine="604"/>
              <w:jc w:val="both"/>
              <w:rPr>
                <w:rFonts w:ascii="Arial" w:hAnsi="Arial" w:cs="Arial"/>
                <w:color w:val="000000"/>
                <w:spacing w:val="2"/>
                <w:sz w:val="24"/>
                <w:szCs w:val="24"/>
                <w:lang w:val="uk-UA"/>
              </w:rPr>
            </w:pPr>
            <w:r w:rsidRPr="00234FDE">
              <w:rPr>
                <w:rFonts w:ascii="Arial" w:hAnsi="Arial" w:cs="Arial"/>
                <w:color w:val="000000"/>
                <w:spacing w:val="2"/>
                <w:sz w:val="24"/>
                <w:szCs w:val="24"/>
                <w:lang w:val="uk-UA"/>
              </w:rPr>
              <w:t xml:space="preserve">Неправильна відповідь на питання та недостатньо обґрунтоване вирішення задачі, що вказує на поверхове ознайомлення студента з навчальним матеріалом або значні похибки у відповідях </w:t>
            </w:r>
          </w:p>
        </w:tc>
        <w:tc>
          <w:tcPr>
            <w:tcW w:w="850" w:type="dxa"/>
            <w:tcBorders>
              <w:top w:val="single" w:sz="4" w:space="0" w:color="auto"/>
              <w:left w:val="single" w:sz="4" w:space="0" w:color="auto"/>
              <w:bottom w:val="single" w:sz="4" w:space="0" w:color="auto"/>
              <w:right w:val="single" w:sz="4" w:space="0" w:color="auto"/>
            </w:tcBorders>
            <w:vAlign w:val="center"/>
          </w:tcPr>
          <w:p w14:paraId="099AC18B" w14:textId="77777777" w:rsidR="008C6EFB" w:rsidRPr="00234FDE" w:rsidRDefault="008C6EFB" w:rsidP="008E758A">
            <w:pPr>
              <w:spacing w:after="0" w:line="240" w:lineRule="auto"/>
              <w:jc w:val="center"/>
              <w:rPr>
                <w:rFonts w:ascii="Arial" w:hAnsi="Arial" w:cs="Arial"/>
                <w:color w:val="000000"/>
                <w:spacing w:val="2"/>
                <w:sz w:val="24"/>
                <w:szCs w:val="24"/>
                <w:lang w:val="uk-UA"/>
              </w:rPr>
            </w:pPr>
            <w:r w:rsidRPr="00234FDE">
              <w:rPr>
                <w:rFonts w:ascii="Arial" w:hAnsi="Arial" w:cs="Arial"/>
                <w:color w:val="000000"/>
                <w:spacing w:val="2"/>
                <w:sz w:val="24"/>
                <w:szCs w:val="24"/>
                <w:lang w:val="uk-UA"/>
              </w:rPr>
              <w:t>24-29</w:t>
            </w:r>
          </w:p>
        </w:tc>
      </w:tr>
      <w:tr w:rsidR="008C6EFB" w:rsidRPr="00234FDE" w14:paraId="79E0A299" w14:textId="77777777" w:rsidTr="00DA29B3">
        <w:tc>
          <w:tcPr>
            <w:tcW w:w="8676" w:type="dxa"/>
            <w:tcBorders>
              <w:top w:val="single" w:sz="4" w:space="0" w:color="auto"/>
              <w:left w:val="single" w:sz="4" w:space="0" w:color="auto"/>
              <w:bottom w:val="single" w:sz="4" w:space="0" w:color="auto"/>
              <w:right w:val="single" w:sz="4" w:space="0" w:color="auto"/>
            </w:tcBorders>
          </w:tcPr>
          <w:p w14:paraId="3D683399" w14:textId="77777777" w:rsidR="008C6EFB" w:rsidRPr="00234FDE" w:rsidRDefault="008C6EFB" w:rsidP="008E758A">
            <w:pPr>
              <w:spacing w:after="0" w:line="240" w:lineRule="auto"/>
              <w:ind w:firstLine="604"/>
              <w:jc w:val="both"/>
              <w:rPr>
                <w:rFonts w:ascii="Arial" w:hAnsi="Arial" w:cs="Arial"/>
                <w:color w:val="000000"/>
                <w:spacing w:val="2"/>
                <w:sz w:val="24"/>
                <w:szCs w:val="24"/>
                <w:lang w:val="uk-UA"/>
              </w:rPr>
            </w:pPr>
            <w:r w:rsidRPr="00234FDE">
              <w:rPr>
                <w:rFonts w:ascii="Arial" w:hAnsi="Arial" w:cs="Arial"/>
                <w:color w:val="000000"/>
                <w:spacing w:val="2"/>
                <w:sz w:val="24"/>
                <w:szCs w:val="24"/>
                <w:lang w:val="uk-UA"/>
              </w:rPr>
              <w:t>Спроба здобувача висловити власне розуміння суті поставленого питання, але відповідь неправильна.</w:t>
            </w:r>
          </w:p>
        </w:tc>
        <w:tc>
          <w:tcPr>
            <w:tcW w:w="850" w:type="dxa"/>
            <w:tcBorders>
              <w:top w:val="single" w:sz="4" w:space="0" w:color="auto"/>
              <w:left w:val="single" w:sz="4" w:space="0" w:color="auto"/>
              <w:bottom w:val="single" w:sz="4" w:space="0" w:color="auto"/>
              <w:right w:val="single" w:sz="4" w:space="0" w:color="auto"/>
            </w:tcBorders>
            <w:vAlign w:val="center"/>
          </w:tcPr>
          <w:p w14:paraId="61905A2F" w14:textId="77777777" w:rsidR="008C6EFB" w:rsidRPr="00234FDE" w:rsidRDefault="008C6EFB" w:rsidP="008E758A">
            <w:pPr>
              <w:spacing w:after="0" w:line="240" w:lineRule="auto"/>
              <w:jc w:val="center"/>
              <w:rPr>
                <w:rFonts w:ascii="Arial" w:hAnsi="Arial" w:cs="Arial"/>
                <w:color w:val="000000"/>
                <w:spacing w:val="2"/>
                <w:sz w:val="24"/>
                <w:szCs w:val="24"/>
                <w:lang w:val="uk-UA"/>
              </w:rPr>
            </w:pPr>
            <w:r w:rsidRPr="00234FDE">
              <w:rPr>
                <w:rFonts w:ascii="Arial" w:hAnsi="Arial" w:cs="Arial"/>
                <w:color w:val="000000"/>
                <w:spacing w:val="2"/>
                <w:sz w:val="24"/>
                <w:szCs w:val="24"/>
                <w:lang w:val="uk-UA"/>
              </w:rPr>
              <w:t>0</w:t>
            </w:r>
          </w:p>
        </w:tc>
      </w:tr>
    </w:tbl>
    <w:p w14:paraId="39CACC81" w14:textId="77777777" w:rsidR="008C6EFB" w:rsidRPr="00234FDE" w:rsidRDefault="008C6EFB" w:rsidP="008E758A">
      <w:pPr>
        <w:pStyle w:val="a0"/>
        <w:shd w:val="clear" w:color="auto" w:fill="FFFFFF"/>
        <w:spacing w:after="0" w:line="240" w:lineRule="auto"/>
        <w:ind w:left="0"/>
        <w:jc w:val="both"/>
        <w:rPr>
          <w:rFonts w:ascii="Arial" w:hAnsi="Arial" w:cs="Arial"/>
          <w:color w:val="000000"/>
          <w:spacing w:val="2"/>
          <w:sz w:val="24"/>
          <w:szCs w:val="24"/>
        </w:rPr>
      </w:pPr>
    </w:p>
    <w:p w14:paraId="341453B2" w14:textId="77777777" w:rsidR="008C6EFB" w:rsidRPr="00234FDE" w:rsidRDefault="008C6EFB" w:rsidP="008E758A">
      <w:pPr>
        <w:shd w:val="clear" w:color="auto" w:fill="FFFFFF"/>
        <w:spacing w:after="0" w:line="240" w:lineRule="auto"/>
        <w:ind w:firstLine="561"/>
        <w:jc w:val="both"/>
        <w:rPr>
          <w:rFonts w:ascii="Arial" w:hAnsi="Arial" w:cs="Arial"/>
          <w:i/>
          <w:color w:val="000000"/>
          <w:spacing w:val="2"/>
          <w:sz w:val="24"/>
          <w:szCs w:val="24"/>
          <w:lang w:val="uk-UA"/>
        </w:rPr>
      </w:pPr>
      <w:r w:rsidRPr="00234FDE">
        <w:rPr>
          <w:rFonts w:ascii="Arial" w:hAnsi="Arial" w:cs="Arial"/>
          <w:color w:val="000000"/>
          <w:spacing w:val="2"/>
          <w:sz w:val="24"/>
          <w:szCs w:val="24"/>
          <w:lang w:val="uk-UA"/>
        </w:rPr>
        <w:t xml:space="preserve">2) відповіді, вирішення ситуаційних завдань та доповнення відповідей інших </w:t>
      </w:r>
      <w:r w:rsidRPr="00234FDE">
        <w:rPr>
          <w:rFonts w:ascii="Arial" w:hAnsi="Arial" w:cs="Arial"/>
          <w:color w:val="000000"/>
          <w:sz w:val="24"/>
          <w:szCs w:val="24"/>
          <w:lang w:val="uk-UA"/>
        </w:rPr>
        <w:t>здобувач</w:t>
      </w:r>
      <w:r w:rsidRPr="00234FDE">
        <w:rPr>
          <w:rFonts w:ascii="Arial" w:hAnsi="Arial" w:cs="Arial"/>
          <w:color w:val="000000"/>
          <w:spacing w:val="2"/>
          <w:sz w:val="24"/>
          <w:szCs w:val="24"/>
          <w:lang w:val="uk-UA"/>
        </w:rPr>
        <w:t>ів у процесі дискусії на практичних заняттях до 10 балів;</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6"/>
        <w:gridCol w:w="709"/>
      </w:tblGrid>
      <w:tr w:rsidR="008C6EFB" w:rsidRPr="00234FDE" w14:paraId="4310E973" w14:textId="77777777" w:rsidTr="00DA29B3">
        <w:tc>
          <w:tcPr>
            <w:tcW w:w="8676" w:type="dxa"/>
            <w:tcBorders>
              <w:top w:val="single" w:sz="4" w:space="0" w:color="auto"/>
              <w:left w:val="single" w:sz="4" w:space="0" w:color="auto"/>
              <w:bottom w:val="single" w:sz="4" w:space="0" w:color="auto"/>
              <w:right w:val="single" w:sz="4" w:space="0" w:color="auto"/>
            </w:tcBorders>
          </w:tcPr>
          <w:p w14:paraId="0ADB9D8C" w14:textId="77777777" w:rsidR="008C6EFB" w:rsidRPr="00234FDE" w:rsidRDefault="008C6EFB" w:rsidP="008E758A">
            <w:pPr>
              <w:spacing w:after="0" w:line="240" w:lineRule="auto"/>
              <w:ind w:firstLine="604"/>
              <w:jc w:val="both"/>
              <w:rPr>
                <w:rFonts w:ascii="Arial" w:hAnsi="Arial" w:cs="Arial"/>
                <w:color w:val="000000"/>
                <w:spacing w:val="2"/>
                <w:sz w:val="24"/>
                <w:szCs w:val="24"/>
                <w:lang w:val="uk-UA"/>
              </w:rPr>
            </w:pPr>
            <w:r w:rsidRPr="00234FDE">
              <w:rPr>
                <w:rFonts w:ascii="Arial" w:hAnsi="Arial" w:cs="Arial"/>
                <w:color w:val="000000"/>
                <w:spacing w:val="2"/>
                <w:sz w:val="24"/>
                <w:szCs w:val="24"/>
                <w:lang w:val="uk-UA"/>
              </w:rPr>
              <w:t>Повна, чітко сформульована та викладена в логічній послідовності відповідь на розглядуване питання, що свідчить про розуміння його сутності, посилання на додаткову літературу; обґрунтування особистої позиції з дискусійних питань, якщо такі є в теорії</w:t>
            </w:r>
          </w:p>
        </w:tc>
        <w:tc>
          <w:tcPr>
            <w:tcW w:w="709" w:type="dxa"/>
            <w:tcBorders>
              <w:top w:val="single" w:sz="4" w:space="0" w:color="auto"/>
              <w:left w:val="single" w:sz="4" w:space="0" w:color="auto"/>
              <w:bottom w:val="single" w:sz="4" w:space="0" w:color="auto"/>
              <w:right w:val="single" w:sz="4" w:space="0" w:color="auto"/>
            </w:tcBorders>
            <w:vAlign w:val="center"/>
          </w:tcPr>
          <w:p w14:paraId="2637BB15" w14:textId="77777777" w:rsidR="008C6EFB" w:rsidRPr="00234FDE" w:rsidRDefault="008C6EFB" w:rsidP="008E758A">
            <w:pPr>
              <w:spacing w:after="0" w:line="240" w:lineRule="auto"/>
              <w:jc w:val="center"/>
              <w:rPr>
                <w:rFonts w:ascii="Arial" w:hAnsi="Arial" w:cs="Arial"/>
                <w:color w:val="000000"/>
                <w:spacing w:val="2"/>
                <w:sz w:val="24"/>
                <w:szCs w:val="24"/>
                <w:lang w:val="uk-UA"/>
              </w:rPr>
            </w:pPr>
            <w:r w:rsidRPr="00234FDE">
              <w:rPr>
                <w:rFonts w:ascii="Arial" w:hAnsi="Arial" w:cs="Arial"/>
                <w:color w:val="000000"/>
                <w:spacing w:val="2"/>
                <w:sz w:val="24"/>
                <w:szCs w:val="24"/>
                <w:lang w:val="uk-UA"/>
              </w:rPr>
              <w:t>9-10</w:t>
            </w:r>
          </w:p>
        </w:tc>
      </w:tr>
      <w:tr w:rsidR="008C6EFB" w:rsidRPr="00234FDE" w14:paraId="2FBEA682" w14:textId="77777777" w:rsidTr="00DA29B3">
        <w:tc>
          <w:tcPr>
            <w:tcW w:w="8676" w:type="dxa"/>
            <w:tcBorders>
              <w:top w:val="single" w:sz="4" w:space="0" w:color="auto"/>
              <w:left w:val="single" w:sz="4" w:space="0" w:color="auto"/>
              <w:bottom w:val="single" w:sz="4" w:space="0" w:color="auto"/>
              <w:right w:val="single" w:sz="4" w:space="0" w:color="auto"/>
            </w:tcBorders>
          </w:tcPr>
          <w:p w14:paraId="7AD8ABED" w14:textId="77777777" w:rsidR="008C6EFB" w:rsidRPr="00234FDE" w:rsidRDefault="008C6EFB" w:rsidP="008E758A">
            <w:pPr>
              <w:spacing w:after="0" w:line="240" w:lineRule="auto"/>
              <w:ind w:firstLine="604"/>
              <w:jc w:val="both"/>
              <w:rPr>
                <w:rFonts w:ascii="Arial" w:hAnsi="Arial" w:cs="Arial"/>
                <w:color w:val="000000"/>
                <w:spacing w:val="2"/>
                <w:sz w:val="24"/>
                <w:szCs w:val="24"/>
                <w:lang w:val="uk-UA"/>
              </w:rPr>
            </w:pPr>
            <w:r w:rsidRPr="00234FDE">
              <w:rPr>
                <w:rFonts w:ascii="Arial" w:hAnsi="Arial" w:cs="Arial"/>
                <w:color w:val="000000"/>
                <w:spacing w:val="2"/>
                <w:sz w:val="24"/>
                <w:szCs w:val="24"/>
                <w:lang w:val="uk-UA"/>
              </w:rPr>
              <w:t xml:space="preserve">Недостатньо повна та чітка відповідь на розглядуване питання, що свідчить про правильне розуміння його суті, ознайомлення студента з матеріалом лекцій та підручника; незначні неточності у відповідях </w:t>
            </w:r>
          </w:p>
        </w:tc>
        <w:tc>
          <w:tcPr>
            <w:tcW w:w="709" w:type="dxa"/>
            <w:tcBorders>
              <w:top w:val="single" w:sz="4" w:space="0" w:color="auto"/>
              <w:left w:val="single" w:sz="4" w:space="0" w:color="auto"/>
              <w:bottom w:val="single" w:sz="4" w:space="0" w:color="auto"/>
              <w:right w:val="single" w:sz="4" w:space="0" w:color="auto"/>
            </w:tcBorders>
            <w:vAlign w:val="center"/>
          </w:tcPr>
          <w:p w14:paraId="6548AA6B" w14:textId="77777777" w:rsidR="008C6EFB" w:rsidRPr="00234FDE" w:rsidRDefault="008C6EFB" w:rsidP="008E758A">
            <w:pPr>
              <w:spacing w:after="0" w:line="240" w:lineRule="auto"/>
              <w:jc w:val="center"/>
              <w:rPr>
                <w:rFonts w:ascii="Arial" w:hAnsi="Arial" w:cs="Arial"/>
                <w:color w:val="000000"/>
                <w:spacing w:val="2"/>
                <w:sz w:val="24"/>
                <w:szCs w:val="24"/>
                <w:lang w:val="uk-UA"/>
              </w:rPr>
            </w:pPr>
            <w:r w:rsidRPr="00234FDE">
              <w:rPr>
                <w:rFonts w:ascii="Arial" w:hAnsi="Arial" w:cs="Arial"/>
                <w:color w:val="000000"/>
                <w:spacing w:val="2"/>
                <w:sz w:val="24"/>
                <w:szCs w:val="24"/>
                <w:lang w:val="uk-UA"/>
              </w:rPr>
              <w:t>6-8</w:t>
            </w:r>
          </w:p>
        </w:tc>
      </w:tr>
      <w:tr w:rsidR="008C6EFB" w:rsidRPr="00234FDE" w14:paraId="4EBE2805" w14:textId="77777777" w:rsidTr="00DA29B3">
        <w:tc>
          <w:tcPr>
            <w:tcW w:w="8676" w:type="dxa"/>
            <w:tcBorders>
              <w:top w:val="single" w:sz="4" w:space="0" w:color="auto"/>
              <w:left w:val="single" w:sz="4" w:space="0" w:color="auto"/>
              <w:bottom w:val="single" w:sz="4" w:space="0" w:color="auto"/>
              <w:right w:val="single" w:sz="4" w:space="0" w:color="auto"/>
            </w:tcBorders>
          </w:tcPr>
          <w:p w14:paraId="4006A8AF" w14:textId="77777777" w:rsidR="008C6EFB" w:rsidRPr="00234FDE" w:rsidRDefault="008C6EFB" w:rsidP="008E758A">
            <w:pPr>
              <w:spacing w:after="0" w:line="240" w:lineRule="auto"/>
              <w:ind w:firstLine="604"/>
              <w:jc w:val="both"/>
              <w:rPr>
                <w:rFonts w:ascii="Arial" w:hAnsi="Arial" w:cs="Arial"/>
                <w:color w:val="000000"/>
                <w:spacing w:val="2"/>
                <w:sz w:val="24"/>
                <w:szCs w:val="24"/>
                <w:lang w:val="uk-UA"/>
              </w:rPr>
            </w:pPr>
            <w:r w:rsidRPr="00234FDE">
              <w:rPr>
                <w:rFonts w:ascii="Arial" w:hAnsi="Arial" w:cs="Arial"/>
                <w:color w:val="000000"/>
                <w:spacing w:val="2"/>
                <w:sz w:val="24"/>
                <w:szCs w:val="24"/>
                <w:lang w:val="uk-UA"/>
              </w:rPr>
              <w:t xml:space="preserve">Відповідь на питання з помилками, що свідчить про поверхове ознайомлення студента з навчальним матеріалом, значні похибки у відповідях </w:t>
            </w:r>
          </w:p>
        </w:tc>
        <w:tc>
          <w:tcPr>
            <w:tcW w:w="709" w:type="dxa"/>
            <w:tcBorders>
              <w:top w:val="single" w:sz="4" w:space="0" w:color="auto"/>
              <w:left w:val="single" w:sz="4" w:space="0" w:color="auto"/>
              <w:bottom w:val="single" w:sz="4" w:space="0" w:color="auto"/>
              <w:right w:val="single" w:sz="4" w:space="0" w:color="auto"/>
            </w:tcBorders>
            <w:vAlign w:val="center"/>
          </w:tcPr>
          <w:p w14:paraId="5A822B26" w14:textId="77777777" w:rsidR="008C6EFB" w:rsidRPr="00234FDE" w:rsidRDefault="008C6EFB" w:rsidP="008E758A">
            <w:pPr>
              <w:spacing w:after="0" w:line="240" w:lineRule="auto"/>
              <w:jc w:val="center"/>
              <w:rPr>
                <w:rFonts w:ascii="Arial" w:hAnsi="Arial" w:cs="Arial"/>
                <w:color w:val="000000"/>
                <w:spacing w:val="2"/>
                <w:sz w:val="24"/>
                <w:szCs w:val="24"/>
                <w:lang w:val="uk-UA"/>
              </w:rPr>
            </w:pPr>
            <w:r w:rsidRPr="00234FDE">
              <w:rPr>
                <w:rFonts w:ascii="Arial" w:hAnsi="Arial" w:cs="Arial"/>
                <w:color w:val="000000"/>
                <w:spacing w:val="2"/>
                <w:sz w:val="24"/>
                <w:szCs w:val="24"/>
                <w:lang w:val="uk-UA"/>
              </w:rPr>
              <w:t>4-5</w:t>
            </w:r>
          </w:p>
        </w:tc>
      </w:tr>
      <w:tr w:rsidR="008C6EFB" w:rsidRPr="00234FDE" w14:paraId="5FC501E0" w14:textId="77777777" w:rsidTr="00DA29B3">
        <w:tc>
          <w:tcPr>
            <w:tcW w:w="8676" w:type="dxa"/>
            <w:tcBorders>
              <w:top w:val="single" w:sz="4" w:space="0" w:color="auto"/>
              <w:left w:val="single" w:sz="4" w:space="0" w:color="auto"/>
              <w:bottom w:val="single" w:sz="4" w:space="0" w:color="auto"/>
              <w:right w:val="single" w:sz="4" w:space="0" w:color="auto"/>
            </w:tcBorders>
          </w:tcPr>
          <w:p w14:paraId="70123223" w14:textId="77777777" w:rsidR="008C6EFB" w:rsidRPr="00234FDE" w:rsidRDefault="008C6EFB" w:rsidP="008E758A">
            <w:pPr>
              <w:spacing w:after="0" w:line="240" w:lineRule="auto"/>
              <w:ind w:firstLine="604"/>
              <w:jc w:val="both"/>
              <w:rPr>
                <w:rFonts w:ascii="Arial" w:hAnsi="Arial" w:cs="Arial"/>
                <w:color w:val="000000"/>
                <w:spacing w:val="2"/>
                <w:sz w:val="24"/>
                <w:szCs w:val="24"/>
                <w:lang w:val="uk-UA"/>
              </w:rPr>
            </w:pPr>
            <w:r w:rsidRPr="00234FDE">
              <w:rPr>
                <w:rFonts w:ascii="Arial" w:hAnsi="Arial" w:cs="Arial"/>
                <w:color w:val="000000"/>
                <w:spacing w:val="2"/>
                <w:sz w:val="24"/>
                <w:szCs w:val="24"/>
                <w:lang w:val="uk-UA"/>
              </w:rPr>
              <w:t>Неправильна відповідь свідчить про недостатнє розуміння матеріалу, але студент намагається висловити особисте розуміння суті поставленого питання спираючись на знання інших тем курсу та інших дисциплін</w:t>
            </w:r>
          </w:p>
        </w:tc>
        <w:tc>
          <w:tcPr>
            <w:tcW w:w="709" w:type="dxa"/>
            <w:tcBorders>
              <w:top w:val="single" w:sz="4" w:space="0" w:color="auto"/>
              <w:left w:val="single" w:sz="4" w:space="0" w:color="auto"/>
              <w:bottom w:val="single" w:sz="4" w:space="0" w:color="auto"/>
              <w:right w:val="single" w:sz="4" w:space="0" w:color="auto"/>
            </w:tcBorders>
            <w:vAlign w:val="center"/>
          </w:tcPr>
          <w:p w14:paraId="051A5F41" w14:textId="77777777" w:rsidR="008C6EFB" w:rsidRPr="00234FDE" w:rsidRDefault="008C6EFB" w:rsidP="008E758A">
            <w:pPr>
              <w:spacing w:after="0" w:line="240" w:lineRule="auto"/>
              <w:jc w:val="center"/>
              <w:rPr>
                <w:rFonts w:ascii="Arial" w:hAnsi="Arial" w:cs="Arial"/>
                <w:color w:val="000000"/>
                <w:spacing w:val="2"/>
                <w:sz w:val="24"/>
                <w:szCs w:val="24"/>
                <w:lang w:val="uk-UA"/>
              </w:rPr>
            </w:pPr>
            <w:r w:rsidRPr="00234FDE">
              <w:rPr>
                <w:rFonts w:ascii="Arial" w:hAnsi="Arial" w:cs="Arial"/>
                <w:color w:val="000000"/>
                <w:spacing w:val="2"/>
                <w:sz w:val="24"/>
                <w:szCs w:val="24"/>
                <w:lang w:val="uk-UA"/>
              </w:rPr>
              <w:t>0</w:t>
            </w:r>
          </w:p>
        </w:tc>
      </w:tr>
    </w:tbl>
    <w:p w14:paraId="0A02EC0B" w14:textId="77777777" w:rsidR="008C6EFB" w:rsidRPr="00234FDE" w:rsidRDefault="008C6EFB" w:rsidP="008E758A">
      <w:pPr>
        <w:spacing w:after="0" w:line="240" w:lineRule="auto"/>
        <w:rPr>
          <w:rFonts w:ascii="Arial" w:hAnsi="Arial" w:cs="Arial"/>
          <w:color w:val="000000"/>
          <w:spacing w:val="2"/>
          <w:sz w:val="24"/>
          <w:szCs w:val="24"/>
          <w:lang w:val="uk-UA"/>
        </w:rPr>
      </w:pPr>
    </w:p>
    <w:p w14:paraId="28F65AC9" w14:textId="77777777" w:rsidR="009C1D80" w:rsidRPr="00234FDE" w:rsidRDefault="009C1D80" w:rsidP="008E758A">
      <w:pPr>
        <w:spacing w:after="0" w:line="240" w:lineRule="auto"/>
        <w:ind w:firstLine="561"/>
        <w:rPr>
          <w:rFonts w:ascii="Arial" w:hAnsi="Arial" w:cs="Arial"/>
          <w:b/>
          <w:i/>
          <w:color w:val="000000"/>
          <w:spacing w:val="2"/>
          <w:sz w:val="24"/>
          <w:szCs w:val="24"/>
          <w:lang w:val="uk-UA"/>
        </w:rPr>
      </w:pPr>
      <w:r w:rsidRPr="00234FDE">
        <w:rPr>
          <w:rFonts w:ascii="Arial" w:hAnsi="Arial" w:cs="Arial"/>
          <w:b/>
          <w:i/>
          <w:color w:val="000000"/>
          <w:spacing w:val="2"/>
          <w:sz w:val="24"/>
          <w:szCs w:val="24"/>
          <w:lang w:val="uk-UA"/>
        </w:rPr>
        <w:t>Розрахунок шкали (R) рейтингу:</w:t>
      </w:r>
    </w:p>
    <w:p w14:paraId="0E05979B" w14:textId="77777777" w:rsidR="009C1D80" w:rsidRPr="00234FDE" w:rsidRDefault="009C1D80" w:rsidP="008E758A">
      <w:pPr>
        <w:spacing w:after="0" w:line="240" w:lineRule="auto"/>
        <w:ind w:firstLine="561"/>
        <w:rPr>
          <w:rFonts w:ascii="Arial" w:hAnsi="Arial" w:cs="Arial"/>
          <w:color w:val="000000"/>
          <w:spacing w:val="2"/>
          <w:sz w:val="24"/>
          <w:szCs w:val="24"/>
          <w:lang w:val="uk-UA"/>
        </w:rPr>
      </w:pPr>
      <w:r w:rsidRPr="00234FDE">
        <w:rPr>
          <w:rFonts w:ascii="Arial" w:hAnsi="Arial" w:cs="Arial"/>
          <w:color w:val="000000"/>
          <w:spacing w:val="2"/>
          <w:sz w:val="24"/>
          <w:szCs w:val="24"/>
          <w:lang w:val="uk-UA"/>
        </w:rPr>
        <w:t>Сума вагових балів контрольних заходів протягом семестру (стартовий рейтинг) складає:</w:t>
      </w:r>
    </w:p>
    <w:p w14:paraId="0795CCD6" w14:textId="77777777" w:rsidR="009C1D80" w:rsidRPr="00234FDE" w:rsidRDefault="009C1D80" w:rsidP="008E758A">
      <w:pPr>
        <w:spacing w:after="0" w:line="240" w:lineRule="auto"/>
        <w:ind w:firstLine="561"/>
        <w:jc w:val="center"/>
        <w:rPr>
          <w:rFonts w:ascii="Arial" w:hAnsi="Arial" w:cs="Arial"/>
          <w:b/>
          <w:i/>
          <w:color w:val="000000"/>
          <w:spacing w:val="2"/>
          <w:sz w:val="24"/>
          <w:szCs w:val="24"/>
          <w:lang w:val="uk-UA"/>
        </w:rPr>
      </w:pPr>
      <w:r w:rsidRPr="00234FDE">
        <w:rPr>
          <w:rFonts w:ascii="Arial" w:hAnsi="Arial" w:cs="Arial"/>
          <w:b/>
          <w:i/>
          <w:color w:val="000000"/>
          <w:spacing w:val="2"/>
          <w:sz w:val="24"/>
          <w:szCs w:val="24"/>
          <w:lang w:val="uk-UA"/>
        </w:rPr>
        <w:t>RС = 40 + 10 = 50 балів.</w:t>
      </w:r>
    </w:p>
    <w:p w14:paraId="18DFD1B6" w14:textId="77777777" w:rsidR="009C1D80" w:rsidRPr="00234FDE" w:rsidRDefault="009C1D80" w:rsidP="008E758A">
      <w:pPr>
        <w:spacing w:after="0" w:line="240" w:lineRule="auto"/>
        <w:ind w:firstLine="561"/>
        <w:rPr>
          <w:rFonts w:ascii="Arial" w:hAnsi="Arial" w:cs="Arial"/>
          <w:bCs/>
          <w:color w:val="000000"/>
          <w:spacing w:val="2"/>
          <w:sz w:val="24"/>
          <w:szCs w:val="24"/>
          <w:lang w:val="uk-UA"/>
        </w:rPr>
      </w:pPr>
      <w:r w:rsidRPr="00234FDE">
        <w:rPr>
          <w:rFonts w:ascii="Arial" w:hAnsi="Arial" w:cs="Arial"/>
          <w:color w:val="000000"/>
          <w:spacing w:val="2"/>
          <w:sz w:val="24"/>
          <w:szCs w:val="24"/>
          <w:lang w:val="uk-UA"/>
        </w:rPr>
        <w:t xml:space="preserve">Екзаменаційна складова шкали дорівнює 50% від </w:t>
      </w:r>
      <w:r w:rsidRPr="00234FDE">
        <w:rPr>
          <w:rFonts w:ascii="Arial" w:hAnsi="Arial" w:cs="Arial"/>
          <w:b/>
          <w:color w:val="000000"/>
          <w:spacing w:val="2"/>
          <w:sz w:val="24"/>
          <w:szCs w:val="24"/>
          <w:lang w:val="uk-UA"/>
        </w:rPr>
        <w:t>R</w:t>
      </w:r>
      <w:r w:rsidRPr="00234FDE">
        <w:rPr>
          <w:rFonts w:ascii="Arial" w:hAnsi="Arial" w:cs="Arial"/>
          <w:bCs/>
          <w:color w:val="000000"/>
          <w:spacing w:val="2"/>
          <w:sz w:val="24"/>
          <w:szCs w:val="24"/>
          <w:lang w:val="uk-UA"/>
        </w:rPr>
        <w:t>, тобто RE = 50 бали.</w:t>
      </w:r>
    </w:p>
    <w:p w14:paraId="5D7CEDC9" w14:textId="77777777" w:rsidR="009C1D80" w:rsidRPr="00234FDE" w:rsidRDefault="009C1D80" w:rsidP="008E758A">
      <w:pPr>
        <w:spacing w:after="0" w:line="240" w:lineRule="auto"/>
        <w:ind w:firstLine="561"/>
        <w:rPr>
          <w:rFonts w:ascii="Arial" w:hAnsi="Arial" w:cs="Arial"/>
          <w:bCs/>
          <w:color w:val="000000"/>
          <w:spacing w:val="2"/>
          <w:sz w:val="24"/>
          <w:szCs w:val="24"/>
          <w:lang w:val="uk-UA"/>
        </w:rPr>
      </w:pPr>
      <w:r w:rsidRPr="00234FDE">
        <w:rPr>
          <w:rFonts w:ascii="Arial" w:hAnsi="Arial" w:cs="Arial"/>
          <w:bCs/>
          <w:color w:val="000000"/>
          <w:spacing w:val="2"/>
          <w:sz w:val="24"/>
          <w:szCs w:val="24"/>
          <w:lang w:val="uk-UA"/>
        </w:rPr>
        <w:t xml:space="preserve">Таким чином рейтингова шкала з дисципліни складає </w:t>
      </w:r>
      <w:r w:rsidRPr="00234FDE">
        <w:rPr>
          <w:rFonts w:ascii="Arial" w:hAnsi="Arial" w:cs="Arial"/>
          <w:b/>
          <w:color w:val="000000"/>
          <w:spacing w:val="2"/>
          <w:sz w:val="24"/>
          <w:szCs w:val="24"/>
          <w:lang w:val="uk-UA"/>
        </w:rPr>
        <w:t>R = RC + RE = 100 балів.</w:t>
      </w:r>
    </w:p>
    <w:p w14:paraId="1CBB1A7A" w14:textId="77777777" w:rsidR="009C1D80" w:rsidRPr="00234FDE" w:rsidRDefault="009C1D80" w:rsidP="008E758A">
      <w:pPr>
        <w:spacing w:after="0" w:line="240" w:lineRule="auto"/>
        <w:ind w:firstLine="561"/>
        <w:rPr>
          <w:rFonts w:ascii="Arial" w:hAnsi="Arial" w:cs="Arial"/>
          <w:color w:val="000000"/>
          <w:spacing w:val="2"/>
          <w:sz w:val="24"/>
          <w:szCs w:val="24"/>
          <w:lang w:val="uk-UA"/>
        </w:rPr>
      </w:pPr>
      <w:r w:rsidRPr="00234FDE">
        <w:rPr>
          <w:rFonts w:ascii="Arial" w:hAnsi="Arial" w:cs="Arial"/>
          <w:color w:val="000000"/>
          <w:spacing w:val="2"/>
          <w:sz w:val="24"/>
          <w:szCs w:val="24"/>
          <w:lang w:val="uk-UA"/>
        </w:rPr>
        <w:t>Необхідною умовою допуску до екзамену є рейтинг (</w:t>
      </w:r>
      <w:r w:rsidRPr="00234FDE">
        <w:rPr>
          <w:rFonts w:ascii="Arial" w:hAnsi="Arial" w:cs="Arial"/>
          <w:b/>
          <w:bCs/>
          <w:color w:val="000000"/>
          <w:spacing w:val="2"/>
          <w:sz w:val="24"/>
          <w:szCs w:val="24"/>
          <w:lang w:val="uk-UA"/>
        </w:rPr>
        <w:t>Rс</w:t>
      </w:r>
      <w:r w:rsidRPr="00234FDE">
        <w:rPr>
          <w:rFonts w:ascii="Arial" w:hAnsi="Arial" w:cs="Arial"/>
          <w:color w:val="000000"/>
          <w:spacing w:val="2"/>
          <w:sz w:val="24"/>
          <w:szCs w:val="24"/>
          <w:lang w:val="uk-UA"/>
        </w:rPr>
        <w:t xml:space="preserve">) не менше 50% від </w:t>
      </w:r>
      <w:r w:rsidRPr="00234FDE">
        <w:rPr>
          <w:rFonts w:ascii="Arial" w:hAnsi="Arial" w:cs="Arial"/>
          <w:b/>
          <w:color w:val="000000"/>
          <w:spacing w:val="2"/>
          <w:sz w:val="24"/>
          <w:szCs w:val="24"/>
          <w:lang w:val="uk-UA"/>
        </w:rPr>
        <w:t>RС</w:t>
      </w:r>
      <w:r w:rsidRPr="00234FDE">
        <w:rPr>
          <w:rFonts w:ascii="Arial" w:hAnsi="Arial" w:cs="Arial"/>
          <w:color w:val="000000"/>
          <w:spacing w:val="2"/>
          <w:sz w:val="24"/>
          <w:szCs w:val="24"/>
          <w:lang w:val="uk-UA"/>
        </w:rPr>
        <w:t>, тобто 25 балів.</w:t>
      </w:r>
    </w:p>
    <w:p w14:paraId="50F387B8" w14:textId="77777777" w:rsidR="009C1D80" w:rsidRPr="00234FDE" w:rsidRDefault="009C1D80" w:rsidP="008E758A">
      <w:pPr>
        <w:spacing w:after="0" w:line="240" w:lineRule="auto"/>
        <w:ind w:firstLine="561"/>
        <w:rPr>
          <w:rFonts w:ascii="Arial" w:hAnsi="Arial" w:cs="Arial"/>
          <w:color w:val="000000"/>
          <w:spacing w:val="2"/>
          <w:sz w:val="24"/>
          <w:szCs w:val="24"/>
          <w:lang w:val="uk-UA"/>
        </w:rPr>
      </w:pPr>
      <w:r w:rsidRPr="00234FDE">
        <w:rPr>
          <w:rFonts w:ascii="Arial" w:hAnsi="Arial" w:cs="Arial"/>
          <w:color w:val="000000"/>
          <w:spacing w:val="2"/>
          <w:sz w:val="24"/>
          <w:szCs w:val="24"/>
          <w:lang w:val="uk-UA"/>
        </w:rPr>
        <w:t xml:space="preserve"> </w:t>
      </w:r>
    </w:p>
    <w:p w14:paraId="29AA9009" w14:textId="77777777" w:rsidR="009C1D80" w:rsidRPr="00234FDE" w:rsidRDefault="009C1D80" w:rsidP="008E758A">
      <w:pPr>
        <w:spacing w:after="0" w:line="240" w:lineRule="auto"/>
        <w:ind w:firstLine="561"/>
        <w:rPr>
          <w:rFonts w:ascii="Arial" w:hAnsi="Arial" w:cs="Arial"/>
          <w:b/>
          <w:color w:val="000000"/>
          <w:spacing w:val="2"/>
          <w:sz w:val="24"/>
          <w:szCs w:val="24"/>
          <w:lang w:val="uk-UA"/>
        </w:rPr>
      </w:pPr>
      <w:r w:rsidRPr="00234FDE">
        <w:rPr>
          <w:rFonts w:ascii="Arial" w:hAnsi="Arial" w:cs="Arial"/>
          <w:b/>
          <w:color w:val="000000"/>
          <w:spacing w:val="2"/>
          <w:sz w:val="24"/>
          <w:szCs w:val="24"/>
          <w:lang w:val="uk-UA"/>
        </w:rPr>
        <w:t xml:space="preserve">Критерії екзаменаційного оцінювання </w:t>
      </w:r>
      <w:r w:rsidRPr="00234FDE">
        <w:rPr>
          <w:rFonts w:ascii="Arial" w:hAnsi="Arial" w:cs="Arial"/>
          <w:i/>
          <w:color w:val="000000"/>
          <w:spacing w:val="2"/>
          <w:sz w:val="24"/>
          <w:szCs w:val="24"/>
          <w:lang w:val="uk-UA"/>
        </w:rPr>
        <w:t>(ваговий бал: теоретичне питання до 15 балів, кількість питань -2; практичне завдання – 20:</w:t>
      </w:r>
    </w:p>
    <w:p w14:paraId="0F647C38" w14:textId="77777777" w:rsidR="009C1D80" w:rsidRPr="00234FDE" w:rsidRDefault="009C1D80" w:rsidP="008E758A">
      <w:pPr>
        <w:spacing w:after="0" w:line="240" w:lineRule="auto"/>
        <w:ind w:firstLine="561"/>
        <w:rPr>
          <w:rFonts w:ascii="Arial" w:hAnsi="Arial" w:cs="Arial"/>
          <w:b/>
          <w:color w:val="000000"/>
          <w:spacing w:val="2"/>
          <w:sz w:val="24"/>
          <w:szCs w:val="24"/>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4"/>
        <w:gridCol w:w="992"/>
      </w:tblGrid>
      <w:tr w:rsidR="009C1D80" w:rsidRPr="00234FDE" w14:paraId="094187C6" w14:textId="77777777" w:rsidTr="00055C32">
        <w:tc>
          <w:tcPr>
            <w:tcW w:w="8534" w:type="dxa"/>
            <w:tcBorders>
              <w:top w:val="single" w:sz="4" w:space="0" w:color="auto"/>
              <w:left w:val="single" w:sz="4" w:space="0" w:color="auto"/>
              <w:bottom w:val="single" w:sz="4" w:space="0" w:color="auto"/>
              <w:right w:val="single" w:sz="4" w:space="0" w:color="auto"/>
            </w:tcBorders>
          </w:tcPr>
          <w:p w14:paraId="1CFE26BF" w14:textId="77777777" w:rsidR="009C1D80" w:rsidRPr="00234FDE" w:rsidRDefault="009C1D80" w:rsidP="008E758A">
            <w:pPr>
              <w:spacing w:after="0" w:line="240" w:lineRule="auto"/>
              <w:rPr>
                <w:rFonts w:ascii="Arial" w:hAnsi="Arial" w:cs="Arial"/>
                <w:color w:val="000000"/>
                <w:spacing w:val="2"/>
                <w:sz w:val="24"/>
                <w:szCs w:val="24"/>
                <w:lang w:val="uk-UA"/>
              </w:rPr>
            </w:pPr>
            <w:r w:rsidRPr="00234FDE">
              <w:rPr>
                <w:rFonts w:ascii="Arial" w:hAnsi="Arial" w:cs="Arial"/>
                <w:color w:val="000000"/>
                <w:spacing w:val="2"/>
                <w:sz w:val="24"/>
                <w:szCs w:val="24"/>
                <w:lang w:val="uk-UA"/>
              </w:rPr>
              <w:t>Повна, чітка, викладена в логічній послідовності відповідь на поставлене питання, що свідчить про глибоке розуміння суті питання, ознайомлення студента не лише з матеріалом лекцій, але й з підручником та додатковою літературою; висловлення студентом власної позиції щодо дискусійних проблем, якщо такі порушуються у питанні; повністю правильне вирішення задачі з відповідним обґрунтуванням</w:t>
            </w:r>
          </w:p>
        </w:tc>
        <w:tc>
          <w:tcPr>
            <w:tcW w:w="992" w:type="dxa"/>
            <w:tcBorders>
              <w:top w:val="single" w:sz="4" w:space="0" w:color="auto"/>
              <w:left w:val="single" w:sz="4" w:space="0" w:color="auto"/>
              <w:bottom w:val="single" w:sz="4" w:space="0" w:color="auto"/>
              <w:right w:val="single" w:sz="4" w:space="0" w:color="auto"/>
            </w:tcBorders>
            <w:vAlign w:val="center"/>
          </w:tcPr>
          <w:p w14:paraId="5D211BEA" w14:textId="77777777" w:rsidR="009C1D80" w:rsidRPr="00234FDE" w:rsidRDefault="009C1D80" w:rsidP="008E758A">
            <w:pPr>
              <w:spacing w:after="0" w:line="240" w:lineRule="auto"/>
              <w:jc w:val="center"/>
              <w:rPr>
                <w:rFonts w:ascii="Arial" w:hAnsi="Arial" w:cs="Arial"/>
                <w:color w:val="000000"/>
                <w:spacing w:val="2"/>
                <w:sz w:val="24"/>
                <w:szCs w:val="24"/>
                <w:lang w:val="uk-UA"/>
              </w:rPr>
            </w:pPr>
            <w:r w:rsidRPr="00234FDE">
              <w:rPr>
                <w:rFonts w:ascii="Arial" w:hAnsi="Arial" w:cs="Arial"/>
                <w:color w:val="000000"/>
                <w:spacing w:val="2"/>
                <w:sz w:val="24"/>
                <w:szCs w:val="24"/>
                <w:lang w:val="uk-UA"/>
              </w:rPr>
              <w:t>Т/п</w:t>
            </w:r>
          </w:p>
          <w:p w14:paraId="5A38D87E" w14:textId="77777777" w:rsidR="009C1D80" w:rsidRPr="00234FDE" w:rsidRDefault="009C1D80" w:rsidP="008E758A">
            <w:pPr>
              <w:spacing w:after="0" w:line="240" w:lineRule="auto"/>
              <w:jc w:val="center"/>
              <w:rPr>
                <w:rFonts w:ascii="Arial" w:hAnsi="Arial" w:cs="Arial"/>
                <w:color w:val="000000"/>
                <w:spacing w:val="2"/>
                <w:sz w:val="24"/>
                <w:szCs w:val="24"/>
                <w:lang w:val="uk-UA"/>
              </w:rPr>
            </w:pPr>
            <w:r w:rsidRPr="00234FDE">
              <w:rPr>
                <w:rFonts w:ascii="Arial" w:hAnsi="Arial" w:cs="Arial"/>
                <w:color w:val="000000"/>
                <w:spacing w:val="2"/>
                <w:sz w:val="24"/>
                <w:szCs w:val="24"/>
                <w:lang w:val="uk-UA"/>
              </w:rPr>
              <w:t>12-15;</w:t>
            </w:r>
          </w:p>
          <w:p w14:paraId="51D6369C" w14:textId="77777777" w:rsidR="009C1D80" w:rsidRPr="00234FDE" w:rsidRDefault="009C1D80" w:rsidP="008E758A">
            <w:pPr>
              <w:spacing w:after="0" w:line="240" w:lineRule="auto"/>
              <w:jc w:val="center"/>
              <w:rPr>
                <w:rFonts w:ascii="Arial" w:hAnsi="Arial" w:cs="Arial"/>
                <w:color w:val="000000"/>
                <w:spacing w:val="2"/>
                <w:sz w:val="24"/>
                <w:szCs w:val="24"/>
                <w:lang w:val="uk-UA"/>
              </w:rPr>
            </w:pPr>
            <w:r w:rsidRPr="00234FDE">
              <w:rPr>
                <w:rFonts w:ascii="Arial" w:hAnsi="Arial" w:cs="Arial"/>
                <w:color w:val="000000"/>
                <w:spacing w:val="2"/>
                <w:sz w:val="24"/>
                <w:szCs w:val="24"/>
                <w:lang w:val="uk-UA"/>
              </w:rPr>
              <w:t>Зад.</w:t>
            </w:r>
          </w:p>
          <w:p w14:paraId="21F9DA89" w14:textId="77777777" w:rsidR="009C1D80" w:rsidRPr="00234FDE" w:rsidRDefault="009C1D80" w:rsidP="008E758A">
            <w:pPr>
              <w:spacing w:after="0" w:line="240" w:lineRule="auto"/>
              <w:jc w:val="center"/>
              <w:rPr>
                <w:rFonts w:ascii="Arial" w:hAnsi="Arial" w:cs="Arial"/>
                <w:color w:val="000000"/>
                <w:spacing w:val="2"/>
                <w:sz w:val="24"/>
                <w:szCs w:val="24"/>
                <w:lang w:val="uk-UA"/>
              </w:rPr>
            </w:pPr>
            <w:r w:rsidRPr="00234FDE">
              <w:rPr>
                <w:rFonts w:ascii="Arial" w:hAnsi="Arial" w:cs="Arial"/>
                <w:color w:val="000000"/>
                <w:spacing w:val="2"/>
                <w:sz w:val="24"/>
                <w:szCs w:val="24"/>
                <w:lang w:val="uk-UA"/>
              </w:rPr>
              <w:t>17-20</w:t>
            </w:r>
          </w:p>
        </w:tc>
      </w:tr>
      <w:tr w:rsidR="009C1D80" w:rsidRPr="00234FDE" w14:paraId="64669A13" w14:textId="77777777" w:rsidTr="00055C32">
        <w:tc>
          <w:tcPr>
            <w:tcW w:w="8534" w:type="dxa"/>
            <w:tcBorders>
              <w:top w:val="single" w:sz="4" w:space="0" w:color="auto"/>
              <w:left w:val="single" w:sz="4" w:space="0" w:color="auto"/>
              <w:bottom w:val="single" w:sz="4" w:space="0" w:color="auto"/>
              <w:right w:val="single" w:sz="4" w:space="0" w:color="auto"/>
            </w:tcBorders>
          </w:tcPr>
          <w:p w14:paraId="32026DC7" w14:textId="77777777" w:rsidR="009C1D80" w:rsidRPr="00234FDE" w:rsidRDefault="009C1D80" w:rsidP="008E758A">
            <w:pPr>
              <w:spacing w:after="0" w:line="240" w:lineRule="auto"/>
              <w:rPr>
                <w:rFonts w:ascii="Arial" w:hAnsi="Arial" w:cs="Arial"/>
                <w:color w:val="000000"/>
                <w:spacing w:val="2"/>
                <w:sz w:val="24"/>
                <w:szCs w:val="24"/>
                <w:lang w:val="uk-UA"/>
              </w:rPr>
            </w:pPr>
            <w:r w:rsidRPr="00234FDE">
              <w:rPr>
                <w:rFonts w:ascii="Arial" w:hAnsi="Arial" w:cs="Arial"/>
                <w:color w:val="000000"/>
                <w:spacing w:val="2"/>
                <w:sz w:val="24"/>
                <w:szCs w:val="24"/>
                <w:lang w:val="uk-UA"/>
              </w:rPr>
              <w:t>Відповідь на поставлене питання, не зовсім повна або не достатньо чітка, що свідчить про правильне розуміння суті питання, ознайомлення студента з матеріалом лекцій та підручника; певні неточності у відповіді; правильне вирішення задачі з незначними неточностями, порушеннями логіки викладення відповіді чи обґрунтування при вирішенні задачі</w:t>
            </w:r>
          </w:p>
        </w:tc>
        <w:tc>
          <w:tcPr>
            <w:tcW w:w="992" w:type="dxa"/>
            <w:tcBorders>
              <w:top w:val="single" w:sz="4" w:space="0" w:color="auto"/>
              <w:left w:val="single" w:sz="4" w:space="0" w:color="auto"/>
              <w:bottom w:val="single" w:sz="4" w:space="0" w:color="auto"/>
              <w:right w:val="single" w:sz="4" w:space="0" w:color="auto"/>
            </w:tcBorders>
            <w:vAlign w:val="center"/>
          </w:tcPr>
          <w:p w14:paraId="223A43A3" w14:textId="77777777" w:rsidR="009C1D80" w:rsidRPr="00234FDE" w:rsidRDefault="009C1D80" w:rsidP="008E758A">
            <w:pPr>
              <w:spacing w:after="0" w:line="240" w:lineRule="auto"/>
              <w:jc w:val="center"/>
              <w:rPr>
                <w:rFonts w:ascii="Arial" w:hAnsi="Arial" w:cs="Arial"/>
                <w:color w:val="000000"/>
                <w:spacing w:val="2"/>
                <w:sz w:val="24"/>
                <w:szCs w:val="24"/>
                <w:lang w:val="uk-UA"/>
              </w:rPr>
            </w:pPr>
            <w:r w:rsidRPr="00234FDE">
              <w:rPr>
                <w:rFonts w:ascii="Arial" w:hAnsi="Arial" w:cs="Arial"/>
                <w:color w:val="000000"/>
                <w:spacing w:val="2"/>
                <w:sz w:val="24"/>
                <w:szCs w:val="24"/>
                <w:lang w:val="uk-UA"/>
              </w:rPr>
              <w:t>Т/п</w:t>
            </w:r>
          </w:p>
          <w:p w14:paraId="30417D9C" w14:textId="77777777" w:rsidR="009C1D80" w:rsidRPr="00234FDE" w:rsidRDefault="009C1D80" w:rsidP="008E758A">
            <w:pPr>
              <w:spacing w:after="0" w:line="240" w:lineRule="auto"/>
              <w:jc w:val="center"/>
              <w:rPr>
                <w:rFonts w:ascii="Arial" w:hAnsi="Arial" w:cs="Arial"/>
                <w:color w:val="000000"/>
                <w:spacing w:val="2"/>
                <w:sz w:val="24"/>
                <w:szCs w:val="24"/>
                <w:lang w:val="uk-UA"/>
              </w:rPr>
            </w:pPr>
            <w:r w:rsidRPr="00234FDE">
              <w:rPr>
                <w:rFonts w:ascii="Arial" w:hAnsi="Arial" w:cs="Arial"/>
                <w:color w:val="000000"/>
                <w:spacing w:val="2"/>
                <w:sz w:val="24"/>
                <w:szCs w:val="24"/>
                <w:lang w:val="uk-UA"/>
              </w:rPr>
              <w:t>11-14;</w:t>
            </w:r>
          </w:p>
          <w:p w14:paraId="5B7CA8C1" w14:textId="77777777" w:rsidR="009C1D80" w:rsidRPr="00234FDE" w:rsidRDefault="009C1D80" w:rsidP="008E758A">
            <w:pPr>
              <w:spacing w:after="0" w:line="240" w:lineRule="auto"/>
              <w:jc w:val="center"/>
              <w:rPr>
                <w:rFonts w:ascii="Arial" w:hAnsi="Arial" w:cs="Arial"/>
                <w:color w:val="000000"/>
                <w:spacing w:val="2"/>
                <w:sz w:val="24"/>
                <w:szCs w:val="24"/>
                <w:lang w:val="uk-UA"/>
              </w:rPr>
            </w:pPr>
            <w:r w:rsidRPr="00234FDE">
              <w:rPr>
                <w:rFonts w:ascii="Arial" w:hAnsi="Arial" w:cs="Arial"/>
                <w:color w:val="000000"/>
                <w:spacing w:val="2"/>
                <w:sz w:val="24"/>
                <w:szCs w:val="24"/>
                <w:lang w:val="uk-UA"/>
              </w:rPr>
              <w:t>Зад.</w:t>
            </w:r>
          </w:p>
          <w:p w14:paraId="5862E135" w14:textId="77777777" w:rsidR="009C1D80" w:rsidRPr="00234FDE" w:rsidRDefault="009C1D80" w:rsidP="008E758A">
            <w:pPr>
              <w:spacing w:after="0" w:line="240" w:lineRule="auto"/>
              <w:jc w:val="center"/>
              <w:rPr>
                <w:rFonts w:ascii="Arial" w:hAnsi="Arial" w:cs="Arial"/>
                <w:color w:val="000000"/>
                <w:spacing w:val="2"/>
                <w:sz w:val="24"/>
                <w:szCs w:val="24"/>
                <w:lang w:val="uk-UA"/>
              </w:rPr>
            </w:pPr>
            <w:r w:rsidRPr="00234FDE">
              <w:rPr>
                <w:rFonts w:ascii="Arial" w:hAnsi="Arial" w:cs="Arial"/>
                <w:color w:val="000000"/>
                <w:spacing w:val="2"/>
                <w:sz w:val="24"/>
                <w:szCs w:val="24"/>
                <w:lang w:val="uk-UA"/>
              </w:rPr>
              <w:t>13-16</w:t>
            </w:r>
          </w:p>
        </w:tc>
      </w:tr>
      <w:tr w:rsidR="009C1D80" w:rsidRPr="00234FDE" w14:paraId="0055F7AA" w14:textId="77777777" w:rsidTr="00055C32">
        <w:trPr>
          <w:trHeight w:val="318"/>
        </w:trPr>
        <w:tc>
          <w:tcPr>
            <w:tcW w:w="8534" w:type="dxa"/>
            <w:tcBorders>
              <w:top w:val="single" w:sz="4" w:space="0" w:color="auto"/>
              <w:left w:val="single" w:sz="4" w:space="0" w:color="auto"/>
              <w:bottom w:val="single" w:sz="4" w:space="0" w:color="auto"/>
              <w:right w:val="single" w:sz="4" w:space="0" w:color="auto"/>
            </w:tcBorders>
          </w:tcPr>
          <w:p w14:paraId="4F31B35A" w14:textId="77777777" w:rsidR="009C1D80" w:rsidRPr="00234FDE" w:rsidRDefault="009C1D80" w:rsidP="008E758A">
            <w:pPr>
              <w:spacing w:after="0" w:line="240" w:lineRule="auto"/>
              <w:rPr>
                <w:rFonts w:ascii="Arial" w:hAnsi="Arial" w:cs="Arial"/>
                <w:color w:val="000000"/>
                <w:spacing w:val="2"/>
                <w:sz w:val="24"/>
                <w:szCs w:val="24"/>
                <w:lang w:val="uk-UA"/>
              </w:rPr>
            </w:pPr>
            <w:r w:rsidRPr="00234FDE">
              <w:rPr>
                <w:rFonts w:ascii="Arial" w:hAnsi="Arial" w:cs="Arial"/>
                <w:color w:val="000000"/>
                <w:spacing w:val="2"/>
                <w:sz w:val="24"/>
                <w:szCs w:val="24"/>
                <w:lang w:val="uk-UA"/>
              </w:rPr>
              <w:t>Достатньо поверхова відповідь на поставлене питання; суттєві помилки у відповіді; помилки при вирішенні задачі, що свідчать про неправильне чи неповне розуміння матеріалу, значні порушення логіки викладення вирішення і обґрунтування</w:t>
            </w:r>
          </w:p>
        </w:tc>
        <w:tc>
          <w:tcPr>
            <w:tcW w:w="992" w:type="dxa"/>
            <w:tcBorders>
              <w:top w:val="single" w:sz="4" w:space="0" w:color="auto"/>
              <w:left w:val="single" w:sz="4" w:space="0" w:color="auto"/>
              <w:bottom w:val="single" w:sz="4" w:space="0" w:color="auto"/>
              <w:right w:val="single" w:sz="4" w:space="0" w:color="auto"/>
            </w:tcBorders>
            <w:vAlign w:val="center"/>
          </w:tcPr>
          <w:p w14:paraId="40BA657A" w14:textId="77777777" w:rsidR="009C1D80" w:rsidRPr="00234FDE" w:rsidRDefault="009C1D80" w:rsidP="008E758A">
            <w:pPr>
              <w:spacing w:after="0" w:line="240" w:lineRule="auto"/>
              <w:jc w:val="center"/>
              <w:rPr>
                <w:rFonts w:ascii="Arial" w:hAnsi="Arial" w:cs="Arial"/>
                <w:color w:val="000000"/>
                <w:spacing w:val="2"/>
                <w:sz w:val="24"/>
                <w:szCs w:val="24"/>
                <w:lang w:val="uk-UA"/>
              </w:rPr>
            </w:pPr>
            <w:r w:rsidRPr="00234FDE">
              <w:rPr>
                <w:rFonts w:ascii="Arial" w:hAnsi="Arial" w:cs="Arial"/>
                <w:color w:val="000000"/>
                <w:spacing w:val="2"/>
                <w:sz w:val="24"/>
                <w:szCs w:val="24"/>
                <w:lang w:val="uk-UA"/>
              </w:rPr>
              <w:t>Т/п</w:t>
            </w:r>
          </w:p>
          <w:p w14:paraId="49D3D4BC" w14:textId="77777777" w:rsidR="009C1D80" w:rsidRPr="00234FDE" w:rsidRDefault="009C1D80" w:rsidP="008E758A">
            <w:pPr>
              <w:spacing w:after="0" w:line="240" w:lineRule="auto"/>
              <w:jc w:val="center"/>
              <w:rPr>
                <w:rFonts w:ascii="Arial" w:hAnsi="Arial" w:cs="Arial"/>
                <w:color w:val="000000"/>
                <w:spacing w:val="2"/>
                <w:sz w:val="24"/>
                <w:szCs w:val="24"/>
                <w:lang w:val="uk-UA"/>
              </w:rPr>
            </w:pPr>
            <w:r w:rsidRPr="00234FDE">
              <w:rPr>
                <w:rFonts w:ascii="Arial" w:hAnsi="Arial" w:cs="Arial"/>
                <w:color w:val="000000"/>
                <w:spacing w:val="2"/>
                <w:sz w:val="24"/>
                <w:szCs w:val="24"/>
                <w:lang w:val="uk-UA"/>
              </w:rPr>
              <w:t>9-13;</w:t>
            </w:r>
          </w:p>
          <w:p w14:paraId="5E94FAD9" w14:textId="77777777" w:rsidR="009C1D80" w:rsidRPr="00234FDE" w:rsidRDefault="009C1D80" w:rsidP="008E758A">
            <w:pPr>
              <w:spacing w:after="0" w:line="240" w:lineRule="auto"/>
              <w:jc w:val="center"/>
              <w:rPr>
                <w:rFonts w:ascii="Arial" w:hAnsi="Arial" w:cs="Arial"/>
                <w:color w:val="000000"/>
                <w:spacing w:val="2"/>
                <w:sz w:val="24"/>
                <w:szCs w:val="24"/>
                <w:lang w:val="uk-UA"/>
              </w:rPr>
            </w:pPr>
            <w:r w:rsidRPr="00234FDE">
              <w:rPr>
                <w:rFonts w:ascii="Arial" w:hAnsi="Arial" w:cs="Arial"/>
                <w:color w:val="000000"/>
                <w:spacing w:val="2"/>
                <w:sz w:val="24"/>
                <w:szCs w:val="24"/>
                <w:lang w:val="uk-UA"/>
              </w:rPr>
              <w:t>Зад.</w:t>
            </w:r>
          </w:p>
          <w:p w14:paraId="14684CC6" w14:textId="77777777" w:rsidR="009C1D80" w:rsidRPr="00234FDE" w:rsidRDefault="009C1D80" w:rsidP="008E758A">
            <w:pPr>
              <w:spacing w:after="0" w:line="240" w:lineRule="auto"/>
              <w:jc w:val="center"/>
              <w:rPr>
                <w:rFonts w:ascii="Arial" w:hAnsi="Arial" w:cs="Arial"/>
                <w:color w:val="000000"/>
                <w:spacing w:val="2"/>
                <w:sz w:val="24"/>
                <w:szCs w:val="24"/>
                <w:lang w:val="uk-UA"/>
              </w:rPr>
            </w:pPr>
            <w:r w:rsidRPr="00234FDE">
              <w:rPr>
                <w:rFonts w:ascii="Arial" w:hAnsi="Arial" w:cs="Arial"/>
                <w:color w:val="000000"/>
                <w:spacing w:val="2"/>
                <w:sz w:val="24"/>
                <w:szCs w:val="24"/>
                <w:lang w:val="uk-UA"/>
              </w:rPr>
              <w:t>8-12</w:t>
            </w:r>
          </w:p>
        </w:tc>
      </w:tr>
      <w:tr w:rsidR="009C1D80" w:rsidRPr="00234FDE" w14:paraId="0005C48F" w14:textId="77777777" w:rsidTr="00055C32">
        <w:trPr>
          <w:trHeight w:val="512"/>
        </w:trPr>
        <w:tc>
          <w:tcPr>
            <w:tcW w:w="8534" w:type="dxa"/>
            <w:tcBorders>
              <w:top w:val="single" w:sz="4" w:space="0" w:color="auto"/>
              <w:left w:val="single" w:sz="4" w:space="0" w:color="auto"/>
              <w:bottom w:val="single" w:sz="4" w:space="0" w:color="auto"/>
              <w:right w:val="single" w:sz="4" w:space="0" w:color="auto"/>
            </w:tcBorders>
          </w:tcPr>
          <w:p w14:paraId="7D0ADCEA" w14:textId="77777777" w:rsidR="009C1D80" w:rsidRPr="00234FDE" w:rsidRDefault="009C1D80" w:rsidP="008E758A">
            <w:pPr>
              <w:pStyle w:val="ab"/>
              <w:spacing w:after="0" w:line="240" w:lineRule="auto"/>
              <w:rPr>
                <w:rFonts w:ascii="Arial" w:hAnsi="Arial" w:cs="Arial"/>
                <w:sz w:val="24"/>
                <w:szCs w:val="24"/>
              </w:rPr>
            </w:pPr>
            <w:r w:rsidRPr="00234FDE">
              <w:rPr>
                <w:rFonts w:ascii="Arial" w:hAnsi="Arial" w:cs="Arial"/>
                <w:sz w:val="24"/>
                <w:szCs w:val="24"/>
              </w:rPr>
              <w:t>Правильна відповідь лише на частину питання при нестачі відповіді на інші або при неправильній відповіді на них,</w:t>
            </w:r>
            <w:r w:rsidRPr="00234FDE">
              <w:rPr>
                <w:rFonts w:ascii="Arial" w:hAnsi="Arial" w:cs="Arial"/>
                <w:color w:val="000000"/>
                <w:spacing w:val="2"/>
                <w:sz w:val="24"/>
                <w:szCs w:val="24"/>
              </w:rPr>
              <w:t xml:space="preserve"> неправильне вирішення задачі, немає обґрунтування, а є лише окремі спроби пов’язати окремі фактичні обставини (правові підстави) з фрагментами зроблених висновків</w:t>
            </w:r>
          </w:p>
        </w:tc>
        <w:tc>
          <w:tcPr>
            <w:tcW w:w="992" w:type="dxa"/>
            <w:tcBorders>
              <w:top w:val="single" w:sz="4" w:space="0" w:color="auto"/>
              <w:left w:val="single" w:sz="4" w:space="0" w:color="auto"/>
              <w:bottom w:val="single" w:sz="4" w:space="0" w:color="auto"/>
              <w:right w:val="single" w:sz="4" w:space="0" w:color="auto"/>
            </w:tcBorders>
            <w:vAlign w:val="center"/>
          </w:tcPr>
          <w:p w14:paraId="24CA0B00" w14:textId="77777777" w:rsidR="009C1D80" w:rsidRPr="00234FDE" w:rsidRDefault="009C1D80" w:rsidP="008E758A">
            <w:pPr>
              <w:spacing w:after="0" w:line="240" w:lineRule="auto"/>
              <w:jc w:val="center"/>
              <w:rPr>
                <w:rFonts w:ascii="Arial" w:hAnsi="Arial" w:cs="Arial"/>
                <w:color w:val="000000"/>
                <w:spacing w:val="2"/>
                <w:sz w:val="24"/>
                <w:szCs w:val="24"/>
                <w:lang w:val="uk-UA"/>
              </w:rPr>
            </w:pPr>
            <w:r w:rsidRPr="00234FDE">
              <w:rPr>
                <w:rFonts w:ascii="Arial" w:hAnsi="Arial" w:cs="Arial"/>
                <w:color w:val="000000"/>
                <w:spacing w:val="2"/>
                <w:sz w:val="24"/>
                <w:szCs w:val="24"/>
                <w:lang w:val="uk-UA"/>
              </w:rPr>
              <w:t>Т/п</w:t>
            </w:r>
          </w:p>
          <w:p w14:paraId="7614C8F4" w14:textId="77777777" w:rsidR="009C1D80" w:rsidRPr="00234FDE" w:rsidRDefault="009C1D80" w:rsidP="008E758A">
            <w:pPr>
              <w:spacing w:after="0" w:line="240" w:lineRule="auto"/>
              <w:jc w:val="center"/>
              <w:rPr>
                <w:rFonts w:ascii="Arial" w:hAnsi="Arial" w:cs="Arial"/>
                <w:color w:val="000000"/>
                <w:spacing w:val="2"/>
                <w:sz w:val="24"/>
                <w:szCs w:val="24"/>
                <w:lang w:val="uk-UA"/>
              </w:rPr>
            </w:pPr>
            <w:r w:rsidRPr="00234FDE">
              <w:rPr>
                <w:rFonts w:ascii="Arial" w:hAnsi="Arial" w:cs="Arial"/>
                <w:color w:val="000000"/>
                <w:spacing w:val="2"/>
                <w:sz w:val="24"/>
                <w:szCs w:val="24"/>
                <w:lang w:val="uk-UA"/>
              </w:rPr>
              <w:t>5-8;</w:t>
            </w:r>
          </w:p>
          <w:p w14:paraId="166E1D33" w14:textId="77777777" w:rsidR="009C1D80" w:rsidRPr="00234FDE" w:rsidRDefault="009C1D80" w:rsidP="008E758A">
            <w:pPr>
              <w:spacing w:after="0" w:line="240" w:lineRule="auto"/>
              <w:jc w:val="center"/>
              <w:rPr>
                <w:rFonts w:ascii="Arial" w:hAnsi="Arial" w:cs="Arial"/>
                <w:color w:val="000000"/>
                <w:spacing w:val="2"/>
                <w:sz w:val="24"/>
                <w:szCs w:val="24"/>
                <w:lang w:val="uk-UA"/>
              </w:rPr>
            </w:pPr>
            <w:r w:rsidRPr="00234FDE">
              <w:rPr>
                <w:rFonts w:ascii="Arial" w:hAnsi="Arial" w:cs="Arial"/>
                <w:color w:val="000000"/>
                <w:spacing w:val="2"/>
                <w:sz w:val="24"/>
                <w:szCs w:val="24"/>
                <w:lang w:val="uk-UA"/>
              </w:rPr>
              <w:t>Зад.</w:t>
            </w:r>
          </w:p>
          <w:p w14:paraId="1962D804" w14:textId="77777777" w:rsidR="009C1D80" w:rsidRPr="00234FDE" w:rsidRDefault="009C1D80" w:rsidP="008E758A">
            <w:pPr>
              <w:spacing w:after="0" w:line="240" w:lineRule="auto"/>
              <w:jc w:val="center"/>
              <w:rPr>
                <w:rFonts w:ascii="Arial" w:hAnsi="Arial" w:cs="Arial"/>
                <w:color w:val="000000"/>
                <w:spacing w:val="2"/>
                <w:sz w:val="24"/>
                <w:szCs w:val="24"/>
                <w:lang w:val="uk-UA"/>
              </w:rPr>
            </w:pPr>
            <w:r w:rsidRPr="00234FDE">
              <w:rPr>
                <w:rFonts w:ascii="Arial" w:hAnsi="Arial" w:cs="Arial"/>
                <w:color w:val="000000"/>
                <w:spacing w:val="2"/>
                <w:sz w:val="24"/>
                <w:szCs w:val="24"/>
                <w:lang w:val="uk-UA"/>
              </w:rPr>
              <w:t>7-11</w:t>
            </w:r>
          </w:p>
        </w:tc>
      </w:tr>
      <w:tr w:rsidR="009C1D80" w:rsidRPr="00234FDE" w14:paraId="5215286E" w14:textId="77777777" w:rsidTr="00055C32">
        <w:trPr>
          <w:trHeight w:val="406"/>
        </w:trPr>
        <w:tc>
          <w:tcPr>
            <w:tcW w:w="8534" w:type="dxa"/>
            <w:tcBorders>
              <w:top w:val="single" w:sz="4" w:space="0" w:color="auto"/>
              <w:left w:val="single" w:sz="4" w:space="0" w:color="auto"/>
              <w:bottom w:val="single" w:sz="4" w:space="0" w:color="auto"/>
              <w:right w:val="single" w:sz="4" w:space="0" w:color="auto"/>
            </w:tcBorders>
          </w:tcPr>
          <w:p w14:paraId="785250C7" w14:textId="77777777" w:rsidR="009C1D80" w:rsidRPr="00234FDE" w:rsidRDefault="009C1D80" w:rsidP="008E758A">
            <w:pPr>
              <w:pStyle w:val="ab"/>
              <w:spacing w:after="0" w:line="240" w:lineRule="auto"/>
              <w:rPr>
                <w:rFonts w:ascii="Arial" w:hAnsi="Arial" w:cs="Arial"/>
                <w:sz w:val="24"/>
                <w:szCs w:val="24"/>
              </w:rPr>
            </w:pPr>
            <w:r w:rsidRPr="00234FDE">
              <w:rPr>
                <w:rFonts w:ascii="Arial" w:hAnsi="Arial" w:cs="Arial"/>
                <w:sz w:val="24"/>
                <w:szCs w:val="24"/>
              </w:rPr>
              <w:lastRenderedPageBreak/>
              <w:t>Неправильна відповідь на поставлене питання, що свідчить про незнання відповідного навчального матеріалу, але намагання висловити власне розуміння суті поставленого питання; немає відповіді</w:t>
            </w:r>
          </w:p>
        </w:tc>
        <w:tc>
          <w:tcPr>
            <w:tcW w:w="992" w:type="dxa"/>
            <w:tcBorders>
              <w:top w:val="single" w:sz="4" w:space="0" w:color="auto"/>
              <w:left w:val="single" w:sz="4" w:space="0" w:color="auto"/>
              <w:bottom w:val="single" w:sz="4" w:space="0" w:color="auto"/>
              <w:right w:val="single" w:sz="4" w:space="0" w:color="auto"/>
            </w:tcBorders>
            <w:vAlign w:val="center"/>
          </w:tcPr>
          <w:p w14:paraId="08F1D04B" w14:textId="77777777" w:rsidR="009C1D80" w:rsidRPr="00234FDE" w:rsidRDefault="009C1D80" w:rsidP="008E758A">
            <w:pPr>
              <w:spacing w:after="0" w:line="240" w:lineRule="auto"/>
              <w:jc w:val="center"/>
              <w:rPr>
                <w:rFonts w:ascii="Arial" w:hAnsi="Arial" w:cs="Arial"/>
                <w:color w:val="000000"/>
                <w:spacing w:val="2"/>
                <w:sz w:val="24"/>
                <w:szCs w:val="24"/>
                <w:lang w:val="uk-UA"/>
              </w:rPr>
            </w:pPr>
            <w:r w:rsidRPr="00234FDE">
              <w:rPr>
                <w:rFonts w:ascii="Arial" w:hAnsi="Arial" w:cs="Arial"/>
                <w:color w:val="000000"/>
                <w:spacing w:val="2"/>
                <w:sz w:val="24"/>
                <w:szCs w:val="24"/>
                <w:lang w:val="uk-UA"/>
              </w:rPr>
              <w:t>Т/п</w:t>
            </w:r>
          </w:p>
          <w:p w14:paraId="3FD0812C" w14:textId="77777777" w:rsidR="009C1D80" w:rsidRPr="00234FDE" w:rsidRDefault="009C1D80" w:rsidP="008E758A">
            <w:pPr>
              <w:spacing w:after="0" w:line="240" w:lineRule="auto"/>
              <w:jc w:val="center"/>
              <w:rPr>
                <w:rFonts w:ascii="Arial" w:hAnsi="Arial" w:cs="Arial"/>
                <w:color w:val="000000"/>
                <w:spacing w:val="2"/>
                <w:sz w:val="24"/>
                <w:szCs w:val="24"/>
                <w:lang w:val="uk-UA"/>
              </w:rPr>
            </w:pPr>
            <w:r w:rsidRPr="00234FDE">
              <w:rPr>
                <w:rFonts w:ascii="Arial" w:hAnsi="Arial" w:cs="Arial"/>
                <w:color w:val="000000"/>
                <w:spacing w:val="2"/>
                <w:sz w:val="24"/>
                <w:szCs w:val="24"/>
                <w:lang w:val="uk-UA"/>
              </w:rPr>
              <w:t>0-5;</w:t>
            </w:r>
          </w:p>
          <w:p w14:paraId="3CF84A1A" w14:textId="77777777" w:rsidR="009C1D80" w:rsidRPr="00234FDE" w:rsidRDefault="009C1D80" w:rsidP="008E758A">
            <w:pPr>
              <w:spacing w:after="0" w:line="240" w:lineRule="auto"/>
              <w:jc w:val="center"/>
              <w:rPr>
                <w:rFonts w:ascii="Arial" w:hAnsi="Arial" w:cs="Arial"/>
                <w:color w:val="000000"/>
                <w:spacing w:val="2"/>
                <w:sz w:val="24"/>
                <w:szCs w:val="24"/>
                <w:lang w:val="uk-UA"/>
              </w:rPr>
            </w:pPr>
            <w:r w:rsidRPr="00234FDE">
              <w:rPr>
                <w:rFonts w:ascii="Arial" w:hAnsi="Arial" w:cs="Arial"/>
                <w:color w:val="000000"/>
                <w:spacing w:val="2"/>
                <w:sz w:val="24"/>
                <w:szCs w:val="24"/>
                <w:lang w:val="uk-UA"/>
              </w:rPr>
              <w:t>Зад.</w:t>
            </w:r>
          </w:p>
          <w:p w14:paraId="1C3FAE79" w14:textId="77777777" w:rsidR="009C1D80" w:rsidRPr="00234FDE" w:rsidRDefault="009C1D80" w:rsidP="008E758A">
            <w:pPr>
              <w:spacing w:after="0" w:line="240" w:lineRule="auto"/>
              <w:jc w:val="center"/>
              <w:rPr>
                <w:rFonts w:ascii="Arial" w:hAnsi="Arial" w:cs="Arial"/>
                <w:color w:val="000000"/>
                <w:spacing w:val="2"/>
                <w:sz w:val="24"/>
                <w:szCs w:val="24"/>
                <w:lang w:val="uk-UA"/>
              </w:rPr>
            </w:pPr>
            <w:r w:rsidRPr="00234FDE">
              <w:rPr>
                <w:rFonts w:ascii="Arial" w:hAnsi="Arial" w:cs="Arial"/>
                <w:color w:val="000000"/>
                <w:spacing w:val="2"/>
                <w:sz w:val="24"/>
                <w:szCs w:val="24"/>
                <w:lang w:val="uk-UA"/>
              </w:rPr>
              <w:t>0-6</w:t>
            </w:r>
          </w:p>
        </w:tc>
      </w:tr>
    </w:tbl>
    <w:p w14:paraId="10BCE0F3" w14:textId="77777777" w:rsidR="009C1D80" w:rsidRPr="00234FDE" w:rsidRDefault="009C1D80" w:rsidP="008E758A">
      <w:pPr>
        <w:pStyle w:val="ab"/>
        <w:spacing w:after="0" w:line="240" w:lineRule="auto"/>
        <w:ind w:firstLine="567"/>
        <w:rPr>
          <w:rFonts w:ascii="Arial" w:hAnsi="Arial" w:cs="Arial"/>
          <w:sz w:val="24"/>
          <w:szCs w:val="24"/>
        </w:rPr>
      </w:pPr>
    </w:p>
    <w:p w14:paraId="349AE80F" w14:textId="77777777" w:rsidR="008838EE" w:rsidRPr="00234FDE" w:rsidRDefault="008838EE" w:rsidP="008E758A">
      <w:pPr>
        <w:spacing w:after="0" w:line="240" w:lineRule="auto"/>
        <w:ind w:firstLine="567"/>
        <w:jc w:val="both"/>
        <w:rPr>
          <w:rFonts w:ascii="Arial" w:hAnsi="Arial" w:cs="Arial"/>
          <w:b/>
          <w:bCs/>
          <w:sz w:val="24"/>
          <w:szCs w:val="24"/>
          <w:lang w:val="uk-UA"/>
        </w:rPr>
      </w:pPr>
      <w:r w:rsidRPr="00234FDE">
        <w:rPr>
          <w:rFonts w:ascii="Arial" w:hAnsi="Arial" w:cs="Arial"/>
          <w:b/>
          <w:bCs/>
          <w:sz w:val="24"/>
          <w:szCs w:val="24"/>
          <w:lang w:val="uk-UA"/>
        </w:rPr>
        <w:t>Штрафні та заохочувальні бали.</w:t>
      </w:r>
    </w:p>
    <w:p w14:paraId="35C550A8" w14:textId="77777777" w:rsidR="008838EE" w:rsidRPr="00234FDE" w:rsidRDefault="008838EE" w:rsidP="008E758A">
      <w:pPr>
        <w:spacing w:after="0" w:line="240" w:lineRule="auto"/>
        <w:ind w:firstLine="567"/>
        <w:jc w:val="both"/>
        <w:rPr>
          <w:rFonts w:ascii="Arial" w:hAnsi="Arial" w:cs="Arial"/>
          <w:sz w:val="24"/>
          <w:szCs w:val="24"/>
          <w:lang w:val="uk-UA"/>
        </w:rPr>
      </w:pPr>
      <w:r w:rsidRPr="00234FDE">
        <w:rPr>
          <w:rFonts w:ascii="Arial" w:hAnsi="Arial" w:cs="Arial"/>
          <w:sz w:val="24"/>
          <w:szCs w:val="24"/>
          <w:lang w:val="uk-UA"/>
        </w:rPr>
        <w:t>Штрафних балів не передбачено.</w:t>
      </w:r>
    </w:p>
    <w:p w14:paraId="6DB40243" w14:textId="77777777" w:rsidR="008838EE" w:rsidRPr="00234FDE" w:rsidRDefault="008838EE" w:rsidP="008E758A">
      <w:pPr>
        <w:spacing w:after="0" w:line="240" w:lineRule="auto"/>
        <w:ind w:firstLine="567"/>
        <w:jc w:val="both"/>
        <w:rPr>
          <w:rFonts w:ascii="Arial" w:hAnsi="Arial" w:cs="Arial"/>
          <w:sz w:val="24"/>
          <w:szCs w:val="24"/>
          <w:lang w:val="uk-UA"/>
        </w:rPr>
      </w:pPr>
      <w:r w:rsidRPr="00234FDE">
        <w:rPr>
          <w:rFonts w:ascii="Arial" w:hAnsi="Arial" w:cs="Arial"/>
          <w:sz w:val="24"/>
          <w:szCs w:val="24"/>
          <w:lang w:val="uk-UA"/>
        </w:rPr>
        <w:t>Заохочувальні бали:</w:t>
      </w:r>
    </w:p>
    <w:p w14:paraId="2DA1E11F" w14:textId="77777777" w:rsidR="009C1D80" w:rsidRPr="00234FDE" w:rsidRDefault="009C1D80" w:rsidP="008E758A">
      <w:pPr>
        <w:autoSpaceDE w:val="0"/>
        <w:autoSpaceDN w:val="0"/>
        <w:adjustRightInd w:val="0"/>
        <w:spacing w:after="0" w:line="240" w:lineRule="auto"/>
        <w:ind w:firstLine="709"/>
        <w:jc w:val="both"/>
        <w:rPr>
          <w:rFonts w:ascii="Arial" w:eastAsia="TimesNewRomanPS-ItalicMT" w:hAnsi="Arial" w:cs="Arial"/>
          <w:iCs/>
          <w:color w:val="000000"/>
          <w:sz w:val="24"/>
          <w:szCs w:val="24"/>
          <w:lang w:val="uk-UA"/>
        </w:rPr>
      </w:pPr>
      <w:r w:rsidRPr="00234FDE">
        <w:rPr>
          <w:rFonts w:ascii="Arial" w:eastAsia="TimesNewRomanPS-ItalicMT" w:hAnsi="Arial" w:cs="Arial"/>
          <w:iCs/>
          <w:color w:val="000000"/>
          <w:sz w:val="24"/>
          <w:szCs w:val="24"/>
          <w:lang w:val="uk-UA"/>
        </w:rPr>
        <w:t>– участь у факультетській або університетській олімпіаді – 3 бали;</w:t>
      </w:r>
    </w:p>
    <w:p w14:paraId="364633B6" w14:textId="77777777" w:rsidR="009C1D80" w:rsidRPr="00234FDE" w:rsidRDefault="009C1D80" w:rsidP="008E758A">
      <w:pPr>
        <w:autoSpaceDE w:val="0"/>
        <w:autoSpaceDN w:val="0"/>
        <w:adjustRightInd w:val="0"/>
        <w:spacing w:after="0" w:line="240" w:lineRule="auto"/>
        <w:ind w:firstLine="709"/>
        <w:jc w:val="both"/>
        <w:rPr>
          <w:rFonts w:ascii="Arial" w:eastAsia="TimesNewRomanPS-ItalicMT" w:hAnsi="Arial" w:cs="Arial"/>
          <w:iCs/>
          <w:color w:val="000000"/>
          <w:sz w:val="24"/>
          <w:szCs w:val="24"/>
          <w:lang w:val="uk-UA"/>
        </w:rPr>
      </w:pPr>
      <w:r w:rsidRPr="00234FDE">
        <w:rPr>
          <w:rFonts w:ascii="Arial" w:eastAsia="TimesNewRomanPS-ItalicMT" w:hAnsi="Arial" w:cs="Arial"/>
          <w:iCs/>
          <w:color w:val="000000"/>
          <w:sz w:val="24"/>
          <w:szCs w:val="24"/>
          <w:lang w:val="uk-UA"/>
        </w:rPr>
        <w:t>– написання опублікованих тез на наукових конференціях, семінарах, симпозіумах та круглих столах – до 5 балів;</w:t>
      </w:r>
    </w:p>
    <w:p w14:paraId="3E3A919A" w14:textId="77777777" w:rsidR="009C1D80" w:rsidRPr="00234FDE" w:rsidRDefault="009C1D80" w:rsidP="008E758A">
      <w:pPr>
        <w:spacing w:after="0" w:line="240" w:lineRule="auto"/>
        <w:ind w:firstLine="709"/>
        <w:jc w:val="both"/>
        <w:rPr>
          <w:rFonts w:ascii="Arial" w:hAnsi="Arial" w:cs="Arial"/>
          <w:color w:val="1D1B11"/>
          <w:sz w:val="24"/>
          <w:szCs w:val="24"/>
          <w:lang w:val="uk-UA"/>
        </w:rPr>
      </w:pPr>
      <w:r w:rsidRPr="00234FDE">
        <w:rPr>
          <w:rFonts w:ascii="Arial" w:hAnsi="Arial" w:cs="Arial"/>
          <w:color w:val="1D1B11"/>
          <w:sz w:val="24"/>
          <w:szCs w:val="24"/>
          <w:lang w:val="uk-UA"/>
        </w:rPr>
        <w:t>Викладач може в кінці семестру додати до рейтингу 1-2 бали за надзвичайну активність, за 100 % відвідування тощо.</w:t>
      </w:r>
    </w:p>
    <w:p w14:paraId="67F09B88" w14:textId="6162C9AA" w:rsidR="009C1D80" w:rsidRPr="00234FDE" w:rsidRDefault="009C1D80" w:rsidP="008E758A">
      <w:pPr>
        <w:autoSpaceDE w:val="0"/>
        <w:autoSpaceDN w:val="0"/>
        <w:adjustRightInd w:val="0"/>
        <w:spacing w:after="0" w:line="240" w:lineRule="auto"/>
        <w:ind w:firstLine="709"/>
        <w:jc w:val="both"/>
        <w:rPr>
          <w:rFonts w:ascii="Arial" w:hAnsi="Arial" w:cs="Arial"/>
          <w:color w:val="000000"/>
          <w:sz w:val="24"/>
          <w:szCs w:val="24"/>
          <w:lang w:val="uk-UA"/>
        </w:rPr>
      </w:pPr>
      <w:r w:rsidRPr="00234FDE">
        <w:rPr>
          <w:rFonts w:ascii="Arial" w:hAnsi="Arial" w:cs="Arial"/>
          <w:color w:val="000000"/>
          <w:sz w:val="24"/>
          <w:szCs w:val="24"/>
          <w:lang w:val="uk-UA"/>
        </w:rPr>
        <w:t>Сума заохочувальних балів не може перевищувати 5 балів.</w:t>
      </w:r>
    </w:p>
    <w:p w14:paraId="148BA167" w14:textId="77777777" w:rsidR="009C1D80" w:rsidRPr="00234FDE" w:rsidRDefault="009C1D80" w:rsidP="008E758A">
      <w:pPr>
        <w:spacing w:after="0" w:line="240" w:lineRule="auto"/>
        <w:ind w:firstLine="709"/>
        <w:rPr>
          <w:rFonts w:ascii="Arial" w:hAnsi="Arial" w:cs="Arial"/>
          <w:sz w:val="24"/>
          <w:szCs w:val="24"/>
          <w:lang w:val="uk-UA"/>
        </w:rPr>
      </w:pPr>
    </w:p>
    <w:p w14:paraId="4BBB9C99" w14:textId="77777777" w:rsidR="009C1D80" w:rsidRPr="00234FDE" w:rsidRDefault="009C1D80" w:rsidP="008E758A">
      <w:pPr>
        <w:spacing w:after="0" w:line="240" w:lineRule="auto"/>
        <w:ind w:firstLine="709"/>
        <w:rPr>
          <w:rFonts w:ascii="Arial" w:hAnsi="Arial" w:cs="Arial"/>
          <w:sz w:val="24"/>
          <w:szCs w:val="24"/>
          <w:lang w:val="uk-UA"/>
        </w:rPr>
      </w:pPr>
      <w:r w:rsidRPr="00234FDE">
        <w:rPr>
          <w:rFonts w:ascii="Arial" w:hAnsi="Arial" w:cs="Arial"/>
          <w:sz w:val="24"/>
          <w:szCs w:val="24"/>
          <w:lang w:val="uk-UA"/>
        </w:rPr>
        <w:t>Умови проведення календарного контролю:</w:t>
      </w:r>
    </w:p>
    <w:p w14:paraId="77736B8D" w14:textId="77777777" w:rsidR="009C1D80" w:rsidRPr="00234FDE" w:rsidRDefault="009C1D80" w:rsidP="008E758A">
      <w:pPr>
        <w:spacing w:after="0" w:line="240" w:lineRule="auto"/>
        <w:ind w:firstLine="709"/>
        <w:jc w:val="both"/>
        <w:rPr>
          <w:rFonts w:ascii="Arial" w:hAnsi="Arial" w:cs="Arial"/>
          <w:color w:val="1D1B11"/>
          <w:sz w:val="24"/>
          <w:szCs w:val="24"/>
          <w:lang w:val="uk-UA"/>
        </w:rPr>
      </w:pPr>
      <w:r w:rsidRPr="00234FDE">
        <w:rPr>
          <w:rFonts w:ascii="Arial" w:hAnsi="Arial" w:cs="Arial"/>
          <w:color w:val="1D1B11"/>
          <w:sz w:val="24"/>
          <w:szCs w:val="24"/>
          <w:lang w:val="uk-UA"/>
        </w:rPr>
        <w:t>Календарний контроль проводиться шляхом визначення поточного рейтингу студента на час контролю.</w:t>
      </w:r>
    </w:p>
    <w:p w14:paraId="21F1F57D" w14:textId="77777777" w:rsidR="009C1D80" w:rsidRPr="00234FDE" w:rsidRDefault="009C1D80" w:rsidP="008E758A">
      <w:pPr>
        <w:spacing w:after="0" w:line="240" w:lineRule="auto"/>
        <w:ind w:firstLine="709"/>
        <w:jc w:val="both"/>
        <w:rPr>
          <w:rFonts w:ascii="Arial" w:hAnsi="Arial" w:cs="Arial"/>
          <w:color w:val="1D1B11"/>
          <w:sz w:val="24"/>
          <w:szCs w:val="24"/>
          <w:lang w:val="uk-UA"/>
        </w:rPr>
      </w:pPr>
      <w:r w:rsidRPr="00234FDE">
        <w:rPr>
          <w:rFonts w:ascii="Arial" w:hAnsi="Arial" w:cs="Arial"/>
          <w:color w:val="1D1B11"/>
          <w:sz w:val="24"/>
          <w:szCs w:val="24"/>
          <w:lang w:val="uk-UA"/>
        </w:rPr>
        <w:t>Умовою позитивного результату календарного контролю є значення поточного рейтингу студента не менше, ніж 50 % від максимально можливого на час контролю. В іншому випадку студент вважається таким, що отримав незадовільні результати календарного контролю.</w:t>
      </w:r>
    </w:p>
    <w:p w14:paraId="5A637A3A" w14:textId="77777777" w:rsidR="009C1D80" w:rsidRPr="00234FDE" w:rsidRDefault="009C1D80" w:rsidP="008E758A">
      <w:pPr>
        <w:spacing w:after="0" w:line="240" w:lineRule="auto"/>
        <w:ind w:firstLine="561"/>
        <w:jc w:val="both"/>
        <w:rPr>
          <w:rFonts w:ascii="Arial" w:hAnsi="Arial" w:cs="Arial"/>
          <w:color w:val="000000"/>
          <w:spacing w:val="2"/>
          <w:sz w:val="24"/>
          <w:szCs w:val="24"/>
          <w:lang w:val="uk-UA"/>
        </w:rPr>
      </w:pPr>
      <w:r w:rsidRPr="00234FDE">
        <w:rPr>
          <w:rFonts w:ascii="Arial" w:hAnsi="Arial" w:cs="Arial"/>
          <w:color w:val="000000"/>
          <w:spacing w:val="2"/>
          <w:sz w:val="24"/>
          <w:szCs w:val="24"/>
          <w:lang w:val="uk-UA"/>
        </w:rPr>
        <w:t xml:space="preserve">Для отримання студентом відповідних оцінок (ECTS та традиційних) його рейтингова оцінка </w:t>
      </w:r>
      <w:r w:rsidRPr="00234FDE">
        <w:rPr>
          <w:rFonts w:ascii="Arial" w:hAnsi="Arial" w:cs="Arial"/>
          <w:b/>
          <w:color w:val="000000"/>
          <w:spacing w:val="2"/>
          <w:sz w:val="24"/>
          <w:szCs w:val="24"/>
          <w:lang w:val="uk-UA"/>
        </w:rPr>
        <w:t>(</w:t>
      </w:r>
      <w:r w:rsidRPr="00234FDE">
        <w:rPr>
          <w:rFonts w:ascii="Arial" w:hAnsi="Arial" w:cs="Arial"/>
          <w:b/>
          <w:i/>
          <w:color w:val="000000"/>
          <w:spacing w:val="2"/>
          <w:sz w:val="24"/>
          <w:szCs w:val="24"/>
          <w:lang w:val="uk-UA"/>
        </w:rPr>
        <w:t>R</w:t>
      </w:r>
      <w:r w:rsidRPr="00234FDE">
        <w:rPr>
          <w:rFonts w:ascii="Arial" w:hAnsi="Arial" w:cs="Arial"/>
          <w:color w:val="000000"/>
          <w:spacing w:val="2"/>
          <w:sz w:val="24"/>
          <w:szCs w:val="24"/>
          <w:lang w:val="uk-UA"/>
        </w:rPr>
        <w:t>) переводиться згідно з таблицею: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5"/>
        <w:gridCol w:w="2209"/>
      </w:tblGrid>
      <w:tr w:rsidR="009C1D80" w:rsidRPr="00234FDE" w14:paraId="6CC3FF03" w14:textId="77777777" w:rsidTr="00055C32">
        <w:trPr>
          <w:jc w:val="center"/>
        </w:trPr>
        <w:tc>
          <w:tcPr>
            <w:tcW w:w="1805" w:type="dxa"/>
            <w:tcBorders>
              <w:top w:val="single" w:sz="4" w:space="0" w:color="auto"/>
              <w:left w:val="single" w:sz="4" w:space="0" w:color="auto"/>
              <w:bottom w:val="single" w:sz="4" w:space="0" w:color="auto"/>
              <w:right w:val="single" w:sz="4" w:space="0" w:color="auto"/>
            </w:tcBorders>
            <w:vAlign w:val="center"/>
          </w:tcPr>
          <w:p w14:paraId="3554D74A" w14:textId="77777777" w:rsidR="009C1D80" w:rsidRPr="00234FDE" w:rsidRDefault="009C1D80" w:rsidP="008E758A">
            <w:pPr>
              <w:spacing w:after="0" w:line="240" w:lineRule="auto"/>
              <w:jc w:val="center"/>
              <w:rPr>
                <w:rFonts w:ascii="Arial" w:hAnsi="Arial" w:cs="Arial"/>
                <w:b/>
                <w:color w:val="000000"/>
                <w:spacing w:val="2"/>
                <w:sz w:val="24"/>
                <w:szCs w:val="24"/>
                <w:lang w:val="uk-UA"/>
              </w:rPr>
            </w:pPr>
            <w:r w:rsidRPr="00234FDE">
              <w:rPr>
                <w:rFonts w:ascii="Arial" w:hAnsi="Arial" w:cs="Arial"/>
                <w:b/>
                <w:i/>
                <w:color w:val="000000"/>
                <w:spacing w:val="2"/>
                <w:sz w:val="24"/>
                <w:szCs w:val="24"/>
                <w:lang w:val="uk-UA"/>
              </w:rPr>
              <w:t>R = Rc+Re</w:t>
            </w:r>
          </w:p>
        </w:tc>
        <w:tc>
          <w:tcPr>
            <w:tcW w:w="2209" w:type="dxa"/>
            <w:tcBorders>
              <w:top w:val="single" w:sz="4" w:space="0" w:color="auto"/>
              <w:left w:val="single" w:sz="4" w:space="0" w:color="auto"/>
              <w:bottom w:val="single" w:sz="4" w:space="0" w:color="auto"/>
              <w:right w:val="single" w:sz="4" w:space="0" w:color="auto"/>
            </w:tcBorders>
            <w:vAlign w:val="center"/>
          </w:tcPr>
          <w:p w14:paraId="12D41205" w14:textId="77777777" w:rsidR="009C1D80" w:rsidRPr="00234FDE" w:rsidRDefault="009C1D80" w:rsidP="008E758A">
            <w:pPr>
              <w:spacing w:after="0" w:line="240" w:lineRule="auto"/>
              <w:jc w:val="center"/>
              <w:rPr>
                <w:rFonts w:ascii="Arial" w:hAnsi="Arial" w:cs="Arial"/>
                <w:b/>
                <w:color w:val="000000"/>
                <w:spacing w:val="2"/>
                <w:sz w:val="24"/>
                <w:szCs w:val="24"/>
                <w:lang w:val="uk-UA"/>
              </w:rPr>
            </w:pPr>
            <w:r w:rsidRPr="00234FDE">
              <w:rPr>
                <w:rFonts w:ascii="Arial" w:hAnsi="Arial" w:cs="Arial"/>
                <w:b/>
                <w:color w:val="000000"/>
                <w:spacing w:val="2"/>
                <w:sz w:val="24"/>
                <w:szCs w:val="24"/>
                <w:lang w:val="uk-UA"/>
              </w:rPr>
              <w:t>Оцінка традиційна</w:t>
            </w:r>
          </w:p>
        </w:tc>
      </w:tr>
      <w:tr w:rsidR="009C1D80" w:rsidRPr="00234FDE" w14:paraId="2892DA9A" w14:textId="77777777" w:rsidTr="00055C32">
        <w:trPr>
          <w:jc w:val="center"/>
        </w:trPr>
        <w:tc>
          <w:tcPr>
            <w:tcW w:w="1805" w:type="dxa"/>
            <w:tcBorders>
              <w:top w:val="single" w:sz="4" w:space="0" w:color="auto"/>
              <w:left w:val="single" w:sz="4" w:space="0" w:color="auto"/>
              <w:bottom w:val="single" w:sz="4" w:space="0" w:color="auto"/>
              <w:right w:val="single" w:sz="4" w:space="0" w:color="auto"/>
            </w:tcBorders>
            <w:vAlign w:val="center"/>
          </w:tcPr>
          <w:p w14:paraId="361B14F2" w14:textId="77777777" w:rsidR="009C1D80" w:rsidRPr="00234FDE" w:rsidRDefault="009C1D80" w:rsidP="008E758A">
            <w:pPr>
              <w:spacing w:after="0" w:line="240" w:lineRule="auto"/>
              <w:jc w:val="center"/>
              <w:rPr>
                <w:rFonts w:ascii="Arial" w:hAnsi="Arial" w:cs="Arial"/>
                <w:color w:val="000000"/>
                <w:spacing w:val="2"/>
                <w:sz w:val="24"/>
                <w:szCs w:val="24"/>
                <w:lang w:val="uk-UA"/>
              </w:rPr>
            </w:pPr>
            <w:r w:rsidRPr="00234FDE">
              <w:rPr>
                <w:rFonts w:ascii="Arial" w:hAnsi="Arial" w:cs="Arial"/>
                <w:color w:val="000000"/>
                <w:spacing w:val="2"/>
                <w:sz w:val="24"/>
                <w:szCs w:val="24"/>
                <w:lang w:val="uk-UA"/>
              </w:rPr>
              <w:t>95 – 100</w:t>
            </w:r>
          </w:p>
        </w:tc>
        <w:tc>
          <w:tcPr>
            <w:tcW w:w="2209" w:type="dxa"/>
            <w:tcBorders>
              <w:top w:val="single" w:sz="4" w:space="0" w:color="auto"/>
              <w:left w:val="single" w:sz="4" w:space="0" w:color="auto"/>
              <w:bottom w:val="single" w:sz="4" w:space="0" w:color="auto"/>
              <w:right w:val="single" w:sz="4" w:space="0" w:color="auto"/>
            </w:tcBorders>
            <w:vAlign w:val="center"/>
          </w:tcPr>
          <w:p w14:paraId="47FF4F52" w14:textId="77777777" w:rsidR="009C1D80" w:rsidRPr="00234FDE" w:rsidRDefault="009C1D80" w:rsidP="008E758A">
            <w:pPr>
              <w:spacing w:after="0" w:line="240" w:lineRule="auto"/>
              <w:jc w:val="center"/>
              <w:rPr>
                <w:rFonts w:ascii="Arial" w:hAnsi="Arial" w:cs="Arial"/>
                <w:color w:val="000000"/>
                <w:spacing w:val="2"/>
                <w:sz w:val="24"/>
                <w:szCs w:val="24"/>
                <w:lang w:val="uk-UA"/>
              </w:rPr>
            </w:pPr>
            <w:r w:rsidRPr="00234FDE">
              <w:rPr>
                <w:rFonts w:ascii="Arial" w:hAnsi="Arial" w:cs="Arial"/>
                <w:color w:val="000000"/>
                <w:spacing w:val="2"/>
                <w:sz w:val="24"/>
                <w:szCs w:val="24"/>
                <w:lang w:val="uk-UA"/>
              </w:rPr>
              <w:t>Відмінно</w:t>
            </w:r>
          </w:p>
        </w:tc>
      </w:tr>
      <w:tr w:rsidR="009C1D80" w:rsidRPr="00234FDE" w14:paraId="7A38CF7D" w14:textId="77777777" w:rsidTr="00055C32">
        <w:trPr>
          <w:cantSplit/>
          <w:jc w:val="center"/>
        </w:trPr>
        <w:tc>
          <w:tcPr>
            <w:tcW w:w="1805" w:type="dxa"/>
            <w:tcBorders>
              <w:top w:val="single" w:sz="4" w:space="0" w:color="auto"/>
              <w:left w:val="single" w:sz="4" w:space="0" w:color="auto"/>
              <w:bottom w:val="single" w:sz="4" w:space="0" w:color="auto"/>
              <w:right w:val="single" w:sz="4" w:space="0" w:color="auto"/>
            </w:tcBorders>
            <w:vAlign w:val="center"/>
          </w:tcPr>
          <w:p w14:paraId="24D9094F" w14:textId="77777777" w:rsidR="009C1D80" w:rsidRPr="00234FDE" w:rsidRDefault="009C1D80" w:rsidP="008E758A">
            <w:pPr>
              <w:spacing w:after="0" w:line="240" w:lineRule="auto"/>
              <w:jc w:val="center"/>
              <w:rPr>
                <w:rFonts w:ascii="Arial" w:hAnsi="Arial" w:cs="Arial"/>
                <w:color w:val="000000"/>
                <w:spacing w:val="2"/>
                <w:sz w:val="24"/>
                <w:szCs w:val="24"/>
                <w:lang w:val="uk-UA"/>
              </w:rPr>
            </w:pPr>
            <w:r w:rsidRPr="00234FDE">
              <w:rPr>
                <w:rFonts w:ascii="Arial" w:hAnsi="Arial" w:cs="Arial"/>
                <w:color w:val="000000"/>
                <w:spacing w:val="2"/>
                <w:sz w:val="24"/>
                <w:szCs w:val="24"/>
                <w:lang w:val="uk-UA"/>
              </w:rPr>
              <w:t>85 – 94</w:t>
            </w:r>
          </w:p>
        </w:tc>
        <w:tc>
          <w:tcPr>
            <w:tcW w:w="2209" w:type="dxa"/>
            <w:vMerge w:val="restart"/>
            <w:tcBorders>
              <w:top w:val="single" w:sz="4" w:space="0" w:color="auto"/>
              <w:left w:val="single" w:sz="4" w:space="0" w:color="auto"/>
              <w:bottom w:val="single" w:sz="4" w:space="0" w:color="auto"/>
              <w:right w:val="single" w:sz="4" w:space="0" w:color="auto"/>
            </w:tcBorders>
            <w:vAlign w:val="center"/>
          </w:tcPr>
          <w:p w14:paraId="3546DA7D" w14:textId="77777777" w:rsidR="009C1D80" w:rsidRPr="00234FDE" w:rsidRDefault="009C1D80" w:rsidP="008E758A">
            <w:pPr>
              <w:spacing w:after="0" w:line="240" w:lineRule="auto"/>
              <w:jc w:val="center"/>
              <w:rPr>
                <w:rFonts w:ascii="Arial" w:hAnsi="Arial" w:cs="Arial"/>
                <w:color w:val="000000"/>
                <w:spacing w:val="2"/>
                <w:sz w:val="24"/>
                <w:szCs w:val="24"/>
                <w:lang w:val="uk-UA"/>
              </w:rPr>
            </w:pPr>
            <w:r w:rsidRPr="00234FDE">
              <w:rPr>
                <w:rFonts w:ascii="Arial" w:hAnsi="Arial" w:cs="Arial"/>
                <w:color w:val="000000"/>
                <w:spacing w:val="2"/>
                <w:sz w:val="24"/>
                <w:szCs w:val="24"/>
                <w:lang w:val="uk-UA"/>
              </w:rPr>
              <w:t>Добре</w:t>
            </w:r>
          </w:p>
        </w:tc>
      </w:tr>
      <w:tr w:rsidR="009C1D80" w:rsidRPr="00234FDE" w14:paraId="397D963B" w14:textId="77777777" w:rsidTr="00055C32">
        <w:trPr>
          <w:cantSplit/>
          <w:jc w:val="center"/>
        </w:trPr>
        <w:tc>
          <w:tcPr>
            <w:tcW w:w="1805" w:type="dxa"/>
            <w:tcBorders>
              <w:top w:val="single" w:sz="4" w:space="0" w:color="auto"/>
              <w:left w:val="single" w:sz="4" w:space="0" w:color="auto"/>
              <w:bottom w:val="single" w:sz="4" w:space="0" w:color="auto"/>
              <w:right w:val="single" w:sz="4" w:space="0" w:color="auto"/>
            </w:tcBorders>
            <w:vAlign w:val="center"/>
          </w:tcPr>
          <w:p w14:paraId="707CE5B2" w14:textId="77777777" w:rsidR="009C1D80" w:rsidRPr="00234FDE" w:rsidRDefault="009C1D80" w:rsidP="008E758A">
            <w:pPr>
              <w:spacing w:after="0" w:line="240" w:lineRule="auto"/>
              <w:jc w:val="center"/>
              <w:rPr>
                <w:rFonts w:ascii="Arial" w:hAnsi="Arial" w:cs="Arial"/>
                <w:color w:val="000000"/>
                <w:spacing w:val="2"/>
                <w:sz w:val="24"/>
                <w:szCs w:val="24"/>
                <w:lang w:val="uk-UA"/>
              </w:rPr>
            </w:pPr>
            <w:r w:rsidRPr="00234FDE">
              <w:rPr>
                <w:rFonts w:ascii="Arial" w:hAnsi="Arial" w:cs="Arial"/>
                <w:color w:val="000000"/>
                <w:spacing w:val="2"/>
                <w:sz w:val="24"/>
                <w:szCs w:val="24"/>
                <w:lang w:val="uk-UA"/>
              </w:rPr>
              <w:t>75 – 84</w:t>
            </w:r>
          </w:p>
        </w:tc>
        <w:tc>
          <w:tcPr>
            <w:tcW w:w="2209" w:type="dxa"/>
            <w:vMerge/>
            <w:tcBorders>
              <w:top w:val="single" w:sz="4" w:space="0" w:color="auto"/>
              <w:left w:val="single" w:sz="4" w:space="0" w:color="auto"/>
              <w:bottom w:val="single" w:sz="4" w:space="0" w:color="auto"/>
              <w:right w:val="single" w:sz="4" w:space="0" w:color="auto"/>
            </w:tcBorders>
            <w:vAlign w:val="center"/>
          </w:tcPr>
          <w:p w14:paraId="0284BE1A" w14:textId="77777777" w:rsidR="009C1D80" w:rsidRPr="00234FDE" w:rsidRDefault="009C1D80" w:rsidP="008E758A">
            <w:pPr>
              <w:spacing w:after="0" w:line="240" w:lineRule="auto"/>
              <w:rPr>
                <w:rFonts w:ascii="Arial" w:hAnsi="Arial" w:cs="Arial"/>
                <w:color w:val="000000"/>
                <w:spacing w:val="2"/>
                <w:sz w:val="24"/>
                <w:szCs w:val="24"/>
                <w:lang w:val="uk-UA"/>
              </w:rPr>
            </w:pPr>
          </w:p>
        </w:tc>
      </w:tr>
      <w:tr w:rsidR="009C1D80" w:rsidRPr="00234FDE" w14:paraId="2B2BD6FD" w14:textId="77777777" w:rsidTr="00055C32">
        <w:trPr>
          <w:cantSplit/>
          <w:jc w:val="center"/>
        </w:trPr>
        <w:tc>
          <w:tcPr>
            <w:tcW w:w="1805" w:type="dxa"/>
            <w:tcBorders>
              <w:top w:val="single" w:sz="4" w:space="0" w:color="auto"/>
              <w:left w:val="single" w:sz="4" w:space="0" w:color="auto"/>
              <w:bottom w:val="single" w:sz="4" w:space="0" w:color="auto"/>
              <w:right w:val="single" w:sz="4" w:space="0" w:color="auto"/>
            </w:tcBorders>
            <w:vAlign w:val="center"/>
          </w:tcPr>
          <w:p w14:paraId="21F9246A" w14:textId="77777777" w:rsidR="009C1D80" w:rsidRPr="00234FDE" w:rsidRDefault="009C1D80" w:rsidP="008E758A">
            <w:pPr>
              <w:spacing w:after="0" w:line="240" w:lineRule="auto"/>
              <w:jc w:val="center"/>
              <w:rPr>
                <w:rFonts w:ascii="Arial" w:hAnsi="Arial" w:cs="Arial"/>
                <w:color w:val="000000"/>
                <w:spacing w:val="2"/>
                <w:sz w:val="24"/>
                <w:szCs w:val="24"/>
                <w:lang w:val="uk-UA"/>
              </w:rPr>
            </w:pPr>
            <w:r w:rsidRPr="00234FDE">
              <w:rPr>
                <w:rFonts w:ascii="Arial" w:hAnsi="Arial" w:cs="Arial"/>
                <w:color w:val="000000"/>
                <w:spacing w:val="2"/>
                <w:sz w:val="24"/>
                <w:szCs w:val="24"/>
                <w:lang w:val="uk-UA"/>
              </w:rPr>
              <w:t>65 – 74</w:t>
            </w:r>
          </w:p>
        </w:tc>
        <w:tc>
          <w:tcPr>
            <w:tcW w:w="2209" w:type="dxa"/>
            <w:vMerge w:val="restart"/>
            <w:tcBorders>
              <w:top w:val="single" w:sz="4" w:space="0" w:color="auto"/>
              <w:left w:val="single" w:sz="4" w:space="0" w:color="auto"/>
              <w:bottom w:val="single" w:sz="4" w:space="0" w:color="auto"/>
              <w:right w:val="single" w:sz="4" w:space="0" w:color="auto"/>
            </w:tcBorders>
            <w:vAlign w:val="center"/>
          </w:tcPr>
          <w:p w14:paraId="6DF6ABDB" w14:textId="77777777" w:rsidR="009C1D80" w:rsidRPr="00234FDE" w:rsidRDefault="009C1D80" w:rsidP="008E758A">
            <w:pPr>
              <w:spacing w:after="0" w:line="240" w:lineRule="auto"/>
              <w:jc w:val="center"/>
              <w:rPr>
                <w:rFonts w:ascii="Arial" w:hAnsi="Arial" w:cs="Arial"/>
                <w:color w:val="000000"/>
                <w:spacing w:val="2"/>
                <w:sz w:val="24"/>
                <w:szCs w:val="24"/>
                <w:lang w:val="uk-UA"/>
              </w:rPr>
            </w:pPr>
            <w:r w:rsidRPr="00234FDE">
              <w:rPr>
                <w:rFonts w:ascii="Arial" w:hAnsi="Arial" w:cs="Arial"/>
                <w:color w:val="000000"/>
                <w:spacing w:val="2"/>
                <w:sz w:val="24"/>
                <w:szCs w:val="24"/>
                <w:lang w:val="uk-UA"/>
              </w:rPr>
              <w:t>Задовільно</w:t>
            </w:r>
          </w:p>
        </w:tc>
      </w:tr>
      <w:tr w:rsidR="009C1D80" w:rsidRPr="00234FDE" w14:paraId="1694EB8D" w14:textId="77777777" w:rsidTr="00055C32">
        <w:trPr>
          <w:cantSplit/>
          <w:jc w:val="center"/>
        </w:trPr>
        <w:tc>
          <w:tcPr>
            <w:tcW w:w="1805" w:type="dxa"/>
            <w:tcBorders>
              <w:top w:val="single" w:sz="4" w:space="0" w:color="auto"/>
              <w:left w:val="single" w:sz="4" w:space="0" w:color="auto"/>
              <w:bottom w:val="single" w:sz="4" w:space="0" w:color="auto"/>
              <w:right w:val="single" w:sz="4" w:space="0" w:color="auto"/>
            </w:tcBorders>
            <w:vAlign w:val="center"/>
          </w:tcPr>
          <w:p w14:paraId="4BE36713" w14:textId="77777777" w:rsidR="009C1D80" w:rsidRPr="00234FDE" w:rsidRDefault="009C1D80" w:rsidP="008E758A">
            <w:pPr>
              <w:spacing w:after="0" w:line="240" w:lineRule="auto"/>
              <w:jc w:val="center"/>
              <w:rPr>
                <w:rFonts w:ascii="Arial" w:hAnsi="Arial" w:cs="Arial"/>
                <w:color w:val="000000"/>
                <w:spacing w:val="2"/>
                <w:sz w:val="24"/>
                <w:szCs w:val="24"/>
                <w:lang w:val="uk-UA"/>
              </w:rPr>
            </w:pPr>
            <w:r w:rsidRPr="00234FDE">
              <w:rPr>
                <w:rFonts w:ascii="Arial" w:hAnsi="Arial" w:cs="Arial"/>
                <w:color w:val="000000"/>
                <w:spacing w:val="2"/>
                <w:sz w:val="24"/>
                <w:szCs w:val="24"/>
                <w:lang w:val="uk-UA"/>
              </w:rPr>
              <w:t>60 – 64</w:t>
            </w:r>
          </w:p>
        </w:tc>
        <w:tc>
          <w:tcPr>
            <w:tcW w:w="2209" w:type="dxa"/>
            <w:vMerge/>
            <w:tcBorders>
              <w:top w:val="single" w:sz="4" w:space="0" w:color="auto"/>
              <w:left w:val="single" w:sz="4" w:space="0" w:color="auto"/>
              <w:bottom w:val="single" w:sz="4" w:space="0" w:color="auto"/>
              <w:right w:val="single" w:sz="4" w:space="0" w:color="auto"/>
            </w:tcBorders>
            <w:vAlign w:val="center"/>
          </w:tcPr>
          <w:p w14:paraId="6DF62276" w14:textId="77777777" w:rsidR="009C1D80" w:rsidRPr="00234FDE" w:rsidRDefault="009C1D80" w:rsidP="008E758A">
            <w:pPr>
              <w:spacing w:after="0" w:line="240" w:lineRule="auto"/>
              <w:rPr>
                <w:rFonts w:ascii="Arial" w:hAnsi="Arial" w:cs="Arial"/>
                <w:color w:val="000000"/>
                <w:spacing w:val="2"/>
                <w:sz w:val="24"/>
                <w:szCs w:val="24"/>
                <w:lang w:val="uk-UA"/>
              </w:rPr>
            </w:pPr>
          </w:p>
        </w:tc>
      </w:tr>
      <w:tr w:rsidR="009C1D80" w:rsidRPr="00234FDE" w14:paraId="62D572F3" w14:textId="77777777" w:rsidTr="00055C32">
        <w:trPr>
          <w:jc w:val="center"/>
        </w:trPr>
        <w:tc>
          <w:tcPr>
            <w:tcW w:w="1805" w:type="dxa"/>
            <w:tcBorders>
              <w:top w:val="single" w:sz="4" w:space="0" w:color="auto"/>
              <w:left w:val="single" w:sz="4" w:space="0" w:color="auto"/>
              <w:bottom w:val="single" w:sz="4" w:space="0" w:color="auto"/>
              <w:right w:val="single" w:sz="4" w:space="0" w:color="auto"/>
            </w:tcBorders>
            <w:vAlign w:val="center"/>
          </w:tcPr>
          <w:p w14:paraId="6A1D3C3D" w14:textId="77777777" w:rsidR="009C1D80" w:rsidRPr="00234FDE" w:rsidRDefault="009C1D80" w:rsidP="008E758A">
            <w:pPr>
              <w:spacing w:after="0" w:line="240" w:lineRule="auto"/>
              <w:jc w:val="center"/>
              <w:rPr>
                <w:rFonts w:ascii="Arial" w:hAnsi="Arial" w:cs="Arial"/>
                <w:color w:val="000000"/>
                <w:spacing w:val="2"/>
                <w:sz w:val="24"/>
                <w:szCs w:val="24"/>
                <w:lang w:val="uk-UA"/>
              </w:rPr>
            </w:pPr>
            <w:r w:rsidRPr="00234FDE">
              <w:rPr>
                <w:rFonts w:ascii="Arial" w:hAnsi="Arial" w:cs="Arial"/>
                <w:b/>
                <w:i/>
                <w:color w:val="000000"/>
                <w:spacing w:val="2"/>
                <w:sz w:val="24"/>
                <w:szCs w:val="24"/>
                <w:lang w:val="uk-UA"/>
              </w:rPr>
              <w:t xml:space="preserve">RD </w:t>
            </w:r>
            <w:r w:rsidRPr="00234FDE">
              <w:rPr>
                <w:rFonts w:ascii="Arial" w:hAnsi="Arial" w:cs="Arial"/>
                <w:iCs/>
                <w:color w:val="000000"/>
                <w:spacing w:val="2"/>
                <w:sz w:val="24"/>
                <w:szCs w:val="24"/>
                <w:lang w:val="uk-UA"/>
              </w:rPr>
              <w:t>&lt; 60</w:t>
            </w:r>
          </w:p>
        </w:tc>
        <w:tc>
          <w:tcPr>
            <w:tcW w:w="2209" w:type="dxa"/>
            <w:tcBorders>
              <w:top w:val="single" w:sz="4" w:space="0" w:color="auto"/>
              <w:left w:val="single" w:sz="4" w:space="0" w:color="auto"/>
              <w:bottom w:val="single" w:sz="4" w:space="0" w:color="auto"/>
              <w:right w:val="single" w:sz="4" w:space="0" w:color="auto"/>
            </w:tcBorders>
            <w:vAlign w:val="center"/>
          </w:tcPr>
          <w:p w14:paraId="7E9CDCF4" w14:textId="77777777" w:rsidR="009C1D80" w:rsidRPr="00234FDE" w:rsidRDefault="009C1D80" w:rsidP="008E758A">
            <w:pPr>
              <w:spacing w:after="0" w:line="240" w:lineRule="auto"/>
              <w:jc w:val="center"/>
              <w:rPr>
                <w:rFonts w:ascii="Arial" w:hAnsi="Arial" w:cs="Arial"/>
                <w:color w:val="000000"/>
                <w:spacing w:val="2"/>
                <w:sz w:val="24"/>
                <w:szCs w:val="24"/>
                <w:lang w:val="uk-UA"/>
              </w:rPr>
            </w:pPr>
            <w:r w:rsidRPr="00234FDE">
              <w:rPr>
                <w:rFonts w:ascii="Arial" w:hAnsi="Arial" w:cs="Arial"/>
                <w:color w:val="000000"/>
                <w:spacing w:val="2"/>
                <w:sz w:val="24"/>
                <w:szCs w:val="24"/>
                <w:lang w:val="uk-UA"/>
              </w:rPr>
              <w:t>Незадовільно</w:t>
            </w:r>
          </w:p>
        </w:tc>
      </w:tr>
      <w:tr w:rsidR="009C1D80" w:rsidRPr="00234FDE" w14:paraId="4ED67AF2" w14:textId="77777777" w:rsidTr="00055C32">
        <w:trPr>
          <w:jc w:val="center"/>
        </w:trPr>
        <w:tc>
          <w:tcPr>
            <w:tcW w:w="1805" w:type="dxa"/>
            <w:tcBorders>
              <w:top w:val="single" w:sz="4" w:space="0" w:color="auto"/>
              <w:left w:val="single" w:sz="4" w:space="0" w:color="auto"/>
              <w:bottom w:val="single" w:sz="4" w:space="0" w:color="auto"/>
              <w:right w:val="single" w:sz="4" w:space="0" w:color="auto"/>
            </w:tcBorders>
            <w:vAlign w:val="center"/>
          </w:tcPr>
          <w:p w14:paraId="31A7CD4A" w14:textId="77777777" w:rsidR="009C1D80" w:rsidRPr="00234FDE" w:rsidRDefault="009C1D80" w:rsidP="008E758A">
            <w:pPr>
              <w:spacing w:after="0" w:line="240" w:lineRule="auto"/>
              <w:jc w:val="center"/>
              <w:rPr>
                <w:rFonts w:ascii="Arial" w:hAnsi="Arial" w:cs="Arial"/>
                <w:color w:val="000000"/>
                <w:spacing w:val="2"/>
                <w:sz w:val="24"/>
                <w:szCs w:val="24"/>
                <w:lang w:val="uk-UA"/>
              </w:rPr>
            </w:pPr>
            <w:r w:rsidRPr="00234FDE">
              <w:rPr>
                <w:rFonts w:ascii="Arial" w:hAnsi="Arial" w:cs="Arial"/>
                <w:b/>
                <w:i/>
                <w:color w:val="000000"/>
                <w:spacing w:val="2"/>
                <w:sz w:val="24"/>
                <w:szCs w:val="24"/>
                <w:lang w:val="uk-UA"/>
              </w:rPr>
              <w:t>Rc</w:t>
            </w:r>
            <w:r w:rsidRPr="00234FDE">
              <w:rPr>
                <w:rFonts w:ascii="Arial" w:hAnsi="Arial" w:cs="Arial"/>
                <w:iCs/>
                <w:color w:val="000000"/>
                <w:spacing w:val="2"/>
                <w:sz w:val="24"/>
                <w:szCs w:val="24"/>
                <w:lang w:val="uk-UA"/>
              </w:rPr>
              <w:t xml:space="preserve"> &lt; 25</w:t>
            </w:r>
          </w:p>
        </w:tc>
        <w:tc>
          <w:tcPr>
            <w:tcW w:w="2209" w:type="dxa"/>
            <w:tcBorders>
              <w:top w:val="single" w:sz="4" w:space="0" w:color="auto"/>
              <w:left w:val="single" w:sz="4" w:space="0" w:color="auto"/>
              <w:bottom w:val="single" w:sz="4" w:space="0" w:color="auto"/>
              <w:right w:val="single" w:sz="4" w:space="0" w:color="auto"/>
            </w:tcBorders>
          </w:tcPr>
          <w:p w14:paraId="0D7B50C6" w14:textId="77777777" w:rsidR="009C1D80" w:rsidRPr="00234FDE" w:rsidRDefault="009C1D80" w:rsidP="008E758A">
            <w:pPr>
              <w:spacing w:after="0" w:line="240" w:lineRule="auto"/>
              <w:jc w:val="center"/>
              <w:rPr>
                <w:rFonts w:ascii="Arial" w:hAnsi="Arial" w:cs="Arial"/>
                <w:color w:val="000000"/>
                <w:spacing w:val="2"/>
                <w:sz w:val="24"/>
                <w:szCs w:val="24"/>
                <w:lang w:val="uk-UA"/>
              </w:rPr>
            </w:pPr>
            <w:r w:rsidRPr="00234FDE">
              <w:rPr>
                <w:rFonts w:ascii="Arial" w:hAnsi="Arial" w:cs="Arial"/>
                <w:color w:val="000000"/>
                <w:spacing w:val="2"/>
                <w:sz w:val="24"/>
                <w:szCs w:val="24"/>
                <w:lang w:val="uk-UA"/>
              </w:rPr>
              <w:t>Не допущений</w:t>
            </w:r>
          </w:p>
        </w:tc>
      </w:tr>
      <w:bookmarkEnd w:id="11"/>
    </w:tbl>
    <w:p w14:paraId="57EC57CA" w14:textId="77777777" w:rsidR="00BD3936" w:rsidRPr="00234FDE" w:rsidRDefault="00BD3936" w:rsidP="008E758A">
      <w:pPr>
        <w:pStyle w:val="1"/>
        <w:numPr>
          <w:ilvl w:val="0"/>
          <w:numId w:val="0"/>
        </w:numPr>
        <w:spacing w:before="0" w:after="0" w:line="240" w:lineRule="auto"/>
        <w:jc w:val="both"/>
        <w:rPr>
          <w:rFonts w:ascii="Arial" w:hAnsi="Arial" w:cs="Arial"/>
        </w:rPr>
      </w:pPr>
    </w:p>
    <w:p w14:paraId="20F0D86C" w14:textId="4156A0BB" w:rsidR="00BD3936" w:rsidRPr="00234FDE" w:rsidRDefault="00BD3936" w:rsidP="00EB4F38">
      <w:pPr>
        <w:pStyle w:val="1"/>
        <w:numPr>
          <w:ilvl w:val="0"/>
          <w:numId w:val="21"/>
        </w:numPr>
        <w:spacing w:before="0" w:after="0" w:line="240" w:lineRule="auto"/>
        <w:ind w:left="0" w:firstLine="709"/>
        <w:jc w:val="both"/>
        <w:rPr>
          <w:rFonts w:ascii="Arial" w:hAnsi="Arial" w:cs="Arial"/>
        </w:rPr>
      </w:pPr>
      <w:r w:rsidRPr="00234FDE">
        <w:rPr>
          <w:rFonts w:ascii="Arial" w:hAnsi="Arial" w:cs="Arial"/>
        </w:rPr>
        <w:t>Додаткова інформація з дисципліни (освітнього компонента)</w:t>
      </w:r>
    </w:p>
    <w:p w14:paraId="52AB65B9" w14:textId="77777777" w:rsidR="00BD3936" w:rsidRPr="00234FDE" w:rsidRDefault="00BD3936" w:rsidP="008E758A">
      <w:pPr>
        <w:spacing w:after="0" w:line="240" w:lineRule="auto"/>
        <w:jc w:val="both"/>
        <w:rPr>
          <w:rFonts w:ascii="Arial" w:hAnsi="Arial" w:cs="Arial"/>
          <w:b/>
          <w:sz w:val="24"/>
          <w:szCs w:val="24"/>
          <w:lang w:val="uk-UA"/>
        </w:rPr>
      </w:pPr>
    </w:p>
    <w:p w14:paraId="146A56C8" w14:textId="77777777" w:rsidR="00BD3936" w:rsidRPr="00234FDE" w:rsidRDefault="00BD3936" w:rsidP="00EB4F38">
      <w:pPr>
        <w:spacing w:after="0" w:line="240" w:lineRule="auto"/>
        <w:ind w:firstLine="709"/>
        <w:jc w:val="both"/>
        <w:rPr>
          <w:rFonts w:ascii="Arial" w:hAnsi="Arial" w:cs="Arial"/>
          <w:b/>
          <w:sz w:val="24"/>
          <w:szCs w:val="24"/>
          <w:lang w:val="uk-UA"/>
        </w:rPr>
      </w:pPr>
      <w:r w:rsidRPr="00234FDE">
        <w:rPr>
          <w:rFonts w:ascii="Arial" w:hAnsi="Arial" w:cs="Arial"/>
          <w:b/>
          <w:sz w:val="24"/>
          <w:szCs w:val="24"/>
          <w:lang w:val="uk-UA"/>
        </w:rPr>
        <w:t>Рекомендації студентам</w:t>
      </w:r>
    </w:p>
    <w:p w14:paraId="4E8FF1B3" w14:textId="77777777" w:rsidR="00BD3936" w:rsidRPr="00234FDE" w:rsidRDefault="00BD3936" w:rsidP="008E758A">
      <w:pPr>
        <w:pStyle w:val="32"/>
        <w:spacing w:after="0" w:line="240" w:lineRule="auto"/>
        <w:ind w:firstLine="709"/>
        <w:jc w:val="both"/>
        <w:rPr>
          <w:rFonts w:ascii="Arial" w:hAnsi="Arial" w:cs="Arial"/>
          <w:sz w:val="24"/>
          <w:szCs w:val="24"/>
        </w:rPr>
      </w:pPr>
    </w:p>
    <w:p w14:paraId="03383EF7" w14:textId="77777777" w:rsidR="00BD3936" w:rsidRPr="00234FDE" w:rsidRDefault="00BD3936" w:rsidP="008E758A">
      <w:pPr>
        <w:pStyle w:val="32"/>
        <w:spacing w:after="0" w:line="240" w:lineRule="auto"/>
        <w:ind w:firstLine="709"/>
        <w:jc w:val="both"/>
        <w:rPr>
          <w:rFonts w:ascii="Arial" w:hAnsi="Arial" w:cs="Arial"/>
          <w:sz w:val="24"/>
          <w:szCs w:val="24"/>
        </w:rPr>
      </w:pPr>
      <w:r w:rsidRPr="00234FDE">
        <w:rPr>
          <w:rFonts w:ascii="Arial" w:hAnsi="Arial" w:cs="Arial"/>
          <w:sz w:val="24"/>
          <w:szCs w:val="24"/>
        </w:rPr>
        <w:t>Працюючи на лекції студенту варто конспектувати основні поняття, класифікації, визначення, алгоритми, про які розповідатиме викладач. Якщо студент буде уважно слухати, фіксувати відповідний матеріал, потім прочитає цей текст та доповнить його інформацією з додаткових джерел, це дозволить застосовувати його при вирішенні завдання чи підготовці до практичного заняття. Якщо після цього студент презентує свою обґрунтовану позицію (думку), критично оцінить позиції (думки) інших студентів, ставитиме питання викладачу та студентам – обсяг засвоєного ним навчального матеріалу і глибина його розуміння суттєво збільшуватиметься.</w:t>
      </w:r>
    </w:p>
    <w:p w14:paraId="1FD44287" w14:textId="1071E5A0" w:rsidR="00BD3936" w:rsidRPr="00234FDE" w:rsidRDefault="00BD3936" w:rsidP="008E758A">
      <w:pPr>
        <w:pStyle w:val="32"/>
        <w:spacing w:after="0" w:line="240" w:lineRule="auto"/>
        <w:ind w:firstLine="709"/>
        <w:jc w:val="both"/>
        <w:rPr>
          <w:rFonts w:ascii="Arial" w:hAnsi="Arial" w:cs="Arial"/>
          <w:sz w:val="24"/>
          <w:szCs w:val="24"/>
        </w:rPr>
      </w:pPr>
      <w:r w:rsidRPr="00234FDE">
        <w:rPr>
          <w:rFonts w:ascii="Arial" w:hAnsi="Arial" w:cs="Arial"/>
          <w:sz w:val="24"/>
          <w:szCs w:val="24"/>
        </w:rPr>
        <w:t xml:space="preserve">Готуючись до практичного заняття студент має обов'язково опрацювати лекційний матеріал певної теми, бажано ознайомитись з додатковими ресурсами в мережі. У разі виникнення питань або виявлення незрозумілих положень їх необхідно обговорити із викладачем. Якщо ж студент прийшов на заняття без належної підготовки і не ознайомився з навчальним матеріалом, йому варто уважно </w:t>
      </w:r>
      <w:r w:rsidRPr="00234FDE">
        <w:rPr>
          <w:rFonts w:ascii="Arial" w:hAnsi="Arial" w:cs="Arial"/>
          <w:sz w:val="24"/>
          <w:szCs w:val="24"/>
        </w:rPr>
        <w:lastRenderedPageBreak/>
        <w:t>слухати виступаючих, аналізувати отриману інформацію, співставляти із раніше отриманими знаннями, що перетинаються з розглядуваною темою. Навіть якщо студент не знає точної та вичерпної відповіді, доцільно спробувати відповісти, висловити свою думку, виходячи з власних знань, досвіду, зв’язку конкретного запитання з тими, що розглядалися на попередніх заняттях або під час вивчення інших дисциплін (кримінального права, цивільного процесу) тощо</w:t>
      </w:r>
      <w:r w:rsidR="005147A5" w:rsidRPr="00234FDE">
        <w:rPr>
          <w:rFonts w:ascii="Arial" w:hAnsi="Arial" w:cs="Arial"/>
          <w:sz w:val="24"/>
          <w:szCs w:val="24"/>
        </w:rPr>
        <w:t>.</w:t>
      </w:r>
    </w:p>
    <w:p w14:paraId="2D0902BF" w14:textId="25DF78E5" w:rsidR="00BD3936" w:rsidRPr="00234FDE" w:rsidRDefault="00BD3936" w:rsidP="008E758A">
      <w:pPr>
        <w:pStyle w:val="32"/>
        <w:spacing w:after="0" w:line="240" w:lineRule="auto"/>
        <w:ind w:firstLine="709"/>
        <w:jc w:val="both"/>
        <w:rPr>
          <w:rFonts w:ascii="Arial" w:hAnsi="Arial" w:cs="Arial"/>
          <w:sz w:val="24"/>
          <w:szCs w:val="24"/>
        </w:rPr>
      </w:pPr>
      <w:r w:rsidRPr="00234FDE">
        <w:rPr>
          <w:rFonts w:ascii="Arial" w:hAnsi="Arial" w:cs="Arial"/>
          <w:sz w:val="24"/>
          <w:szCs w:val="24"/>
        </w:rPr>
        <w:t>Важливим у належній підготовці студента є вироблення в нього вміння працювати з нормативно-правовими актами, іншими документами, які мають юридичне значення. Ознайомлюючись із новим для себе законом, кодексом, постановою, інструкцією, слід, насамперед, намагатись виявити сферу їх застосування (тобто, зміст суспільних відносин, які ними врегульовуються), мету і завдання їх створення, наскільки детально певний нормативний акт врегульовує відповідні відносини. Необхідно ознайомитись зі структурою документа, намагаючись зрозуміти логіку його побудови (тобто, викладення нормативного матеріалу) і зміст основних положень. Такий аналіз дозволить студенту не лише краще засвоїти інформацію, що міститься у документі, але й в подальшому швидше знаходити потрібну правову норму при виникненні, наприклад, певного практичного юридичного питання.</w:t>
      </w:r>
    </w:p>
    <w:p w14:paraId="092D9F85" w14:textId="77777777" w:rsidR="007F678D" w:rsidRPr="00234FDE" w:rsidRDefault="007F678D" w:rsidP="008E758A">
      <w:pPr>
        <w:pStyle w:val="32"/>
        <w:spacing w:after="0" w:line="240" w:lineRule="auto"/>
        <w:ind w:firstLine="709"/>
        <w:jc w:val="both"/>
        <w:rPr>
          <w:rFonts w:ascii="Arial" w:hAnsi="Arial" w:cs="Arial"/>
          <w:sz w:val="24"/>
          <w:szCs w:val="24"/>
        </w:rPr>
      </w:pPr>
    </w:p>
    <w:p w14:paraId="48C579FB" w14:textId="77777777" w:rsidR="009C1D80" w:rsidRPr="00234FDE" w:rsidRDefault="009C1D80" w:rsidP="008E758A">
      <w:pPr>
        <w:spacing w:after="0" w:line="240" w:lineRule="auto"/>
        <w:jc w:val="center"/>
        <w:rPr>
          <w:rFonts w:ascii="Arial" w:hAnsi="Arial" w:cs="Arial"/>
          <w:b/>
          <w:sz w:val="24"/>
          <w:szCs w:val="24"/>
          <w:lang w:val="uk-UA"/>
        </w:rPr>
      </w:pPr>
      <w:r w:rsidRPr="00234FDE">
        <w:rPr>
          <w:rFonts w:ascii="Arial" w:hAnsi="Arial" w:cs="Arial"/>
          <w:b/>
          <w:sz w:val="24"/>
          <w:szCs w:val="24"/>
          <w:lang w:val="uk-UA"/>
        </w:rPr>
        <w:t>Перелік питань для підготовки до екзамену</w:t>
      </w:r>
    </w:p>
    <w:p w14:paraId="5AE565BA" w14:textId="77777777" w:rsidR="009C1D80" w:rsidRPr="00234FDE" w:rsidRDefault="009C1D80" w:rsidP="008E758A">
      <w:pPr>
        <w:spacing w:after="0" w:line="240" w:lineRule="auto"/>
        <w:jc w:val="both"/>
        <w:rPr>
          <w:rFonts w:ascii="Arial" w:hAnsi="Arial" w:cs="Arial"/>
          <w:sz w:val="24"/>
          <w:szCs w:val="24"/>
          <w:lang w:val="uk-UA"/>
        </w:rPr>
      </w:pPr>
    </w:p>
    <w:p w14:paraId="2D7C7EB7" w14:textId="77777777" w:rsidR="009C1D80" w:rsidRPr="00234FDE" w:rsidRDefault="009C1D80" w:rsidP="008E758A">
      <w:pPr>
        <w:pStyle w:val="a0"/>
        <w:numPr>
          <w:ilvl w:val="0"/>
          <w:numId w:val="15"/>
        </w:numPr>
        <w:spacing w:after="0" w:line="240" w:lineRule="auto"/>
        <w:ind w:left="0" w:firstLine="0"/>
        <w:jc w:val="both"/>
        <w:rPr>
          <w:rFonts w:ascii="Arial" w:hAnsi="Arial" w:cs="Arial"/>
          <w:sz w:val="24"/>
          <w:szCs w:val="24"/>
        </w:rPr>
      </w:pPr>
      <w:r w:rsidRPr="00234FDE">
        <w:rPr>
          <w:rFonts w:ascii="Arial" w:hAnsi="Arial" w:cs="Arial"/>
          <w:sz w:val="24"/>
          <w:szCs w:val="24"/>
        </w:rPr>
        <w:t>Поняття, значення, завдання та форми досудового розслідування.</w:t>
      </w:r>
    </w:p>
    <w:p w14:paraId="1C160CC6" w14:textId="77777777" w:rsidR="009C1D80" w:rsidRPr="00234FDE" w:rsidRDefault="009C1D80" w:rsidP="008E758A">
      <w:pPr>
        <w:pStyle w:val="a0"/>
        <w:numPr>
          <w:ilvl w:val="0"/>
          <w:numId w:val="15"/>
        </w:numPr>
        <w:spacing w:after="0" w:line="240" w:lineRule="auto"/>
        <w:ind w:left="0" w:firstLine="0"/>
        <w:jc w:val="both"/>
        <w:rPr>
          <w:rFonts w:ascii="Arial" w:hAnsi="Arial" w:cs="Arial"/>
          <w:sz w:val="24"/>
          <w:szCs w:val="24"/>
        </w:rPr>
      </w:pPr>
      <w:r w:rsidRPr="00234FDE">
        <w:rPr>
          <w:rFonts w:ascii="Arial" w:hAnsi="Arial" w:cs="Arial"/>
          <w:sz w:val="24"/>
          <w:szCs w:val="24"/>
        </w:rPr>
        <w:t>Початок, місце і строки провадження дізнання та досудового слідства.</w:t>
      </w:r>
    </w:p>
    <w:p w14:paraId="14F4B6B0" w14:textId="77777777" w:rsidR="009C1D80" w:rsidRPr="00234FDE" w:rsidRDefault="009C1D80" w:rsidP="008E758A">
      <w:pPr>
        <w:pStyle w:val="a0"/>
        <w:numPr>
          <w:ilvl w:val="0"/>
          <w:numId w:val="15"/>
        </w:numPr>
        <w:spacing w:after="0" w:line="240" w:lineRule="auto"/>
        <w:ind w:left="0" w:firstLine="0"/>
        <w:jc w:val="both"/>
        <w:rPr>
          <w:rFonts w:ascii="Arial" w:hAnsi="Arial" w:cs="Arial"/>
          <w:sz w:val="24"/>
          <w:szCs w:val="24"/>
        </w:rPr>
      </w:pPr>
      <w:r w:rsidRPr="00234FDE">
        <w:rPr>
          <w:rFonts w:ascii="Arial" w:hAnsi="Arial" w:cs="Arial"/>
          <w:sz w:val="24"/>
          <w:szCs w:val="24"/>
        </w:rPr>
        <w:t>Взаємодія слідчого і оперативних підрозділів.</w:t>
      </w:r>
    </w:p>
    <w:p w14:paraId="0B113E9B" w14:textId="77777777" w:rsidR="009C1D80" w:rsidRPr="00234FDE" w:rsidRDefault="009C1D80" w:rsidP="008E758A">
      <w:pPr>
        <w:pStyle w:val="a0"/>
        <w:numPr>
          <w:ilvl w:val="0"/>
          <w:numId w:val="15"/>
        </w:numPr>
        <w:spacing w:after="0" w:line="240" w:lineRule="auto"/>
        <w:ind w:left="0" w:firstLine="0"/>
        <w:rPr>
          <w:rFonts w:ascii="Arial" w:hAnsi="Arial" w:cs="Arial"/>
          <w:sz w:val="24"/>
          <w:szCs w:val="24"/>
        </w:rPr>
      </w:pPr>
      <w:r w:rsidRPr="00234FDE">
        <w:rPr>
          <w:rFonts w:ascii="Arial" w:hAnsi="Arial" w:cs="Arial"/>
          <w:sz w:val="24"/>
          <w:szCs w:val="24"/>
        </w:rPr>
        <w:t>Поняття, сутність та значення слідчих (розшукових) дій.</w:t>
      </w:r>
    </w:p>
    <w:p w14:paraId="2F9B6A6B" w14:textId="77777777" w:rsidR="009C1D80" w:rsidRPr="00234FDE" w:rsidRDefault="009C1D80" w:rsidP="008E758A">
      <w:pPr>
        <w:pStyle w:val="a0"/>
        <w:numPr>
          <w:ilvl w:val="0"/>
          <w:numId w:val="15"/>
        </w:numPr>
        <w:spacing w:after="0" w:line="240" w:lineRule="auto"/>
        <w:ind w:left="0" w:firstLine="0"/>
        <w:jc w:val="both"/>
        <w:rPr>
          <w:rFonts w:ascii="Arial" w:hAnsi="Arial" w:cs="Arial"/>
          <w:sz w:val="24"/>
          <w:szCs w:val="24"/>
        </w:rPr>
      </w:pPr>
      <w:r w:rsidRPr="00234FDE">
        <w:rPr>
          <w:rFonts w:ascii="Arial" w:hAnsi="Arial" w:cs="Arial"/>
          <w:sz w:val="24"/>
          <w:szCs w:val="24"/>
        </w:rPr>
        <w:t>Загальні вимоги до проведення слідчих (розшукових) дій та процесуальний порядок їх оформлення.</w:t>
      </w:r>
    </w:p>
    <w:p w14:paraId="784E67DB" w14:textId="77777777" w:rsidR="009C1D80" w:rsidRPr="00234FDE" w:rsidRDefault="009C1D80" w:rsidP="008E758A">
      <w:pPr>
        <w:pStyle w:val="a0"/>
        <w:numPr>
          <w:ilvl w:val="0"/>
          <w:numId w:val="15"/>
        </w:numPr>
        <w:spacing w:after="0" w:line="240" w:lineRule="auto"/>
        <w:ind w:left="0" w:firstLine="0"/>
        <w:jc w:val="both"/>
        <w:rPr>
          <w:rFonts w:ascii="Arial" w:hAnsi="Arial" w:cs="Arial"/>
          <w:sz w:val="24"/>
          <w:szCs w:val="24"/>
        </w:rPr>
      </w:pPr>
      <w:r w:rsidRPr="00234FDE">
        <w:rPr>
          <w:rFonts w:ascii="Arial" w:hAnsi="Arial" w:cs="Arial"/>
          <w:sz w:val="24"/>
          <w:szCs w:val="24"/>
        </w:rPr>
        <w:t>Види слідчих (розшукових) дій.</w:t>
      </w:r>
    </w:p>
    <w:p w14:paraId="72F3265B" w14:textId="77777777" w:rsidR="009C1D80" w:rsidRPr="00234FDE" w:rsidRDefault="009C1D80" w:rsidP="008E758A">
      <w:pPr>
        <w:pStyle w:val="a0"/>
        <w:numPr>
          <w:ilvl w:val="0"/>
          <w:numId w:val="15"/>
        </w:numPr>
        <w:spacing w:after="0" w:line="240" w:lineRule="auto"/>
        <w:ind w:left="0" w:firstLine="0"/>
        <w:jc w:val="both"/>
        <w:rPr>
          <w:rFonts w:ascii="Arial" w:hAnsi="Arial" w:cs="Arial"/>
          <w:sz w:val="24"/>
          <w:szCs w:val="24"/>
        </w:rPr>
      </w:pPr>
      <w:r w:rsidRPr="00234FDE">
        <w:rPr>
          <w:rFonts w:ascii="Arial" w:hAnsi="Arial" w:cs="Arial"/>
          <w:sz w:val="24"/>
          <w:szCs w:val="24"/>
        </w:rPr>
        <w:t>Поняття, види, порядок проведення та процесуальне оформлення допиту.</w:t>
      </w:r>
    </w:p>
    <w:p w14:paraId="75135D2D" w14:textId="77777777" w:rsidR="009C1D80" w:rsidRPr="00234FDE" w:rsidRDefault="009C1D80" w:rsidP="008E758A">
      <w:pPr>
        <w:pStyle w:val="a0"/>
        <w:numPr>
          <w:ilvl w:val="0"/>
          <w:numId w:val="15"/>
        </w:numPr>
        <w:spacing w:after="0" w:line="240" w:lineRule="auto"/>
        <w:ind w:left="0" w:firstLine="0"/>
        <w:jc w:val="both"/>
        <w:rPr>
          <w:rFonts w:ascii="Arial" w:hAnsi="Arial" w:cs="Arial"/>
          <w:sz w:val="24"/>
          <w:szCs w:val="24"/>
        </w:rPr>
      </w:pPr>
      <w:r w:rsidRPr="00234FDE">
        <w:rPr>
          <w:rFonts w:ascii="Arial" w:hAnsi="Arial" w:cs="Arial"/>
          <w:sz w:val="24"/>
          <w:szCs w:val="24"/>
        </w:rPr>
        <w:t>Поняття, види, порядок проведення та процесуальне оформлення пред’явлення для впізнання.</w:t>
      </w:r>
    </w:p>
    <w:p w14:paraId="02EA8BC0" w14:textId="77777777" w:rsidR="009C1D80" w:rsidRPr="00234FDE" w:rsidRDefault="009C1D80" w:rsidP="008E758A">
      <w:pPr>
        <w:pStyle w:val="a0"/>
        <w:numPr>
          <w:ilvl w:val="0"/>
          <w:numId w:val="15"/>
        </w:numPr>
        <w:spacing w:after="0" w:line="240" w:lineRule="auto"/>
        <w:ind w:left="0" w:firstLine="0"/>
        <w:jc w:val="both"/>
        <w:rPr>
          <w:rFonts w:ascii="Arial" w:hAnsi="Arial" w:cs="Arial"/>
          <w:sz w:val="24"/>
          <w:szCs w:val="24"/>
        </w:rPr>
      </w:pPr>
      <w:r w:rsidRPr="00234FDE">
        <w:rPr>
          <w:rFonts w:ascii="Arial" w:hAnsi="Arial" w:cs="Arial"/>
          <w:sz w:val="24"/>
          <w:szCs w:val="24"/>
        </w:rPr>
        <w:t>Поняття, види, порядок проведення та процесуальне оформлення обшуку.</w:t>
      </w:r>
    </w:p>
    <w:p w14:paraId="7AFFF6B9" w14:textId="77777777" w:rsidR="009C1D80" w:rsidRPr="00234FDE" w:rsidRDefault="009C1D80" w:rsidP="008E758A">
      <w:pPr>
        <w:pStyle w:val="a0"/>
        <w:numPr>
          <w:ilvl w:val="0"/>
          <w:numId w:val="15"/>
        </w:numPr>
        <w:spacing w:after="0" w:line="240" w:lineRule="auto"/>
        <w:ind w:left="0" w:firstLine="0"/>
        <w:jc w:val="both"/>
        <w:rPr>
          <w:rFonts w:ascii="Arial" w:hAnsi="Arial" w:cs="Arial"/>
          <w:sz w:val="24"/>
          <w:szCs w:val="24"/>
        </w:rPr>
      </w:pPr>
      <w:bookmarkStart w:id="13" w:name="_Hlk95491316"/>
      <w:r w:rsidRPr="00234FDE">
        <w:rPr>
          <w:rFonts w:ascii="Arial" w:hAnsi="Arial" w:cs="Arial"/>
          <w:sz w:val="24"/>
          <w:szCs w:val="24"/>
        </w:rPr>
        <w:t>Поняття, види, порядок проведення та процесуальне оформлення огляду та освідування</w:t>
      </w:r>
      <w:bookmarkEnd w:id="13"/>
      <w:r w:rsidRPr="00234FDE">
        <w:rPr>
          <w:rFonts w:ascii="Arial" w:hAnsi="Arial" w:cs="Arial"/>
          <w:sz w:val="24"/>
          <w:szCs w:val="24"/>
        </w:rPr>
        <w:t>.</w:t>
      </w:r>
    </w:p>
    <w:p w14:paraId="48A91D55" w14:textId="77777777" w:rsidR="009C1D80" w:rsidRPr="00234FDE" w:rsidRDefault="009C1D80" w:rsidP="008E758A">
      <w:pPr>
        <w:pStyle w:val="a0"/>
        <w:numPr>
          <w:ilvl w:val="0"/>
          <w:numId w:val="15"/>
        </w:numPr>
        <w:spacing w:after="0" w:line="240" w:lineRule="auto"/>
        <w:ind w:left="0" w:firstLine="0"/>
        <w:jc w:val="both"/>
        <w:rPr>
          <w:rFonts w:ascii="Arial" w:hAnsi="Arial" w:cs="Arial"/>
          <w:sz w:val="24"/>
          <w:szCs w:val="24"/>
        </w:rPr>
      </w:pPr>
      <w:r w:rsidRPr="00234FDE">
        <w:rPr>
          <w:rFonts w:ascii="Arial" w:hAnsi="Arial" w:cs="Arial"/>
          <w:sz w:val="24"/>
          <w:szCs w:val="24"/>
        </w:rPr>
        <w:t>Поняття, види, порядок проведення та процесуальне оформлення слідчого експерименту.</w:t>
      </w:r>
    </w:p>
    <w:p w14:paraId="1AD715AE" w14:textId="77777777" w:rsidR="009C1D80" w:rsidRPr="00234FDE" w:rsidRDefault="009C1D80" w:rsidP="008E758A">
      <w:pPr>
        <w:pStyle w:val="a0"/>
        <w:numPr>
          <w:ilvl w:val="0"/>
          <w:numId w:val="15"/>
        </w:numPr>
        <w:spacing w:after="0" w:line="240" w:lineRule="auto"/>
        <w:ind w:left="0" w:firstLine="0"/>
        <w:jc w:val="both"/>
        <w:rPr>
          <w:rFonts w:ascii="Arial" w:hAnsi="Arial" w:cs="Arial"/>
          <w:sz w:val="24"/>
          <w:szCs w:val="24"/>
        </w:rPr>
      </w:pPr>
      <w:r w:rsidRPr="00234FDE">
        <w:rPr>
          <w:rFonts w:ascii="Arial" w:hAnsi="Arial" w:cs="Arial"/>
          <w:sz w:val="24"/>
          <w:szCs w:val="24"/>
        </w:rPr>
        <w:t>Експертиза у кримінальному провадженні: підстави проведення та порядок залучення експерта.</w:t>
      </w:r>
    </w:p>
    <w:p w14:paraId="486778D8" w14:textId="77777777" w:rsidR="009C1D80" w:rsidRPr="00234FDE" w:rsidRDefault="009C1D80" w:rsidP="008E758A">
      <w:pPr>
        <w:pStyle w:val="a0"/>
        <w:numPr>
          <w:ilvl w:val="0"/>
          <w:numId w:val="15"/>
        </w:numPr>
        <w:spacing w:after="0" w:line="240" w:lineRule="auto"/>
        <w:ind w:left="0" w:firstLine="0"/>
        <w:jc w:val="both"/>
        <w:rPr>
          <w:rFonts w:ascii="Arial" w:hAnsi="Arial" w:cs="Arial"/>
          <w:sz w:val="24"/>
          <w:szCs w:val="24"/>
        </w:rPr>
      </w:pPr>
      <w:r w:rsidRPr="00234FDE">
        <w:rPr>
          <w:rFonts w:ascii="Arial" w:hAnsi="Arial" w:cs="Arial"/>
          <w:sz w:val="24"/>
          <w:szCs w:val="24"/>
        </w:rPr>
        <w:t>Поняття, види, порядок проведення та процесуальне оформлення негласних слідчих (розшукових) дій.</w:t>
      </w:r>
    </w:p>
    <w:p w14:paraId="4493DEFE" w14:textId="77777777" w:rsidR="009C1D80" w:rsidRPr="00234FDE" w:rsidRDefault="009C1D80" w:rsidP="008E758A">
      <w:pPr>
        <w:pStyle w:val="a0"/>
        <w:numPr>
          <w:ilvl w:val="0"/>
          <w:numId w:val="15"/>
        </w:numPr>
        <w:spacing w:after="0" w:line="240" w:lineRule="auto"/>
        <w:ind w:left="0" w:firstLine="0"/>
        <w:jc w:val="both"/>
        <w:rPr>
          <w:rFonts w:ascii="Arial" w:hAnsi="Arial" w:cs="Arial"/>
          <w:sz w:val="24"/>
          <w:szCs w:val="24"/>
        </w:rPr>
      </w:pPr>
      <w:bookmarkStart w:id="14" w:name="_Hlk95491347"/>
      <w:r w:rsidRPr="00234FDE">
        <w:rPr>
          <w:rFonts w:ascii="Arial" w:hAnsi="Arial" w:cs="Arial"/>
          <w:sz w:val="24"/>
          <w:szCs w:val="24"/>
        </w:rPr>
        <w:t>Поняття, підстави та значення повідомлення особи про підозру.</w:t>
      </w:r>
      <w:bookmarkEnd w:id="14"/>
    </w:p>
    <w:p w14:paraId="77DE9F05" w14:textId="77777777" w:rsidR="009C1D80" w:rsidRPr="00234FDE" w:rsidRDefault="009C1D80" w:rsidP="008E758A">
      <w:pPr>
        <w:pStyle w:val="a0"/>
        <w:numPr>
          <w:ilvl w:val="0"/>
          <w:numId w:val="15"/>
        </w:numPr>
        <w:spacing w:after="0" w:line="240" w:lineRule="auto"/>
        <w:ind w:left="0" w:firstLine="0"/>
        <w:jc w:val="both"/>
        <w:rPr>
          <w:rFonts w:ascii="Arial" w:hAnsi="Arial" w:cs="Arial"/>
          <w:sz w:val="24"/>
          <w:szCs w:val="24"/>
        </w:rPr>
      </w:pPr>
      <w:r w:rsidRPr="00234FDE">
        <w:rPr>
          <w:rFonts w:ascii="Arial" w:hAnsi="Arial" w:cs="Arial"/>
          <w:noProof/>
          <w:sz w:val="24"/>
          <w:szCs w:val="24"/>
        </w:rPr>
        <w:t>Випадки, з</w:t>
      </w:r>
      <w:r w:rsidRPr="00234FDE">
        <w:rPr>
          <w:rFonts w:ascii="Arial" w:hAnsi="Arial" w:cs="Arial"/>
          <w:sz w:val="24"/>
          <w:szCs w:val="24"/>
        </w:rPr>
        <w:t>міст та форма письмового повідомлення про підозру.</w:t>
      </w:r>
    </w:p>
    <w:p w14:paraId="32878079" w14:textId="77777777" w:rsidR="009C1D80" w:rsidRPr="00234FDE" w:rsidRDefault="009C1D80" w:rsidP="008E758A">
      <w:pPr>
        <w:pStyle w:val="a0"/>
        <w:numPr>
          <w:ilvl w:val="0"/>
          <w:numId w:val="15"/>
        </w:numPr>
        <w:spacing w:after="0" w:line="240" w:lineRule="auto"/>
        <w:ind w:left="0" w:firstLine="0"/>
        <w:jc w:val="both"/>
        <w:rPr>
          <w:rFonts w:ascii="Arial" w:hAnsi="Arial" w:cs="Arial"/>
          <w:sz w:val="24"/>
          <w:szCs w:val="24"/>
        </w:rPr>
      </w:pPr>
      <w:r w:rsidRPr="00234FDE">
        <w:rPr>
          <w:rFonts w:ascii="Arial" w:hAnsi="Arial" w:cs="Arial"/>
          <w:sz w:val="24"/>
          <w:szCs w:val="24"/>
        </w:rPr>
        <w:t>Процесуальний порядок повідомлення про підозру.</w:t>
      </w:r>
    </w:p>
    <w:p w14:paraId="13586CF7" w14:textId="77777777" w:rsidR="009C1D80" w:rsidRPr="00234FDE" w:rsidRDefault="009C1D80" w:rsidP="008E758A">
      <w:pPr>
        <w:pStyle w:val="a0"/>
        <w:numPr>
          <w:ilvl w:val="0"/>
          <w:numId w:val="15"/>
        </w:numPr>
        <w:spacing w:after="0" w:line="240" w:lineRule="auto"/>
        <w:ind w:left="0" w:firstLine="0"/>
        <w:jc w:val="both"/>
        <w:rPr>
          <w:rFonts w:ascii="Arial" w:hAnsi="Arial" w:cs="Arial"/>
          <w:sz w:val="24"/>
          <w:szCs w:val="24"/>
        </w:rPr>
      </w:pPr>
      <w:r w:rsidRPr="00234FDE">
        <w:rPr>
          <w:rFonts w:ascii="Arial" w:hAnsi="Arial" w:cs="Arial"/>
          <w:sz w:val="24"/>
          <w:szCs w:val="24"/>
        </w:rPr>
        <w:t>Зміна повідомлення про підозру.</w:t>
      </w:r>
    </w:p>
    <w:p w14:paraId="0D0DAA0C" w14:textId="77777777" w:rsidR="00EB4F38" w:rsidRPr="00234FDE" w:rsidRDefault="009C1D80" w:rsidP="00EB4F38">
      <w:pPr>
        <w:pStyle w:val="a0"/>
        <w:numPr>
          <w:ilvl w:val="0"/>
          <w:numId w:val="15"/>
        </w:numPr>
        <w:spacing w:after="0" w:line="240" w:lineRule="auto"/>
        <w:ind w:left="0" w:firstLine="0"/>
        <w:jc w:val="both"/>
        <w:rPr>
          <w:rFonts w:ascii="Arial" w:hAnsi="Arial" w:cs="Arial"/>
          <w:sz w:val="24"/>
          <w:szCs w:val="24"/>
        </w:rPr>
      </w:pPr>
      <w:r w:rsidRPr="00234FDE">
        <w:rPr>
          <w:rFonts w:ascii="Arial" w:hAnsi="Arial" w:cs="Arial"/>
          <w:sz w:val="24"/>
          <w:szCs w:val="24"/>
        </w:rPr>
        <w:t>Допит підозрюваного.</w:t>
      </w:r>
      <w:bookmarkStart w:id="15" w:name="_Hlk95491375"/>
    </w:p>
    <w:p w14:paraId="687175B1" w14:textId="59076DD7" w:rsidR="009C1D80" w:rsidRPr="00234FDE" w:rsidRDefault="009C1D80" w:rsidP="00EB4F38">
      <w:pPr>
        <w:pStyle w:val="a0"/>
        <w:numPr>
          <w:ilvl w:val="0"/>
          <w:numId w:val="15"/>
        </w:numPr>
        <w:spacing w:after="0" w:line="240" w:lineRule="auto"/>
        <w:ind w:left="0" w:firstLine="0"/>
        <w:jc w:val="both"/>
        <w:rPr>
          <w:rFonts w:ascii="Arial" w:hAnsi="Arial" w:cs="Arial"/>
          <w:sz w:val="24"/>
          <w:szCs w:val="24"/>
        </w:rPr>
      </w:pPr>
      <w:r w:rsidRPr="00234FDE">
        <w:rPr>
          <w:rFonts w:ascii="Arial" w:hAnsi="Arial" w:cs="Arial"/>
          <w:sz w:val="24"/>
          <w:szCs w:val="24"/>
        </w:rPr>
        <w:t>Підстави і процесуальний порядок зупинення та відновлення досудового розслідування</w:t>
      </w:r>
      <w:bookmarkEnd w:id="15"/>
      <w:r w:rsidRPr="00234FDE">
        <w:rPr>
          <w:rFonts w:ascii="Arial" w:hAnsi="Arial" w:cs="Arial"/>
          <w:sz w:val="24"/>
          <w:szCs w:val="24"/>
        </w:rPr>
        <w:t>.</w:t>
      </w:r>
    </w:p>
    <w:p w14:paraId="63BCFE6F" w14:textId="77777777" w:rsidR="009C1D80" w:rsidRPr="00234FDE" w:rsidRDefault="009C1D80" w:rsidP="008E758A">
      <w:pPr>
        <w:pStyle w:val="a0"/>
        <w:numPr>
          <w:ilvl w:val="0"/>
          <w:numId w:val="15"/>
        </w:numPr>
        <w:tabs>
          <w:tab w:val="num" w:pos="900"/>
          <w:tab w:val="left" w:pos="1080"/>
        </w:tabs>
        <w:spacing w:after="0" w:line="240" w:lineRule="auto"/>
        <w:ind w:left="0" w:firstLine="0"/>
        <w:jc w:val="both"/>
        <w:rPr>
          <w:rFonts w:ascii="Arial" w:hAnsi="Arial" w:cs="Arial"/>
          <w:sz w:val="24"/>
          <w:szCs w:val="24"/>
        </w:rPr>
      </w:pPr>
      <w:r w:rsidRPr="00234FDE">
        <w:rPr>
          <w:rFonts w:ascii="Arial" w:hAnsi="Arial" w:cs="Arial"/>
          <w:sz w:val="24"/>
          <w:szCs w:val="24"/>
        </w:rPr>
        <w:t>Форми закінчення досудового розслідування.</w:t>
      </w:r>
    </w:p>
    <w:p w14:paraId="6479E12F" w14:textId="77777777" w:rsidR="009C1D80" w:rsidRPr="00234FDE" w:rsidRDefault="009C1D80" w:rsidP="008E758A">
      <w:pPr>
        <w:pStyle w:val="a0"/>
        <w:numPr>
          <w:ilvl w:val="0"/>
          <w:numId w:val="15"/>
        </w:numPr>
        <w:tabs>
          <w:tab w:val="num" w:pos="900"/>
          <w:tab w:val="left" w:pos="1080"/>
        </w:tabs>
        <w:spacing w:after="0" w:line="240" w:lineRule="auto"/>
        <w:ind w:left="0" w:firstLine="0"/>
        <w:jc w:val="both"/>
        <w:rPr>
          <w:rFonts w:ascii="Arial" w:hAnsi="Arial" w:cs="Arial"/>
          <w:sz w:val="24"/>
          <w:szCs w:val="24"/>
        </w:rPr>
      </w:pPr>
      <w:r w:rsidRPr="00234FDE">
        <w:rPr>
          <w:rFonts w:ascii="Arial" w:hAnsi="Arial" w:cs="Arial"/>
          <w:sz w:val="24"/>
          <w:szCs w:val="24"/>
        </w:rPr>
        <w:t>Закриття кримінального провадження.</w:t>
      </w:r>
    </w:p>
    <w:p w14:paraId="4198748A" w14:textId="77777777" w:rsidR="00EB4F38" w:rsidRPr="00234FDE" w:rsidRDefault="009C1D80" w:rsidP="00EB4F38">
      <w:pPr>
        <w:pStyle w:val="a0"/>
        <w:numPr>
          <w:ilvl w:val="0"/>
          <w:numId w:val="15"/>
        </w:numPr>
        <w:tabs>
          <w:tab w:val="num" w:pos="900"/>
          <w:tab w:val="left" w:pos="1080"/>
        </w:tabs>
        <w:spacing w:after="0" w:line="240" w:lineRule="auto"/>
        <w:ind w:left="0" w:firstLine="0"/>
        <w:jc w:val="both"/>
        <w:rPr>
          <w:rFonts w:ascii="Arial" w:hAnsi="Arial" w:cs="Arial"/>
          <w:sz w:val="24"/>
          <w:szCs w:val="24"/>
        </w:rPr>
      </w:pPr>
      <w:r w:rsidRPr="00234FDE">
        <w:rPr>
          <w:rFonts w:ascii="Arial" w:hAnsi="Arial" w:cs="Arial"/>
          <w:sz w:val="24"/>
          <w:szCs w:val="24"/>
        </w:rPr>
        <w:t>Звільнення особи від кримінальної відповідальності.</w:t>
      </w:r>
      <w:bookmarkStart w:id="16" w:name="_Hlk95491414"/>
    </w:p>
    <w:p w14:paraId="1A20D4C3" w14:textId="77777777" w:rsidR="00EB4F38" w:rsidRPr="00234FDE" w:rsidRDefault="009C1D80" w:rsidP="00EB4F38">
      <w:pPr>
        <w:pStyle w:val="a0"/>
        <w:numPr>
          <w:ilvl w:val="0"/>
          <w:numId w:val="15"/>
        </w:numPr>
        <w:tabs>
          <w:tab w:val="num" w:pos="900"/>
          <w:tab w:val="left" w:pos="1080"/>
        </w:tabs>
        <w:spacing w:after="0" w:line="240" w:lineRule="auto"/>
        <w:ind w:left="0" w:firstLine="0"/>
        <w:jc w:val="both"/>
        <w:rPr>
          <w:rFonts w:ascii="Arial" w:hAnsi="Arial" w:cs="Arial"/>
          <w:sz w:val="24"/>
          <w:szCs w:val="24"/>
        </w:rPr>
      </w:pPr>
      <w:r w:rsidRPr="00234FDE">
        <w:rPr>
          <w:rFonts w:ascii="Arial" w:hAnsi="Arial" w:cs="Arial"/>
          <w:sz w:val="24"/>
          <w:szCs w:val="24"/>
        </w:rPr>
        <w:t>Звернення до суду з обвинувальним актом, клопотанням про застосування примусових заходів виховного чи медичного характеру</w:t>
      </w:r>
      <w:bookmarkEnd w:id="16"/>
    </w:p>
    <w:p w14:paraId="3C1D2B47" w14:textId="77777777" w:rsidR="00EB4F38" w:rsidRPr="00234FDE" w:rsidRDefault="009C1D80" w:rsidP="00EB4F38">
      <w:pPr>
        <w:pStyle w:val="a0"/>
        <w:numPr>
          <w:ilvl w:val="0"/>
          <w:numId w:val="15"/>
        </w:numPr>
        <w:tabs>
          <w:tab w:val="num" w:pos="900"/>
          <w:tab w:val="left" w:pos="1080"/>
        </w:tabs>
        <w:spacing w:after="0" w:line="240" w:lineRule="auto"/>
        <w:ind w:left="0" w:firstLine="0"/>
        <w:jc w:val="both"/>
        <w:rPr>
          <w:rFonts w:ascii="Arial" w:hAnsi="Arial" w:cs="Arial"/>
          <w:sz w:val="24"/>
          <w:szCs w:val="24"/>
        </w:rPr>
      </w:pPr>
      <w:r w:rsidRPr="00234FDE">
        <w:rPr>
          <w:rFonts w:ascii="Arial" w:hAnsi="Arial" w:cs="Arial"/>
          <w:sz w:val="24"/>
          <w:szCs w:val="24"/>
        </w:rPr>
        <w:lastRenderedPageBreak/>
        <w:t>Поняття і сутність оскарження рішень, дій чи бездіяльності під час досудового розслідування.</w:t>
      </w:r>
      <w:bookmarkStart w:id="17" w:name="_Hlk95491457"/>
    </w:p>
    <w:p w14:paraId="768604B0" w14:textId="77777777" w:rsidR="00EB4F38" w:rsidRPr="00234FDE" w:rsidRDefault="009C1D80" w:rsidP="00EB4F38">
      <w:pPr>
        <w:pStyle w:val="a0"/>
        <w:numPr>
          <w:ilvl w:val="0"/>
          <w:numId w:val="15"/>
        </w:numPr>
        <w:tabs>
          <w:tab w:val="num" w:pos="900"/>
          <w:tab w:val="left" w:pos="1080"/>
        </w:tabs>
        <w:spacing w:after="0" w:line="240" w:lineRule="auto"/>
        <w:ind w:left="0" w:firstLine="0"/>
        <w:jc w:val="both"/>
        <w:rPr>
          <w:rFonts w:ascii="Arial" w:hAnsi="Arial" w:cs="Arial"/>
          <w:sz w:val="24"/>
          <w:szCs w:val="24"/>
        </w:rPr>
      </w:pPr>
      <w:r w:rsidRPr="00234FDE">
        <w:rPr>
          <w:rFonts w:ascii="Arial" w:hAnsi="Arial" w:cs="Arial"/>
          <w:sz w:val="24"/>
          <w:szCs w:val="24"/>
        </w:rPr>
        <w:t>Порядок оскарження рішень, дій чи бездіяльності органів досудового розслідування</w:t>
      </w:r>
      <w:bookmarkEnd w:id="17"/>
      <w:r w:rsidRPr="00234FDE">
        <w:rPr>
          <w:rFonts w:ascii="Arial" w:hAnsi="Arial" w:cs="Arial"/>
          <w:sz w:val="24"/>
          <w:szCs w:val="24"/>
        </w:rPr>
        <w:t>.</w:t>
      </w:r>
    </w:p>
    <w:p w14:paraId="25691CD1" w14:textId="77777777" w:rsidR="00EB4F38" w:rsidRPr="00234FDE" w:rsidRDefault="009C1D80" w:rsidP="00EB4F38">
      <w:pPr>
        <w:pStyle w:val="a0"/>
        <w:numPr>
          <w:ilvl w:val="0"/>
          <w:numId w:val="15"/>
        </w:numPr>
        <w:tabs>
          <w:tab w:val="num" w:pos="900"/>
          <w:tab w:val="left" w:pos="1080"/>
        </w:tabs>
        <w:spacing w:after="0" w:line="240" w:lineRule="auto"/>
        <w:ind w:left="0" w:firstLine="0"/>
        <w:jc w:val="both"/>
        <w:rPr>
          <w:rFonts w:ascii="Arial" w:hAnsi="Arial" w:cs="Arial"/>
          <w:sz w:val="24"/>
          <w:szCs w:val="24"/>
        </w:rPr>
      </w:pPr>
      <w:r w:rsidRPr="00234FDE">
        <w:rPr>
          <w:rFonts w:ascii="Arial" w:hAnsi="Arial" w:cs="Arial"/>
          <w:sz w:val="24"/>
          <w:szCs w:val="24"/>
        </w:rPr>
        <w:t>Порядок оскарження ухвал слідчого судді.</w:t>
      </w:r>
    </w:p>
    <w:p w14:paraId="67CF85BB" w14:textId="77777777" w:rsidR="00EB4F38" w:rsidRPr="00234FDE" w:rsidRDefault="009C1D80" w:rsidP="00EB4F38">
      <w:pPr>
        <w:pStyle w:val="a0"/>
        <w:numPr>
          <w:ilvl w:val="0"/>
          <w:numId w:val="15"/>
        </w:numPr>
        <w:tabs>
          <w:tab w:val="num" w:pos="900"/>
          <w:tab w:val="left" w:pos="1080"/>
        </w:tabs>
        <w:spacing w:after="0" w:line="240" w:lineRule="auto"/>
        <w:ind w:left="0" w:firstLine="0"/>
        <w:jc w:val="both"/>
        <w:rPr>
          <w:rFonts w:ascii="Arial" w:hAnsi="Arial" w:cs="Arial"/>
          <w:sz w:val="24"/>
          <w:szCs w:val="24"/>
        </w:rPr>
      </w:pPr>
      <w:r w:rsidRPr="00234FDE">
        <w:rPr>
          <w:rFonts w:ascii="Arial" w:hAnsi="Arial" w:cs="Arial"/>
          <w:sz w:val="24"/>
          <w:szCs w:val="24"/>
        </w:rPr>
        <w:t>Порядок оскарження слідчим рішень, дій чи бездіяльності прокурора</w:t>
      </w:r>
      <w:r w:rsidR="00EB4F38" w:rsidRPr="00234FDE">
        <w:rPr>
          <w:rFonts w:ascii="Arial" w:hAnsi="Arial" w:cs="Arial"/>
          <w:sz w:val="24"/>
          <w:szCs w:val="24"/>
          <w:lang w:val="ru-RU"/>
        </w:rPr>
        <w:t>.</w:t>
      </w:r>
    </w:p>
    <w:p w14:paraId="35B0221D" w14:textId="77777777" w:rsidR="00EB4F38" w:rsidRPr="00234FDE" w:rsidRDefault="009C1D80" w:rsidP="00EB4F38">
      <w:pPr>
        <w:pStyle w:val="a0"/>
        <w:numPr>
          <w:ilvl w:val="0"/>
          <w:numId w:val="15"/>
        </w:numPr>
        <w:tabs>
          <w:tab w:val="num" w:pos="900"/>
          <w:tab w:val="left" w:pos="1080"/>
        </w:tabs>
        <w:spacing w:after="0" w:line="240" w:lineRule="auto"/>
        <w:ind w:left="0" w:firstLine="0"/>
        <w:jc w:val="both"/>
        <w:rPr>
          <w:rFonts w:ascii="Arial" w:hAnsi="Arial" w:cs="Arial"/>
          <w:sz w:val="24"/>
          <w:szCs w:val="24"/>
        </w:rPr>
      </w:pPr>
      <w:r w:rsidRPr="00234FDE">
        <w:rPr>
          <w:rFonts w:ascii="Arial" w:hAnsi="Arial" w:cs="Arial"/>
          <w:sz w:val="24"/>
          <w:szCs w:val="24"/>
        </w:rPr>
        <w:t>Поняття та види підсудності у кримінальному провадженні.</w:t>
      </w:r>
    </w:p>
    <w:p w14:paraId="5DFC3ADC" w14:textId="77777777" w:rsidR="00EB4F38" w:rsidRPr="00234FDE" w:rsidRDefault="009C1D80" w:rsidP="00EB4F38">
      <w:pPr>
        <w:pStyle w:val="a0"/>
        <w:numPr>
          <w:ilvl w:val="0"/>
          <w:numId w:val="15"/>
        </w:numPr>
        <w:tabs>
          <w:tab w:val="num" w:pos="900"/>
          <w:tab w:val="left" w:pos="1080"/>
        </w:tabs>
        <w:spacing w:after="0" w:line="240" w:lineRule="auto"/>
        <w:ind w:left="0" w:firstLine="0"/>
        <w:jc w:val="both"/>
        <w:rPr>
          <w:rFonts w:ascii="Arial" w:hAnsi="Arial" w:cs="Arial"/>
          <w:sz w:val="24"/>
          <w:szCs w:val="24"/>
        </w:rPr>
      </w:pPr>
      <w:r w:rsidRPr="00234FDE">
        <w:rPr>
          <w:rFonts w:ascii="Arial" w:hAnsi="Arial" w:cs="Arial"/>
          <w:sz w:val="24"/>
          <w:szCs w:val="24"/>
        </w:rPr>
        <w:t>Поняття, суть і значення підготовчого судового провадження.</w:t>
      </w:r>
    </w:p>
    <w:p w14:paraId="212060CB" w14:textId="77777777" w:rsidR="00EB4F38" w:rsidRPr="00234FDE" w:rsidRDefault="009C1D80" w:rsidP="00EB4F38">
      <w:pPr>
        <w:pStyle w:val="a0"/>
        <w:numPr>
          <w:ilvl w:val="0"/>
          <w:numId w:val="15"/>
        </w:numPr>
        <w:tabs>
          <w:tab w:val="num" w:pos="900"/>
          <w:tab w:val="left" w:pos="1080"/>
        </w:tabs>
        <w:spacing w:after="0" w:line="240" w:lineRule="auto"/>
        <w:ind w:left="0" w:firstLine="0"/>
        <w:jc w:val="both"/>
        <w:rPr>
          <w:rFonts w:ascii="Arial" w:hAnsi="Arial" w:cs="Arial"/>
          <w:sz w:val="24"/>
          <w:szCs w:val="24"/>
        </w:rPr>
      </w:pPr>
      <w:r w:rsidRPr="00234FDE">
        <w:rPr>
          <w:rFonts w:ascii="Arial" w:hAnsi="Arial" w:cs="Arial"/>
          <w:sz w:val="24"/>
          <w:szCs w:val="24"/>
        </w:rPr>
        <w:t>Порядок і строки підготовчого судового провадження.</w:t>
      </w:r>
    </w:p>
    <w:p w14:paraId="59DBBC9B" w14:textId="510753A2" w:rsidR="009C1D80" w:rsidRPr="00234FDE" w:rsidRDefault="009C1D80" w:rsidP="00EB4F38">
      <w:pPr>
        <w:pStyle w:val="a0"/>
        <w:numPr>
          <w:ilvl w:val="0"/>
          <w:numId w:val="15"/>
        </w:numPr>
        <w:tabs>
          <w:tab w:val="num" w:pos="900"/>
          <w:tab w:val="left" w:pos="1080"/>
        </w:tabs>
        <w:spacing w:after="0" w:line="240" w:lineRule="auto"/>
        <w:ind w:left="0" w:firstLine="0"/>
        <w:jc w:val="both"/>
        <w:rPr>
          <w:rFonts w:ascii="Arial" w:hAnsi="Arial" w:cs="Arial"/>
          <w:sz w:val="24"/>
          <w:szCs w:val="24"/>
        </w:rPr>
      </w:pPr>
      <w:r w:rsidRPr="00234FDE">
        <w:rPr>
          <w:rFonts w:ascii="Arial" w:hAnsi="Arial" w:cs="Arial"/>
          <w:sz w:val="24"/>
          <w:szCs w:val="24"/>
        </w:rPr>
        <w:t>Ознайомлення з матеріалами кримінального провадження.</w:t>
      </w:r>
    </w:p>
    <w:p w14:paraId="5DDF62C5" w14:textId="77777777" w:rsidR="009C1D80" w:rsidRPr="00234FDE" w:rsidRDefault="009C1D80" w:rsidP="008E758A">
      <w:pPr>
        <w:pStyle w:val="af0"/>
        <w:widowControl w:val="0"/>
        <w:numPr>
          <w:ilvl w:val="0"/>
          <w:numId w:val="15"/>
        </w:numPr>
        <w:tabs>
          <w:tab w:val="left" w:pos="900"/>
          <w:tab w:val="left" w:pos="1080"/>
          <w:tab w:val="left" w:pos="1260"/>
        </w:tabs>
        <w:spacing w:after="0"/>
        <w:ind w:left="0" w:firstLine="0"/>
        <w:jc w:val="both"/>
        <w:rPr>
          <w:rFonts w:ascii="Arial" w:hAnsi="Arial" w:cs="Arial"/>
        </w:rPr>
      </w:pPr>
      <w:r w:rsidRPr="00234FDE">
        <w:rPr>
          <w:rFonts w:ascii="Arial" w:hAnsi="Arial" w:cs="Arial"/>
        </w:rPr>
        <w:t>Поняття, суть, значення та завдання судового розгляду.</w:t>
      </w:r>
    </w:p>
    <w:p w14:paraId="5DDCFEF3" w14:textId="77777777" w:rsidR="009C1D80" w:rsidRPr="00234FDE" w:rsidRDefault="009C1D80" w:rsidP="008E758A">
      <w:pPr>
        <w:pStyle w:val="af0"/>
        <w:widowControl w:val="0"/>
        <w:numPr>
          <w:ilvl w:val="0"/>
          <w:numId w:val="15"/>
        </w:numPr>
        <w:tabs>
          <w:tab w:val="left" w:pos="900"/>
          <w:tab w:val="left" w:pos="1080"/>
          <w:tab w:val="left" w:pos="1260"/>
        </w:tabs>
        <w:spacing w:after="0"/>
        <w:ind w:left="0" w:firstLine="0"/>
        <w:jc w:val="both"/>
        <w:rPr>
          <w:rFonts w:ascii="Arial" w:hAnsi="Arial" w:cs="Arial"/>
        </w:rPr>
      </w:pPr>
      <w:bookmarkStart w:id="18" w:name="_Hlk95491529"/>
      <w:r w:rsidRPr="00234FDE">
        <w:rPr>
          <w:rFonts w:ascii="Arial" w:hAnsi="Arial" w:cs="Arial"/>
        </w:rPr>
        <w:t>Загальні положення судового розгляду та їх характеристика.</w:t>
      </w:r>
      <w:bookmarkEnd w:id="18"/>
    </w:p>
    <w:p w14:paraId="022D92E3" w14:textId="77777777" w:rsidR="009C1D80" w:rsidRPr="00234FDE" w:rsidRDefault="009C1D80" w:rsidP="008E758A">
      <w:pPr>
        <w:pStyle w:val="a0"/>
        <w:widowControl w:val="0"/>
        <w:numPr>
          <w:ilvl w:val="0"/>
          <w:numId w:val="15"/>
        </w:numPr>
        <w:tabs>
          <w:tab w:val="left" w:pos="900"/>
          <w:tab w:val="left" w:pos="1080"/>
          <w:tab w:val="left" w:pos="1260"/>
        </w:tabs>
        <w:spacing w:after="0" w:line="240" w:lineRule="auto"/>
        <w:ind w:left="0" w:firstLine="0"/>
        <w:jc w:val="both"/>
        <w:rPr>
          <w:rFonts w:ascii="Arial" w:hAnsi="Arial" w:cs="Arial"/>
          <w:sz w:val="24"/>
          <w:szCs w:val="24"/>
        </w:rPr>
      </w:pPr>
      <w:r w:rsidRPr="00234FDE">
        <w:rPr>
          <w:rFonts w:ascii="Arial" w:hAnsi="Arial" w:cs="Arial"/>
          <w:sz w:val="24"/>
          <w:szCs w:val="24"/>
        </w:rPr>
        <w:t>Судовий розгляд та його структурні етапи (частини).</w:t>
      </w:r>
    </w:p>
    <w:p w14:paraId="139664D7" w14:textId="77777777" w:rsidR="00EB4F38" w:rsidRPr="00234FDE" w:rsidRDefault="009C1D80" w:rsidP="00EB4F38">
      <w:pPr>
        <w:pStyle w:val="a0"/>
        <w:widowControl w:val="0"/>
        <w:numPr>
          <w:ilvl w:val="0"/>
          <w:numId w:val="15"/>
        </w:numPr>
        <w:tabs>
          <w:tab w:val="left" w:pos="900"/>
          <w:tab w:val="left" w:pos="1080"/>
          <w:tab w:val="left" w:pos="1260"/>
        </w:tabs>
        <w:spacing w:after="0" w:line="240" w:lineRule="auto"/>
        <w:ind w:left="0" w:firstLine="0"/>
        <w:jc w:val="both"/>
        <w:rPr>
          <w:rFonts w:ascii="Arial" w:hAnsi="Arial" w:cs="Arial"/>
          <w:sz w:val="24"/>
          <w:szCs w:val="24"/>
        </w:rPr>
      </w:pPr>
      <w:r w:rsidRPr="00234FDE">
        <w:rPr>
          <w:rFonts w:ascii="Arial" w:hAnsi="Arial" w:cs="Arial"/>
          <w:sz w:val="24"/>
          <w:szCs w:val="24"/>
        </w:rPr>
        <w:t>Поняття, значення, види, структура та зміст вироку.</w:t>
      </w:r>
      <w:bookmarkStart w:id="19" w:name="_Hlk95491571"/>
    </w:p>
    <w:p w14:paraId="20F4751D" w14:textId="77777777" w:rsidR="00EB4F38" w:rsidRPr="00234FDE" w:rsidRDefault="009C1D80" w:rsidP="00EB4F38">
      <w:pPr>
        <w:pStyle w:val="a0"/>
        <w:widowControl w:val="0"/>
        <w:numPr>
          <w:ilvl w:val="0"/>
          <w:numId w:val="15"/>
        </w:numPr>
        <w:tabs>
          <w:tab w:val="left" w:pos="900"/>
          <w:tab w:val="left" w:pos="1080"/>
          <w:tab w:val="left" w:pos="1260"/>
        </w:tabs>
        <w:spacing w:after="0" w:line="240" w:lineRule="auto"/>
        <w:ind w:left="0" w:firstLine="0"/>
        <w:jc w:val="both"/>
        <w:rPr>
          <w:rFonts w:ascii="Arial" w:hAnsi="Arial" w:cs="Arial"/>
          <w:sz w:val="24"/>
          <w:szCs w:val="24"/>
        </w:rPr>
      </w:pPr>
      <w:r w:rsidRPr="00234FDE">
        <w:rPr>
          <w:rFonts w:ascii="Arial" w:hAnsi="Arial" w:cs="Arial"/>
          <w:sz w:val="24"/>
          <w:szCs w:val="24"/>
        </w:rPr>
        <w:t>Види перегляду судових рішень у кримінальному процесі</w:t>
      </w:r>
      <w:bookmarkStart w:id="20" w:name="_Hlk95491616"/>
      <w:bookmarkEnd w:id="19"/>
      <w:r w:rsidR="00EB4F38" w:rsidRPr="00234FDE">
        <w:rPr>
          <w:rFonts w:ascii="Arial" w:hAnsi="Arial" w:cs="Arial"/>
          <w:sz w:val="24"/>
          <w:szCs w:val="24"/>
          <w:lang w:val="ru-RU"/>
        </w:rPr>
        <w:t>.</w:t>
      </w:r>
    </w:p>
    <w:p w14:paraId="27C58685" w14:textId="77777777" w:rsidR="00EB4F38" w:rsidRPr="00234FDE" w:rsidRDefault="009C1D80" w:rsidP="00EB4F38">
      <w:pPr>
        <w:pStyle w:val="a0"/>
        <w:widowControl w:val="0"/>
        <w:numPr>
          <w:ilvl w:val="0"/>
          <w:numId w:val="15"/>
        </w:numPr>
        <w:tabs>
          <w:tab w:val="left" w:pos="900"/>
          <w:tab w:val="left" w:pos="1080"/>
          <w:tab w:val="left" w:pos="1260"/>
        </w:tabs>
        <w:spacing w:after="0" w:line="240" w:lineRule="auto"/>
        <w:ind w:left="0" w:firstLine="0"/>
        <w:jc w:val="both"/>
        <w:rPr>
          <w:rFonts w:ascii="Arial" w:hAnsi="Arial" w:cs="Arial"/>
          <w:sz w:val="24"/>
          <w:szCs w:val="24"/>
        </w:rPr>
      </w:pPr>
      <w:r w:rsidRPr="00234FDE">
        <w:rPr>
          <w:rFonts w:ascii="Arial" w:hAnsi="Arial" w:cs="Arial"/>
          <w:sz w:val="24"/>
          <w:szCs w:val="24"/>
        </w:rPr>
        <w:t>Поняття, завдання та основні риси апеляційного провадження.</w:t>
      </w:r>
      <w:bookmarkEnd w:id="20"/>
    </w:p>
    <w:p w14:paraId="536ED024" w14:textId="77777777" w:rsidR="00EB4F38" w:rsidRPr="00234FDE" w:rsidRDefault="009C1D80" w:rsidP="00EB4F38">
      <w:pPr>
        <w:pStyle w:val="a0"/>
        <w:widowControl w:val="0"/>
        <w:numPr>
          <w:ilvl w:val="0"/>
          <w:numId w:val="15"/>
        </w:numPr>
        <w:tabs>
          <w:tab w:val="left" w:pos="900"/>
          <w:tab w:val="left" w:pos="1080"/>
          <w:tab w:val="left" w:pos="1260"/>
        </w:tabs>
        <w:spacing w:after="0" w:line="240" w:lineRule="auto"/>
        <w:ind w:left="0" w:firstLine="0"/>
        <w:jc w:val="both"/>
        <w:rPr>
          <w:rFonts w:ascii="Arial" w:hAnsi="Arial" w:cs="Arial"/>
          <w:sz w:val="24"/>
          <w:szCs w:val="24"/>
        </w:rPr>
      </w:pPr>
      <w:r w:rsidRPr="00234FDE">
        <w:rPr>
          <w:rFonts w:ascii="Arial" w:hAnsi="Arial" w:cs="Arial"/>
          <w:sz w:val="24"/>
          <w:szCs w:val="24"/>
        </w:rPr>
        <w:t>Суб’єкти, порядок і строки апеляційного оскарження.</w:t>
      </w:r>
    </w:p>
    <w:p w14:paraId="3D256946" w14:textId="77777777" w:rsidR="00EB4F38" w:rsidRPr="00234FDE" w:rsidRDefault="009C1D80" w:rsidP="00EB4F38">
      <w:pPr>
        <w:pStyle w:val="a0"/>
        <w:widowControl w:val="0"/>
        <w:numPr>
          <w:ilvl w:val="0"/>
          <w:numId w:val="15"/>
        </w:numPr>
        <w:tabs>
          <w:tab w:val="left" w:pos="900"/>
          <w:tab w:val="left" w:pos="1080"/>
          <w:tab w:val="left" w:pos="1260"/>
        </w:tabs>
        <w:spacing w:after="0" w:line="240" w:lineRule="auto"/>
        <w:ind w:left="0" w:firstLine="0"/>
        <w:jc w:val="both"/>
        <w:rPr>
          <w:rFonts w:ascii="Arial" w:hAnsi="Arial" w:cs="Arial"/>
          <w:sz w:val="24"/>
          <w:szCs w:val="24"/>
        </w:rPr>
      </w:pPr>
      <w:r w:rsidRPr="00234FDE">
        <w:rPr>
          <w:rFonts w:ascii="Arial" w:hAnsi="Arial" w:cs="Arial"/>
          <w:sz w:val="24"/>
          <w:szCs w:val="24"/>
        </w:rPr>
        <w:t>Сутність, завдання і значення касаційного провадження.</w:t>
      </w:r>
      <w:bookmarkStart w:id="21" w:name="_Hlk95491677"/>
    </w:p>
    <w:p w14:paraId="230F1975" w14:textId="77777777" w:rsidR="00EB4F38" w:rsidRPr="00234FDE" w:rsidRDefault="009C1D80" w:rsidP="00EB4F38">
      <w:pPr>
        <w:pStyle w:val="a0"/>
        <w:widowControl w:val="0"/>
        <w:numPr>
          <w:ilvl w:val="0"/>
          <w:numId w:val="15"/>
        </w:numPr>
        <w:tabs>
          <w:tab w:val="left" w:pos="900"/>
          <w:tab w:val="left" w:pos="1080"/>
          <w:tab w:val="left" w:pos="1260"/>
        </w:tabs>
        <w:spacing w:after="0" w:line="240" w:lineRule="auto"/>
        <w:ind w:left="0" w:firstLine="0"/>
        <w:jc w:val="both"/>
        <w:rPr>
          <w:rFonts w:ascii="Arial" w:hAnsi="Arial" w:cs="Arial"/>
          <w:sz w:val="24"/>
          <w:szCs w:val="24"/>
        </w:rPr>
      </w:pPr>
      <w:r w:rsidRPr="00234FDE">
        <w:rPr>
          <w:rFonts w:ascii="Arial" w:hAnsi="Arial" w:cs="Arial"/>
          <w:sz w:val="24"/>
          <w:szCs w:val="24"/>
        </w:rPr>
        <w:t>Строки, суб’єкти та порядок касаційного оскарження. Рішення які можуть бути оскаржені в касаційному порядку</w:t>
      </w:r>
      <w:bookmarkEnd w:id="21"/>
      <w:r w:rsidRPr="00234FDE">
        <w:rPr>
          <w:rFonts w:ascii="Arial" w:hAnsi="Arial" w:cs="Arial"/>
          <w:sz w:val="24"/>
          <w:szCs w:val="24"/>
        </w:rPr>
        <w:t>.</w:t>
      </w:r>
    </w:p>
    <w:p w14:paraId="3033803B" w14:textId="77777777" w:rsidR="00EB4F38" w:rsidRPr="00234FDE" w:rsidRDefault="009C1D80" w:rsidP="00EB4F38">
      <w:pPr>
        <w:pStyle w:val="a0"/>
        <w:widowControl w:val="0"/>
        <w:numPr>
          <w:ilvl w:val="0"/>
          <w:numId w:val="15"/>
        </w:numPr>
        <w:tabs>
          <w:tab w:val="left" w:pos="900"/>
          <w:tab w:val="left" w:pos="1080"/>
          <w:tab w:val="left" w:pos="1260"/>
        </w:tabs>
        <w:spacing w:after="0" w:line="240" w:lineRule="auto"/>
        <w:ind w:left="0" w:firstLine="0"/>
        <w:jc w:val="both"/>
        <w:rPr>
          <w:rFonts w:ascii="Arial" w:hAnsi="Arial" w:cs="Arial"/>
          <w:sz w:val="24"/>
          <w:szCs w:val="24"/>
        </w:rPr>
      </w:pPr>
      <w:r w:rsidRPr="00234FDE">
        <w:rPr>
          <w:rFonts w:ascii="Arial" w:hAnsi="Arial" w:cs="Arial"/>
          <w:sz w:val="24"/>
          <w:szCs w:val="24"/>
        </w:rPr>
        <w:t>Поняття, сутність і завдання</w:t>
      </w:r>
      <w:r w:rsidRPr="00234FDE">
        <w:rPr>
          <w:rFonts w:ascii="Arial" w:hAnsi="Arial" w:cs="Arial"/>
          <w:bCs/>
          <w:sz w:val="24"/>
          <w:szCs w:val="24"/>
        </w:rPr>
        <w:t xml:space="preserve"> здійснення кримінального провадження за нововиявленими обставинами</w:t>
      </w:r>
      <w:r w:rsidRPr="00234FDE">
        <w:rPr>
          <w:rFonts w:ascii="Arial" w:hAnsi="Arial" w:cs="Arial"/>
          <w:sz w:val="24"/>
          <w:szCs w:val="24"/>
        </w:rPr>
        <w:t>.</w:t>
      </w:r>
    </w:p>
    <w:p w14:paraId="0668FAC3" w14:textId="77777777" w:rsidR="00EB4F38" w:rsidRPr="00234FDE" w:rsidRDefault="009C1D80" w:rsidP="00EB4F38">
      <w:pPr>
        <w:pStyle w:val="a0"/>
        <w:widowControl w:val="0"/>
        <w:numPr>
          <w:ilvl w:val="0"/>
          <w:numId w:val="15"/>
        </w:numPr>
        <w:tabs>
          <w:tab w:val="left" w:pos="900"/>
          <w:tab w:val="left" w:pos="1080"/>
          <w:tab w:val="left" w:pos="1260"/>
        </w:tabs>
        <w:spacing w:after="0" w:line="240" w:lineRule="auto"/>
        <w:ind w:left="0" w:firstLine="0"/>
        <w:jc w:val="both"/>
        <w:rPr>
          <w:rFonts w:ascii="Arial" w:hAnsi="Arial" w:cs="Arial"/>
          <w:sz w:val="24"/>
          <w:szCs w:val="24"/>
        </w:rPr>
      </w:pPr>
      <w:r w:rsidRPr="00234FDE">
        <w:rPr>
          <w:rFonts w:ascii="Arial" w:hAnsi="Arial" w:cs="Arial"/>
          <w:bCs/>
          <w:sz w:val="24"/>
          <w:szCs w:val="24"/>
        </w:rPr>
        <w:t>Порядок перегляду судового рішення за нововиявленими обставинами та види судових рішень за його наслідками.</w:t>
      </w:r>
      <w:bookmarkStart w:id="22" w:name="_Hlk95491723"/>
    </w:p>
    <w:p w14:paraId="2C64890D" w14:textId="77777777" w:rsidR="00EB4F38" w:rsidRPr="00234FDE" w:rsidRDefault="009C1D80" w:rsidP="00EB4F38">
      <w:pPr>
        <w:pStyle w:val="a0"/>
        <w:widowControl w:val="0"/>
        <w:numPr>
          <w:ilvl w:val="0"/>
          <w:numId w:val="15"/>
        </w:numPr>
        <w:tabs>
          <w:tab w:val="left" w:pos="900"/>
          <w:tab w:val="left" w:pos="1080"/>
          <w:tab w:val="left" w:pos="1260"/>
        </w:tabs>
        <w:spacing w:after="0" w:line="240" w:lineRule="auto"/>
        <w:ind w:left="0" w:firstLine="0"/>
        <w:jc w:val="both"/>
        <w:rPr>
          <w:rFonts w:ascii="Arial" w:hAnsi="Arial" w:cs="Arial"/>
          <w:sz w:val="24"/>
          <w:szCs w:val="24"/>
        </w:rPr>
      </w:pPr>
      <w:r w:rsidRPr="00234FDE">
        <w:rPr>
          <w:rFonts w:ascii="Arial" w:hAnsi="Arial" w:cs="Arial"/>
          <w:sz w:val="24"/>
          <w:szCs w:val="24"/>
        </w:rPr>
        <w:t>Поняття, значення та завдання стадії виконання судових рішень.</w:t>
      </w:r>
      <w:bookmarkEnd w:id="22"/>
    </w:p>
    <w:p w14:paraId="61A08E48" w14:textId="77777777" w:rsidR="00EB4F38" w:rsidRPr="00234FDE" w:rsidRDefault="009C1D80" w:rsidP="00EB4F38">
      <w:pPr>
        <w:pStyle w:val="a0"/>
        <w:widowControl w:val="0"/>
        <w:numPr>
          <w:ilvl w:val="0"/>
          <w:numId w:val="15"/>
        </w:numPr>
        <w:tabs>
          <w:tab w:val="left" w:pos="900"/>
          <w:tab w:val="left" w:pos="1080"/>
          <w:tab w:val="left" w:pos="1260"/>
        </w:tabs>
        <w:spacing w:after="0" w:line="240" w:lineRule="auto"/>
        <w:ind w:left="0" w:firstLine="0"/>
        <w:jc w:val="both"/>
        <w:rPr>
          <w:rFonts w:ascii="Arial" w:hAnsi="Arial" w:cs="Arial"/>
          <w:sz w:val="24"/>
          <w:szCs w:val="24"/>
        </w:rPr>
      </w:pPr>
      <w:r w:rsidRPr="00234FDE">
        <w:rPr>
          <w:rFonts w:ascii="Arial" w:hAnsi="Arial" w:cs="Arial"/>
          <w:bCs/>
          <w:sz w:val="24"/>
          <w:szCs w:val="24"/>
        </w:rPr>
        <w:t>Набрання судовим рішенням законної сили</w:t>
      </w:r>
      <w:r w:rsidRPr="00234FDE">
        <w:rPr>
          <w:rFonts w:ascii="Arial" w:hAnsi="Arial" w:cs="Arial"/>
          <w:sz w:val="24"/>
          <w:szCs w:val="24"/>
        </w:rPr>
        <w:t xml:space="preserve">. </w:t>
      </w:r>
      <w:r w:rsidRPr="00234FDE">
        <w:rPr>
          <w:rFonts w:ascii="Arial" w:hAnsi="Arial" w:cs="Arial"/>
          <w:bCs/>
          <w:sz w:val="24"/>
          <w:szCs w:val="24"/>
        </w:rPr>
        <w:t>Наслідки набрання законної сили судовим рішенням.</w:t>
      </w:r>
    </w:p>
    <w:p w14:paraId="2716295D" w14:textId="77777777" w:rsidR="00EB4F38" w:rsidRPr="00234FDE" w:rsidRDefault="009C1D80" w:rsidP="00EB4F38">
      <w:pPr>
        <w:pStyle w:val="a0"/>
        <w:widowControl w:val="0"/>
        <w:numPr>
          <w:ilvl w:val="0"/>
          <w:numId w:val="15"/>
        </w:numPr>
        <w:tabs>
          <w:tab w:val="left" w:pos="900"/>
          <w:tab w:val="left" w:pos="1080"/>
          <w:tab w:val="left" w:pos="1260"/>
        </w:tabs>
        <w:spacing w:after="0" w:line="240" w:lineRule="auto"/>
        <w:ind w:left="0" w:firstLine="0"/>
        <w:jc w:val="both"/>
        <w:rPr>
          <w:rFonts w:ascii="Arial" w:hAnsi="Arial" w:cs="Arial"/>
          <w:sz w:val="24"/>
          <w:szCs w:val="24"/>
        </w:rPr>
      </w:pPr>
      <w:r w:rsidRPr="00234FDE">
        <w:rPr>
          <w:rFonts w:ascii="Arial" w:hAnsi="Arial" w:cs="Arial"/>
          <w:sz w:val="24"/>
          <w:szCs w:val="24"/>
        </w:rPr>
        <w:t>Порядок та строки звернення судового рішення до виконання.</w:t>
      </w:r>
      <w:bookmarkStart w:id="23" w:name="_Hlk95491760"/>
    </w:p>
    <w:p w14:paraId="7F057D7D" w14:textId="77777777" w:rsidR="00EB4F38" w:rsidRPr="00234FDE" w:rsidRDefault="009C1D80" w:rsidP="00EB4F38">
      <w:pPr>
        <w:pStyle w:val="a0"/>
        <w:widowControl w:val="0"/>
        <w:numPr>
          <w:ilvl w:val="0"/>
          <w:numId w:val="15"/>
        </w:numPr>
        <w:tabs>
          <w:tab w:val="left" w:pos="900"/>
          <w:tab w:val="left" w:pos="1080"/>
          <w:tab w:val="left" w:pos="1260"/>
        </w:tabs>
        <w:spacing w:after="0" w:line="240" w:lineRule="auto"/>
        <w:ind w:left="0" w:firstLine="0"/>
        <w:jc w:val="both"/>
        <w:rPr>
          <w:rFonts w:ascii="Arial" w:hAnsi="Arial" w:cs="Arial"/>
          <w:sz w:val="24"/>
          <w:szCs w:val="24"/>
        </w:rPr>
      </w:pPr>
      <w:r w:rsidRPr="00234FDE">
        <w:rPr>
          <w:rFonts w:ascii="Arial" w:hAnsi="Arial" w:cs="Arial"/>
          <w:sz w:val="24"/>
          <w:szCs w:val="24"/>
        </w:rPr>
        <w:t>Процесуальний порядок розгляду та вирішення питань, які виникають під час виконання вироку</w:t>
      </w:r>
      <w:bookmarkEnd w:id="23"/>
      <w:r w:rsidRPr="00234FDE">
        <w:rPr>
          <w:rFonts w:ascii="Arial" w:hAnsi="Arial" w:cs="Arial"/>
          <w:sz w:val="24"/>
          <w:szCs w:val="24"/>
        </w:rPr>
        <w:t>.</w:t>
      </w:r>
    </w:p>
    <w:p w14:paraId="6096800C" w14:textId="77777777" w:rsidR="00EB4F38" w:rsidRPr="00234FDE" w:rsidRDefault="009C1D80" w:rsidP="00EB4F38">
      <w:pPr>
        <w:pStyle w:val="a0"/>
        <w:widowControl w:val="0"/>
        <w:numPr>
          <w:ilvl w:val="0"/>
          <w:numId w:val="15"/>
        </w:numPr>
        <w:tabs>
          <w:tab w:val="left" w:pos="900"/>
          <w:tab w:val="left" w:pos="1080"/>
          <w:tab w:val="left" w:pos="1260"/>
        </w:tabs>
        <w:spacing w:after="0" w:line="240" w:lineRule="auto"/>
        <w:ind w:left="0" w:firstLine="0"/>
        <w:jc w:val="both"/>
        <w:rPr>
          <w:rFonts w:ascii="Arial" w:hAnsi="Arial" w:cs="Arial"/>
          <w:sz w:val="24"/>
          <w:szCs w:val="24"/>
        </w:rPr>
      </w:pPr>
      <w:r w:rsidRPr="00234FDE">
        <w:rPr>
          <w:rFonts w:ascii="Arial" w:hAnsi="Arial" w:cs="Arial"/>
          <w:sz w:val="24"/>
          <w:szCs w:val="24"/>
        </w:rPr>
        <w:t>Нагляд за дотриманням законів під час виконання судових рішень.</w:t>
      </w:r>
      <w:bookmarkStart w:id="24" w:name="_Hlk95491795"/>
    </w:p>
    <w:p w14:paraId="536F6848" w14:textId="77777777" w:rsidR="00EB4F38" w:rsidRPr="00234FDE" w:rsidRDefault="009C1D80" w:rsidP="00EB4F38">
      <w:pPr>
        <w:pStyle w:val="a0"/>
        <w:widowControl w:val="0"/>
        <w:numPr>
          <w:ilvl w:val="0"/>
          <w:numId w:val="15"/>
        </w:numPr>
        <w:tabs>
          <w:tab w:val="left" w:pos="900"/>
          <w:tab w:val="left" w:pos="1080"/>
          <w:tab w:val="left" w:pos="1260"/>
        </w:tabs>
        <w:spacing w:after="0" w:line="240" w:lineRule="auto"/>
        <w:ind w:left="0" w:firstLine="0"/>
        <w:jc w:val="both"/>
        <w:rPr>
          <w:rFonts w:ascii="Arial" w:hAnsi="Arial" w:cs="Arial"/>
          <w:sz w:val="24"/>
          <w:szCs w:val="24"/>
        </w:rPr>
      </w:pPr>
      <w:r w:rsidRPr="00234FDE">
        <w:rPr>
          <w:rFonts w:ascii="Arial" w:hAnsi="Arial" w:cs="Arial"/>
          <w:sz w:val="24"/>
          <w:szCs w:val="24"/>
        </w:rPr>
        <w:t>Поняття, сутність і загальні засади міжнародного співробітництва під час кримінального провадження</w:t>
      </w:r>
      <w:bookmarkEnd w:id="24"/>
      <w:r w:rsidRPr="00234FDE">
        <w:rPr>
          <w:rFonts w:ascii="Arial" w:hAnsi="Arial" w:cs="Arial"/>
          <w:sz w:val="24"/>
          <w:szCs w:val="24"/>
        </w:rPr>
        <w:t>.</w:t>
      </w:r>
    </w:p>
    <w:p w14:paraId="519622C4" w14:textId="77777777" w:rsidR="00EB4F38" w:rsidRPr="00234FDE" w:rsidRDefault="009C1D80" w:rsidP="00EB4F38">
      <w:pPr>
        <w:pStyle w:val="a0"/>
        <w:widowControl w:val="0"/>
        <w:numPr>
          <w:ilvl w:val="0"/>
          <w:numId w:val="15"/>
        </w:numPr>
        <w:tabs>
          <w:tab w:val="left" w:pos="900"/>
          <w:tab w:val="left" w:pos="1080"/>
          <w:tab w:val="left" w:pos="1260"/>
        </w:tabs>
        <w:spacing w:after="0" w:line="240" w:lineRule="auto"/>
        <w:ind w:left="0" w:firstLine="0"/>
        <w:jc w:val="both"/>
        <w:rPr>
          <w:rFonts w:ascii="Arial" w:hAnsi="Arial" w:cs="Arial"/>
          <w:sz w:val="24"/>
          <w:szCs w:val="24"/>
        </w:rPr>
      </w:pPr>
      <w:r w:rsidRPr="00234FDE">
        <w:rPr>
          <w:rFonts w:ascii="Arial" w:hAnsi="Arial" w:cs="Arial"/>
          <w:iCs/>
          <w:sz w:val="24"/>
          <w:szCs w:val="24"/>
        </w:rPr>
        <w:t>Міжнародна правова допомога при проведенні процесуальних дій.</w:t>
      </w:r>
    </w:p>
    <w:p w14:paraId="40BC6115" w14:textId="77777777" w:rsidR="00EB4F38" w:rsidRPr="00234FDE" w:rsidRDefault="009C1D80" w:rsidP="00EB4F38">
      <w:pPr>
        <w:pStyle w:val="a0"/>
        <w:widowControl w:val="0"/>
        <w:numPr>
          <w:ilvl w:val="0"/>
          <w:numId w:val="15"/>
        </w:numPr>
        <w:tabs>
          <w:tab w:val="left" w:pos="900"/>
          <w:tab w:val="left" w:pos="1080"/>
          <w:tab w:val="left" w:pos="1260"/>
        </w:tabs>
        <w:spacing w:after="0" w:line="240" w:lineRule="auto"/>
        <w:ind w:left="0" w:firstLine="0"/>
        <w:jc w:val="both"/>
        <w:rPr>
          <w:rFonts w:ascii="Arial" w:hAnsi="Arial" w:cs="Arial"/>
          <w:sz w:val="24"/>
          <w:szCs w:val="24"/>
        </w:rPr>
      </w:pPr>
      <w:r w:rsidRPr="00234FDE">
        <w:rPr>
          <w:rFonts w:ascii="Arial" w:hAnsi="Arial" w:cs="Arial"/>
          <w:sz w:val="24"/>
          <w:szCs w:val="24"/>
        </w:rPr>
        <w:t>В</w:t>
      </w:r>
      <w:r w:rsidRPr="00234FDE">
        <w:rPr>
          <w:rFonts w:ascii="Arial" w:hAnsi="Arial" w:cs="Arial"/>
          <w:iCs/>
          <w:sz w:val="24"/>
          <w:szCs w:val="24"/>
        </w:rPr>
        <w:t xml:space="preserve">идача </w:t>
      </w:r>
      <w:r w:rsidRPr="00234FDE">
        <w:rPr>
          <w:rFonts w:ascii="Arial" w:hAnsi="Arial" w:cs="Arial"/>
          <w:sz w:val="24"/>
          <w:szCs w:val="24"/>
        </w:rPr>
        <w:t>осіб, які вчинили кримінальне правопорушення</w:t>
      </w:r>
      <w:r w:rsidRPr="00234FDE">
        <w:rPr>
          <w:rFonts w:ascii="Arial" w:hAnsi="Arial" w:cs="Arial"/>
          <w:iCs/>
          <w:sz w:val="24"/>
          <w:szCs w:val="24"/>
        </w:rPr>
        <w:t xml:space="preserve"> (екстрадиція).</w:t>
      </w:r>
    </w:p>
    <w:p w14:paraId="362DDB41" w14:textId="77777777" w:rsidR="00EB4F38" w:rsidRPr="00234FDE" w:rsidRDefault="009C1D80" w:rsidP="00EB4F38">
      <w:pPr>
        <w:pStyle w:val="a0"/>
        <w:widowControl w:val="0"/>
        <w:numPr>
          <w:ilvl w:val="0"/>
          <w:numId w:val="15"/>
        </w:numPr>
        <w:tabs>
          <w:tab w:val="left" w:pos="900"/>
          <w:tab w:val="left" w:pos="1080"/>
          <w:tab w:val="left" w:pos="1260"/>
        </w:tabs>
        <w:spacing w:after="0" w:line="240" w:lineRule="auto"/>
        <w:ind w:left="0" w:firstLine="0"/>
        <w:jc w:val="both"/>
        <w:rPr>
          <w:rFonts w:ascii="Arial" w:hAnsi="Arial" w:cs="Arial"/>
          <w:sz w:val="24"/>
          <w:szCs w:val="24"/>
        </w:rPr>
      </w:pPr>
      <w:r w:rsidRPr="00234FDE">
        <w:rPr>
          <w:rFonts w:ascii="Arial" w:hAnsi="Arial" w:cs="Arial"/>
          <w:sz w:val="24"/>
          <w:szCs w:val="24"/>
        </w:rPr>
        <w:t>Особливості к</w:t>
      </w:r>
      <w:r w:rsidRPr="00234FDE">
        <w:rPr>
          <w:rFonts w:ascii="Arial" w:hAnsi="Arial" w:cs="Arial"/>
          <w:iCs/>
          <w:sz w:val="24"/>
          <w:szCs w:val="24"/>
        </w:rPr>
        <w:t>римінального провадження у порядку перейняття.</w:t>
      </w:r>
    </w:p>
    <w:p w14:paraId="620EBD14" w14:textId="77777777" w:rsidR="00EB4F38" w:rsidRPr="00234FDE" w:rsidRDefault="009C1D80" w:rsidP="00EB4F38">
      <w:pPr>
        <w:pStyle w:val="a0"/>
        <w:widowControl w:val="0"/>
        <w:numPr>
          <w:ilvl w:val="0"/>
          <w:numId w:val="15"/>
        </w:numPr>
        <w:tabs>
          <w:tab w:val="left" w:pos="900"/>
          <w:tab w:val="left" w:pos="1080"/>
          <w:tab w:val="left" w:pos="1260"/>
        </w:tabs>
        <w:spacing w:after="0" w:line="240" w:lineRule="auto"/>
        <w:ind w:left="0" w:firstLine="0"/>
        <w:jc w:val="both"/>
        <w:rPr>
          <w:rFonts w:ascii="Arial" w:hAnsi="Arial" w:cs="Arial"/>
          <w:sz w:val="24"/>
          <w:szCs w:val="24"/>
        </w:rPr>
      </w:pPr>
      <w:r w:rsidRPr="00234FDE">
        <w:rPr>
          <w:rFonts w:ascii="Arial" w:hAnsi="Arial" w:cs="Arial"/>
          <w:bCs/>
          <w:iCs/>
          <w:sz w:val="24"/>
          <w:szCs w:val="24"/>
        </w:rPr>
        <w:t>Визнання та виконання вироків судів іноземних держав</w:t>
      </w:r>
      <w:r w:rsidRPr="00234FDE">
        <w:rPr>
          <w:rFonts w:ascii="Arial" w:hAnsi="Arial" w:cs="Arial"/>
          <w:iCs/>
          <w:sz w:val="24"/>
          <w:szCs w:val="24"/>
        </w:rPr>
        <w:t xml:space="preserve"> та передача засуджених осіб.</w:t>
      </w:r>
    </w:p>
    <w:p w14:paraId="233B0443" w14:textId="77777777" w:rsidR="00EB4F38" w:rsidRPr="00234FDE" w:rsidRDefault="009C1D80" w:rsidP="00EB4F38">
      <w:pPr>
        <w:pStyle w:val="a0"/>
        <w:widowControl w:val="0"/>
        <w:numPr>
          <w:ilvl w:val="0"/>
          <w:numId w:val="15"/>
        </w:numPr>
        <w:tabs>
          <w:tab w:val="left" w:pos="900"/>
          <w:tab w:val="left" w:pos="1080"/>
          <w:tab w:val="left" w:pos="1260"/>
        </w:tabs>
        <w:spacing w:after="0" w:line="240" w:lineRule="auto"/>
        <w:ind w:left="0" w:firstLine="0"/>
        <w:jc w:val="both"/>
        <w:rPr>
          <w:rFonts w:ascii="Arial" w:hAnsi="Arial" w:cs="Arial"/>
          <w:sz w:val="24"/>
          <w:szCs w:val="24"/>
        </w:rPr>
      </w:pPr>
      <w:r w:rsidRPr="00234FDE">
        <w:rPr>
          <w:rFonts w:ascii="Arial" w:hAnsi="Arial" w:cs="Arial"/>
          <w:sz w:val="24"/>
          <w:szCs w:val="24"/>
        </w:rPr>
        <w:t>Поняття, сутність та види особливих порядків кримінального провадження.</w:t>
      </w:r>
    </w:p>
    <w:p w14:paraId="0223080A" w14:textId="77777777" w:rsidR="00EB4F38" w:rsidRPr="00234FDE" w:rsidRDefault="009C1D80" w:rsidP="00EB4F38">
      <w:pPr>
        <w:pStyle w:val="a0"/>
        <w:widowControl w:val="0"/>
        <w:numPr>
          <w:ilvl w:val="0"/>
          <w:numId w:val="15"/>
        </w:numPr>
        <w:tabs>
          <w:tab w:val="left" w:pos="900"/>
          <w:tab w:val="left" w:pos="1080"/>
          <w:tab w:val="left" w:pos="1260"/>
        </w:tabs>
        <w:spacing w:after="0" w:line="240" w:lineRule="auto"/>
        <w:ind w:left="0" w:firstLine="0"/>
        <w:jc w:val="both"/>
        <w:rPr>
          <w:rFonts w:ascii="Arial" w:hAnsi="Arial" w:cs="Arial"/>
          <w:sz w:val="24"/>
          <w:szCs w:val="24"/>
        </w:rPr>
      </w:pPr>
      <w:r w:rsidRPr="00234FDE">
        <w:rPr>
          <w:rFonts w:ascii="Arial" w:hAnsi="Arial" w:cs="Arial"/>
          <w:sz w:val="24"/>
          <w:szCs w:val="24"/>
        </w:rPr>
        <w:t>Кримінальне провадження на підставі угод.</w:t>
      </w:r>
    </w:p>
    <w:p w14:paraId="4F5999BD" w14:textId="77777777" w:rsidR="00EB4F38" w:rsidRPr="00234FDE" w:rsidRDefault="009C1D80" w:rsidP="00EB4F38">
      <w:pPr>
        <w:pStyle w:val="a0"/>
        <w:widowControl w:val="0"/>
        <w:numPr>
          <w:ilvl w:val="0"/>
          <w:numId w:val="15"/>
        </w:numPr>
        <w:tabs>
          <w:tab w:val="left" w:pos="900"/>
          <w:tab w:val="left" w:pos="1080"/>
          <w:tab w:val="left" w:pos="1260"/>
        </w:tabs>
        <w:spacing w:after="0" w:line="240" w:lineRule="auto"/>
        <w:ind w:left="0" w:firstLine="0"/>
        <w:jc w:val="both"/>
        <w:rPr>
          <w:rFonts w:ascii="Arial" w:hAnsi="Arial" w:cs="Arial"/>
          <w:sz w:val="24"/>
          <w:szCs w:val="24"/>
        </w:rPr>
      </w:pPr>
      <w:r w:rsidRPr="00234FDE">
        <w:rPr>
          <w:rFonts w:ascii="Arial" w:hAnsi="Arial" w:cs="Arial"/>
          <w:iCs/>
          <w:sz w:val="24"/>
          <w:szCs w:val="24"/>
        </w:rPr>
        <w:t>Кримінальне провадження у формі приватного обвинувачення.</w:t>
      </w:r>
    </w:p>
    <w:p w14:paraId="0BC4CFF0" w14:textId="77777777" w:rsidR="00EB4F38" w:rsidRPr="00234FDE" w:rsidRDefault="009C1D80" w:rsidP="00EB4F38">
      <w:pPr>
        <w:pStyle w:val="a0"/>
        <w:widowControl w:val="0"/>
        <w:numPr>
          <w:ilvl w:val="0"/>
          <w:numId w:val="15"/>
        </w:numPr>
        <w:tabs>
          <w:tab w:val="left" w:pos="900"/>
          <w:tab w:val="left" w:pos="1080"/>
          <w:tab w:val="left" w:pos="1260"/>
        </w:tabs>
        <w:spacing w:after="0" w:line="240" w:lineRule="auto"/>
        <w:ind w:left="0" w:firstLine="0"/>
        <w:jc w:val="both"/>
        <w:rPr>
          <w:rFonts w:ascii="Arial" w:hAnsi="Arial" w:cs="Arial"/>
          <w:sz w:val="24"/>
          <w:szCs w:val="24"/>
        </w:rPr>
      </w:pPr>
      <w:r w:rsidRPr="00234FDE">
        <w:rPr>
          <w:rFonts w:ascii="Arial" w:hAnsi="Arial" w:cs="Arial"/>
          <w:iCs/>
          <w:sz w:val="24"/>
          <w:szCs w:val="24"/>
        </w:rPr>
        <w:t>Поняття та процесуальний порядок кримінального провадження щодо окремої категорії осіб.</w:t>
      </w:r>
    </w:p>
    <w:p w14:paraId="79503433" w14:textId="77777777" w:rsidR="00EB4F38" w:rsidRPr="00234FDE" w:rsidRDefault="009C1D80" w:rsidP="00EB4F38">
      <w:pPr>
        <w:pStyle w:val="a0"/>
        <w:widowControl w:val="0"/>
        <w:numPr>
          <w:ilvl w:val="0"/>
          <w:numId w:val="15"/>
        </w:numPr>
        <w:tabs>
          <w:tab w:val="left" w:pos="900"/>
          <w:tab w:val="left" w:pos="1080"/>
          <w:tab w:val="left" w:pos="1260"/>
        </w:tabs>
        <w:spacing w:after="0" w:line="240" w:lineRule="auto"/>
        <w:ind w:left="0" w:firstLine="0"/>
        <w:jc w:val="both"/>
        <w:rPr>
          <w:rFonts w:ascii="Arial" w:hAnsi="Arial" w:cs="Arial"/>
          <w:sz w:val="24"/>
          <w:szCs w:val="24"/>
        </w:rPr>
      </w:pPr>
      <w:r w:rsidRPr="00234FDE">
        <w:rPr>
          <w:rFonts w:ascii="Arial" w:hAnsi="Arial" w:cs="Arial"/>
          <w:bCs/>
          <w:sz w:val="24"/>
          <w:szCs w:val="24"/>
        </w:rPr>
        <w:t>Поняття та загальні правила кримінального провадження щодо неповнолітніх.</w:t>
      </w:r>
    </w:p>
    <w:p w14:paraId="42D70812" w14:textId="77777777" w:rsidR="00EB4F38" w:rsidRPr="00234FDE" w:rsidRDefault="009C1D80" w:rsidP="00EB4F38">
      <w:pPr>
        <w:pStyle w:val="a0"/>
        <w:widowControl w:val="0"/>
        <w:numPr>
          <w:ilvl w:val="0"/>
          <w:numId w:val="15"/>
        </w:numPr>
        <w:tabs>
          <w:tab w:val="left" w:pos="900"/>
          <w:tab w:val="left" w:pos="1080"/>
          <w:tab w:val="left" w:pos="1260"/>
        </w:tabs>
        <w:spacing w:after="0" w:line="240" w:lineRule="auto"/>
        <w:ind w:left="0" w:firstLine="0"/>
        <w:jc w:val="both"/>
        <w:rPr>
          <w:rFonts w:ascii="Arial" w:hAnsi="Arial" w:cs="Arial"/>
          <w:sz w:val="24"/>
          <w:szCs w:val="24"/>
        </w:rPr>
      </w:pPr>
      <w:r w:rsidRPr="00234FDE">
        <w:rPr>
          <w:rFonts w:ascii="Arial" w:hAnsi="Arial" w:cs="Arial"/>
          <w:bCs/>
          <w:sz w:val="24"/>
          <w:szCs w:val="24"/>
        </w:rPr>
        <w:t>Особливості застосування примусових заходів виховного характеру до неповнолітніх, які не досягли віку кримінальної відповідальності.</w:t>
      </w:r>
    </w:p>
    <w:p w14:paraId="49EEF135" w14:textId="77777777" w:rsidR="00EB4F38" w:rsidRPr="00234FDE" w:rsidRDefault="009C1D80" w:rsidP="00EB4F38">
      <w:pPr>
        <w:pStyle w:val="a0"/>
        <w:widowControl w:val="0"/>
        <w:numPr>
          <w:ilvl w:val="0"/>
          <w:numId w:val="15"/>
        </w:numPr>
        <w:tabs>
          <w:tab w:val="left" w:pos="900"/>
          <w:tab w:val="left" w:pos="1080"/>
          <w:tab w:val="left" w:pos="1260"/>
        </w:tabs>
        <w:spacing w:after="0" w:line="240" w:lineRule="auto"/>
        <w:ind w:left="0" w:firstLine="0"/>
        <w:jc w:val="both"/>
        <w:rPr>
          <w:rFonts w:ascii="Arial" w:hAnsi="Arial" w:cs="Arial"/>
          <w:sz w:val="24"/>
          <w:szCs w:val="24"/>
        </w:rPr>
      </w:pPr>
      <w:r w:rsidRPr="00234FDE">
        <w:rPr>
          <w:rFonts w:ascii="Arial" w:hAnsi="Arial" w:cs="Arial"/>
          <w:bCs/>
          <w:iCs/>
          <w:sz w:val="24"/>
          <w:szCs w:val="24"/>
        </w:rPr>
        <w:t>Кримінальне провадження щодо застосування примусових заходів медичного характеру.</w:t>
      </w:r>
    </w:p>
    <w:p w14:paraId="5CE1108E" w14:textId="4DD044DF" w:rsidR="009C1D80" w:rsidRPr="00234FDE" w:rsidRDefault="009C1D80" w:rsidP="00EB4F38">
      <w:pPr>
        <w:pStyle w:val="a0"/>
        <w:widowControl w:val="0"/>
        <w:numPr>
          <w:ilvl w:val="0"/>
          <w:numId w:val="15"/>
        </w:numPr>
        <w:tabs>
          <w:tab w:val="left" w:pos="900"/>
          <w:tab w:val="left" w:pos="1080"/>
          <w:tab w:val="left" w:pos="1260"/>
        </w:tabs>
        <w:spacing w:after="0" w:line="240" w:lineRule="auto"/>
        <w:ind w:left="0" w:firstLine="0"/>
        <w:jc w:val="both"/>
        <w:rPr>
          <w:rFonts w:ascii="Arial" w:hAnsi="Arial" w:cs="Arial"/>
          <w:sz w:val="24"/>
          <w:szCs w:val="24"/>
        </w:rPr>
      </w:pPr>
      <w:r w:rsidRPr="00234FDE">
        <w:rPr>
          <w:rFonts w:ascii="Arial" w:hAnsi="Arial" w:cs="Arial"/>
          <w:sz w:val="24"/>
          <w:szCs w:val="24"/>
        </w:rPr>
        <w:t>Сутність та процесуальний порядок відновлення втрачених матеріалів кримінального провадження.</w:t>
      </w:r>
    </w:p>
    <w:p w14:paraId="7EACDDCA" w14:textId="77777777" w:rsidR="009C1D80" w:rsidRPr="00234FDE" w:rsidRDefault="009C1D80" w:rsidP="008E758A">
      <w:pPr>
        <w:spacing w:after="0" w:line="240" w:lineRule="auto"/>
        <w:jc w:val="both"/>
        <w:rPr>
          <w:rFonts w:ascii="Arial" w:hAnsi="Arial" w:cs="Arial"/>
          <w:b/>
          <w:bCs/>
          <w:sz w:val="24"/>
          <w:szCs w:val="24"/>
          <w:lang w:val="uk-UA"/>
        </w:rPr>
      </w:pPr>
    </w:p>
    <w:p w14:paraId="168E5398" w14:textId="77777777" w:rsidR="00BD3936" w:rsidRPr="00234FDE" w:rsidRDefault="00BD3936" w:rsidP="008E758A">
      <w:pPr>
        <w:spacing w:after="0" w:line="240" w:lineRule="auto"/>
        <w:jc w:val="both"/>
        <w:rPr>
          <w:rFonts w:ascii="Arial" w:hAnsi="Arial" w:cs="Arial"/>
          <w:b/>
          <w:bCs/>
          <w:sz w:val="24"/>
          <w:szCs w:val="24"/>
          <w:lang w:val="uk-UA"/>
        </w:rPr>
      </w:pPr>
      <w:r w:rsidRPr="00234FDE">
        <w:rPr>
          <w:rFonts w:ascii="Arial" w:hAnsi="Arial" w:cs="Arial"/>
          <w:b/>
          <w:bCs/>
          <w:sz w:val="24"/>
          <w:szCs w:val="24"/>
          <w:lang w:val="uk-UA"/>
        </w:rPr>
        <w:lastRenderedPageBreak/>
        <w:t>Робочу програму навчальної дисципліни (силабус):</w:t>
      </w:r>
    </w:p>
    <w:p w14:paraId="6D29A9B6" w14:textId="027223EC" w:rsidR="00BD3936" w:rsidRPr="00234FDE" w:rsidRDefault="00BD3936" w:rsidP="008E758A">
      <w:pPr>
        <w:spacing w:after="0" w:line="240" w:lineRule="auto"/>
        <w:jc w:val="both"/>
        <w:rPr>
          <w:rFonts w:ascii="Arial" w:hAnsi="Arial" w:cs="Arial"/>
          <w:sz w:val="24"/>
          <w:szCs w:val="24"/>
          <w:lang w:val="uk-UA"/>
        </w:rPr>
      </w:pPr>
      <w:r w:rsidRPr="00234FDE">
        <w:rPr>
          <w:rFonts w:ascii="Arial" w:hAnsi="Arial" w:cs="Arial"/>
          <w:b/>
          <w:bCs/>
          <w:sz w:val="24"/>
          <w:szCs w:val="24"/>
          <w:lang w:val="uk-UA"/>
        </w:rPr>
        <w:t>Складено</w:t>
      </w:r>
      <w:r w:rsidRPr="00234FDE">
        <w:rPr>
          <w:rFonts w:ascii="Arial" w:hAnsi="Arial" w:cs="Arial"/>
          <w:sz w:val="24"/>
          <w:szCs w:val="24"/>
          <w:lang w:val="uk-UA"/>
        </w:rPr>
        <w:t xml:space="preserve"> професором кафедри інформаційного, господарського та адміністративного права доктором юридичних наук, професором Лук’янчиковим Євгеном.</w:t>
      </w:r>
    </w:p>
    <w:p w14:paraId="6FD8CF54" w14:textId="6B96BC00" w:rsidR="009C1D80" w:rsidRPr="00234FDE" w:rsidRDefault="009C1D80" w:rsidP="008E758A">
      <w:pPr>
        <w:spacing w:after="0" w:line="240" w:lineRule="auto"/>
        <w:jc w:val="both"/>
        <w:rPr>
          <w:rFonts w:ascii="Arial" w:hAnsi="Arial" w:cs="Arial"/>
          <w:sz w:val="24"/>
          <w:szCs w:val="24"/>
          <w:lang w:val="uk-UA"/>
        </w:rPr>
      </w:pPr>
    </w:p>
    <w:p w14:paraId="1E68337F" w14:textId="77777777" w:rsidR="00514CB0" w:rsidRPr="00790FBD" w:rsidRDefault="00514CB0" w:rsidP="00514CB0">
      <w:pPr>
        <w:spacing w:line="276" w:lineRule="auto"/>
        <w:ind w:right="181"/>
        <w:jc w:val="both"/>
        <w:rPr>
          <w:rFonts w:ascii="Arial" w:hAnsi="Arial" w:cs="Arial"/>
          <w:sz w:val="24"/>
          <w:szCs w:val="24"/>
        </w:rPr>
      </w:pPr>
      <w:bookmarkStart w:id="25" w:name="_Hlk125986811"/>
      <w:r w:rsidRPr="00790FBD">
        <w:rPr>
          <w:rFonts w:ascii="Arial" w:hAnsi="Arial" w:cs="Arial"/>
          <w:b/>
          <w:bCs/>
          <w:sz w:val="24"/>
          <w:szCs w:val="24"/>
        </w:rPr>
        <w:t>Ухвалено</w:t>
      </w:r>
      <w:r w:rsidRPr="00790FBD">
        <w:rPr>
          <w:rFonts w:ascii="Arial" w:hAnsi="Arial" w:cs="Arial"/>
          <w:sz w:val="24"/>
          <w:szCs w:val="24"/>
        </w:rPr>
        <w:t xml:space="preserve"> кафедрою інформаційного, господарського та адміністративного права</w:t>
      </w:r>
      <w:r>
        <w:rPr>
          <w:rFonts w:ascii="Arial" w:hAnsi="Arial" w:cs="Arial"/>
          <w:sz w:val="24"/>
          <w:szCs w:val="24"/>
        </w:rPr>
        <w:t xml:space="preserve"> </w:t>
      </w:r>
      <w:r w:rsidRPr="00790FBD">
        <w:rPr>
          <w:rFonts w:ascii="Arial" w:hAnsi="Arial" w:cs="Arial"/>
          <w:sz w:val="24"/>
          <w:szCs w:val="24"/>
        </w:rPr>
        <w:t xml:space="preserve">(протокол № </w:t>
      </w:r>
      <w:r w:rsidRPr="00790FBD">
        <w:rPr>
          <w:rFonts w:ascii="Arial" w:hAnsi="Arial" w:cs="Arial"/>
          <w:sz w:val="24"/>
          <w:szCs w:val="24"/>
          <w:lang w:val="uk-UA"/>
        </w:rPr>
        <w:t xml:space="preserve">17 </w:t>
      </w:r>
      <w:r w:rsidRPr="00790FBD">
        <w:rPr>
          <w:rFonts w:ascii="Arial" w:hAnsi="Arial" w:cs="Arial"/>
          <w:sz w:val="24"/>
          <w:szCs w:val="24"/>
        </w:rPr>
        <w:t>від «</w:t>
      </w:r>
      <w:r w:rsidRPr="00790FBD">
        <w:rPr>
          <w:rFonts w:ascii="Arial" w:hAnsi="Arial" w:cs="Arial"/>
          <w:sz w:val="24"/>
          <w:szCs w:val="24"/>
          <w:lang w:val="uk-UA"/>
        </w:rPr>
        <w:t>21</w:t>
      </w:r>
      <w:r w:rsidRPr="00790FBD">
        <w:rPr>
          <w:rFonts w:ascii="Arial" w:hAnsi="Arial" w:cs="Arial"/>
          <w:sz w:val="24"/>
          <w:szCs w:val="24"/>
        </w:rPr>
        <w:t>»</w:t>
      </w:r>
      <w:r w:rsidRPr="00790FBD">
        <w:rPr>
          <w:rFonts w:ascii="Arial" w:hAnsi="Arial" w:cs="Arial"/>
          <w:sz w:val="24"/>
          <w:szCs w:val="24"/>
          <w:lang w:val="uk-UA"/>
        </w:rPr>
        <w:t xml:space="preserve"> червня</w:t>
      </w:r>
      <w:r w:rsidRPr="00790FBD">
        <w:rPr>
          <w:rFonts w:ascii="Arial" w:hAnsi="Arial" w:cs="Arial"/>
          <w:sz w:val="24"/>
          <w:szCs w:val="24"/>
        </w:rPr>
        <w:t xml:space="preserve"> 20</w:t>
      </w:r>
      <w:r w:rsidRPr="00790FBD">
        <w:rPr>
          <w:rFonts w:ascii="Arial" w:hAnsi="Arial" w:cs="Arial"/>
          <w:sz w:val="24"/>
          <w:szCs w:val="24"/>
          <w:lang w:val="uk-UA"/>
        </w:rPr>
        <w:t xml:space="preserve">23 </w:t>
      </w:r>
      <w:r w:rsidRPr="00790FBD">
        <w:rPr>
          <w:rFonts w:ascii="Arial" w:hAnsi="Arial" w:cs="Arial"/>
          <w:sz w:val="24"/>
          <w:szCs w:val="24"/>
        </w:rPr>
        <w:t>р.)</w:t>
      </w:r>
    </w:p>
    <w:p w14:paraId="1E8C54F9" w14:textId="77777777" w:rsidR="00514CB0" w:rsidRPr="0046414A" w:rsidRDefault="00514CB0" w:rsidP="00514CB0">
      <w:pPr>
        <w:spacing w:line="240" w:lineRule="auto"/>
        <w:jc w:val="both"/>
        <w:rPr>
          <w:rFonts w:ascii="Arial" w:hAnsi="Arial" w:cs="Arial"/>
          <w:bCs/>
          <w:sz w:val="24"/>
          <w:szCs w:val="24"/>
        </w:rPr>
      </w:pPr>
      <w:r w:rsidRPr="0046414A">
        <w:rPr>
          <w:rFonts w:ascii="Arial" w:hAnsi="Arial" w:cs="Arial"/>
          <w:b/>
          <w:bCs/>
          <w:sz w:val="24"/>
          <w:szCs w:val="24"/>
        </w:rPr>
        <w:t xml:space="preserve">Погоджено </w:t>
      </w:r>
      <w:r w:rsidRPr="0046414A">
        <w:rPr>
          <w:rFonts w:ascii="Arial" w:hAnsi="Arial" w:cs="Arial"/>
          <w:sz w:val="24"/>
          <w:szCs w:val="24"/>
        </w:rPr>
        <w:t xml:space="preserve">Методичною комісією факультету соціології і права </w:t>
      </w:r>
      <w:r w:rsidRPr="00790FBD">
        <w:rPr>
          <w:rFonts w:ascii="Arial" w:hAnsi="Arial" w:cs="Arial"/>
          <w:sz w:val="24"/>
          <w:szCs w:val="24"/>
        </w:rPr>
        <w:t xml:space="preserve">(протокол № </w:t>
      </w:r>
      <w:r w:rsidRPr="00790FBD">
        <w:rPr>
          <w:rFonts w:ascii="Arial" w:hAnsi="Arial" w:cs="Arial"/>
          <w:sz w:val="24"/>
          <w:szCs w:val="24"/>
          <w:lang w:val="uk-UA"/>
        </w:rPr>
        <w:t>1</w:t>
      </w:r>
      <w:r>
        <w:rPr>
          <w:rFonts w:ascii="Arial" w:hAnsi="Arial" w:cs="Arial"/>
          <w:sz w:val="24"/>
          <w:szCs w:val="24"/>
        </w:rPr>
        <w:t>1</w:t>
      </w:r>
      <w:r w:rsidRPr="00790FBD">
        <w:rPr>
          <w:rFonts w:ascii="Arial" w:hAnsi="Arial" w:cs="Arial"/>
          <w:sz w:val="24"/>
          <w:szCs w:val="24"/>
          <w:lang w:val="uk-UA"/>
        </w:rPr>
        <w:t xml:space="preserve"> </w:t>
      </w:r>
      <w:r w:rsidRPr="00790FBD">
        <w:rPr>
          <w:rFonts w:ascii="Arial" w:hAnsi="Arial" w:cs="Arial"/>
          <w:sz w:val="24"/>
          <w:szCs w:val="24"/>
        </w:rPr>
        <w:t>від «</w:t>
      </w:r>
      <w:r w:rsidRPr="00790FBD">
        <w:rPr>
          <w:rFonts w:ascii="Arial" w:hAnsi="Arial" w:cs="Arial"/>
          <w:sz w:val="24"/>
          <w:szCs w:val="24"/>
          <w:lang w:val="uk-UA"/>
        </w:rPr>
        <w:t>2</w:t>
      </w:r>
      <w:r>
        <w:rPr>
          <w:rFonts w:ascii="Arial" w:hAnsi="Arial" w:cs="Arial"/>
          <w:sz w:val="24"/>
          <w:szCs w:val="24"/>
        </w:rPr>
        <w:t>7</w:t>
      </w:r>
      <w:r w:rsidRPr="00790FBD">
        <w:rPr>
          <w:rFonts w:ascii="Arial" w:hAnsi="Arial" w:cs="Arial"/>
          <w:sz w:val="24"/>
          <w:szCs w:val="24"/>
        </w:rPr>
        <w:t>»</w:t>
      </w:r>
      <w:r w:rsidRPr="00790FBD">
        <w:rPr>
          <w:rFonts w:ascii="Arial" w:hAnsi="Arial" w:cs="Arial"/>
          <w:sz w:val="24"/>
          <w:szCs w:val="24"/>
          <w:lang w:val="uk-UA"/>
        </w:rPr>
        <w:t xml:space="preserve"> червня</w:t>
      </w:r>
      <w:r w:rsidRPr="00790FBD">
        <w:rPr>
          <w:rFonts w:ascii="Arial" w:hAnsi="Arial" w:cs="Arial"/>
          <w:sz w:val="24"/>
          <w:szCs w:val="24"/>
        </w:rPr>
        <w:t xml:space="preserve"> 20</w:t>
      </w:r>
      <w:r w:rsidRPr="00790FBD">
        <w:rPr>
          <w:rFonts w:ascii="Arial" w:hAnsi="Arial" w:cs="Arial"/>
          <w:sz w:val="24"/>
          <w:szCs w:val="24"/>
          <w:lang w:val="uk-UA"/>
        </w:rPr>
        <w:t xml:space="preserve">23 </w:t>
      </w:r>
      <w:r w:rsidRPr="00790FBD">
        <w:rPr>
          <w:rFonts w:ascii="Arial" w:hAnsi="Arial" w:cs="Arial"/>
          <w:sz w:val="24"/>
          <w:szCs w:val="24"/>
        </w:rPr>
        <w:t>р.)</w:t>
      </w:r>
    </w:p>
    <w:bookmarkEnd w:id="25"/>
    <w:p w14:paraId="36F6D992" w14:textId="2398224A" w:rsidR="00BD3936" w:rsidRPr="00514CB0" w:rsidRDefault="00BD3936" w:rsidP="008E758A">
      <w:pPr>
        <w:spacing w:after="0" w:line="240" w:lineRule="auto"/>
        <w:jc w:val="both"/>
        <w:rPr>
          <w:rFonts w:ascii="Arial" w:hAnsi="Arial" w:cs="Arial"/>
          <w:sz w:val="24"/>
          <w:szCs w:val="24"/>
        </w:rPr>
      </w:pPr>
    </w:p>
    <w:sectPr w:rsidR="00BD3936" w:rsidRPr="00514CB0"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TimesNewRomanPS-ItalicMT">
    <w:altName w:val="MS Mincho"/>
    <w:panose1 w:val="00000000000000000000"/>
    <w:charset w:val="80"/>
    <w:family w:val="auto"/>
    <w:notTrueType/>
    <w:pitch w:val="default"/>
    <w:sig w:usb0="00000000"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0C7"/>
    <w:multiLevelType w:val="hybridMultilevel"/>
    <w:tmpl w:val="0EAE9930"/>
    <w:lvl w:ilvl="0" w:tplc="85AEFE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41418BC"/>
    <w:multiLevelType w:val="hybridMultilevel"/>
    <w:tmpl w:val="00F86D9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F1B3AA9"/>
    <w:multiLevelType w:val="hybridMultilevel"/>
    <w:tmpl w:val="E6CCBD40"/>
    <w:lvl w:ilvl="0" w:tplc="D98A02E8">
      <w:start w:val="1"/>
      <w:numFmt w:val="decimal"/>
      <w:lvlText w:val="%1."/>
      <w:lvlJc w:val="left"/>
      <w:pPr>
        <w:ind w:left="254" w:hanging="360"/>
      </w:pPr>
      <w:rPr>
        <w:rFonts w:hint="default"/>
        <w:b/>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3" w15:restartNumberingAfterBreak="0">
    <w:nsid w:val="18775048"/>
    <w:multiLevelType w:val="hybridMultilevel"/>
    <w:tmpl w:val="535A17F2"/>
    <w:lvl w:ilvl="0" w:tplc="CC00CF6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9DD5F82"/>
    <w:multiLevelType w:val="hybridMultilevel"/>
    <w:tmpl w:val="90DCD96A"/>
    <w:lvl w:ilvl="0" w:tplc="EAF69B34">
      <w:numFmt w:val="bullet"/>
      <w:lvlText w:val="-"/>
      <w:lvlJc w:val="left"/>
      <w:pPr>
        <w:ind w:left="900" w:hanging="360"/>
      </w:pPr>
      <w:rPr>
        <w:rFonts w:ascii="Times New Roman" w:eastAsia="Calibr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15:restartNumberingAfterBreak="0">
    <w:nsid w:val="1B757FF4"/>
    <w:multiLevelType w:val="hybridMultilevel"/>
    <w:tmpl w:val="116EF456"/>
    <w:lvl w:ilvl="0" w:tplc="5B089D6E">
      <w:start w:val="1"/>
      <w:numFmt w:val="decimal"/>
      <w:lvlText w:val="%1."/>
      <w:lvlJc w:val="left"/>
      <w:pPr>
        <w:ind w:left="928" w:hanging="360"/>
      </w:pPr>
      <w:rPr>
        <w:rFonts w:asciiTheme="minorHAnsi" w:hAnsiTheme="minorHAnsi" w:cstheme="minorBidi"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705600"/>
    <w:multiLevelType w:val="hybridMultilevel"/>
    <w:tmpl w:val="2800D2AE"/>
    <w:lvl w:ilvl="0" w:tplc="68EA5874">
      <w:start w:val="1"/>
      <w:numFmt w:val="bullet"/>
      <w:lvlText w:val="­"/>
      <w:lvlJc w:val="left"/>
      <w:pPr>
        <w:tabs>
          <w:tab w:val="num" w:pos="1800"/>
        </w:tabs>
        <w:ind w:left="180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31EA1C2B"/>
    <w:multiLevelType w:val="hybridMultilevel"/>
    <w:tmpl w:val="06462D8E"/>
    <w:lvl w:ilvl="0" w:tplc="7EA279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3003E01"/>
    <w:multiLevelType w:val="multilevel"/>
    <w:tmpl w:val="F4D4198A"/>
    <w:lvl w:ilvl="0">
      <w:start w:val="4"/>
      <w:numFmt w:val="decimal"/>
      <w:lvlText w:val="%1."/>
      <w:lvlJc w:val="left"/>
      <w:pPr>
        <w:ind w:left="360" w:hanging="360"/>
      </w:pPr>
      <w:rPr>
        <w:rFonts w:asciiTheme="minorHAnsi" w:hAnsiTheme="minorHAnsi" w:cstheme="minorHAnsi" w:hint="default"/>
        <w:b w:val="0"/>
        <w:color w:val="2F5496" w:themeColor="accent1" w:themeShade="BF"/>
        <w:sz w:val="22"/>
      </w:rPr>
    </w:lvl>
    <w:lvl w:ilvl="1">
      <w:start w:val="2"/>
      <w:numFmt w:val="decimal"/>
      <w:lvlText w:val="%1.%2."/>
      <w:lvlJc w:val="left"/>
      <w:pPr>
        <w:ind w:left="1429" w:hanging="720"/>
      </w:pPr>
      <w:rPr>
        <w:rFonts w:asciiTheme="minorHAnsi" w:hAnsiTheme="minorHAnsi" w:cstheme="minorHAnsi" w:hint="default"/>
        <w:b w:val="0"/>
        <w:color w:val="2F5496" w:themeColor="accent1" w:themeShade="BF"/>
        <w:sz w:val="22"/>
      </w:rPr>
    </w:lvl>
    <w:lvl w:ilvl="2">
      <w:start w:val="1"/>
      <w:numFmt w:val="decimal"/>
      <w:lvlText w:val="%1.%2.%3."/>
      <w:lvlJc w:val="left"/>
      <w:pPr>
        <w:ind w:left="2138" w:hanging="720"/>
      </w:pPr>
      <w:rPr>
        <w:rFonts w:asciiTheme="minorHAnsi" w:hAnsiTheme="minorHAnsi" w:cstheme="minorHAnsi" w:hint="default"/>
        <w:b w:val="0"/>
        <w:color w:val="2F5496" w:themeColor="accent1" w:themeShade="BF"/>
        <w:sz w:val="22"/>
      </w:rPr>
    </w:lvl>
    <w:lvl w:ilvl="3">
      <w:start w:val="1"/>
      <w:numFmt w:val="decimal"/>
      <w:lvlText w:val="%1.%2.%3.%4."/>
      <w:lvlJc w:val="left"/>
      <w:pPr>
        <w:ind w:left="3207" w:hanging="1080"/>
      </w:pPr>
      <w:rPr>
        <w:rFonts w:asciiTheme="minorHAnsi" w:hAnsiTheme="minorHAnsi" w:cstheme="minorHAnsi" w:hint="default"/>
        <w:b w:val="0"/>
        <w:color w:val="2F5496" w:themeColor="accent1" w:themeShade="BF"/>
        <w:sz w:val="22"/>
      </w:rPr>
    </w:lvl>
    <w:lvl w:ilvl="4">
      <w:start w:val="1"/>
      <w:numFmt w:val="decimal"/>
      <w:lvlText w:val="%1.%2.%3.%4.%5."/>
      <w:lvlJc w:val="left"/>
      <w:pPr>
        <w:ind w:left="3916" w:hanging="1080"/>
      </w:pPr>
      <w:rPr>
        <w:rFonts w:asciiTheme="minorHAnsi" w:hAnsiTheme="minorHAnsi" w:cstheme="minorHAnsi" w:hint="default"/>
        <w:b w:val="0"/>
        <w:color w:val="2F5496" w:themeColor="accent1" w:themeShade="BF"/>
        <w:sz w:val="22"/>
      </w:rPr>
    </w:lvl>
    <w:lvl w:ilvl="5">
      <w:start w:val="1"/>
      <w:numFmt w:val="decimal"/>
      <w:lvlText w:val="%1.%2.%3.%4.%5.%6."/>
      <w:lvlJc w:val="left"/>
      <w:pPr>
        <w:ind w:left="4985" w:hanging="1440"/>
      </w:pPr>
      <w:rPr>
        <w:rFonts w:asciiTheme="minorHAnsi" w:hAnsiTheme="minorHAnsi" w:cstheme="minorHAnsi" w:hint="default"/>
        <w:b w:val="0"/>
        <w:color w:val="2F5496" w:themeColor="accent1" w:themeShade="BF"/>
        <w:sz w:val="22"/>
      </w:rPr>
    </w:lvl>
    <w:lvl w:ilvl="6">
      <w:start w:val="1"/>
      <w:numFmt w:val="decimal"/>
      <w:lvlText w:val="%1.%2.%3.%4.%5.%6.%7."/>
      <w:lvlJc w:val="left"/>
      <w:pPr>
        <w:ind w:left="5694" w:hanging="1440"/>
      </w:pPr>
      <w:rPr>
        <w:rFonts w:asciiTheme="minorHAnsi" w:hAnsiTheme="minorHAnsi" w:cstheme="minorHAnsi" w:hint="default"/>
        <w:b w:val="0"/>
        <w:color w:val="2F5496" w:themeColor="accent1" w:themeShade="BF"/>
        <w:sz w:val="22"/>
      </w:rPr>
    </w:lvl>
    <w:lvl w:ilvl="7">
      <w:start w:val="1"/>
      <w:numFmt w:val="decimal"/>
      <w:lvlText w:val="%1.%2.%3.%4.%5.%6.%7.%8."/>
      <w:lvlJc w:val="left"/>
      <w:pPr>
        <w:ind w:left="6763" w:hanging="1800"/>
      </w:pPr>
      <w:rPr>
        <w:rFonts w:asciiTheme="minorHAnsi" w:hAnsiTheme="minorHAnsi" w:cstheme="minorHAnsi" w:hint="default"/>
        <w:b w:val="0"/>
        <w:color w:val="2F5496" w:themeColor="accent1" w:themeShade="BF"/>
        <w:sz w:val="22"/>
      </w:rPr>
    </w:lvl>
    <w:lvl w:ilvl="8">
      <w:start w:val="1"/>
      <w:numFmt w:val="decimal"/>
      <w:lvlText w:val="%1.%2.%3.%4.%5.%6.%7.%8.%9."/>
      <w:lvlJc w:val="left"/>
      <w:pPr>
        <w:ind w:left="7472" w:hanging="1800"/>
      </w:pPr>
      <w:rPr>
        <w:rFonts w:asciiTheme="minorHAnsi" w:hAnsiTheme="minorHAnsi" w:cstheme="minorHAnsi" w:hint="default"/>
        <w:b w:val="0"/>
        <w:color w:val="2F5496" w:themeColor="accent1" w:themeShade="BF"/>
        <w:sz w:val="22"/>
      </w:rPr>
    </w:lvl>
  </w:abstractNum>
  <w:abstractNum w:abstractNumId="9" w15:restartNumberingAfterBreak="0">
    <w:nsid w:val="45D842CB"/>
    <w:multiLevelType w:val="hybridMultilevel"/>
    <w:tmpl w:val="F138AC8C"/>
    <w:lvl w:ilvl="0" w:tplc="CBBED7CA">
      <w:numFmt w:val="bullet"/>
      <w:lvlText w:val="-"/>
      <w:lvlJc w:val="left"/>
      <w:pPr>
        <w:ind w:left="900" w:hanging="360"/>
      </w:pPr>
      <w:rPr>
        <w:rFonts w:ascii="Times New Roman" w:eastAsia="Calibr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475B341E"/>
    <w:multiLevelType w:val="hybridMultilevel"/>
    <w:tmpl w:val="AB986D4A"/>
    <w:lvl w:ilvl="0" w:tplc="96EED5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297203F"/>
    <w:multiLevelType w:val="hybridMultilevel"/>
    <w:tmpl w:val="2836FC60"/>
    <w:lvl w:ilvl="0" w:tplc="BAC0ED9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2" w15:restartNumberingAfterBreak="0">
    <w:nsid w:val="52B24729"/>
    <w:multiLevelType w:val="hybridMultilevel"/>
    <w:tmpl w:val="6310D0F6"/>
    <w:lvl w:ilvl="0" w:tplc="85AEFE54">
      <w:start w:val="1"/>
      <w:numFmt w:val="bullet"/>
      <w:lvlText w:val=""/>
      <w:lvlJc w:val="left"/>
      <w:pPr>
        <w:tabs>
          <w:tab w:val="num" w:pos="1350"/>
        </w:tabs>
        <w:ind w:left="1350" w:hanging="81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540752EF"/>
    <w:multiLevelType w:val="hybridMultilevel"/>
    <w:tmpl w:val="2F4E290E"/>
    <w:lvl w:ilvl="0" w:tplc="5F827E3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ADD6762"/>
    <w:multiLevelType w:val="hybridMultilevel"/>
    <w:tmpl w:val="E3C21C10"/>
    <w:lvl w:ilvl="0" w:tplc="D1BA5BE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4573FF"/>
    <w:multiLevelType w:val="hybridMultilevel"/>
    <w:tmpl w:val="760C4AD2"/>
    <w:lvl w:ilvl="0" w:tplc="17BCCF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FE7292"/>
    <w:multiLevelType w:val="multilevel"/>
    <w:tmpl w:val="D628348C"/>
    <w:lvl w:ilvl="0">
      <w:start w:val="1"/>
      <w:numFmt w:val="decimal"/>
      <w:pStyle w:val="1"/>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8" w15:restartNumberingAfterBreak="0">
    <w:nsid w:val="7D4E002C"/>
    <w:multiLevelType w:val="hybridMultilevel"/>
    <w:tmpl w:val="8530FF5E"/>
    <w:lvl w:ilvl="0" w:tplc="647E9074">
      <w:start w:val="1"/>
      <w:numFmt w:val="decimal"/>
      <w:lvlText w:val="%1."/>
      <w:lvlJc w:val="left"/>
      <w:pPr>
        <w:ind w:left="720" w:hanging="360"/>
      </w:pPr>
      <w:rPr>
        <w:rFonts w:ascii="Arial" w:hAnsi="Arial" w:cs="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7"/>
  </w:num>
  <w:num w:numId="3">
    <w:abstractNumId w:val="17"/>
    <w:lvlOverride w:ilvl="0">
      <w:startOverride w:val="2"/>
    </w:lvlOverride>
  </w:num>
  <w:num w:numId="4">
    <w:abstractNumId w:val="9"/>
  </w:num>
  <w:num w:numId="5">
    <w:abstractNumId w:val="16"/>
  </w:num>
  <w:num w:numId="6">
    <w:abstractNumId w:val="14"/>
  </w:num>
  <w:num w:numId="7">
    <w:abstractNumId w:val="12"/>
  </w:num>
  <w:num w:numId="8">
    <w:abstractNumId w:val="3"/>
  </w:num>
  <w:num w:numId="9">
    <w:abstractNumId w:val="8"/>
  </w:num>
  <w:num w:numId="10">
    <w:abstractNumId w:val="6"/>
  </w:num>
  <w:num w:numId="11">
    <w:abstractNumId w:val="5"/>
  </w:num>
  <w:num w:numId="12">
    <w:abstractNumId w:val="13"/>
  </w:num>
  <w:num w:numId="13">
    <w:abstractNumId w:val="1"/>
  </w:num>
  <w:num w:numId="14">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7"/>
  </w:num>
  <w:num w:numId="17">
    <w:abstractNumId w:val="15"/>
  </w:num>
  <w:num w:numId="18">
    <w:abstractNumId w:val="4"/>
  </w:num>
  <w:num w:numId="19">
    <w:abstractNumId w:val="2"/>
  </w:num>
  <w:num w:numId="20">
    <w:abstractNumId w:val="10"/>
  </w:num>
  <w:num w:numId="21">
    <w:abstractNumId w:val="17"/>
    <w:lvlOverride w:ilvl="0">
      <w:startOverride w:val="7"/>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936"/>
    <w:rsid w:val="00055C32"/>
    <w:rsid w:val="0007435A"/>
    <w:rsid w:val="001C7A37"/>
    <w:rsid w:val="001F7408"/>
    <w:rsid w:val="00234FDE"/>
    <w:rsid w:val="00262F7B"/>
    <w:rsid w:val="00272A9C"/>
    <w:rsid w:val="003261FC"/>
    <w:rsid w:val="00430FD2"/>
    <w:rsid w:val="005147A5"/>
    <w:rsid w:val="00514CB0"/>
    <w:rsid w:val="00542692"/>
    <w:rsid w:val="006742B1"/>
    <w:rsid w:val="006C0B77"/>
    <w:rsid w:val="006E32FB"/>
    <w:rsid w:val="00715B15"/>
    <w:rsid w:val="007F678D"/>
    <w:rsid w:val="008242FF"/>
    <w:rsid w:val="00870751"/>
    <w:rsid w:val="008838EE"/>
    <w:rsid w:val="008A29A1"/>
    <w:rsid w:val="008A6EFD"/>
    <w:rsid w:val="008C6EFB"/>
    <w:rsid w:val="008E758A"/>
    <w:rsid w:val="00922C48"/>
    <w:rsid w:val="009C1D80"/>
    <w:rsid w:val="00B5397D"/>
    <w:rsid w:val="00B915B7"/>
    <w:rsid w:val="00BD3936"/>
    <w:rsid w:val="00CA0EC8"/>
    <w:rsid w:val="00CF1EB6"/>
    <w:rsid w:val="00D027DD"/>
    <w:rsid w:val="00D37C4B"/>
    <w:rsid w:val="00D62954"/>
    <w:rsid w:val="00D9057A"/>
    <w:rsid w:val="00DA29B3"/>
    <w:rsid w:val="00DD5CBC"/>
    <w:rsid w:val="00EA59DF"/>
    <w:rsid w:val="00EB10F0"/>
    <w:rsid w:val="00EB4F38"/>
    <w:rsid w:val="00EE4070"/>
    <w:rsid w:val="00F12C76"/>
    <w:rsid w:val="00F21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25F0"/>
  <w15:chartTrackingRefBased/>
  <w15:docId w15:val="{11A15C10-0F59-4B5E-8563-29E48AB0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936"/>
  </w:style>
  <w:style w:type="paragraph" w:styleId="1">
    <w:name w:val="heading 1"/>
    <w:basedOn w:val="a0"/>
    <w:next w:val="a"/>
    <w:link w:val="10"/>
    <w:qFormat/>
    <w:rsid w:val="00BD3936"/>
    <w:pPr>
      <w:keepNext/>
      <w:numPr>
        <w:numId w:val="2"/>
      </w:numPr>
      <w:tabs>
        <w:tab w:val="left" w:pos="284"/>
      </w:tabs>
      <w:spacing w:before="120" w:after="120" w:line="216" w:lineRule="auto"/>
      <w:contextualSpacing w:val="0"/>
      <w:outlineLvl w:val="0"/>
    </w:pPr>
    <w:rPr>
      <w:rFonts w:asciiTheme="minorHAnsi" w:eastAsiaTheme="minorHAnsi" w:hAnsiTheme="minorHAnsi"/>
      <w:b/>
      <w:color w:val="002060"/>
      <w:sz w:val="24"/>
      <w:szCs w:val="24"/>
    </w:rPr>
  </w:style>
  <w:style w:type="paragraph" w:styleId="2">
    <w:name w:val="heading 2"/>
    <w:basedOn w:val="a"/>
    <w:next w:val="a"/>
    <w:link w:val="20"/>
    <w:uiPriority w:val="9"/>
    <w:semiHidden/>
    <w:unhideWhenUsed/>
    <w:qFormat/>
    <w:rsid w:val="00BD3936"/>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BD3936"/>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uiPriority w:val="99"/>
    <w:unhideWhenUsed/>
    <w:rsid w:val="00BD3936"/>
    <w:rPr>
      <w:color w:val="0563C1" w:themeColor="hyperlink"/>
      <w:u w:val="single"/>
    </w:rPr>
  </w:style>
  <w:style w:type="paragraph" w:customStyle="1" w:styleId="rvps6">
    <w:name w:val="rvps6"/>
    <w:basedOn w:val="a"/>
    <w:rsid w:val="00BD39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BD3936"/>
    <w:rPr>
      <w:rFonts w:cs="Times New Roman"/>
      <w:b/>
      <w:color w:val="002060"/>
      <w:sz w:val="24"/>
      <w:szCs w:val="24"/>
      <w:lang w:val="uk-UA"/>
    </w:rPr>
  </w:style>
  <w:style w:type="paragraph" w:styleId="a0">
    <w:name w:val="List Paragraph"/>
    <w:basedOn w:val="a"/>
    <w:uiPriority w:val="34"/>
    <w:qFormat/>
    <w:rsid w:val="00BD3936"/>
    <w:pPr>
      <w:spacing w:after="200" w:line="276" w:lineRule="auto"/>
      <w:ind w:left="720"/>
      <w:contextualSpacing/>
    </w:pPr>
    <w:rPr>
      <w:rFonts w:ascii="Calibri" w:eastAsia="Calibri" w:hAnsi="Calibri" w:cs="Times New Roman"/>
      <w:lang w:val="uk-UA"/>
    </w:rPr>
  </w:style>
  <w:style w:type="character" w:customStyle="1" w:styleId="20">
    <w:name w:val="Заголовок 2 Знак"/>
    <w:basedOn w:val="a1"/>
    <w:link w:val="2"/>
    <w:uiPriority w:val="9"/>
    <w:semiHidden/>
    <w:rsid w:val="00BD3936"/>
    <w:rPr>
      <w:rFonts w:asciiTheme="majorHAnsi" w:eastAsiaTheme="majorEastAsia" w:hAnsiTheme="majorHAnsi" w:cstheme="majorBidi"/>
      <w:color w:val="2F5496" w:themeColor="accent1" w:themeShade="BF"/>
      <w:sz w:val="26"/>
      <w:szCs w:val="26"/>
      <w:lang w:val="uk-UA"/>
    </w:rPr>
  </w:style>
  <w:style w:type="paragraph" w:styleId="a6">
    <w:name w:val="footnote text"/>
    <w:basedOn w:val="a"/>
    <w:link w:val="a7"/>
    <w:uiPriority w:val="99"/>
    <w:semiHidden/>
    <w:unhideWhenUsed/>
    <w:rsid w:val="00BD3936"/>
    <w:pPr>
      <w:spacing w:after="0" w:line="240" w:lineRule="auto"/>
    </w:pPr>
    <w:rPr>
      <w:rFonts w:ascii="Calibri" w:eastAsia="Calibri" w:hAnsi="Calibri" w:cs="Times New Roman"/>
      <w:sz w:val="20"/>
      <w:szCs w:val="20"/>
      <w:lang w:val="uk-UA"/>
    </w:rPr>
  </w:style>
  <w:style w:type="character" w:customStyle="1" w:styleId="a7">
    <w:name w:val="Текст виноски Знак"/>
    <w:basedOn w:val="a1"/>
    <w:link w:val="a6"/>
    <w:uiPriority w:val="99"/>
    <w:semiHidden/>
    <w:rsid w:val="00BD3936"/>
    <w:rPr>
      <w:rFonts w:ascii="Calibri" w:eastAsia="Calibri" w:hAnsi="Calibri" w:cs="Times New Roman"/>
      <w:sz w:val="20"/>
      <w:szCs w:val="20"/>
      <w:lang w:val="uk-UA"/>
    </w:rPr>
  </w:style>
  <w:style w:type="character" w:styleId="a8">
    <w:name w:val="footnote reference"/>
    <w:uiPriority w:val="99"/>
    <w:semiHidden/>
    <w:unhideWhenUsed/>
    <w:rsid w:val="00BD3936"/>
    <w:rPr>
      <w:vertAlign w:val="superscript"/>
    </w:rPr>
  </w:style>
  <w:style w:type="paragraph" w:styleId="a9">
    <w:name w:val="Plain Text"/>
    <w:basedOn w:val="a"/>
    <w:link w:val="aa"/>
    <w:rsid w:val="00BD3936"/>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1"/>
    <w:link w:val="a9"/>
    <w:rsid w:val="00BD3936"/>
    <w:rPr>
      <w:rFonts w:ascii="Courier New" w:eastAsia="Times New Roman" w:hAnsi="Courier New" w:cs="Times New Roman"/>
      <w:sz w:val="20"/>
      <w:szCs w:val="20"/>
      <w:lang w:eastAsia="ru-RU"/>
    </w:rPr>
  </w:style>
  <w:style w:type="paragraph" w:styleId="ab">
    <w:name w:val="Body Text"/>
    <w:basedOn w:val="a"/>
    <w:link w:val="ac"/>
    <w:unhideWhenUsed/>
    <w:rsid w:val="00BD3936"/>
    <w:pPr>
      <w:spacing w:after="120" w:line="276" w:lineRule="auto"/>
    </w:pPr>
    <w:rPr>
      <w:rFonts w:ascii="Calibri" w:eastAsia="Calibri" w:hAnsi="Calibri" w:cs="Times New Roman"/>
      <w:lang w:val="uk-UA"/>
    </w:rPr>
  </w:style>
  <w:style w:type="character" w:customStyle="1" w:styleId="ac">
    <w:name w:val="Основний текст Знак"/>
    <w:basedOn w:val="a1"/>
    <w:link w:val="ab"/>
    <w:rsid w:val="00BD3936"/>
    <w:rPr>
      <w:rFonts w:ascii="Calibri" w:eastAsia="Calibri" w:hAnsi="Calibri" w:cs="Times New Roman"/>
      <w:lang w:val="uk-UA"/>
    </w:rPr>
  </w:style>
  <w:style w:type="character" w:customStyle="1" w:styleId="apple-style-span">
    <w:name w:val="apple-style-span"/>
    <w:basedOn w:val="a1"/>
    <w:rsid w:val="00BD3936"/>
  </w:style>
  <w:style w:type="paragraph" w:styleId="ad">
    <w:name w:val="endnote text"/>
    <w:basedOn w:val="a"/>
    <w:link w:val="ae"/>
    <w:uiPriority w:val="99"/>
    <w:rsid w:val="00BD3936"/>
    <w:pPr>
      <w:spacing w:after="0" w:line="240" w:lineRule="auto"/>
    </w:pPr>
    <w:rPr>
      <w:rFonts w:ascii="Times New Roman" w:eastAsia="Times New Roman" w:hAnsi="Times New Roman" w:cs="Times New Roman"/>
      <w:sz w:val="20"/>
      <w:szCs w:val="20"/>
      <w:lang w:val="uk-UA" w:eastAsia="uk-UA"/>
    </w:rPr>
  </w:style>
  <w:style w:type="character" w:customStyle="1" w:styleId="ae">
    <w:name w:val="Текст кінцевої виноски Знак"/>
    <w:basedOn w:val="a1"/>
    <w:link w:val="ad"/>
    <w:uiPriority w:val="99"/>
    <w:rsid w:val="00BD3936"/>
    <w:rPr>
      <w:rFonts w:ascii="Times New Roman" w:eastAsia="Times New Roman" w:hAnsi="Times New Roman" w:cs="Times New Roman"/>
      <w:sz w:val="20"/>
      <w:szCs w:val="20"/>
      <w:lang w:val="uk-UA" w:eastAsia="uk-UA"/>
    </w:rPr>
  </w:style>
  <w:style w:type="paragraph" w:styleId="21">
    <w:name w:val="Body Text 2"/>
    <w:basedOn w:val="a"/>
    <w:link w:val="22"/>
    <w:rsid w:val="00BD3936"/>
    <w:pPr>
      <w:spacing w:after="120" w:line="480" w:lineRule="auto"/>
    </w:pPr>
    <w:rPr>
      <w:rFonts w:ascii="Times New Roman" w:eastAsia="Times New Roman" w:hAnsi="Times New Roman" w:cs="Times New Roman"/>
      <w:sz w:val="24"/>
      <w:szCs w:val="24"/>
      <w:lang w:val="uk-UA" w:eastAsia="ru-RU"/>
    </w:rPr>
  </w:style>
  <w:style w:type="character" w:customStyle="1" w:styleId="22">
    <w:name w:val="Основний текст 2 Знак"/>
    <w:basedOn w:val="a1"/>
    <w:link w:val="21"/>
    <w:rsid w:val="00BD3936"/>
    <w:rPr>
      <w:rFonts w:ascii="Times New Roman" w:eastAsia="Times New Roman" w:hAnsi="Times New Roman" w:cs="Times New Roman"/>
      <w:sz w:val="24"/>
      <w:szCs w:val="24"/>
      <w:lang w:val="uk-UA" w:eastAsia="ru-RU"/>
    </w:rPr>
  </w:style>
  <w:style w:type="character" w:styleId="af">
    <w:name w:val="Unresolved Mention"/>
    <w:basedOn w:val="a1"/>
    <w:uiPriority w:val="99"/>
    <w:semiHidden/>
    <w:unhideWhenUsed/>
    <w:rsid w:val="00BD3936"/>
    <w:rPr>
      <w:color w:val="605E5C"/>
      <w:shd w:val="clear" w:color="auto" w:fill="E1DFDD"/>
    </w:rPr>
  </w:style>
  <w:style w:type="paragraph" w:styleId="af0">
    <w:name w:val="Body Text Indent"/>
    <w:basedOn w:val="a"/>
    <w:link w:val="af1"/>
    <w:rsid w:val="00BD3936"/>
    <w:pPr>
      <w:spacing w:after="120" w:line="240" w:lineRule="auto"/>
      <w:ind w:left="283"/>
    </w:pPr>
    <w:rPr>
      <w:rFonts w:ascii="Times New Roman" w:eastAsia="Times New Roman" w:hAnsi="Times New Roman" w:cs="Times New Roman"/>
      <w:sz w:val="24"/>
      <w:szCs w:val="24"/>
      <w:lang w:val="uk-UA" w:eastAsia="ru-RU"/>
    </w:rPr>
  </w:style>
  <w:style w:type="character" w:customStyle="1" w:styleId="af1">
    <w:name w:val="Основний текст з відступом Знак"/>
    <w:basedOn w:val="a1"/>
    <w:link w:val="af0"/>
    <w:rsid w:val="00BD3936"/>
    <w:rPr>
      <w:rFonts w:ascii="Times New Roman" w:eastAsia="Times New Roman" w:hAnsi="Times New Roman" w:cs="Times New Roman"/>
      <w:sz w:val="24"/>
      <w:szCs w:val="24"/>
      <w:lang w:val="uk-UA" w:eastAsia="ru-RU"/>
    </w:rPr>
  </w:style>
  <w:style w:type="paragraph" w:customStyle="1" w:styleId="11">
    <w:name w:val="Без интервала1"/>
    <w:rsid w:val="00BD3936"/>
    <w:pPr>
      <w:spacing w:after="0" w:line="240" w:lineRule="auto"/>
    </w:pPr>
    <w:rPr>
      <w:rFonts w:ascii="Calibri" w:eastAsia="Calibri" w:hAnsi="Calibri" w:cs="Times New Roman"/>
      <w:lang w:eastAsia="ru-RU"/>
    </w:rPr>
  </w:style>
  <w:style w:type="paragraph" w:customStyle="1" w:styleId="12">
    <w:name w:val="Абзац списка1"/>
    <w:basedOn w:val="a"/>
    <w:rsid w:val="00BD3936"/>
    <w:pPr>
      <w:spacing w:after="200" w:line="276" w:lineRule="auto"/>
      <w:ind w:left="720"/>
    </w:pPr>
    <w:rPr>
      <w:rFonts w:ascii="Calibri" w:eastAsia="Calibri" w:hAnsi="Calibri" w:cs="Times New Roman"/>
      <w:lang w:val="uk-UA" w:eastAsia="ru-RU"/>
    </w:rPr>
  </w:style>
  <w:style w:type="paragraph" w:customStyle="1" w:styleId="3">
    <w:name w:val="Абзац списка3"/>
    <w:basedOn w:val="a"/>
    <w:rsid w:val="00BD3936"/>
    <w:pPr>
      <w:spacing w:after="0" w:line="240" w:lineRule="auto"/>
      <w:ind w:left="720"/>
    </w:pPr>
    <w:rPr>
      <w:rFonts w:ascii="Times New Roman" w:eastAsia="Calibri" w:hAnsi="Times New Roman" w:cs="Times New Roman"/>
      <w:sz w:val="24"/>
      <w:szCs w:val="24"/>
      <w:lang w:val="uk-UA" w:eastAsia="ru-RU"/>
    </w:rPr>
  </w:style>
  <w:style w:type="character" w:customStyle="1" w:styleId="FontStyle91">
    <w:name w:val="Font Style91"/>
    <w:uiPriority w:val="99"/>
    <w:rsid w:val="00BD3936"/>
    <w:rPr>
      <w:rFonts w:ascii="Times New Roman" w:hAnsi="Times New Roman"/>
      <w:sz w:val="20"/>
    </w:rPr>
  </w:style>
  <w:style w:type="paragraph" w:styleId="30">
    <w:name w:val="Body Text Indent 3"/>
    <w:basedOn w:val="a"/>
    <w:link w:val="31"/>
    <w:rsid w:val="00BD3936"/>
    <w:pPr>
      <w:spacing w:after="120" w:line="240" w:lineRule="auto"/>
      <w:ind w:left="283"/>
    </w:pPr>
    <w:rPr>
      <w:rFonts w:ascii="Times New Roman" w:eastAsia="Calibri" w:hAnsi="Times New Roman" w:cs="Times New Roman"/>
      <w:sz w:val="16"/>
      <w:szCs w:val="16"/>
      <w:lang w:val="uk-UA" w:eastAsia="ru-RU"/>
    </w:rPr>
  </w:style>
  <w:style w:type="character" w:customStyle="1" w:styleId="31">
    <w:name w:val="Основний текст з відступом 3 Знак"/>
    <w:basedOn w:val="a1"/>
    <w:link w:val="30"/>
    <w:rsid w:val="00BD3936"/>
    <w:rPr>
      <w:rFonts w:ascii="Times New Roman" w:eastAsia="Calibri" w:hAnsi="Times New Roman" w:cs="Times New Roman"/>
      <w:sz w:val="16"/>
      <w:szCs w:val="16"/>
      <w:lang w:val="uk-UA" w:eastAsia="ru-RU"/>
    </w:rPr>
  </w:style>
  <w:style w:type="paragraph" w:styleId="af2">
    <w:name w:val="No Spacing"/>
    <w:uiPriority w:val="1"/>
    <w:qFormat/>
    <w:rsid w:val="00BD3936"/>
    <w:pPr>
      <w:spacing w:after="0" w:line="240" w:lineRule="auto"/>
    </w:pPr>
    <w:rPr>
      <w:lang w:val="uk-UA"/>
    </w:rPr>
  </w:style>
  <w:style w:type="paragraph" w:styleId="32">
    <w:name w:val="Body Text 3"/>
    <w:basedOn w:val="a"/>
    <w:link w:val="33"/>
    <w:uiPriority w:val="99"/>
    <w:semiHidden/>
    <w:unhideWhenUsed/>
    <w:rsid w:val="00BD3936"/>
    <w:pPr>
      <w:spacing w:after="120" w:line="276" w:lineRule="auto"/>
    </w:pPr>
    <w:rPr>
      <w:rFonts w:ascii="Calibri" w:eastAsia="Calibri" w:hAnsi="Calibri" w:cs="Times New Roman"/>
      <w:sz w:val="16"/>
      <w:szCs w:val="16"/>
      <w:lang w:val="uk-UA"/>
    </w:rPr>
  </w:style>
  <w:style w:type="character" w:customStyle="1" w:styleId="33">
    <w:name w:val="Основний текст 3 Знак"/>
    <w:basedOn w:val="a1"/>
    <w:link w:val="32"/>
    <w:uiPriority w:val="99"/>
    <w:semiHidden/>
    <w:rsid w:val="00BD3936"/>
    <w:rPr>
      <w:rFonts w:ascii="Calibri" w:eastAsia="Calibri" w:hAnsi="Calibri" w:cs="Times New Roman"/>
      <w:sz w:val="16"/>
      <w:szCs w:val="16"/>
      <w:lang w:val="uk-UA"/>
    </w:rPr>
  </w:style>
  <w:style w:type="paragraph" w:styleId="af3">
    <w:name w:val="Normal (Web)"/>
    <w:basedOn w:val="a"/>
    <w:uiPriority w:val="99"/>
    <w:rsid w:val="00BD3936"/>
    <w:pPr>
      <w:widowControl w:val="0"/>
      <w:autoSpaceDE w:val="0"/>
      <w:autoSpaceDN w:val="0"/>
      <w:adjustRightInd w:val="0"/>
      <w:spacing w:after="0" w:line="240" w:lineRule="auto"/>
    </w:pPr>
    <w:rPr>
      <w:rFonts w:ascii="Times New Roman" w:eastAsia="Calibri" w:hAnsi="Times New Roman" w:cs="Times New Roman"/>
      <w:sz w:val="24"/>
      <w:szCs w:val="24"/>
      <w:lang w:val="uk-UA" w:eastAsia="uk-UA"/>
    </w:rPr>
  </w:style>
  <w:style w:type="character" w:customStyle="1" w:styleId="apple-converted-space">
    <w:name w:val="apple-converted-space"/>
    <w:basedOn w:val="a1"/>
    <w:rsid w:val="00BD3936"/>
  </w:style>
  <w:style w:type="paragraph" w:styleId="af4">
    <w:name w:val="Balloon Text"/>
    <w:basedOn w:val="a"/>
    <w:link w:val="af5"/>
    <w:uiPriority w:val="99"/>
    <w:semiHidden/>
    <w:unhideWhenUsed/>
    <w:rsid w:val="00BD3936"/>
    <w:pPr>
      <w:spacing w:after="0" w:line="240" w:lineRule="auto"/>
    </w:pPr>
    <w:rPr>
      <w:rFonts w:ascii="Segoe UI" w:eastAsia="Calibri" w:hAnsi="Segoe UI" w:cs="Segoe UI"/>
      <w:sz w:val="18"/>
      <w:szCs w:val="18"/>
      <w:lang w:val="uk-UA"/>
    </w:rPr>
  </w:style>
  <w:style w:type="character" w:customStyle="1" w:styleId="af5">
    <w:name w:val="Текст у виносці Знак"/>
    <w:basedOn w:val="a1"/>
    <w:link w:val="af4"/>
    <w:uiPriority w:val="99"/>
    <w:semiHidden/>
    <w:rsid w:val="00BD3936"/>
    <w:rPr>
      <w:rFonts w:ascii="Segoe UI" w:eastAsia="Calibri" w:hAnsi="Segoe UI" w:cs="Segoe UI"/>
      <w:sz w:val="18"/>
      <w:szCs w:val="18"/>
      <w:lang w:val="uk-UA"/>
    </w:rPr>
  </w:style>
  <w:style w:type="character" w:styleId="af6">
    <w:name w:val="annotation reference"/>
    <w:basedOn w:val="a1"/>
    <w:uiPriority w:val="99"/>
    <w:semiHidden/>
    <w:unhideWhenUsed/>
    <w:rsid w:val="00272A9C"/>
    <w:rPr>
      <w:sz w:val="16"/>
      <w:szCs w:val="16"/>
    </w:rPr>
  </w:style>
  <w:style w:type="paragraph" w:styleId="af7">
    <w:name w:val="annotation text"/>
    <w:basedOn w:val="a"/>
    <w:link w:val="af8"/>
    <w:uiPriority w:val="99"/>
    <w:semiHidden/>
    <w:unhideWhenUsed/>
    <w:rsid w:val="00272A9C"/>
    <w:pPr>
      <w:spacing w:line="240" w:lineRule="auto"/>
    </w:pPr>
    <w:rPr>
      <w:sz w:val="20"/>
      <w:szCs w:val="20"/>
    </w:rPr>
  </w:style>
  <w:style w:type="character" w:customStyle="1" w:styleId="af8">
    <w:name w:val="Текст примітки Знак"/>
    <w:basedOn w:val="a1"/>
    <w:link w:val="af7"/>
    <w:uiPriority w:val="99"/>
    <w:semiHidden/>
    <w:rsid w:val="00272A9C"/>
    <w:rPr>
      <w:sz w:val="20"/>
      <w:szCs w:val="20"/>
    </w:rPr>
  </w:style>
  <w:style w:type="paragraph" w:styleId="af9">
    <w:name w:val="annotation subject"/>
    <w:basedOn w:val="af7"/>
    <w:next w:val="af7"/>
    <w:link w:val="afa"/>
    <w:uiPriority w:val="99"/>
    <w:semiHidden/>
    <w:unhideWhenUsed/>
    <w:rsid w:val="00272A9C"/>
    <w:rPr>
      <w:b/>
      <w:bCs/>
    </w:rPr>
  </w:style>
  <w:style w:type="character" w:customStyle="1" w:styleId="afa">
    <w:name w:val="Тема примітки Знак"/>
    <w:basedOn w:val="af8"/>
    <w:link w:val="af9"/>
    <w:uiPriority w:val="99"/>
    <w:semiHidden/>
    <w:rsid w:val="00272A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02015">
      <w:bodyDiv w:val="1"/>
      <w:marLeft w:val="0"/>
      <w:marRight w:val="0"/>
      <w:marTop w:val="0"/>
      <w:marBottom w:val="0"/>
      <w:divBdr>
        <w:top w:val="none" w:sz="0" w:space="0" w:color="auto"/>
        <w:left w:val="none" w:sz="0" w:space="0" w:color="auto"/>
        <w:bottom w:val="none" w:sz="0" w:space="0" w:color="auto"/>
        <w:right w:val="none" w:sz="0" w:space="0" w:color="auto"/>
      </w:divBdr>
    </w:div>
    <w:div w:id="1883402214">
      <w:bodyDiv w:val="1"/>
      <w:marLeft w:val="0"/>
      <w:marRight w:val="0"/>
      <w:marTop w:val="0"/>
      <w:marBottom w:val="0"/>
      <w:divBdr>
        <w:top w:val="none" w:sz="0" w:space="0" w:color="auto"/>
        <w:left w:val="none" w:sz="0" w:space="0" w:color="auto"/>
        <w:bottom w:val="none" w:sz="0" w:space="0" w:color="auto"/>
        <w:right w:val="none" w:sz="0" w:space="0" w:color="auto"/>
      </w:divBdr>
    </w:div>
    <w:div w:id="190555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p_fsp_kpi@ukr.net" TargetMode="External"/><Relationship Id="rId13" Type="http://schemas.openxmlformats.org/officeDocument/2006/relationships/hyperlink" Target="http://www.kmu.gov.ua" TargetMode="External"/><Relationship Id="rId18" Type="http://schemas.openxmlformats.org/officeDocument/2006/relationships/hyperlink" Target="http://catalogue.nplu.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vgenlyk1947@gmail.com" TargetMode="External"/><Relationship Id="rId12" Type="http://schemas.openxmlformats.org/officeDocument/2006/relationships/hyperlink" Target="http://www.portal.rada.gov.ua" TargetMode="External"/><Relationship Id="rId17" Type="http://schemas.openxmlformats.org/officeDocument/2006/relationships/hyperlink" Target="http://www.nbuv.gov.ua" TargetMode="External"/><Relationship Id="rId2" Type="http://schemas.openxmlformats.org/officeDocument/2006/relationships/styles" Target="styles.xml"/><Relationship Id="rId16" Type="http://schemas.openxmlformats.org/officeDocument/2006/relationships/hyperlink" Target="http://www.gp.gov.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ozklad.kpi.ua/" TargetMode="External"/><Relationship Id="rId11" Type="http://schemas.openxmlformats.org/officeDocument/2006/relationships/hyperlink" Target="https://doi.org/10.24144/2307-3322.2022.76.2.29" TargetMode="External"/><Relationship Id="rId5" Type="http://schemas.openxmlformats.org/officeDocument/2006/relationships/image" Target="media/image1.png"/><Relationship Id="rId15" Type="http://schemas.openxmlformats.org/officeDocument/2006/relationships/hyperlink" Target="http://www.scourt.gov.ua/" TargetMode="External"/><Relationship Id="rId10" Type="http://schemas.openxmlformats.org/officeDocument/2006/relationships/hyperlink" Target="http://nbuv.gov.ua/UJRN/nvuzhpr_2022_70_69" TargetMode="External"/><Relationship Id="rId19" Type="http://schemas.openxmlformats.org/officeDocument/2006/relationships/hyperlink" Target="https://kpi.ua/code" TargetMode="External"/><Relationship Id="rId4" Type="http://schemas.openxmlformats.org/officeDocument/2006/relationships/webSettings" Target="webSettings.xml"/><Relationship Id="rId9" Type="http://schemas.openxmlformats.org/officeDocument/2006/relationships/hyperlink" Target="http://nbuv.gov.ua/UJRN/nvuzhpr_2020_61(2)__25" TargetMode="External"/><Relationship Id="rId14" Type="http://schemas.openxmlformats.org/officeDocument/2006/relationships/hyperlink" Target="http://www.court.gov.ua/vscou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16</Pages>
  <Words>6385</Words>
  <Characters>36399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9</cp:revision>
  <dcterms:created xsi:type="dcterms:W3CDTF">2023-06-07T11:54:00Z</dcterms:created>
  <dcterms:modified xsi:type="dcterms:W3CDTF">2023-09-29T08:07:00Z</dcterms:modified>
</cp:coreProperties>
</file>