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536"/>
      </w:tblGrid>
      <w:tr w:rsidR="00963138" w:rsidRPr="00EF69F0" w14:paraId="1211AB1F" w14:textId="77777777" w:rsidTr="0046574D">
        <w:trPr>
          <w:trHeight w:val="1152"/>
        </w:trPr>
        <w:tc>
          <w:tcPr>
            <w:tcW w:w="5670" w:type="dxa"/>
            <w:tcBorders>
              <w:right w:val="single" w:sz="4" w:space="0" w:color="auto"/>
            </w:tcBorders>
          </w:tcPr>
          <w:p w14:paraId="36568357" w14:textId="77777777" w:rsidR="00963138" w:rsidRPr="00EF69F0" w:rsidRDefault="00963138" w:rsidP="0046574D">
            <w:pPr>
              <w:ind w:left="-57"/>
              <w:rPr>
                <w:rFonts w:ascii="Arial" w:hAnsi="Arial" w:cs="Arial"/>
                <w:b/>
                <w:sz w:val="24"/>
                <w:szCs w:val="24"/>
              </w:rPr>
            </w:pPr>
            <w:r w:rsidRPr="00EF69F0">
              <w:rPr>
                <w:rFonts w:ascii="Arial" w:hAnsi="Arial" w:cs="Arial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70A7AE0F" wp14:editId="6BCD5A73">
                  <wp:extent cx="2905125" cy="6858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51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14:paraId="2FF9828A" w14:textId="77777777" w:rsidR="00963138" w:rsidRPr="006E7075" w:rsidRDefault="00963138" w:rsidP="0046574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E7075">
              <w:rPr>
                <w:rFonts w:ascii="Arial" w:hAnsi="Arial" w:cs="Arial"/>
                <w:b/>
                <w:sz w:val="22"/>
                <w:szCs w:val="22"/>
              </w:rPr>
              <w:t>Кафедра інформаційного, господарського та адміністративного права</w:t>
            </w:r>
          </w:p>
        </w:tc>
      </w:tr>
      <w:tr w:rsidR="00963138" w:rsidRPr="00EF69F0" w14:paraId="33DE4271" w14:textId="77777777" w:rsidTr="0046574D">
        <w:trPr>
          <w:trHeight w:val="628"/>
        </w:trPr>
        <w:tc>
          <w:tcPr>
            <w:tcW w:w="10206" w:type="dxa"/>
            <w:gridSpan w:val="2"/>
          </w:tcPr>
          <w:p w14:paraId="005C76C5" w14:textId="77777777" w:rsidR="002D620D" w:rsidRDefault="002D620D" w:rsidP="0046574D">
            <w:pPr>
              <w:jc w:val="center"/>
              <w:rPr>
                <w:rFonts w:ascii="Arial" w:hAnsi="Arial" w:cs="Arial"/>
                <w:b/>
                <w:color w:val="002060"/>
                <w:sz w:val="32"/>
                <w:szCs w:val="32"/>
              </w:rPr>
            </w:pPr>
          </w:p>
          <w:p w14:paraId="55DD85B9" w14:textId="77777777" w:rsidR="00963138" w:rsidRDefault="00963138" w:rsidP="0046574D">
            <w:pPr>
              <w:jc w:val="center"/>
              <w:rPr>
                <w:rFonts w:ascii="Arial" w:hAnsi="Arial" w:cs="Arial"/>
                <w:b/>
                <w:color w:val="00206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2060"/>
                <w:sz w:val="32"/>
                <w:szCs w:val="32"/>
              </w:rPr>
              <w:t>КОРПОРАТИВНЕ ПРАВО</w:t>
            </w:r>
          </w:p>
          <w:p w14:paraId="2E5FFF9F" w14:textId="77777777" w:rsidR="00963138" w:rsidRPr="00EF69F0" w:rsidRDefault="00963138" w:rsidP="0046574D">
            <w:pPr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23111A">
              <w:rPr>
                <w:rFonts w:ascii="Arial" w:hAnsi="Arial" w:cs="Arial"/>
                <w:b/>
                <w:color w:val="002060"/>
                <w:sz w:val="32"/>
                <w:szCs w:val="32"/>
              </w:rPr>
              <w:t>Робоча програма навчальної дисципліни (</w:t>
            </w:r>
            <w:proofErr w:type="spellStart"/>
            <w:r w:rsidRPr="0023111A">
              <w:rPr>
                <w:rFonts w:ascii="Arial" w:hAnsi="Arial" w:cs="Arial"/>
                <w:b/>
                <w:color w:val="002060"/>
                <w:sz w:val="32"/>
                <w:szCs w:val="32"/>
              </w:rPr>
              <w:t>Силабус</w:t>
            </w:r>
            <w:proofErr w:type="spellEnd"/>
            <w:r w:rsidRPr="0023111A">
              <w:rPr>
                <w:rFonts w:ascii="Arial" w:hAnsi="Arial" w:cs="Arial"/>
                <w:b/>
                <w:color w:val="002060"/>
                <w:sz w:val="32"/>
                <w:szCs w:val="32"/>
              </w:rPr>
              <w:t>)</w:t>
            </w:r>
          </w:p>
        </w:tc>
      </w:tr>
    </w:tbl>
    <w:p w14:paraId="41FE2C31" w14:textId="77777777" w:rsidR="00AA6B23" w:rsidRPr="00ED48B0" w:rsidRDefault="00AA6B23" w:rsidP="002170EC">
      <w:pPr>
        <w:pStyle w:val="1"/>
        <w:numPr>
          <w:ilvl w:val="0"/>
          <w:numId w:val="0"/>
        </w:numPr>
        <w:shd w:val="clear" w:color="auto" w:fill="BFBFBF" w:themeFill="background1" w:themeFillShade="BF"/>
        <w:spacing w:before="0" w:after="0" w:line="240" w:lineRule="auto"/>
        <w:ind w:firstLine="709"/>
        <w:jc w:val="center"/>
        <w:rPr>
          <w:rFonts w:ascii="Arial" w:hAnsi="Arial" w:cs="Arial"/>
        </w:rPr>
      </w:pPr>
      <w:r w:rsidRPr="00ED48B0">
        <w:rPr>
          <w:rFonts w:ascii="Arial" w:hAnsi="Arial" w:cs="Arial"/>
        </w:rPr>
        <w:t>Реквізити навчальної дисципліни</w:t>
      </w:r>
    </w:p>
    <w:tbl>
      <w:tblPr>
        <w:tblStyle w:val="-211"/>
        <w:tblW w:w="10206" w:type="dxa"/>
        <w:tblInd w:w="108" w:type="dxa"/>
        <w:tblLook w:val="04A0" w:firstRow="1" w:lastRow="0" w:firstColumn="1" w:lastColumn="0" w:noHBand="0" w:noVBand="1"/>
      </w:tblPr>
      <w:tblGrid>
        <w:gridCol w:w="2694"/>
        <w:gridCol w:w="7512"/>
      </w:tblGrid>
      <w:tr w:rsidR="004A6336" w:rsidRPr="00ED48B0" w14:paraId="45D26D62" w14:textId="77777777" w:rsidTr="00D525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4EF21E0E" w14:textId="77777777" w:rsidR="004A6336" w:rsidRPr="00ED48B0" w:rsidRDefault="004A6336" w:rsidP="002170E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D48B0">
              <w:rPr>
                <w:rFonts w:ascii="Arial" w:hAnsi="Arial" w:cs="Arial"/>
                <w:sz w:val="24"/>
                <w:szCs w:val="24"/>
              </w:rPr>
              <w:t>Рівень вищої освіти</w:t>
            </w:r>
          </w:p>
        </w:tc>
        <w:tc>
          <w:tcPr>
            <w:tcW w:w="7512" w:type="dxa"/>
          </w:tcPr>
          <w:p w14:paraId="3977D927" w14:textId="32F283D5" w:rsidR="004A6336" w:rsidRPr="0008648F" w:rsidRDefault="006E7075" w:rsidP="002170EC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  <w:t>П</w:t>
            </w:r>
            <w:r w:rsidR="000678F0" w:rsidRPr="0008648F"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  <w:t>ерший</w:t>
            </w:r>
            <w:r w:rsidR="00E911F9" w:rsidRPr="0008648F"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  <w:t xml:space="preserve"> (</w:t>
            </w:r>
            <w:r w:rsidR="000678F0" w:rsidRPr="0008648F"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  <w:t>бакалаврський</w:t>
            </w:r>
            <w:r w:rsidR="004A6336" w:rsidRPr="0008648F"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  <w:t xml:space="preserve">) </w:t>
            </w:r>
          </w:p>
        </w:tc>
      </w:tr>
      <w:tr w:rsidR="004A6336" w:rsidRPr="00ED48B0" w14:paraId="2376494C" w14:textId="77777777" w:rsidTr="00D5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34BB15A1" w14:textId="77777777" w:rsidR="004A6336" w:rsidRPr="00ED48B0" w:rsidRDefault="004A6336" w:rsidP="002170E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D48B0">
              <w:rPr>
                <w:rFonts w:ascii="Arial" w:hAnsi="Arial" w:cs="Arial"/>
                <w:sz w:val="24"/>
                <w:szCs w:val="24"/>
              </w:rPr>
              <w:t>Галузь знань</w:t>
            </w:r>
          </w:p>
        </w:tc>
        <w:tc>
          <w:tcPr>
            <w:tcW w:w="7512" w:type="dxa"/>
          </w:tcPr>
          <w:p w14:paraId="083990D7" w14:textId="77777777" w:rsidR="004A6336" w:rsidRPr="0008648F" w:rsidRDefault="0030530B" w:rsidP="002170E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 w:rsidRPr="008F1D6D">
              <w:rPr>
                <w:rFonts w:ascii="Arial" w:hAnsi="Arial" w:cs="Arial"/>
                <w:i/>
                <w:color w:val="0070C0"/>
                <w:sz w:val="24"/>
                <w:szCs w:val="24"/>
              </w:rPr>
              <w:t xml:space="preserve">08 </w:t>
            </w:r>
            <w:r w:rsidRPr="0008648F">
              <w:rPr>
                <w:rFonts w:ascii="Arial" w:hAnsi="Arial" w:cs="Arial"/>
                <w:i/>
                <w:color w:val="0070C0"/>
                <w:sz w:val="24"/>
                <w:szCs w:val="24"/>
              </w:rPr>
              <w:t>Право</w:t>
            </w:r>
          </w:p>
        </w:tc>
      </w:tr>
      <w:tr w:rsidR="004A6336" w:rsidRPr="00ED48B0" w14:paraId="5965229E" w14:textId="77777777" w:rsidTr="00D5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0BE69D23" w14:textId="77777777" w:rsidR="004A6336" w:rsidRPr="00ED48B0" w:rsidRDefault="004A6336" w:rsidP="002170E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D48B0">
              <w:rPr>
                <w:rFonts w:ascii="Arial" w:hAnsi="Arial" w:cs="Arial"/>
                <w:sz w:val="24"/>
                <w:szCs w:val="24"/>
              </w:rPr>
              <w:t>Спеціальність</w:t>
            </w:r>
          </w:p>
        </w:tc>
        <w:tc>
          <w:tcPr>
            <w:tcW w:w="7512" w:type="dxa"/>
          </w:tcPr>
          <w:p w14:paraId="292707DB" w14:textId="77777777" w:rsidR="004A6336" w:rsidRPr="008F1D6D" w:rsidRDefault="006146FB" w:rsidP="002170E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 w:rsidRPr="008F1D6D">
              <w:rPr>
                <w:rFonts w:ascii="Arial" w:hAnsi="Arial" w:cs="Arial"/>
                <w:i/>
                <w:color w:val="0070C0"/>
                <w:sz w:val="24"/>
                <w:szCs w:val="24"/>
              </w:rPr>
              <w:t>081 Право</w:t>
            </w:r>
          </w:p>
        </w:tc>
      </w:tr>
      <w:tr w:rsidR="004A6336" w:rsidRPr="00ED48B0" w14:paraId="5F06460F" w14:textId="77777777" w:rsidTr="00D5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17EDDADF" w14:textId="77777777" w:rsidR="004A6336" w:rsidRPr="00ED48B0" w:rsidRDefault="004A6336" w:rsidP="002170E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D48B0">
              <w:rPr>
                <w:rFonts w:ascii="Arial" w:hAnsi="Arial" w:cs="Arial"/>
                <w:sz w:val="24"/>
                <w:szCs w:val="24"/>
              </w:rPr>
              <w:t>Освітня програма</w:t>
            </w:r>
          </w:p>
        </w:tc>
        <w:tc>
          <w:tcPr>
            <w:tcW w:w="7512" w:type="dxa"/>
          </w:tcPr>
          <w:p w14:paraId="1AF25DD4" w14:textId="77777777" w:rsidR="004A6336" w:rsidRPr="008F1D6D" w:rsidRDefault="006146FB" w:rsidP="002170E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 w:rsidRPr="008F1D6D">
              <w:rPr>
                <w:rFonts w:ascii="Arial" w:hAnsi="Arial" w:cs="Arial"/>
                <w:i/>
                <w:color w:val="0070C0"/>
                <w:sz w:val="24"/>
                <w:szCs w:val="24"/>
              </w:rPr>
              <w:t>Право</w:t>
            </w:r>
          </w:p>
        </w:tc>
      </w:tr>
      <w:tr w:rsidR="004A6336" w:rsidRPr="00ED48B0" w14:paraId="40800F6E" w14:textId="77777777" w:rsidTr="00D5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0EBAA88F" w14:textId="77777777" w:rsidR="004A6336" w:rsidRPr="00ED48B0" w:rsidRDefault="00AB05C9" w:rsidP="002170E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D48B0">
              <w:rPr>
                <w:rFonts w:ascii="Arial" w:hAnsi="Arial" w:cs="Arial"/>
                <w:sz w:val="24"/>
                <w:szCs w:val="24"/>
              </w:rPr>
              <w:t xml:space="preserve">Статус </w:t>
            </w:r>
            <w:r w:rsidR="003D35CF" w:rsidRPr="00ED48B0">
              <w:rPr>
                <w:rFonts w:ascii="Arial" w:hAnsi="Arial" w:cs="Arial"/>
                <w:sz w:val="24"/>
                <w:szCs w:val="24"/>
              </w:rPr>
              <w:t>дисципліни</w:t>
            </w:r>
          </w:p>
        </w:tc>
        <w:tc>
          <w:tcPr>
            <w:tcW w:w="7512" w:type="dxa"/>
          </w:tcPr>
          <w:p w14:paraId="29E13A23" w14:textId="77777777" w:rsidR="004A6336" w:rsidRPr="008F1D6D" w:rsidRDefault="000678F0" w:rsidP="002170E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 w:rsidRPr="008F1D6D">
              <w:rPr>
                <w:rFonts w:ascii="Arial" w:hAnsi="Arial" w:cs="Arial"/>
                <w:i/>
                <w:color w:val="0070C0"/>
                <w:sz w:val="24"/>
                <w:szCs w:val="24"/>
              </w:rPr>
              <w:t xml:space="preserve">Вибіркова </w:t>
            </w:r>
          </w:p>
        </w:tc>
      </w:tr>
      <w:tr w:rsidR="00894491" w:rsidRPr="00ED48B0" w14:paraId="4B0D96F9" w14:textId="77777777" w:rsidTr="00D5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0BDCCA14" w14:textId="77777777" w:rsidR="00894491" w:rsidRPr="00ED48B0" w:rsidRDefault="00894491" w:rsidP="002170E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D48B0">
              <w:rPr>
                <w:rFonts w:ascii="Arial" w:hAnsi="Arial" w:cs="Arial"/>
                <w:sz w:val="24"/>
                <w:szCs w:val="24"/>
              </w:rPr>
              <w:t>Форма навчання</w:t>
            </w:r>
          </w:p>
        </w:tc>
        <w:tc>
          <w:tcPr>
            <w:tcW w:w="7512" w:type="dxa"/>
          </w:tcPr>
          <w:p w14:paraId="30410FF2" w14:textId="77777777" w:rsidR="00894491" w:rsidRPr="008F1D6D" w:rsidRDefault="00306C33" w:rsidP="002170E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 w:rsidRPr="008F1D6D">
              <w:rPr>
                <w:rFonts w:ascii="Arial" w:hAnsi="Arial" w:cs="Arial"/>
                <w:i/>
                <w:color w:val="0070C0"/>
                <w:sz w:val="24"/>
                <w:szCs w:val="24"/>
              </w:rPr>
              <w:t>о</w:t>
            </w:r>
            <w:r w:rsidR="00894491" w:rsidRPr="008F1D6D">
              <w:rPr>
                <w:rFonts w:ascii="Arial" w:hAnsi="Arial" w:cs="Arial"/>
                <w:i/>
                <w:color w:val="0070C0"/>
                <w:sz w:val="24"/>
                <w:szCs w:val="24"/>
              </w:rPr>
              <w:t>чна(денна)</w:t>
            </w:r>
            <w:r w:rsidR="001C37AD">
              <w:rPr>
                <w:rFonts w:ascii="Arial" w:hAnsi="Arial" w:cs="Arial"/>
                <w:i/>
                <w:color w:val="0070C0"/>
                <w:sz w:val="24"/>
                <w:szCs w:val="24"/>
              </w:rPr>
              <w:t>/заочна</w:t>
            </w:r>
          </w:p>
        </w:tc>
      </w:tr>
      <w:tr w:rsidR="007244E1" w:rsidRPr="00ED48B0" w14:paraId="5358D833" w14:textId="77777777" w:rsidTr="00D5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6365A30D" w14:textId="77777777" w:rsidR="007244E1" w:rsidRPr="00ED48B0" w:rsidRDefault="007244E1" w:rsidP="002170E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D48B0">
              <w:rPr>
                <w:rFonts w:ascii="Arial" w:hAnsi="Arial" w:cs="Arial"/>
                <w:sz w:val="24"/>
                <w:szCs w:val="24"/>
              </w:rPr>
              <w:t>Рік підготовки, семестр</w:t>
            </w:r>
          </w:p>
        </w:tc>
        <w:tc>
          <w:tcPr>
            <w:tcW w:w="7512" w:type="dxa"/>
          </w:tcPr>
          <w:p w14:paraId="4D2D0655" w14:textId="77777777" w:rsidR="007244E1" w:rsidRPr="008F1D6D" w:rsidRDefault="000678F0" w:rsidP="002170E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 w:rsidRPr="008F1D6D">
              <w:rPr>
                <w:rFonts w:ascii="Arial" w:hAnsi="Arial" w:cs="Arial"/>
                <w:i/>
                <w:color w:val="0070C0"/>
                <w:sz w:val="24"/>
                <w:szCs w:val="24"/>
              </w:rPr>
              <w:t>4</w:t>
            </w:r>
            <w:r w:rsidR="007244E1" w:rsidRPr="008F1D6D">
              <w:rPr>
                <w:rFonts w:ascii="Arial" w:hAnsi="Arial" w:cs="Arial"/>
                <w:i/>
                <w:color w:val="0070C0"/>
                <w:sz w:val="24"/>
                <w:szCs w:val="24"/>
              </w:rPr>
              <w:t xml:space="preserve"> курс</w:t>
            </w:r>
            <w:r w:rsidRPr="008F1D6D">
              <w:rPr>
                <w:rFonts w:ascii="Arial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8F60EA" w:rsidRPr="008F1D6D">
              <w:rPr>
                <w:rFonts w:ascii="Arial" w:hAnsi="Arial" w:cs="Arial"/>
                <w:i/>
                <w:color w:val="0070C0"/>
                <w:sz w:val="24"/>
                <w:szCs w:val="24"/>
              </w:rPr>
              <w:t xml:space="preserve">, весняний </w:t>
            </w:r>
            <w:r w:rsidRPr="008F1D6D">
              <w:rPr>
                <w:rFonts w:ascii="Arial" w:hAnsi="Arial" w:cs="Arial"/>
                <w:i/>
                <w:color w:val="0070C0"/>
                <w:sz w:val="24"/>
                <w:szCs w:val="24"/>
              </w:rPr>
              <w:t xml:space="preserve"> семестр</w:t>
            </w:r>
          </w:p>
        </w:tc>
      </w:tr>
      <w:tr w:rsidR="004A6336" w:rsidRPr="00ED48B0" w14:paraId="6DC247E9" w14:textId="77777777" w:rsidTr="00D5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126AF6E5" w14:textId="77777777" w:rsidR="004A6336" w:rsidRPr="00ED48B0" w:rsidRDefault="006F5C29" w:rsidP="002170E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D48B0">
              <w:rPr>
                <w:rFonts w:ascii="Arial" w:hAnsi="Arial" w:cs="Arial"/>
                <w:sz w:val="24"/>
                <w:szCs w:val="24"/>
              </w:rPr>
              <w:t>Обсяг дисципліни</w:t>
            </w:r>
          </w:p>
        </w:tc>
        <w:tc>
          <w:tcPr>
            <w:tcW w:w="7512" w:type="dxa"/>
          </w:tcPr>
          <w:p w14:paraId="2C8E64EB" w14:textId="77777777" w:rsidR="004A6336" w:rsidRPr="0008648F" w:rsidRDefault="00B15E04" w:rsidP="002170E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 w:rsidRPr="0008648F">
              <w:rPr>
                <w:rFonts w:ascii="Arial" w:hAnsi="Arial" w:cs="Arial"/>
                <w:i/>
                <w:color w:val="0070C0"/>
                <w:sz w:val="24"/>
                <w:szCs w:val="24"/>
              </w:rPr>
              <w:t>120 годин, 4 кредити ECTS</w:t>
            </w:r>
          </w:p>
        </w:tc>
      </w:tr>
      <w:tr w:rsidR="007244E1" w:rsidRPr="00ED48B0" w14:paraId="4401C63E" w14:textId="77777777" w:rsidTr="00D5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514DACDB" w14:textId="77777777" w:rsidR="007244E1" w:rsidRPr="00ED48B0" w:rsidRDefault="007244E1" w:rsidP="002170E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D48B0">
              <w:rPr>
                <w:rFonts w:ascii="Arial" w:hAnsi="Arial" w:cs="Arial"/>
                <w:sz w:val="24"/>
                <w:szCs w:val="24"/>
              </w:rPr>
              <w:t>Семестровий контроль/ контрольні заходи</w:t>
            </w:r>
          </w:p>
        </w:tc>
        <w:tc>
          <w:tcPr>
            <w:tcW w:w="7512" w:type="dxa"/>
          </w:tcPr>
          <w:p w14:paraId="2BED2719" w14:textId="71864764" w:rsidR="007244E1" w:rsidRPr="006E7075" w:rsidRDefault="000678F0" w:rsidP="002170E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 w:rsidRPr="008F1D6D">
              <w:rPr>
                <w:rFonts w:ascii="Arial" w:hAnsi="Arial" w:cs="Arial"/>
                <w:i/>
                <w:color w:val="0070C0"/>
                <w:sz w:val="24"/>
                <w:szCs w:val="24"/>
              </w:rPr>
              <w:t>З</w:t>
            </w:r>
            <w:r w:rsidR="00E911F9" w:rsidRPr="008F1D6D">
              <w:rPr>
                <w:rFonts w:ascii="Arial" w:hAnsi="Arial" w:cs="Arial"/>
                <w:i/>
                <w:color w:val="0070C0"/>
                <w:sz w:val="24"/>
                <w:szCs w:val="24"/>
              </w:rPr>
              <w:t>алік</w:t>
            </w:r>
            <w:r w:rsidR="006E7075">
              <w:rPr>
                <w:rFonts w:ascii="Arial" w:hAnsi="Arial" w:cs="Arial"/>
                <w:i/>
                <w:color w:val="0070C0"/>
                <w:sz w:val="24"/>
                <w:szCs w:val="24"/>
                <w:lang w:val="en-US"/>
              </w:rPr>
              <w:t>/</w:t>
            </w:r>
            <w:r w:rsidR="006E7075">
              <w:rPr>
                <w:rFonts w:ascii="Arial" w:hAnsi="Arial" w:cs="Arial"/>
                <w:i/>
                <w:color w:val="0070C0"/>
                <w:sz w:val="24"/>
                <w:szCs w:val="24"/>
              </w:rPr>
              <w:t>МКР(ДКР)</w:t>
            </w:r>
          </w:p>
        </w:tc>
      </w:tr>
      <w:tr w:rsidR="007E3190" w:rsidRPr="00ED48B0" w14:paraId="7D08257E" w14:textId="77777777" w:rsidTr="00D5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131F2266" w14:textId="77777777" w:rsidR="004A6336" w:rsidRPr="00ED48B0" w:rsidRDefault="004A6336" w:rsidP="002170E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D48B0">
              <w:rPr>
                <w:rFonts w:ascii="Arial" w:hAnsi="Arial" w:cs="Arial"/>
                <w:sz w:val="24"/>
                <w:szCs w:val="24"/>
              </w:rPr>
              <w:t>Розклад занять</w:t>
            </w:r>
          </w:p>
        </w:tc>
        <w:tc>
          <w:tcPr>
            <w:tcW w:w="7512" w:type="dxa"/>
          </w:tcPr>
          <w:p w14:paraId="2C776FC8" w14:textId="77777777" w:rsidR="004A6336" w:rsidRPr="0008648F" w:rsidRDefault="006146FB" w:rsidP="002170E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 w:rsidRPr="0008648F">
              <w:rPr>
                <w:rFonts w:ascii="Arial" w:hAnsi="Arial" w:cs="Arial"/>
                <w:i/>
                <w:color w:val="0070C0"/>
                <w:sz w:val="24"/>
                <w:szCs w:val="24"/>
              </w:rPr>
              <w:t>http://rozklad.kpi.ua/</w:t>
            </w:r>
          </w:p>
        </w:tc>
      </w:tr>
      <w:tr w:rsidR="004A6336" w:rsidRPr="00ED48B0" w14:paraId="0053EED4" w14:textId="77777777" w:rsidTr="00D5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3C934ACF" w14:textId="77777777" w:rsidR="004A6336" w:rsidRPr="00ED48B0" w:rsidRDefault="004A6336" w:rsidP="002170E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D48B0">
              <w:rPr>
                <w:rFonts w:ascii="Arial" w:hAnsi="Arial" w:cs="Arial"/>
                <w:sz w:val="24"/>
                <w:szCs w:val="24"/>
              </w:rPr>
              <w:t>Мова викладання</w:t>
            </w:r>
          </w:p>
        </w:tc>
        <w:tc>
          <w:tcPr>
            <w:tcW w:w="7512" w:type="dxa"/>
          </w:tcPr>
          <w:p w14:paraId="79A9C0BC" w14:textId="77777777" w:rsidR="004A6336" w:rsidRPr="008F1D6D" w:rsidRDefault="00306C33" w:rsidP="002170E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 w:rsidRPr="008F1D6D">
              <w:rPr>
                <w:rFonts w:ascii="Arial" w:hAnsi="Arial" w:cs="Arial"/>
                <w:i/>
                <w:color w:val="0070C0"/>
                <w:sz w:val="24"/>
                <w:szCs w:val="24"/>
              </w:rPr>
              <w:t>Українська</w:t>
            </w:r>
          </w:p>
        </w:tc>
      </w:tr>
      <w:tr w:rsidR="004A6336" w:rsidRPr="00ED48B0" w14:paraId="18DF728E" w14:textId="77777777" w:rsidTr="00D5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2EFDD850" w14:textId="77777777" w:rsidR="004A6336" w:rsidRPr="00ED48B0" w:rsidRDefault="006F5C29" w:rsidP="002170E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D48B0">
              <w:rPr>
                <w:rFonts w:ascii="Arial" w:hAnsi="Arial" w:cs="Arial"/>
                <w:sz w:val="24"/>
                <w:szCs w:val="24"/>
              </w:rPr>
              <w:t xml:space="preserve">Інформація про </w:t>
            </w:r>
            <w:r w:rsidRPr="00ED48B0">
              <w:rPr>
                <w:rFonts w:ascii="Arial" w:hAnsi="Arial" w:cs="Arial"/>
                <w:sz w:val="24"/>
                <w:szCs w:val="24"/>
              </w:rPr>
              <w:br/>
            </w:r>
            <w:r w:rsidRPr="00ED48B0">
              <w:rPr>
                <w:rFonts w:ascii="Arial" w:hAnsi="Arial" w:cs="Arial"/>
                <w:sz w:val="24"/>
                <w:szCs w:val="24"/>
                <w:lang w:val="ru-RU"/>
              </w:rPr>
              <w:t>к</w:t>
            </w:r>
            <w:proofErr w:type="spellStart"/>
            <w:r w:rsidR="00D82DA7" w:rsidRPr="00ED48B0">
              <w:rPr>
                <w:rFonts w:ascii="Arial" w:hAnsi="Arial" w:cs="Arial"/>
                <w:sz w:val="24"/>
                <w:szCs w:val="24"/>
              </w:rPr>
              <w:t>ерівник</w:t>
            </w:r>
            <w:r w:rsidRPr="00ED48B0">
              <w:rPr>
                <w:rFonts w:ascii="Arial" w:hAnsi="Arial" w:cs="Arial"/>
                <w:sz w:val="24"/>
                <w:szCs w:val="24"/>
              </w:rPr>
              <w:t>а</w:t>
            </w:r>
            <w:proofErr w:type="spellEnd"/>
            <w:r w:rsidR="00D82DA7" w:rsidRPr="00ED48B0">
              <w:rPr>
                <w:rFonts w:ascii="Arial" w:hAnsi="Arial" w:cs="Arial"/>
                <w:sz w:val="24"/>
                <w:szCs w:val="24"/>
              </w:rPr>
              <w:t xml:space="preserve"> курсу / викладачі</w:t>
            </w:r>
            <w:r w:rsidR="007244E1" w:rsidRPr="00ED48B0">
              <w:rPr>
                <w:rFonts w:ascii="Arial" w:hAnsi="Arial" w:cs="Arial"/>
                <w:sz w:val="24"/>
                <w:szCs w:val="24"/>
              </w:rPr>
              <w:t>в</w:t>
            </w:r>
          </w:p>
        </w:tc>
        <w:tc>
          <w:tcPr>
            <w:tcW w:w="7512" w:type="dxa"/>
          </w:tcPr>
          <w:p w14:paraId="15FC400A" w14:textId="77777777" w:rsidR="0046574D" w:rsidRDefault="00D82DA7" w:rsidP="0008648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 w:rsidRPr="008F1D6D">
              <w:rPr>
                <w:rFonts w:ascii="Arial" w:hAnsi="Arial" w:cs="Arial"/>
                <w:i/>
                <w:color w:val="0070C0"/>
                <w:sz w:val="24"/>
                <w:szCs w:val="24"/>
              </w:rPr>
              <w:t>Лек</w:t>
            </w:r>
            <w:r w:rsidR="001C37AD">
              <w:rPr>
                <w:rFonts w:ascii="Arial" w:hAnsi="Arial" w:cs="Arial"/>
                <w:i/>
                <w:color w:val="0070C0"/>
                <w:sz w:val="24"/>
                <w:szCs w:val="24"/>
              </w:rPr>
              <w:t xml:space="preserve">ції та практичні/семінарські заняття: </w:t>
            </w:r>
          </w:p>
          <w:p w14:paraId="066C1006" w14:textId="77777777" w:rsidR="0046574D" w:rsidRDefault="001C37AD" w:rsidP="0046574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 xml:space="preserve">доктор </w:t>
            </w:r>
            <w:r w:rsidR="000678F0" w:rsidRPr="008F1D6D">
              <w:rPr>
                <w:rFonts w:ascii="Arial" w:hAnsi="Arial" w:cs="Arial"/>
                <w:i/>
                <w:color w:val="0070C0"/>
                <w:sz w:val="24"/>
                <w:szCs w:val="24"/>
              </w:rPr>
              <w:t>ю</w:t>
            </w:r>
            <w:r w:rsidR="0008648F">
              <w:rPr>
                <w:rFonts w:ascii="Arial" w:hAnsi="Arial" w:cs="Arial"/>
                <w:i/>
                <w:color w:val="0070C0"/>
                <w:sz w:val="24"/>
                <w:szCs w:val="24"/>
              </w:rPr>
              <w:t xml:space="preserve">ридичних наук, </w:t>
            </w:r>
            <w:r w:rsidR="0046574D">
              <w:rPr>
                <w:rFonts w:ascii="Arial" w:hAnsi="Arial" w:cs="Arial"/>
                <w:i/>
                <w:color w:val="0070C0"/>
                <w:sz w:val="24"/>
                <w:szCs w:val="24"/>
              </w:rPr>
              <w:t xml:space="preserve">професор </w:t>
            </w:r>
          </w:p>
          <w:p w14:paraId="3410DF40" w14:textId="77777777" w:rsidR="0046574D" w:rsidRDefault="00E911F9" w:rsidP="0046574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 w:rsidRPr="008F1D6D">
              <w:rPr>
                <w:rFonts w:ascii="Arial" w:hAnsi="Arial" w:cs="Arial"/>
                <w:i/>
                <w:color w:val="0070C0"/>
                <w:sz w:val="24"/>
                <w:szCs w:val="24"/>
              </w:rPr>
              <w:t xml:space="preserve">Бевз Світлана Іванівна, </w:t>
            </w:r>
          </w:p>
          <w:p w14:paraId="5B604FBA" w14:textId="06516F26" w:rsidR="004A6336" w:rsidRPr="0008648F" w:rsidRDefault="006146FB" w:rsidP="0046574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 w:rsidRPr="008F1D6D">
              <w:rPr>
                <w:rFonts w:ascii="Arial" w:hAnsi="Arial" w:cs="Arial"/>
                <w:i/>
                <w:color w:val="0070C0"/>
                <w:sz w:val="24"/>
                <w:szCs w:val="24"/>
              </w:rPr>
              <w:t>e-</w:t>
            </w:r>
            <w:proofErr w:type="spellStart"/>
            <w:r w:rsidRPr="008F1D6D">
              <w:rPr>
                <w:rFonts w:ascii="Arial" w:hAnsi="Arial" w:cs="Arial"/>
                <w:i/>
                <w:color w:val="0070C0"/>
                <w:sz w:val="24"/>
                <w:szCs w:val="24"/>
              </w:rPr>
              <w:t>mail</w:t>
            </w:r>
            <w:proofErr w:type="spellEnd"/>
            <w:r w:rsidRPr="008F1D6D">
              <w:rPr>
                <w:rFonts w:ascii="Arial" w:hAnsi="Arial" w:cs="Arial"/>
                <w:i/>
                <w:color w:val="0070C0"/>
                <w:sz w:val="24"/>
                <w:szCs w:val="24"/>
              </w:rPr>
              <w:t xml:space="preserve">: </w:t>
            </w:r>
            <w:r w:rsidR="00E911F9" w:rsidRPr="008F1D6D">
              <w:rPr>
                <w:rFonts w:ascii="Arial" w:hAnsi="Arial" w:cs="Arial"/>
                <w:i/>
                <w:color w:val="0070C0"/>
                <w:sz w:val="24"/>
                <w:szCs w:val="24"/>
              </w:rPr>
              <w:t>bevzsvetlana@ukr.net</w:t>
            </w:r>
          </w:p>
        </w:tc>
      </w:tr>
      <w:tr w:rsidR="004A6336" w:rsidRPr="00ED48B0" w14:paraId="0C7F0BAE" w14:textId="77777777" w:rsidTr="00D5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4F3A7F36" w14:textId="77777777" w:rsidR="007E3190" w:rsidRPr="00ED48B0" w:rsidRDefault="006F5C29" w:rsidP="002170E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D48B0">
              <w:rPr>
                <w:rFonts w:ascii="Arial" w:hAnsi="Arial" w:cs="Arial"/>
                <w:sz w:val="24"/>
                <w:szCs w:val="24"/>
              </w:rPr>
              <w:t>Розміщення курсу</w:t>
            </w:r>
          </w:p>
        </w:tc>
        <w:tc>
          <w:tcPr>
            <w:tcW w:w="7512" w:type="dxa"/>
          </w:tcPr>
          <w:p w14:paraId="34391247" w14:textId="1264199F" w:rsidR="0008648F" w:rsidRPr="0008648F" w:rsidRDefault="006764E5" w:rsidP="0091579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 w:rsidRPr="006764E5">
              <w:rPr>
                <w:rFonts w:ascii="Arial" w:hAnsi="Arial" w:cs="Arial"/>
                <w:i/>
                <w:color w:val="0070C0"/>
                <w:sz w:val="24"/>
                <w:szCs w:val="24"/>
              </w:rPr>
              <w:t>https://classroom.google.com/c/NjYxNjU2NzgyODIx?cjc=m4wi5ln</w:t>
            </w:r>
          </w:p>
        </w:tc>
      </w:tr>
    </w:tbl>
    <w:p w14:paraId="00EFDC8B" w14:textId="77777777" w:rsidR="004A6336" w:rsidRPr="00ED48B0" w:rsidRDefault="00AA6B23" w:rsidP="002170EC">
      <w:pPr>
        <w:pStyle w:val="1"/>
        <w:numPr>
          <w:ilvl w:val="0"/>
          <w:numId w:val="0"/>
        </w:numPr>
        <w:shd w:val="clear" w:color="auto" w:fill="BFBFBF" w:themeFill="background1" w:themeFillShade="BF"/>
        <w:spacing w:before="0" w:after="0" w:line="240" w:lineRule="auto"/>
        <w:ind w:firstLine="709"/>
        <w:jc w:val="center"/>
        <w:rPr>
          <w:rFonts w:ascii="Arial" w:hAnsi="Arial" w:cs="Arial"/>
        </w:rPr>
      </w:pPr>
      <w:r w:rsidRPr="00ED48B0">
        <w:rPr>
          <w:rFonts w:ascii="Arial" w:hAnsi="Arial" w:cs="Arial"/>
        </w:rPr>
        <w:t>Програма навчальної дисципліни</w:t>
      </w:r>
    </w:p>
    <w:p w14:paraId="0CEC7B2B" w14:textId="77777777" w:rsidR="002170EC" w:rsidRDefault="002170EC" w:rsidP="002170EC">
      <w:pPr>
        <w:pStyle w:val="1"/>
        <w:numPr>
          <w:ilvl w:val="0"/>
          <w:numId w:val="0"/>
        </w:numPr>
        <w:spacing w:before="0" w:after="0" w:line="240" w:lineRule="auto"/>
        <w:ind w:firstLine="709"/>
        <w:jc w:val="both"/>
        <w:rPr>
          <w:rFonts w:ascii="Arial" w:hAnsi="Arial" w:cs="Arial"/>
        </w:rPr>
      </w:pPr>
    </w:p>
    <w:p w14:paraId="02058957" w14:textId="0AF842EB" w:rsidR="0091579D" w:rsidRPr="0091579D" w:rsidRDefault="004D1575" w:rsidP="0091579D">
      <w:pPr>
        <w:pStyle w:val="1"/>
        <w:spacing w:before="0" w:after="0" w:line="240" w:lineRule="auto"/>
        <w:ind w:left="0" w:firstLine="709"/>
        <w:jc w:val="both"/>
        <w:rPr>
          <w:rFonts w:ascii="Arial" w:hAnsi="Arial" w:cs="Arial"/>
        </w:rPr>
      </w:pPr>
      <w:r w:rsidRPr="00ED48B0">
        <w:rPr>
          <w:rFonts w:ascii="Arial" w:hAnsi="Arial" w:cs="Arial"/>
        </w:rPr>
        <w:t>Опис</w:t>
      </w:r>
      <w:r w:rsidR="004A6336" w:rsidRPr="00ED48B0">
        <w:rPr>
          <w:rFonts w:ascii="Arial" w:hAnsi="Arial" w:cs="Arial"/>
        </w:rPr>
        <w:t xml:space="preserve"> </w:t>
      </w:r>
      <w:r w:rsidR="00AA6B23" w:rsidRPr="00ED48B0">
        <w:rPr>
          <w:rFonts w:ascii="Arial" w:hAnsi="Arial" w:cs="Arial"/>
        </w:rPr>
        <w:t xml:space="preserve">навчальної </w:t>
      </w:r>
      <w:r w:rsidR="004A6336" w:rsidRPr="00ED48B0">
        <w:rPr>
          <w:rFonts w:ascii="Arial" w:hAnsi="Arial" w:cs="Arial"/>
        </w:rPr>
        <w:t>дисципліни</w:t>
      </w:r>
      <w:r w:rsidR="006F5C29" w:rsidRPr="00ED48B0">
        <w:rPr>
          <w:rFonts w:ascii="Arial" w:hAnsi="Arial" w:cs="Arial"/>
        </w:rPr>
        <w:t>, її мета</w:t>
      </w:r>
      <w:r w:rsidR="008F60EA" w:rsidRPr="00ED48B0">
        <w:rPr>
          <w:rFonts w:ascii="Arial" w:hAnsi="Arial" w:cs="Arial"/>
        </w:rPr>
        <w:t xml:space="preserve"> та </w:t>
      </w:r>
      <w:r w:rsidR="006F5C29" w:rsidRPr="00ED48B0">
        <w:rPr>
          <w:rFonts w:ascii="Arial" w:hAnsi="Arial" w:cs="Arial"/>
        </w:rPr>
        <w:t xml:space="preserve"> предмет вивчання </w:t>
      </w:r>
    </w:p>
    <w:p w14:paraId="0ED18BB8" w14:textId="4D3059E9" w:rsidR="002F5240" w:rsidRPr="000D4E1A" w:rsidRDefault="000678F0" w:rsidP="002F5240">
      <w:pPr>
        <w:tabs>
          <w:tab w:val="left" w:pos="284"/>
          <w:tab w:val="left" w:pos="567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3948">
        <w:rPr>
          <w:rFonts w:ascii="Arial" w:hAnsi="Arial" w:cs="Arial"/>
          <w:sz w:val="24"/>
          <w:szCs w:val="24"/>
        </w:rPr>
        <w:t>Навчальна дисципліна “Корпоративне право” займає важливе місце у професійній підготовці фахівців - майбутніх юристів. Саме ця підгалузь господарського права забезпечує реалізацію конституційного права громадян на свободу підприємництва, виступаючи при цьому регулятором суспільних відносин, що виникають у зв’язку із створенням, діяльністю, реорганізацією та ліквідацією корпорацій. Розвиток ринкових відносин спричинив виникнення різних недержавних форм господарювання, більшу частину яких на сьогодні становлять господарські товариства. Це, у свою чергу, зумовило необхідність розвитку ін</w:t>
      </w:r>
      <w:r w:rsidR="00C03078">
        <w:rPr>
          <w:rFonts w:ascii="Arial" w:hAnsi="Arial" w:cs="Arial"/>
          <w:sz w:val="24"/>
          <w:szCs w:val="24"/>
        </w:rPr>
        <w:t xml:space="preserve">ституту корпоративних відносин, який зазнає постійного реформування, зумовленого євроінтеграцією нашої держави. </w:t>
      </w:r>
      <w:r w:rsidRPr="00C43948">
        <w:rPr>
          <w:rFonts w:ascii="Arial" w:hAnsi="Arial" w:cs="Arial"/>
          <w:sz w:val="24"/>
          <w:szCs w:val="24"/>
        </w:rPr>
        <w:t>Представлена навчальна дисципліна розкриває поняття, предмет та принципи корпоративного права; сутність корпорації, її ознаки та види; особливості реалізації та захисту корпоративних прав, виконання корпоративних обов’язків учасників корпорації; особливості здійснення корпоративного управління та контролю, відповідальності в господарських товариствах; порядок здійснення державою своїх корпоративних прав; окремі аспекти корпоративного права</w:t>
      </w:r>
      <w:r w:rsidR="006F5C03">
        <w:rPr>
          <w:rFonts w:ascii="Arial" w:hAnsi="Arial" w:cs="Arial"/>
          <w:sz w:val="24"/>
          <w:szCs w:val="24"/>
        </w:rPr>
        <w:t xml:space="preserve"> зарубіжних країн та Європейського Союзу</w:t>
      </w:r>
      <w:r w:rsidR="00C03078">
        <w:rPr>
          <w:rFonts w:ascii="Arial" w:hAnsi="Arial" w:cs="Arial"/>
          <w:sz w:val="24"/>
          <w:szCs w:val="24"/>
        </w:rPr>
        <w:t xml:space="preserve">. </w:t>
      </w:r>
      <w:r w:rsidR="002F5240" w:rsidRPr="000D4E1A">
        <w:rPr>
          <w:rFonts w:ascii="Arial" w:hAnsi="Arial" w:cs="Arial"/>
          <w:sz w:val="24"/>
          <w:szCs w:val="24"/>
        </w:rPr>
        <w:t>Засвоєння матеріалу навчальної дисципліни студентами-правниками є необхідною передумовою якісного виконання ними в майбутньому своїх професійних завдань, зокрема, юрисконсульта певного підприємства.</w:t>
      </w:r>
    </w:p>
    <w:p w14:paraId="51F8571D" w14:textId="77777777" w:rsidR="00C43948" w:rsidRPr="00C43948" w:rsidRDefault="001C37AD" w:rsidP="002170EC">
      <w:pPr>
        <w:tabs>
          <w:tab w:val="left" w:pos="284"/>
          <w:tab w:val="left" w:pos="567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3948">
        <w:rPr>
          <w:rFonts w:ascii="Arial" w:hAnsi="Arial" w:cs="Arial"/>
          <w:sz w:val="24"/>
          <w:szCs w:val="24"/>
        </w:rPr>
        <w:t>Метою навчальною дисципліни є розширення</w:t>
      </w:r>
      <w:r w:rsidR="00C43948" w:rsidRPr="00C43948">
        <w:rPr>
          <w:rFonts w:ascii="Arial" w:hAnsi="Arial" w:cs="Arial"/>
          <w:sz w:val="24"/>
          <w:szCs w:val="24"/>
        </w:rPr>
        <w:t xml:space="preserve"> та поглиблення </w:t>
      </w:r>
      <w:r w:rsidRPr="00C43948">
        <w:rPr>
          <w:rFonts w:ascii="Arial" w:hAnsi="Arial" w:cs="Arial"/>
          <w:sz w:val="24"/>
          <w:szCs w:val="24"/>
        </w:rPr>
        <w:t xml:space="preserve"> </w:t>
      </w:r>
      <w:r w:rsidR="00C43948">
        <w:rPr>
          <w:rFonts w:ascii="Arial" w:hAnsi="Arial" w:cs="Arial"/>
          <w:sz w:val="24"/>
          <w:szCs w:val="24"/>
        </w:rPr>
        <w:t>здатностей:</w:t>
      </w:r>
    </w:p>
    <w:p w14:paraId="3F32DD8F" w14:textId="320F4B7A" w:rsidR="00C43948" w:rsidRDefault="00C43948" w:rsidP="000E7C4B">
      <w:pPr>
        <w:pStyle w:val="a0"/>
        <w:numPr>
          <w:ilvl w:val="0"/>
          <w:numId w:val="26"/>
        </w:numPr>
        <w:tabs>
          <w:tab w:val="left" w:pos="284"/>
          <w:tab w:val="left" w:pos="567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43948">
        <w:rPr>
          <w:rFonts w:ascii="Arial" w:hAnsi="Arial" w:cs="Arial"/>
          <w:sz w:val="24"/>
          <w:szCs w:val="24"/>
        </w:rPr>
        <w:t>застосовуват</w:t>
      </w:r>
      <w:r w:rsidR="002D741C">
        <w:rPr>
          <w:rFonts w:ascii="Arial" w:hAnsi="Arial" w:cs="Arial"/>
          <w:sz w:val="24"/>
          <w:szCs w:val="24"/>
        </w:rPr>
        <w:t>и знання у практичних ситуаціях</w:t>
      </w:r>
      <w:r w:rsidRPr="00C43948">
        <w:rPr>
          <w:rFonts w:ascii="Arial" w:hAnsi="Arial" w:cs="Arial"/>
          <w:sz w:val="24"/>
          <w:szCs w:val="24"/>
        </w:rPr>
        <w:t>;</w:t>
      </w:r>
    </w:p>
    <w:p w14:paraId="1C6105A2" w14:textId="48D3ECAC" w:rsidR="00C43948" w:rsidRPr="00C43948" w:rsidRDefault="00C43948" w:rsidP="000E7C4B">
      <w:pPr>
        <w:pStyle w:val="a0"/>
        <w:numPr>
          <w:ilvl w:val="0"/>
          <w:numId w:val="26"/>
        </w:numPr>
        <w:tabs>
          <w:tab w:val="left" w:pos="284"/>
          <w:tab w:val="left" w:pos="567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43948">
        <w:rPr>
          <w:rFonts w:ascii="Arial" w:hAnsi="Arial" w:cs="Arial"/>
          <w:sz w:val="24"/>
          <w:szCs w:val="24"/>
        </w:rPr>
        <w:t>визначати належні та прийнятні для юридичного аналізу факти;</w:t>
      </w:r>
    </w:p>
    <w:p w14:paraId="5121EA46" w14:textId="2D3667E1" w:rsidR="00C43948" w:rsidRPr="00C43948" w:rsidRDefault="00C43948" w:rsidP="000E7C4B">
      <w:pPr>
        <w:pStyle w:val="a0"/>
        <w:numPr>
          <w:ilvl w:val="0"/>
          <w:numId w:val="26"/>
        </w:numPr>
        <w:tabs>
          <w:tab w:val="left" w:pos="284"/>
          <w:tab w:val="left" w:pos="567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43948">
        <w:rPr>
          <w:rFonts w:ascii="Arial" w:hAnsi="Arial" w:cs="Arial"/>
          <w:sz w:val="24"/>
          <w:szCs w:val="24"/>
        </w:rPr>
        <w:t>аналізувати правові проблеми, формувати та обґрунтовувати правові позиції;</w:t>
      </w:r>
    </w:p>
    <w:p w14:paraId="1D2551C7" w14:textId="4945A3EF" w:rsidR="00C43948" w:rsidRPr="00C43948" w:rsidRDefault="00C43948" w:rsidP="000E7C4B">
      <w:pPr>
        <w:pStyle w:val="a0"/>
        <w:numPr>
          <w:ilvl w:val="0"/>
          <w:numId w:val="26"/>
        </w:numPr>
        <w:tabs>
          <w:tab w:val="left" w:pos="284"/>
          <w:tab w:val="left" w:pos="567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43948">
        <w:rPr>
          <w:rFonts w:ascii="Arial" w:hAnsi="Arial" w:cs="Arial"/>
          <w:sz w:val="24"/>
          <w:szCs w:val="24"/>
        </w:rPr>
        <w:t>здійснювати критичний та</w:t>
      </w:r>
      <w:r w:rsidR="00E4618D">
        <w:rPr>
          <w:rFonts w:ascii="Arial" w:hAnsi="Arial" w:cs="Arial"/>
          <w:sz w:val="24"/>
          <w:szCs w:val="24"/>
        </w:rPr>
        <w:t xml:space="preserve"> системний аналіз правових явищ</w:t>
      </w:r>
      <w:r w:rsidRPr="00C43948">
        <w:rPr>
          <w:rFonts w:ascii="Arial" w:hAnsi="Arial" w:cs="Arial"/>
          <w:sz w:val="24"/>
          <w:szCs w:val="24"/>
        </w:rPr>
        <w:t>;</w:t>
      </w:r>
    </w:p>
    <w:p w14:paraId="3BBF0AAC" w14:textId="76EC5774" w:rsidR="00C43948" w:rsidRDefault="002D741C" w:rsidP="000E7C4B">
      <w:pPr>
        <w:pStyle w:val="a0"/>
        <w:numPr>
          <w:ilvl w:val="0"/>
          <w:numId w:val="26"/>
        </w:numPr>
        <w:tabs>
          <w:tab w:val="left" w:pos="284"/>
          <w:tab w:val="left" w:pos="567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консультувати з правових питань</w:t>
      </w:r>
      <w:r w:rsidR="00C43948" w:rsidRPr="00C43948">
        <w:rPr>
          <w:rFonts w:ascii="Arial" w:hAnsi="Arial" w:cs="Arial"/>
          <w:sz w:val="24"/>
          <w:szCs w:val="24"/>
        </w:rPr>
        <w:t>, зокрема, з порядку реалізації корпоративних прав та можливих способів їх захисту</w:t>
      </w:r>
      <w:r w:rsidR="00146C59">
        <w:rPr>
          <w:rFonts w:ascii="Arial" w:hAnsi="Arial" w:cs="Arial"/>
          <w:sz w:val="24"/>
          <w:szCs w:val="24"/>
        </w:rPr>
        <w:t>;</w:t>
      </w:r>
    </w:p>
    <w:p w14:paraId="55DB4CB0" w14:textId="3B38F933" w:rsidR="00146C59" w:rsidRDefault="00146C59" w:rsidP="000E7C4B">
      <w:pPr>
        <w:pStyle w:val="a0"/>
        <w:numPr>
          <w:ilvl w:val="0"/>
          <w:numId w:val="26"/>
        </w:numPr>
        <w:tabs>
          <w:tab w:val="left" w:pos="284"/>
          <w:tab w:val="left" w:pos="567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розв’язувати конкретні юридичні казуси, виявляти юридичні проблеми, обробляти факти у справі, робити обґрунтовані юридичні висновки;</w:t>
      </w:r>
    </w:p>
    <w:p w14:paraId="63E3F4F3" w14:textId="292DB153" w:rsidR="00146C59" w:rsidRDefault="00146C59" w:rsidP="000E7C4B">
      <w:pPr>
        <w:pStyle w:val="a0"/>
        <w:numPr>
          <w:ilvl w:val="0"/>
          <w:numId w:val="26"/>
        </w:numPr>
        <w:tabs>
          <w:tab w:val="left" w:pos="284"/>
          <w:tab w:val="left" w:pos="567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здійснювати юридичне супроводження діяльності суб’єктів господарювання корпоративного типу</w:t>
      </w:r>
    </w:p>
    <w:p w14:paraId="7DA87371" w14:textId="77777777" w:rsidR="002F5240" w:rsidRPr="00C43948" w:rsidRDefault="002F5240" w:rsidP="002F5240">
      <w:pPr>
        <w:pStyle w:val="a0"/>
        <w:tabs>
          <w:tab w:val="left" w:pos="284"/>
          <w:tab w:val="left" w:pos="567"/>
        </w:tabs>
        <w:spacing w:line="240" w:lineRule="auto"/>
        <w:ind w:left="1429"/>
        <w:jc w:val="both"/>
        <w:rPr>
          <w:rFonts w:ascii="Arial" w:hAnsi="Arial" w:cs="Arial"/>
          <w:sz w:val="24"/>
          <w:szCs w:val="24"/>
        </w:rPr>
      </w:pPr>
    </w:p>
    <w:p w14:paraId="1F905BF3" w14:textId="1108D31F" w:rsidR="002D741C" w:rsidRPr="00F31650" w:rsidRDefault="002D741C" w:rsidP="002D741C">
      <w:pPr>
        <w:pStyle w:val="afe"/>
        <w:ind w:left="708"/>
        <w:jc w:val="left"/>
        <w:rPr>
          <w:rFonts w:ascii="Arial" w:hAnsi="Arial" w:cs="Arial"/>
        </w:rPr>
      </w:pPr>
      <w:r w:rsidRPr="00F31650">
        <w:rPr>
          <w:rFonts w:ascii="Arial" w:hAnsi="Arial" w:cs="Arial"/>
        </w:rPr>
        <w:t>Засвоєння навчальної дисципліни сприятиме закріпленню таких результатів навчання</w:t>
      </w:r>
      <w:r>
        <w:rPr>
          <w:rFonts w:ascii="Arial" w:hAnsi="Arial" w:cs="Arial"/>
        </w:rPr>
        <w:t>:</w:t>
      </w:r>
    </w:p>
    <w:p w14:paraId="0FAED59A" w14:textId="77777777" w:rsidR="00E4618D" w:rsidRDefault="00E4618D" w:rsidP="002D741C">
      <w:pPr>
        <w:pStyle w:val="afe"/>
        <w:numPr>
          <w:ilvl w:val="0"/>
          <w:numId w:val="40"/>
        </w:numPr>
        <w:rPr>
          <w:rFonts w:ascii="Arial" w:hAnsi="Arial" w:cs="Arial"/>
        </w:rPr>
      </w:pPr>
      <w:r>
        <w:rPr>
          <w:rFonts w:ascii="Arial" w:hAnsi="Arial" w:cs="Arial"/>
        </w:rPr>
        <w:t>визначати переконливість аргументів у процесі оцінки заздалегідь невідомих умов та обставин;</w:t>
      </w:r>
    </w:p>
    <w:p w14:paraId="092E7EC2" w14:textId="38633B54" w:rsidR="002D741C" w:rsidRDefault="002D741C" w:rsidP="002D741C">
      <w:pPr>
        <w:pStyle w:val="afe"/>
        <w:numPr>
          <w:ilvl w:val="0"/>
          <w:numId w:val="40"/>
        </w:numPr>
        <w:rPr>
          <w:rFonts w:ascii="Arial" w:hAnsi="Arial" w:cs="Arial"/>
        </w:rPr>
      </w:pPr>
      <w:r w:rsidRPr="00F31650">
        <w:rPr>
          <w:rFonts w:ascii="Arial" w:hAnsi="Arial" w:cs="Arial"/>
        </w:rPr>
        <w:t>проводити збір і інтегрований аналіз матеріалів з різних джерел</w:t>
      </w:r>
      <w:r w:rsidR="002F5240">
        <w:rPr>
          <w:rFonts w:ascii="Arial" w:hAnsi="Arial" w:cs="Arial"/>
        </w:rPr>
        <w:t>;</w:t>
      </w:r>
    </w:p>
    <w:p w14:paraId="58F87772" w14:textId="37D8B932" w:rsidR="00146C59" w:rsidRPr="00F31650" w:rsidRDefault="00146C59" w:rsidP="002D741C">
      <w:pPr>
        <w:pStyle w:val="afe"/>
        <w:numPr>
          <w:ilvl w:val="0"/>
          <w:numId w:val="40"/>
        </w:numPr>
        <w:rPr>
          <w:rFonts w:ascii="Arial" w:hAnsi="Arial" w:cs="Arial"/>
        </w:rPr>
      </w:pPr>
      <w:r>
        <w:rPr>
          <w:rFonts w:ascii="Arial" w:hAnsi="Arial" w:cs="Arial"/>
        </w:rPr>
        <w:t>давати короткий висновок щодо окремих фактичних обставин (даних) з достатньою обґрунтованістю;</w:t>
      </w:r>
    </w:p>
    <w:p w14:paraId="47CD3378" w14:textId="6BDAE7FA" w:rsidR="008E4146" w:rsidRDefault="008E4146" w:rsidP="002D741C">
      <w:pPr>
        <w:pStyle w:val="afe"/>
        <w:numPr>
          <w:ilvl w:val="0"/>
          <w:numId w:val="40"/>
        </w:numPr>
        <w:rPr>
          <w:rFonts w:ascii="Arial" w:hAnsi="Arial" w:cs="Arial"/>
        </w:rPr>
      </w:pPr>
      <w:r>
        <w:rPr>
          <w:rFonts w:ascii="Arial" w:hAnsi="Arial" w:cs="Arial"/>
        </w:rPr>
        <w:t>виокремлювати і аналізувати юридично значущі факти і робити обґрунтовані правові висновки;</w:t>
      </w:r>
    </w:p>
    <w:p w14:paraId="47F5DE8B" w14:textId="392524C3" w:rsidR="002D741C" w:rsidRPr="00F31650" w:rsidRDefault="008E4146" w:rsidP="002D741C">
      <w:pPr>
        <w:pStyle w:val="a0"/>
        <w:numPr>
          <w:ilvl w:val="0"/>
          <w:numId w:val="40"/>
        </w:numPr>
        <w:tabs>
          <w:tab w:val="left" w:pos="284"/>
          <w:tab w:val="left" w:pos="567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надавати консультації щодо можливих способів захисту прав та інтересів клієнтів в різних правових ситуаціях</w:t>
      </w:r>
      <w:r w:rsidR="002F5240">
        <w:rPr>
          <w:rFonts w:ascii="Arial" w:hAnsi="Arial" w:cs="Arial"/>
          <w:sz w:val="24"/>
          <w:szCs w:val="24"/>
        </w:rPr>
        <w:t>;</w:t>
      </w:r>
    </w:p>
    <w:p w14:paraId="791947C4" w14:textId="2F35E0FC" w:rsidR="008E4146" w:rsidRDefault="008E4146" w:rsidP="002D741C">
      <w:pPr>
        <w:pStyle w:val="a0"/>
        <w:numPr>
          <w:ilvl w:val="0"/>
          <w:numId w:val="40"/>
        </w:numPr>
        <w:tabs>
          <w:tab w:val="left" w:pos="284"/>
          <w:tab w:val="left" w:pos="567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формулювати багатоваріантність розв’язання правових проблем (задач) у вирішенні практичних ситуацій.</w:t>
      </w:r>
    </w:p>
    <w:p w14:paraId="3E6748F2" w14:textId="648EC3DF" w:rsidR="002D741C" w:rsidRPr="008E4146" w:rsidRDefault="002D741C" w:rsidP="008E4146">
      <w:pPr>
        <w:tabs>
          <w:tab w:val="left" w:pos="284"/>
          <w:tab w:val="left" w:pos="567"/>
        </w:tabs>
        <w:spacing w:line="240" w:lineRule="auto"/>
        <w:ind w:left="1068"/>
        <w:jc w:val="both"/>
        <w:rPr>
          <w:rFonts w:ascii="Arial" w:hAnsi="Arial" w:cs="Arial"/>
          <w:sz w:val="24"/>
          <w:szCs w:val="24"/>
        </w:rPr>
      </w:pPr>
    </w:p>
    <w:p w14:paraId="4E21ABB4" w14:textId="77777777" w:rsidR="004A6336" w:rsidRDefault="004A6336" w:rsidP="002170EC">
      <w:pPr>
        <w:pStyle w:val="1"/>
        <w:spacing w:before="0" w:after="0" w:line="240" w:lineRule="auto"/>
        <w:ind w:left="0" w:firstLine="709"/>
        <w:jc w:val="both"/>
        <w:rPr>
          <w:rFonts w:ascii="Arial" w:hAnsi="Arial" w:cs="Arial"/>
        </w:rPr>
      </w:pPr>
      <w:proofErr w:type="spellStart"/>
      <w:r w:rsidRPr="00ED48B0">
        <w:rPr>
          <w:rFonts w:ascii="Arial" w:hAnsi="Arial" w:cs="Arial"/>
        </w:rPr>
        <w:t>Пререквізити</w:t>
      </w:r>
      <w:proofErr w:type="spellEnd"/>
      <w:r w:rsidRPr="00ED48B0">
        <w:rPr>
          <w:rFonts w:ascii="Arial" w:hAnsi="Arial" w:cs="Arial"/>
        </w:rPr>
        <w:t xml:space="preserve"> дисципліни </w:t>
      </w:r>
    </w:p>
    <w:p w14:paraId="0E95B1B8" w14:textId="3B2E19ED" w:rsidR="002F5240" w:rsidRDefault="002F5240" w:rsidP="002F5240">
      <w:pPr>
        <w:tabs>
          <w:tab w:val="left" w:pos="284"/>
          <w:tab w:val="left" w:pos="567"/>
        </w:tabs>
        <w:spacing w:line="240" w:lineRule="auto"/>
        <w:ind w:firstLine="709"/>
        <w:jc w:val="both"/>
        <w:rPr>
          <w:rFonts w:ascii="Arial" w:eastAsia="Batang" w:hAnsi="Arial" w:cs="Arial"/>
          <w:sz w:val="24"/>
          <w:szCs w:val="24"/>
        </w:rPr>
      </w:pPr>
      <w:r w:rsidRPr="000D4E1A">
        <w:rPr>
          <w:rFonts w:ascii="Arial" w:hAnsi="Arial" w:cs="Arial"/>
          <w:sz w:val="24"/>
          <w:szCs w:val="24"/>
        </w:rPr>
        <w:t>Навчальна дисципліна «Корпоративне право»</w:t>
      </w:r>
      <w:r w:rsidR="00146C59">
        <w:rPr>
          <w:rFonts w:ascii="Arial" w:hAnsi="Arial" w:cs="Arial"/>
          <w:sz w:val="24"/>
          <w:szCs w:val="24"/>
        </w:rPr>
        <w:t xml:space="preserve"> базується на знаннях, отриманих здобувачами вищої освіти при опануванні </w:t>
      </w:r>
      <w:r w:rsidR="006E7075">
        <w:rPr>
          <w:rFonts w:ascii="Arial" w:hAnsi="Arial" w:cs="Arial"/>
          <w:sz w:val="24"/>
          <w:szCs w:val="24"/>
        </w:rPr>
        <w:t>навчальних дисциплін «Цивільне право. Загальна частина», «Цивільне право. Договірне право», «</w:t>
      </w:r>
      <w:r w:rsidR="00146C59">
        <w:rPr>
          <w:rFonts w:ascii="Arial" w:hAnsi="Arial" w:cs="Arial"/>
          <w:sz w:val="24"/>
          <w:szCs w:val="24"/>
        </w:rPr>
        <w:t>Господарськ</w:t>
      </w:r>
      <w:r w:rsidR="006E7075">
        <w:rPr>
          <w:rFonts w:ascii="Arial" w:hAnsi="Arial" w:cs="Arial"/>
          <w:sz w:val="24"/>
          <w:szCs w:val="24"/>
        </w:rPr>
        <w:t>е</w:t>
      </w:r>
      <w:r w:rsidR="00146C59">
        <w:rPr>
          <w:rFonts w:ascii="Arial" w:hAnsi="Arial" w:cs="Arial"/>
          <w:sz w:val="24"/>
          <w:szCs w:val="24"/>
        </w:rPr>
        <w:t xml:space="preserve"> прав</w:t>
      </w:r>
      <w:r w:rsidR="006E7075">
        <w:rPr>
          <w:rFonts w:ascii="Arial" w:hAnsi="Arial" w:cs="Arial"/>
          <w:sz w:val="24"/>
          <w:szCs w:val="24"/>
        </w:rPr>
        <w:t>о»</w:t>
      </w:r>
      <w:r w:rsidR="00146C59">
        <w:rPr>
          <w:rFonts w:ascii="Arial" w:hAnsi="Arial" w:cs="Arial"/>
          <w:sz w:val="24"/>
          <w:szCs w:val="24"/>
        </w:rPr>
        <w:t xml:space="preserve">. </w:t>
      </w:r>
    </w:p>
    <w:p w14:paraId="705408A7" w14:textId="77777777" w:rsidR="002F5240" w:rsidRPr="000D4E1A" w:rsidRDefault="002F5240" w:rsidP="002F5240">
      <w:pPr>
        <w:tabs>
          <w:tab w:val="left" w:pos="284"/>
          <w:tab w:val="left" w:pos="567"/>
        </w:tabs>
        <w:spacing w:line="240" w:lineRule="auto"/>
        <w:ind w:firstLine="709"/>
        <w:jc w:val="both"/>
        <w:rPr>
          <w:rFonts w:ascii="Arial" w:eastAsia="Batang" w:hAnsi="Arial" w:cs="Arial"/>
          <w:sz w:val="24"/>
          <w:szCs w:val="24"/>
        </w:rPr>
      </w:pPr>
    </w:p>
    <w:p w14:paraId="3E64D4BF" w14:textId="0382BD18" w:rsidR="00963138" w:rsidRPr="006E7075" w:rsidRDefault="00AA6B23" w:rsidP="00963138">
      <w:pPr>
        <w:pStyle w:val="1"/>
        <w:spacing w:before="0" w:after="0" w:line="240" w:lineRule="auto"/>
        <w:ind w:left="0" w:firstLine="709"/>
        <w:jc w:val="both"/>
        <w:rPr>
          <w:rFonts w:ascii="Arial" w:hAnsi="Arial" w:cs="Arial"/>
          <w:lang w:val="ru-RU"/>
        </w:rPr>
      </w:pPr>
      <w:r w:rsidRPr="00ED48B0">
        <w:rPr>
          <w:rFonts w:ascii="Arial" w:hAnsi="Arial" w:cs="Arial"/>
        </w:rPr>
        <w:t xml:space="preserve">Зміст навчальної дисципліни </w:t>
      </w:r>
    </w:p>
    <w:p w14:paraId="59F8DB9B" w14:textId="0803199E" w:rsidR="00963138" w:rsidRPr="00963138" w:rsidRDefault="00963138" w:rsidP="00963138">
      <w:pPr>
        <w:spacing w:line="240" w:lineRule="auto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bookmarkStart w:id="0" w:name="_Hlk99096291"/>
      <w:r w:rsidRPr="00963138">
        <w:rPr>
          <w:rFonts w:ascii="Arial" w:hAnsi="Arial" w:cs="Arial"/>
          <w:b/>
          <w:i/>
          <w:sz w:val="24"/>
          <w:szCs w:val="24"/>
        </w:rPr>
        <w:t>Тема 1.  Поняття та предмет корпоративного права</w:t>
      </w:r>
    </w:p>
    <w:p w14:paraId="3B0D9C54" w14:textId="77777777" w:rsidR="00963138" w:rsidRPr="00963138" w:rsidRDefault="00963138" w:rsidP="0096313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3138">
        <w:rPr>
          <w:rFonts w:ascii="Arial" w:hAnsi="Arial" w:cs="Arial"/>
          <w:sz w:val="24"/>
          <w:szCs w:val="24"/>
        </w:rPr>
        <w:t>Поняття «корпорація» та його етимологія</w:t>
      </w:r>
      <w:r w:rsidRPr="00963138">
        <w:rPr>
          <w:rFonts w:ascii="Arial" w:hAnsi="Arial" w:cs="Arial"/>
          <w:sz w:val="24"/>
          <w:szCs w:val="24"/>
          <w:lang w:val="ru-RU"/>
        </w:rPr>
        <w:t xml:space="preserve">. </w:t>
      </w:r>
      <w:r w:rsidRPr="00963138">
        <w:rPr>
          <w:rFonts w:ascii="Arial" w:hAnsi="Arial" w:cs="Arial"/>
          <w:sz w:val="24"/>
          <w:szCs w:val="24"/>
        </w:rPr>
        <w:t xml:space="preserve">Основні ознаки та види корпорацій. </w:t>
      </w:r>
    </w:p>
    <w:p w14:paraId="14332640" w14:textId="77777777" w:rsidR="00963138" w:rsidRPr="00963138" w:rsidRDefault="00963138" w:rsidP="0096313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63138">
        <w:rPr>
          <w:rFonts w:ascii="Arial" w:hAnsi="Arial" w:cs="Arial"/>
          <w:sz w:val="24"/>
          <w:szCs w:val="24"/>
        </w:rPr>
        <w:t>Поняття корпоративного права</w:t>
      </w:r>
      <w:r w:rsidRPr="00963138">
        <w:rPr>
          <w:rFonts w:ascii="Arial" w:hAnsi="Arial" w:cs="Arial"/>
          <w:sz w:val="24"/>
          <w:szCs w:val="24"/>
          <w:lang w:val="ru-RU"/>
        </w:rPr>
        <w:t xml:space="preserve">. </w:t>
      </w:r>
      <w:r w:rsidRPr="00963138">
        <w:rPr>
          <w:rFonts w:ascii="Arial" w:hAnsi="Arial" w:cs="Arial"/>
          <w:sz w:val="24"/>
          <w:szCs w:val="24"/>
        </w:rPr>
        <w:t>Предмет корпоративного права</w:t>
      </w:r>
      <w:r w:rsidRPr="00963138">
        <w:rPr>
          <w:rFonts w:ascii="Arial" w:hAnsi="Arial" w:cs="Arial"/>
          <w:sz w:val="24"/>
          <w:szCs w:val="24"/>
          <w:lang w:val="ru-RU"/>
        </w:rPr>
        <w:t xml:space="preserve">. </w:t>
      </w:r>
      <w:r w:rsidRPr="00963138">
        <w:rPr>
          <w:rFonts w:ascii="Arial" w:hAnsi="Arial" w:cs="Arial"/>
          <w:sz w:val="24"/>
          <w:szCs w:val="24"/>
        </w:rPr>
        <w:t>Поняття та правова природа корпоративних правовідносин</w:t>
      </w:r>
      <w:r w:rsidRPr="00963138">
        <w:rPr>
          <w:rFonts w:ascii="Arial" w:hAnsi="Arial" w:cs="Arial"/>
          <w:sz w:val="24"/>
          <w:szCs w:val="24"/>
          <w:lang w:val="ru-RU"/>
        </w:rPr>
        <w:t>.</w:t>
      </w:r>
      <w:r w:rsidRPr="00963138">
        <w:rPr>
          <w:rFonts w:ascii="Arial" w:hAnsi="Arial" w:cs="Arial"/>
          <w:sz w:val="24"/>
          <w:szCs w:val="24"/>
        </w:rPr>
        <w:t xml:space="preserve"> Правові підстави виникнення та припинення корпоративних правовідносин</w:t>
      </w:r>
      <w:r w:rsidRPr="00963138">
        <w:rPr>
          <w:rFonts w:ascii="Arial" w:hAnsi="Arial" w:cs="Arial"/>
          <w:sz w:val="24"/>
          <w:szCs w:val="24"/>
          <w:lang w:val="ru-RU"/>
        </w:rPr>
        <w:t xml:space="preserve">. </w:t>
      </w:r>
    </w:p>
    <w:p w14:paraId="094F0FAA" w14:textId="77777777" w:rsidR="00963138" w:rsidRPr="00963138" w:rsidRDefault="00963138" w:rsidP="0096313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63138">
        <w:rPr>
          <w:rFonts w:ascii="Arial" w:hAnsi="Arial" w:cs="Arial"/>
          <w:sz w:val="24"/>
          <w:szCs w:val="24"/>
        </w:rPr>
        <w:t>Елементи корпоративних правовідносин</w:t>
      </w:r>
      <w:r w:rsidRPr="00963138">
        <w:rPr>
          <w:rFonts w:ascii="Arial" w:hAnsi="Arial" w:cs="Arial"/>
          <w:sz w:val="24"/>
          <w:szCs w:val="24"/>
          <w:lang w:val="ru-RU"/>
        </w:rPr>
        <w:t xml:space="preserve">. </w:t>
      </w:r>
      <w:r w:rsidRPr="00963138">
        <w:rPr>
          <w:rFonts w:ascii="Arial" w:hAnsi="Arial" w:cs="Arial"/>
          <w:sz w:val="24"/>
          <w:szCs w:val="24"/>
        </w:rPr>
        <w:t>Суб’єкти корпоративних правовідносин</w:t>
      </w:r>
      <w:r w:rsidRPr="00963138">
        <w:rPr>
          <w:rFonts w:ascii="Arial" w:hAnsi="Arial" w:cs="Arial"/>
          <w:sz w:val="24"/>
          <w:szCs w:val="24"/>
          <w:lang w:val="ru-RU"/>
        </w:rPr>
        <w:t xml:space="preserve">. </w:t>
      </w:r>
      <w:r w:rsidRPr="00963138">
        <w:rPr>
          <w:rFonts w:ascii="Arial" w:hAnsi="Arial" w:cs="Arial"/>
          <w:sz w:val="24"/>
          <w:szCs w:val="24"/>
        </w:rPr>
        <w:t>Об’єкти корпоративних правовідносин</w:t>
      </w:r>
      <w:r w:rsidRPr="00963138">
        <w:rPr>
          <w:rFonts w:ascii="Arial" w:hAnsi="Arial" w:cs="Arial"/>
          <w:sz w:val="24"/>
          <w:szCs w:val="24"/>
          <w:lang w:val="ru-RU"/>
        </w:rPr>
        <w:t>.</w:t>
      </w:r>
    </w:p>
    <w:p w14:paraId="391898E4" w14:textId="77777777" w:rsidR="00963138" w:rsidRPr="00963138" w:rsidRDefault="00963138" w:rsidP="0096313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63138">
        <w:rPr>
          <w:rFonts w:ascii="Arial" w:hAnsi="Arial" w:cs="Arial"/>
          <w:sz w:val="24"/>
          <w:szCs w:val="24"/>
        </w:rPr>
        <w:t>Принципи корпоративного права</w:t>
      </w:r>
      <w:r w:rsidRPr="00963138">
        <w:rPr>
          <w:rFonts w:ascii="Arial" w:hAnsi="Arial" w:cs="Arial"/>
          <w:sz w:val="24"/>
          <w:szCs w:val="24"/>
          <w:lang w:val="ru-RU"/>
        </w:rPr>
        <w:t>.</w:t>
      </w:r>
    </w:p>
    <w:p w14:paraId="7FAE3C24" w14:textId="77777777" w:rsidR="00963138" w:rsidRPr="00963138" w:rsidRDefault="00963138" w:rsidP="00963138">
      <w:pPr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3138">
        <w:rPr>
          <w:rFonts w:ascii="Arial" w:hAnsi="Arial" w:cs="Arial"/>
          <w:sz w:val="24"/>
          <w:szCs w:val="24"/>
        </w:rPr>
        <w:t>Джерела корпоративного права, їх характеристика</w:t>
      </w:r>
      <w:r w:rsidRPr="00963138">
        <w:rPr>
          <w:rFonts w:ascii="Arial" w:hAnsi="Arial" w:cs="Arial"/>
          <w:sz w:val="24"/>
          <w:szCs w:val="24"/>
          <w:lang w:val="ru-RU"/>
        </w:rPr>
        <w:t xml:space="preserve">. </w:t>
      </w:r>
      <w:r w:rsidRPr="00963138">
        <w:rPr>
          <w:rFonts w:ascii="Arial" w:hAnsi="Arial" w:cs="Arial"/>
          <w:color w:val="000000"/>
          <w:sz w:val="24"/>
          <w:szCs w:val="24"/>
        </w:rPr>
        <w:t xml:space="preserve">Значення локальних (корпоративних) нормативних актів. </w:t>
      </w:r>
    </w:p>
    <w:p w14:paraId="5A461EB2" w14:textId="77777777" w:rsidR="00963138" w:rsidRPr="00963138" w:rsidRDefault="00963138" w:rsidP="00963138">
      <w:pPr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4F1488FA" w14:textId="77777777" w:rsidR="00963138" w:rsidRPr="00963138" w:rsidRDefault="00963138" w:rsidP="00963138">
      <w:pPr>
        <w:spacing w:line="240" w:lineRule="auto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963138">
        <w:rPr>
          <w:rFonts w:ascii="Arial" w:hAnsi="Arial" w:cs="Arial"/>
          <w:b/>
          <w:i/>
          <w:sz w:val="24"/>
          <w:szCs w:val="24"/>
        </w:rPr>
        <w:t>Тема 2. Корпоративні права та обов’язки учасників господарських товариств</w:t>
      </w:r>
    </w:p>
    <w:p w14:paraId="61D7B164" w14:textId="77777777" w:rsidR="00963138" w:rsidRPr="00963138" w:rsidRDefault="00963138" w:rsidP="0096313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63138">
        <w:rPr>
          <w:rFonts w:ascii="Arial" w:hAnsi="Arial" w:cs="Arial"/>
          <w:sz w:val="24"/>
          <w:szCs w:val="24"/>
        </w:rPr>
        <w:t>Поняття та класифікація корпоративних прав</w:t>
      </w:r>
      <w:r w:rsidRPr="00963138">
        <w:rPr>
          <w:rFonts w:ascii="Arial" w:hAnsi="Arial" w:cs="Arial"/>
          <w:sz w:val="24"/>
          <w:szCs w:val="24"/>
          <w:lang w:val="ru-RU"/>
        </w:rPr>
        <w:t>.</w:t>
      </w:r>
      <w:r w:rsidRPr="00963138">
        <w:rPr>
          <w:rFonts w:ascii="Arial" w:hAnsi="Arial" w:cs="Arial"/>
          <w:sz w:val="24"/>
          <w:szCs w:val="24"/>
        </w:rPr>
        <w:t xml:space="preserve"> Порядок виникнення та припинення корпоративних прав та обов’язків учасника господарського товариства</w:t>
      </w:r>
      <w:r w:rsidRPr="00963138">
        <w:rPr>
          <w:rFonts w:ascii="Arial" w:hAnsi="Arial" w:cs="Arial"/>
          <w:sz w:val="24"/>
          <w:szCs w:val="24"/>
          <w:lang w:val="ru-RU"/>
        </w:rPr>
        <w:t>.</w:t>
      </w:r>
    </w:p>
    <w:p w14:paraId="1F377F7C" w14:textId="581ED2DB" w:rsidR="006F5C03" w:rsidRPr="00963138" w:rsidRDefault="00963138" w:rsidP="006F5C03">
      <w:pPr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963138">
        <w:rPr>
          <w:rFonts w:ascii="Arial" w:hAnsi="Arial" w:cs="Arial"/>
          <w:sz w:val="24"/>
          <w:szCs w:val="24"/>
        </w:rPr>
        <w:t>Зміст корпоративних прав</w:t>
      </w:r>
      <w:r w:rsidRPr="00963138">
        <w:rPr>
          <w:rFonts w:ascii="Arial" w:hAnsi="Arial" w:cs="Arial"/>
          <w:sz w:val="24"/>
          <w:szCs w:val="24"/>
          <w:lang w:val="ru-RU"/>
        </w:rPr>
        <w:t xml:space="preserve">. </w:t>
      </w:r>
      <w:r w:rsidRPr="00963138">
        <w:rPr>
          <w:rFonts w:ascii="Arial" w:hAnsi="Arial" w:cs="Arial"/>
          <w:sz w:val="24"/>
          <w:szCs w:val="24"/>
        </w:rPr>
        <w:t>Межі здійснення корпоративних прав</w:t>
      </w:r>
      <w:r w:rsidRPr="00963138">
        <w:rPr>
          <w:rFonts w:ascii="Arial" w:hAnsi="Arial" w:cs="Arial"/>
          <w:sz w:val="24"/>
          <w:szCs w:val="24"/>
          <w:lang w:val="ru-RU"/>
        </w:rPr>
        <w:t>.</w:t>
      </w:r>
      <w:r w:rsidR="006F5C03" w:rsidRPr="006F5C03">
        <w:rPr>
          <w:rFonts w:ascii="Arial" w:hAnsi="Arial" w:cs="Arial"/>
          <w:sz w:val="24"/>
          <w:szCs w:val="24"/>
        </w:rPr>
        <w:t xml:space="preserve"> </w:t>
      </w:r>
      <w:r w:rsidR="006F5C03" w:rsidRPr="00963138">
        <w:rPr>
          <w:rFonts w:ascii="Arial" w:hAnsi="Arial" w:cs="Arial"/>
          <w:sz w:val="24"/>
          <w:szCs w:val="24"/>
        </w:rPr>
        <w:t xml:space="preserve">Поняття </w:t>
      </w:r>
      <w:r w:rsidR="006F5C03" w:rsidRPr="00963138">
        <w:rPr>
          <w:rFonts w:ascii="Arial" w:hAnsi="Arial" w:cs="Arial"/>
          <w:color w:val="000000"/>
          <w:sz w:val="24"/>
          <w:szCs w:val="24"/>
        </w:rPr>
        <w:t>корпоративних обов’язків та їх виконання</w:t>
      </w:r>
      <w:r w:rsidR="006F5C03" w:rsidRPr="00963138">
        <w:rPr>
          <w:rFonts w:ascii="Arial" w:hAnsi="Arial" w:cs="Arial"/>
          <w:color w:val="000000"/>
          <w:sz w:val="24"/>
          <w:szCs w:val="24"/>
          <w:lang w:val="ru-RU"/>
        </w:rPr>
        <w:t>.</w:t>
      </w:r>
    </w:p>
    <w:p w14:paraId="27087B3C" w14:textId="4F67F0E7" w:rsidR="00963138" w:rsidRPr="00963138" w:rsidRDefault="00963138" w:rsidP="0096313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3138">
        <w:rPr>
          <w:rFonts w:ascii="Arial" w:hAnsi="Arial" w:cs="Arial"/>
          <w:color w:val="000000"/>
          <w:sz w:val="24"/>
          <w:szCs w:val="24"/>
        </w:rPr>
        <w:t>Право на одержання прибутку (дивідендів) товариства</w:t>
      </w:r>
      <w:r w:rsidRPr="00963138">
        <w:rPr>
          <w:rFonts w:ascii="Arial" w:hAnsi="Arial" w:cs="Arial"/>
          <w:color w:val="000000"/>
          <w:sz w:val="24"/>
          <w:szCs w:val="24"/>
          <w:lang w:val="ru-RU"/>
        </w:rPr>
        <w:t xml:space="preserve">. </w:t>
      </w:r>
      <w:r w:rsidR="006F5C03" w:rsidRPr="00963138">
        <w:rPr>
          <w:rFonts w:ascii="Arial" w:hAnsi="Arial" w:cs="Arial"/>
          <w:color w:val="000000"/>
          <w:sz w:val="24"/>
          <w:szCs w:val="24"/>
        </w:rPr>
        <w:t>Право на одержання частки активів при ліквідації товариства</w:t>
      </w:r>
      <w:r w:rsidR="006F5C03" w:rsidRPr="00963138">
        <w:rPr>
          <w:rFonts w:ascii="Arial" w:hAnsi="Arial" w:cs="Arial"/>
          <w:color w:val="000000"/>
          <w:sz w:val="24"/>
          <w:szCs w:val="24"/>
          <w:lang w:val="ru-RU"/>
        </w:rPr>
        <w:t>.</w:t>
      </w:r>
      <w:r w:rsidR="006F5C03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963138">
        <w:rPr>
          <w:rFonts w:ascii="Arial" w:hAnsi="Arial" w:cs="Arial"/>
          <w:color w:val="000000"/>
          <w:sz w:val="24"/>
          <w:szCs w:val="24"/>
        </w:rPr>
        <w:t>Право учасника одержувати інформацію про діяльність товариства</w:t>
      </w:r>
      <w:r w:rsidRPr="00963138">
        <w:rPr>
          <w:rFonts w:ascii="Arial" w:hAnsi="Arial" w:cs="Arial"/>
          <w:color w:val="000000"/>
          <w:sz w:val="24"/>
          <w:szCs w:val="24"/>
          <w:lang w:val="ru-RU"/>
        </w:rPr>
        <w:t xml:space="preserve">. </w:t>
      </w:r>
      <w:r w:rsidR="006F5C03" w:rsidRPr="00963138">
        <w:rPr>
          <w:rFonts w:ascii="Arial" w:hAnsi="Arial" w:cs="Arial"/>
          <w:sz w:val="24"/>
          <w:szCs w:val="24"/>
        </w:rPr>
        <w:t>Право на участь в управлінні товариством</w:t>
      </w:r>
      <w:r w:rsidR="006F5C03" w:rsidRPr="00963138">
        <w:rPr>
          <w:rFonts w:ascii="Arial" w:hAnsi="Arial" w:cs="Arial"/>
          <w:sz w:val="24"/>
          <w:szCs w:val="24"/>
          <w:lang w:val="ru-RU"/>
        </w:rPr>
        <w:t>.</w:t>
      </w:r>
    </w:p>
    <w:p w14:paraId="6191B910" w14:textId="77777777" w:rsidR="006F5C03" w:rsidRDefault="006F5C03" w:rsidP="00963138">
      <w:pPr>
        <w:spacing w:line="240" w:lineRule="auto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</w:p>
    <w:p w14:paraId="0B6C74E2" w14:textId="77777777" w:rsidR="00963138" w:rsidRPr="00963138" w:rsidRDefault="00963138" w:rsidP="00963138">
      <w:pPr>
        <w:spacing w:line="240" w:lineRule="auto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963138">
        <w:rPr>
          <w:rFonts w:ascii="Arial" w:hAnsi="Arial" w:cs="Arial"/>
          <w:b/>
          <w:i/>
          <w:sz w:val="24"/>
          <w:szCs w:val="24"/>
        </w:rPr>
        <w:t>Тема 3. Корпоративне управління в господарських товариствах</w:t>
      </w:r>
    </w:p>
    <w:p w14:paraId="5ACCAB89" w14:textId="77777777" w:rsidR="00963138" w:rsidRPr="00963138" w:rsidRDefault="00963138" w:rsidP="0096313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63138">
        <w:rPr>
          <w:rFonts w:ascii="Arial" w:hAnsi="Arial" w:cs="Arial"/>
          <w:sz w:val="24"/>
          <w:szCs w:val="24"/>
        </w:rPr>
        <w:t>Поняття корпоративного управління</w:t>
      </w:r>
      <w:r w:rsidRPr="00963138">
        <w:rPr>
          <w:rFonts w:ascii="Arial" w:hAnsi="Arial" w:cs="Arial"/>
          <w:sz w:val="24"/>
          <w:szCs w:val="24"/>
          <w:lang w:val="ru-RU"/>
        </w:rPr>
        <w:t xml:space="preserve">. </w:t>
      </w:r>
      <w:r w:rsidRPr="00963138">
        <w:rPr>
          <w:rFonts w:ascii="Arial" w:hAnsi="Arial" w:cs="Arial"/>
          <w:sz w:val="24"/>
          <w:szCs w:val="24"/>
        </w:rPr>
        <w:t>Загальна характеристика принципів корпоративного управління</w:t>
      </w:r>
      <w:r w:rsidRPr="00963138">
        <w:rPr>
          <w:rFonts w:ascii="Arial" w:hAnsi="Arial" w:cs="Arial"/>
          <w:sz w:val="24"/>
          <w:szCs w:val="24"/>
          <w:lang w:val="ru-RU"/>
        </w:rPr>
        <w:t xml:space="preserve">. </w:t>
      </w:r>
      <w:r w:rsidRPr="00963138">
        <w:rPr>
          <w:rFonts w:ascii="Arial" w:hAnsi="Arial" w:cs="Arial"/>
          <w:sz w:val="24"/>
          <w:szCs w:val="24"/>
        </w:rPr>
        <w:t>Принципи корпоративного управління Організації економічного співробітництва та розвитку</w:t>
      </w:r>
      <w:r w:rsidRPr="00963138">
        <w:rPr>
          <w:rFonts w:ascii="Arial" w:hAnsi="Arial" w:cs="Arial"/>
          <w:sz w:val="24"/>
          <w:szCs w:val="24"/>
          <w:lang w:val="ru-RU"/>
        </w:rPr>
        <w:t xml:space="preserve">. </w:t>
      </w:r>
      <w:r w:rsidRPr="00963138">
        <w:rPr>
          <w:rFonts w:ascii="Arial" w:hAnsi="Arial" w:cs="Arial"/>
          <w:sz w:val="24"/>
          <w:szCs w:val="24"/>
        </w:rPr>
        <w:t>Національні кодекси корпоративної поведінки</w:t>
      </w:r>
      <w:r w:rsidRPr="00963138">
        <w:rPr>
          <w:rFonts w:ascii="Arial" w:hAnsi="Arial" w:cs="Arial"/>
          <w:sz w:val="24"/>
          <w:szCs w:val="24"/>
          <w:lang w:val="ru-RU"/>
        </w:rPr>
        <w:t xml:space="preserve">. </w:t>
      </w:r>
      <w:r w:rsidRPr="00963138">
        <w:rPr>
          <w:rFonts w:ascii="Arial" w:hAnsi="Arial" w:cs="Arial"/>
          <w:sz w:val="24"/>
          <w:szCs w:val="24"/>
        </w:rPr>
        <w:t>Відповідність законодавства України принципам корпоративного управління</w:t>
      </w:r>
      <w:r w:rsidRPr="00963138">
        <w:rPr>
          <w:rFonts w:ascii="Arial" w:hAnsi="Arial" w:cs="Arial"/>
          <w:sz w:val="24"/>
          <w:szCs w:val="24"/>
          <w:lang w:val="ru-RU"/>
        </w:rPr>
        <w:t>.</w:t>
      </w:r>
    </w:p>
    <w:p w14:paraId="672DF4BA" w14:textId="77777777" w:rsidR="00963138" w:rsidRPr="00963138" w:rsidRDefault="00963138" w:rsidP="0096313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3138">
        <w:rPr>
          <w:rFonts w:ascii="Arial" w:hAnsi="Arial" w:cs="Arial"/>
          <w:sz w:val="24"/>
          <w:szCs w:val="24"/>
        </w:rPr>
        <w:t>Поняття корпоративного контролю. Конфлікт інтересів у корпоративних правовідносинах.</w:t>
      </w:r>
    </w:p>
    <w:p w14:paraId="69126C65" w14:textId="77777777" w:rsidR="00963138" w:rsidRPr="00963138" w:rsidRDefault="00963138" w:rsidP="0096313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3138">
        <w:rPr>
          <w:rFonts w:ascii="Arial" w:hAnsi="Arial" w:cs="Arial"/>
          <w:sz w:val="24"/>
          <w:szCs w:val="24"/>
        </w:rPr>
        <w:t>Поняття та класифікація органів управління господарського товариства. Формування та компетенція органів господарським товариством.</w:t>
      </w:r>
    </w:p>
    <w:p w14:paraId="02D53CF5" w14:textId="77777777" w:rsidR="00963138" w:rsidRPr="00963138" w:rsidRDefault="00963138" w:rsidP="00963138">
      <w:pPr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3138">
        <w:rPr>
          <w:rFonts w:ascii="Arial" w:hAnsi="Arial" w:cs="Arial"/>
          <w:sz w:val="24"/>
          <w:szCs w:val="24"/>
        </w:rPr>
        <w:lastRenderedPageBreak/>
        <w:t xml:space="preserve">Загальні збори учасників господарських товариств. </w:t>
      </w:r>
      <w:proofErr w:type="spellStart"/>
      <w:r w:rsidRPr="00963138">
        <w:rPr>
          <w:rFonts w:ascii="Arial" w:hAnsi="Arial" w:cs="Arial"/>
          <w:sz w:val="24"/>
          <w:szCs w:val="24"/>
          <w:lang w:val="ru-RU"/>
        </w:rPr>
        <w:t>Компетенція</w:t>
      </w:r>
      <w:proofErr w:type="spellEnd"/>
      <w:r w:rsidRPr="00963138">
        <w:rPr>
          <w:rFonts w:ascii="Arial" w:hAnsi="Arial" w:cs="Arial"/>
          <w:sz w:val="24"/>
          <w:szCs w:val="24"/>
          <w:lang w:val="ru-RU"/>
        </w:rPr>
        <w:t xml:space="preserve"> </w:t>
      </w:r>
      <w:r w:rsidRPr="00963138">
        <w:rPr>
          <w:rFonts w:ascii="Arial" w:hAnsi="Arial" w:cs="Arial"/>
          <w:sz w:val="24"/>
          <w:szCs w:val="24"/>
        </w:rPr>
        <w:t xml:space="preserve">загальних зборів учасників. </w:t>
      </w:r>
      <w:r w:rsidRPr="00963138">
        <w:rPr>
          <w:rFonts w:ascii="Arial" w:hAnsi="Arial" w:cs="Arial"/>
          <w:color w:val="000000"/>
          <w:sz w:val="24"/>
          <w:szCs w:val="24"/>
          <w:lang w:val="ru-RU"/>
        </w:rPr>
        <w:t xml:space="preserve">Порядок </w:t>
      </w:r>
      <w:r w:rsidRPr="00963138">
        <w:rPr>
          <w:rFonts w:ascii="Arial" w:hAnsi="Arial" w:cs="Arial"/>
          <w:color w:val="000000"/>
          <w:sz w:val="24"/>
          <w:szCs w:val="24"/>
        </w:rPr>
        <w:t>повідомлення учасників про проведення загальних зборів. Порядок здійснення представництва учасникі</w:t>
      </w:r>
      <w:proofErr w:type="gramStart"/>
      <w:r w:rsidRPr="00963138">
        <w:rPr>
          <w:rFonts w:ascii="Arial" w:hAnsi="Arial" w:cs="Arial"/>
          <w:color w:val="000000"/>
          <w:sz w:val="24"/>
          <w:szCs w:val="24"/>
        </w:rPr>
        <w:t>в</w:t>
      </w:r>
      <w:proofErr w:type="gramEnd"/>
      <w:r w:rsidRPr="00963138">
        <w:rPr>
          <w:rFonts w:ascii="Arial" w:hAnsi="Arial" w:cs="Arial"/>
          <w:color w:val="000000"/>
          <w:sz w:val="24"/>
          <w:szCs w:val="24"/>
        </w:rPr>
        <w:t xml:space="preserve"> на загальних зборах. Порядок голосування та прийняття рішення на загальних зборах учасників. Зміст та порядок складення протоколу загальних зборів учасників. </w:t>
      </w:r>
    </w:p>
    <w:p w14:paraId="49902373" w14:textId="77777777" w:rsidR="00963138" w:rsidRPr="00963138" w:rsidRDefault="00963138" w:rsidP="0096313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3138">
        <w:rPr>
          <w:rFonts w:ascii="Arial" w:hAnsi="Arial" w:cs="Arial"/>
          <w:color w:val="000000"/>
          <w:sz w:val="24"/>
          <w:szCs w:val="24"/>
        </w:rPr>
        <w:t xml:space="preserve">Виконавчі органи господарських товариств. </w:t>
      </w:r>
      <w:r w:rsidRPr="00963138">
        <w:rPr>
          <w:rFonts w:ascii="Arial" w:hAnsi="Arial" w:cs="Arial"/>
          <w:sz w:val="24"/>
          <w:szCs w:val="24"/>
        </w:rPr>
        <w:t>Структура виконавчих органів. Характеристика одноособового виконавчого органу. Колегіальний виконавчий орган та порядок прийняття ним рішень. Компетенція виконавчих органів.</w:t>
      </w:r>
    </w:p>
    <w:p w14:paraId="39ACBF35" w14:textId="77777777" w:rsidR="00963138" w:rsidRPr="00963138" w:rsidRDefault="00963138" w:rsidP="0096313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3138">
        <w:rPr>
          <w:rFonts w:ascii="Arial" w:hAnsi="Arial" w:cs="Arial"/>
          <w:sz w:val="24"/>
          <w:szCs w:val="24"/>
        </w:rPr>
        <w:t xml:space="preserve">Функції </w:t>
      </w:r>
      <w:r w:rsidRPr="00963138">
        <w:rPr>
          <w:rFonts w:ascii="Arial" w:hAnsi="Arial" w:cs="Arial"/>
          <w:color w:val="000000"/>
          <w:sz w:val="24"/>
          <w:szCs w:val="24"/>
        </w:rPr>
        <w:t xml:space="preserve">наглядової ради господарського товариства. </w:t>
      </w:r>
      <w:r w:rsidRPr="00963138">
        <w:rPr>
          <w:rFonts w:ascii="Arial" w:hAnsi="Arial" w:cs="Arial"/>
          <w:sz w:val="24"/>
          <w:szCs w:val="24"/>
        </w:rPr>
        <w:t>Порядок обрання членів наглядової рад</w:t>
      </w:r>
      <w:r w:rsidRPr="00963138">
        <w:rPr>
          <w:rFonts w:ascii="Arial" w:hAnsi="Arial" w:cs="Arial"/>
          <w:color w:val="000000"/>
          <w:sz w:val="24"/>
          <w:szCs w:val="24"/>
        </w:rPr>
        <w:t>и.</w:t>
      </w:r>
      <w:r w:rsidRPr="00963138">
        <w:rPr>
          <w:rFonts w:ascii="Arial" w:hAnsi="Arial" w:cs="Arial"/>
          <w:color w:val="FF0000"/>
          <w:sz w:val="24"/>
          <w:szCs w:val="24"/>
        </w:rPr>
        <w:t xml:space="preserve"> </w:t>
      </w:r>
      <w:r w:rsidRPr="00963138">
        <w:rPr>
          <w:rFonts w:ascii="Arial" w:hAnsi="Arial" w:cs="Arial"/>
          <w:sz w:val="24"/>
          <w:szCs w:val="24"/>
        </w:rPr>
        <w:t>Порядок прийняття рішень наглядовою радою.</w:t>
      </w:r>
    </w:p>
    <w:p w14:paraId="33302939" w14:textId="77777777" w:rsidR="00963138" w:rsidRPr="00963138" w:rsidRDefault="00963138" w:rsidP="0096313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3138">
        <w:rPr>
          <w:rFonts w:ascii="Arial" w:hAnsi="Arial" w:cs="Arial"/>
          <w:sz w:val="24"/>
          <w:szCs w:val="24"/>
        </w:rPr>
        <w:t xml:space="preserve">Контроль за діяльністю органів господарського товариства. </w:t>
      </w:r>
      <w:r w:rsidRPr="00963138">
        <w:rPr>
          <w:rFonts w:ascii="Arial" w:hAnsi="Arial" w:cs="Arial"/>
          <w:color w:val="000000"/>
          <w:sz w:val="24"/>
          <w:szCs w:val="24"/>
        </w:rPr>
        <w:t>Ревізійна комісія господарського товариства.</w:t>
      </w:r>
      <w:r w:rsidRPr="00963138">
        <w:rPr>
          <w:rFonts w:ascii="Arial" w:hAnsi="Arial" w:cs="Arial"/>
          <w:color w:val="FF0000"/>
          <w:sz w:val="24"/>
          <w:szCs w:val="24"/>
        </w:rPr>
        <w:t xml:space="preserve"> </w:t>
      </w:r>
      <w:r w:rsidRPr="00963138">
        <w:rPr>
          <w:rFonts w:ascii="Arial" w:hAnsi="Arial" w:cs="Arial"/>
          <w:sz w:val="24"/>
          <w:szCs w:val="24"/>
        </w:rPr>
        <w:t>Аудит та порядок його проведення.</w:t>
      </w:r>
    </w:p>
    <w:p w14:paraId="59AA48CC" w14:textId="77777777" w:rsidR="00963138" w:rsidRPr="00963138" w:rsidRDefault="00963138" w:rsidP="0096313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3138">
        <w:rPr>
          <w:rFonts w:ascii="Arial" w:hAnsi="Arial" w:cs="Arial"/>
          <w:color w:val="000000"/>
          <w:sz w:val="24"/>
          <w:szCs w:val="24"/>
        </w:rPr>
        <w:t xml:space="preserve">Повноваження посадових осіб господарських товариств. </w:t>
      </w:r>
      <w:r w:rsidRPr="00963138">
        <w:rPr>
          <w:rFonts w:ascii="Arial" w:hAnsi="Arial" w:cs="Arial"/>
          <w:sz w:val="24"/>
          <w:szCs w:val="24"/>
        </w:rPr>
        <w:t xml:space="preserve">Відповідальність посадових осіб органів управління. </w:t>
      </w:r>
    </w:p>
    <w:p w14:paraId="74B792D2" w14:textId="77777777" w:rsidR="00963138" w:rsidRPr="00963138" w:rsidRDefault="00963138" w:rsidP="00963138">
      <w:pPr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3138">
        <w:rPr>
          <w:rFonts w:ascii="Arial" w:hAnsi="Arial" w:cs="Arial"/>
          <w:color w:val="000000"/>
          <w:sz w:val="24"/>
          <w:szCs w:val="24"/>
        </w:rPr>
        <w:t>Специфіка корпоративного управління в холдингах.</w:t>
      </w:r>
    </w:p>
    <w:p w14:paraId="418884E4" w14:textId="77777777" w:rsidR="00963138" w:rsidRPr="00963138" w:rsidRDefault="00963138" w:rsidP="00963138">
      <w:pPr>
        <w:spacing w:line="240" w:lineRule="auto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</w:p>
    <w:p w14:paraId="2D5EE962" w14:textId="77777777" w:rsidR="00963138" w:rsidRPr="00963138" w:rsidRDefault="00963138" w:rsidP="00963138">
      <w:pPr>
        <w:spacing w:line="240" w:lineRule="auto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963138">
        <w:rPr>
          <w:rFonts w:ascii="Arial" w:hAnsi="Arial" w:cs="Arial"/>
          <w:b/>
          <w:i/>
          <w:sz w:val="24"/>
          <w:szCs w:val="24"/>
        </w:rPr>
        <w:t xml:space="preserve">Тема </w:t>
      </w:r>
      <w:r w:rsidRPr="00963138">
        <w:rPr>
          <w:rFonts w:ascii="Arial" w:hAnsi="Arial" w:cs="Arial"/>
          <w:b/>
          <w:i/>
          <w:sz w:val="24"/>
          <w:szCs w:val="24"/>
          <w:lang w:val="ru-RU"/>
        </w:rPr>
        <w:t>4</w:t>
      </w:r>
      <w:r w:rsidRPr="00963138">
        <w:rPr>
          <w:rFonts w:ascii="Arial" w:hAnsi="Arial" w:cs="Arial"/>
          <w:b/>
          <w:i/>
          <w:sz w:val="24"/>
          <w:szCs w:val="24"/>
        </w:rPr>
        <w:t xml:space="preserve">. Майнові відносини в корпоративних підприємствах  </w:t>
      </w:r>
    </w:p>
    <w:p w14:paraId="2D2C242D" w14:textId="77777777" w:rsidR="00963138" w:rsidRPr="00963138" w:rsidRDefault="00963138" w:rsidP="0096313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3138">
        <w:rPr>
          <w:rFonts w:ascii="Arial" w:hAnsi="Arial" w:cs="Arial"/>
          <w:sz w:val="24"/>
          <w:szCs w:val="24"/>
        </w:rPr>
        <w:t xml:space="preserve">Право корпоративної власності. Джерела формування майна господарського товариства. </w:t>
      </w:r>
    </w:p>
    <w:p w14:paraId="1174A872" w14:textId="77777777" w:rsidR="00963138" w:rsidRPr="00963138" w:rsidRDefault="00963138" w:rsidP="0096313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3138">
        <w:rPr>
          <w:rFonts w:ascii="Arial" w:hAnsi="Arial" w:cs="Arial"/>
          <w:sz w:val="24"/>
          <w:szCs w:val="24"/>
        </w:rPr>
        <w:t>Поняття та функції статутного капіталу корпоративних підприємств. Розмір статутного капіталу та порядок його формування. Вклади до статутного капіталу. Внесення вкладів у вигляді майнових прав. Збільшення статутного капіталу. Зменшення статутного  капіталу.</w:t>
      </w:r>
    </w:p>
    <w:p w14:paraId="436EC593" w14:textId="77777777" w:rsidR="00963138" w:rsidRPr="00963138" w:rsidRDefault="00963138" w:rsidP="0096313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B9E8008" w14:textId="77777777" w:rsidR="00963138" w:rsidRPr="00963138" w:rsidRDefault="00963138" w:rsidP="00963138">
      <w:pPr>
        <w:spacing w:line="240" w:lineRule="auto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963138">
        <w:rPr>
          <w:rFonts w:ascii="Arial" w:hAnsi="Arial" w:cs="Arial"/>
          <w:b/>
          <w:i/>
          <w:sz w:val="24"/>
          <w:szCs w:val="24"/>
        </w:rPr>
        <w:t xml:space="preserve">Тема </w:t>
      </w:r>
      <w:r w:rsidRPr="00963138">
        <w:rPr>
          <w:rFonts w:ascii="Arial" w:hAnsi="Arial" w:cs="Arial"/>
          <w:b/>
          <w:i/>
          <w:sz w:val="24"/>
          <w:szCs w:val="24"/>
          <w:lang w:val="ru-RU"/>
        </w:rPr>
        <w:t>5</w:t>
      </w:r>
      <w:r w:rsidRPr="00963138">
        <w:rPr>
          <w:rFonts w:ascii="Arial" w:hAnsi="Arial" w:cs="Arial"/>
          <w:b/>
          <w:i/>
          <w:sz w:val="24"/>
          <w:szCs w:val="24"/>
        </w:rPr>
        <w:t>. Відповідальність в господарських товариствах</w:t>
      </w:r>
    </w:p>
    <w:p w14:paraId="5AA26E66" w14:textId="77777777" w:rsidR="00963138" w:rsidRPr="00963138" w:rsidRDefault="00963138" w:rsidP="0096313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3138">
        <w:rPr>
          <w:rFonts w:ascii="Arial" w:hAnsi="Arial" w:cs="Arial"/>
          <w:sz w:val="24"/>
          <w:szCs w:val="24"/>
        </w:rPr>
        <w:t>Поняття відповідальності в корпоративних правовідносинах. Характеристика відповідальності господарського товариства як корпорації. Відповідальність учасників господарського товариства. Особливості відповідальності членів органів управління господарських товариств.</w:t>
      </w:r>
    </w:p>
    <w:p w14:paraId="24722170" w14:textId="77777777" w:rsidR="00963138" w:rsidRPr="00963138" w:rsidRDefault="00963138" w:rsidP="0096313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3138">
        <w:rPr>
          <w:rFonts w:ascii="Arial" w:hAnsi="Arial" w:cs="Arial"/>
          <w:sz w:val="24"/>
          <w:szCs w:val="24"/>
        </w:rPr>
        <w:t xml:space="preserve">Інститут відповідальності в товаристві однієї особи. Основні та дочірні товариства: питання відповідальності.  </w:t>
      </w:r>
    </w:p>
    <w:p w14:paraId="49798C1F" w14:textId="77777777" w:rsidR="00963138" w:rsidRPr="00963138" w:rsidRDefault="00963138" w:rsidP="0096313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14:paraId="57015136" w14:textId="77777777" w:rsidR="00963138" w:rsidRPr="00963138" w:rsidRDefault="00963138" w:rsidP="00963138">
      <w:pPr>
        <w:spacing w:line="240" w:lineRule="auto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963138">
        <w:rPr>
          <w:rFonts w:ascii="Arial" w:hAnsi="Arial" w:cs="Arial"/>
          <w:b/>
          <w:i/>
          <w:sz w:val="24"/>
          <w:szCs w:val="24"/>
        </w:rPr>
        <w:t>Тема 6. Корпоративні права держави</w:t>
      </w:r>
    </w:p>
    <w:p w14:paraId="68955730" w14:textId="77777777" w:rsidR="00963138" w:rsidRPr="00963138" w:rsidRDefault="00963138" w:rsidP="0096313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3138">
        <w:rPr>
          <w:rFonts w:ascii="Arial" w:hAnsi="Arial" w:cs="Arial"/>
          <w:sz w:val="24"/>
          <w:szCs w:val="24"/>
        </w:rPr>
        <w:t>Поняття корпоративних прав держави. Підстави виникнення корпоративних прав держави.</w:t>
      </w:r>
    </w:p>
    <w:p w14:paraId="443EACB8" w14:textId="77777777" w:rsidR="00963138" w:rsidRPr="00963138" w:rsidRDefault="00963138" w:rsidP="0096313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3138">
        <w:rPr>
          <w:rFonts w:ascii="Arial" w:hAnsi="Arial" w:cs="Arial"/>
          <w:sz w:val="24"/>
          <w:szCs w:val="24"/>
        </w:rPr>
        <w:t xml:space="preserve">Порядок здійснення державою своїх корпоративних прав. Специфіка корпоративного управління в акціонерних товариствах, акції якого належать державі. Оцінка та захист корпоративних прав держави. </w:t>
      </w:r>
    </w:p>
    <w:p w14:paraId="3374F858" w14:textId="77777777" w:rsidR="00963138" w:rsidRPr="00963138" w:rsidRDefault="00963138" w:rsidP="0096313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3138">
        <w:rPr>
          <w:rFonts w:ascii="Arial" w:hAnsi="Arial" w:cs="Arial"/>
          <w:sz w:val="24"/>
          <w:szCs w:val="24"/>
        </w:rPr>
        <w:t xml:space="preserve">Органи з управління корпоративними правами держави. Порядок здійснення організаційно-господарських повноважень органами державної влади. </w:t>
      </w:r>
    </w:p>
    <w:p w14:paraId="29681838" w14:textId="77777777" w:rsidR="00963138" w:rsidRPr="00963138" w:rsidRDefault="00963138" w:rsidP="00963138">
      <w:pPr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1975E46D" w14:textId="77777777" w:rsidR="00963138" w:rsidRPr="00963138" w:rsidRDefault="00963138" w:rsidP="00963138">
      <w:pPr>
        <w:spacing w:line="240" w:lineRule="auto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963138">
        <w:rPr>
          <w:rFonts w:ascii="Arial" w:hAnsi="Arial" w:cs="Arial"/>
          <w:b/>
          <w:i/>
          <w:sz w:val="24"/>
          <w:szCs w:val="24"/>
        </w:rPr>
        <w:t>Тема</w:t>
      </w:r>
      <w:r w:rsidRPr="00963138">
        <w:rPr>
          <w:rFonts w:ascii="Arial" w:hAnsi="Arial" w:cs="Arial"/>
          <w:b/>
          <w:i/>
          <w:sz w:val="24"/>
          <w:szCs w:val="24"/>
          <w:lang w:val="ru-RU"/>
        </w:rPr>
        <w:t xml:space="preserve"> </w:t>
      </w:r>
      <w:r w:rsidRPr="00963138">
        <w:rPr>
          <w:rFonts w:ascii="Arial" w:hAnsi="Arial" w:cs="Arial"/>
          <w:b/>
          <w:i/>
          <w:sz w:val="24"/>
          <w:szCs w:val="24"/>
        </w:rPr>
        <w:t>7. Захист корпоративних прав</w:t>
      </w:r>
    </w:p>
    <w:p w14:paraId="5AC8F965" w14:textId="77777777" w:rsidR="00963138" w:rsidRPr="00963138" w:rsidRDefault="00963138" w:rsidP="0096313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3138">
        <w:rPr>
          <w:rFonts w:ascii="Arial" w:hAnsi="Arial" w:cs="Arial"/>
          <w:sz w:val="24"/>
          <w:szCs w:val="24"/>
        </w:rPr>
        <w:t xml:space="preserve">Правова природа та види корпоративних конфліктів та корпоративних спорів. Особливості порядку розгляду корпоративних конфліктів. </w:t>
      </w:r>
    </w:p>
    <w:p w14:paraId="6B1482B0" w14:textId="77777777" w:rsidR="00963138" w:rsidRPr="00963138" w:rsidRDefault="00963138" w:rsidP="0096313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3138">
        <w:rPr>
          <w:rFonts w:ascii="Arial" w:hAnsi="Arial" w:cs="Arial"/>
          <w:sz w:val="24"/>
          <w:szCs w:val="24"/>
        </w:rPr>
        <w:t xml:space="preserve">Поняття захисту корпоративних прав. Характеристика форм захисту корпоративних прав. Самозахист корпоративних прав. Судова та позасудові форми захисту корпоративних прав. </w:t>
      </w:r>
    </w:p>
    <w:p w14:paraId="0CE68277" w14:textId="77777777" w:rsidR="00963138" w:rsidRPr="00963138" w:rsidRDefault="00963138" w:rsidP="0096313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3138">
        <w:rPr>
          <w:rFonts w:ascii="Arial" w:hAnsi="Arial" w:cs="Arial"/>
          <w:sz w:val="24"/>
          <w:szCs w:val="24"/>
        </w:rPr>
        <w:t xml:space="preserve">Способи та засоби захисту корпоративних прав. Зловживання правом на захист у корпоративних правовідносинах. </w:t>
      </w:r>
    </w:p>
    <w:p w14:paraId="0227D1B2" w14:textId="77777777" w:rsidR="00963138" w:rsidRDefault="00963138" w:rsidP="00963138">
      <w:pPr>
        <w:spacing w:line="240" w:lineRule="auto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</w:p>
    <w:p w14:paraId="4CA4518F" w14:textId="77777777" w:rsidR="00963138" w:rsidRPr="00963138" w:rsidRDefault="00963138" w:rsidP="00963138">
      <w:pPr>
        <w:spacing w:line="240" w:lineRule="auto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963138">
        <w:rPr>
          <w:rFonts w:ascii="Arial" w:hAnsi="Arial" w:cs="Arial"/>
          <w:b/>
          <w:i/>
          <w:sz w:val="24"/>
          <w:szCs w:val="24"/>
        </w:rPr>
        <w:t xml:space="preserve">Тема 8. Корпоративне право зарубіжних країн та Європейського Союзу </w:t>
      </w:r>
    </w:p>
    <w:p w14:paraId="56D9C81F" w14:textId="77777777" w:rsidR="00963138" w:rsidRPr="00963138" w:rsidRDefault="00963138" w:rsidP="0096313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3138">
        <w:rPr>
          <w:rFonts w:ascii="Arial" w:hAnsi="Arial" w:cs="Arial"/>
          <w:sz w:val="24"/>
          <w:szCs w:val="24"/>
        </w:rPr>
        <w:t>Поняття та основні види корпорацій у континентальній системі права зарубіжних країн. Джерела корпоративного права зарубіжних країн континентальної системи права. Особливості правового становища змішаних видів торгових товариств у континентальній системі права.</w:t>
      </w:r>
    </w:p>
    <w:p w14:paraId="7BDF30B0" w14:textId="6F530AEF" w:rsidR="00963138" w:rsidRPr="00963138" w:rsidRDefault="00963138" w:rsidP="0096313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3138">
        <w:rPr>
          <w:rFonts w:ascii="Arial" w:hAnsi="Arial" w:cs="Arial"/>
          <w:sz w:val="24"/>
          <w:szCs w:val="24"/>
        </w:rPr>
        <w:lastRenderedPageBreak/>
        <w:t>Поняття корпорації та класифікація компаній за правом Великобританії та США. Джерела корпоративного права Великобританії та США. Британська система реєстрації компаній. Управління компаніями за правом Великобританії</w:t>
      </w:r>
    </w:p>
    <w:p w14:paraId="3C5BD190" w14:textId="2E759147" w:rsidR="00963138" w:rsidRPr="00963138" w:rsidRDefault="00963138" w:rsidP="0096313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3138">
        <w:rPr>
          <w:rFonts w:ascii="Arial" w:hAnsi="Arial" w:cs="Arial"/>
          <w:sz w:val="24"/>
          <w:szCs w:val="24"/>
        </w:rPr>
        <w:t>Джерела корпоративного права Європейського Союзу. Основи функціонування системи реєстрації товариств за правом Європейського Союзу. Корпоративне управління у праві Європейського Союзу. Регулювання груп компаній на рівні Європейського Союзу.</w:t>
      </w:r>
    </w:p>
    <w:bookmarkEnd w:id="0"/>
    <w:p w14:paraId="2D322E4B" w14:textId="29836472" w:rsidR="00666937" w:rsidRPr="00344C0C" w:rsidRDefault="00666937" w:rsidP="00344C0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C7A85FF" w14:textId="77777777" w:rsidR="008B16FE" w:rsidRPr="00344C0C" w:rsidRDefault="008B16FE" w:rsidP="00344C0C">
      <w:pPr>
        <w:pStyle w:val="1"/>
        <w:spacing w:before="0" w:after="0" w:line="240" w:lineRule="auto"/>
        <w:ind w:left="0" w:firstLine="709"/>
        <w:jc w:val="both"/>
        <w:rPr>
          <w:rFonts w:ascii="Arial" w:hAnsi="Arial" w:cs="Arial"/>
        </w:rPr>
      </w:pPr>
      <w:r w:rsidRPr="00344C0C">
        <w:rPr>
          <w:rFonts w:ascii="Arial" w:hAnsi="Arial" w:cs="Arial"/>
        </w:rPr>
        <w:t>Навчальні матеріали та ресурси</w:t>
      </w:r>
    </w:p>
    <w:p w14:paraId="63736D2A" w14:textId="77777777" w:rsidR="0008648F" w:rsidRPr="00344C0C" w:rsidRDefault="0008648F" w:rsidP="00344C0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E2FC2D1" w14:textId="77777777" w:rsidR="00666937" w:rsidRPr="00344C0C" w:rsidRDefault="00666937" w:rsidP="00344C0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344C0C">
        <w:rPr>
          <w:rFonts w:ascii="Arial" w:hAnsi="Arial" w:cs="Arial"/>
          <w:sz w:val="24"/>
          <w:szCs w:val="24"/>
          <w:u w:val="single"/>
        </w:rPr>
        <w:t>Базова література:</w:t>
      </w:r>
    </w:p>
    <w:p w14:paraId="6951AE9B" w14:textId="77777777" w:rsidR="0008648F" w:rsidRPr="00344C0C" w:rsidRDefault="0008648F" w:rsidP="00344C0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</w:p>
    <w:p w14:paraId="7DA4529C" w14:textId="77777777" w:rsidR="0008648F" w:rsidRPr="0091579D" w:rsidRDefault="0008648F" w:rsidP="0091579D">
      <w:pPr>
        <w:pStyle w:val="a0"/>
        <w:numPr>
          <w:ilvl w:val="0"/>
          <w:numId w:val="28"/>
        </w:numPr>
        <w:spacing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91579D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 xml:space="preserve">Корпоративне право : підручник / за загальною редакцією О.С. </w:t>
      </w:r>
      <w:proofErr w:type="spellStart"/>
      <w:r w:rsidRPr="0091579D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>Яворської</w:t>
      </w:r>
      <w:proofErr w:type="spellEnd"/>
      <w:r w:rsidRPr="0091579D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 xml:space="preserve"> ; Львівський національний університет імені Івана Франка, Науково-дослідний центр ТОВ "</w:t>
      </w:r>
      <w:proofErr w:type="spellStart"/>
      <w:r w:rsidRPr="0091579D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>Айкю</w:t>
      </w:r>
      <w:proofErr w:type="spellEnd"/>
      <w:r w:rsidRPr="0091579D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1579D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>холдинг".Дрогобич</w:t>
      </w:r>
      <w:proofErr w:type="spellEnd"/>
      <w:r w:rsidRPr="0091579D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 xml:space="preserve"> : Коло, 2020</w:t>
      </w:r>
      <w:r w:rsidRPr="0091579D">
        <w:rPr>
          <w:rFonts w:ascii="Arial" w:eastAsia="Times New Roman" w:hAnsi="Arial" w:cs="Arial"/>
          <w:sz w:val="24"/>
          <w:szCs w:val="24"/>
          <w:lang w:eastAsia="uk-UA"/>
        </w:rPr>
        <w:t xml:space="preserve">. 649с. </w:t>
      </w:r>
    </w:p>
    <w:p w14:paraId="240236DD" w14:textId="77777777" w:rsidR="0008648F" w:rsidRPr="0091579D" w:rsidRDefault="0008648F" w:rsidP="0091579D">
      <w:pPr>
        <w:pStyle w:val="a0"/>
        <w:numPr>
          <w:ilvl w:val="0"/>
          <w:numId w:val="28"/>
        </w:numPr>
        <w:spacing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91579D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Корпоративне право : </w:t>
      </w:r>
      <w:r w:rsidRPr="0091579D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 xml:space="preserve">навчальний посібник /  за загальною редакцією С.В. </w:t>
      </w:r>
      <w:proofErr w:type="spellStart"/>
      <w:r w:rsidRPr="0091579D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>Несинової</w:t>
      </w:r>
      <w:proofErr w:type="spellEnd"/>
      <w:r w:rsidRPr="0091579D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 xml:space="preserve"> ; Університет імені Альфреда Нобеля. </w:t>
      </w:r>
      <w:hyperlink r:id="rId13" w:history="1">
        <w:r w:rsidRPr="0091579D">
          <w:rPr>
            <w:rFonts w:ascii="Arial" w:eastAsia="Times New Roman" w:hAnsi="Arial" w:cs="Arial"/>
            <w:bCs/>
            <w:sz w:val="24"/>
            <w:szCs w:val="24"/>
            <w:shd w:val="clear" w:color="auto" w:fill="FFFFFF"/>
            <w:lang w:eastAsia="ru-RU"/>
          </w:rPr>
          <w:t>Дніпро : Університет імені Альфреда Нобеля, 2018.</w:t>
        </w:r>
      </w:hyperlink>
      <w:r w:rsidRPr="0091579D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 xml:space="preserve"> 275 с.</w:t>
      </w:r>
    </w:p>
    <w:p w14:paraId="03D749DC" w14:textId="0100250C" w:rsidR="0091579D" w:rsidRPr="0091579D" w:rsidRDefault="0091579D" w:rsidP="0091579D">
      <w:pPr>
        <w:pStyle w:val="a0"/>
        <w:numPr>
          <w:ilvl w:val="0"/>
          <w:numId w:val="28"/>
        </w:numPr>
        <w:spacing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91579D">
        <w:rPr>
          <w:rFonts w:ascii="Arial" w:hAnsi="Arial" w:cs="Arial"/>
          <w:sz w:val="24"/>
          <w:szCs w:val="24"/>
          <w:shd w:val="clear" w:color="auto" w:fill="FFFFFF"/>
        </w:rPr>
        <w:t>Корпоративне право. Навчально-методичний посібник [Електронний ресурс] : навчальний посібник для студентів спеціальності 081 «Право», спеціалізацій: «Господарське та адміністративне право і процес», «Інформаційне право та право інтелектуальної власності» / КПІ ім. Ігоря Сікорського ; уклад. С. І. Бевз.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91579D">
        <w:rPr>
          <w:rFonts w:ascii="Arial" w:hAnsi="Arial" w:cs="Arial"/>
          <w:sz w:val="24"/>
          <w:szCs w:val="24"/>
          <w:shd w:val="clear" w:color="auto" w:fill="FFFFFF"/>
        </w:rPr>
        <w:t xml:space="preserve">Електронні текстові дані (1 файл: 849,87 </w:t>
      </w:r>
      <w:proofErr w:type="spellStart"/>
      <w:r w:rsidRPr="0091579D">
        <w:rPr>
          <w:rFonts w:ascii="Arial" w:hAnsi="Arial" w:cs="Arial"/>
          <w:sz w:val="24"/>
          <w:szCs w:val="24"/>
          <w:shd w:val="clear" w:color="auto" w:fill="FFFFFF"/>
        </w:rPr>
        <w:t>Кбайт</w:t>
      </w:r>
      <w:proofErr w:type="spellEnd"/>
      <w:r w:rsidRPr="0091579D">
        <w:rPr>
          <w:rFonts w:ascii="Arial" w:hAnsi="Arial" w:cs="Arial"/>
          <w:sz w:val="24"/>
          <w:szCs w:val="24"/>
          <w:shd w:val="clear" w:color="auto" w:fill="FFFFFF"/>
        </w:rPr>
        <w:t>). Київ : КПІ ім. Ігоря Сікорського, 2018. 52 с. </w:t>
      </w:r>
      <w:r>
        <w:rPr>
          <w:rFonts w:ascii="Arial" w:hAnsi="Arial" w:cs="Arial"/>
          <w:sz w:val="24"/>
          <w:szCs w:val="24"/>
          <w:shd w:val="clear" w:color="auto" w:fill="FFFFFF"/>
          <w:lang w:val="en-US"/>
        </w:rPr>
        <w:t>URL</w:t>
      </w:r>
      <w:r w:rsidRPr="00E75CC9"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  <w:r w:rsidRPr="0091579D">
        <w:rPr>
          <w:rFonts w:ascii="Arial" w:hAnsi="Arial" w:cs="Arial"/>
          <w:sz w:val="24"/>
          <w:szCs w:val="24"/>
          <w:shd w:val="clear" w:color="auto" w:fill="FFFFFF"/>
        </w:rPr>
        <w:t>https://ela.kpi.ua/bitstream/123456789/40124/1/NMP_Korporatyvne-pravo.pdf</w:t>
      </w:r>
    </w:p>
    <w:p w14:paraId="03FF906F" w14:textId="77777777" w:rsidR="00666937" w:rsidRPr="0091579D" w:rsidRDefault="00666937" w:rsidP="0091579D">
      <w:pPr>
        <w:pStyle w:val="a0"/>
        <w:numPr>
          <w:ilvl w:val="0"/>
          <w:numId w:val="28"/>
        </w:numPr>
        <w:spacing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proofErr w:type="spellStart"/>
      <w:r w:rsidRPr="0091579D">
        <w:rPr>
          <w:rFonts w:ascii="Arial" w:hAnsi="Arial" w:cs="Arial"/>
          <w:sz w:val="24"/>
          <w:szCs w:val="24"/>
          <w:shd w:val="clear" w:color="auto" w:fill="FFFFFF"/>
        </w:rPr>
        <w:t>Смітюх</w:t>
      </w:r>
      <w:proofErr w:type="spellEnd"/>
      <w:r w:rsidRPr="0091579D">
        <w:rPr>
          <w:rFonts w:ascii="Arial" w:hAnsi="Arial" w:cs="Arial"/>
          <w:sz w:val="24"/>
          <w:szCs w:val="24"/>
          <w:shd w:val="clear" w:color="auto" w:fill="FFFFFF"/>
        </w:rPr>
        <w:t xml:space="preserve"> А. В.Корпоративне право у схемах : навчальний посібник / А. В. </w:t>
      </w:r>
      <w:proofErr w:type="spellStart"/>
      <w:r w:rsidRPr="0091579D">
        <w:rPr>
          <w:rFonts w:ascii="Arial" w:hAnsi="Arial" w:cs="Arial"/>
          <w:sz w:val="24"/>
          <w:szCs w:val="24"/>
          <w:shd w:val="clear" w:color="auto" w:fill="FFFFFF"/>
        </w:rPr>
        <w:t>Смітюх</w:t>
      </w:r>
      <w:proofErr w:type="spellEnd"/>
      <w:r w:rsidRPr="0091579D">
        <w:rPr>
          <w:rFonts w:ascii="Arial" w:hAnsi="Arial" w:cs="Arial"/>
          <w:sz w:val="24"/>
          <w:szCs w:val="24"/>
          <w:shd w:val="clear" w:color="auto" w:fill="FFFFFF"/>
        </w:rPr>
        <w:t>. Одеса: Одеський національний університет імені І. І. Мечникова, 2017.  322 с.</w:t>
      </w:r>
      <w:r w:rsidRPr="0091579D">
        <w:rPr>
          <w:rFonts w:ascii="Arial" w:hAnsi="Arial" w:cs="Arial"/>
          <w:sz w:val="24"/>
          <w:szCs w:val="24"/>
        </w:rPr>
        <w:t> </w:t>
      </w:r>
    </w:p>
    <w:p w14:paraId="7E54A51F" w14:textId="77777777" w:rsidR="00EB4962" w:rsidRDefault="00EB4962" w:rsidP="00344C0C">
      <w:pPr>
        <w:pStyle w:val="af3"/>
        <w:widowControl w:val="0"/>
        <w:suppressAutoHyphens/>
        <w:ind w:firstLine="709"/>
        <w:rPr>
          <w:szCs w:val="24"/>
        </w:rPr>
      </w:pPr>
    </w:p>
    <w:p w14:paraId="592C5AE3" w14:textId="77777777" w:rsidR="00EB4962" w:rsidRPr="00344C0C" w:rsidRDefault="00EB4962" w:rsidP="00344C0C">
      <w:pPr>
        <w:pStyle w:val="af3"/>
        <w:widowControl w:val="0"/>
        <w:suppressAutoHyphens/>
        <w:ind w:firstLine="709"/>
        <w:rPr>
          <w:szCs w:val="24"/>
          <w:u w:val="single"/>
        </w:rPr>
      </w:pPr>
      <w:r w:rsidRPr="00344C0C">
        <w:rPr>
          <w:szCs w:val="24"/>
          <w:u w:val="single"/>
        </w:rPr>
        <w:t>Додаткові матеріали та ресурси:</w:t>
      </w:r>
    </w:p>
    <w:p w14:paraId="15A7AEA7" w14:textId="77777777" w:rsidR="0008648F" w:rsidRPr="00344C0C" w:rsidRDefault="0008648F" w:rsidP="00344C0C">
      <w:pPr>
        <w:pStyle w:val="af3"/>
        <w:widowControl w:val="0"/>
        <w:suppressAutoHyphens/>
        <w:ind w:firstLine="709"/>
        <w:rPr>
          <w:b/>
          <w:szCs w:val="24"/>
          <w:u w:val="single"/>
        </w:rPr>
      </w:pPr>
    </w:p>
    <w:p w14:paraId="5CE3FDA1" w14:textId="77777777" w:rsidR="00EB4962" w:rsidRPr="00344C0C" w:rsidRDefault="00EB4962" w:rsidP="000E7C4B">
      <w:pPr>
        <w:pStyle w:val="af3"/>
        <w:widowControl w:val="0"/>
        <w:numPr>
          <w:ilvl w:val="0"/>
          <w:numId w:val="27"/>
        </w:numPr>
        <w:suppressAutoHyphens/>
        <w:ind w:left="0" w:firstLine="709"/>
        <w:rPr>
          <w:szCs w:val="24"/>
        </w:rPr>
      </w:pPr>
      <w:r w:rsidRPr="00344C0C">
        <w:rPr>
          <w:szCs w:val="24"/>
        </w:rPr>
        <w:t xml:space="preserve">Корпоративне право: навчальний посібник / О. В. </w:t>
      </w:r>
      <w:proofErr w:type="spellStart"/>
      <w:r w:rsidRPr="00344C0C">
        <w:rPr>
          <w:szCs w:val="24"/>
        </w:rPr>
        <w:t>Гарагонич</w:t>
      </w:r>
      <w:proofErr w:type="spellEnd"/>
      <w:r w:rsidRPr="00344C0C">
        <w:rPr>
          <w:szCs w:val="24"/>
        </w:rPr>
        <w:t xml:space="preserve">, С. М. </w:t>
      </w:r>
      <w:proofErr w:type="spellStart"/>
      <w:r w:rsidRPr="00344C0C">
        <w:rPr>
          <w:szCs w:val="24"/>
        </w:rPr>
        <w:t>Грудницька</w:t>
      </w:r>
      <w:proofErr w:type="spellEnd"/>
      <w:r w:rsidRPr="00344C0C">
        <w:rPr>
          <w:szCs w:val="24"/>
        </w:rPr>
        <w:t xml:space="preserve">, Е. Е. </w:t>
      </w:r>
      <w:proofErr w:type="spellStart"/>
      <w:r w:rsidRPr="00344C0C">
        <w:rPr>
          <w:szCs w:val="24"/>
        </w:rPr>
        <w:t>Бекірова</w:t>
      </w:r>
      <w:proofErr w:type="spellEnd"/>
      <w:r w:rsidRPr="00344C0C">
        <w:rPr>
          <w:szCs w:val="24"/>
        </w:rPr>
        <w:t xml:space="preserve">, Ю. М. </w:t>
      </w:r>
      <w:proofErr w:type="spellStart"/>
      <w:r w:rsidRPr="00344C0C">
        <w:rPr>
          <w:szCs w:val="24"/>
        </w:rPr>
        <w:t>Бесага</w:t>
      </w:r>
      <w:proofErr w:type="spellEnd"/>
      <w:r w:rsidRPr="00344C0C">
        <w:rPr>
          <w:szCs w:val="24"/>
        </w:rPr>
        <w:t xml:space="preserve"> [та ін.]; за </w:t>
      </w:r>
      <w:proofErr w:type="spellStart"/>
      <w:r w:rsidRPr="00344C0C">
        <w:rPr>
          <w:szCs w:val="24"/>
        </w:rPr>
        <w:t>заг</w:t>
      </w:r>
      <w:proofErr w:type="spellEnd"/>
      <w:r w:rsidRPr="00344C0C">
        <w:rPr>
          <w:szCs w:val="24"/>
        </w:rPr>
        <w:t xml:space="preserve">. ред. О. В. </w:t>
      </w:r>
      <w:proofErr w:type="spellStart"/>
      <w:r w:rsidRPr="00344C0C">
        <w:rPr>
          <w:szCs w:val="24"/>
        </w:rPr>
        <w:t>Гарагонича</w:t>
      </w:r>
      <w:proofErr w:type="spellEnd"/>
      <w:r w:rsidRPr="00344C0C">
        <w:rPr>
          <w:szCs w:val="24"/>
        </w:rPr>
        <w:t xml:space="preserve">, С. М. </w:t>
      </w:r>
      <w:proofErr w:type="spellStart"/>
      <w:r w:rsidRPr="00344C0C">
        <w:rPr>
          <w:szCs w:val="24"/>
        </w:rPr>
        <w:t>Грудницької</w:t>
      </w:r>
      <w:proofErr w:type="spellEnd"/>
      <w:r w:rsidRPr="00344C0C">
        <w:rPr>
          <w:szCs w:val="24"/>
        </w:rPr>
        <w:t>. К. : Видавничий дім “Слово”, 2014. 344 с.</w:t>
      </w:r>
    </w:p>
    <w:p w14:paraId="3185F5D6" w14:textId="77777777" w:rsidR="00EB4962" w:rsidRPr="00344C0C" w:rsidRDefault="00EB4962" w:rsidP="000E7C4B">
      <w:pPr>
        <w:pStyle w:val="af3"/>
        <w:widowControl w:val="0"/>
        <w:numPr>
          <w:ilvl w:val="0"/>
          <w:numId w:val="27"/>
        </w:numPr>
        <w:suppressAutoHyphens/>
        <w:ind w:left="0" w:firstLine="709"/>
        <w:rPr>
          <w:szCs w:val="24"/>
        </w:rPr>
      </w:pPr>
      <w:proofErr w:type="spellStart"/>
      <w:r w:rsidRPr="00344C0C">
        <w:rPr>
          <w:szCs w:val="24"/>
        </w:rPr>
        <w:t>Лукач</w:t>
      </w:r>
      <w:proofErr w:type="spellEnd"/>
      <w:r w:rsidRPr="00344C0C">
        <w:rPr>
          <w:szCs w:val="24"/>
        </w:rPr>
        <w:t xml:space="preserve"> І. Теоретичні проблеми правового регулювання корпоративних відносин в Україні: монографія / </w:t>
      </w:r>
      <w:proofErr w:type="spellStart"/>
      <w:r w:rsidRPr="00344C0C">
        <w:rPr>
          <w:szCs w:val="24"/>
        </w:rPr>
        <w:t>І.Лукач</w:t>
      </w:r>
      <w:proofErr w:type="spellEnd"/>
      <w:r w:rsidRPr="00344C0C">
        <w:rPr>
          <w:szCs w:val="24"/>
        </w:rPr>
        <w:t>. К., Ліра - К, 2015.  432с.</w:t>
      </w:r>
    </w:p>
    <w:p w14:paraId="7B34DF3E" w14:textId="77777777" w:rsidR="00344C0C" w:rsidRPr="00344C0C" w:rsidRDefault="00344C0C" w:rsidP="000E7C4B">
      <w:pPr>
        <w:pStyle w:val="af3"/>
        <w:widowControl w:val="0"/>
        <w:numPr>
          <w:ilvl w:val="0"/>
          <w:numId w:val="27"/>
        </w:numPr>
        <w:suppressAutoHyphens/>
        <w:ind w:left="0" w:firstLine="709"/>
        <w:rPr>
          <w:szCs w:val="24"/>
        </w:rPr>
      </w:pPr>
      <w:proofErr w:type="spellStart"/>
      <w:r w:rsidRPr="00344C0C">
        <w:rPr>
          <w:szCs w:val="24"/>
        </w:rPr>
        <w:t>Туркот</w:t>
      </w:r>
      <w:proofErr w:type="spellEnd"/>
      <w:r w:rsidRPr="00344C0C">
        <w:rPr>
          <w:szCs w:val="24"/>
        </w:rPr>
        <w:t xml:space="preserve"> О.А. Правовий захист акціонерних товариств від посягань на їх майно : монографія / О.А. </w:t>
      </w:r>
      <w:proofErr w:type="spellStart"/>
      <w:r w:rsidRPr="00344C0C">
        <w:rPr>
          <w:szCs w:val="24"/>
        </w:rPr>
        <w:t>Туркот</w:t>
      </w:r>
      <w:proofErr w:type="spellEnd"/>
      <w:r w:rsidRPr="00344C0C">
        <w:rPr>
          <w:szCs w:val="24"/>
        </w:rPr>
        <w:t xml:space="preserve"> ; Міністерство внутрішніх справ України, Львівський державний університет внутрішніх справ. </w:t>
      </w:r>
      <w:hyperlink r:id="rId14" w:history="1">
        <w:r w:rsidRPr="00344C0C">
          <w:rPr>
            <w:szCs w:val="24"/>
          </w:rPr>
          <w:t>Львів : Ліга-Прес, 2018.</w:t>
        </w:r>
      </w:hyperlink>
      <w:r w:rsidRPr="00344C0C">
        <w:rPr>
          <w:szCs w:val="24"/>
        </w:rPr>
        <w:t xml:space="preserve"> 197 с.</w:t>
      </w:r>
    </w:p>
    <w:p w14:paraId="366538D2" w14:textId="77777777" w:rsidR="0008648F" w:rsidRPr="00344C0C" w:rsidRDefault="0008648F" w:rsidP="000E7C4B">
      <w:pPr>
        <w:pStyle w:val="af3"/>
        <w:widowControl w:val="0"/>
        <w:numPr>
          <w:ilvl w:val="0"/>
          <w:numId w:val="27"/>
        </w:numPr>
        <w:suppressAutoHyphens/>
        <w:ind w:left="0" w:firstLine="709"/>
        <w:rPr>
          <w:szCs w:val="24"/>
        </w:rPr>
      </w:pPr>
      <w:r w:rsidRPr="00344C0C">
        <w:rPr>
          <w:szCs w:val="24"/>
        </w:rPr>
        <w:t xml:space="preserve">Господарський кодекс України від 16.01.2003 р. № 436-IV. </w:t>
      </w:r>
      <w:r w:rsidRPr="00344C0C">
        <w:rPr>
          <w:i/>
          <w:szCs w:val="24"/>
        </w:rPr>
        <w:t>Відомості Верховної Ради України</w:t>
      </w:r>
      <w:r w:rsidRPr="00344C0C">
        <w:rPr>
          <w:szCs w:val="24"/>
        </w:rPr>
        <w:t>. 2003. № 18. – Ст. 144.</w:t>
      </w:r>
    </w:p>
    <w:p w14:paraId="6441AE52" w14:textId="77777777" w:rsidR="0008648F" w:rsidRPr="00344C0C" w:rsidRDefault="0008648F" w:rsidP="000E7C4B">
      <w:pPr>
        <w:pStyle w:val="af3"/>
        <w:widowControl w:val="0"/>
        <w:numPr>
          <w:ilvl w:val="0"/>
          <w:numId w:val="27"/>
        </w:numPr>
        <w:suppressAutoHyphens/>
        <w:ind w:left="0" w:firstLine="709"/>
        <w:rPr>
          <w:szCs w:val="24"/>
        </w:rPr>
      </w:pPr>
      <w:r w:rsidRPr="00344C0C">
        <w:rPr>
          <w:szCs w:val="24"/>
        </w:rPr>
        <w:t xml:space="preserve">Цивільний кодекс України від 16.01.2003 р. № 435-IV. </w:t>
      </w:r>
      <w:r w:rsidRPr="00344C0C">
        <w:rPr>
          <w:i/>
          <w:szCs w:val="24"/>
        </w:rPr>
        <w:t>Відомості Верховної Ради України</w:t>
      </w:r>
      <w:r w:rsidRPr="00344C0C">
        <w:rPr>
          <w:szCs w:val="24"/>
        </w:rPr>
        <w:t xml:space="preserve">.2003. № 40. Ст. 356. </w:t>
      </w:r>
    </w:p>
    <w:p w14:paraId="46C97E6B" w14:textId="77777777" w:rsidR="0008648F" w:rsidRPr="00344C0C" w:rsidRDefault="0008648F" w:rsidP="000E7C4B">
      <w:pPr>
        <w:pStyle w:val="af3"/>
        <w:widowControl w:val="0"/>
        <w:numPr>
          <w:ilvl w:val="0"/>
          <w:numId w:val="27"/>
        </w:numPr>
        <w:suppressAutoHyphens/>
        <w:ind w:left="0" w:firstLine="709"/>
        <w:rPr>
          <w:szCs w:val="24"/>
        </w:rPr>
      </w:pPr>
      <w:r w:rsidRPr="00344C0C">
        <w:rPr>
          <w:szCs w:val="24"/>
        </w:rPr>
        <w:t xml:space="preserve">Закон України “Про акціонерні товариства” від 17.09.2008 року за № 514-VI. </w:t>
      </w:r>
      <w:r w:rsidRPr="00344C0C">
        <w:rPr>
          <w:i/>
          <w:szCs w:val="24"/>
        </w:rPr>
        <w:t>Відомості Верховної Ради України.</w:t>
      </w:r>
      <w:r w:rsidRPr="00344C0C">
        <w:rPr>
          <w:szCs w:val="24"/>
        </w:rPr>
        <w:t xml:space="preserve"> 2008. № 50–51. Ст. 384. </w:t>
      </w:r>
    </w:p>
    <w:p w14:paraId="3B03A7A9" w14:textId="77777777" w:rsidR="0008648F" w:rsidRPr="00344C0C" w:rsidRDefault="0008648F" w:rsidP="000E7C4B">
      <w:pPr>
        <w:pStyle w:val="af3"/>
        <w:widowControl w:val="0"/>
        <w:numPr>
          <w:ilvl w:val="0"/>
          <w:numId w:val="27"/>
        </w:numPr>
        <w:suppressAutoHyphens/>
        <w:ind w:left="0" w:firstLine="709"/>
        <w:rPr>
          <w:szCs w:val="24"/>
        </w:rPr>
      </w:pPr>
      <w:r w:rsidRPr="00344C0C">
        <w:rPr>
          <w:szCs w:val="24"/>
        </w:rPr>
        <w:t xml:space="preserve">Закон України «Про товариства з обмеженою та додатковою відповідальністю» від 06.02.2018 № 2275-VIII. </w:t>
      </w:r>
      <w:r w:rsidRPr="00344C0C">
        <w:rPr>
          <w:bCs w:val="0"/>
          <w:i/>
          <w:color w:val="000000"/>
          <w:szCs w:val="24"/>
          <w:shd w:val="clear" w:color="auto" w:fill="FFFFFF"/>
        </w:rPr>
        <w:t>Відомості Верховної Ради</w:t>
      </w:r>
      <w:r w:rsidRPr="00344C0C">
        <w:rPr>
          <w:i/>
          <w:szCs w:val="24"/>
        </w:rPr>
        <w:t xml:space="preserve"> України</w:t>
      </w:r>
      <w:r w:rsidRPr="00344C0C">
        <w:rPr>
          <w:bCs w:val="0"/>
          <w:i/>
          <w:color w:val="000000"/>
          <w:szCs w:val="24"/>
          <w:shd w:val="clear" w:color="auto" w:fill="FFFFFF"/>
        </w:rPr>
        <w:t>.</w:t>
      </w:r>
      <w:r w:rsidRPr="00344C0C">
        <w:rPr>
          <w:bCs w:val="0"/>
          <w:color w:val="000000"/>
          <w:szCs w:val="24"/>
          <w:shd w:val="clear" w:color="auto" w:fill="FFFFFF"/>
        </w:rPr>
        <w:t xml:space="preserve"> 2018. № 13. Ст.69.</w:t>
      </w:r>
    </w:p>
    <w:p w14:paraId="1643E19A" w14:textId="77777777" w:rsidR="0008648F" w:rsidRPr="00344C0C" w:rsidRDefault="0008648F" w:rsidP="000E7C4B">
      <w:pPr>
        <w:pStyle w:val="af3"/>
        <w:widowControl w:val="0"/>
        <w:numPr>
          <w:ilvl w:val="0"/>
          <w:numId w:val="27"/>
        </w:numPr>
        <w:suppressAutoHyphens/>
        <w:ind w:left="0" w:firstLine="709"/>
        <w:rPr>
          <w:szCs w:val="24"/>
        </w:rPr>
      </w:pPr>
      <w:r w:rsidRPr="00344C0C">
        <w:rPr>
          <w:szCs w:val="24"/>
        </w:rPr>
        <w:t xml:space="preserve">Закон України “Про господарські товариства” від 19.09.1991 р. № 1576-XII. </w:t>
      </w:r>
      <w:r w:rsidRPr="00344C0C">
        <w:rPr>
          <w:i/>
          <w:szCs w:val="24"/>
        </w:rPr>
        <w:t>Відомості Верховної Ради України.</w:t>
      </w:r>
      <w:r w:rsidRPr="00344C0C">
        <w:rPr>
          <w:szCs w:val="24"/>
        </w:rPr>
        <w:t xml:space="preserve"> 1991. № 49.  Ст. 682.</w:t>
      </w:r>
    </w:p>
    <w:p w14:paraId="4532974E" w14:textId="77777777" w:rsidR="00EB4962" w:rsidRPr="00344C0C" w:rsidRDefault="00EB4962" w:rsidP="000E7C4B">
      <w:pPr>
        <w:pStyle w:val="a0"/>
        <w:numPr>
          <w:ilvl w:val="0"/>
          <w:numId w:val="27"/>
        </w:numPr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44C0C">
        <w:rPr>
          <w:rFonts w:ascii="Arial" w:hAnsi="Arial" w:cs="Arial"/>
          <w:sz w:val="24"/>
          <w:szCs w:val="24"/>
        </w:rPr>
        <w:t xml:space="preserve">Єдиний державний реєстр судових рішень. URL: </w:t>
      </w:r>
      <w:hyperlink r:id="rId15" w:history="1">
        <w:r w:rsidR="0008648F" w:rsidRPr="00344C0C">
          <w:rPr>
            <w:rStyle w:val="a5"/>
            <w:rFonts w:ascii="Arial" w:hAnsi="Arial" w:cs="Arial"/>
            <w:sz w:val="24"/>
            <w:szCs w:val="24"/>
          </w:rPr>
          <w:t>https://reyestr.court.gov.ua/</w:t>
        </w:r>
      </w:hyperlink>
    </w:p>
    <w:p w14:paraId="40E35451" w14:textId="77777777" w:rsidR="00EB4962" w:rsidRPr="00466E6D" w:rsidRDefault="00EB4962" w:rsidP="00466E6D">
      <w:pPr>
        <w:pStyle w:val="a0"/>
        <w:numPr>
          <w:ilvl w:val="0"/>
          <w:numId w:val="27"/>
        </w:numPr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44C0C">
        <w:rPr>
          <w:rFonts w:ascii="Arial" w:hAnsi="Arial" w:cs="Arial"/>
          <w:sz w:val="24"/>
          <w:szCs w:val="24"/>
        </w:rPr>
        <w:t xml:space="preserve">Дайджести судової практики Великої Палати Верховного Суду. </w:t>
      </w:r>
      <w:r w:rsidRPr="00344C0C">
        <w:rPr>
          <w:rFonts w:ascii="Arial" w:hAnsi="Arial" w:cs="Arial"/>
          <w:sz w:val="24"/>
          <w:szCs w:val="24"/>
          <w:lang w:val="en-US"/>
        </w:rPr>
        <w:t xml:space="preserve">URL: </w:t>
      </w:r>
      <w:hyperlink r:id="rId16" w:history="1">
        <w:r w:rsidRPr="00466E6D">
          <w:rPr>
            <w:rStyle w:val="a5"/>
            <w:rFonts w:ascii="Arial" w:hAnsi="Arial" w:cs="Arial"/>
            <w:sz w:val="24"/>
            <w:szCs w:val="24"/>
          </w:rPr>
          <w:t>https://supreme.court.gov.ua/supreme/pokazniki-diyalnosti/analiz</w:t>
        </w:r>
      </w:hyperlink>
    </w:p>
    <w:p w14:paraId="6C267E1E" w14:textId="77777777" w:rsidR="00EB4962" w:rsidRPr="00466E6D" w:rsidRDefault="00EB4962" w:rsidP="00466E6D">
      <w:pPr>
        <w:pStyle w:val="a0"/>
        <w:numPr>
          <w:ilvl w:val="0"/>
          <w:numId w:val="27"/>
        </w:numPr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66E6D">
        <w:rPr>
          <w:rFonts w:ascii="Arial" w:hAnsi="Arial" w:cs="Arial"/>
          <w:sz w:val="24"/>
          <w:szCs w:val="24"/>
        </w:rPr>
        <w:t xml:space="preserve">Огляди судової практики касаційних судів. </w:t>
      </w:r>
      <w:r w:rsidRPr="00466E6D">
        <w:rPr>
          <w:rFonts w:ascii="Arial" w:hAnsi="Arial" w:cs="Arial"/>
          <w:sz w:val="24"/>
          <w:szCs w:val="24"/>
          <w:lang w:val="en-US"/>
        </w:rPr>
        <w:t xml:space="preserve">URL: </w:t>
      </w:r>
      <w:hyperlink r:id="rId17" w:history="1">
        <w:r w:rsidRPr="00466E6D">
          <w:rPr>
            <w:rStyle w:val="a5"/>
            <w:rFonts w:ascii="Arial" w:hAnsi="Arial" w:cs="Arial"/>
            <w:sz w:val="24"/>
            <w:szCs w:val="24"/>
            <w:lang w:val="en-US"/>
          </w:rPr>
          <w:t>https://supreme.court.gov.ua/supreme/pokazniki-diyalnosti/analiz</w:t>
        </w:r>
      </w:hyperlink>
    </w:p>
    <w:p w14:paraId="1BC124CF" w14:textId="30DA49FB" w:rsidR="00EB4962" w:rsidRPr="00466E6D" w:rsidRDefault="00EB4962" w:rsidP="00466E6D">
      <w:pPr>
        <w:pStyle w:val="a0"/>
        <w:numPr>
          <w:ilvl w:val="0"/>
          <w:numId w:val="27"/>
        </w:numPr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66E6D">
        <w:rPr>
          <w:rFonts w:ascii="Arial" w:hAnsi="Arial" w:cs="Arial"/>
          <w:sz w:val="24"/>
          <w:szCs w:val="24"/>
        </w:rPr>
        <w:t xml:space="preserve">Огляд судової практики Касаційного господарського суду у складі Верховного Суду (актуальна судова практика). Рішення, внесені до ЄДРСР за жовтень 2020 року. </w:t>
      </w:r>
      <w:r w:rsidRPr="00466E6D">
        <w:rPr>
          <w:rFonts w:ascii="Arial" w:hAnsi="Arial" w:cs="Arial"/>
          <w:sz w:val="24"/>
          <w:szCs w:val="24"/>
          <w:lang w:val="en-US"/>
        </w:rPr>
        <w:t>URL</w:t>
      </w:r>
      <w:r w:rsidRPr="00466E6D">
        <w:rPr>
          <w:rFonts w:ascii="Arial" w:hAnsi="Arial" w:cs="Arial"/>
          <w:sz w:val="24"/>
          <w:szCs w:val="24"/>
          <w:lang w:val="ru-RU"/>
        </w:rPr>
        <w:t xml:space="preserve">: </w:t>
      </w:r>
      <w:hyperlink r:id="rId18" w:history="1">
        <w:r w:rsidR="00466E6D" w:rsidRPr="00466E6D">
          <w:rPr>
            <w:rStyle w:val="a5"/>
            <w:rFonts w:ascii="Arial" w:hAnsi="Arial" w:cs="Arial"/>
            <w:sz w:val="24"/>
            <w:szCs w:val="24"/>
          </w:rPr>
          <w:t>https://supreme.court.gov.ua/userfiles/media/new_folder_for_uploads/supreme/Ogljad_KGS_10_2020.pdf</w:t>
        </w:r>
      </w:hyperlink>
    </w:p>
    <w:p w14:paraId="75BEDB0B" w14:textId="4DE4F53B" w:rsidR="00466E6D" w:rsidRDefault="00466E6D" w:rsidP="00466E6D">
      <w:pPr>
        <w:pStyle w:val="a0"/>
        <w:numPr>
          <w:ilvl w:val="0"/>
          <w:numId w:val="27"/>
        </w:numPr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66E6D">
        <w:rPr>
          <w:rFonts w:ascii="Arial" w:hAnsi="Arial" w:cs="Arial"/>
          <w:sz w:val="24"/>
          <w:szCs w:val="24"/>
        </w:rPr>
        <w:lastRenderedPageBreak/>
        <w:t xml:space="preserve">Правові висновки палат Верховного Суду щодо вирішення корпоративних спорів та захисту корпоративних прав у 2022 році. </w:t>
      </w:r>
      <w:r w:rsidRPr="00466E6D">
        <w:rPr>
          <w:rFonts w:ascii="Arial" w:hAnsi="Arial" w:cs="Arial"/>
          <w:sz w:val="24"/>
          <w:szCs w:val="24"/>
          <w:lang w:val="en-US"/>
        </w:rPr>
        <w:t>URL:</w:t>
      </w:r>
      <w:r w:rsidRPr="00466E6D">
        <w:rPr>
          <w:rFonts w:ascii="Arial" w:hAnsi="Arial" w:cs="Arial"/>
          <w:sz w:val="24"/>
          <w:szCs w:val="24"/>
        </w:rPr>
        <w:t xml:space="preserve"> </w:t>
      </w:r>
      <w:hyperlink r:id="rId19" w:history="1">
        <w:r w:rsidRPr="00E55834">
          <w:rPr>
            <w:rStyle w:val="a5"/>
            <w:rFonts w:ascii="Arial" w:hAnsi="Arial" w:cs="Arial"/>
            <w:sz w:val="24"/>
            <w:szCs w:val="24"/>
          </w:rPr>
          <w:t>https://supreme.court.gov.ua/userfiles/media/new_folder_for_uploads/supreme/ogliady/Prav_vusn_vur_korp_sporiv2022.pdf</w:t>
        </w:r>
      </w:hyperlink>
    </w:p>
    <w:p w14:paraId="5BADDFDB" w14:textId="77777777" w:rsidR="00EB4962" w:rsidRPr="00466E6D" w:rsidRDefault="00EB4962" w:rsidP="00466E6D">
      <w:pPr>
        <w:pStyle w:val="a0"/>
        <w:numPr>
          <w:ilvl w:val="0"/>
          <w:numId w:val="27"/>
        </w:numPr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66E6D">
        <w:rPr>
          <w:rFonts w:ascii="Arial" w:hAnsi="Arial" w:cs="Arial"/>
          <w:sz w:val="24"/>
          <w:szCs w:val="24"/>
        </w:rPr>
        <w:t xml:space="preserve">Аналітика на jurliga.ligazakon.net/ ЮРЛІГА. URL: </w:t>
      </w:r>
      <w:hyperlink r:id="rId20" w:history="1"/>
      <w:hyperlink r:id="rId21" w:history="1">
        <w:r w:rsidRPr="00466E6D">
          <w:rPr>
            <w:rFonts w:ascii="Arial" w:hAnsi="Arial" w:cs="Arial"/>
            <w:sz w:val="24"/>
            <w:szCs w:val="24"/>
          </w:rPr>
          <w:t>https://jurliga.ligazakon.net/ua/analitycs/</w:t>
        </w:r>
      </w:hyperlink>
    </w:p>
    <w:p w14:paraId="3871B96A" w14:textId="77777777" w:rsidR="00EB4962" w:rsidRDefault="00EB4962" w:rsidP="00EB4962">
      <w:pPr>
        <w:pStyle w:val="af3"/>
        <w:widowControl w:val="0"/>
        <w:suppressAutoHyphens/>
        <w:ind w:left="709"/>
        <w:rPr>
          <w:szCs w:val="24"/>
        </w:rPr>
      </w:pPr>
    </w:p>
    <w:p w14:paraId="7DE2DDB6" w14:textId="77777777" w:rsidR="00EB4962" w:rsidRDefault="00227FD5" w:rsidP="00227FD5">
      <w:pPr>
        <w:pStyle w:val="af3"/>
        <w:widowControl w:val="0"/>
        <w:suppressAutoHyphens/>
        <w:ind w:left="709"/>
        <w:jc w:val="center"/>
        <w:rPr>
          <w:b/>
          <w:color w:val="17365D" w:themeColor="text2" w:themeShade="BF"/>
          <w:szCs w:val="24"/>
        </w:rPr>
      </w:pPr>
      <w:r w:rsidRPr="00227FD5">
        <w:rPr>
          <w:b/>
          <w:color w:val="17365D" w:themeColor="text2" w:themeShade="BF"/>
          <w:szCs w:val="24"/>
        </w:rPr>
        <w:t>Навчальний контент</w:t>
      </w:r>
    </w:p>
    <w:p w14:paraId="65EFF625" w14:textId="77777777" w:rsidR="002D620D" w:rsidRPr="00227FD5" w:rsidRDefault="002D620D" w:rsidP="00227FD5">
      <w:pPr>
        <w:pStyle w:val="af3"/>
        <w:widowControl w:val="0"/>
        <w:suppressAutoHyphens/>
        <w:ind w:left="709"/>
        <w:jc w:val="center"/>
        <w:rPr>
          <w:b/>
          <w:color w:val="17365D" w:themeColor="text2" w:themeShade="BF"/>
          <w:szCs w:val="24"/>
        </w:rPr>
      </w:pPr>
    </w:p>
    <w:p w14:paraId="2B896167" w14:textId="77777777" w:rsidR="004A6336" w:rsidRDefault="00791855" w:rsidP="002170EC">
      <w:pPr>
        <w:pStyle w:val="1"/>
        <w:spacing w:before="0" w:after="0" w:line="240" w:lineRule="auto"/>
        <w:ind w:left="0" w:firstLine="709"/>
        <w:rPr>
          <w:rFonts w:ascii="Arial" w:hAnsi="Arial" w:cs="Arial"/>
        </w:rPr>
      </w:pPr>
      <w:r w:rsidRPr="00ED48B0">
        <w:rPr>
          <w:rFonts w:ascii="Arial" w:hAnsi="Arial" w:cs="Arial"/>
        </w:rPr>
        <w:t>Методика</w:t>
      </w:r>
      <w:r w:rsidR="00F51B26" w:rsidRPr="00ED48B0">
        <w:rPr>
          <w:rFonts w:ascii="Arial" w:hAnsi="Arial" w:cs="Arial"/>
        </w:rPr>
        <w:t xml:space="preserve"> опанування </w:t>
      </w:r>
      <w:r w:rsidR="00AA6B23" w:rsidRPr="00ED48B0">
        <w:rPr>
          <w:rFonts w:ascii="Arial" w:hAnsi="Arial" w:cs="Arial"/>
        </w:rPr>
        <w:t xml:space="preserve">навчальної </w:t>
      </w:r>
      <w:r w:rsidR="004A6336" w:rsidRPr="00ED48B0">
        <w:rPr>
          <w:rFonts w:ascii="Arial" w:hAnsi="Arial" w:cs="Arial"/>
        </w:rPr>
        <w:t>дисципліни</w:t>
      </w:r>
      <w:r w:rsidR="004D1575" w:rsidRPr="00ED48B0">
        <w:rPr>
          <w:rFonts w:ascii="Arial" w:hAnsi="Arial" w:cs="Arial"/>
        </w:rPr>
        <w:t xml:space="preserve"> </w:t>
      </w:r>
      <w:r w:rsidR="00087AFC" w:rsidRPr="00ED48B0">
        <w:rPr>
          <w:rFonts w:ascii="Arial" w:hAnsi="Arial" w:cs="Arial"/>
        </w:rPr>
        <w:t>(освітнього компонента)</w:t>
      </w:r>
    </w:p>
    <w:p w14:paraId="506A6537" w14:textId="77777777" w:rsidR="00227FD5" w:rsidRDefault="00227FD5" w:rsidP="002170EC">
      <w:pPr>
        <w:ind w:firstLine="709"/>
        <w:jc w:val="both"/>
        <w:rPr>
          <w:rFonts w:ascii="Arial" w:hAnsi="Arial" w:cs="Arial"/>
          <w:iCs/>
          <w:sz w:val="24"/>
          <w:szCs w:val="24"/>
        </w:rPr>
      </w:pPr>
    </w:p>
    <w:p w14:paraId="21500BA4" w14:textId="77777777" w:rsidR="00963138" w:rsidRPr="00963138" w:rsidRDefault="00963138" w:rsidP="00963138">
      <w:pPr>
        <w:tabs>
          <w:tab w:val="left" w:pos="426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3138">
        <w:rPr>
          <w:rFonts w:ascii="Arial" w:hAnsi="Arial" w:cs="Arial"/>
          <w:sz w:val="24"/>
          <w:szCs w:val="24"/>
        </w:rPr>
        <w:t xml:space="preserve">На вивчення навчальної дисципліни відводиться </w:t>
      </w:r>
      <w:r w:rsidRPr="00963138">
        <w:rPr>
          <w:rFonts w:ascii="Arial" w:hAnsi="Arial" w:cs="Arial"/>
          <w:sz w:val="24"/>
          <w:szCs w:val="24"/>
          <w:lang w:val="ru-RU"/>
        </w:rPr>
        <w:t>120</w:t>
      </w:r>
      <w:r w:rsidRPr="00963138">
        <w:rPr>
          <w:rFonts w:ascii="Arial" w:hAnsi="Arial" w:cs="Arial"/>
          <w:sz w:val="24"/>
          <w:szCs w:val="24"/>
        </w:rPr>
        <w:t xml:space="preserve"> годин/</w:t>
      </w:r>
      <w:r w:rsidRPr="00963138">
        <w:rPr>
          <w:rFonts w:ascii="Arial" w:hAnsi="Arial" w:cs="Arial"/>
          <w:sz w:val="24"/>
          <w:szCs w:val="24"/>
          <w:lang w:val="ru-RU"/>
        </w:rPr>
        <w:t>4</w:t>
      </w:r>
      <w:r w:rsidRPr="00963138">
        <w:rPr>
          <w:rFonts w:ascii="Arial" w:hAnsi="Arial" w:cs="Arial"/>
          <w:sz w:val="24"/>
          <w:szCs w:val="24"/>
        </w:rPr>
        <w:t xml:space="preserve"> кредити EСTS для студентів денної та заочної форм навчання. Навчальна дисципліна містить 8 тем.</w:t>
      </w:r>
    </w:p>
    <w:p w14:paraId="16DB5EC8" w14:textId="77777777" w:rsidR="00963138" w:rsidRPr="00963138" w:rsidRDefault="00963138" w:rsidP="00963138">
      <w:pPr>
        <w:tabs>
          <w:tab w:val="left" w:pos="426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3138">
        <w:rPr>
          <w:rFonts w:ascii="Arial" w:hAnsi="Arial" w:cs="Arial"/>
          <w:sz w:val="24"/>
          <w:szCs w:val="24"/>
        </w:rPr>
        <w:t xml:space="preserve">Лекції проводяться з застосуванням мультимедійних електронних засобів (презентацій); а також можливі лекції-дискусії з метою активізації навчального процесу. </w:t>
      </w:r>
    </w:p>
    <w:p w14:paraId="78CFEE14" w14:textId="77777777" w:rsidR="00963138" w:rsidRPr="00963138" w:rsidRDefault="00963138" w:rsidP="00963138">
      <w:pPr>
        <w:tabs>
          <w:tab w:val="left" w:pos="426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63138">
        <w:rPr>
          <w:rFonts w:ascii="Arial" w:hAnsi="Arial" w:cs="Arial"/>
          <w:sz w:val="24"/>
          <w:szCs w:val="24"/>
        </w:rPr>
        <w:t>Метою практичних (семінарських) занять є поглиблення знань, які студенти отримують на лекціях, отримання навичок аналізувати питання корпоративного права. На практичних (семінарських) заняттях застосовується, зокрема, метод мозкового штурму, за допомогою якого студенти залучаються до колективних обговорень; навчальні дискусії, дебати.</w:t>
      </w:r>
    </w:p>
    <w:p w14:paraId="1C8846EA" w14:textId="77777777" w:rsidR="00227FD5" w:rsidRPr="00963138" w:rsidRDefault="00227FD5" w:rsidP="002170EC">
      <w:pPr>
        <w:ind w:firstLine="709"/>
        <w:jc w:val="both"/>
        <w:rPr>
          <w:rFonts w:ascii="Arial" w:hAnsi="Arial" w:cs="Arial"/>
          <w:iCs/>
          <w:sz w:val="24"/>
          <w:szCs w:val="24"/>
          <w:lang w:val="ru-RU"/>
        </w:rPr>
      </w:pPr>
    </w:p>
    <w:p w14:paraId="33154178" w14:textId="77777777" w:rsidR="00344C0C" w:rsidRDefault="00344C0C" w:rsidP="00344C0C">
      <w:pPr>
        <w:spacing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41954">
        <w:rPr>
          <w:rFonts w:ascii="Arial" w:hAnsi="Arial" w:cs="Arial"/>
          <w:b/>
          <w:sz w:val="24"/>
          <w:szCs w:val="24"/>
        </w:rPr>
        <w:t>Структура дисципліни для студентів денної форми навчання</w:t>
      </w:r>
    </w:p>
    <w:p w14:paraId="517D76DA" w14:textId="77777777" w:rsidR="00344C0C" w:rsidRPr="00241954" w:rsidRDefault="00344C0C" w:rsidP="00344C0C">
      <w:pPr>
        <w:spacing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3"/>
        <w:gridCol w:w="5861"/>
        <w:gridCol w:w="852"/>
        <w:gridCol w:w="1651"/>
        <w:gridCol w:w="723"/>
        <w:gridCol w:w="860"/>
      </w:tblGrid>
      <w:tr w:rsidR="00344C0C" w:rsidRPr="00344C0C" w14:paraId="148BD540" w14:textId="77777777" w:rsidTr="00344C0C">
        <w:trPr>
          <w:cantSplit/>
        </w:trPr>
        <w:tc>
          <w:tcPr>
            <w:tcW w:w="543" w:type="dxa"/>
            <w:vMerge w:val="restart"/>
          </w:tcPr>
          <w:p w14:paraId="64DAC093" w14:textId="77777777" w:rsidR="00344C0C" w:rsidRPr="00344C0C" w:rsidRDefault="00344C0C" w:rsidP="00FF0D3F">
            <w:pPr>
              <w:pStyle w:val="afa"/>
              <w:tabs>
                <w:tab w:val="left" w:pos="540"/>
              </w:tabs>
              <w:rPr>
                <w:rFonts w:cs="Arial"/>
                <w:b w:val="0"/>
                <w:szCs w:val="24"/>
              </w:rPr>
            </w:pPr>
            <w:r w:rsidRPr="00344C0C">
              <w:rPr>
                <w:rFonts w:cs="Arial"/>
                <w:b w:val="0"/>
                <w:szCs w:val="24"/>
              </w:rPr>
              <w:t>№ п/п</w:t>
            </w:r>
          </w:p>
        </w:tc>
        <w:tc>
          <w:tcPr>
            <w:tcW w:w="5861" w:type="dxa"/>
            <w:vMerge w:val="restart"/>
          </w:tcPr>
          <w:p w14:paraId="371AABBB" w14:textId="77777777" w:rsidR="00344C0C" w:rsidRPr="00344C0C" w:rsidRDefault="00344C0C" w:rsidP="00344C0C">
            <w:pPr>
              <w:pStyle w:val="afa"/>
              <w:tabs>
                <w:tab w:val="left" w:pos="540"/>
              </w:tabs>
              <w:rPr>
                <w:rFonts w:cs="Arial"/>
                <w:b w:val="0"/>
                <w:szCs w:val="24"/>
              </w:rPr>
            </w:pPr>
            <w:r w:rsidRPr="00344C0C">
              <w:rPr>
                <w:rFonts w:cs="Arial"/>
                <w:b w:val="0"/>
                <w:szCs w:val="24"/>
              </w:rPr>
              <w:t>Назва теми</w:t>
            </w:r>
          </w:p>
        </w:tc>
        <w:tc>
          <w:tcPr>
            <w:tcW w:w="4086" w:type="dxa"/>
            <w:gridSpan w:val="4"/>
          </w:tcPr>
          <w:p w14:paraId="153B0718" w14:textId="77777777" w:rsidR="00344C0C" w:rsidRPr="00344C0C" w:rsidRDefault="00344C0C" w:rsidP="00344C0C">
            <w:pPr>
              <w:pStyle w:val="afa"/>
              <w:tabs>
                <w:tab w:val="left" w:pos="540"/>
              </w:tabs>
              <w:rPr>
                <w:rFonts w:cs="Arial"/>
                <w:b w:val="0"/>
                <w:szCs w:val="24"/>
              </w:rPr>
            </w:pPr>
            <w:r w:rsidRPr="00344C0C">
              <w:rPr>
                <w:rFonts w:cs="Arial"/>
                <w:b w:val="0"/>
                <w:szCs w:val="24"/>
              </w:rPr>
              <w:t>Кількість годин</w:t>
            </w:r>
          </w:p>
        </w:tc>
      </w:tr>
      <w:tr w:rsidR="00344C0C" w:rsidRPr="00344C0C" w14:paraId="2C39B282" w14:textId="77777777" w:rsidTr="00344C0C">
        <w:trPr>
          <w:cantSplit/>
        </w:trPr>
        <w:tc>
          <w:tcPr>
            <w:tcW w:w="543" w:type="dxa"/>
            <w:vMerge/>
          </w:tcPr>
          <w:p w14:paraId="5380AE33" w14:textId="77777777" w:rsidR="00344C0C" w:rsidRPr="00344C0C" w:rsidRDefault="00344C0C" w:rsidP="00FF0D3F">
            <w:pPr>
              <w:pStyle w:val="afa"/>
              <w:tabs>
                <w:tab w:val="left" w:pos="540"/>
              </w:tabs>
              <w:rPr>
                <w:rFonts w:cs="Arial"/>
                <w:b w:val="0"/>
                <w:szCs w:val="24"/>
              </w:rPr>
            </w:pPr>
          </w:p>
        </w:tc>
        <w:tc>
          <w:tcPr>
            <w:tcW w:w="5861" w:type="dxa"/>
            <w:vMerge/>
          </w:tcPr>
          <w:p w14:paraId="0AA7ABFA" w14:textId="77777777" w:rsidR="00344C0C" w:rsidRPr="00344C0C" w:rsidRDefault="00344C0C" w:rsidP="00344C0C">
            <w:pPr>
              <w:pStyle w:val="afa"/>
              <w:tabs>
                <w:tab w:val="left" w:pos="540"/>
              </w:tabs>
              <w:rPr>
                <w:rFonts w:cs="Arial"/>
                <w:b w:val="0"/>
                <w:bCs/>
                <w:szCs w:val="24"/>
              </w:rPr>
            </w:pPr>
          </w:p>
        </w:tc>
        <w:tc>
          <w:tcPr>
            <w:tcW w:w="852" w:type="dxa"/>
          </w:tcPr>
          <w:p w14:paraId="5D7D5A4E" w14:textId="77777777" w:rsidR="00344C0C" w:rsidRPr="00344C0C" w:rsidRDefault="00344C0C" w:rsidP="00344C0C">
            <w:pPr>
              <w:pStyle w:val="afa"/>
              <w:tabs>
                <w:tab w:val="left" w:pos="540"/>
              </w:tabs>
              <w:rPr>
                <w:rFonts w:cs="Arial"/>
                <w:b w:val="0"/>
                <w:bCs/>
                <w:szCs w:val="24"/>
              </w:rPr>
            </w:pPr>
            <w:r w:rsidRPr="00344C0C">
              <w:rPr>
                <w:rFonts w:cs="Arial"/>
                <w:b w:val="0"/>
                <w:szCs w:val="24"/>
              </w:rPr>
              <w:t>лекції</w:t>
            </w:r>
          </w:p>
        </w:tc>
        <w:tc>
          <w:tcPr>
            <w:tcW w:w="1651" w:type="dxa"/>
          </w:tcPr>
          <w:p w14:paraId="2CFE3CED" w14:textId="77777777" w:rsidR="00344C0C" w:rsidRPr="00344C0C" w:rsidRDefault="00344C0C" w:rsidP="00344C0C">
            <w:pPr>
              <w:pStyle w:val="afa"/>
              <w:tabs>
                <w:tab w:val="left" w:pos="540"/>
              </w:tabs>
              <w:rPr>
                <w:rFonts w:cs="Arial"/>
                <w:b w:val="0"/>
                <w:bCs/>
                <w:szCs w:val="24"/>
              </w:rPr>
            </w:pPr>
            <w:r w:rsidRPr="00344C0C">
              <w:rPr>
                <w:rFonts w:cs="Arial"/>
                <w:b w:val="0"/>
                <w:szCs w:val="24"/>
              </w:rPr>
              <w:t xml:space="preserve">Практичні (семінарські) </w:t>
            </w:r>
          </w:p>
        </w:tc>
        <w:tc>
          <w:tcPr>
            <w:tcW w:w="723" w:type="dxa"/>
          </w:tcPr>
          <w:p w14:paraId="30741ABA" w14:textId="77777777" w:rsidR="00344C0C" w:rsidRPr="00344C0C" w:rsidRDefault="00344C0C" w:rsidP="00344C0C">
            <w:pPr>
              <w:pStyle w:val="afa"/>
              <w:tabs>
                <w:tab w:val="left" w:pos="540"/>
              </w:tabs>
              <w:rPr>
                <w:rFonts w:cs="Arial"/>
                <w:b w:val="0"/>
                <w:bCs/>
                <w:szCs w:val="24"/>
              </w:rPr>
            </w:pPr>
            <w:r w:rsidRPr="00344C0C">
              <w:rPr>
                <w:rFonts w:cs="Arial"/>
                <w:b w:val="0"/>
                <w:szCs w:val="24"/>
              </w:rPr>
              <w:t>СРС</w:t>
            </w:r>
          </w:p>
        </w:tc>
        <w:tc>
          <w:tcPr>
            <w:tcW w:w="860" w:type="dxa"/>
          </w:tcPr>
          <w:p w14:paraId="7132281C" w14:textId="77777777" w:rsidR="00344C0C" w:rsidRPr="00344C0C" w:rsidRDefault="00344C0C" w:rsidP="00344C0C">
            <w:pPr>
              <w:pStyle w:val="afa"/>
              <w:tabs>
                <w:tab w:val="left" w:pos="540"/>
              </w:tabs>
              <w:rPr>
                <w:rFonts w:cs="Arial"/>
                <w:b w:val="0"/>
                <w:bCs/>
                <w:szCs w:val="24"/>
              </w:rPr>
            </w:pPr>
            <w:r w:rsidRPr="00344C0C">
              <w:rPr>
                <w:rFonts w:cs="Arial"/>
                <w:b w:val="0"/>
                <w:szCs w:val="24"/>
              </w:rPr>
              <w:t xml:space="preserve">всього </w:t>
            </w:r>
          </w:p>
        </w:tc>
      </w:tr>
      <w:tr w:rsidR="00344C0C" w:rsidRPr="00344C0C" w14:paraId="07EBAAAB" w14:textId="77777777" w:rsidTr="00344C0C">
        <w:trPr>
          <w:trHeight w:val="519"/>
        </w:trPr>
        <w:tc>
          <w:tcPr>
            <w:tcW w:w="543" w:type="dxa"/>
          </w:tcPr>
          <w:p w14:paraId="3C81F447" w14:textId="77777777" w:rsidR="00344C0C" w:rsidRPr="00344C0C" w:rsidRDefault="00344C0C" w:rsidP="00FF0D3F">
            <w:pPr>
              <w:pStyle w:val="afa"/>
              <w:tabs>
                <w:tab w:val="left" w:pos="540"/>
              </w:tabs>
              <w:rPr>
                <w:rFonts w:cs="Arial"/>
                <w:b w:val="0"/>
                <w:szCs w:val="24"/>
              </w:rPr>
            </w:pPr>
            <w:r w:rsidRPr="00344C0C">
              <w:rPr>
                <w:rFonts w:cs="Arial"/>
                <w:b w:val="0"/>
                <w:szCs w:val="24"/>
              </w:rPr>
              <w:t>1</w:t>
            </w:r>
          </w:p>
        </w:tc>
        <w:tc>
          <w:tcPr>
            <w:tcW w:w="5861" w:type="dxa"/>
          </w:tcPr>
          <w:p w14:paraId="60851378" w14:textId="77777777" w:rsidR="00344C0C" w:rsidRPr="00344C0C" w:rsidRDefault="00344C0C" w:rsidP="00344C0C">
            <w:pPr>
              <w:pStyle w:val="afa"/>
              <w:tabs>
                <w:tab w:val="left" w:pos="540"/>
              </w:tabs>
              <w:jc w:val="left"/>
              <w:rPr>
                <w:rFonts w:cs="Arial"/>
                <w:b w:val="0"/>
                <w:bCs/>
                <w:szCs w:val="24"/>
              </w:rPr>
            </w:pPr>
            <w:r w:rsidRPr="00344C0C">
              <w:rPr>
                <w:rFonts w:cs="Arial"/>
                <w:b w:val="0"/>
                <w:szCs w:val="24"/>
              </w:rPr>
              <w:t xml:space="preserve">Тема 1. Поняття та предмет корпоративного права </w:t>
            </w:r>
          </w:p>
        </w:tc>
        <w:tc>
          <w:tcPr>
            <w:tcW w:w="852" w:type="dxa"/>
          </w:tcPr>
          <w:p w14:paraId="6C48CDF7" w14:textId="267C7DC2" w:rsidR="00344C0C" w:rsidRPr="00344C0C" w:rsidRDefault="00466E6D" w:rsidP="00344C0C">
            <w:pPr>
              <w:pStyle w:val="afa"/>
              <w:tabs>
                <w:tab w:val="left" w:pos="540"/>
              </w:tabs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2</w:t>
            </w:r>
          </w:p>
        </w:tc>
        <w:tc>
          <w:tcPr>
            <w:tcW w:w="1651" w:type="dxa"/>
          </w:tcPr>
          <w:p w14:paraId="401261BC" w14:textId="77777777" w:rsidR="00344C0C" w:rsidRPr="00344C0C" w:rsidRDefault="00344C0C" w:rsidP="00344C0C">
            <w:pPr>
              <w:pStyle w:val="afa"/>
              <w:tabs>
                <w:tab w:val="left" w:pos="540"/>
              </w:tabs>
              <w:rPr>
                <w:rFonts w:cs="Arial"/>
                <w:b w:val="0"/>
                <w:bCs/>
                <w:szCs w:val="24"/>
              </w:rPr>
            </w:pPr>
            <w:r w:rsidRPr="00344C0C">
              <w:rPr>
                <w:rFonts w:cs="Arial"/>
                <w:b w:val="0"/>
                <w:bCs/>
                <w:szCs w:val="24"/>
              </w:rPr>
              <w:t>2</w:t>
            </w:r>
          </w:p>
        </w:tc>
        <w:tc>
          <w:tcPr>
            <w:tcW w:w="723" w:type="dxa"/>
          </w:tcPr>
          <w:p w14:paraId="1C3C3D72" w14:textId="67D89397" w:rsidR="00344C0C" w:rsidRPr="00344C0C" w:rsidRDefault="00966A4B" w:rsidP="00344C0C">
            <w:pPr>
              <w:pStyle w:val="afa"/>
              <w:tabs>
                <w:tab w:val="left" w:pos="540"/>
              </w:tabs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8</w:t>
            </w:r>
          </w:p>
        </w:tc>
        <w:tc>
          <w:tcPr>
            <w:tcW w:w="860" w:type="dxa"/>
          </w:tcPr>
          <w:p w14:paraId="4E0DF137" w14:textId="36595597" w:rsidR="00344C0C" w:rsidRPr="00344C0C" w:rsidRDefault="00636797" w:rsidP="00FF0D3F">
            <w:pPr>
              <w:pStyle w:val="afa"/>
              <w:tabs>
                <w:tab w:val="left" w:pos="540"/>
              </w:tabs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12</w:t>
            </w:r>
          </w:p>
        </w:tc>
      </w:tr>
      <w:tr w:rsidR="00344C0C" w:rsidRPr="00344C0C" w14:paraId="28890801" w14:textId="77777777" w:rsidTr="00344C0C">
        <w:tc>
          <w:tcPr>
            <w:tcW w:w="543" w:type="dxa"/>
          </w:tcPr>
          <w:p w14:paraId="76FF13DF" w14:textId="77777777" w:rsidR="00344C0C" w:rsidRPr="00344C0C" w:rsidRDefault="00344C0C" w:rsidP="00FF0D3F">
            <w:pPr>
              <w:pStyle w:val="afa"/>
              <w:tabs>
                <w:tab w:val="left" w:pos="540"/>
              </w:tabs>
              <w:rPr>
                <w:rFonts w:cs="Arial"/>
                <w:b w:val="0"/>
                <w:szCs w:val="24"/>
              </w:rPr>
            </w:pPr>
            <w:r w:rsidRPr="00344C0C">
              <w:rPr>
                <w:rFonts w:cs="Arial"/>
                <w:b w:val="0"/>
                <w:szCs w:val="24"/>
              </w:rPr>
              <w:t>2</w:t>
            </w:r>
          </w:p>
        </w:tc>
        <w:tc>
          <w:tcPr>
            <w:tcW w:w="5861" w:type="dxa"/>
          </w:tcPr>
          <w:p w14:paraId="32AA433B" w14:textId="77777777" w:rsidR="00344C0C" w:rsidRPr="00344C0C" w:rsidRDefault="00344C0C" w:rsidP="00005A67">
            <w:pPr>
              <w:pStyle w:val="afa"/>
              <w:tabs>
                <w:tab w:val="left" w:pos="540"/>
              </w:tabs>
              <w:jc w:val="left"/>
              <w:rPr>
                <w:rFonts w:cs="Arial"/>
                <w:b w:val="0"/>
                <w:bCs/>
                <w:szCs w:val="24"/>
              </w:rPr>
            </w:pPr>
            <w:r w:rsidRPr="0091579D">
              <w:rPr>
                <w:rFonts w:cs="Arial"/>
                <w:b w:val="0"/>
                <w:szCs w:val="24"/>
              </w:rPr>
              <w:t xml:space="preserve">Тема 2. Корпоративні права та обов’язки </w:t>
            </w:r>
            <w:r w:rsidRPr="00344C0C">
              <w:rPr>
                <w:rFonts w:cs="Arial"/>
                <w:b w:val="0"/>
                <w:szCs w:val="24"/>
              </w:rPr>
              <w:t>учасників</w:t>
            </w:r>
            <w:r w:rsidR="00005A67">
              <w:rPr>
                <w:rFonts w:cs="Arial"/>
                <w:b w:val="0"/>
                <w:szCs w:val="24"/>
              </w:rPr>
              <w:t xml:space="preserve"> корпоративних підприємств</w:t>
            </w:r>
          </w:p>
        </w:tc>
        <w:tc>
          <w:tcPr>
            <w:tcW w:w="852" w:type="dxa"/>
          </w:tcPr>
          <w:p w14:paraId="48E1F398" w14:textId="5395A469" w:rsidR="00344C0C" w:rsidRPr="00344C0C" w:rsidRDefault="00636797" w:rsidP="00344C0C">
            <w:pPr>
              <w:pStyle w:val="afa"/>
              <w:tabs>
                <w:tab w:val="left" w:pos="540"/>
              </w:tabs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4</w:t>
            </w:r>
          </w:p>
        </w:tc>
        <w:tc>
          <w:tcPr>
            <w:tcW w:w="1651" w:type="dxa"/>
          </w:tcPr>
          <w:p w14:paraId="1F4ADACC" w14:textId="1673497A" w:rsidR="00344C0C" w:rsidRPr="00344C0C" w:rsidRDefault="007D785C" w:rsidP="00344C0C">
            <w:pPr>
              <w:pStyle w:val="afa"/>
              <w:tabs>
                <w:tab w:val="left" w:pos="540"/>
              </w:tabs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6</w:t>
            </w:r>
          </w:p>
        </w:tc>
        <w:tc>
          <w:tcPr>
            <w:tcW w:w="723" w:type="dxa"/>
          </w:tcPr>
          <w:p w14:paraId="15B89004" w14:textId="3E31559B" w:rsidR="00344C0C" w:rsidRPr="00344C0C" w:rsidRDefault="00966A4B" w:rsidP="00344C0C">
            <w:pPr>
              <w:pStyle w:val="afa"/>
              <w:tabs>
                <w:tab w:val="left" w:pos="540"/>
              </w:tabs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1</w:t>
            </w:r>
            <w:r w:rsidR="00636797">
              <w:rPr>
                <w:rFonts w:cs="Arial"/>
                <w:b w:val="0"/>
                <w:bCs/>
                <w:szCs w:val="24"/>
              </w:rPr>
              <w:t>2</w:t>
            </w:r>
          </w:p>
        </w:tc>
        <w:tc>
          <w:tcPr>
            <w:tcW w:w="860" w:type="dxa"/>
          </w:tcPr>
          <w:p w14:paraId="64799D00" w14:textId="362C6E49" w:rsidR="00344C0C" w:rsidRPr="00344C0C" w:rsidRDefault="00636797" w:rsidP="00344C0C">
            <w:pPr>
              <w:pStyle w:val="afa"/>
              <w:tabs>
                <w:tab w:val="left" w:pos="540"/>
              </w:tabs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22</w:t>
            </w:r>
          </w:p>
        </w:tc>
      </w:tr>
      <w:tr w:rsidR="00344C0C" w:rsidRPr="00344C0C" w14:paraId="35C3682A" w14:textId="77777777" w:rsidTr="00344C0C">
        <w:tc>
          <w:tcPr>
            <w:tcW w:w="543" w:type="dxa"/>
          </w:tcPr>
          <w:p w14:paraId="2C04E3A2" w14:textId="77777777" w:rsidR="00344C0C" w:rsidRPr="00344C0C" w:rsidRDefault="00344C0C" w:rsidP="00FF0D3F">
            <w:pPr>
              <w:pStyle w:val="afa"/>
              <w:tabs>
                <w:tab w:val="left" w:pos="540"/>
              </w:tabs>
              <w:rPr>
                <w:rFonts w:cs="Arial"/>
                <w:b w:val="0"/>
                <w:szCs w:val="24"/>
              </w:rPr>
            </w:pPr>
            <w:r w:rsidRPr="00344C0C">
              <w:rPr>
                <w:rFonts w:cs="Arial"/>
                <w:b w:val="0"/>
                <w:szCs w:val="24"/>
              </w:rPr>
              <w:t>3</w:t>
            </w:r>
          </w:p>
        </w:tc>
        <w:tc>
          <w:tcPr>
            <w:tcW w:w="5861" w:type="dxa"/>
          </w:tcPr>
          <w:p w14:paraId="529D8C73" w14:textId="77777777" w:rsidR="00344C0C" w:rsidRPr="00344C0C" w:rsidRDefault="00344C0C" w:rsidP="00BA110C">
            <w:pPr>
              <w:pStyle w:val="afa"/>
              <w:tabs>
                <w:tab w:val="left" w:pos="540"/>
              </w:tabs>
              <w:jc w:val="left"/>
              <w:rPr>
                <w:rFonts w:cs="Arial"/>
                <w:b w:val="0"/>
                <w:bCs/>
                <w:szCs w:val="24"/>
              </w:rPr>
            </w:pPr>
            <w:r w:rsidRPr="00344C0C">
              <w:rPr>
                <w:rFonts w:cs="Arial"/>
                <w:b w:val="0"/>
                <w:szCs w:val="24"/>
              </w:rPr>
              <w:t xml:space="preserve">Тема 3. Корпоративне управління в </w:t>
            </w:r>
            <w:r w:rsidR="00BA110C">
              <w:rPr>
                <w:rFonts w:cs="Arial"/>
                <w:b w:val="0"/>
                <w:szCs w:val="24"/>
              </w:rPr>
              <w:t>корпоративних підприємствах</w:t>
            </w:r>
          </w:p>
        </w:tc>
        <w:tc>
          <w:tcPr>
            <w:tcW w:w="852" w:type="dxa"/>
          </w:tcPr>
          <w:p w14:paraId="01220660" w14:textId="1562DD92" w:rsidR="00344C0C" w:rsidRPr="00344C0C" w:rsidRDefault="007A4E78" w:rsidP="00344C0C">
            <w:pPr>
              <w:pStyle w:val="afa"/>
              <w:tabs>
                <w:tab w:val="left" w:pos="540"/>
              </w:tabs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2</w:t>
            </w:r>
          </w:p>
        </w:tc>
        <w:tc>
          <w:tcPr>
            <w:tcW w:w="1651" w:type="dxa"/>
          </w:tcPr>
          <w:p w14:paraId="115B4840" w14:textId="26E938D1" w:rsidR="00344C0C" w:rsidRPr="00FF0D3F" w:rsidRDefault="00ED46CF" w:rsidP="00344C0C">
            <w:pPr>
              <w:pStyle w:val="afa"/>
              <w:tabs>
                <w:tab w:val="left" w:pos="540"/>
              </w:tabs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color w:val="000000"/>
                <w:szCs w:val="24"/>
              </w:rPr>
              <w:t>6</w:t>
            </w:r>
          </w:p>
        </w:tc>
        <w:tc>
          <w:tcPr>
            <w:tcW w:w="723" w:type="dxa"/>
          </w:tcPr>
          <w:p w14:paraId="75EF7BA4" w14:textId="5C7A6C82" w:rsidR="00344C0C" w:rsidRPr="00344C0C" w:rsidRDefault="00636797" w:rsidP="00344C0C">
            <w:pPr>
              <w:pStyle w:val="afa"/>
              <w:tabs>
                <w:tab w:val="left" w:pos="540"/>
              </w:tabs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10</w:t>
            </w:r>
          </w:p>
        </w:tc>
        <w:tc>
          <w:tcPr>
            <w:tcW w:w="860" w:type="dxa"/>
          </w:tcPr>
          <w:p w14:paraId="7F67375A" w14:textId="60D63F14" w:rsidR="00344C0C" w:rsidRPr="00344C0C" w:rsidRDefault="00636797" w:rsidP="00966A4B">
            <w:pPr>
              <w:pStyle w:val="afa"/>
              <w:tabs>
                <w:tab w:val="left" w:pos="540"/>
              </w:tabs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18</w:t>
            </w:r>
          </w:p>
        </w:tc>
      </w:tr>
      <w:tr w:rsidR="00344C0C" w:rsidRPr="00344C0C" w14:paraId="22BEB75C" w14:textId="77777777" w:rsidTr="00344C0C">
        <w:tc>
          <w:tcPr>
            <w:tcW w:w="543" w:type="dxa"/>
          </w:tcPr>
          <w:p w14:paraId="247FDF76" w14:textId="77777777" w:rsidR="00344C0C" w:rsidRPr="00344C0C" w:rsidRDefault="00344C0C" w:rsidP="00FF0D3F">
            <w:pPr>
              <w:pStyle w:val="afa"/>
              <w:tabs>
                <w:tab w:val="left" w:pos="540"/>
              </w:tabs>
              <w:rPr>
                <w:rFonts w:cs="Arial"/>
                <w:b w:val="0"/>
                <w:szCs w:val="24"/>
              </w:rPr>
            </w:pPr>
            <w:r w:rsidRPr="00344C0C">
              <w:rPr>
                <w:rFonts w:cs="Arial"/>
                <w:b w:val="0"/>
                <w:szCs w:val="24"/>
              </w:rPr>
              <w:t>4</w:t>
            </w:r>
          </w:p>
        </w:tc>
        <w:tc>
          <w:tcPr>
            <w:tcW w:w="5861" w:type="dxa"/>
          </w:tcPr>
          <w:p w14:paraId="58AC814A" w14:textId="77777777" w:rsidR="00344C0C" w:rsidRPr="00344C0C" w:rsidRDefault="00344C0C" w:rsidP="00344C0C">
            <w:pPr>
              <w:pStyle w:val="afa"/>
              <w:tabs>
                <w:tab w:val="left" w:pos="540"/>
              </w:tabs>
              <w:jc w:val="left"/>
              <w:rPr>
                <w:rFonts w:cs="Arial"/>
                <w:b w:val="0"/>
                <w:bCs/>
                <w:szCs w:val="24"/>
              </w:rPr>
            </w:pPr>
            <w:r w:rsidRPr="00344C0C">
              <w:rPr>
                <w:rFonts w:cs="Arial"/>
                <w:b w:val="0"/>
                <w:szCs w:val="24"/>
              </w:rPr>
              <w:t xml:space="preserve">Тема 4. Майнові відносини в корпоративних підприємствах </w:t>
            </w:r>
          </w:p>
        </w:tc>
        <w:tc>
          <w:tcPr>
            <w:tcW w:w="852" w:type="dxa"/>
          </w:tcPr>
          <w:p w14:paraId="6CE8E266" w14:textId="2BF37B50" w:rsidR="00344C0C" w:rsidRPr="00344C0C" w:rsidRDefault="00636797" w:rsidP="00344C0C">
            <w:pPr>
              <w:pStyle w:val="afa"/>
              <w:tabs>
                <w:tab w:val="left" w:pos="540"/>
              </w:tabs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1</w:t>
            </w:r>
          </w:p>
        </w:tc>
        <w:tc>
          <w:tcPr>
            <w:tcW w:w="1651" w:type="dxa"/>
          </w:tcPr>
          <w:p w14:paraId="3D42602F" w14:textId="77777777" w:rsidR="00344C0C" w:rsidRPr="00344C0C" w:rsidRDefault="00344C0C" w:rsidP="00344C0C">
            <w:pPr>
              <w:pStyle w:val="afa"/>
              <w:tabs>
                <w:tab w:val="left" w:pos="540"/>
              </w:tabs>
              <w:rPr>
                <w:rFonts w:cs="Arial"/>
                <w:b w:val="0"/>
                <w:bCs/>
                <w:szCs w:val="24"/>
              </w:rPr>
            </w:pPr>
            <w:r w:rsidRPr="00344C0C">
              <w:rPr>
                <w:rFonts w:cs="Arial"/>
                <w:b w:val="0"/>
                <w:bCs/>
                <w:szCs w:val="24"/>
              </w:rPr>
              <w:t>2</w:t>
            </w:r>
          </w:p>
        </w:tc>
        <w:tc>
          <w:tcPr>
            <w:tcW w:w="723" w:type="dxa"/>
          </w:tcPr>
          <w:p w14:paraId="3670D21A" w14:textId="4BA98E2C" w:rsidR="00344C0C" w:rsidRPr="00344C0C" w:rsidRDefault="00636797" w:rsidP="00344C0C">
            <w:pPr>
              <w:pStyle w:val="afa"/>
              <w:tabs>
                <w:tab w:val="left" w:pos="540"/>
              </w:tabs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8</w:t>
            </w:r>
          </w:p>
        </w:tc>
        <w:tc>
          <w:tcPr>
            <w:tcW w:w="860" w:type="dxa"/>
          </w:tcPr>
          <w:p w14:paraId="2138FFEC" w14:textId="00E57C6C" w:rsidR="00344C0C" w:rsidRPr="00344C0C" w:rsidRDefault="00966A4B" w:rsidP="00344C0C">
            <w:pPr>
              <w:pStyle w:val="afa"/>
              <w:tabs>
                <w:tab w:val="left" w:pos="540"/>
              </w:tabs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1</w:t>
            </w:r>
            <w:r w:rsidR="00636797">
              <w:rPr>
                <w:rFonts w:cs="Arial"/>
                <w:b w:val="0"/>
                <w:bCs/>
                <w:szCs w:val="24"/>
              </w:rPr>
              <w:t>1</w:t>
            </w:r>
          </w:p>
        </w:tc>
      </w:tr>
      <w:tr w:rsidR="00344C0C" w:rsidRPr="00344C0C" w14:paraId="5D35068A" w14:textId="77777777" w:rsidTr="00344C0C">
        <w:tc>
          <w:tcPr>
            <w:tcW w:w="543" w:type="dxa"/>
          </w:tcPr>
          <w:p w14:paraId="098D07DC" w14:textId="77777777" w:rsidR="00344C0C" w:rsidRPr="00344C0C" w:rsidRDefault="00344C0C" w:rsidP="00FF0D3F">
            <w:pPr>
              <w:pStyle w:val="afa"/>
              <w:tabs>
                <w:tab w:val="left" w:pos="540"/>
              </w:tabs>
              <w:rPr>
                <w:rFonts w:cs="Arial"/>
                <w:b w:val="0"/>
                <w:szCs w:val="24"/>
              </w:rPr>
            </w:pPr>
            <w:r w:rsidRPr="00344C0C">
              <w:rPr>
                <w:rFonts w:cs="Arial"/>
                <w:b w:val="0"/>
                <w:szCs w:val="24"/>
              </w:rPr>
              <w:t>5</w:t>
            </w:r>
          </w:p>
        </w:tc>
        <w:tc>
          <w:tcPr>
            <w:tcW w:w="5861" w:type="dxa"/>
          </w:tcPr>
          <w:p w14:paraId="027348AF" w14:textId="77777777" w:rsidR="00344C0C" w:rsidRPr="00344C0C" w:rsidRDefault="00344C0C" w:rsidP="00BA110C">
            <w:pPr>
              <w:pStyle w:val="afa"/>
              <w:tabs>
                <w:tab w:val="left" w:pos="540"/>
              </w:tabs>
              <w:jc w:val="left"/>
              <w:rPr>
                <w:rFonts w:cs="Arial"/>
                <w:b w:val="0"/>
                <w:bCs/>
                <w:szCs w:val="24"/>
              </w:rPr>
            </w:pPr>
            <w:r w:rsidRPr="00344C0C">
              <w:rPr>
                <w:rFonts w:cs="Arial"/>
                <w:b w:val="0"/>
                <w:szCs w:val="24"/>
              </w:rPr>
              <w:t xml:space="preserve">Тема 5. Відповідальність в </w:t>
            </w:r>
            <w:r w:rsidR="00BA110C">
              <w:rPr>
                <w:rFonts w:cs="Arial"/>
                <w:b w:val="0"/>
                <w:szCs w:val="24"/>
              </w:rPr>
              <w:t xml:space="preserve">корпоративних підприємствах </w:t>
            </w:r>
          </w:p>
        </w:tc>
        <w:tc>
          <w:tcPr>
            <w:tcW w:w="852" w:type="dxa"/>
          </w:tcPr>
          <w:p w14:paraId="1BB8192C" w14:textId="02DD08EF" w:rsidR="00344C0C" w:rsidRPr="00344C0C" w:rsidRDefault="007A4E78" w:rsidP="00344C0C">
            <w:pPr>
              <w:pStyle w:val="afa"/>
              <w:tabs>
                <w:tab w:val="left" w:pos="540"/>
              </w:tabs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1</w:t>
            </w:r>
          </w:p>
        </w:tc>
        <w:tc>
          <w:tcPr>
            <w:tcW w:w="1651" w:type="dxa"/>
          </w:tcPr>
          <w:p w14:paraId="00AA7E4A" w14:textId="77777777" w:rsidR="00344C0C" w:rsidRPr="00344C0C" w:rsidRDefault="00344C0C" w:rsidP="00344C0C">
            <w:pPr>
              <w:pStyle w:val="afa"/>
              <w:tabs>
                <w:tab w:val="left" w:pos="540"/>
              </w:tabs>
              <w:rPr>
                <w:rFonts w:cs="Arial"/>
                <w:b w:val="0"/>
                <w:bCs/>
                <w:szCs w:val="24"/>
                <w:lang w:val="en-US"/>
              </w:rPr>
            </w:pPr>
            <w:r w:rsidRPr="00344C0C">
              <w:rPr>
                <w:rFonts w:cs="Arial"/>
                <w:b w:val="0"/>
                <w:bCs/>
                <w:szCs w:val="24"/>
                <w:lang w:val="en-US"/>
              </w:rPr>
              <w:t>2</w:t>
            </w:r>
          </w:p>
        </w:tc>
        <w:tc>
          <w:tcPr>
            <w:tcW w:w="723" w:type="dxa"/>
          </w:tcPr>
          <w:p w14:paraId="27BB8412" w14:textId="5093D4F9" w:rsidR="00344C0C" w:rsidRPr="00344C0C" w:rsidRDefault="00636797" w:rsidP="00344C0C">
            <w:pPr>
              <w:pStyle w:val="afa"/>
              <w:tabs>
                <w:tab w:val="left" w:pos="200"/>
                <w:tab w:val="center" w:pos="432"/>
                <w:tab w:val="left" w:pos="540"/>
              </w:tabs>
              <w:rPr>
                <w:rFonts w:cs="Arial"/>
                <w:b w:val="0"/>
                <w:szCs w:val="24"/>
              </w:rPr>
            </w:pPr>
            <w:r>
              <w:rPr>
                <w:rFonts w:cs="Arial"/>
                <w:b w:val="0"/>
                <w:szCs w:val="24"/>
              </w:rPr>
              <w:t>8</w:t>
            </w:r>
          </w:p>
        </w:tc>
        <w:tc>
          <w:tcPr>
            <w:tcW w:w="860" w:type="dxa"/>
          </w:tcPr>
          <w:p w14:paraId="5FC6804D" w14:textId="63B8A49B" w:rsidR="00344C0C" w:rsidRPr="00344C0C" w:rsidRDefault="00966A4B" w:rsidP="00344C0C">
            <w:pPr>
              <w:pStyle w:val="afa"/>
              <w:tabs>
                <w:tab w:val="left" w:pos="540"/>
              </w:tabs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1</w:t>
            </w:r>
            <w:r w:rsidR="00636797">
              <w:rPr>
                <w:rFonts w:cs="Arial"/>
                <w:b w:val="0"/>
                <w:bCs/>
                <w:szCs w:val="24"/>
              </w:rPr>
              <w:t>1</w:t>
            </w:r>
          </w:p>
        </w:tc>
      </w:tr>
      <w:tr w:rsidR="00344C0C" w:rsidRPr="00344C0C" w14:paraId="5C466D4B" w14:textId="77777777" w:rsidTr="00344C0C">
        <w:tc>
          <w:tcPr>
            <w:tcW w:w="543" w:type="dxa"/>
          </w:tcPr>
          <w:p w14:paraId="5648C854" w14:textId="77777777" w:rsidR="00344C0C" w:rsidRPr="00344C0C" w:rsidRDefault="00344C0C" w:rsidP="00FF0D3F">
            <w:pPr>
              <w:pStyle w:val="afa"/>
              <w:tabs>
                <w:tab w:val="left" w:pos="540"/>
              </w:tabs>
              <w:rPr>
                <w:rFonts w:cs="Arial"/>
                <w:b w:val="0"/>
                <w:szCs w:val="24"/>
              </w:rPr>
            </w:pPr>
            <w:r w:rsidRPr="00344C0C">
              <w:rPr>
                <w:rFonts w:cs="Arial"/>
                <w:b w:val="0"/>
                <w:szCs w:val="24"/>
              </w:rPr>
              <w:t>6</w:t>
            </w:r>
          </w:p>
        </w:tc>
        <w:tc>
          <w:tcPr>
            <w:tcW w:w="5861" w:type="dxa"/>
          </w:tcPr>
          <w:p w14:paraId="413A2372" w14:textId="77777777" w:rsidR="00344C0C" w:rsidRPr="00344C0C" w:rsidRDefault="00344C0C" w:rsidP="00344C0C">
            <w:pPr>
              <w:pStyle w:val="afa"/>
              <w:tabs>
                <w:tab w:val="left" w:pos="540"/>
              </w:tabs>
              <w:jc w:val="left"/>
              <w:rPr>
                <w:rFonts w:cs="Arial"/>
                <w:b w:val="0"/>
                <w:bCs/>
                <w:szCs w:val="24"/>
              </w:rPr>
            </w:pPr>
            <w:r w:rsidRPr="00344C0C">
              <w:rPr>
                <w:rFonts w:cs="Arial"/>
                <w:b w:val="0"/>
                <w:szCs w:val="24"/>
              </w:rPr>
              <w:t>Тема 6. Корпоративні права держави</w:t>
            </w:r>
          </w:p>
        </w:tc>
        <w:tc>
          <w:tcPr>
            <w:tcW w:w="852" w:type="dxa"/>
          </w:tcPr>
          <w:p w14:paraId="6E6E9996" w14:textId="148E1FAC" w:rsidR="00344C0C" w:rsidRPr="00344C0C" w:rsidRDefault="00466E6D" w:rsidP="00344C0C">
            <w:pPr>
              <w:pStyle w:val="afa"/>
              <w:tabs>
                <w:tab w:val="left" w:pos="540"/>
              </w:tabs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1</w:t>
            </w:r>
          </w:p>
        </w:tc>
        <w:tc>
          <w:tcPr>
            <w:tcW w:w="1651" w:type="dxa"/>
          </w:tcPr>
          <w:p w14:paraId="24071325" w14:textId="77777777" w:rsidR="00344C0C" w:rsidRPr="00344C0C" w:rsidRDefault="00344C0C" w:rsidP="00344C0C">
            <w:pPr>
              <w:pStyle w:val="afa"/>
              <w:tabs>
                <w:tab w:val="left" w:pos="540"/>
              </w:tabs>
              <w:rPr>
                <w:rFonts w:cs="Arial"/>
                <w:b w:val="0"/>
                <w:bCs/>
                <w:szCs w:val="24"/>
                <w:lang w:val="en-US"/>
              </w:rPr>
            </w:pPr>
            <w:r w:rsidRPr="00344C0C">
              <w:rPr>
                <w:rFonts w:cs="Arial"/>
                <w:b w:val="0"/>
                <w:bCs/>
                <w:szCs w:val="24"/>
                <w:lang w:val="en-US"/>
              </w:rPr>
              <w:t>2</w:t>
            </w:r>
          </w:p>
        </w:tc>
        <w:tc>
          <w:tcPr>
            <w:tcW w:w="723" w:type="dxa"/>
          </w:tcPr>
          <w:p w14:paraId="3E762B76" w14:textId="4EC9D6B6" w:rsidR="00344C0C" w:rsidRPr="00344C0C" w:rsidRDefault="00636797" w:rsidP="00344C0C">
            <w:pPr>
              <w:pStyle w:val="afa"/>
              <w:tabs>
                <w:tab w:val="left" w:pos="540"/>
              </w:tabs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8</w:t>
            </w:r>
          </w:p>
        </w:tc>
        <w:tc>
          <w:tcPr>
            <w:tcW w:w="860" w:type="dxa"/>
          </w:tcPr>
          <w:p w14:paraId="566E3079" w14:textId="4F03DF81" w:rsidR="00344C0C" w:rsidRPr="00344C0C" w:rsidRDefault="00966A4B" w:rsidP="00344C0C">
            <w:pPr>
              <w:pStyle w:val="afa"/>
              <w:tabs>
                <w:tab w:val="left" w:pos="540"/>
              </w:tabs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1</w:t>
            </w:r>
            <w:r w:rsidR="00636797">
              <w:rPr>
                <w:rFonts w:cs="Arial"/>
                <w:b w:val="0"/>
                <w:bCs/>
                <w:szCs w:val="24"/>
              </w:rPr>
              <w:t>1</w:t>
            </w:r>
          </w:p>
        </w:tc>
      </w:tr>
      <w:tr w:rsidR="00344C0C" w:rsidRPr="00344C0C" w14:paraId="16347B9B" w14:textId="77777777" w:rsidTr="00FF0D3F">
        <w:trPr>
          <w:trHeight w:val="413"/>
        </w:trPr>
        <w:tc>
          <w:tcPr>
            <w:tcW w:w="543" w:type="dxa"/>
          </w:tcPr>
          <w:p w14:paraId="14DBC033" w14:textId="77777777" w:rsidR="00344C0C" w:rsidRPr="00344C0C" w:rsidRDefault="00344C0C" w:rsidP="00FF0D3F">
            <w:pPr>
              <w:pStyle w:val="afa"/>
              <w:tabs>
                <w:tab w:val="left" w:pos="540"/>
              </w:tabs>
              <w:rPr>
                <w:rFonts w:cs="Arial"/>
                <w:b w:val="0"/>
                <w:szCs w:val="24"/>
              </w:rPr>
            </w:pPr>
            <w:r w:rsidRPr="00344C0C">
              <w:rPr>
                <w:rFonts w:cs="Arial"/>
                <w:b w:val="0"/>
                <w:szCs w:val="24"/>
              </w:rPr>
              <w:t>7</w:t>
            </w:r>
          </w:p>
        </w:tc>
        <w:tc>
          <w:tcPr>
            <w:tcW w:w="5861" w:type="dxa"/>
          </w:tcPr>
          <w:p w14:paraId="4D6911DC" w14:textId="77777777" w:rsidR="00344C0C" w:rsidRPr="00344C0C" w:rsidRDefault="00344C0C" w:rsidP="00344C0C">
            <w:pPr>
              <w:pStyle w:val="afa"/>
              <w:tabs>
                <w:tab w:val="left" w:pos="540"/>
              </w:tabs>
              <w:jc w:val="left"/>
              <w:rPr>
                <w:rFonts w:cs="Arial"/>
                <w:b w:val="0"/>
                <w:bCs/>
                <w:szCs w:val="24"/>
              </w:rPr>
            </w:pPr>
            <w:r w:rsidRPr="00344C0C">
              <w:rPr>
                <w:rFonts w:cs="Arial"/>
                <w:b w:val="0"/>
                <w:szCs w:val="24"/>
              </w:rPr>
              <w:t>Тема 7. Захист корпоративних прав</w:t>
            </w:r>
          </w:p>
        </w:tc>
        <w:tc>
          <w:tcPr>
            <w:tcW w:w="852" w:type="dxa"/>
          </w:tcPr>
          <w:p w14:paraId="52DEFAA4" w14:textId="1D84321B" w:rsidR="00344C0C" w:rsidRPr="00344C0C" w:rsidRDefault="007A4E78" w:rsidP="00344C0C">
            <w:pPr>
              <w:pStyle w:val="afa"/>
              <w:tabs>
                <w:tab w:val="left" w:pos="540"/>
              </w:tabs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2</w:t>
            </w:r>
          </w:p>
        </w:tc>
        <w:tc>
          <w:tcPr>
            <w:tcW w:w="1651" w:type="dxa"/>
          </w:tcPr>
          <w:p w14:paraId="4F4237A0" w14:textId="30B438F8" w:rsidR="00344C0C" w:rsidRPr="00344C0C" w:rsidRDefault="00636797" w:rsidP="00344C0C">
            <w:pPr>
              <w:pStyle w:val="afa"/>
              <w:tabs>
                <w:tab w:val="left" w:pos="540"/>
              </w:tabs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szCs w:val="24"/>
              </w:rPr>
              <w:t>5</w:t>
            </w:r>
          </w:p>
        </w:tc>
        <w:tc>
          <w:tcPr>
            <w:tcW w:w="723" w:type="dxa"/>
          </w:tcPr>
          <w:p w14:paraId="3A5CCAFE" w14:textId="186CCE2D" w:rsidR="00344C0C" w:rsidRPr="00344C0C" w:rsidRDefault="00966A4B" w:rsidP="00344C0C">
            <w:pPr>
              <w:pStyle w:val="afa"/>
              <w:tabs>
                <w:tab w:val="left" w:pos="540"/>
              </w:tabs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1</w:t>
            </w:r>
            <w:r w:rsidR="00636797">
              <w:rPr>
                <w:rFonts w:cs="Arial"/>
                <w:b w:val="0"/>
                <w:bCs/>
                <w:szCs w:val="24"/>
              </w:rPr>
              <w:t>0</w:t>
            </w:r>
          </w:p>
        </w:tc>
        <w:tc>
          <w:tcPr>
            <w:tcW w:w="860" w:type="dxa"/>
          </w:tcPr>
          <w:p w14:paraId="14E45242" w14:textId="0605B949" w:rsidR="00344C0C" w:rsidRPr="00344C0C" w:rsidRDefault="00966A4B" w:rsidP="00344C0C">
            <w:pPr>
              <w:pStyle w:val="afa"/>
              <w:tabs>
                <w:tab w:val="left" w:pos="540"/>
              </w:tabs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1</w:t>
            </w:r>
            <w:r w:rsidR="00636797">
              <w:rPr>
                <w:rFonts w:cs="Arial"/>
                <w:b w:val="0"/>
                <w:bCs/>
                <w:szCs w:val="24"/>
              </w:rPr>
              <w:t>7</w:t>
            </w:r>
          </w:p>
        </w:tc>
      </w:tr>
      <w:tr w:rsidR="00636797" w:rsidRPr="00344C0C" w14:paraId="291E38AF" w14:textId="77777777" w:rsidTr="00FF0D3F">
        <w:trPr>
          <w:trHeight w:val="413"/>
        </w:trPr>
        <w:tc>
          <w:tcPr>
            <w:tcW w:w="543" w:type="dxa"/>
          </w:tcPr>
          <w:p w14:paraId="65FB03F2" w14:textId="3EDC6C6B" w:rsidR="00636797" w:rsidRDefault="00636797" w:rsidP="00FF0D3F">
            <w:pPr>
              <w:pStyle w:val="afa"/>
              <w:tabs>
                <w:tab w:val="left" w:pos="540"/>
              </w:tabs>
              <w:rPr>
                <w:rFonts w:cs="Arial"/>
                <w:b w:val="0"/>
                <w:szCs w:val="24"/>
              </w:rPr>
            </w:pPr>
            <w:r>
              <w:rPr>
                <w:rFonts w:cs="Arial"/>
                <w:b w:val="0"/>
                <w:szCs w:val="24"/>
              </w:rPr>
              <w:t>8</w:t>
            </w:r>
          </w:p>
        </w:tc>
        <w:tc>
          <w:tcPr>
            <w:tcW w:w="5861" w:type="dxa"/>
          </w:tcPr>
          <w:p w14:paraId="69D34190" w14:textId="06BA946A" w:rsidR="00636797" w:rsidRDefault="00636797" w:rsidP="00344C0C">
            <w:pPr>
              <w:pStyle w:val="afa"/>
              <w:tabs>
                <w:tab w:val="left" w:pos="540"/>
              </w:tabs>
              <w:jc w:val="left"/>
              <w:rPr>
                <w:rFonts w:cs="Arial"/>
                <w:b w:val="0"/>
                <w:szCs w:val="24"/>
              </w:rPr>
            </w:pPr>
            <w:r w:rsidRPr="00FF0D3F">
              <w:rPr>
                <w:rFonts w:cs="Arial"/>
                <w:b w:val="0"/>
                <w:szCs w:val="24"/>
              </w:rPr>
              <w:t>Тема 8. Корпоративне право зарубіжних країн та Європейського Союзу</w:t>
            </w:r>
          </w:p>
        </w:tc>
        <w:tc>
          <w:tcPr>
            <w:tcW w:w="852" w:type="dxa"/>
          </w:tcPr>
          <w:p w14:paraId="68872BAB" w14:textId="5CD0EF67" w:rsidR="00636797" w:rsidRDefault="00636797" w:rsidP="00344C0C">
            <w:pPr>
              <w:pStyle w:val="afa"/>
              <w:tabs>
                <w:tab w:val="left" w:pos="540"/>
              </w:tabs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-</w:t>
            </w:r>
          </w:p>
        </w:tc>
        <w:tc>
          <w:tcPr>
            <w:tcW w:w="1651" w:type="dxa"/>
          </w:tcPr>
          <w:p w14:paraId="24A330B7" w14:textId="567D1E34" w:rsidR="00636797" w:rsidRDefault="00636797" w:rsidP="00344C0C">
            <w:pPr>
              <w:pStyle w:val="afa"/>
              <w:tabs>
                <w:tab w:val="left" w:pos="540"/>
              </w:tabs>
              <w:rPr>
                <w:rFonts w:cs="Arial"/>
                <w:b w:val="0"/>
                <w:szCs w:val="24"/>
              </w:rPr>
            </w:pPr>
            <w:r>
              <w:rPr>
                <w:rFonts w:cs="Arial"/>
                <w:b w:val="0"/>
                <w:szCs w:val="24"/>
              </w:rPr>
              <w:t>-</w:t>
            </w:r>
          </w:p>
        </w:tc>
        <w:tc>
          <w:tcPr>
            <w:tcW w:w="723" w:type="dxa"/>
          </w:tcPr>
          <w:p w14:paraId="23909E0B" w14:textId="5FA18DEB" w:rsidR="00636797" w:rsidRDefault="00636797" w:rsidP="00344C0C">
            <w:pPr>
              <w:pStyle w:val="afa"/>
              <w:tabs>
                <w:tab w:val="left" w:pos="540"/>
              </w:tabs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12</w:t>
            </w:r>
          </w:p>
        </w:tc>
        <w:tc>
          <w:tcPr>
            <w:tcW w:w="860" w:type="dxa"/>
          </w:tcPr>
          <w:p w14:paraId="7E0BE35C" w14:textId="53CE5047" w:rsidR="00636797" w:rsidRDefault="00636797" w:rsidP="00344C0C">
            <w:pPr>
              <w:pStyle w:val="afa"/>
              <w:tabs>
                <w:tab w:val="left" w:pos="540"/>
              </w:tabs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12</w:t>
            </w:r>
          </w:p>
        </w:tc>
      </w:tr>
      <w:tr w:rsidR="00636797" w:rsidRPr="00344C0C" w14:paraId="0E722D94" w14:textId="77777777" w:rsidTr="00FF0D3F">
        <w:trPr>
          <w:trHeight w:val="413"/>
        </w:trPr>
        <w:tc>
          <w:tcPr>
            <w:tcW w:w="543" w:type="dxa"/>
          </w:tcPr>
          <w:p w14:paraId="1A0C1052" w14:textId="65F400D6" w:rsidR="00636797" w:rsidRPr="00344C0C" w:rsidRDefault="00636797" w:rsidP="00FF0D3F">
            <w:pPr>
              <w:pStyle w:val="afa"/>
              <w:tabs>
                <w:tab w:val="left" w:pos="540"/>
              </w:tabs>
              <w:rPr>
                <w:rFonts w:cs="Arial"/>
                <w:b w:val="0"/>
                <w:szCs w:val="24"/>
              </w:rPr>
            </w:pPr>
            <w:r>
              <w:rPr>
                <w:rFonts w:cs="Arial"/>
                <w:b w:val="0"/>
                <w:szCs w:val="24"/>
              </w:rPr>
              <w:t>9</w:t>
            </w:r>
          </w:p>
        </w:tc>
        <w:tc>
          <w:tcPr>
            <w:tcW w:w="5861" w:type="dxa"/>
          </w:tcPr>
          <w:p w14:paraId="5BDADCB3" w14:textId="47FB39B9" w:rsidR="00636797" w:rsidRPr="00344C0C" w:rsidRDefault="00636797" w:rsidP="00344C0C">
            <w:pPr>
              <w:pStyle w:val="afa"/>
              <w:tabs>
                <w:tab w:val="left" w:pos="540"/>
              </w:tabs>
              <w:jc w:val="left"/>
              <w:rPr>
                <w:rFonts w:cs="Arial"/>
                <w:b w:val="0"/>
                <w:szCs w:val="24"/>
              </w:rPr>
            </w:pPr>
            <w:r>
              <w:rPr>
                <w:rFonts w:cs="Arial"/>
                <w:b w:val="0"/>
                <w:szCs w:val="24"/>
              </w:rPr>
              <w:t>Виконання МКР</w:t>
            </w:r>
          </w:p>
        </w:tc>
        <w:tc>
          <w:tcPr>
            <w:tcW w:w="852" w:type="dxa"/>
          </w:tcPr>
          <w:p w14:paraId="7651A0BB" w14:textId="270F8277" w:rsidR="00636797" w:rsidRDefault="00636797" w:rsidP="00344C0C">
            <w:pPr>
              <w:pStyle w:val="afa"/>
              <w:tabs>
                <w:tab w:val="left" w:pos="540"/>
              </w:tabs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-</w:t>
            </w:r>
          </w:p>
        </w:tc>
        <w:tc>
          <w:tcPr>
            <w:tcW w:w="1651" w:type="dxa"/>
          </w:tcPr>
          <w:p w14:paraId="349020BE" w14:textId="5B78FD83" w:rsidR="00636797" w:rsidRDefault="00636797" w:rsidP="00344C0C">
            <w:pPr>
              <w:pStyle w:val="afa"/>
              <w:tabs>
                <w:tab w:val="left" w:pos="540"/>
              </w:tabs>
              <w:rPr>
                <w:rFonts w:cs="Arial"/>
                <w:b w:val="0"/>
                <w:szCs w:val="24"/>
              </w:rPr>
            </w:pPr>
            <w:r>
              <w:rPr>
                <w:rFonts w:cs="Arial"/>
                <w:b w:val="0"/>
                <w:szCs w:val="24"/>
              </w:rPr>
              <w:t>1</w:t>
            </w:r>
          </w:p>
        </w:tc>
        <w:tc>
          <w:tcPr>
            <w:tcW w:w="723" w:type="dxa"/>
          </w:tcPr>
          <w:p w14:paraId="1844E7C7" w14:textId="2E5137DA" w:rsidR="00636797" w:rsidRDefault="00636797" w:rsidP="00344C0C">
            <w:pPr>
              <w:pStyle w:val="afa"/>
              <w:tabs>
                <w:tab w:val="left" w:pos="540"/>
              </w:tabs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5</w:t>
            </w:r>
          </w:p>
        </w:tc>
        <w:tc>
          <w:tcPr>
            <w:tcW w:w="860" w:type="dxa"/>
          </w:tcPr>
          <w:p w14:paraId="267C6D19" w14:textId="727B645F" w:rsidR="00636797" w:rsidRDefault="00636797" w:rsidP="00344C0C">
            <w:pPr>
              <w:pStyle w:val="afa"/>
              <w:tabs>
                <w:tab w:val="left" w:pos="540"/>
              </w:tabs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6</w:t>
            </w:r>
          </w:p>
        </w:tc>
      </w:tr>
      <w:tr w:rsidR="00344C0C" w:rsidRPr="00344C0C" w14:paraId="5DAB27EB" w14:textId="77777777" w:rsidTr="00344C0C">
        <w:tc>
          <w:tcPr>
            <w:tcW w:w="6404" w:type="dxa"/>
            <w:gridSpan w:val="2"/>
          </w:tcPr>
          <w:p w14:paraId="3652A00E" w14:textId="77777777" w:rsidR="00344C0C" w:rsidRPr="00344C0C" w:rsidRDefault="00344C0C" w:rsidP="00344C0C">
            <w:pPr>
              <w:pStyle w:val="afa"/>
              <w:tabs>
                <w:tab w:val="left" w:pos="540"/>
              </w:tabs>
              <w:rPr>
                <w:rFonts w:cs="Arial"/>
                <w:b w:val="0"/>
                <w:bCs/>
                <w:szCs w:val="24"/>
              </w:rPr>
            </w:pPr>
            <w:r w:rsidRPr="00344C0C">
              <w:rPr>
                <w:rFonts w:cs="Arial"/>
                <w:b w:val="0"/>
                <w:szCs w:val="24"/>
              </w:rPr>
              <w:t>Всього:</w:t>
            </w:r>
          </w:p>
        </w:tc>
        <w:tc>
          <w:tcPr>
            <w:tcW w:w="852" w:type="dxa"/>
          </w:tcPr>
          <w:p w14:paraId="1AD2F70E" w14:textId="2802CDFC" w:rsidR="00344C0C" w:rsidRPr="00344C0C" w:rsidRDefault="000656E4" w:rsidP="00344C0C">
            <w:pPr>
              <w:pStyle w:val="afa"/>
              <w:tabs>
                <w:tab w:val="left" w:pos="540"/>
              </w:tabs>
              <w:rPr>
                <w:rFonts w:cs="Arial"/>
                <w:b w:val="0"/>
                <w:szCs w:val="24"/>
              </w:rPr>
            </w:pPr>
            <w:r>
              <w:rPr>
                <w:rFonts w:cs="Arial"/>
                <w:b w:val="0"/>
                <w:szCs w:val="24"/>
              </w:rPr>
              <w:t>1</w:t>
            </w:r>
            <w:r w:rsidR="00636797">
              <w:rPr>
                <w:rFonts w:cs="Arial"/>
                <w:b w:val="0"/>
                <w:szCs w:val="24"/>
              </w:rPr>
              <w:t>3</w:t>
            </w:r>
          </w:p>
        </w:tc>
        <w:tc>
          <w:tcPr>
            <w:tcW w:w="1651" w:type="dxa"/>
          </w:tcPr>
          <w:p w14:paraId="2A5C8FE1" w14:textId="6C9559F0" w:rsidR="00344C0C" w:rsidRPr="00344C0C" w:rsidRDefault="00344C0C" w:rsidP="000656E4">
            <w:pPr>
              <w:pStyle w:val="afa"/>
              <w:tabs>
                <w:tab w:val="left" w:pos="540"/>
              </w:tabs>
              <w:rPr>
                <w:rFonts w:cs="Arial"/>
                <w:b w:val="0"/>
                <w:szCs w:val="24"/>
              </w:rPr>
            </w:pPr>
            <w:r>
              <w:rPr>
                <w:rFonts w:cs="Arial"/>
                <w:b w:val="0"/>
                <w:szCs w:val="24"/>
              </w:rPr>
              <w:t>2</w:t>
            </w:r>
            <w:r w:rsidR="00636797">
              <w:rPr>
                <w:rFonts w:cs="Arial"/>
                <w:b w:val="0"/>
                <w:szCs w:val="24"/>
              </w:rPr>
              <w:t>6</w:t>
            </w:r>
          </w:p>
        </w:tc>
        <w:tc>
          <w:tcPr>
            <w:tcW w:w="723" w:type="dxa"/>
          </w:tcPr>
          <w:p w14:paraId="3C0882A1" w14:textId="53F231BD" w:rsidR="00344C0C" w:rsidRPr="00344C0C" w:rsidRDefault="00636797" w:rsidP="00344C0C">
            <w:pPr>
              <w:pStyle w:val="afa"/>
              <w:tabs>
                <w:tab w:val="left" w:pos="540"/>
              </w:tabs>
              <w:rPr>
                <w:rFonts w:cs="Arial"/>
                <w:b w:val="0"/>
                <w:szCs w:val="24"/>
              </w:rPr>
            </w:pPr>
            <w:r>
              <w:rPr>
                <w:rFonts w:cs="Arial"/>
                <w:b w:val="0"/>
                <w:szCs w:val="24"/>
              </w:rPr>
              <w:t>81</w:t>
            </w:r>
          </w:p>
        </w:tc>
        <w:tc>
          <w:tcPr>
            <w:tcW w:w="860" w:type="dxa"/>
          </w:tcPr>
          <w:p w14:paraId="2D8836CD" w14:textId="317B8FF0" w:rsidR="00344C0C" w:rsidRPr="00344C0C" w:rsidRDefault="00A91529" w:rsidP="00344C0C">
            <w:pPr>
              <w:pStyle w:val="afa"/>
              <w:tabs>
                <w:tab w:val="left" w:pos="540"/>
              </w:tabs>
              <w:rPr>
                <w:rFonts w:cs="Arial"/>
                <w:b w:val="0"/>
                <w:szCs w:val="24"/>
              </w:rPr>
            </w:pPr>
            <w:r>
              <w:rPr>
                <w:rFonts w:cs="Arial"/>
                <w:b w:val="0"/>
                <w:szCs w:val="24"/>
              </w:rPr>
              <w:t>120</w:t>
            </w:r>
          </w:p>
        </w:tc>
      </w:tr>
    </w:tbl>
    <w:p w14:paraId="5F3EFF2D" w14:textId="77777777" w:rsidR="00466E6D" w:rsidRDefault="00466E6D" w:rsidP="002170EC">
      <w:pPr>
        <w:ind w:firstLine="709"/>
        <w:jc w:val="both"/>
        <w:rPr>
          <w:rFonts w:ascii="Arial" w:hAnsi="Arial" w:cs="Arial"/>
          <w:iCs/>
          <w:sz w:val="24"/>
          <w:szCs w:val="24"/>
        </w:rPr>
      </w:pPr>
    </w:p>
    <w:p w14:paraId="20CA37EF" w14:textId="77777777" w:rsidR="00FF0D3F" w:rsidRDefault="00FF0D3F" w:rsidP="00FF0D3F">
      <w:pPr>
        <w:spacing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41954">
        <w:rPr>
          <w:rFonts w:ascii="Arial" w:hAnsi="Arial" w:cs="Arial"/>
          <w:b/>
          <w:sz w:val="24"/>
          <w:szCs w:val="24"/>
        </w:rPr>
        <w:t>Структура дисципліни для студентів заочної форми навчання</w:t>
      </w:r>
    </w:p>
    <w:p w14:paraId="08D09675" w14:textId="77777777" w:rsidR="00FF0D3F" w:rsidRDefault="00FF0D3F" w:rsidP="002170EC">
      <w:pPr>
        <w:ind w:firstLine="709"/>
        <w:jc w:val="both"/>
        <w:rPr>
          <w:rFonts w:ascii="Arial" w:hAnsi="Arial" w:cs="Arial"/>
          <w:i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3"/>
        <w:gridCol w:w="5861"/>
        <w:gridCol w:w="852"/>
        <w:gridCol w:w="1651"/>
        <w:gridCol w:w="723"/>
        <w:gridCol w:w="860"/>
      </w:tblGrid>
      <w:tr w:rsidR="00FF0D3F" w:rsidRPr="00FF0D3F" w14:paraId="7E082C94" w14:textId="77777777" w:rsidTr="00FF0D3F">
        <w:trPr>
          <w:cantSplit/>
        </w:trPr>
        <w:tc>
          <w:tcPr>
            <w:tcW w:w="543" w:type="dxa"/>
            <w:vMerge w:val="restart"/>
          </w:tcPr>
          <w:p w14:paraId="4528B6AF" w14:textId="77777777" w:rsidR="00FF0D3F" w:rsidRPr="00FF0D3F" w:rsidRDefault="00FF0D3F" w:rsidP="00FF0D3F">
            <w:pPr>
              <w:pStyle w:val="afa"/>
              <w:tabs>
                <w:tab w:val="left" w:pos="540"/>
              </w:tabs>
              <w:rPr>
                <w:rFonts w:cs="Arial"/>
                <w:b w:val="0"/>
                <w:szCs w:val="24"/>
              </w:rPr>
            </w:pPr>
            <w:r w:rsidRPr="00FF0D3F">
              <w:rPr>
                <w:rFonts w:cs="Arial"/>
                <w:b w:val="0"/>
                <w:szCs w:val="24"/>
              </w:rPr>
              <w:t>№ п/п</w:t>
            </w:r>
          </w:p>
        </w:tc>
        <w:tc>
          <w:tcPr>
            <w:tcW w:w="5861" w:type="dxa"/>
            <w:vMerge w:val="restart"/>
          </w:tcPr>
          <w:p w14:paraId="45F5298C" w14:textId="77777777" w:rsidR="00FF0D3F" w:rsidRPr="00FF0D3F" w:rsidRDefault="00FF0D3F" w:rsidP="00AC4148">
            <w:pPr>
              <w:pStyle w:val="afa"/>
              <w:tabs>
                <w:tab w:val="left" w:pos="540"/>
              </w:tabs>
              <w:rPr>
                <w:rFonts w:cs="Arial"/>
                <w:b w:val="0"/>
                <w:szCs w:val="24"/>
              </w:rPr>
            </w:pPr>
            <w:r w:rsidRPr="00FF0D3F">
              <w:rPr>
                <w:rFonts w:cs="Arial"/>
                <w:b w:val="0"/>
                <w:szCs w:val="24"/>
              </w:rPr>
              <w:t>Назва теми</w:t>
            </w:r>
          </w:p>
        </w:tc>
        <w:tc>
          <w:tcPr>
            <w:tcW w:w="4086" w:type="dxa"/>
            <w:gridSpan w:val="4"/>
          </w:tcPr>
          <w:p w14:paraId="6947AEC2" w14:textId="77777777" w:rsidR="00FF0D3F" w:rsidRPr="00FF0D3F" w:rsidRDefault="00FF0D3F" w:rsidP="00AC4148">
            <w:pPr>
              <w:pStyle w:val="afa"/>
              <w:tabs>
                <w:tab w:val="left" w:pos="540"/>
              </w:tabs>
              <w:rPr>
                <w:rFonts w:cs="Arial"/>
                <w:b w:val="0"/>
                <w:szCs w:val="24"/>
              </w:rPr>
            </w:pPr>
            <w:r w:rsidRPr="00FF0D3F">
              <w:rPr>
                <w:rFonts w:cs="Arial"/>
                <w:b w:val="0"/>
                <w:szCs w:val="24"/>
              </w:rPr>
              <w:t>Кількість годин</w:t>
            </w:r>
          </w:p>
        </w:tc>
      </w:tr>
      <w:tr w:rsidR="00FF0D3F" w:rsidRPr="00FF0D3F" w14:paraId="3D5AD4B8" w14:textId="77777777" w:rsidTr="00FF0D3F">
        <w:trPr>
          <w:cantSplit/>
        </w:trPr>
        <w:tc>
          <w:tcPr>
            <w:tcW w:w="543" w:type="dxa"/>
            <w:vMerge/>
          </w:tcPr>
          <w:p w14:paraId="1AA31D62" w14:textId="77777777" w:rsidR="00FF0D3F" w:rsidRPr="00FF0D3F" w:rsidRDefault="00FF0D3F" w:rsidP="00FF0D3F">
            <w:pPr>
              <w:pStyle w:val="afa"/>
              <w:tabs>
                <w:tab w:val="left" w:pos="540"/>
              </w:tabs>
              <w:rPr>
                <w:rFonts w:cs="Arial"/>
                <w:b w:val="0"/>
                <w:szCs w:val="24"/>
              </w:rPr>
            </w:pPr>
          </w:p>
        </w:tc>
        <w:tc>
          <w:tcPr>
            <w:tcW w:w="5861" w:type="dxa"/>
            <w:vMerge/>
          </w:tcPr>
          <w:p w14:paraId="7EAAF690" w14:textId="77777777" w:rsidR="00FF0D3F" w:rsidRPr="00FF0D3F" w:rsidRDefault="00FF0D3F" w:rsidP="00AC4148">
            <w:pPr>
              <w:pStyle w:val="afa"/>
              <w:tabs>
                <w:tab w:val="left" w:pos="540"/>
              </w:tabs>
              <w:rPr>
                <w:rFonts w:cs="Arial"/>
                <w:b w:val="0"/>
                <w:bCs/>
                <w:szCs w:val="24"/>
              </w:rPr>
            </w:pPr>
          </w:p>
        </w:tc>
        <w:tc>
          <w:tcPr>
            <w:tcW w:w="852" w:type="dxa"/>
          </w:tcPr>
          <w:p w14:paraId="7FC1FAD4" w14:textId="77777777" w:rsidR="00FF0D3F" w:rsidRPr="00FF0D3F" w:rsidRDefault="00FF0D3F" w:rsidP="00AC4148">
            <w:pPr>
              <w:pStyle w:val="afa"/>
              <w:tabs>
                <w:tab w:val="left" w:pos="540"/>
              </w:tabs>
              <w:rPr>
                <w:rFonts w:cs="Arial"/>
                <w:b w:val="0"/>
                <w:bCs/>
                <w:szCs w:val="24"/>
              </w:rPr>
            </w:pPr>
            <w:r w:rsidRPr="00FF0D3F">
              <w:rPr>
                <w:rFonts w:cs="Arial"/>
                <w:b w:val="0"/>
                <w:szCs w:val="24"/>
              </w:rPr>
              <w:t>лекції</w:t>
            </w:r>
          </w:p>
        </w:tc>
        <w:tc>
          <w:tcPr>
            <w:tcW w:w="1651" w:type="dxa"/>
          </w:tcPr>
          <w:p w14:paraId="4FC0956B" w14:textId="77777777" w:rsidR="00FF0D3F" w:rsidRPr="00FF0D3F" w:rsidRDefault="00FF0D3F" w:rsidP="00AC4148">
            <w:pPr>
              <w:pStyle w:val="afa"/>
              <w:tabs>
                <w:tab w:val="left" w:pos="540"/>
              </w:tabs>
              <w:rPr>
                <w:rFonts w:cs="Arial"/>
                <w:b w:val="0"/>
                <w:bCs/>
                <w:szCs w:val="24"/>
              </w:rPr>
            </w:pPr>
            <w:r w:rsidRPr="00FF0D3F">
              <w:rPr>
                <w:rFonts w:cs="Arial"/>
                <w:b w:val="0"/>
                <w:szCs w:val="24"/>
              </w:rPr>
              <w:t xml:space="preserve">Практичні (семінарські) </w:t>
            </w:r>
          </w:p>
        </w:tc>
        <w:tc>
          <w:tcPr>
            <w:tcW w:w="723" w:type="dxa"/>
          </w:tcPr>
          <w:p w14:paraId="2A311432" w14:textId="77777777" w:rsidR="00FF0D3F" w:rsidRPr="00FF0D3F" w:rsidRDefault="00FF0D3F" w:rsidP="00AC4148">
            <w:pPr>
              <w:pStyle w:val="afa"/>
              <w:tabs>
                <w:tab w:val="left" w:pos="540"/>
              </w:tabs>
              <w:rPr>
                <w:rFonts w:cs="Arial"/>
                <w:b w:val="0"/>
                <w:bCs/>
                <w:szCs w:val="24"/>
              </w:rPr>
            </w:pPr>
            <w:r w:rsidRPr="00FF0D3F">
              <w:rPr>
                <w:rFonts w:cs="Arial"/>
                <w:b w:val="0"/>
                <w:szCs w:val="24"/>
              </w:rPr>
              <w:t>СРС</w:t>
            </w:r>
          </w:p>
        </w:tc>
        <w:tc>
          <w:tcPr>
            <w:tcW w:w="860" w:type="dxa"/>
          </w:tcPr>
          <w:p w14:paraId="37E09257" w14:textId="77777777" w:rsidR="00FF0D3F" w:rsidRPr="00FF0D3F" w:rsidRDefault="00FF0D3F" w:rsidP="00AC4148">
            <w:pPr>
              <w:pStyle w:val="afa"/>
              <w:tabs>
                <w:tab w:val="left" w:pos="540"/>
              </w:tabs>
              <w:rPr>
                <w:rFonts w:cs="Arial"/>
                <w:b w:val="0"/>
                <w:bCs/>
                <w:szCs w:val="24"/>
              </w:rPr>
            </w:pPr>
            <w:r w:rsidRPr="00FF0D3F">
              <w:rPr>
                <w:rFonts w:cs="Arial"/>
                <w:b w:val="0"/>
                <w:szCs w:val="24"/>
              </w:rPr>
              <w:t xml:space="preserve">всього </w:t>
            </w:r>
          </w:p>
        </w:tc>
      </w:tr>
      <w:tr w:rsidR="00FF0D3F" w:rsidRPr="00FF0D3F" w14:paraId="2A76ED36" w14:textId="77777777" w:rsidTr="00FF0D3F">
        <w:trPr>
          <w:trHeight w:val="519"/>
        </w:trPr>
        <w:tc>
          <w:tcPr>
            <w:tcW w:w="543" w:type="dxa"/>
          </w:tcPr>
          <w:p w14:paraId="609F6AC3" w14:textId="77777777" w:rsidR="00FF0D3F" w:rsidRPr="00FF0D3F" w:rsidRDefault="00FF0D3F" w:rsidP="00FF0D3F">
            <w:pPr>
              <w:pStyle w:val="afa"/>
              <w:tabs>
                <w:tab w:val="left" w:pos="540"/>
              </w:tabs>
              <w:rPr>
                <w:rFonts w:cs="Arial"/>
                <w:b w:val="0"/>
                <w:szCs w:val="24"/>
              </w:rPr>
            </w:pPr>
            <w:r w:rsidRPr="00FF0D3F">
              <w:rPr>
                <w:rFonts w:cs="Arial"/>
                <w:b w:val="0"/>
                <w:szCs w:val="24"/>
              </w:rPr>
              <w:t>1</w:t>
            </w:r>
          </w:p>
        </w:tc>
        <w:tc>
          <w:tcPr>
            <w:tcW w:w="5861" w:type="dxa"/>
          </w:tcPr>
          <w:p w14:paraId="5ECFA576" w14:textId="77777777" w:rsidR="00FF0D3F" w:rsidRPr="00FF0D3F" w:rsidRDefault="00FF0D3F" w:rsidP="00AC4148">
            <w:pPr>
              <w:pStyle w:val="afa"/>
              <w:tabs>
                <w:tab w:val="left" w:pos="540"/>
              </w:tabs>
              <w:jc w:val="left"/>
              <w:rPr>
                <w:rFonts w:cs="Arial"/>
                <w:b w:val="0"/>
                <w:bCs/>
                <w:szCs w:val="24"/>
              </w:rPr>
            </w:pPr>
            <w:r w:rsidRPr="00FF0D3F">
              <w:rPr>
                <w:rFonts w:cs="Arial"/>
                <w:b w:val="0"/>
                <w:szCs w:val="24"/>
              </w:rPr>
              <w:t xml:space="preserve">Тема 1. Поняття та предмет корпоративного права </w:t>
            </w:r>
          </w:p>
        </w:tc>
        <w:tc>
          <w:tcPr>
            <w:tcW w:w="852" w:type="dxa"/>
          </w:tcPr>
          <w:p w14:paraId="5F0B8BEA" w14:textId="31175F95" w:rsidR="00FF0D3F" w:rsidRPr="00FF0D3F" w:rsidRDefault="00C2350F" w:rsidP="00AC4148">
            <w:pPr>
              <w:pStyle w:val="afa"/>
              <w:tabs>
                <w:tab w:val="left" w:pos="540"/>
              </w:tabs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1</w:t>
            </w:r>
          </w:p>
        </w:tc>
        <w:tc>
          <w:tcPr>
            <w:tcW w:w="1651" w:type="dxa"/>
          </w:tcPr>
          <w:p w14:paraId="59036700" w14:textId="2A2CDA40" w:rsidR="00FF0D3F" w:rsidRPr="00FF0D3F" w:rsidRDefault="006E7075" w:rsidP="00AC4148">
            <w:pPr>
              <w:pStyle w:val="afa"/>
              <w:tabs>
                <w:tab w:val="left" w:pos="540"/>
              </w:tabs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1</w:t>
            </w:r>
          </w:p>
        </w:tc>
        <w:tc>
          <w:tcPr>
            <w:tcW w:w="723" w:type="dxa"/>
          </w:tcPr>
          <w:p w14:paraId="7293406A" w14:textId="77777777" w:rsidR="00FF0D3F" w:rsidRPr="00FF0D3F" w:rsidRDefault="00FF0D3F" w:rsidP="00FF0D3F">
            <w:pPr>
              <w:pStyle w:val="afa"/>
              <w:tabs>
                <w:tab w:val="left" w:pos="540"/>
              </w:tabs>
              <w:rPr>
                <w:rFonts w:cs="Arial"/>
                <w:b w:val="0"/>
                <w:bCs/>
                <w:szCs w:val="24"/>
              </w:rPr>
            </w:pPr>
            <w:r w:rsidRPr="00FF0D3F">
              <w:rPr>
                <w:rFonts w:cs="Arial"/>
                <w:b w:val="0"/>
                <w:bCs/>
                <w:szCs w:val="24"/>
              </w:rPr>
              <w:t>12</w:t>
            </w:r>
          </w:p>
        </w:tc>
        <w:tc>
          <w:tcPr>
            <w:tcW w:w="860" w:type="dxa"/>
          </w:tcPr>
          <w:p w14:paraId="161B2569" w14:textId="491CE192" w:rsidR="00FF0D3F" w:rsidRPr="00FF0D3F" w:rsidRDefault="00FF0D3F" w:rsidP="00AC4148">
            <w:pPr>
              <w:pStyle w:val="afa"/>
              <w:tabs>
                <w:tab w:val="left" w:pos="540"/>
              </w:tabs>
              <w:rPr>
                <w:rFonts w:cs="Arial"/>
                <w:b w:val="0"/>
                <w:bCs/>
                <w:szCs w:val="24"/>
              </w:rPr>
            </w:pPr>
            <w:r w:rsidRPr="00FF0D3F">
              <w:rPr>
                <w:rFonts w:cs="Arial"/>
                <w:b w:val="0"/>
                <w:bCs/>
                <w:szCs w:val="24"/>
              </w:rPr>
              <w:t>1</w:t>
            </w:r>
            <w:r w:rsidR="00C2350F">
              <w:rPr>
                <w:rFonts w:cs="Arial"/>
                <w:b w:val="0"/>
                <w:bCs/>
                <w:szCs w:val="24"/>
              </w:rPr>
              <w:t>4</w:t>
            </w:r>
          </w:p>
        </w:tc>
      </w:tr>
      <w:tr w:rsidR="00FF0D3F" w:rsidRPr="00FF0D3F" w14:paraId="75E06FCC" w14:textId="77777777" w:rsidTr="00FF0D3F">
        <w:tc>
          <w:tcPr>
            <w:tcW w:w="543" w:type="dxa"/>
          </w:tcPr>
          <w:p w14:paraId="2F76EFB5" w14:textId="77777777" w:rsidR="00FF0D3F" w:rsidRPr="00FF0D3F" w:rsidRDefault="00FF0D3F" w:rsidP="00FF0D3F">
            <w:pPr>
              <w:pStyle w:val="afa"/>
              <w:tabs>
                <w:tab w:val="left" w:pos="540"/>
              </w:tabs>
              <w:rPr>
                <w:rFonts w:cs="Arial"/>
                <w:b w:val="0"/>
                <w:szCs w:val="24"/>
              </w:rPr>
            </w:pPr>
            <w:r w:rsidRPr="00FF0D3F">
              <w:rPr>
                <w:rFonts w:cs="Arial"/>
                <w:b w:val="0"/>
                <w:szCs w:val="24"/>
              </w:rPr>
              <w:t>2</w:t>
            </w:r>
          </w:p>
        </w:tc>
        <w:tc>
          <w:tcPr>
            <w:tcW w:w="5861" w:type="dxa"/>
          </w:tcPr>
          <w:p w14:paraId="00D6CA59" w14:textId="77777777" w:rsidR="00FF0D3F" w:rsidRPr="00FF0D3F" w:rsidRDefault="00FF0D3F" w:rsidP="00BA110C">
            <w:pPr>
              <w:pStyle w:val="afa"/>
              <w:tabs>
                <w:tab w:val="left" w:pos="540"/>
              </w:tabs>
              <w:jc w:val="left"/>
              <w:rPr>
                <w:rFonts w:cs="Arial"/>
                <w:b w:val="0"/>
                <w:bCs/>
                <w:szCs w:val="24"/>
              </w:rPr>
            </w:pPr>
            <w:r w:rsidRPr="00FF0D3F">
              <w:rPr>
                <w:rFonts w:cs="Arial"/>
                <w:b w:val="0"/>
                <w:szCs w:val="24"/>
              </w:rPr>
              <w:t xml:space="preserve">Тема 2. Корпоративні права та обов’язки учасників </w:t>
            </w:r>
            <w:r w:rsidR="00BA110C">
              <w:rPr>
                <w:rFonts w:cs="Arial"/>
                <w:b w:val="0"/>
                <w:szCs w:val="24"/>
              </w:rPr>
              <w:t>корпоративних підприємств</w:t>
            </w:r>
          </w:p>
        </w:tc>
        <w:tc>
          <w:tcPr>
            <w:tcW w:w="852" w:type="dxa"/>
          </w:tcPr>
          <w:p w14:paraId="4B1D78C5" w14:textId="2BB4D4ED" w:rsidR="00FF0D3F" w:rsidRPr="00FF0D3F" w:rsidRDefault="006E7075" w:rsidP="00AC4148">
            <w:pPr>
              <w:pStyle w:val="afa"/>
              <w:tabs>
                <w:tab w:val="left" w:pos="540"/>
              </w:tabs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2</w:t>
            </w:r>
          </w:p>
        </w:tc>
        <w:tc>
          <w:tcPr>
            <w:tcW w:w="1651" w:type="dxa"/>
          </w:tcPr>
          <w:p w14:paraId="44AEFF80" w14:textId="77777777" w:rsidR="00FF0D3F" w:rsidRPr="00FF0D3F" w:rsidRDefault="00FF0D3F" w:rsidP="00AC4148">
            <w:pPr>
              <w:pStyle w:val="afa"/>
              <w:tabs>
                <w:tab w:val="left" w:pos="540"/>
              </w:tabs>
              <w:rPr>
                <w:rFonts w:cs="Arial"/>
                <w:b w:val="0"/>
                <w:bCs/>
                <w:szCs w:val="24"/>
              </w:rPr>
            </w:pPr>
            <w:r w:rsidRPr="00FF0D3F">
              <w:rPr>
                <w:rFonts w:cs="Arial"/>
                <w:b w:val="0"/>
                <w:bCs/>
                <w:szCs w:val="24"/>
              </w:rPr>
              <w:t>1</w:t>
            </w:r>
          </w:p>
        </w:tc>
        <w:tc>
          <w:tcPr>
            <w:tcW w:w="723" w:type="dxa"/>
          </w:tcPr>
          <w:p w14:paraId="088C9FF4" w14:textId="2B246D27" w:rsidR="00FF0D3F" w:rsidRPr="00FF0D3F" w:rsidRDefault="00FF0D3F" w:rsidP="00AC4148">
            <w:pPr>
              <w:pStyle w:val="afa"/>
              <w:tabs>
                <w:tab w:val="left" w:pos="540"/>
                <w:tab w:val="left" w:pos="611"/>
                <w:tab w:val="center" w:pos="702"/>
              </w:tabs>
              <w:rPr>
                <w:rFonts w:cs="Arial"/>
                <w:b w:val="0"/>
                <w:bCs/>
                <w:szCs w:val="24"/>
              </w:rPr>
            </w:pPr>
            <w:r w:rsidRPr="00FF0D3F">
              <w:rPr>
                <w:rFonts w:cs="Arial"/>
                <w:b w:val="0"/>
                <w:bCs/>
                <w:szCs w:val="24"/>
              </w:rPr>
              <w:t>1</w:t>
            </w:r>
            <w:r w:rsidR="006E7075">
              <w:rPr>
                <w:rFonts w:cs="Arial"/>
                <w:b w:val="0"/>
                <w:bCs/>
                <w:szCs w:val="24"/>
              </w:rPr>
              <w:t>2</w:t>
            </w:r>
          </w:p>
        </w:tc>
        <w:tc>
          <w:tcPr>
            <w:tcW w:w="860" w:type="dxa"/>
          </w:tcPr>
          <w:p w14:paraId="15E10DF0" w14:textId="4A262DA3" w:rsidR="00FF0D3F" w:rsidRPr="00FF0D3F" w:rsidRDefault="00FF0D3F" w:rsidP="00FF0D3F">
            <w:pPr>
              <w:pStyle w:val="afa"/>
              <w:tabs>
                <w:tab w:val="left" w:pos="540"/>
              </w:tabs>
              <w:rPr>
                <w:rFonts w:cs="Arial"/>
                <w:b w:val="0"/>
                <w:bCs/>
                <w:szCs w:val="24"/>
              </w:rPr>
            </w:pPr>
            <w:r w:rsidRPr="00FF0D3F">
              <w:rPr>
                <w:rFonts w:cs="Arial"/>
                <w:b w:val="0"/>
                <w:bCs/>
                <w:szCs w:val="24"/>
              </w:rPr>
              <w:t>1</w:t>
            </w:r>
            <w:r w:rsidR="006E7075">
              <w:rPr>
                <w:rFonts w:cs="Arial"/>
                <w:b w:val="0"/>
                <w:bCs/>
                <w:szCs w:val="24"/>
              </w:rPr>
              <w:t>5</w:t>
            </w:r>
          </w:p>
        </w:tc>
      </w:tr>
      <w:tr w:rsidR="00FF0D3F" w:rsidRPr="00FF0D3F" w14:paraId="11763A7B" w14:textId="77777777" w:rsidTr="00FF0D3F">
        <w:tc>
          <w:tcPr>
            <w:tcW w:w="543" w:type="dxa"/>
          </w:tcPr>
          <w:p w14:paraId="3E2DED7B" w14:textId="77777777" w:rsidR="00FF0D3F" w:rsidRPr="00FF0D3F" w:rsidRDefault="00FF0D3F" w:rsidP="00FF0D3F">
            <w:pPr>
              <w:pStyle w:val="afa"/>
              <w:tabs>
                <w:tab w:val="left" w:pos="540"/>
              </w:tabs>
              <w:rPr>
                <w:rFonts w:cs="Arial"/>
                <w:b w:val="0"/>
                <w:szCs w:val="24"/>
              </w:rPr>
            </w:pPr>
            <w:r w:rsidRPr="00FF0D3F">
              <w:rPr>
                <w:rFonts w:cs="Arial"/>
                <w:b w:val="0"/>
                <w:szCs w:val="24"/>
              </w:rPr>
              <w:t>3</w:t>
            </w:r>
          </w:p>
        </w:tc>
        <w:tc>
          <w:tcPr>
            <w:tcW w:w="5861" w:type="dxa"/>
          </w:tcPr>
          <w:p w14:paraId="02FC51A4" w14:textId="77777777" w:rsidR="00FF0D3F" w:rsidRPr="00FF0D3F" w:rsidRDefault="00FF0D3F" w:rsidP="00BA110C">
            <w:pPr>
              <w:pStyle w:val="afa"/>
              <w:tabs>
                <w:tab w:val="left" w:pos="540"/>
              </w:tabs>
              <w:jc w:val="left"/>
              <w:rPr>
                <w:rFonts w:cs="Arial"/>
                <w:b w:val="0"/>
                <w:bCs/>
                <w:szCs w:val="24"/>
              </w:rPr>
            </w:pPr>
            <w:r w:rsidRPr="00FF0D3F">
              <w:rPr>
                <w:rFonts w:cs="Arial"/>
                <w:b w:val="0"/>
                <w:szCs w:val="24"/>
              </w:rPr>
              <w:t xml:space="preserve">Тема 3. Корпоративне управління в </w:t>
            </w:r>
            <w:r w:rsidR="00BA110C">
              <w:rPr>
                <w:rFonts w:cs="Arial"/>
                <w:b w:val="0"/>
                <w:szCs w:val="24"/>
              </w:rPr>
              <w:t xml:space="preserve">корпоративних підприємствах </w:t>
            </w:r>
          </w:p>
        </w:tc>
        <w:tc>
          <w:tcPr>
            <w:tcW w:w="852" w:type="dxa"/>
          </w:tcPr>
          <w:p w14:paraId="24D4BEC5" w14:textId="269EEAE8" w:rsidR="00FF0D3F" w:rsidRPr="00FF0D3F" w:rsidRDefault="006E7075" w:rsidP="00AC4148">
            <w:pPr>
              <w:pStyle w:val="afa"/>
              <w:tabs>
                <w:tab w:val="left" w:pos="540"/>
              </w:tabs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2</w:t>
            </w:r>
          </w:p>
        </w:tc>
        <w:tc>
          <w:tcPr>
            <w:tcW w:w="1651" w:type="dxa"/>
          </w:tcPr>
          <w:p w14:paraId="10A75C45" w14:textId="15BD8053" w:rsidR="00FF0D3F" w:rsidRPr="00FF0D3F" w:rsidRDefault="006E7075" w:rsidP="00AC4148">
            <w:pPr>
              <w:pStyle w:val="afa"/>
              <w:tabs>
                <w:tab w:val="left" w:pos="540"/>
              </w:tabs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1</w:t>
            </w:r>
          </w:p>
        </w:tc>
        <w:tc>
          <w:tcPr>
            <w:tcW w:w="723" w:type="dxa"/>
          </w:tcPr>
          <w:p w14:paraId="7F8B7F3B" w14:textId="7AA96701" w:rsidR="00FF0D3F" w:rsidRPr="00FF0D3F" w:rsidRDefault="00FF0D3F" w:rsidP="00AC4148">
            <w:pPr>
              <w:pStyle w:val="afa"/>
              <w:tabs>
                <w:tab w:val="left" w:pos="540"/>
              </w:tabs>
              <w:rPr>
                <w:rFonts w:cs="Arial"/>
                <w:b w:val="0"/>
                <w:bCs/>
                <w:szCs w:val="24"/>
              </w:rPr>
            </w:pPr>
            <w:r w:rsidRPr="00FF0D3F">
              <w:rPr>
                <w:rFonts w:cs="Arial"/>
                <w:b w:val="0"/>
                <w:bCs/>
                <w:szCs w:val="24"/>
              </w:rPr>
              <w:t>1</w:t>
            </w:r>
            <w:r w:rsidR="006E7075">
              <w:rPr>
                <w:rFonts w:cs="Arial"/>
                <w:b w:val="0"/>
                <w:bCs/>
                <w:szCs w:val="24"/>
              </w:rPr>
              <w:t>2</w:t>
            </w:r>
          </w:p>
        </w:tc>
        <w:tc>
          <w:tcPr>
            <w:tcW w:w="860" w:type="dxa"/>
          </w:tcPr>
          <w:p w14:paraId="259CF52B" w14:textId="1ADF61E8" w:rsidR="00FF0D3F" w:rsidRPr="00FF0D3F" w:rsidRDefault="00FF0D3F" w:rsidP="00FF0D3F">
            <w:pPr>
              <w:pStyle w:val="afa"/>
              <w:tabs>
                <w:tab w:val="left" w:pos="540"/>
              </w:tabs>
              <w:rPr>
                <w:rFonts w:cs="Arial"/>
                <w:b w:val="0"/>
                <w:bCs/>
                <w:szCs w:val="24"/>
              </w:rPr>
            </w:pPr>
            <w:r w:rsidRPr="00FF0D3F">
              <w:rPr>
                <w:rFonts w:cs="Arial"/>
                <w:b w:val="0"/>
                <w:bCs/>
                <w:szCs w:val="24"/>
              </w:rPr>
              <w:t>1</w:t>
            </w:r>
            <w:r w:rsidR="006E7075">
              <w:rPr>
                <w:rFonts w:cs="Arial"/>
                <w:b w:val="0"/>
                <w:bCs/>
                <w:szCs w:val="24"/>
              </w:rPr>
              <w:t>5</w:t>
            </w:r>
          </w:p>
        </w:tc>
      </w:tr>
      <w:tr w:rsidR="00FF0D3F" w:rsidRPr="00FF0D3F" w14:paraId="132B96EA" w14:textId="77777777" w:rsidTr="00FF0D3F">
        <w:tc>
          <w:tcPr>
            <w:tcW w:w="543" w:type="dxa"/>
          </w:tcPr>
          <w:p w14:paraId="7FAE3B93" w14:textId="77777777" w:rsidR="00FF0D3F" w:rsidRPr="00FF0D3F" w:rsidRDefault="00FF0D3F" w:rsidP="00FF0D3F">
            <w:pPr>
              <w:pStyle w:val="afa"/>
              <w:tabs>
                <w:tab w:val="left" w:pos="540"/>
              </w:tabs>
              <w:rPr>
                <w:rFonts w:cs="Arial"/>
                <w:b w:val="0"/>
                <w:szCs w:val="24"/>
              </w:rPr>
            </w:pPr>
            <w:r w:rsidRPr="00FF0D3F">
              <w:rPr>
                <w:rFonts w:cs="Arial"/>
                <w:b w:val="0"/>
                <w:szCs w:val="24"/>
              </w:rPr>
              <w:lastRenderedPageBreak/>
              <w:t>4</w:t>
            </w:r>
          </w:p>
        </w:tc>
        <w:tc>
          <w:tcPr>
            <w:tcW w:w="5861" w:type="dxa"/>
          </w:tcPr>
          <w:p w14:paraId="5A306DC3" w14:textId="77777777" w:rsidR="00FF0D3F" w:rsidRPr="00FF0D3F" w:rsidRDefault="00FF0D3F" w:rsidP="00AC4148">
            <w:pPr>
              <w:pStyle w:val="afa"/>
              <w:tabs>
                <w:tab w:val="left" w:pos="540"/>
              </w:tabs>
              <w:jc w:val="left"/>
              <w:rPr>
                <w:rFonts w:cs="Arial"/>
                <w:b w:val="0"/>
                <w:bCs/>
                <w:szCs w:val="24"/>
              </w:rPr>
            </w:pPr>
            <w:r w:rsidRPr="00FF0D3F">
              <w:rPr>
                <w:rFonts w:cs="Arial"/>
                <w:b w:val="0"/>
                <w:szCs w:val="24"/>
              </w:rPr>
              <w:t xml:space="preserve">Тема 4. Майнові відносини в корпоративних підприємствах </w:t>
            </w:r>
          </w:p>
        </w:tc>
        <w:tc>
          <w:tcPr>
            <w:tcW w:w="852" w:type="dxa"/>
          </w:tcPr>
          <w:p w14:paraId="0EEFB952" w14:textId="439F6D61" w:rsidR="00FF0D3F" w:rsidRPr="00FF0D3F" w:rsidRDefault="006E7075" w:rsidP="00AC4148">
            <w:pPr>
              <w:pStyle w:val="afa"/>
              <w:tabs>
                <w:tab w:val="left" w:pos="540"/>
              </w:tabs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szCs w:val="24"/>
              </w:rPr>
              <w:t>2</w:t>
            </w:r>
          </w:p>
        </w:tc>
        <w:tc>
          <w:tcPr>
            <w:tcW w:w="1651" w:type="dxa"/>
          </w:tcPr>
          <w:p w14:paraId="1DA52C59" w14:textId="21F0B709" w:rsidR="00FF0D3F" w:rsidRPr="00FF0D3F" w:rsidRDefault="006E7075" w:rsidP="00AC4148">
            <w:pPr>
              <w:pStyle w:val="afa"/>
              <w:tabs>
                <w:tab w:val="left" w:pos="540"/>
              </w:tabs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1</w:t>
            </w:r>
          </w:p>
        </w:tc>
        <w:tc>
          <w:tcPr>
            <w:tcW w:w="723" w:type="dxa"/>
          </w:tcPr>
          <w:p w14:paraId="64A31697" w14:textId="6BFDD208" w:rsidR="00FF0D3F" w:rsidRPr="00FF0D3F" w:rsidRDefault="00FF0D3F" w:rsidP="00AC4148">
            <w:pPr>
              <w:pStyle w:val="afa"/>
              <w:tabs>
                <w:tab w:val="left" w:pos="540"/>
              </w:tabs>
              <w:rPr>
                <w:rFonts w:cs="Arial"/>
                <w:b w:val="0"/>
                <w:bCs/>
                <w:szCs w:val="24"/>
              </w:rPr>
            </w:pPr>
            <w:r w:rsidRPr="00FF0D3F">
              <w:rPr>
                <w:rFonts w:cs="Arial"/>
                <w:b w:val="0"/>
                <w:bCs/>
                <w:szCs w:val="24"/>
              </w:rPr>
              <w:t>1</w:t>
            </w:r>
            <w:r w:rsidR="006E7075">
              <w:rPr>
                <w:rFonts w:cs="Arial"/>
                <w:b w:val="0"/>
                <w:bCs/>
                <w:szCs w:val="24"/>
              </w:rPr>
              <w:t>2</w:t>
            </w:r>
          </w:p>
        </w:tc>
        <w:tc>
          <w:tcPr>
            <w:tcW w:w="860" w:type="dxa"/>
          </w:tcPr>
          <w:p w14:paraId="5FA68AE7" w14:textId="64EEE60F" w:rsidR="00FF0D3F" w:rsidRPr="00FF0D3F" w:rsidRDefault="00FF0D3F" w:rsidP="00FF0D3F">
            <w:pPr>
              <w:pStyle w:val="afa"/>
              <w:tabs>
                <w:tab w:val="left" w:pos="540"/>
              </w:tabs>
              <w:rPr>
                <w:rFonts w:cs="Arial"/>
                <w:b w:val="0"/>
                <w:bCs/>
                <w:szCs w:val="24"/>
              </w:rPr>
            </w:pPr>
            <w:r w:rsidRPr="00FF0D3F">
              <w:rPr>
                <w:rFonts w:cs="Arial"/>
                <w:b w:val="0"/>
                <w:bCs/>
                <w:szCs w:val="24"/>
              </w:rPr>
              <w:t>1</w:t>
            </w:r>
            <w:r w:rsidR="006E7075">
              <w:rPr>
                <w:rFonts w:cs="Arial"/>
                <w:b w:val="0"/>
                <w:bCs/>
                <w:szCs w:val="24"/>
              </w:rPr>
              <w:t>5</w:t>
            </w:r>
          </w:p>
        </w:tc>
      </w:tr>
      <w:tr w:rsidR="00FF0D3F" w:rsidRPr="00FF0D3F" w14:paraId="2FA2FD3E" w14:textId="77777777" w:rsidTr="00FF0D3F">
        <w:tc>
          <w:tcPr>
            <w:tcW w:w="543" w:type="dxa"/>
          </w:tcPr>
          <w:p w14:paraId="0A493E11" w14:textId="77777777" w:rsidR="00FF0D3F" w:rsidRPr="00FF0D3F" w:rsidRDefault="00FF0D3F" w:rsidP="00FF0D3F">
            <w:pPr>
              <w:pStyle w:val="afa"/>
              <w:tabs>
                <w:tab w:val="left" w:pos="540"/>
              </w:tabs>
              <w:rPr>
                <w:rFonts w:cs="Arial"/>
                <w:b w:val="0"/>
                <w:szCs w:val="24"/>
              </w:rPr>
            </w:pPr>
            <w:r w:rsidRPr="00FF0D3F">
              <w:rPr>
                <w:rFonts w:cs="Arial"/>
                <w:b w:val="0"/>
                <w:szCs w:val="24"/>
              </w:rPr>
              <w:t>5</w:t>
            </w:r>
          </w:p>
        </w:tc>
        <w:tc>
          <w:tcPr>
            <w:tcW w:w="5861" w:type="dxa"/>
          </w:tcPr>
          <w:p w14:paraId="36DEC85A" w14:textId="77777777" w:rsidR="00FF0D3F" w:rsidRPr="00FF0D3F" w:rsidRDefault="00FF0D3F" w:rsidP="00BA110C">
            <w:pPr>
              <w:pStyle w:val="afa"/>
              <w:tabs>
                <w:tab w:val="left" w:pos="540"/>
              </w:tabs>
              <w:jc w:val="left"/>
              <w:rPr>
                <w:rFonts w:cs="Arial"/>
                <w:b w:val="0"/>
                <w:bCs/>
                <w:szCs w:val="24"/>
              </w:rPr>
            </w:pPr>
            <w:r w:rsidRPr="00FF0D3F">
              <w:rPr>
                <w:rFonts w:cs="Arial"/>
                <w:b w:val="0"/>
                <w:szCs w:val="24"/>
              </w:rPr>
              <w:t xml:space="preserve">Тема 5. Відповідальність в </w:t>
            </w:r>
            <w:r w:rsidR="00BA110C">
              <w:rPr>
                <w:rFonts w:cs="Arial"/>
                <w:b w:val="0"/>
                <w:szCs w:val="24"/>
              </w:rPr>
              <w:t xml:space="preserve">корпоративних підприємствах </w:t>
            </w:r>
          </w:p>
        </w:tc>
        <w:tc>
          <w:tcPr>
            <w:tcW w:w="852" w:type="dxa"/>
          </w:tcPr>
          <w:p w14:paraId="1BB8E4B0" w14:textId="77777777" w:rsidR="00FF0D3F" w:rsidRPr="00FF0D3F" w:rsidRDefault="00FF0D3F" w:rsidP="00AC4148">
            <w:pPr>
              <w:pStyle w:val="afa"/>
              <w:tabs>
                <w:tab w:val="left" w:pos="540"/>
              </w:tabs>
              <w:rPr>
                <w:rFonts w:cs="Arial"/>
                <w:b w:val="0"/>
                <w:bCs/>
                <w:szCs w:val="24"/>
              </w:rPr>
            </w:pPr>
            <w:r w:rsidRPr="00FF0D3F">
              <w:rPr>
                <w:rFonts w:cs="Arial"/>
                <w:b w:val="0"/>
                <w:bCs/>
                <w:szCs w:val="24"/>
              </w:rPr>
              <w:t>1</w:t>
            </w:r>
          </w:p>
        </w:tc>
        <w:tc>
          <w:tcPr>
            <w:tcW w:w="1651" w:type="dxa"/>
          </w:tcPr>
          <w:p w14:paraId="1F29EC10" w14:textId="2AAAA7AB" w:rsidR="00FF0D3F" w:rsidRPr="00FF0D3F" w:rsidRDefault="006E7075" w:rsidP="00AC4148">
            <w:pPr>
              <w:pStyle w:val="afa"/>
              <w:tabs>
                <w:tab w:val="left" w:pos="540"/>
              </w:tabs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1</w:t>
            </w:r>
          </w:p>
        </w:tc>
        <w:tc>
          <w:tcPr>
            <w:tcW w:w="723" w:type="dxa"/>
          </w:tcPr>
          <w:p w14:paraId="2651D72A" w14:textId="77777777" w:rsidR="00FF0D3F" w:rsidRPr="00FF0D3F" w:rsidRDefault="00FF0D3F" w:rsidP="00AC4148">
            <w:pPr>
              <w:pStyle w:val="afa"/>
              <w:tabs>
                <w:tab w:val="left" w:pos="540"/>
              </w:tabs>
              <w:rPr>
                <w:rFonts w:cs="Arial"/>
                <w:b w:val="0"/>
                <w:bCs/>
                <w:szCs w:val="24"/>
              </w:rPr>
            </w:pPr>
            <w:r w:rsidRPr="00FF0D3F">
              <w:rPr>
                <w:rFonts w:cs="Arial"/>
                <w:b w:val="0"/>
                <w:bCs/>
                <w:szCs w:val="24"/>
              </w:rPr>
              <w:t>12</w:t>
            </w:r>
          </w:p>
        </w:tc>
        <w:tc>
          <w:tcPr>
            <w:tcW w:w="860" w:type="dxa"/>
          </w:tcPr>
          <w:p w14:paraId="2CB82653" w14:textId="7ABFD89D" w:rsidR="00FF0D3F" w:rsidRPr="00FF0D3F" w:rsidRDefault="00FF0D3F" w:rsidP="00AC4148">
            <w:pPr>
              <w:pStyle w:val="afa"/>
              <w:tabs>
                <w:tab w:val="left" w:pos="540"/>
              </w:tabs>
              <w:rPr>
                <w:rFonts w:cs="Arial"/>
                <w:b w:val="0"/>
                <w:bCs/>
                <w:szCs w:val="24"/>
              </w:rPr>
            </w:pPr>
            <w:r w:rsidRPr="00FF0D3F">
              <w:rPr>
                <w:rFonts w:cs="Arial"/>
                <w:b w:val="0"/>
                <w:bCs/>
                <w:szCs w:val="24"/>
              </w:rPr>
              <w:t>1</w:t>
            </w:r>
            <w:r w:rsidR="006E7075">
              <w:rPr>
                <w:rFonts w:cs="Arial"/>
                <w:b w:val="0"/>
                <w:bCs/>
                <w:szCs w:val="24"/>
              </w:rPr>
              <w:t>4</w:t>
            </w:r>
          </w:p>
        </w:tc>
      </w:tr>
      <w:tr w:rsidR="00FF0D3F" w:rsidRPr="00FF0D3F" w14:paraId="16DC61B2" w14:textId="77777777" w:rsidTr="00FF0D3F">
        <w:tc>
          <w:tcPr>
            <w:tcW w:w="543" w:type="dxa"/>
          </w:tcPr>
          <w:p w14:paraId="1ADA0B1E" w14:textId="77777777" w:rsidR="00FF0D3F" w:rsidRPr="00FF0D3F" w:rsidRDefault="00FF0D3F" w:rsidP="00FF0D3F">
            <w:pPr>
              <w:pStyle w:val="afa"/>
              <w:tabs>
                <w:tab w:val="left" w:pos="540"/>
              </w:tabs>
              <w:rPr>
                <w:rFonts w:cs="Arial"/>
                <w:b w:val="0"/>
                <w:szCs w:val="24"/>
              </w:rPr>
            </w:pPr>
            <w:r w:rsidRPr="00FF0D3F">
              <w:rPr>
                <w:rFonts w:cs="Arial"/>
                <w:b w:val="0"/>
                <w:szCs w:val="24"/>
              </w:rPr>
              <w:t>6</w:t>
            </w:r>
          </w:p>
        </w:tc>
        <w:tc>
          <w:tcPr>
            <w:tcW w:w="5861" w:type="dxa"/>
          </w:tcPr>
          <w:p w14:paraId="39E93E56" w14:textId="77777777" w:rsidR="00FF0D3F" w:rsidRPr="00FF0D3F" w:rsidRDefault="00FF0D3F" w:rsidP="00AC4148">
            <w:pPr>
              <w:pStyle w:val="afa"/>
              <w:tabs>
                <w:tab w:val="left" w:pos="540"/>
              </w:tabs>
              <w:jc w:val="left"/>
              <w:rPr>
                <w:rFonts w:cs="Arial"/>
                <w:b w:val="0"/>
                <w:bCs/>
                <w:szCs w:val="24"/>
              </w:rPr>
            </w:pPr>
            <w:r w:rsidRPr="00FF0D3F">
              <w:rPr>
                <w:rFonts w:cs="Arial"/>
                <w:b w:val="0"/>
                <w:szCs w:val="24"/>
              </w:rPr>
              <w:t>Тема 6. Корпоративні права держави</w:t>
            </w:r>
          </w:p>
        </w:tc>
        <w:tc>
          <w:tcPr>
            <w:tcW w:w="852" w:type="dxa"/>
          </w:tcPr>
          <w:p w14:paraId="44094B2C" w14:textId="77777777" w:rsidR="00FF0D3F" w:rsidRPr="00FF0D3F" w:rsidRDefault="00FF0D3F" w:rsidP="00AC4148">
            <w:pPr>
              <w:pStyle w:val="afa"/>
              <w:tabs>
                <w:tab w:val="left" w:pos="540"/>
              </w:tabs>
              <w:rPr>
                <w:rFonts w:cs="Arial"/>
                <w:b w:val="0"/>
                <w:bCs/>
                <w:szCs w:val="24"/>
              </w:rPr>
            </w:pPr>
            <w:r w:rsidRPr="00FF0D3F">
              <w:rPr>
                <w:rFonts w:cs="Arial"/>
                <w:b w:val="0"/>
                <w:bCs/>
                <w:szCs w:val="24"/>
              </w:rPr>
              <w:t>1</w:t>
            </w:r>
          </w:p>
        </w:tc>
        <w:tc>
          <w:tcPr>
            <w:tcW w:w="1651" w:type="dxa"/>
          </w:tcPr>
          <w:p w14:paraId="3395C056" w14:textId="6FEF04F7" w:rsidR="00FF0D3F" w:rsidRPr="00FF0D3F" w:rsidRDefault="006E7075" w:rsidP="00AC4148">
            <w:pPr>
              <w:pStyle w:val="afa"/>
              <w:tabs>
                <w:tab w:val="left" w:pos="540"/>
              </w:tabs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1</w:t>
            </w:r>
          </w:p>
        </w:tc>
        <w:tc>
          <w:tcPr>
            <w:tcW w:w="723" w:type="dxa"/>
          </w:tcPr>
          <w:p w14:paraId="1300658F" w14:textId="77777777" w:rsidR="00FF0D3F" w:rsidRPr="00FF0D3F" w:rsidRDefault="00FF0D3F" w:rsidP="00AC4148">
            <w:pPr>
              <w:pStyle w:val="afa"/>
              <w:tabs>
                <w:tab w:val="left" w:pos="540"/>
              </w:tabs>
              <w:rPr>
                <w:rFonts w:cs="Arial"/>
                <w:b w:val="0"/>
                <w:bCs/>
                <w:szCs w:val="24"/>
              </w:rPr>
            </w:pPr>
            <w:r w:rsidRPr="00FF0D3F">
              <w:rPr>
                <w:rFonts w:cs="Arial"/>
                <w:b w:val="0"/>
                <w:bCs/>
                <w:szCs w:val="24"/>
              </w:rPr>
              <w:t>10</w:t>
            </w:r>
          </w:p>
        </w:tc>
        <w:tc>
          <w:tcPr>
            <w:tcW w:w="860" w:type="dxa"/>
          </w:tcPr>
          <w:p w14:paraId="1144C8EA" w14:textId="0C755065" w:rsidR="00FF0D3F" w:rsidRPr="00FF0D3F" w:rsidRDefault="00FF0D3F" w:rsidP="00FF0D3F">
            <w:pPr>
              <w:pStyle w:val="afa"/>
              <w:tabs>
                <w:tab w:val="left" w:pos="540"/>
              </w:tabs>
              <w:rPr>
                <w:rFonts w:cs="Arial"/>
                <w:b w:val="0"/>
                <w:bCs/>
                <w:szCs w:val="24"/>
              </w:rPr>
            </w:pPr>
            <w:r w:rsidRPr="00FF0D3F">
              <w:rPr>
                <w:rFonts w:cs="Arial"/>
                <w:b w:val="0"/>
                <w:bCs/>
                <w:szCs w:val="24"/>
              </w:rPr>
              <w:t>1</w:t>
            </w:r>
            <w:r w:rsidR="006E7075">
              <w:rPr>
                <w:rFonts w:cs="Arial"/>
                <w:b w:val="0"/>
                <w:bCs/>
                <w:szCs w:val="24"/>
              </w:rPr>
              <w:t>2</w:t>
            </w:r>
          </w:p>
        </w:tc>
      </w:tr>
      <w:tr w:rsidR="00FF0D3F" w:rsidRPr="00FF0D3F" w14:paraId="20AE12A7" w14:textId="77777777" w:rsidTr="00FF0D3F">
        <w:trPr>
          <w:trHeight w:val="342"/>
        </w:trPr>
        <w:tc>
          <w:tcPr>
            <w:tcW w:w="543" w:type="dxa"/>
          </w:tcPr>
          <w:p w14:paraId="1F9CB558" w14:textId="77777777" w:rsidR="00FF0D3F" w:rsidRPr="00FF0D3F" w:rsidRDefault="00FF0D3F" w:rsidP="00FF0D3F">
            <w:pPr>
              <w:pStyle w:val="afa"/>
              <w:tabs>
                <w:tab w:val="left" w:pos="540"/>
              </w:tabs>
              <w:rPr>
                <w:rFonts w:cs="Arial"/>
                <w:b w:val="0"/>
                <w:szCs w:val="24"/>
              </w:rPr>
            </w:pPr>
            <w:r w:rsidRPr="00FF0D3F">
              <w:rPr>
                <w:rFonts w:cs="Arial"/>
                <w:b w:val="0"/>
                <w:szCs w:val="24"/>
              </w:rPr>
              <w:t>7</w:t>
            </w:r>
          </w:p>
        </w:tc>
        <w:tc>
          <w:tcPr>
            <w:tcW w:w="5861" w:type="dxa"/>
          </w:tcPr>
          <w:p w14:paraId="59E5B5FA" w14:textId="77777777" w:rsidR="00FF0D3F" w:rsidRPr="00FF0D3F" w:rsidRDefault="00FF0D3F" w:rsidP="00AC4148">
            <w:pPr>
              <w:pStyle w:val="afa"/>
              <w:tabs>
                <w:tab w:val="left" w:pos="540"/>
              </w:tabs>
              <w:jc w:val="left"/>
              <w:rPr>
                <w:rFonts w:cs="Arial"/>
                <w:b w:val="0"/>
                <w:bCs/>
                <w:szCs w:val="24"/>
              </w:rPr>
            </w:pPr>
            <w:r w:rsidRPr="00FF0D3F">
              <w:rPr>
                <w:rFonts w:cs="Arial"/>
                <w:b w:val="0"/>
                <w:szCs w:val="24"/>
              </w:rPr>
              <w:t>Тема 7. Захист корпоративних прав</w:t>
            </w:r>
          </w:p>
        </w:tc>
        <w:tc>
          <w:tcPr>
            <w:tcW w:w="852" w:type="dxa"/>
          </w:tcPr>
          <w:p w14:paraId="5C831CD2" w14:textId="5D438A57" w:rsidR="00FF0D3F" w:rsidRPr="00FF0D3F" w:rsidRDefault="00C2350F" w:rsidP="00AC4148">
            <w:pPr>
              <w:pStyle w:val="afa"/>
              <w:tabs>
                <w:tab w:val="left" w:pos="540"/>
              </w:tabs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szCs w:val="24"/>
              </w:rPr>
              <w:t>2</w:t>
            </w:r>
          </w:p>
        </w:tc>
        <w:tc>
          <w:tcPr>
            <w:tcW w:w="1651" w:type="dxa"/>
          </w:tcPr>
          <w:p w14:paraId="2CF59ECC" w14:textId="38F990C9" w:rsidR="00FF0D3F" w:rsidRPr="00FF0D3F" w:rsidRDefault="00FF0D3F" w:rsidP="00AC4148">
            <w:pPr>
              <w:pStyle w:val="afa"/>
              <w:tabs>
                <w:tab w:val="left" w:pos="540"/>
              </w:tabs>
              <w:rPr>
                <w:rFonts w:cs="Arial"/>
                <w:b w:val="0"/>
                <w:bCs/>
                <w:szCs w:val="24"/>
              </w:rPr>
            </w:pPr>
            <w:r w:rsidRPr="00FF0D3F">
              <w:rPr>
                <w:rFonts w:cs="Arial"/>
                <w:b w:val="0"/>
                <w:bCs/>
                <w:szCs w:val="24"/>
              </w:rPr>
              <w:t>1</w:t>
            </w:r>
          </w:p>
        </w:tc>
        <w:tc>
          <w:tcPr>
            <w:tcW w:w="723" w:type="dxa"/>
          </w:tcPr>
          <w:p w14:paraId="65D9D146" w14:textId="6A96612B" w:rsidR="00FF0D3F" w:rsidRPr="00FF0D3F" w:rsidRDefault="00FF0D3F" w:rsidP="00AC4148">
            <w:pPr>
              <w:pStyle w:val="afa"/>
              <w:tabs>
                <w:tab w:val="left" w:pos="200"/>
                <w:tab w:val="center" w:pos="432"/>
                <w:tab w:val="left" w:pos="540"/>
              </w:tabs>
              <w:rPr>
                <w:rFonts w:cs="Arial"/>
                <w:b w:val="0"/>
                <w:szCs w:val="24"/>
              </w:rPr>
            </w:pPr>
            <w:r w:rsidRPr="00FF0D3F">
              <w:rPr>
                <w:rFonts w:cs="Arial"/>
                <w:b w:val="0"/>
                <w:szCs w:val="24"/>
              </w:rPr>
              <w:t>1</w:t>
            </w:r>
            <w:r w:rsidR="006E7075">
              <w:rPr>
                <w:rFonts w:cs="Arial"/>
                <w:b w:val="0"/>
                <w:szCs w:val="24"/>
              </w:rPr>
              <w:t>2</w:t>
            </w:r>
          </w:p>
        </w:tc>
        <w:tc>
          <w:tcPr>
            <w:tcW w:w="860" w:type="dxa"/>
          </w:tcPr>
          <w:p w14:paraId="703E4A1C" w14:textId="5CC3E2AC" w:rsidR="00FF0D3F" w:rsidRPr="00FF0D3F" w:rsidRDefault="00FF0D3F" w:rsidP="00C2350F">
            <w:pPr>
              <w:pStyle w:val="afa"/>
              <w:tabs>
                <w:tab w:val="left" w:pos="540"/>
              </w:tabs>
              <w:rPr>
                <w:rFonts w:cs="Arial"/>
                <w:b w:val="0"/>
                <w:bCs/>
                <w:szCs w:val="24"/>
              </w:rPr>
            </w:pPr>
            <w:r w:rsidRPr="00FF0D3F">
              <w:rPr>
                <w:rFonts w:cs="Arial"/>
                <w:b w:val="0"/>
                <w:bCs/>
                <w:szCs w:val="24"/>
              </w:rPr>
              <w:t>1</w:t>
            </w:r>
            <w:r w:rsidR="00C2350F">
              <w:rPr>
                <w:rFonts w:cs="Arial"/>
                <w:b w:val="0"/>
                <w:bCs/>
                <w:szCs w:val="24"/>
              </w:rPr>
              <w:t>5</w:t>
            </w:r>
          </w:p>
        </w:tc>
      </w:tr>
      <w:tr w:rsidR="00FF0D3F" w:rsidRPr="00FF0D3F" w14:paraId="121BCFEC" w14:textId="77777777" w:rsidTr="00FF0D3F">
        <w:tc>
          <w:tcPr>
            <w:tcW w:w="543" w:type="dxa"/>
          </w:tcPr>
          <w:p w14:paraId="510E5B85" w14:textId="77777777" w:rsidR="00FF0D3F" w:rsidRPr="00FF0D3F" w:rsidRDefault="00FF0D3F" w:rsidP="00FF0D3F">
            <w:pPr>
              <w:pStyle w:val="afa"/>
              <w:tabs>
                <w:tab w:val="left" w:pos="540"/>
              </w:tabs>
              <w:rPr>
                <w:rFonts w:cs="Arial"/>
                <w:b w:val="0"/>
                <w:szCs w:val="24"/>
              </w:rPr>
            </w:pPr>
            <w:r w:rsidRPr="00FF0D3F">
              <w:rPr>
                <w:rFonts w:cs="Arial"/>
                <w:b w:val="0"/>
                <w:szCs w:val="24"/>
              </w:rPr>
              <w:t>8</w:t>
            </w:r>
          </w:p>
        </w:tc>
        <w:tc>
          <w:tcPr>
            <w:tcW w:w="5861" w:type="dxa"/>
          </w:tcPr>
          <w:p w14:paraId="2ED9E8C4" w14:textId="77777777" w:rsidR="00FF0D3F" w:rsidRPr="00FF0D3F" w:rsidRDefault="00FF0D3F" w:rsidP="00AC4148">
            <w:pPr>
              <w:pStyle w:val="afa"/>
              <w:tabs>
                <w:tab w:val="left" w:pos="540"/>
              </w:tabs>
              <w:jc w:val="left"/>
              <w:rPr>
                <w:rFonts w:cs="Arial"/>
                <w:b w:val="0"/>
                <w:bCs/>
                <w:szCs w:val="24"/>
              </w:rPr>
            </w:pPr>
            <w:r w:rsidRPr="00FF0D3F">
              <w:rPr>
                <w:rFonts w:cs="Arial"/>
                <w:b w:val="0"/>
                <w:szCs w:val="24"/>
              </w:rPr>
              <w:t>Тема 8. Корпоративне право зарубіжних країн та Європейського Союзу</w:t>
            </w:r>
          </w:p>
        </w:tc>
        <w:tc>
          <w:tcPr>
            <w:tcW w:w="852" w:type="dxa"/>
          </w:tcPr>
          <w:p w14:paraId="78C36CCF" w14:textId="5634043E" w:rsidR="00FF0D3F" w:rsidRPr="00FF0D3F" w:rsidRDefault="006E7075" w:rsidP="00AC4148">
            <w:pPr>
              <w:pStyle w:val="afa"/>
              <w:tabs>
                <w:tab w:val="left" w:pos="540"/>
              </w:tabs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1</w:t>
            </w:r>
          </w:p>
        </w:tc>
        <w:tc>
          <w:tcPr>
            <w:tcW w:w="1651" w:type="dxa"/>
          </w:tcPr>
          <w:p w14:paraId="7C323795" w14:textId="59343DB1" w:rsidR="00FF0D3F" w:rsidRPr="00FF0D3F" w:rsidRDefault="006E7075" w:rsidP="00AC4148">
            <w:pPr>
              <w:pStyle w:val="afa"/>
              <w:tabs>
                <w:tab w:val="left" w:pos="540"/>
              </w:tabs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1</w:t>
            </w:r>
          </w:p>
        </w:tc>
        <w:tc>
          <w:tcPr>
            <w:tcW w:w="723" w:type="dxa"/>
          </w:tcPr>
          <w:p w14:paraId="2D8B4F08" w14:textId="6B80CD13" w:rsidR="00FF0D3F" w:rsidRPr="00FF0D3F" w:rsidRDefault="00FF0D3F" w:rsidP="00AC4148">
            <w:pPr>
              <w:pStyle w:val="afa"/>
              <w:tabs>
                <w:tab w:val="left" w:pos="540"/>
              </w:tabs>
              <w:rPr>
                <w:rFonts w:cs="Arial"/>
                <w:b w:val="0"/>
                <w:bCs/>
                <w:szCs w:val="24"/>
              </w:rPr>
            </w:pPr>
            <w:r w:rsidRPr="00FF0D3F">
              <w:rPr>
                <w:rFonts w:cs="Arial"/>
                <w:b w:val="0"/>
                <w:bCs/>
                <w:szCs w:val="24"/>
              </w:rPr>
              <w:t>1</w:t>
            </w:r>
            <w:r w:rsidR="006E7075">
              <w:rPr>
                <w:rFonts w:cs="Arial"/>
                <w:b w:val="0"/>
                <w:bCs/>
                <w:szCs w:val="24"/>
              </w:rPr>
              <w:t>2</w:t>
            </w:r>
          </w:p>
        </w:tc>
        <w:tc>
          <w:tcPr>
            <w:tcW w:w="860" w:type="dxa"/>
          </w:tcPr>
          <w:p w14:paraId="5463C224" w14:textId="28F1FEE0" w:rsidR="00FF0D3F" w:rsidRPr="00FF0D3F" w:rsidRDefault="00FF0D3F" w:rsidP="00FF0D3F">
            <w:pPr>
              <w:pStyle w:val="afa"/>
              <w:tabs>
                <w:tab w:val="left" w:pos="540"/>
              </w:tabs>
              <w:rPr>
                <w:rFonts w:cs="Arial"/>
                <w:b w:val="0"/>
                <w:bCs/>
                <w:szCs w:val="24"/>
              </w:rPr>
            </w:pPr>
            <w:r w:rsidRPr="00FF0D3F">
              <w:rPr>
                <w:rFonts w:cs="Arial"/>
                <w:b w:val="0"/>
                <w:bCs/>
                <w:szCs w:val="24"/>
              </w:rPr>
              <w:t>1</w:t>
            </w:r>
            <w:r w:rsidR="006E7075">
              <w:rPr>
                <w:rFonts w:cs="Arial"/>
                <w:b w:val="0"/>
                <w:bCs/>
                <w:szCs w:val="24"/>
              </w:rPr>
              <w:t>4</w:t>
            </w:r>
          </w:p>
        </w:tc>
      </w:tr>
      <w:tr w:rsidR="00FF0D3F" w:rsidRPr="00FF0D3F" w14:paraId="00933D15" w14:textId="77777777" w:rsidTr="00FF0D3F">
        <w:tc>
          <w:tcPr>
            <w:tcW w:w="543" w:type="dxa"/>
          </w:tcPr>
          <w:p w14:paraId="50045957" w14:textId="77777777" w:rsidR="00FF0D3F" w:rsidRPr="00FF0D3F" w:rsidRDefault="00FF0D3F" w:rsidP="00AC4148">
            <w:pPr>
              <w:pStyle w:val="afa"/>
              <w:tabs>
                <w:tab w:val="left" w:pos="540"/>
              </w:tabs>
              <w:rPr>
                <w:rFonts w:cs="Arial"/>
                <w:b w:val="0"/>
                <w:szCs w:val="24"/>
              </w:rPr>
            </w:pPr>
          </w:p>
        </w:tc>
        <w:tc>
          <w:tcPr>
            <w:tcW w:w="5861" w:type="dxa"/>
          </w:tcPr>
          <w:p w14:paraId="51E438D2" w14:textId="77777777" w:rsidR="00FF0D3F" w:rsidRPr="00FF0D3F" w:rsidRDefault="00FF0D3F" w:rsidP="00AC4148">
            <w:pPr>
              <w:pStyle w:val="afa"/>
              <w:tabs>
                <w:tab w:val="left" w:pos="540"/>
              </w:tabs>
              <w:jc w:val="left"/>
              <w:rPr>
                <w:rFonts w:cs="Arial"/>
                <w:b w:val="0"/>
                <w:i/>
                <w:szCs w:val="24"/>
              </w:rPr>
            </w:pPr>
            <w:r w:rsidRPr="00FF0D3F">
              <w:rPr>
                <w:rFonts w:cs="Arial"/>
                <w:b w:val="0"/>
                <w:i/>
                <w:szCs w:val="24"/>
              </w:rPr>
              <w:t xml:space="preserve">Виконання ДКР </w:t>
            </w:r>
          </w:p>
        </w:tc>
        <w:tc>
          <w:tcPr>
            <w:tcW w:w="852" w:type="dxa"/>
          </w:tcPr>
          <w:p w14:paraId="3B649E71" w14:textId="77777777" w:rsidR="00FF0D3F" w:rsidRPr="00FF0D3F" w:rsidRDefault="00FF0D3F" w:rsidP="00AC4148">
            <w:pPr>
              <w:pStyle w:val="afa"/>
              <w:tabs>
                <w:tab w:val="left" w:pos="540"/>
              </w:tabs>
              <w:rPr>
                <w:rFonts w:cs="Arial"/>
                <w:b w:val="0"/>
                <w:bCs/>
                <w:szCs w:val="24"/>
              </w:rPr>
            </w:pPr>
          </w:p>
        </w:tc>
        <w:tc>
          <w:tcPr>
            <w:tcW w:w="1651" w:type="dxa"/>
          </w:tcPr>
          <w:p w14:paraId="1E1F19D6" w14:textId="77777777" w:rsidR="00FF0D3F" w:rsidRPr="00FF0D3F" w:rsidRDefault="00FF0D3F" w:rsidP="00AC4148">
            <w:pPr>
              <w:pStyle w:val="afa"/>
              <w:tabs>
                <w:tab w:val="left" w:pos="540"/>
              </w:tabs>
              <w:rPr>
                <w:rFonts w:cs="Arial"/>
                <w:b w:val="0"/>
                <w:bCs/>
                <w:szCs w:val="24"/>
              </w:rPr>
            </w:pPr>
          </w:p>
        </w:tc>
        <w:tc>
          <w:tcPr>
            <w:tcW w:w="723" w:type="dxa"/>
          </w:tcPr>
          <w:p w14:paraId="2A2EF6D8" w14:textId="2E9E4AA5" w:rsidR="00FF0D3F" w:rsidRPr="00FF0D3F" w:rsidRDefault="006E7075" w:rsidP="00AC4148">
            <w:pPr>
              <w:pStyle w:val="afa"/>
              <w:tabs>
                <w:tab w:val="left" w:pos="540"/>
              </w:tabs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6</w:t>
            </w:r>
          </w:p>
        </w:tc>
        <w:tc>
          <w:tcPr>
            <w:tcW w:w="860" w:type="dxa"/>
          </w:tcPr>
          <w:p w14:paraId="66C0769C" w14:textId="35C46B67" w:rsidR="00FF0D3F" w:rsidRPr="00FF0D3F" w:rsidRDefault="006E7075" w:rsidP="00AC4148">
            <w:pPr>
              <w:pStyle w:val="afa"/>
              <w:tabs>
                <w:tab w:val="left" w:pos="540"/>
              </w:tabs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6</w:t>
            </w:r>
          </w:p>
        </w:tc>
      </w:tr>
      <w:tr w:rsidR="00FF0D3F" w:rsidRPr="00FF0D3F" w14:paraId="6F1D747B" w14:textId="77777777" w:rsidTr="00FF0D3F">
        <w:tc>
          <w:tcPr>
            <w:tcW w:w="6404" w:type="dxa"/>
            <w:gridSpan w:val="2"/>
          </w:tcPr>
          <w:p w14:paraId="2B9AEC27" w14:textId="77777777" w:rsidR="00FF0D3F" w:rsidRPr="00FF0D3F" w:rsidRDefault="00FF0D3F" w:rsidP="00AC4148">
            <w:pPr>
              <w:pStyle w:val="afa"/>
              <w:tabs>
                <w:tab w:val="left" w:pos="540"/>
              </w:tabs>
              <w:rPr>
                <w:rFonts w:cs="Arial"/>
                <w:b w:val="0"/>
                <w:bCs/>
                <w:szCs w:val="24"/>
              </w:rPr>
            </w:pPr>
            <w:r w:rsidRPr="00FF0D3F">
              <w:rPr>
                <w:rFonts w:cs="Arial"/>
                <w:b w:val="0"/>
                <w:szCs w:val="24"/>
              </w:rPr>
              <w:t>Всього:</w:t>
            </w:r>
          </w:p>
        </w:tc>
        <w:tc>
          <w:tcPr>
            <w:tcW w:w="852" w:type="dxa"/>
          </w:tcPr>
          <w:p w14:paraId="71625D5F" w14:textId="16B0A047" w:rsidR="006E7075" w:rsidRPr="00FF0D3F" w:rsidRDefault="006E7075" w:rsidP="00AC4148">
            <w:pPr>
              <w:pStyle w:val="afa"/>
              <w:tabs>
                <w:tab w:val="left" w:pos="540"/>
              </w:tabs>
              <w:rPr>
                <w:rFonts w:cs="Arial"/>
                <w:b w:val="0"/>
                <w:szCs w:val="24"/>
              </w:rPr>
            </w:pPr>
            <w:r>
              <w:rPr>
                <w:rFonts w:cs="Arial"/>
                <w:b w:val="0"/>
                <w:szCs w:val="24"/>
              </w:rPr>
              <w:t>12</w:t>
            </w:r>
          </w:p>
        </w:tc>
        <w:tc>
          <w:tcPr>
            <w:tcW w:w="1651" w:type="dxa"/>
          </w:tcPr>
          <w:p w14:paraId="65A4FC9C" w14:textId="6E9B9AD3" w:rsidR="006E7075" w:rsidRPr="00FF0D3F" w:rsidRDefault="006E7075" w:rsidP="00AC4148">
            <w:pPr>
              <w:pStyle w:val="afa"/>
              <w:tabs>
                <w:tab w:val="left" w:pos="540"/>
              </w:tabs>
              <w:rPr>
                <w:rFonts w:cs="Arial"/>
                <w:b w:val="0"/>
                <w:szCs w:val="24"/>
              </w:rPr>
            </w:pPr>
            <w:r>
              <w:rPr>
                <w:rFonts w:cs="Arial"/>
                <w:b w:val="0"/>
                <w:szCs w:val="24"/>
              </w:rPr>
              <w:t>8</w:t>
            </w:r>
          </w:p>
        </w:tc>
        <w:tc>
          <w:tcPr>
            <w:tcW w:w="723" w:type="dxa"/>
          </w:tcPr>
          <w:p w14:paraId="057BCEE8" w14:textId="2BD3FE34" w:rsidR="006E7075" w:rsidRPr="00FF0D3F" w:rsidRDefault="006E7075" w:rsidP="00FF0D3F">
            <w:pPr>
              <w:pStyle w:val="afa"/>
              <w:tabs>
                <w:tab w:val="left" w:pos="540"/>
              </w:tabs>
              <w:rPr>
                <w:rFonts w:cs="Arial"/>
                <w:b w:val="0"/>
                <w:szCs w:val="24"/>
              </w:rPr>
            </w:pPr>
            <w:r>
              <w:rPr>
                <w:rFonts w:cs="Arial"/>
                <w:b w:val="0"/>
                <w:szCs w:val="24"/>
              </w:rPr>
              <w:t>100</w:t>
            </w:r>
          </w:p>
        </w:tc>
        <w:tc>
          <w:tcPr>
            <w:tcW w:w="860" w:type="dxa"/>
          </w:tcPr>
          <w:p w14:paraId="79BD52C6" w14:textId="77777777" w:rsidR="00FF0D3F" w:rsidRPr="00FF0D3F" w:rsidRDefault="00FF0D3F" w:rsidP="00AC4148">
            <w:pPr>
              <w:pStyle w:val="afa"/>
              <w:tabs>
                <w:tab w:val="left" w:pos="540"/>
              </w:tabs>
              <w:jc w:val="both"/>
              <w:rPr>
                <w:rFonts w:cs="Arial"/>
                <w:b w:val="0"/>
                <w:szCs w:val="24"/>
              </w:rPr>
            </w:pPr>
            <w:r w:rsidRPr="00FF0D3F">
              <w:rPr>
                <w:rFonts w:cs="Arial"/>
                <w:b w:val="0"/>
                <w:szCs w:val="24"/>
              </w:rPr>
              <w:t>120</w:t>
            </w:r>
          </w:p>
        </w:tc>
      </w:tr>
    </w:tbl>
    <w:p w14:paraId="3B4C96C2" w14:textId="77777777" w:rsidR="00747E0A" w:rsidRPr="00373F81" w:rsidRDefault="00747E0A" w:rsidP="006E707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440520B" w14:textId="77777777" w:rsidR="004A6336" w:rsidRDefault="004A6336" w:rsidP="002170EC">
      <w:pPr>
        <w:pStyle w:val="1"/>
        <w:spacing w:before="0" w:after="0" w:line="240" w:lineRule="auto"/>
        <w:ind w:left="0" w:firstLine="709"/>
        <w:jc w:val="both"/>
        <w:rPr>
          <w:rFonts w:ascii="Arial" w:hAnsi="Arial" w:cs="Arial"/>
        </w:rPr>
      </w:pPr>
      <w:r w:rsidRPr="00373F81">
        <w:rPr>
          <w:rFonts w:ascii="Arial" w:hAnsi="Arial" w:cs="Arial"/>
        </w:rPr>
        <w:t>Самостійна робота студента</w:t>
      </w:r>
    </w:p>
    <w:p w14:paraId="41C2D2F1" w14:textId="77777777" w:rsidR="002D620D" w:rsidRPr="002D620D" w:rsidRDefault="002D620D" w:rsidP="002D620D"/>
    <w:p w14:paraId="4C8BC3A1" w14:textId="77777777" w:rsidR="00373F81" w:rsidRPr="00373F81" w:rsidRDefault="00BF04A4" w:rsidP="00373F81">
      <w:pPr>
        <w:spacing w:line="240" w:lineRule="auto"/>
        <w:ind w:firstLine="709"/>
        <w:jc w:val="both"/>
        <w:rPr>
          <w:rFonts w:ascii="Arial" w:hAnsi="Arial" w:cs="Arial"/>
          <w:b/>
          <w:i/>
          <w:sz w:val="24"/>
          <w:szCs w:val="24"/>
          <w:lang w:val="en-US"/>
        </w:rPr>
      </w:pPr>
      <w:r w:rsidRPr="00373F81">
        <w:rPr>
          <w:rFonts w:ascii="Arial" w:hAnsi="Arial" w:cs="Arial"/>
          <w:b/>
          <w:i/>
          <w:sz w:val="24"/>
          <w:szCs w:val="24"/>
        </w:rPr>
        <w:t>В</w:t>
      </w:r>
      <w:r w:rsidR="004A6336" w:rsidRPr="00373F81">
        <w:rPr>
          <w:rFonts w:ascii="Arial" w:hAnsi="Arial" w:cs="Arial"/>
          <w:b/>
          <w:i/>
          <w:sz w:val="24"/>
          <w:szCs w:val="24"/>
        </w:rPr>
        <w:t>иди самостійної роботи</w:t>
      </w:r>
      <w:r w:rsidRPr="00373F81">
        <w:rPr>
          <w:rFonts w:ascii="Arial" w:hAnsi="Arial" w:cs="Arial"/>
          <w:b/>
          <w:i/>
          <w:sz w:val="24"/>
          <w:szCs w:val="24"/>
        </w:rPr>
        <w:t>:</w:t>
      </w:r>
    </w:p>
    <w:p w14:paraId="1136CEE6" w14:textId="24AD4990" w:rsidR="0049095F" w:rsidRPr="00373F81" w:rsidRDefault="00BF04A4" w:rsidP="00373F81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3F81">
        <w:rPr>
          <w:rFonts w:ascii="Arial" w:hAnsi="Arial" w:cs="Arial"/>
          <w:b/>
          <w:sz w:val="24"/>
          <w:szCs w:val="24"/>
        </w:rPr>
        <w:t>Підготовка до аудиторних занять</w:t>
      </w:r>
      <w:r w:rsidRPr="00373F81">
        <w:rPr>
          <w:rFonts w:ascii="Arial" w:hAnsi="Arial" w:cs="Arial"/>
          <w:sz w:val="24"/>
          <w:szCs w:val="24"/>
        </w:rPr>
        <w:t>.</w:t>
      </w:r>
      <w:r w:rsidR="00666937" w:rsidRPr="00373F81">
        <w:rPr>
          <w:rFonts w:ascii="Arial" w:hAnsi="Arial" w:cs="Arial"/>
          <w:sz w:val="24"/>
          <w:szCs w:val="24"/>
        </w:rPr>
        <w:t xml:space="preserve"> Самостійна робота студента передбачає самостійне, на основі рекомендованої навчальної та наукової літератури, опрацювання та засвоєння окремих положень дисципліни. Завдання на самостійну роботу </w:t>
      </w:r>
      <w:r w:rsidR="0049095F" w:rsidRPr="00373F81">
        <w:rPr>
          <w:rFonts w:ascii="Arial" w:hAnsi="Arial" w:cs="Arial"/>
          <w:sz w:val="24"/>
          <w:szCs w:val="24"/>
        </w:rPr>
        <w:t xml:space="preserve">наведені </w:t>
      </w:r>
      <w:r w:rsidR="00666937" w:rsidRPr="00373F81">
        <w:rPr>
          <w:rFonts w:ascii="Arial" w:hAnsi="Arial" w:cs="Arial"/>
          <w:sz w:val="24"/>
          <w:szCs w:val="24"/>
        </w:rPr>
        <w:t xml:space="preserve">в межах кожної теми. </w:t>
      </w:r>
      <w:r w:rsidR="00466E6D">
        <w:rPr>
          <w:rFonts w:ascii="Arial" w:hAnsi="Arial" w:cs="Arial"/>
          <w:sz w:val="24"/>
          <w:szCs w:val="24"/>
        </w:rPr>
        <w:t>Робочою програмою (</w:t>
      </w:r>
      <w:proofErr w:type="spellStart"/>
      <w:r w:rsidR="00466E6D">
        <w:rPr>
          <w:rFonts w:ascii="Arial" w:hAnsi="Arial" w:cs="Arial"/>
          <w:sz w:val="24"/>
          <w:szCs w:val="24"/>
        </w:rPr>
        <w:t>силабусом</w:t>
      </w:r>
      <w:proofErr w:type="spellEnd"/>
      <w:r w:rsidR="00466E6D">
        <w:rPr>
          <w:rFonts w:ascii="Arial" w:hAnsi="Arial" w:cs="Arial"/>
          <w:sz w:val="24"/>
          <w:szCs w:val="24"/>
        </w:rPr>
        <w:t xml:space="preserve">) </w:t>
      </w:r>
      <w:r w:rsidR="00666937" w:rsidRPr="00373F81">
        <w:rPr>
          <w:rFonts w:ascii="Arial" w:hAnsi="Arial" w:cs="Arial"/>
          <w:bCs/>
          <w:sz w:val="24"/>
          <w:szCs w:val="24"/>
        </w:rPr>
        <w:t xml:space="preserve">передбачено </w:t>
      </w:r>
      <w:r w:rsidR="00376079">
        <w:rPr>
          <w:rFonts w:ascii="Arial" w:hAnsi="Arial" w:cs="Arial"/>
          <w:bCs/>
          <w:sz w:val="24"/>
          <w:szCs w:val="24"/>
        </w:rPr>
        <w:t xml:space="preserve">для самостійного опрацювання здобувачами вищої освіти Тему 8. </w:t>
      </w:r>
      <w:r w:rsidR="0049095F" w:rsidRPr="00373F81">
        <w:rPr>
          <w:rFonts w:ascii="Arial" w:hAnsi="Arial" w:cs="Arial"/>
          <w:sz w:val="24"/>
          <w:szCs w:val="24"/>
        </w:rPr>
        <w:t xml:space="preserve"> </w:t>
      </w:r>
    </w:p>
    <w:p w14:paraId="60C1CFDD" w14:textId="345BCD06" w:rsidR="0049095F" w:rsidRPr="0049095F" w:rsidRDefault="0049095F" w:rsidP="00C2350F">
      <w:pPr>
        <w:pStyle w:val="23"/>
        <w:keepNext/>
        <w:ind w:left="0" w:firstLine="709"/>
        <w:jc w:val="both"/>
        <w:rPr>
          <w:rFonts w:ascii="Arial" w:hAnsi="Arial" w:cs="Arial"/>
        </w:rPr>
      </w:pPr>
      <w:r w:rsidRPr="0049095F">
        <w:rPr>
          <w:rFonts w:ascii="Arial" w:hAnsi="Arial" w:cs="Arial"/>
        </w:rPr>
        <w:t>Студентами заочної форми навчання під час самостійної роботи виконується домашня контрольна робота (ДКР). Метою виконання ДКР є засвоєння понятійного апарату навчальної дисципліни, формування вмінь логічного та послідовного викладення теоретичного матеріалу з дисципліни; аргументування власної правової позиції; застосовування положень чинного законодавства при вирішенні ситуаційних задач.</w:t>
      </w:r>
    </w:p>
    <w:p w14:paraId="065049B3" w14:textId="77777777" w:rsidR="0049095F" w:rsidRPr="0049095F" w:rsidRDefault="0049095F" w:rsidP="0049095F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095F">
        <w:rPr>
          <w:rFonts w:ascii="Arial" w:hAnsi="Arial" w:cs="Arial"/>
          <w:sz w:val="24"/>
          <w:szCs w:val="24"/>
        </w:rPr>
        <w:t>Виконання ДКР розвиває навички самостійної роботи з навчальною та науковою літературою, сприяє формуванню вміння використовувати знання для вирішення відповідних практичних завдань.</w:t>
      </w:r>
    </w:p>
    <w:p w14:paraId="51280788" w14:textId="77777777" w:rsidR="003B31B1" w:rsidRPr="00ED48B0" w:rsidRDefault="003B31B1" w:rsidP="002170EC">
      <w:pPr>
        <w:pStyle w:val="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07B5CC65" w14:textId="77777777" w:rsidR="00F95D78" w:rsidRPr="00ED48B0" w:rsidRDefault="00EB4F56" w:rsidP="002170EC">
      <w:pPr>
        <w:pStyle w:val="1"/>
        <w:numPr>
          <w:ilvl w:val="0"/>
          <w:numId w:val="0"/>
        </w:numPr>
        <w:shd w:val="clear" w:color="auto" w:fill="BFBFBF" w:themeFill="background1" w:themeFillShade="BF"/>
        <w:spacing w:before="0" w:after="0" w:line="240" w:lineRule="auto"/>
        <w:ind w:firstLine="709"/>
        <w:jc w:val="center"/>
        <w:rPr>
          <w:rFonts w:ascii="Arial" w:hAnsi="Arial" w:cs="Arial"/>
        </w:rPr>
      </w:pPr>
      <w:r w:rsidRPr="00ED48B0">
        <w:rPr>
          <w:rFonts w:ascii="Arial" w:hAnsi="Arial" w:cs="Arial"/>
        </w:rPr>
        <w:t>Політика та контроль</w:t>
      </w:r>
    </w:p>
    <w:p w14:paraId="1370B582" w14:textId="77777777" w:rsidR="002D620D" w:rsidRDefault="002D620D" w:rsidP="002D620D">
      <w:pPr>
        <w:pStyle w:val="1"/>
        <w:numPr>
          <w:ilvl w:val="0"/>
          <w:numId w:val="0"/>
        </w:numPr>
        <w:spacing w:before="0" w:after="0" w:line="240" w:lineRule="auto"/>
        <w:ind w:left="709"/>
        <w:rPr>
          <w:rFonts w:ascii="Arial" w:hAnsi="Arial" w:cs="Arial"/>
        </w:rPr>
      </w:pPr>
    </w:p>
    <w:p w14:paraId="646EE5F4" w14:textId="77777777" w:rsidR="004A6336" w:rsidRPr="00ED48B0" w:rsidRDefault="00F51B26" w:rsidP="002170EC">
      <w:pPr>
        <w:pStyle w:val="1"/>
        <w:spacing w:before="0" w:after="0" w:line="240" w:lineRule="auto"/>
        <w:ind w:left="0" w:firstLine="709"/>
        <w:rPr>
          <w:rFonts w:ascii="Arial" w:hAnsi="Arial" w:cs="Arial"/>
        </w:rPr>
      </w:pPr>
      <w:r w:rsidRPr="00ED48B0">
        <w:rPr>
          <w:rFonts w:ascii="Arial" w:hAnsi="Arial" w:cs="Arial"/>
        </w:rPr>
        <w:t>П</w:t>
      </w:r>
      <w:r w:rsidR="004A6336" w:rsidRPr="00ED48B0">
        <w:rPr>
          <w:rFonts w:ascii="Arial" w:hAnsi="Arial" w:cs="Arial"/>
        </w:rPr>
        <w:t>олітика навчальної дисципліни</w:t>
      </w:r>
      <w:r w:rsidR="00087AFC" w:rsidRPr="00ED48B0">
        <w:rPr>
          <w:rFonts w:ascii="Arial" w:hAnsi="Arial" w:cs="Arial"/>
        </w:rPr>
        <w:t xml:space="preserve"> (освітнього компонента)</w:t>
      </w:r>
    </w:p>
    <w:p w14:paraId="0D78A260" w14:textId="70791F1E" w:rsidR="003E5EAC" w:rsidRPr="000F347D" w:rsidRDefault="001F542A" w:rsidP="002170E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347D">
        <w:rPr>
          <w:rFonts w:ascii="Arial" w:hAnsi="Arial" w:cs="Arial"/>
          <w:b/>
          <w:sz w:val="24"/>
          <w:szCs w:val="24"/>
        </w:rPr>
        <w:t xml:space="preserve">Відвідування лекцій та </w:t>
      </w:r>
      <w:r w:rsidR="00F80C5B" w:rsidRPr="000F347D">
        <w:rPr>
          <w:rFonts w:ascii="Arial" w:hAnsi="Arial" w:cs="Arial"/>
          <w:b/>
          <w:sz w:val="24"/>
          <w:szCs w:val="24"/>
        </w:rPr>
        <w:t>семінарських (практичних)</w:t>
      </w:r>
      <w:r w:rsidR="00F80C5B" w:rsidRPr="000F347D">
        <w:rPr>
          <w:rFonts w:ascii="Arial" w:hAnsi="Arial" w:cs="Arial"/>
          <w:sz w:val="24"/>
          <w:szCs w:val="24"/>
        </w:rPr>
        <w:t xml:space="preserve"> </w:t>
      </w:r>
      <w:r w:rsidRPr="000F347D">
        <w:rPr>
          <w:rFonts w:ascii="Arial" w:hAnsi="Arial" w:cs="Arial"/>
          <w:sz w:val="24"/>
          <w:szCs w:val="24"/>
        </w:rPr>
        <w:t xml:space="preserve">занять </w:t>
      </w:r>
      <w:r w:rsidR="00C2350F">
        <w:rPr>
          <w:rFonts w:ascii="Arial" w:hAnsi="Arial" w:cs="Arial"/>
          <w:sz w:val="24"/>
          <w:szCs w:val="24"/>
        </w:rPr>
        <w:t>є бажаним та рекомендованим</w:t>
      </w:r>
      <w:r w:rsidR="00DA3EF9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="00DA3EF9">
        <w:rPr>
          <w:rFonts w:ascii="Arial" w:hAnsi="Arial" w:cs="Arial"/>
          <w:sz w:val="24"/>
          <w:szCs w:val="24"/>
          <w:lang w:val="ru-RU"/>
        </w:rPr>
        <w:t>бали</w:t>
      </w:r>
      <w:proofErr w:type="spellEnd"/>
      <w:r w:rsidR="00DA3EF9">
        <w:rPr>
          <w:rFonts w:ascii="Arial" w:hAnsi="Arial" w:cs="Arial"/>
          <w:sz w:val="24"/>
          <w:szCs w:val="24"/>
          <w:lang w:val="ru-RU"/>
        </w:rPr>
        <w:t xml:space="preserve"> з</w:t>
      </w:r>
      <w:r w:rsidR="00963138">
        <w:rPr>
          <w:rFonts w:ascii="Arial" w:hAnsi="Arial" w:cs="Arial"/>
          <w:sz w:val="24"/>
          <w:szCs w:val="24"/>
          <w:lang w:val="ru-RU"/>
        </w:rPr>
        <w:t xml:space="preserve">а </w:t>
      </w:r>
      <w:proofErr w:type="spellStart"/>
      <w:r w:rsidR="00963138">
        <w:rPr>
          <w:rFonts w:ascii="Arial" w:hAnsi="Arial" w:cs="Arial"/>
          <w:sz w:val="24"/>
          <w:szCs w:val="24"/>
          <w:lang w:val="ru-RU"/>
        </w:rPr>
        <w:t>присутн</w:t>
      </w:r>
      <w:r w:rsidR="00963138">
        <w:rPr>
          <w:rFonts w:ascii="Arial" w:hAnsi="Arial" w:cs="Arial"/>
          <w:sz w:val="24"/>
          <w:szCs w:val="24"/>
        </w:rPr>
        <w:t>ість</w:t>
      </w:r>
      <w:proofErr w:type="spellEnd"/>
      <w:r w:rsidR="00963138">
        <w:rPr>
          <w:rFonts w:ascii="Arial" w:hAnsi="Arial" w:cs="Arial"/>
          <w:sz w:val="24"/>
          <w:szCs w:val="24"/>
        </w:rPr>
        <w:t xml:space="preserve"> не нараховуються</w:t>
      </w:r>
      <w:r w:rsidRPr="000F347D">
        <w:rPr>
          <w:rFonts w:ascii="Arial" w:hAnsi="Arial" w:cs="Arial"/>
          <w:sz w:val="24"/>
          <w:szCs w:val="24"/>
        </w:rPr>
        <w:t>.</w:t>
      </w:r>
      <w:r w:rsidR="003E5EAC" w:rsidRPr="000F347D">
        <w:rPr>
          <w:rFonts w:ascii="Arial" w:hAnsi="Arial" w:cs="Arial"/>
          <w:sz w:val="24"/>
          <w:szCs w:val="24"/>
        </w:rPr>
        <w:t xml:space="preserve"> Перездати пропущене </w:t>
      </w:r>
      <w:r w:rsidR="00F80C5B" w:rsidRPr="000F347D">
        <w:rPr>
          <w:rFonts w:ascii="Arial" w:hAnsi="Arial" w:cs="Arial"/>
          <w:sz w:val="24"/>
          <w:szCs w:val="24"/>
        </w:rPr>
        <w:t xml:space="preserve">семінарське (практичне) </w:t>
      </w:r>
      <w:r w:rsidR="003E5EAC" w:rsidRPr="000F347D">
        <w:rPr>
          <w:rFonts w:ascii="Arial" w:hAnsi="Arial" w:cs="Arial"/>
          <w:sz w:val="24"/>
          <w:szCs w:val="24"/>
        </w:rPr>
        <w:t xml:space="preserve">заняття рекомендується максимум через пару, так як освоєння подальшого матеріалу пов’язане з розумінням попередніх тем. </w:t>
      </w:r>
      <w:r w:rsidR="000F347D">
        <w:rPr>
          <w:rFonts w:ascii="Arial" w:hAnsi="Arial" w:cs="Arial"/>
          <w:sz w:val="24"/>
          <w:szCs w:val="24"/>
        </w:rPr>
        <w:t xml:space="preserve">Перескладання здійснюється </w:t>
      </w:r>
      <w:r w:rsidR="000F347D" w:rsidRPr="000F347D">
        <w:rPr>
          <w:rFonts w:ascii="Arial" w:hAnsi="Arial" w:cs="Arial"/>
          <w:color w:val="000000"/>
          <w:sz w:val="24"/>
          <w:szCs w:val="24"/>
          <w:lang w:val="ru-RU"/>
        </w:rPr>
        <w:t xml:space="preserve">у </w:t>
      </w:r>
      <w:proofErr w:type="spellStart"/>
      <w:r w:rsidR="000F347D" w:rsidRPr="000F347D">
        <w:rPr>
          <w:rFonts w:ascii="Arial" w:hAnsi="Arial" w:cs="Arial"/>
          <w:color w:val="000000"/>
          <w:sz w:val="24"/>
          <w:szCs w:val="24"/>
          <w:lang w:val="ru-RU"/>
        </w:rPr>
        <w:t>визначений</w:t>
      </w:r>
      <w:proofErr w:type="spellEnd"/>
      <w:r w:rsidR="000F347D" w:rsidRPr="000F347D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="000F347D" w:rsidRPr="000F347D">
        <w:rPr>
          <w:rFonts w:ascii="Arial" w:hAnsi="Arial" w:cs="Arial"/>
          <w:color w:val="000000"/>
          <w:sz w:val="24"/>
          <w:szCs w:val="24"/>
          <w:lang w:val="ru-RU"/>
        </w:rPr>
        <w:t>викладачем</w:t>
      </w:r>
      <w:proofErr w:type="spellEnd"/>
      <w:r w:rsidR="000F347D" w:rsidRPr="000F347D">
        <w:rPr>
          <w:rFonts w:ascii="Arial" w:hAnsi="Arial" w:cs="Arial"/>
          <w:color w:val="000000"/>
          <w:sz w:val="24"/>
          <w:szCs w:val="24"/>
          <w:lang w:val="ru-RU"/>
        </w:rPr>
        <w:t xml:space="preserve"> день та час за </w:t>
      </w:r>
      <w:proofErr w:type="spellStart"/>
      <w:r w:rsidR="000F347D" w:rsidRPr="000F347D">
        <w:rPr>
          <w:rFonts w:ascii="Arial" w:hAnsi="Arial" w:cs="Arial"/>
          <w:color w:val="000000"/>
          <w:sz w:val="24"/>
          <w:szCs w:val="24"/>
          <w:lang w:val="ru-RU"/>
        </w:rPr>
        <w:t>попереднім</w:t>
      </w:r>
      <w:proofErr w:type="spellEnd"/>
      <w:r w:rsidR="000F347D" w:rsidRPr="000F347D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="000F347D" w:rsidRPr="000F347D">
        <w:rPr>
          <w:rFonts w:ascii="Arial" w:hAnsi="Arial" w:cs="Arial"/>
          <w:color w:val="000000"/>
          <w:sz w:val="24"/>
          <w:szCs w:val="24"/>
          <w:lang w:val="ru-RU"/>
        </w:rPr>
        <w:t>погодженням</w:t>
      </w:r>
      <w:proofErr w:type="spellEnd"/>
      <w:r w:rsidR="000F347D" w:rsidRPr="000F347D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="000F347D" w:rsidRPr="000F347D">
        <w:rPr>
          <w:rFonts w:ascii="Arial" w:hAnsi="Arial" w:cs="Arial"/>
          <w:color w:val="000000"/>
          <w:sz w:val="24"/>
          <w:szCs w:val="24"/>
          <w:lang w:val="ru-RU"/>
        </w:rPr>
        <w:t>зі</w:t>
      </w:r>
      <w:proofErr w:type="spellEnd"/>
      <w:r w:rsidR="000F347D" w:rsidRPr="000F347D">
        <w:rPr>
          <w:rFonts w:ascii="Arial" w:hAnsi="Arial" w:cs="Arial"/>
          <w:color w:val="000000"/>
          <w:sz w:val="24"/>
          <w:szCs w:val="24"/>
          <w:lang w:val="ru-RU"/>
        </w:rPr>
        <w:t xml:space="preserve"> студентом. Студент, </w:t>
      </w:r>
      <w:proofErr w:type="spellStart"/>
      <w:r w:rsidR="000F347D" w:rsidRPr="000F347D">
        <w:rPr>
          <w:rFonts w:ascii="Arial" w:hAnsi="Arial" w:cs="Arial"/>
          <w:color w:val="000000"/>
          <w:sz w:val="24"/>
          <w:szCs w:val="24"/>
          <w:lang w:val="ru-RU"/>
        </w:rPr>
        <w:t>який</w:t>
      </w:r>
      <w:proofErr w:type="spellEnd"/>
      <w:r w:rsidR="000F347D" w:rsidRPr="000F347D">
        <w:rPr>
          <w:rFonts w:ascii="Arial" w:hAnsi="Arial" w:cs="Arial"/>
          <w:color w:val="000000"/>
          <w:sz w:val="24"/>
          <w:szCs w:val="24"/>
          <w:lang w:val="ru-RU"/>
        </w:rPr>
        <w:t xml:space="preserve"> пропустив </w:t>
      </w:r>
      <w:proofErr w:type="spellStart"/>
      <w:r w:rsidR="000F347D" w:rsidRPr="000F347D">
        <w:rPr>
          <w:rFonts w:ascii="Arial" w:hAnsi="Arial" w:cs="Arial"/>
          <w:color w:val="000000"/>
          <w:sz w:val="24"/>
          <w:szCs w:val="24"/>
          <w:lang w:val="ru-RU"/>
        </w:rPr>
        <w:t>заняття</w:t>
      </w:r>
      <w:proofErr w:type="spellEnd"/>
      <w:r w:rsidR="000F347D" w:rsidRPr="000F347D">
        <w:rPr>
          <w:rFonts w:ascii="Arial" w:hAnsi="Arial" w:cs="Arial"/>
          <w:color w:val="000000"/>
          <w:sz w:val="24"/>
          <w:szCs w:val="24"/>
          <w:lang w:val="ru-RU"/>
        </w:rPr>
        <w:t xml:space="preserve"> з </w:t>
      </w:r>
      <w:proofErr w:type="spellStart"/>
      <w:r w:rsidR="000F347D" w:rsidRPr="000F347D">
        <w:rPr>
          <w:rFonts w:ascii="Arial" w:hAnsi="Arial" w:cs="Arial"/>
          <w:color w:val="000000"/>
          <w:sz w:val="24"/>
          <w:szCs w:val="24"/>
          <w:lang w:val="ru-RU"/>
        </w:rPr>
        <w:t>поважної</w:t>
      </w:r>
      <w:proofErr w:type="spellEnd"/>
      <w:r w:rsidR="000F347D" w:rsidRPr="000F347D">
        <w:rPr>
          <w:rFonts w:ascii="Arial" w:hAnsi="Arial" w:cs="Arial"/>
          <w:color w:val="000000"/>
          <w:sz w:val="24"/>
          <w:szCs w:val="24"/>
          <w:lang w:val="ru-RU"/>
        </w:rPr>
        <w:t xml:space="preserve"> причини (не прогуляв; не проспав) та </w:t>
      </w:r>
      <w:proofErr w:type="spellStart"/>
      <w:r w:rsidR="000F347D" w:rsidRPr="000F347D">
        <w:rPr>
          <w:rFonts w:ascii="Arial" w:hAnsi="Arial" w:cs="Arial"/>
          <w:color w:val="000000"/>
          <w:sz w:val="24"/>
          <w:szCs w:val="24"/>
          <w:lang w:val="ru-RU"/>
        </w:rPr>
        <w:t>бажає</w:t>
      </w:r>
      <w:proofErr w:type="spellEnd"/>
      <w:r w:rsidR="000F347D" w:rsidRPr="000F347D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="000F347D" w:rsidRPr="000F347D">
        <w:rPr>
          <w:rFonts w:ascii="Arial" w:hAnsi="Arial" w:cs="Arial"/>
          <w:color w:val="000000"/>
          <w:sz w:val="24"/>
          <w:szCs w:val="24"/>
          <w:lang w:val="ru-RU"/>
        </w:rPr>
        <w:t>п</w:t>
      </w:r>
      <w:proofErr w:type="gramEnd"/>
      <w:r w:rsidR="000F347D" w:rsidRPr="000F347D">
        <w:rPr>
          <w:rFonts w:ascii="Arial" w:hAnsi="Arial" w:cs="Arial"/>
          <w:color w:val="000000"/>
          <w:sz w:val="24"/>
          <w:szCs w:val="24"/>
          <w:lang w:val="ru-RU"/>
        </w:rPr>
        <w:t>ідвищити</w:t>
      </w:r>
      <w:proofErr w:type="spellEnd"/>
      <w:r w:rsidR="000F347D" w:rsidRPr="000F347D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="000F347D" w:rsidRPr="000F347D">
        <w:rPr>
          <w:rFonts w:ascii="Arial" w:hAnsi="Arial" w:cs="Arial"/>
          <w:color w:val="000000"/>
          <w:sz w:val="24"/>
          <w:szCs w:val="24"/>
          <w:lang w:val="ru-RU"/>
        </w:rPr>
        <w:t>свій</w:t>
      </w:r>
      <w:proofErr w:type="spellEnd"/>
      <w:r w:rsidR="000F347D" w:rsidRPr="000F347D">
        <w:rPr>
          <w:rFonts w:ascii="Arial" w:hAnsi="Arial" w:cs="Arial"/>
          <w:color w:val="000000"/>
          <w:sz w:val="24"/>
          <w:szCs w:val="24"/>
          <w:lang w:val="ru-RU"/>
        </w:rPr>
        <w:t xml:space="preserve"> рейтинг, </w:t>
      </w:r>
      <w:proofErr w:type="spellStart"/>
      <w:r w:rsidR="000F347D" w:rsidRPr="000F347D">
        <w:rPr>
          <w:rFonts w:ascii="Arial" w:hAnsi="Arial" w:cs="Arial"/>
          <w:color w:val="000000"/>
          <w:sz w:val="24"/>
          <w:szCs w:val="24"/>
          <w:lang w:val="ru-RU"/>
        </w:rPr>
        <w:t>звертається</w:t>
      </w:r>
      <w:proofErr w:type="spellEnd"/>
      <w:r w:rsidR="000F347D" w:rsidRPr="000F347D">
        <w:rPr>
          <w:rFonts w:ascii="Arial" w:hAnsi="Arial" w:cs="Arial"/>
          <w:color w:val="000000"/>
          <w:sz w:val="24"/>
          <w:szCs w:val="24"/>
          <w:lang w:val="ru-RU"/>
        </w:rPr>
        <w:t xml:space="preserve"> до </w:t>
      </w:r>
      <w:proofErr w:type="spellStart"/>
      <w:r w:rsidR="000F347D" w:rsidRPr="000F347D">
        <w:rPr>
          <w:rFonts w:ascii="Arial" w:hAnsi="Arial" w:cs="Arial"/>
          <w:color w:val="000000"/>
          <w:sz w:val="24"/>
          <w:szCs w:val="24"/>
          <w:lang w:val="ru-RU"/>
        </w:rPr>
        <w:t>викладача</w:t>
      </w:r>
      <w:proofErr w:type="spellEnd"/>
      <w:r w:rsidR="000F347D" w:rsidRPr="000F347D">
        <w:rPr>
          <w:rFonts w:ascii="Arial" w:hAnsi="Arial" w:cs="Arial"/>
          <w:color w:val="000000"/>
          <w:sz w:val="24"/>
          <w:szCs w:val="24"/>
          <w:lang w:val="ru-RU"/>
        </w:rPr>
        <w:t xml:space="preserve"> з </w:t>
      </w:r>
      <w:proofErr w:type="spellStart"/>
      <w:r w:rsidR="000F347D" w:rsidRPr="000F347D">
        <w:rPr>
          <w:rFonts w:ascii="Arial" w:hAnsi="Arial" w:cs="Arial"/>
          <w:color w:val="000000"/>
          <w:sz w:val="24"/>
          <w:szCs w:val="24"/>
          <w:lang w:val="ru-RU"/>
        </w:rPr>
        <w:t>проханням</w:t>
      </w:r>
      <w:proofErr w:type="spellEnd"/>
      <w:r w:rsidR="000F347D" w:rsidRPr="000F347D">
        <w:rPr>
          <w:rFonts w:ascii="Arial" w:hAnsi="Arial" w:cs="Arial"/>
          <w:color w:val="000000"/>
          <w:sz w:val="24"/>
          <w:szCs w:val="24"/>
          <w:lang w:val="ru-RU"/>
        </w:rPr>
        <w:t xml:space="preserve"> та </w:t>
      </w:r>
      <w:proofErr w:type="spellStart"/>
      <w:r w:rsidR="000F347D" w:rsidRPr="000F347D">
        <w:rPr>
          <w:rFonts w:ascii="Arial" w:hAnsi="Arial" w:cs="Arial"/>
          <w:color w:val="000000"/>
          <w:sz w:val="24"/>
          <w:szCs w:val="24"/>
          <w:lang w:val="ru-RU"/>
        </w:rPr>
        <w:t>обгрунтуванням</w:t>
      </w:r>
      <w:proofErr w:type="spellEnd"/>
      <w:r w:rsidR="000F347D" w:rsidRPr="000F347D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="000F347D" w:rsidRPr="000F347D">
        <w:rPr>
          <w:rFonts w:ascii="Arial" w:hAnsi="Arial" w:cs="Arial"/>
          <w:color w:val="000000"/>
          <w:sz w:val="24"/>
          <w:szCs w:val="24"/>
          <w:lang w:val="ru-RU"/>
        </w:rPr>
        <w:t>свого</w:t>
      </w:r>
      <w:proofErr w:type="spellEnd"/>
      <w:r w:rsidR="000F347D" w:rsidRPr="000F347D">
        <w:rPr>
          <w:rFonts w:ascii="Arial" w:hAnsi="Arial" w:cs="Arial"/>
          <w:color w:val="000000"/>
          <w:sz w:val="24"/>
          <w:szCs w:val="24"/>
          <w:lang w:val="ru-RU"/>
        </w:rPr>
        <w:t xml:space="preserve"> пропуску </w:t>
      </w:r>
      <w:proofErr w:type="spellStart"/>
      <w:r w:rsidR="000F347D" w:rsidRPr="000F347D">
        <w:rPr>
          <w:rFonts w:ascii="Arial" w:hAnsi="Arial" w:cs="Arial"/>
          <w:color w:val="000000"/>
          <w:sz w:val="24"/>
          <w:szCs w:val="24"/>
          <w:lang w:val="ru-RU"/>
        </w:rPr>
        <w:t>заняття</w:t>
      </w:r>
      <w:proofErr w:type="spellEnd"/>
      <w:r w:rsidR="000F347D" w:rsidRPr="000F347D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="000F347D" w:rsidRPr="000F347D">
        <w:rPr>
          <w:rFonts w:ascii="Arial" w:hAnsi="Arial" w:cs="Arial"/>
          <w:color w:val="000000"/>
          <w:sz w:val="24"/>
          <w:szCs w:val="24"/>
          <w:lang w:val="ru-RU"/>
        </w:rPr>
        <w:t>визначити</w:t>
      </w:r>
      <w:proofErr w:type="spellEnd"/>
      <w:r w:rsidR="000F347D" w:rsidRPr="000F347D">
        <w:rPr>
          <w:rFonts w:ascii="Arial" w:hAnsi="Arial" w:cs="Arial"/>
          <w:color w:val="000000"/>
          <w:sz w:val="24"/>
          <w:szCs w:val="24"/>
          <w:lang w:val="ru-RU"/>
        </w:rPr>
        <w:t xml:space="preserve"> дату та час </w:t>
      </w:r>
      <w:proofErr w:type="spellStart"/>
      <w:r w:rsidR="000F347D" w:rsidRPr="000F347D">
        <w:rPr>
          <w:rFonts w:ascii="Arial" w:hAnsi="Arial" w:cs="Arial"/>
          <w:color w:val="000000"/>
          <w:sz w:val="24"/>
          <w:szCs w:val="24"/>
          <w:lang w:val="ru-RU"/>
        </w:rPr>
        <w:t>перескладання</w:t>
      </w:r>
      <w:proofErr w:type="spellEnd"/>
      <w:r w:rsidR="000F347D" w:rsidRPr="000F347D">
        <w:rPr>
          <w:rFonts w:ascii="Arial" w:hAnsi="Arial" w:cs="Arial"/>
          <w:color w:val="000000"/>
          <w:sz w:val="24"/>
          <w:szCs w:val="24"/>
          <w:lang w:val="ru-RU"/>
        </w:rPr>
        <w:t>.</w:t>
      </w:r>
    </w:p>
    <w:p w14:paraId="5859D9F0" w14:textId="129ECA71" w:rsidR="00373F81" w:rsidRPr="000F347D" w:rsidRDefault="001F542A" w:rsidP="00373F81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347D">
        <w:rPr>
          <w:rFonts w:ascii="Arial" w:hAnsi="Arial" w:cs="Arial"/>
          <w:b/>
          <w:sz w:val="24"/>
          <w:szCs w:val="24"/>
        </w:rPr>
        <w:t>Правила поведінки на заняттях:</w:t>
      </w:r>
      <w:r w:rsidRPr="000F347D">
        <w:rPr>
          <w:rFonts w:ascii="Arial" w:hAnsi="Arial" w:cs="Arial"/>
          <w:sz w:val="24"/>
          <w:szCs w:val="24"/>
        </w:rPr>
        <w:t xml:space="preserve"> активність, високий рівень підготовки та дисципліна. На </w:t>
      </w:r>
      <w:r w:rsidR="00F80C5B" w:rsidRPr="000F347D">
        <w:rPr>
          <w:rFonts w:ascii="Arial" w:hAnsi="Arial" w:cs="Arial"/>
          <w:sz w:val="24"/>
          <w:szCs w:val="24"/>
        </w:rPr>
        <w:t xml:space="preserve">семінарських (практичних) </w:t>
      </w:r>
      <w:r w:rsidRPr="000F347D">
        <w:rPr>
          <w:rFonts w:ascii="Arial" w:hAnsi="Arial" w:cs="Arial"/>
          <w:sz w:val="24"/>
          <w:szCs w:val="24"/>
        </w:rPr>
        <w:t>заняттях можна користуватись технічними засобами, мобільними телефонами, ноутбуками при опрацюванні нормативно-правових актів</w:t>
      </w:r>
      <w:r w:rsidR="00373F81" w:rsidRPr="000F347D">
        <w:rPr>
          <w:rFonts w:ascii="Arial" w:hAnsi="Arial" w:cs="Arial"/>
          <w:sz w:val="24"/>
          <w:szCs w:val="24"/>
        </w:rPr>
        <w:t>; пошуку судових актів.</w:t>
      </w:r>
    </w:p>
    <w:p w14:paraId="1DF68B53" w14:textId="65C6F350" w:rsidR="0032191C" w:rsidRPr="000F347D" w:rsidRDefault="0032191C" w:rsidP="00373F81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347D">
        <w:rPr>
          <w:rFonts w:ascii="Arial" w:hAnsi="Arial" w:cs="Arial"/>
          <w:sz w:val="24"/>
          <w:szCs w:val="24"/>
        </w:rPr>
        <w:t>Можливі</w:t>
      </w:r>
      <w:r w:rsidR="00E75CC9" w:rsidRPr="000F347D">
        <w:rPr>
          <w:rFonts w:ascii="Arial" w:hAnsi="Arial" w:cs="Arial"/>
          <w:sz w:val="24"/>
          <w:szCs w:val="24"/>
        </w:rPr>
        <w:t xml:space="preserve"> лекції-бесіди</w:t>
      </w:r>
      <w:r w:rsidRPr="000F347D">
        <w:rPr>
          <w:rFonts w:ascii="Arial" w:hAnsi="Arial" w:cs="Arial"/>
          <w:sz w:val="24"/>
          <w:szCs w:val="24"/>
        </w:rPr>
        <w:t xml:space="preserve">, які </w:t>
      </w:r>
      <w:r w:rsidR="00E75CC9" w:rsidRPr="000F347D">
        <w:rPr>
          <w:rFonts w:ascii="Arial" w:hAnsi="Arial" w:cs="Arial"/>
          <w:sz w:val="24"/>
          <w:szCs w:val="24"/>
        </w:rPr>
        <w:t xml:space="preserve"> </w:t>
      </w:r>
      <w:r w:rsidRPr="000F347D">
        <w:rPr>
          <w:rFonts w:ascii="Arial" w:hAnsi="Arial" w:cs="Arial"/>
          <w:sz w:val="24"/>
          <w:szCs w:val="24"/>
        </w:rPr>
        <w:t xml:space="preserve">сприяють </w:t>
      </w:r>
      <w:r w:rsidR="00E75CC9" w:rsidRPr="000F347D">
        <w:rPr>
          <w:rFonts w:ascii="Arial" w:hAnsi="Arial" w:cs="Arial"/>
          <w:sz w:val="24"/>
          <w:szCs w:val="24"/>
        </w:rPr>
        <w:t>контакт</w:t>
      </w:r>
      <w:r w:rsidRPr="000F347D">
        <w:rPr>
          <w:rFonts w:ascii="Arial" w:hAnsi="Arial" w:cs="Arial"/>
          <w:sz w:val="24"/>
          <w:szCs w:val="24"/>
        </w:rPr>
        <w:t>у</w:t>
      </w:r>
      <w:r w:rsidR="00E75CC9" w:rsidRPr="000F347D">
        <w:rPr>
          <w:rFonts w:ascii="Arial" w:hAnsi="Arial" w:cs="Arial"/>
          <w:sz w:val="24"/>
          <w:szCs w:val="24"/>
        </w:rPr>
        <w:t xml:space="preserve"> в</w:t>
      </w:r>
      <w:r w:rsidR="0005271E">
        <w:rPr>
          <w:rFonts w:ascii="Arial" w:hAnsi="Arial" w:cs="Arial"/>
          <w:sz w:val="24"/>
          <w:szCs w:val="24"/>
        </w:rPr>
        <w:t>икладача з аудиторією та</w:t>
      </w:r>
      <w:r w:rsidRPr="000F347D">
        <w:rPr>
          <w:rFonts w:ascii="Arial" w:hAnsi="Arial" w:cs="Arial"/>
          <w:sz w:val="24"/>
          <w:szCs w:val="24"/>
        </w:rPr>
        <w:t xml:space="preserve"> дозволяють обговорити</w:t>
      </w:r>
      <w:r w:rsidR="00E75CC9" w:rsidRPr="000F347D">
        <w:rPr>
          <w:rFonts w:ascii="Arial" w:hAnsi="Arial" w:cs="Arial"/>
          <w:sz w:val="24"/>
          <w:szCs w:val="24"/>
        </w:rPr>
        <w:t xml:space="preserve"> </w:t>
      </w:r>
      <w:r w:rsidRPr="000F347D">
        <w:rPr>
          <w:rFonts w:ascii="Arial" w:hAnsi="Arial" w:cs="Arial"/>
          <w:sz w:val="24"/>
          <w:szCs w:val="24"/>
        </w:rPr>
        <w:t>найбільш важливі питання</w:t>
      </w:r>
      <w:r w:rsidR="00E75CC9" w:rsidRPr="000F347D">
        <w:rPr>
          <w:rFonts w:ascii="Arial" w:hAnsi="Arial" w:cs="Arial"/>
          <w:sz w:val="24"/>
          <w:szCs w:val="24"/>
        </w:rPr>
        <w:t xml:space="preserve"> теми лекції, визначити </w:t>
      </w:r>
      <w:r w:rsidRPr="000F347D">
        <w:rPr>
          <w:rFonts w:ascii="Arial" w:hAnsi="Arial" w:cs="Arial"/>
          <w:sz w:val="24"/>
          <w:szCs w:val="24"/>
        </w:rPr>
        <w:t xml:space="preserve">ступінь сприйняття </w:t>
      </w:r>
      <w:r w:rsidR="00E75CC9" w:rsidRPr="000F347D">
        <w:rPr>
          <w:rFonts w:ascii="Arial" w:hAnsi="Arial" w:cs="Arial"/>
          <w:sz w:val="24"/>
          <w:szCs w:val="24"/>
        </w:rPr>
        <w:t>навчального матеріалу</w:t>
      </w:r>
      <w:r w:rsidRPr="000F347D">
        <w:rPr>
          <w:rFonts w:ascii="Arial" w:hAnsi="Arial" w:cs="Arial"/>
          <w:sz w:val="24"/>
          <w:szCs w:val="24"/>
        </w:rPr>
        <w:t xml:space="preserve"> студентом та виявити проблемні аспекти, які потребують більш детального опрацювання</w:t>
      </w:r>
      <w:r w:rsidR="0005271E">
        <w:rPr>
          <w:rFonts w:ascii="Arial" w:hAnsi="Arial" w:cs="Arial"/>
          <w:sz w:val="24"/>
          <w:szCs w:val="24"/>
        </w:rPr>
        <w:t xml:space="preserve"> на семінарському (практичному) занятті</w:t>
      </w:r>
      <w:r w:rsidR="00E75CC9" w:rsidRPr="000F347D">
        <w:rPr>
          <w:rFonts w:ascii="Arial" w:hAnsi="Arial" w:cs="Arial"/>
          <w:sz w:val="24"/>
          <w:szCs w:val="24"/>
        </w:rPr>
        <w:t xml:space="preserve">. </w:t>
      </w:r>
      <w:r w:rsidRPr="000F347D">
        <w:rPr>
          <w:rFonts w:ascii="Arial" w:hAnsi="Arial" w:cs="Arial"/>
          <w:sz w:val="24"/>
          <w:szCs w:val="24"/>
        </w:rPr>
        <w:t>На лекціях у студентів є можливість задавати</w:t>
      </w:r>
      <w:r w:rsidR="000F347D" w:rsidRPr="000F347D">
        <w:rPr>
          <w:rFonts w:ascii="Arial" w:hAnsi="Arial" w:cs="Arial"/>
          <w:sz w:val="24"/>
          <w:szCs w:val="24"/>
        </w:rPr>
        <w:t xml:space="preserve"> питання по матеріалу, який є їм</w:t>
      </w:r>
      <w:r w:rsidRPr="000F347D">
        <w:rPr>
          <w:rFonts w:ascii="Arial" w:hAnsi="Arial" w:cs="Arial"/>
          <w:sz w:val="24"/>
          <w:szCs w:val="24"/>
        </w:rPr>
        <w:t xml:space="preserve"> незрозумілим. Питання активізують</w:t>
      </w:r>
      <w:r w:rsidR="00E75CC9" w:rsidRPr="000F347D">
        <w:rPr>
          <w:rFonts w:ascii="Arial" w:hAnsi="Arial" w:cs="Arial"/>
          <w:sz w:val="24"/>
          <w:szCs w:val="24"/>
        </w:rPr>
        <w:t xml:space="preserve"> особистий пошук та дослідницьку діяльність</w:t>
      </w:r>
      <w:r w:rsidRPr="000F347D">
        <w:rPr>
          <w:rFonts w:ascii="Arial" w:hAnsi="Arial" w:cs="Arial"/>
          <w:sz w:val="24"/>
          <w:szCs w:val="24"/>
        </w:rPr>
        <w:t xml:space="preserve"> студента</w:t>
      </w:r>
      <w:r w:rsidR="00E75CC9" w:rsidRPr="000F347D">
        <w:rPr>
          <w:rFonts w:ascii="Arial" w:hAnsi="Arial" w:cs="Arial"/>
          <w:sz w:val="24"/>
          <w:szCs w:val="24"/>
        </w:rPr>
        <w:t xml:space="preserve">. </w:t>
      </w:r>
    </w:p>
    <w:p w14:paraId="70C8FF21" w14:textId="50C14D37" w:rsidR="00E75CC9" w:rsidRPr="000F347D" w:rsidRDefault="0032191C" w:rsidP="0032191C">
      <w:pPr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0F347D">
        <w:rPr>
          <w:rFonts w:ascii="Arial" w:hAnsi="Arial" w:cs="Arial"/>
          <w:sz w:val="24"/>
          <w:szCs w:val="24"/>
        </w:rPr>
        <w:t>Підготовка до практичних занять передбачає опрацювання лекційного матеріалу,</w:t>
      </w:r>
      <w:r w:rsidR="000F347D">
        <w:rPr>
          <w:rFonts w:ascii="Arial" w:hAnsi="Arial" w:cs="Arial"/>
          <w:sz w:val="24"/>
          <w:szCs w:val="24"/>
        </w:rPr>
        <w:t xml:space="preserve"> додаткової літератури,</w:t>
      </w:r>
      <w:r w:rsidRPr="000F347D">
        <w:rPr>
          <w:rFonts w:ascii="Arial" w:hAnsi="Arial" w:cs="Arial"/>
          <w:sz w:val="24"/>
          <w:szCs w:val="24"/>
        </w:rPr>
        <w:t xml:space="preserve"> нормативно-правових актів та судової практики з відповідної теми. Студенти завчасно готуються, використовуючи мережу</w:t>
      </w:r>
      <w:r w:rsidR="00E75CC9" w:rsidRPr="000F347D">
        <w:rPr>
          <w:rFonts w:ascii="Arial" w:hAnsi="Arial" w:cs="Arial"/>
          <w:sz w:val="24"/>
          <w:szCs w:val="24"/>
        </w:rPr>
        <w:t xml:space="preserve"> Інтернет</w:t>
      </w:r>
      <w:r w:rsidRPr="000F347D">
        <w:rPr>
          <w:rFonts w:ascii="Arial" w:hAnsi="Arial" w:cs="Arial"/>
          <w:sz w:val="24"/>
          <w:szCs w:val="24"/>
        </w:rPr>
        <w:t xml:space="preserve"> (</w:t>
      </w:r>
      <w:r w:rsidR="000F347D">
        <w:rPr>
          <w:rFonts w:ascii="Arial" w:hAnsi="Arial" w:cs="Arial"/>
          <w:sz w:val="24"/>
          <w:szCs w:val="24"/>
        </w:rPr>
        <w:t xml:space="preserve">зокрема, </w:t>
      </w:r>
      <w:r w:rsidRPr="000F347D">
        <w:rPr>
          <w:rFonts w:ascii="Arial" w:hAnsi="Arial" w:cs="Arial"/>
          <w:sz w:val="24"/>
          <w:szCs w:val="24"/>
        </w:rPr>
        <w:t xml:space="preserve">веб-сайт </w:t>
      </w:r>
      <w:r w:rsidRPr="0005271E">
        <w:rPr>
          <w:rFonts w:ascii="Arial" w:hAnsi="Arial" w:cs="Arial"/>
          <w:sz w:val="24"/>
          <w:szCs w:val="24"/>
        </w:rPr>
        <w:t>https://z</w:t>
      </w:r>
      <w:r w:rsidR="0005271E">
        <w:rPr>
          <w:rFonts w:ascii="Arial" w:hAnsi="Arial" w:cs="Arial"/>
          <w:sz w:val="24"/>
          <w:szCs w:val="24"/>
        </w:rPr>
        <w:t>akon.rada.gov.ua</w:t>
      </w:r>
      <w:r w:rsidRPr="000F347D">
        <w:rPr>
          <w:rFonts w:ascii="Arial" w:hAnsi="Arial" w:cs="Arial"/>
          <w:sz w:val="24"/>
          <w:szCs w:val="24"/>
        </w:rPr>
        <w:t xml:space="preserve"> та відповідні реєстри), рекомендовану літерату</w:t>
      </w:r>
      <w:r w:rsidR="000F347D" w:rsidRPr="000F347D">
        <w:rPr>
          <w:rFonts w:ascii="Arial" w:hAnsi="Arial" w:cs="Arial"/>
          <w:sz w:val="24"/>
          <w:szCs w:val="24"/>
        </w:rPr>
        <w:t>ру</w:t>
      </w:r>
      <w:r w:rsidRPr="000F347D">
        <w:rPr>
          <w:rFonts w:ascii="Arial" w:hAnsi="Arial" w:cs="Arial"/>
          <w:sz w:val="24"/>
          <w:szCs w:val="24"/>
        </w:rPr>
        <w:t>. На</w:t>
      </w:r>
      <w:r w:rsidR="00466E6D">
        <w:rPr>
          <w:rFonts w:ascii="Arial" w:hAnsi="Arial" w:cs="Arial"/>
          <w:sz w:val="24"/>
          <w:szCs w:val="24"/>
        </w:rPr>
        <w:t xml:space="preserve"> семінарському (</w:t>
      </w:r>
      <w:r w:rsidRPr="000F347D">
        <w:rPr>
          <w:rFonts w:ascii="Arial" w:hAnsi="Arial" w:cs="Arial"/>
          <w:sz w:val="24"/>
          <w:szCs w:val="24"/>
        </w:rPr>
        <w:t>практичному</w:t>
      </w:r>
      <w:r w:rsidR="00466E6D">
        <w:rPr>
          <w:rFonts w:ascii="Arial" w:hAnsi="Arial" w:cs="Arial"/>
          <w:sz w:val="24"/>
          <w:szCs w:val="24"/>
        </w:rPr>
        <w:t>)</w:t>
      </w:r>
      <w:r w:rsidRPr="000F347D">
        <w:rPr>
          <w:rFonts w:ascii="Arial" w:hAnsi="Arial" w:cs="Arial"/>
          <w:sz w:val="24"/>
          <w:szCs w:val="24"/>
        </w:rPr>
        <w:t xml:space="preserve"> занятті студенти </w:t>
      </w:r>
      <w:r w:rsidR="000F347D" w:rsidRPr="000F347D">
        <w:rPr>
          <w:rFonts w:ascii="Arial" w:hAnsi="Arial" w:cs="Arial"/>
          <w:sz w:val="24"/>
          <w:szCs w:val="24"/>
        </w:rPr>
        <w:t>демонструють свій</w:t>
      </w:r>
      <w:r w:rsidRPr="000F347D">
        <w:rPr>
          <w:rFonts w:ascii="Arial" w:hAnsi="Arial" w:cs="Arial"/>
          <w:sz w:val="24"/>
          <w:szCs w:val="24"/>
        </w:rPr>
        <w:t xml:space="preserve"> </w:t>
      </w:r>
      <w:r w:rsidR="000F347D" w:rsidRPr="000F347D">
        <w:rPr>
          <w:rFonts w:ascii="Arial" w:hAnsi="Arial" w:cs="Arial"/>
          <w:sz w:val="24"/>
          <w:szCs w:val="24"/>
        </w:rPr>
        <w:t xml:space="preserve">рівень знань та підготовки шляхом </w:t>
      </w:r>
      <w:r w:rsidR="000F347D" w:rsidRPr="000F347D">
        <w:rPr>
          <w:rFonts w:ascii="Arial" w:hAnsi="Arial" w:cs="Arial"/>
          <w:sz w:val="24"/>
          <w:szCs w:val="24"/>
        </w:rPr>
        <w:lastRenderedPageBreak/>
        <w:t>дискусії</w:t>
      </w:r>
      <w:r w:rsidR="0005271E">
        <w:rPr>
          <w:rFonts w:ascii="Arial" w:hAnsi="Arial" w:cs="Arial"/>
          <w:sz w:val="24"/>
          <w:szCs w:val="24"/>
        </w:rPr>
        <w:t xml:space="preserve">, виступу або відповідями на поставлені викладачем запитання. </w:t>
      </w:r>
      <w:r w:rsidR="000F347D" w:rsidRPr="000F347D">
        <w:rPr>
          <w:rFonts w:ascii="Arial" w:hAnsi="Arial" w:cs="Arial"/>
          <w:color w:val="000000"/>
          <w:sz w:val="24"/>
          <w:szCs w:val="24"/>
          <w:lang w:val="ru-RU"/>
        </w:rPr>
        <w:t xml:space="preserve">На початку </w:t>
      </w:r>
      <w:proofErr w:type="spellStart"/>
      <w:r w:rsidR="00466E6D">
        <w:rPr>
          <w:rFonts w:ascii="Arial" w:hAnsi="Arial" w:cs="Arial"/>
          <w:color w:val="000000"/>
          <w:sz w:val="24"/>
          <w:szCs w:val="24"/>
          <w:lang w:val="ru-RU"/>
        </w:rPr>
        <w:t>семінарського</w:t>
      </w:r>
      <w:proofErr w:type="spellEnd"/>
      <w:r w:rsidR="00466E6D">
        <w:rPr>
          <w:rFonts w:ascii="Arial" w:hAnsi="Arial" w:cs="Arial"/>
          <w:color w:val="000000"/>
          <w:sz w:val="24"/>
          <w:szCs w:val="24"/>
          <w:lang w:val="ru-RU"/>
        </w:rPr>
        <w:t xml:space="preserve"> (</w:t>
      </w:r>
      <w:proofErr w:type="gramStart"/>
      <w:r w:rsidR="000F347D" w:rsidRPr="000F347D">
        <w:rPr>
          <w:rFonts w:ascii="Arial" w:hAnsi="Arial" w:cs="Arial"/>
          <w:color w:val="000000"/>
          <w:sz w:val="24"/>
          <w:szCs w:val="24"/>
          <w:lang w:val="ru-RU"/>
        </w:rPr>
        <w:t>практичного</w:t>
      </w:r>
      <w:proofErr w:type="gramEnd"/>
      <w:r w:rsidR="00466E6D">
        <w:rPr>
          <w:rFonts w:ascii="Arial" w:hAnsi="Arial" w:cs="Arial"/>
          <w:color w:val="000000"/>
          <w:sz w:val="24"/>
          <w:szCs w:val="24"/>
          <w:lang w:val="ru-RU"/>
        </w:rPr>
        <w:t>)</w:t>
      </w:r>
      <w:r w:rsidR="000F347D" w:rsidRPr="000F347D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="000F347D" w:rsidRPr="000F347D">
        <w:rPr>
          <w:rFonts w:ascii="Arial" w:hAnsi="Arial" w:cs="Arial"/>
          <w:color w:val="000000"/>
          <w:sz w:val="24"/>
          <w:szCs w:val="24"/>
          <w:lang w:val="ru-RU"/>
        </w:rPr>
        <w:t>заняття</w:t>
      </w:r>
      <w:proofErr w:type="spellEnd"/>
      <w:r w:rsidR="000F347D" w:rsidRPr="000F347D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="000F347D" w:rsidRPr="000F347D">
        <w:rPr>
          <w:rFonts w:ascii="Arial" w:hAnsi="Arial" w:cs="Arial"/>
          <w:color w:val="000000"/>
          <w:sz w:val="24"/>
          <w:szCs w:val="24"/>
          <w:lang w:val="ru-RU"/>
        </w:rPr>
        <w:t>викладач</w:t>
      </w:r>
      <w:proofErr w:type="spellEnd"/>
      <w:r w:rsidR="000F347D" w:rsidRPr="000F347D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="000F347D" w:rsidRPr="000F347D">
        <w:rPr>
          <w:rFonts w:ascii="Arial" w:hAnsi="Arial" w:cs="Arial"/>
          <w:color w:val="000000"/>
          <w:sz w:val="24"/>
          <w:szCs w:val="24"/>
          <w:lang w:val="ru-RU"/>
        </w:rPr>
        <w:t>може</w:t>
      </w:r>
      <w:proofErr w:type="spellEnd"/>
      <w:r w:rsidR="000F347D" w:rsidRPr="000F347D">
        <w:rPr>
          <w:rFonts w:ascii="Arial" w:hAnsi="Arial" w:cs="Arial"/>
          <w:color w:val="000000"/>
          <w:sz w:val="24"/>
          <w:szCs w:val="24"/>
          <w:lang w:val="ru-RU"/>
        </w:rPr>
        <w:t xml:space="preserve"> провести </w:t>
      </w:r>
      <w:proofErr w:type="spellStart"/>
      <w:r w:rsidR="000F347D" w:rsidRPr="000F347D">
        <w:rPr>
          <w:rFonts w:ascii="Arial" w:hAnsi="Arial" w:cs="Arial"/>
          <w:color w:val="000000"/>
          <w:sz w:val="24"/>
          <w:szCs w:val="24"/>
          <w:lang w:val="ru-RU"/>
        </w:rPr>
        <w:t>е</w:t>
      </w:r>
      <w:r w:rsidR="0005271E">
        <w:rPr>
          <w:rFonts w:ascii="Arial" w:hAnsi="Arial" w:cs="Arial"/>
          <w:color w:val="000000"/>
          <w:sz w:val="24"/>
          <w:szCs w:val="24"/>
          <w:lang w:val="ru-RU"/>
        </w:rPr>
        <w:t>кспрес-опитування</w:t>
      </w:r>
      <w:proofErr w:type="spellEnd"/>
      <w:r w:rsidR="0005271E">
        <w:rPr>
          <w:rFonts w:ascii="Arial" w:hAnsi="Arial" w:cs="Arial"/>
          <w:color w:val="000000"/>
          <w:sz w:val="24"/>
          <w:szCs w:val="24"/>
          <w:lang w:val="ru-RU"/>
        </w:rPr>
        <w:t xml:space="preserve"> в межах </w:t>
      </w:r>
      <w:proofErr w:type="spellStart"/>
      <w:r w:rsidR="000F347D" w:rsidRPr="000F347D">
        <w:rPr>
          <w:rFonts w:ascii="Arial" w:hAnsi="Arial" w:cs="Arial"/>
          <w:color w:val="000000"/>
          <w:sz w:val="24"/>
          <w:szCs w:val="24"/>
          <w:lang w:val="ru-RU"/>
        </w:rPr>
        <w:t>питань</w:t>
      </w:r>
      <w:proofErr w:type="spellEnd"/>
      <w:r w:rsidR="0005271E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="0005271E">
        <w:rPr>
          <w:rFonts w:ascii="Arial" w:hAnsi="Arial" w:cs="Arial"/>
          <w:color w:val="000000"/>
          <w:sz w:val="24"/>
          <w:szCs w:val="24"/>
          <w:lang w:val="ru-RU"/>
        </w:rPr>
        <w:t>лекції</w:t>
      </w:r>
      <w:proofErr w:type="spellEnd"/>
      <w:r w:rsidR="000F347D" w:rsidRPr="000F347D">
        <w:rPr>
          <w:rFonts w:ascii="Arial" w:hAnsi="Arial" w:cs="Arial"/>
          <w:color w:val="000000"/>
          <w:sz w:val="24"/>
          <w:szCs w:val="24"/>
          <w:lang w:val="ru-RU"/>
        </w:rPr>
        <w:t>.</w:t>
      </w:r>
    </w:p>
    <w:p w14:paraId="788CA144" w14:textId="6A15C424" w:rsidR="000F347D" w:rsidRPr="000F347D" w:rsidRDefault="000F347D" w:rsidP="000F347D">
      <w:pPr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0F347D">
        <w:rPr>
          <w:rFonts w:ascii="Arial" w:hAnsi="Arial" w:cs="Arial"/>
          <w:sz w:val="24"/>
          <w:szCs w:val="24"/>
          <w:lang w:val="ru-RU"/>
        </w:rPr>
        <w:t xml:space="preserve">На </w:t>
      </w:r>
      <w:proofErr w:type="spellStart"/>
      <w:r w:rsidR="00466E6D">
        <w:rPr>
          <w:rFonts w:ascii="Arial" w:hAnsi="Arial" w:cs="Arial"/>
          <w:sz w:val="24"/>
          <w:szCs w:val="24"/>
          <w:lang w:val="ru-RU"/>
        </w:rPr>
        <w:t>семінарському</w:t>
      </w:r>
      <w:proofErr w:type="spellEnd"/>
      <w:r w:rsidR="00466E6D">
        <w:rPr>
          <w:rFonts w:ascii="Arial" w:hAnsi="Arial" w:cs="Arial"/>
          <w:sz w:val="24"/>
          <w:szCs w:val="24"/>
          <w:lang w:val="ru-RU"/>
        </w:rPr>
        <w:t xml:space="preserve"> (</w:t>
      </w:r>
      <w:r w:rsidRPr="000F347D">
        <w:rPr>
          <w:rFonts w:ascii="Arial" w:hAnsi="Arial" w:cs="Arial"/>
          <w:sz w:val="24"/>
          <w:szCs w:val="24"/>
          <w:lang w:val="ru-RU"/>
        </w:rPr>
        <w:t>практичному</w:t>
      </w:r>
      <w:r w:rsidR="00466E6D">
        <w:rPr>
          <w:rFonts w:ascii="Arial" w:hAnsi="Arial" w:cs="Arial"/>
          <w:sz w:val="24"/>
          <w:szCs w:val="24"/>
          <w:lang w:val="ru-RU"/>
        </w:rPr>
        <w:t>)</w:t>
      </w:r>
      <w:r w:rsidRPr="000F347D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0F347D">
        <w:rPr>
          <w:rFonts w:ascii="Arial" w:hAnsi="Arial" w:cs="Arial"/>
          <w:sz w:val="24"/>
          <w:szCs w:val="24"/>
          <w:lang w:val="ru-RU"/>
        </w:rPr>
        <w:t>занятті</w:t>
      </w:r>
      <w:proofErr w:type="spellEnd"/>
      <w:r w:rsidRPr="000F347D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0F347D">
        <w:rPr>
          <w:rFonts w:ascii="Arial" w:hAnsi="Arial" w:cs="Arial"/>
          <w:sz w:val="24"/>
          <w:szCs w:val="24"/>
          <w:lang w:val="ru-RU"/>
        </w:rPr>
        <w:t>основна</w:t>
      </w:r>
      <w:proofErr w:type="spellEnd"/>
      <w:r w:rsidRPr="000F347D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0F347D">
        <w:rPr>
          <w:rFonts w:ascii="Arial" w:hAnsi="Arial" w:cs="Arial"/>
          <w:sz w:val="24"/>
          <w:szCs w:val="24"/>
          <w:lang w:val="ru-RU"/>
        </w:rPr>
        <w:t>увага</w:t>
      </w:r>
      <w:proofErr w:type="spellEnd"/>
      <w:r w:rsidRPr="000F347D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0F347D">
        <w:rPr>
          <w:rFonts w:ascii="Arial" w:hAnsi="Arial" w:cs="Arial"/>
          <w:sz w:val="24"/>
          <w:szCs w:val="24"/>
          <w:lang w:val="ru-RU"/>
        </w:rPr>
        <w:t>приділяється</w:t>
      </w:r>
      <w:proofErr w:type="spellEnd"/>
      <w:r w:rsidRPr="000F347D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0F347D">
        <w:rPr>
          <w:rFonts w:ascii="Arial" w:hAnsi="Arial" w:cs="Arial"/>
          <w:sz w:val="24"/>
          <w:szCs w:val="24"/>
          <w:lang w:val="ru-RU"/>
        </w:rPr>
        <w:t>активності</w:t>
      </w:r>
      <w:proofErr w:type="spellEnd"/>
      <w:r w:rsidRPr="000F347D">
        <w:rPr>
          <w:rFonts w:ascii="Arial" w:hAnsi="Arial" w:cs="Arial"/>
          <w:sz w:val="24"/>
          <w:szCs w:val="24"/>
          <w:lang w:val="ru-RU"/>
        </w:rPr>
        <w:t xml:space="preserve"> студента. Мета </w:t>
      </w:r>
      <w:proofErr w:type="spellStart"/>
      <w:r w:rsidR="00466E6D">
        <w:rPr>
          <w:rFonts w:ascii="Arial" w:hAnsi="Arial" w:cs="Arial"/>
          <w:sz w:val="24"/>
          <w:szCs w:val="24"/>
          <w:lang w:val="ru-RU"/>
        </w:rPr>
        <w:t>семінарського</w:t>
      </w:r>
      <w:proofErr w:type="spellEnd"/>
      <w:r w:rsidR="00466E6D">
        <w:rPr>
          <w:rFonts w:ascii="Arial" w:hAnsi="Arial" w:cs="Arial"/>
          <w:sz w:val="24"/>
          <w:szCs w:val="24"/>
          <w:lang w:val="ru-RU"/>
        </w:rPr>
        <w:t xml:space="preserve"> (</w:t>
      </w:r>
      <w:r w:rsidRPr="000F347D">
        <w:rPr>
          <w:rFonts w:ascii="Arial" w:hAnsi="Arial" w:cs="Arial"/>
          <w:sz w:val="24"/>
          <w:szCs w:val="24"/>
          <w:lang w:val="ru-RU"/>
        </w:rPr>
        <w:t>практичного</w:t>
      </w:r>
      <w:r w:rsidR="00466E6D">
        <w:rPr>
          <w:rFonts w:ascii="Arial" w:hAnsi="Arial" w:cs="Arial"/>
          <w:sz w:val="24"/>
          <w:szCs w:val="24"/>
          <w:lang w:val="ru-RU"/>
        </w:rPr>
        <w:t>)</w:t>
      </w:r>
      <w:r w:rsidRPr="000F347D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0F347D">
        <w:rPr>
          <w:rFonts w:ascii="Arial" w:hAnsi="Arial" w:cs="Arial"/>
          <w:sz w:val="24"/>
          <w:szCs w:val="24"/>
          <w:lang w:val="ru-RU"/>
        </w:rPr>
        <w:t>заняття</w:t>
      </w:r>
      <w:proofErr w:type="spellEnd"/>
      <w:r w:rsidRPr="000F347D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0F347D">
        <w:rPr>
          <w:rFonts w:ascii="Arial" w:hAnsi="Arial" w:cs="Arial"/>
          <w:sz w:val="24"/>
          <w:szCs w:val="24"/>
          <w:lang w:val="ru-RU"/>
        </w:rPr>
        <w:t>полягає</w:t>
      </w:r>
      <w:proofErr w:type="spellEnd"/>
      <w:r w:rsidRPr="000F347D">
        <w:rPr>
          <w:rFonts w:ascii="Arial" w:hAnsi="Arial" w:cs="Arial"/>
          <w:sz w:val="24"/>
          <w:szCs w:val="24"/>
          <w:lang w:val="ru-RU"/>
        </w:rPr>
        <w:t xml:space="preserve"> у </w:t>
      </w:r>
      <w:proofErr w:type="gramStart"/>
      <w:r w:rsidRPr="000F347D">
        <w:rPr>
          <w:rFonts w:ascii="Arial" w:hAnsi="Arial" w:cs="Arial"/>
          <w:sz w:val="24"/>
          <w:szCs w:val="24"/>
          <w:lang w:val="ru-RU"/>
        </w:rPr>
        <w:t>максимальному</w:t>
      </w:r>
      <w:proofErr w:type="gramEnd"/>
      <w:r w:rsidRPr="000F347D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0F347D">
        <w:rPr>
          <w:rFonts w:ascii="Arial" w:hAnsi="Arial" w:cs="Arial"/>
          <w:sz w:val="24"/>
          <w:szCs w:val="24"/>
          <w:lang w:val="ru-RU"/>
        </w:rPr>
        <w:t>залученні</w:t>
      </w:r>
      <w:proofErr w:type="spellEnd"/>
      <w:r w:rsidRPr="000F347D">
        <w:rPr>
          <w:rFonts w:ascii="Arial" w:hAnsi="Arial" w:cs="Arial"/>
          <w:sz w:val="24"/>
          <w:szCs w:val="24"/>
          <w:lang w:val="ru-RU"/>
        </w:rPr>
        <w:t xml:space="preserve"> студента до </w:t>
      </w:r>
      <w:proofErr w:type="spellStart"/>
      <w:r w:rsidRPr="000F347D">
        <w:rPr>
          <w:rFonts w:ascii="Arial" w:hAnsi="Arial" w:cs="Arial"/>
          <w:sz w:val="24"/>
          <w:szCs w:val="24"/>
          <w:lang w:val="ru-RU"/>
        </w:rPr>
        <w:t>дискусії</w:t>
      </w:r>
      <w:proofErr w:type="spellEnd"/>
      <w:r w:rsidRPr="000F347D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0F347D">
        <w:rPr>
          <w:rFonts w:ascii="Arial" w:hAnsi="Arial" w:cs="Arial"/>
          <w:sz w:val="24"/>
          <w:szCs w:val="24"/>
          <w:lang w:val="ru-RU"/>
        </w:rPr>
        <w:t>поглиблення</w:t>
      </w:r>
      <w:proofErr w:type="spellEnd"/>
      <w:r w:rsidRPr="000F347D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05271E">
        <w:rPr>
          <w:rFonts w:ascii="Arial" w:hAnsi="Arial" w:cs="Arial"/>
          <w:sz w:val="24"/>
          <w:szCs w:val="24"/>
          <w:lang w:val="ru-RU"/>
        </w:rPr>
        <w:t>його</w:t>
      </w:r>
      <w:proofErr w:type="spellEnd"/>
      <w:r w:rsidR="0005271E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0F347D">
        <w:rPr>
          <w:rFonts w:ascii="Arial" w:hAnsi="Arial" w:cs="Arial"/>
          <w:sz w:val="24"/>
          <w:szCs w:val="24"/>
          <w:lang w:val="ru-RU"/>
        </w:rPr>
        <w:t>знань</w:t>
      </w:r>
      <w:proofErr w:type="spellEnd"/>
      <w:r w:rsidR="0005271E">
        <w:rPr>
          <w:rFonts w:ascii="Arial" w:hAnsi="Arial" w:cs="Arial"/>
          <w:sz w:val="24"/>
          <w:szCs w:val="24"/>
          <w:lang w:val="ru-RU"/>
        </w:rPr>
        <w:t xml:space="preserve">. </w:t>
      </w:r>
      <w:r w:rsidRPr="000F347D">
        <w:rPr>
          <w:rFonts w:ascii="Arial" w:hAnsi="Arial" w:cs="Arial"/>
          <w:sz w:val="24"/>
          <w:szCs w:val="24"/>
          <w:lang w:val="ru-RU"/>
        </w:rPr>
        <w:t xml:space="preserve">При </w:t>
      </w:r>
      <w:proofErr w:type="spellStart"/>
      <w:r w:rsidRPr="000F347D">
        <w:rPr>
          <w:rFonts w:ascii="Arial" w:hAnsi="Arial" w:cs="Arial"/>
          <w:sz w:val="24"/>
          <w:szCs w:val="24"/>
          <w:lang w:val="ru-RU"/>
        </w:rPr>
        <w:t>цьому</w:t>
      </w:r>
      <w:proofErr w:type="spellEnd"/>
      <w:r w:rsidRPr="000F347D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0F347D">
        <w:rPr>
          <w:rFonts w:ascii="Arial" w:hAnsi="Arial" w:cs="Arial"/>
          <w:sz w:val="24"/>
          <w:szCs w:val="24"/>
          <w:lang w:val="ru-RU"/>
        </w:rPr>
        <w:t>всім</w:t>
      </w:r>
      <w:proofErr w:type="spellEnd"/>
      <w:r w:rsidRPr="000F347D">
        <w:rPr>
          <w:rFonts w:ascii="Arial" w:hAnsi="Arial" w:cs="Arial"/>
          <w:sz w:val="24"/>
          <w:szCs w:val="24"/>
          <w:lang w:val="ru-RU"/>
        </w:rPr>
        <w:t xml:space="preserve"> студентам </w:t>
      </w:r>
      <w:proofErr w:type="spellStart"/>
      <w:r w:rsidRPr="000F347D">
        <w:rPr>
          <w:rFonts w:ascii="Arial" w:hAnsi="Arial" w:cs="Arial"/>
          <w:sz w:val="24"/>
          <w:szCs w:val="24"/>
          <w:lang w:val="ru-RU"/>
        </w:rPr>
        <w:t>надаються</w:t>
      </w:r>
      <w:proofErr w:type="spellEnd"/>
      <w:r w:rsidRPr="000F347D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proofErr w:type="gramStart"/>
      <w:r w:rsidRPr="000F347D">
        <w:rPr>
          <w:rFonts w:ascii="Arial" w:hAnsi="Arial" w:cs="Arial"/>
          <w:sz w:val="24"/>
          <w:szCs w:val="24"/>
          <w:lang w:val="ru-RU"/>
        </w:rPr>
        <w:t>р</w:t>
      </w:r>
      <w:proofErr w:type="gramEnd"/>
      <w:r w:rsidRPr="000F347D">
        <w:rPr>
          <w:rFonts w:ascii="Arial" w:hAnsi="Arial" w:cs="Arial"/>
          <w:sz w:val="24"/>
          <w:szCs w:val="24"/>
          <w:lang w:val="ru-RU"/>
        </w:rPr>
        <w:t>івні</w:t>
      </w:r>
      <w:proofErr w:type="spellEnd"/>
      <w:r w:rsidRPr="000F347D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0F347D">
        <w:rPr>
          <w:rFonts w:ascii="Arial" w:hAnsi="Arial" w:cs="Arial"/>
          <w:sz w:val="24"/>
          <w:szCs w:val="24"/>
          <w:lang w:val="ru-RU"/>
        </w:rPr>
        <w:t>можливості</w:t>
      </w:r>
      <w:proofErr w:type="spellEnd"/>
      <w:r w:rsidRPr="000F347D">
        <w:rPr>
          <w:rFonts w:ascii="Arial" w:hAnsi="Arial" w:cs="Arial"/>
          <w:sz w:val="24"/>
          <w:szCs w:val="24"/>
          <w:lang w:val="ru-RU"/>
        </w:rPr>
        <w:t xml:space="preserve"> для </w:t>
      </w:r>
      <w:proofErr w:type="spellStart"/>
      <w:r w:rsidRPr="000F347D">
        <w:rPr>
          <w:rFonts w:ascii="Arial" w:hAnsi="Arial" w:cs="Arial"/>
          <w:sz w:val="24"/>
          <w:szCs w:val="24"/>
          <w:lang w:val="ru-RU"/>
        </w:rPr>
        <w:t>підвищення</w:t>
      </w:r>
      <w:proofErr w:type="spellEnd"/>
      <w:r w:rsidRPr="000F347D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0F347D">
        <w:rPr>
          <w:rFonts w:ascii="Arial" w:hAnsi="Arial" w:cs="Arial"/>
          <w:sz w:val="24"/>
          <w:szCs w:val="24"/>
          <w:lang w:val="ru-RU"/>
        </w:rPr>
        <w:t>власної</w:t>
      </w:r>
      <w:proofErr w:type="spellEnd"/>
      <w:r w:rsidRPr="000F347D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0F347D">
        <w:rPr>
          <w:rFonts w:ascii="Arial" w:hAnsi="Arial" w:cs="Arial"/>
          <w:sz w:val="24"/>
          <w:szCs w:val="24"/>
          <w:lang w:val="ru-RU"/>
        </w:rPr>
        <w:t>залученості</w:t>
      </w:r>
      <w:proofErr w:type="spellEnd"/>
      <w:r w:rsidRPr="000F347D">
        <w:rPr>
          <w:rFonts w:ascii="Arial" w:hAnsi="Arial" w:cs="Arial"/>
          <w:sz w:val="24"/>
          <w:szCs w:val="24"/>
          <w:lang w:val="ru-RU"/>
        </w:rPr>
        <w:t xml:space="preserve">. </w:t>
      </w:r>
    </w:p>
    <w:p w14:paraId="747B88AF" w14:textId="2AE30E57" w:rsidR="00E75CC9" w:rsidRPr="000F347D" w:rsidRDefault="00E75CC9" w:rsidP="00E75CC9">
      <w:pPr>
        <w:pStyle w:val="afc"/>
        <w:spacing w:before="0" w:beforeAutospacing="0" w:after="0" w:afterAutospacing="0"/>
        <w:ind w:firstLine="709"/>
        <w:jc w:val="both"/>
        <w:rPr>
          <w:rFonts w:ascii="Arial" w:hAnsi="Arial" w:cs="Arial"/>
          <w:lang w:val="ru-RU"/>
        </w:rPr>
      </w:pPr>
      <w:r w:rsidRPr="000F347D">
        <w:rPr>
          <w:rFonts w:ascii="Arial" w:hAnsi="Arial" w:cs="Arial"/>
          <w:lang w:val="uk-UA"/>
        </w:rPr>
        <w:t xml:space="preserve">Виконання письмових завдань </w:t>
      </w:r>
      <w:proofErr w:type="spellStart"/>
      <w:r w:rsidRPr="000F347D">
        <w:rPr>
          <w:rFonts w:ascii="Arial" w:hAnsi="Arial" w:cs="Arial"/>
          <w:lang w:val="ru-RU"/>
        </w:rPr>
        <w:t>оцінюється</w:t>
      </w:r>
      <w:proofErr w:type="spellEnd"/>
      <w:r w:rsidRPr="000F347D">
        <w:rPr>
          <w:rFonts w:ascii="Arial" w:hAnsi="Arial" w:cs="Arial"/>
          <w:lang w:val="ru-RU"/>
        </w:rPr>
        <w:t xml:space="preserve"> та є </w:t>
      </w:r>
      <w:proofErr w:type="spellStart"/>
      <w:r w:rsidRPr="000F347D">
        <w:rPr>
          <w:rFonts w:ascii="Arial" w:hAnsi="Arial" w:cs="Arial"/>
          <w:lang w:val="ru-RU"/>
        </w:rPr>
        <w:t>складовою</w:t>
      </w:r>
      <w:proofErr w:type="spellEnd"/>
      <w:r w:rsidRPr="000F347D">
        <w:rPr>
          <w:rFonts w:ascii="Arial" w:hAnsi="Arial" w:cs="Arial"/>
          <w:lang w:val="ru-RU"/>
        </w:rPr>
        <w:t xml:space="preserve"> </w:t>
      </w:r>
      <w:proofErr w:type="spellStart"/>
      <w:r w:rsidRPr="000F347D">
        <w:rPr>
          <w:rFonts w:ascii="Arial" w:hAnsi="Arial" w:cs="Arial"/>
          <w:lang w:val="ru-RU"/>
        </w:rPr>
        <w:t>Вашого</w:t>
      </w:r>
      <w:proofErr w:type="spellEnd"/>
      <w:r w:rsidRPr="000F347D">
        <w:rPr>
          <w:rFonts w:ascii="Arial" w:hAnsi="Arial" w:cs="Arial"/>
          <w:lang w:val="ru-RU"/>
        </w:rPr>
        <w:t xml:space="preserve"> рейтингу з </w:t>
      </w:r>
      <w:proofErr w:type="spellStart"/>
      <w:r w:rsidRPr="000F347D">
        <w:rPr>
          <w:rFonts w:ascii="Arial" w:hAnsi="Arial" w:cs="Arial"/>
          <w:lang w:val="ru-RU"/>
        </w:rPr>
        <w:t>дисципліни</w:t>
      </w:r>
      <w:proofErr w:type="spellEnd"/>
      <w:r w:rsidRPr="000F347D">
        <w:rPr>
          <w:rFonts w:ascii="Arial" w:hAnsi="Arial" w:cs="Arial"/>
          <w:lang w:val="ru-RU"/>
        </w:rPr>
        <w:t>.</w:t>
      </w:r>
    </w:p>
    <w:p w14:paraId="63A9F878" w14:textId="7DD7B301" w:rsidR="000F347D" w:rsidRPr="000F347D" w:rsidRDefault="000F347D" w:rsidP="000F347D">
      <w:pPr>
        <w:pStyle w:val="af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lang w:val="ru-RU"/>
        </w:rPr>
      </w:pPr>
      <w:proofErr w:type="gramStart"/>
      <w:r w:rsidRPr="000F347D">
        <w:rPr>
          <w:rFonts w:ascii="Arial" w:hAnsi="Arial" w:cs="Arial"/>
          <w:color w:val="000000"/>
          <w:lang w:val="ru-RU"/>
        </w:rPr>
        <w:t>З</w:t>
      </w:r>
      <w:proofErr w:type="gramEnd"/>
      <w:r w:rsidRPr="000F347D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0F347D">
        <w:rPr>
          <w:rFonts w:ascii="Arial" w:hAnsi="Arial" w:cs="Arial"/>
          <w:color w:val="000000"/>
          <w:lang w:val="ru-RU"/>
        </w:rPr>
        <w:t>окремих</w:t>
      </w:r>
      <w:proofErr w:type="spellEnd"/>
      <w:r w:rsidRPr="000F347D">
        <w:rPr>
          <w:rFonts w:ascii="Arial" w:hAnsi="Arial" w:cs="Arial"/>
          <w:color w:val="000000"/>
          <w:lang w:val="ru-RU"/>
        </w:rPr>
        <w:t xml:space="preserve"> тем </w:t>
      </w:r>
      <w:proofErr w:type="spellStart"/>
      <w:r w:rsidRPr="000F347D">
        <w:rPr>
          <w:rFonts w:ascii="Arial" w:hAnsi="Arial" w:cs="Arial"/>
          <w:color w:val="000000"/>
          <w:lang w:val="ru-RU"/>
        </w:rPr>
        <w:t>ситуаційні</w:t>
      </w:r>
      <w:proofErr w:type="spellEnd"/>
      <w:r w:rsidRPr="000F347D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0F347D">
        <w:rPr>
          <w:rFonts w:ascii="Arial" w:hAnsi="Arial" w:cs="Arial"/>
          <w:color w:val="000000"/>
          <w:lang w:val="ru-RU"/>
        </w:rPr>
        <w:t>завдання</w:t>
      </w:r>
      <w:proofErr w:type="spellEnd"/>
      <w:r w:rsidRPr="000F347D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0F347D">
        <w:rPr>
          <w:rFonts w:ascii="Arial" w:hAnsi="Arial" w:cs="Arial"/>
          <w:color w:val="000000"/>
          <w:lang w:val="ru-RU"/>
        </w:rPr>
        <w:t>розв’язуються</w:t>
      </w:r>
      <w:proofErr w:type="spellEnd"/>
      <w:r w:rsidRPr="000F347D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0F347D">
        <w:rPr>
          <w:rFonts w:ascii="Arial" w:hAnsi="Arial" w:cs="Arial"/>
          <w:color w:val="000000"/>
          <w:lang w:val="ru-RU"/>
        </w:rPr>
        <w:t>самостійно</w:t>
      </w:r>
      <w:proofErr w:type="spellEnd"/>
      <w:r w:rsidRPr="000F347D">
        <w:rPr>
          <w:rFonts w:ascii="Arial" w:hAnsi="Arial" w:cs="Arial"/>
          <w:color w:val="000000"/>
          <w:lang w:val="ru-RU"/>
        </w:rPr>
        <w:t xml:space="preserve"> студентом </w:t>
      </w:r>
      <w:proofErr w:type="spellStart"/>
      <w:r w:rsidRPr="000F347D">
        <w:rPr>
          <w:rFonts w:ascii="Arial" w:hAnsi="Arial" w:cs="Arial"/>
          <w:color w:val="000000"/>
          <w:lang w:val="ru-RU"/>
        </w:rPr>
        <w:t>після</w:t>
      </w:r>
      <w:proofErr w:type="spellEnd"/>
      <w:r w:rsidRPr="000F347D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0F347D">
        <w:rPr>
          <w:rFonts w:ascii="Arial" w:hAnsi="Arial" w:cs="Arial"/>
          <w:color w:val="000000"/>
          <w:lang w:val="ru-RU"/>
        </w:rPr>
        <w:t>лекції</w:t>
      </w:r>
      <w:proofErr w:type="spellEnd"/>
      <w:r w:rsidRPr="000F347D">
        <w:rPr>
          <w:rFonts w:ascii="Arial" w:hAnsi="Arial" w:cs="Arial"/>
          <w:color w:val="000000"/>
          <w:lang w:val="ru-RU"/>
        </w:rPr>
        <w:t xml:space="preserve">, але до </w:t>
      </w:r>
      <w:proofErr w:type="spellStart"/>
      <w:r w:rsidR="00466E6D">
        <w:rPr>
          <w:rFonts w:ascii="Arial" w:hAnsi="Arial" w:cs="Arial"/>
          <w:color w:val="000000"/>
          <w:lang w:val="ru-RU"/>
        </w:rPr>
        <w:t>семінарського</w:t>
      </w:r>
      <w:proofErr w:type="spellEnd"/>
      <w:r w:rsidR="00466E6D">
        <w:rPr>
          <w:rFonts w:ascii="Arial" w:hAnsi="Arial" w:cs="Arial"/>
          <w:color w:val="000000"/>
          <w:lang w:val="ru-RU"/>
        </w:rPr>
        <w:t xml:space="preserve"> (</w:t>
      </w:r>
      <w:r w:rsidRPr="000F347D">
        <w:rPr>
          <w:rFonts w:ascii="Arial" w:hAnsi="Arial" w:cs="Arial"/>
          <w:color w:val="000000"/>
          <w:lang w:val="ru-RU"/>
        </w:rPr>
        <w:t>практичного</w:t>
      </w:r>
      <w:r w:rsidR="00466E6D">
        <w:rPr>
          <w:rFonts w:ascii="Arial" w:hAnsi="Arial" w:cs="Arial"/>
          <w:color w:val="000000"/>
          <w:lang w:val="ru-RU"/>
        </w:rPr>
        <w:t>)</w:t>
      </w:r>
      <w:r w:rsidRPr="000F347D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0F347D">
        <w:rPr>
          <w:rFonts w:ascii="Arial" w:hAnsi="Arial" w:cs="Arial"/>
          <w:color w:val="000000"/>
          <w:lang w:val="ru-RU"/>
        </w:rPr>
        <w:t>заняття</w:t>
      </w:r>
      <w:proofErr w:type="spellEnd"/>
      <w:r w:rsidRPr="000F347D">
        <w:rPr>
          <w:rFonts w:ascii="Arial" w:hAnsi="Arial" w:cs="Arial"/>
          <w:color w:val="000000"/>
          <w:lang w:val="ru-RU"/>
        </w:rPr>
        <w:t xml:space="preserve"> з </w:t>
      </w:r>
      <w:proofErr w:type="spellStart"/>
      <w:r w:rsidRPr="000F347D">
        <w:rPr>
          <w:rFonts w:ascii="Arial" w:hAnsi="Arial" w:cs="Arial"/>
          <w:color w:val="000000"/>
          <w:lang w:val="ru-RU"/>
        </w:rPr>
        <w:t>відповідної</w:t>
      </w:r>
      <w:proofErr w:type="spellEnd"/>
      <w:r w:rsidRPr="000F347D">
        <w:rPr>
          <w:rFonts w:ascii="Arial" w:hAnsi="Arial" w:cs="Arial"/>
          <w:color w:val="000000"/>
          <w:lang w:val="ru-RU"/>
        </w:rPr>
        <w:t xml:space="preserve"> теми. </w:t>
      </w:r>
      <w:proofErr w:type="spellStart"/>
      <w:r w:rsidRPr="000F347D">
        <w:rPr>
          <w:rFonts w:ascii="Arial" w:hAnsi="Arial" w:cs="Arial"/>
          <w:color w:val="000000"/>
          <w:lang w:val="ru-RU"/>
        </w:rPr>
        <w:t>Такі</w:t>
      </w:r>
      <w:proofErr w:type="spellEnd"/>
      <w:r w:rsidRPr="000F347D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0F347D">
        <w:rPr>
          <w:rFonts w:ascii="Arial" w:hAnsi="Arial" w:cs="Arial"/>
          <w:color w:val="000000"/>
          <w:lang w:val="ru-RU"/>
        </w:rPr>
        <w:t>завдання</w:t>
      </w:r>
      <w:proofErr w:type="spellEnd"/>
      <w:r w:rsidRPr="000F347D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0F347D">
        <w:rPr>
          <w:rFonts w:ascii="Arial" w:hAnsi="Arial" w:cs="Arial"/>
          <w:color w:val="000000"/>
          <w:lang w:val="ru-RU"/>
        </w:rPr>
        <w:t>заздалегідь</w:t>
      </w:r>
      <w:proofErr w:type="spellEnd"/>
      <w:r w:rsidRPr="000F347D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0F347D">
        <w:rPr>
          <w:rFonts w:ascii="Arial" w:hAnsi="Arial" w:cs="Arial"/>
          <w:color w:val="000000"/>
          <w:lang w:val="ru-RU"/>
        </w:rPr>
        <w:t>надаються</w:t>
      </w:r>
      <w:proofErr w:type="spellEnd"/>
      <w:r w:rsidRPr="000F347D">
        <w:rPr>
          <w:rFonts w:ascii="Arial" w:hAnsi="Arial" w:cs="Arial"/>
          <w:color w:val="000000"/>
          <w:lang w:val="ru-RU"/>
        </w:rPr>
        <w:t xml:space="preserve"> студентам (</w:t>
      </w:r>
      <w:proofErr w:type="spellStart"/>
      <w:r w:rsidRPr="000F347D">
        <w:rPr>
          <w:rFonts w:ascii="Arial" w:hAnsi="Arial" w:cs="Arial"/>
          <w:color w:val="000000"/>
          <w:lang w:val="ru-RU"/>
        </w:rPr>
        <w:t>завантажуються</w:t>
      </w:r>
      <w:proofErr w:type="spellEnd"/>
      <w:r w:rsidRPr="000F347D">
        <w:rPr>
          <w:rFonts w:ascii="Arial" w:hAnsi="Arial" w:cs="Arial"/>
          <w:color w:val="000000"/>
          <w:lang w:val="ru-RU"/>
        </w:rPr>
        <w:t xml:space="preserve"> до </w:t>
      </w:r>
      <w:r w:rsidRPr="000F347D">
        <w:rPr>
          <w:rFonts w:ascii="Arial" w:hAnsi="Arial" w:cs="Arial"/>
          <w:color w:val="000000"/>
        </w:rPr>
        <w:t>Classroom</w:t>
      </w:r>
      <w:r w:rsidRPr="000F347D">
        <w:rPr>
          <w:rFonts w:ascii="Arial" w:hAnsi="Arial" w:cs="Arial"/>
          <w:color w:val="000000"/>
          <w:lang w:val="ru-RU"/>
        </w:rPr>
        <w:t xml:space="preserve">  з </w:t>
      </w:r>
      <w:proofErr w:type="spellStart"/>
      <w:r w:rsidRPr="000F347D">
        <w:rPr>
          <w:rFonts w:ascii="Arial" w:hAnsi="Arial" w:cs="Arial"/>
          <w:color w:val="000000"/>
          <w:lang w:val="ru-RU"/>
        </w:rPr>
        <w:t>визначенням</w:t>
      </w:r>
      <w:proofErr w:type="spellEnd"/>
      <w:r w:rsidRPr="000F347D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0F347D">
        <w:rPr>
          <w:rFonts w:ascii="Arial" w:hAnsi="Arial" w:cs="Arial"/>
          <w:color w:val="000000"/>
          <w:lang w:val="ru-RU"/>
        </w:rPr>
        <w:t>дедлайну</w:t>
      </w:r>
      <w:proofErr w:type="spellEnd"/>
      <w:r w:rsidRPr="000F347D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0F347D">
        <w:rPr>
          <w:rFonts w:ascii="Arial" w:hAnsi="Arial" w:cs="Arial"/>
          <w:color w:val="000000"/>
          <w:lang w:val="ru-RU"/>
        </w:rPr>
        <w:t>виконання</w:t>
      </w:r>
      <w:proofErr w:type="spellEnd"/>
      <w:r w:rsidRPr="000F347D">
        <w:rPr>
          <w:rFonts w:ascii="Arial" w:hAnsi="Arial" w:cs="Arial"/>
          <w:color w:val="000000"/>
          <w:lang w:val="ru-RU"/>
        </w:rPr>
        <w:t xml:space="preserve">) та </w:t>
      </w:r>
      <w:proofErr w:type="spellStart"/>
      <w:r w:rsidRPr="000F347D">
        <w:rPr>
          <w:rFonts w:ascii="Arial" w:hAnsi="Arial" w:cs="Arial"/>
          <w:color w:val="000000"/>
          <w:lang w:val="ru-RU"/>
        </w:rPr>
        <w:t>мають</w:t>
      </w:r>
      <w:proofErr w:type="spellEnd"/>
      <w:r w:rsidRPr="000F347D">
        <w:rPr>
          <w:rFonts w:ascii="Arial" w:hAnsi="Arial" w:cs="Arial"/>
          <w:color w:val="000000"/>
          <w:lang w:val="ru-RU"/>
        </w:rPr>
        <w:t xml:space="preserve"> бути у </w:t>
      </w:r>
      <w:proofErr w:type="spellStart"/>
      <w:r w:rsidRPr="000F347D">
        <w:rPr>
          <w:rFonts w:ascii="Arial" w:hAnsi="Arial" w:cs="Arial"/>
          <w:color w:val="000000"/>
          <w:lang w:val="ru-RU"/>
        </w:rPr>
        <w:t>визначений</w:t>
      </w:r>
      <w:proofErr w:type="spellEnd"/>
      <w:r w:rsidRPr="000F347D">
        <w:rPr>
          <w:rFonts w:ascii="Arial" w:hAnsi="Arial" w:cs="Arial"/>
          <w:color w:val="000000"/>
          <w:lang w:val="ru-RU"/>
        </w:rPr>
        <w:t xml:space="preserve"> час (</w:t>
      </w:r>
      <w:proofErr w:type="spellStart"/>
      <w:r w:rsidRPr="000F347D">
        <w:rPr>
          <w:rFonts w:ascii="Arial" w:hAnsi="Arial" w:cs="Arial"/>
          <w:color w:val="000000"/>
          <w:lang w:val="ru-RU"/>
        </w:rPr>
        <w:t>дедлайн</w:t>
      </w:r>
      <w:proofErr w:type="spellEnd"/>
      <w:r w:rsidRPr="000F347D">
        <w:rPr>
          <w:rFonts w:ascii="Arial" w:hAnsi="Arial" w:cs="Arial"/>
          <w:color w:val="000000"/>
          <w:lang w:val="ru-RU"/>
        </w:rPr>
        <w:t xml:space="preserve">) </w:t>
      </w:r>
      <w:proofErr w:type="spellStart"/>
      <w:r w:rsidRPr="000F347D">
        <w:rPr>
          <w:rFonts w:ascii="Arial" w:hAnsi="Arial" w:cs="Arial"/>
          <w:color w:val="000000"/>
          <w:lang w:val="ru-RU"/>
        </w:rPr>
        <w:t>завантажені</w:t>
      </w:r>
      <w:proofErr w:type="spellEnd"/>
      <w:r w:rsidRPr="000F347D">
        <w:rPr>
          <w:rFonts w:ascii="Arial" w:hAnsi="Arial" w:cs="Arial"/>
          <w:color w:val="000000"/>
          <w:lang w:val="ru-RU"/>
        </w:rPr>
        <w:t xml:space="preserve"> до </w:t>
      </w:r>
      <w:r w:rsidRPr="000F347D">
        <w:rPr>
          <w:rFonts w:ascii="Arial" w:hAnsi="Arial" w:cs="Arial"/>
          <w:color w:val="000000"/>
        </w:rPr>
        <w:t>Classroom</w:t>
      </w:r>
      <w:r w:rsidRPr="000F347D">
        <w:rPr>
          <w:rFonts w:ascii="Arial" w:hAnsi="Arial" w:cs="Arial"/>
          <w:color w:val="000000"/>
          <w:lang w:val="ru-RU"/>
        </w:rPr>
        <w:t xml:space="preserve"> за день до </w:t>
      </w:r>
      <w:proofErr w:type="spellStart"/>
      <w:r w:rsidRPr="000F347D">
        <w:rPr>
          <w:rFonts w:ascii="Arial" w:hAnsi="Arial" w:cs="Arial"/>
          <w:color w:val="000000"/>
          <w:lang w:val="ru-RU"/>
        </w:rPr>
        <w:t>проведення</w:t>
      </w:r>
      <w:proofErr w:type="spellEnd"/>
      <w:r w:rsidRPr="000F347D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="00466E6D">
        <w:rPr>
          <w:rFonts w:ascii="Arial" w:hAnsi="Arial" w:cs="Arial"/>
          <w:color w:val="000000"/>
          <w:lang w:val="ru-RU"/>
        </w:rPr>
        <w:t>семінарського</w:t>
      </w:r>
      <w:proofErr w:type="spellEnd"/>
      <w:r w:rsidR="00466E6D">
        <w:rPr>
          <w:rFonts w:ascii="Arial" w:hAnsi="Arial" w:cs="Arial"/>
          <w:color w:val="000000"/>
          <w:lang w:val="ru-RU"/>
        </w:rPr>
        <w:t xml:space="preserve"> (</w:t>
      </w:r>
      <w:proofErr w:type="gramStart"/>
      <w:r w:rsidR="00466E6D">
        <w:rPr>
          <w:rFonts w:ascii="Arial" w:hAnsi="Arial" w:cs="Arial"/>
          <w:color w:val="000000"/>
          <w:lang w:val="ru-RU"/>
        </w:rPr>
        <w:t>практичного</w:t>
      </w:r>
      <w:proofErr w:type="gramEnd"/>
      <w:r w:rsidR="00466E6D">
        <w:rPr>
          <w:rFonts w:ascii="Arial" w:hAnsi="Arial" w:cs="Arial"/>
          <w:color w:val="000000"/>
          <w:lang w:val="ru-RU"/>
        </w:rPr>
        <w:t xml:space="preserve">) </w:t>
      </w:r>
      <w:proofErr w:type="spellStart"/>
      <w:r w:rsidRPr="000F347D">
        <w:rPr>
          <w:rFonts w:ascii="Arial" w:hAnsi="Arial" w:cs="Arial"/>
          <w:color w:val="000000"/>
          <w:lang w:val="ru-RU"/>
        </w:rPr>
        <w:t>заняття</w:t>
      </w:r>
      <w:proofErr w:type="spellEnd"/>
      <w:r w:rsidRPr="000F347D">
        <w:rPr>
          <w:rFonts w:ascii="Arial" w:hAnsi="Arial" w:cs="Arial"/>
          <w:color w:val="000000"/>
          <w:lang w:val="ru-RU"/>
        </w:rPr>
        <w:t xml:space="preserve">. </w:t>
      </w:r>
      <w:proofErr w:type="gramStart"/>
      <w:r w:rsidRPr="000F347D">
        <w:rPr>
          <w:rFonts w:ascii="Arial" w:hAnsi="Arial" w:cs="Arial"/>
          <w:color w:val="000000"/>
          <w:lang w:val="ru-RU"/>
        </w:rPr>
        <w:t>З</w:t>
      </w:r>
      <w:proofErr w:type="gramEnd"/>
      <w:r w:rsidRPr="000F347D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0F347D">
        <w:rPr>
          <w:rFonts w:ascii="Arial" w:hAnsi="Arial" w:cs="Arial"/>
          <w:color w:val="000000"/>
          <w:lang w:val="ru-RU"/>
        </w:rPr>
        <w:t>окремих</w:t>
      </w:r>
      <w:proofErr w:type="spellEnd"/>
      <w:r w:rsidRPr="000F347D">
        <w:rPr>
          <w:rFonts w:ascii="Arial" w:hAnsi="Arial" w:cs="Arial"/>
          <w:color w:val="000000"/>
          <w:lang w:val="ru-RU"/>
        </w:rPr>
        <w:t xml:space="preserve"> тем </w:t>
      </w:r>
      <w:proofErr w:type="spellStart"/>
      <w:r w:rsidRPr="000F347D">
        <w:rPr>
          <w:rFonts w:ascii="Arial" w:hAnsi="Arial" w:cs="Arial"/>
          <w:color w:val="000000"/>
          <w:lang w:val="ru-RU"/>
        </w:rPr>
        <w:t>ситуаційні</w:t>
      </w:r>
      <w:proofErr w:type="spellEnd"/>
      <w:r w:rsidRPr="000F347D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0F347D">
        <w:rPr>
          <w:rFonts w:ascii="Arial" w:hAnsi="Arial" w:cs="Arial"/>
          <w:color w:val="000000"/>
          <w:lang w:val="ru-RU"/>
        </w:rPr>
        <w:t>завдання</w:t>
      </w:r>
      <w:proofErr w:type="spellEnd"/>
      <w:r w:rsidRPr="000F347D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0F347D">
        <w:rPr>
          <w:rFonts w:ascii="Arial" w:hAnsi="Arial" w:cs="Arial"/>
          <w:color w:val="000000"/>
          <w:lang w:val="ru-RU"/>
        </w:rPr>
        <w:t>розв’язуються</w:t>
      </w:r>
      <w:proofErr w:type="spellEnd"/>
      <w:r w:rsidRPr="000F347D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0F347D">
        <w:rPr>
          <w:rFonts w:ascii="Arial" w:hAnsi="Arial" w:cs="Arial"/>
          <w:color w:val="000000"/>
          <w:lang w:val="ru-RU"/>
        </w:rPr>
        <w:t>самостійно</w:t>
      </w:r>
      <w:proofErr w:type="spellEnd"/>
      <w:r w:rsidRPr="000F347D">
        <w:rPr>
          <w:rFonts w:ascii="Arial" w:hAnsi="Arial" w:cs="Arial"/>
          <w:color w:val="000000"/>
          <w:lang w:val="ru-RU"/>
        </w:rPr>
        <w:t xml:space="preserve"> студентом </w:t>
      </w:r>
      <w:proofErr w:type="spellStart"/>
      <w:r w:rsidRPr="000F347D">
        <w:rPr>
          <w:rFonts w:ascii="Arial" w:hAnsi="Arial" w:cs="Arial"/>
          <w:color w:val="000000"/>
          <w:lang w:val="ru-RU"/>
        </w:rPr>
        <w:t>під</w:t>
      </w:r>
      <w:proofErr w:type="spellEnd"/>
      <w:r w:rsidRPr="000F347D">
        <w:rPr>
          <w:rFonts w:ascii="Arial" w:hAnsi="Arial" w:cs="Arial"/>
          <w:color w:val="000000"/>
          <w:lang w:val="ru-RU"/>
        </w:rPr>
        <w:t xml:space="preserve"> час </w:t>
      </w:r>
      <w:proofErr w:type="spellStart"/>
      <w:r w:rsidR="00466E6D">
        <w:rPr>
          <w:rFonts w:ascii="Arial" w:hAnsi="Arial" w:cs="Arial"/>
          <w:color w:val="000000"/>
          <w:lang w:val="ru-RU"/>
        </w:rPr>
        <w:t>семінарського</w:t>
      </w:r>
      <w:proofErr w:type="spellEnd"/>
      <w:r w:rsidR="00466E6D">
        <w:rPr>
          <w:rFonts w:ascii="Arial" w:hAnsi="Arial" w:cs="Arial"/>
          <w:color w:val="000000"/>
          <w:lang w:val="ru-RU"/>
        </w:rPr>
        <w:t xml:space="preserve"> (пр</w:t>
      </w:r>
      <w:r w:rsidRPr="000F347D">
        <w:rPr>
          <w:rFonts w:ascii="Arial" w:hAnsi="Arial" w:cs="Arial"/>
          <w:color w:val="000000"/>
          <w:lang w:val="ru-RU"/>
        </w:rPr>
        <w:t>актичного</w:t>
      </w:r>
      <w:r w:rsidR="00466E6D">
        <w:rPr>
          <w:rFonts w:ascii="Arial" w:hAnsi="Arial" w:cs="Arial"/>
          <w:color w:val="000000"/>
          <w:lang w:val="ru-RU"/>
        </w:rPr>
        <w:t>)</w:t>
      </w:r>
      <w:r w:rsidRPr="000F347D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0F347D">
        <w:rPr>
          <w:rFonts w:ascii="Arial" w:hAnsi="Arial" w:cs="Arial"/>
          <w:color w:val="000000"/>
          <w:lang w:val="ru-RU"/>
        </w:rPr>
        <w:t>заняття</w:t>
      </w:r>
      <w:proofErr w:type="spellEnd"/>
      <w:r w:rsidRPr="000F347D">
        <w:rPr>
          <w:rFonts w:ascii="Arial" w:hAnsi="Arial" w:cs="Arial"/>
          <w:color w:val="000000"/>
          <w:lang w:val="ru-RU"/>
        </w:rPr>
        <w:t xml:space="preserve">. </w:t>
      </w:r>
      <w:proofErr w:type="spellStart"/>
      <w:r w:rsidRPr="000F347D">
        <w:rPr>
          <w:rFonts w:ascii="Arial" w:hAnsi="Arial" w:cs="Arial"/>
          <w:color w:val="000000"/>
          <w:lang w:val="ru-RU"/>
        </w:rPr>
        <w:t>Виконання</w:t>
      </w:r>
      <w:proofErr w:type="spellEnd"/>
      <w:r w:rsidRPr="000F347D">
        <w:rPr>
          <w:rFonts w:ascii="Arial" w:hAnsi="Arial" w:cs="Arial"/>
          <w:color w:val="000000"/>
          <w:lang w:val="ru-RU"/>
        </w:rPr>
        <w:t xml:space="preserve"> </w:t>
      </w:r>
      <w:proofErr w:type="gramStart"/>
      <w:r w:rsidRPr="000F347D">
        <w:rPr>
          <w:rFonts w:ascii="Arial" w:hAnsi="Arial" w:cs="Arial"/>
          <w:color w:val="000000"/>
          <w:lang w:val="ru-RU"/>
        </w:rPr>
        <w:t>таких</w:t>
      </w:r>
      <w:proofErr w:type="gramEnd"/>
      <w:r w:rsidRPr="000F347D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0F347D">
        <w:rPr>
          <w:rFonts w:ascii="Arial" w:hAnsi="Arial" w:cs="Arial"/>
          <w:color w:val="000000"/>
          <w:lang w:val="ru-RU"/>
        </w:rPr>
        <w:t>завдань</w:t>
      </w:r>
      <w:proofErr w:type="spellEnd"/>
      <w:r w:rsidRPr="000F347D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0F347D">
        <w:rPr>
          <w:rFonts w:ascii="Arial" w:hAnsi="Arial" w:cs="Arial"/>
          <w:color w:val="000000"/>
          <w:lang w:val="ru-RU"/>
        </w:rPr>
        <w:t>потрібно</w:t>
      </w:r>
      <w:proofErr w:type="spellEnd"/>
      <w:r w:rsidRPr="000F347D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0F347D">
        <w:rPr>
          <w:rFonts w:ascii="Arial" w:hAnsi="Arial" w:cs="Arial"/>
          <w:color w:val="000000"/>
          <w:lang w:val="ru-RU"/>
        </w:rPr>
        <w:t>завантажити</w:t>
      </w:r>
      <w:proofErr w:type="spellEnd"/>
      <w:r w:rsidRPr="000F347D">
        <w:rPr>
          <w:rFonts w:ascii="Arial" w:hAnsi="Arial" w:cs="Arial"/>
          <w:color w:val="000000"/>
          <w:lang w:val="ru-RU"/>
        </w:rPr>
        <w:t xml:space="preserve">  до </w:t>
      </w:r>
      <w:r w:rsidRPr="000F347D">
        <w:rPr>
          <w:rFonts w:ascii="Arial" w:hAnsi="Arial" w:cs="Arial"/>
          <w:color w:val="000000"/>
        </w:rPr>
        <w:t>Classroom</w:t>
      </w:r>
      <w:r w:rsidRPr="000F347D">
        <w:rPr>
          <w:rFonts w:ascii="Arial" w:hAnsi="Arial" w:cs="Arial"/>
          <w:color w:val="000000"/>
          <w:lang w:val="ru-RU"/>
        </w:rPr>
        <w:t xml:space="preserve"> в день </w:t>
      </w:r>
      <w:proofErr w:type="spellStart"/>
      <w:r w:rsidRPr="000F347D">
        <w:rPr>
          <w:rFonts w:ascii="Arial" w:hAnsi="Arial" w:cs="Arial"/>
          <w:color w:val="000000"/>
          <w:lang w:val="ru-RU"/>
        </w:rPr>
        <w:t>його</w:t>
      </w:r>
      <w:proofErr w:type="spellEnd"/>
      <w:r w:rsidRPr="000F347D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0F347D">
        <w:rPr>
          <w:rFonts w:ascii="Arial" w:hAnsi="Arial" w:cs="Arial"/>
          <w:color w:val="000000"/>
          <w:lang w:val="ru-RU"/>
        </w:rPr>
        <w:t>виконання</w:t>
      </w:r>
      <w:proofErr w:type="spellEnd"/>
      <w:r w:rsidRPr="000F347D">
        <w:rPr>
          <w:rFonts w:ascii="Arial" w:hAnsi="Arial" w:cs="Arial"/>
          <w:color w:val="000000"/>
          <w:lang w:val="ru-RU"/>
        </w:rPr>
        <w:t xml:space="preserve"> до часу, </w:t>
      </w:r>
      <w:proofErr w:type="spellStart"/>
      <w:r w:rsidRPr="000F347D">
        <w:rPr>
          <w:rFonts w:ascii="Arial" w:hAnsi="Arial" w:cs="Arial"/>
          <w:color w:val="000000"/>
          <w:lang w:val="ru-RU"/>
        </w:rPr>
        <w:t>вказаного</w:t>
      </w:r>
      <w:proofErr w:type="spellEnd"/>
      <w:r w:rsidRPr="000F347D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0F347D">
        <w:rPr>
          <w:rFonts w:ascii="Arial" w:hAnsi="Arial" w:cs="Arial"/>
          <w:color w:val="000000"/>
          <w:lang w:val="ru-RU"/>
        </w:rPr>
        <w:t>викладачем</w:t>
      </w:r>
      <w:proofErr w:type="spellEnd"/>
      <w:r w:rsidRPr="000F347D">
        <w:rPr>
          <w:rFonts w:ascii="Arial" w:hAnsi="Arial" w:cs="Arial"/>
          <w:color w:val="000000"/>
          <w:lang w:val="ru-RU"/>
        </w:rPr>
        <w:t xml:space="preserve">. </w:t>
      </w:r>
    </w:p>
    <w:p w14:paraId="4237A719" w14:textId="3715F363" w:rsidR="00E75CC9" w:rsidRPr="000F347D" w:rsidRDefault="00466E6D" w:rsidP="00E75CC9">
      <w:pPr>
        <w:pStyle w:val="afc"/>
        <w:spacing w:before="0" w:beforeAutospacing="0" w:after="0" w:afterAutospacing="0"/>
        <w:ind w:firstLine="709"/>
        <w:jc w:val="both"/>
        <w:rPr>
          <w:rFonts w:ascii="Arial" w:hAnsi="Arial" w:cs="Arial"/>
          <w:lang w:val="uk-UA"/>
        </w:rPr>
      </w:pPr>
      <w:proofErr w:type="spellStart"/>
      <w:r>
        <w:rPr>
          <w:rFonts w:ascii="Arial" w:hAnsi="Arial" w:cs="Arial"/>
          <w:color w:val="000000"/>
          <w:lang w:val="ru-RU"/>
        </w:rPr>
        <w:t>Семінарські</w:t>
      </w:r>
      <w:proofErr w:type="spellEnd"/>
      <w:r>
        <w:rPr>
          <w:rFonts w:ascii="Arial" w:hAnsi="Arial" w:cs="Arial"/>
          <w:color w:val="000000"/>
          <w:lang w:val="ru-RU"/>
        </w:rPr>
        <w:t xml:space="preserve"> (</w:t>
      </w:r>
      <w:proofErr w:type="spellStart"/>
      <w:r>
        <w:rPr>
          <w:rFonts w:ascii="Arial" w:hAnsi="Arial" w:cs="Arial"/>
          <w:color w:val="000000"/>
          <w:lang w:val="ru-RU"/>
        </w:rPr>
        <w:t>п</w:t>
      </w:r>
      <w:r w:rsidR="00E75CC9" w:rsidRPr="000F347D">
        <w:rPr>
          <w:rFonts w:ascii="Arial" w:hAnsi="Arial" w:cs="Arial"/>
          <w:color w:val="000000"/>
          <w:lang w:val="ru-RU"/>
        </w:rPr>
        <w:t>рактичн</w:t>
      </w:r>
      <w:r>
        <w:rPr>
          <w:rFonts w:ascii="Arial" w:hAnsi="Arial" w:cs="Arial"/>
          <w:color w:val="000000"/>
          <w:lang w:val="ru-RU"/>
        </w:rPr>
        <w:t>і</w:t>
      </w:r>
      <w:proofErr w:type="spellEnd"/>
      <w:r>
        <w:rPr>
          <w:rFonts w:ascii="Arial" w:hAnsi="Arial" w:cs="Arial"/>
          <w:color w:val="000000"/>
          <w:lang w:val="ru-RU"/>
        </w:rPr>
        <w:t>)</w:t>
      </w:r>
      <w:r w:rsidR="00E75CC9" w:rsidRPr="000F347D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="00E75CC9" w:rsidRPr="000F347D">
        <w:rPr>
          <w:rFonts w:ascii="Arial" w:hAnsi="Arial" w:cs="Arial"/>
          <w:color w:val="000000"/>
          <w:lang w:val="ru-RU"/>
        </w:rPr>
        <w:t>заняття</w:t>
      </w:r>
      <w:proofErr w:type="spellEnd"/>
      <w:r w:rsidR="00E75CC9" w:rsidRPr="000F347D">
        <w:rPr>
          <w:rFonts w:ascii="Arial" w:hAnsi="Arial" w:cs="Arial"/>
          <w:color w:val="000000"/>
          <w:lang w:val="ru-RU"/>
        </w:rPr>
        <w:t xml:space="preserve"> </w:t>
      </w:r>
      <w:proofErr w:type="gramStart"/>
      <w:r w:rsidR="00E75CC9" w:rsidRPr="000F347D">
        <w:rPr>
          <w:rFonts w:ascii="Arial" w:hAnsi="Arial" w:cs="Arial"/>
          <w:color w:val="000000"/>
          <w:lang w:val="ru-RU"/>
        </w:rPr>
        <w:t>у</w:t>
      </w:r>
      <w:proofErr w:type="gramEnd"/>
      <w:r w:rsidR="00E75CC9" w:rsidRPr="000F347D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="00E75CC9" w:rsidRPr="000F347D">
        <w:rPr>
          <w:rFonts w:ascii="Arial" w:hAnsi="Arial" w:cs="Arial"/>
          <w:color w:val="000000"/>
          <w:lang w:val="ru-RU"/>
        </w:rPr>
        <w:t>студентів</w:t>
      </w:r>
      <w:proofErr w:type="spellEnd"/>
      <w:r w:rsidR="00E75CC9" w:rsidRPr="000F347D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="00E75CC9" w:rsidRPr="000F347D">
        <w:rPr>
          <w:rFonts w:ascii="Arial" w:hAnsi="Arial" w:cs="Arial"/>
          <w:color w:val="000000"/>
          <w:lang w:val="ru-RU"/>
        </w:rPr>
        <w:t>заочної</w:t>
      </w:r>
      <w:proofErr w:type="spellEnd"/>
      <w:r w:rsidR="00E75CC9" w:rsidRPr="000F347D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="00E75CC9" w:rsidRPr="000F347D">
        <w:rPr>
          <w:rFonts w:ascii="Arial" w:hAnsi="Arial" w:cs="Arial"/>
          <w:color w:val="000000"/>
          <w:lang w:val="ru-RU"/>
        </w:rPr>
        <w:t>форми</w:t>
      </w:r>
      <w:proofErr w:type="spellEnd"/>
      <w:r w:rsidR="00E75CC9" w:rsidRPr="000F347D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="00E75CC9" w:rsidRPr="000F347D">
        <w:rPr>
          <w:rFonts w:ascii="Arial" w:hAnsi="Arial" w:cs="Arial"/>
          <w:color w:val="000000"/>
          <w:lang w:val="ru-RU"/>
        </w:rPr>
        <w:t>навчання</w:t>
      </w:r>
      <w:proofErr w:type="spellEnd"/>
      <w:r w:rsidR="00E75CC9" w:rsidRPr="000F347D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="00E75CC9" w:rsidRPr="000F347D">
        <w:rPr>
          <w:rFonts w:ascii="Arial" w:hAnsi="Arial" w:cs="Arial"/>
          <w:color w:val="000000"/>
          <w:lang w:val="ru-RU"/>
        </w:rPr>
        <w:t>передбача</w:t>
      </w:r>
      <w:r>
        <w:rPr>
          <w:rFonts w:ascii="Arial" w:hAnsi="Arial" w:cs="Arial"/>
          <w:color w:val="000000"/>
          <w:lang w:val="ru-RU"/>
        </w:rPr>
        <w:t>ють</w:t>
      </w:r>
      <w:proofErr w:type="spellEnd"/>
      <w:r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="00E75CC9" w:rsidRPr="000F347D">
        <w:rPr>
          <w:rFonts w:ascii="Arial" w:hAnsi="Arial" w:cs="Arial"/>
          <w:color w:val="000000"/>
          <w:lang w:val="ru-RU"/>
        </w:rPr>
        <w:t>обговорення</w:t>
      </w:r>
      <w:proofErr w:type="spellEnd"/>
      <w:r w:rsidR="00E75CC9" w:rsidRPr="000F347D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="00E75CC9" w:rsidRPr="000F347D">
        <w:rPr>
          <w:rFonts w:ascii="Arial" w:hAnsi="Arial" w:cs="Arial"/>
          <w:color w:val="000000"/>
          <w:lang w:val="ru-RU"/>
        </w:rPr>
        <w:t>питань</w:t>
      </w:r>
      <w:proofErr w:type="spellEnd"/>
      <w:r w:rsidR="00E75CC9" w:rsidRPr="000F347D">
        <w:rPr>
          <w:rFonts w:ascii="Arial" w:hAnsi="Arial" w:cs="Arial"/>
          <w:color w:val="000000"/>
          <w:lang w:val="ru-RU"/>
        </w:rPr>
        <w:t xml:space="preserve">, </w:t>
      </w:r>
      <w:proofErr w:type="spellStart"/>
      <w:r w:rsidR="00E75CC9" w:rsidRPr="000F347D">
        <w:rPr>
          <w:rFonts w:ascii="Arial" w:hAnsi="Arial" w:cs="Arial"/>
          <w:color w:val="000000"/>
          <w:lang w:val="ru-RU"/>
        </w:rPr>
        <w:t>винесених</w:t>
      </w:r>
      <w:proofErr w:type="spellEnd"/>
      <w:r w:rsidR="00E75CC9" w:rsidRPr="000F347D">
        <w:rPr>
          <w:rFonts w:ascii="Arial" w:hAnsi="Arial" w:cs="Arial"/>
          <w:color w:val="000000"/>
          <w:lang w:val="ru-RU"/>
        </w:rPr>
        <w:t xml:space="preserve"> на </w:t>
      </w:r>
      <w:proofErr w:type="spellStart"/>
      <w:r w:rsidR="00E75CC9" w:rsidRPr="000F347D">
        <w:rPr>
          <w:rFonts w:ascii="Arial" w:hAnsi="Arial" w:cs="Arial"/>
          <w:color w:val="000000"/>
          <w:lang w:val="ru-RU"/>
        </w:rPr>
        <w:t>так</w:t>
      </w:r>
      <w:r>
        <w:rPr>
          <w:rFonts w:ascii="Arial" w:hAnsi="Arial" w:cs="Arial"/>
          <w:color w:val="000000"/>
          <w:lang w:val="ru-RU"/>
        </w:rPr>
        <w:t>і</w:t>
      </w:r>
      <w:proofErr w:type="spellEnd"/>
      <w:r w:rsidR="00E75CC9" w:rsidRPr="000F347D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="00E75CC9" w:rsidRPr="000F347D">
        <w:rPr>
          <w:rFonts w:ascii="Arial" w:hAnsi="Arial" w:cs="Arial"/>
          <w:color w:val="000000"/>
          <w:lang w:val="ru-RU"/>
        </w:rPr>
        <w:t>заняття</w:t>
      </w:r>
      <w:proofErr w:type="spellEnd"/>
    </w:p>
    <w:p w14:paraId="2E6AA8F5" w14:textId="77777777" w:rsidR="00C2350F" w:rsidRDefault="00E75CC9" w:rsidP="00E75CC9">
      <w:pPr>
        <w:pStyle w:val="af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lang w:val="ru-RU"/>
        </w:rPr>
      </w:pPr>
      <w:proofErr w:type="spellStart"/>
      <w:r w:rsidRPr="000F347D">
        <w:rPr>
          <w:rFonts w:ascii="Arial" w:hAnsi="Arial" w:cs="Arial"/>
          <w:color w:val="000000"/>
          <w:lang w:val="ru-RU"/>
        </w:rPr>
        <w:t>Завдання</w:t>
      </w:r>
      <w:proofErr w:type="spellEnd"/>
      <w:r w:rsidRPr="000F347D">
        <w:rPr>
          <w:rFonts w:ascii="Arial" w:hAnsi="Arial" w:cs="Arial"/>
          <w:color w:val="000000"/>
          <w:lang w:val="ru-RU"/>
        </w:rPr>
        <w:t xml:space="preserve"> для </w:t>
      </w:r>
      <w:proofErr w:type="spellStart"/>
      <w:r w:rsidRPr="000F347D">
        <w:rPr>
          <w:rFonts w:ascii="Arial" w:hAnsi="Arial" w:cs="Arial"/>
          <w:color w:val="000000"/>
          <w:lang w:val="ru-RU"/>
        </w:rPr>
        <w:t>самостійної</w:t>
      </w:r>
      <w:proofErr w:type="spellEnd"/>
      <w:r w:rsidRPr="000F347D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0F347D">
        <w:rPr>
          <w:rFonts w:ascii="Arial" w:hAnsi="Arial" w:cs="Arial"/>
          <w:color w:val="000000"/>
          <w:lang w:val="ru-RU"/>
        </w:rPr>
        <w:t>роботи</w:t>
      </w:r>
      <w:proofErr w:type="spellEnd"/>
      <w:r w:rsidRPr="000F347D">
        <w:rPr>
          <w:rFonts w:ascii="Arial" w:hAnsi="Arial" w:cs="Arial"/>
          <w:color w:val="000000"/>
          <w:lang w:val="ru-RU"/>
        </w:rPr>
        <w:t xml:space="preserve">, </w:t>
      </w:r>
      <w:proofErr w:type="spellStart"/>
      <w:r w:rsidRPr="000F347D">
        <w:rPr>
          <w:rFonts w:ascii="Arial" w:hAnsi="Arial" w:cs="Arial"/>
          <w:color w:val="000000"/>
          <w:lang w:val="ru-RU"/>
        </w:rPr>
        <w:t>виконання</w:t>
      </w:r>
      <w:proofErr w:type="spellEnd"/>
      <w:r w:rsidRPr="000F347D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0F347D">
        <w:rPr>
          <w:rFonts w:ascii="Arial" w:hAnsi="Arial" w:cs="Arial"/>
          <w:color w:val="000000"/>
          <w:lang w:val="ru-RU"/>
        </w:rPr>
        <w:t>яких</w:t>
      </w:r>
      <w:proofErr w:type="spellEnd"/>
      <w:r w:rsidRPr="000F347D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0F347D">
        <w:rPr>
          <w:rFonts w:ascii="Arial" w:hAnsi="Arial" w:cs="Arial"/>
          <w:color w:val="000000"/>
          <w:lang w:val="ru-RU"/>
        </w:rPr>
        <w:t>передбачено</w:t>
      </w:r>
      <w:proofErr w:type="spellEnd"/>
      <w:r w:rsidRPr="000F347D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0F347D">
        <w:rPr>
          <w:rFonts w:ascii="Arial" w:hAnsi="Arial" w:cs="Arial"/>
          <w:color w:val="000000"/>
          <w:lang w:val="ru-RU"/>
        </w:rPr>
        <w:t>письмово</w:t>
      </w:r>
      <w:proofErr w:type="spellEnd"/>
      <w:r w:rsidRPr="000F347D">
        <w:rPr>
          <w:rFonts w:ascii="Arial" w:hAnsi="Arial" w:cs="Arial"/>
          <w:color w:val="000000"/>
          <w:lang w:val="ru-RU"/>
        </w:rPr>
        <w:t xml:space="preserve">, </w:t>
      </w:r>
      <w:proofErr w:type="spellStart"/>
      <w:r w:rsidRPr="000F347D">
        <w:rPr>
          <w:rFonts w:ascii="Arial" w:hAnsi="Arial" w:cs="Arial"/>
          <w:color w:val="000000"/>
          <w:lang w:val="ru-RU"/>
        </w:rPr>
        <w:t>виконуються</w:t>
      </w:r>
      <w:proofErr w:type="spellEnd"/>
      <w:r w:rsidRPr="000F347D">
        <w:rPr>
          <w:rFonts w:ascii="Arial" w:hAnsi="Arial" w:cs="Arial"/>
          <w:color w:val="000000"/>
          <w:lang w:val="ru-RU"/>
        </w:rPr>
        <w:t xml:space="preserve"> шляхом </w:t>
      </w:r>
      <w:proofErr w:type="spellStart"/>
      <w:proofErr w:type="gramStart"/>
      <w:r w:rsidRPr="000F347D">
        <w:rPr>
          <w:rFonts w:ascii="Arial" w:hAnsi="Arial" w:cs="Arial"/>
          <w:color w:val="000000"/>
          <w:lang w:val="ru-RU"/>
        </w:rPr>
        <w:t>п</w:t>
      </w:r>
      <w:proofErr w:type="gramEnd"/>
      <w:r w:rsidRPr="000F347D">
        <w:rPr>
          <w:rFonts w:ascii="Arial" w:hAnsi="Arial" w:cs="Arial"/>
          <w:color w:val="000000"/>
          <w:lang w:val="ru-RU"/>
        </w:rPr>
        <w:t>ідготовки</w:t>
      </w:r>
      <w:proofErr w:type="spellEnd"/>
      <w:r w:rsidRPr="000F347D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0F347D">
        <w:rPr>
          <w:rFonts w:ascii="Arial" w:hAnsi="Arial" w:cs="Arial"/>
          <w:color w:val="000000"/>
          <w:lang w:val="ru-RU"/>
        </w:rPr>
        <w:t>друкованого</w:t>
      </w:r>
      <w:proofErr w:type="spellEnd"/>
      <w:r w:rsidRPr="000F347D">
        <w:rPr>
          <w:rFonts w:ascii="Arial" w:hAnsi="Arial" w:cs="Arial"/>
          <w:color w:val="000000"/>
          <w:lang w:val="ru-RU"/>
        </w:rPr>
        <w:t xml:space="preserve"> документа. </w:t>
      </w:r>
      <w:proofErr w:type="spellStart"/>
      <w:r w:rsidRPr="000F347D">
        <w:rPr>
          <w:rFonts w:ascii="Arial" w:hAnsi="Arial" w:cs="Arial"/>
          <w:color w:val="000000"/>
          <w:lang w:val="ru-RU"/>
        </w:rPr>
        <w:t>Виконані</w:t>
      </w:r>
      <w:proofErr w:type="spellEnd"/>
      <w:r w:rsidRPr="000F347D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0F347D">
        <w:rPr>
          <w:rFonts w:ascii="Arial" w:hAnsi="Arial" w:cs="Arial"/>
          <w:color w:val="000000"/>
          <w:lang w:val="ru-RU"/>
        </w:rPr>
        <w:t>завдання</w:t>
      </w:r>
      <w:proofErr w:type="spellEnd"/>
      <w:r w:rsidRPr="000F347D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0F347D">
        <w:rPr>
          <w:rFonts w:ascii="Arial" w:hAnsi="Arial" w:cs="Arial"/>
          <w:color w:val="000000"/>
          <w:lang w:val="ru-RU"/>
        </w:rPr>
        <w:t>оцінюються</w:t>
      </w:r>
      <w:proofErr w:type="spellEnd"/>
      <w:r w:rsidRPr="000F347D">
        <w:rPr>
          <w:rFonts w:ascii="Arial" w:hAnsi="Arial" w:cs="Arial"/>
          <w:color w:val="000000"/>
          <w:lang w:val="ru-RU"/>
        </w:rPr>
        <w:t xml:space="preserve"> та є </w:t>
      </w:r>
      <w:proofErr w:type="spellStart"/>
      <w:r w:rsidRPr="000F347D">
        <w:rPr>
          <w:rFonts w:ascii="Arial" w:hAnsi="Arial" w:cs="Arial"/>
          <w:color w:val="000000"/>
          <w:lang w:val="ru-RU"/>
        </w:rPr>
        <w:t>складовою</w:t>
      </w:r>
      <w:proofErr w:type="spellEnd"/>
      <w:r w:rsidRPr="000F347D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0F347D">
        <w:rPr>
          <w:rFonts w:ascii="Arial" w:hAnsi="Arial" w:cs="Arial"/>
          <w:color w:val="000000"/>
          <w:lang w:val="ru-RU"/>
        </w:rPr>
        <w:t>Вашого</w:t>
      </w:r>
      <w:proofErr w:type="spellEnd"/>
      <w:r w:rsidRPr="000F347D">
        <w:rPr>
          <w:rFonts w:ascii="Arial" w:hAnsi="Arial" w:cs="Arial"/>
          <w:color w:val="000000"/>
          <w:lang w:val="ru-RU"/>
        </w:rPr>
        <w:t xml:space="preserve"> рейтингу з </w:t>
      </w:r>
      <w:proofErr w:type="spellStart"/>
      <w:r w:rsidRPr="000F347D">
        <w:rPr>
          <w:rFonts w:ascii="Arial" w:hAnsi="Arial" w:cs="Arial"/>
          <w:color w:val="000000"/>
          <w:lang w:val="ru-RU"/>
        </w:rPr>
        <w:t>дисципліни</w:t>
      </w:r>
      <w:proofErr w:type="spellEnd"/>
      <w:r w:rsidRPr="000F347D">
        <w:rPr>
          <w:rFonts w:ascii="Arial" w:hAnsi="Arial" w:cs="Arial"/>
          <w:color w:val="000000"/>
          <w:lang w:val="ru-RU"/>
        </w:rPr>
        <w:t>.</w:t>
      </w:r>
    </w:p>
    <w:p w14:paraId="11F89B1A" w14:textId="5A9D1E75" w:rsidR="00E75CC9" w:rsidRPr="00C2350F" w:rsidRDefault="00E75CC9" w:rsidP="00E75CC9">
      <w:pPr>
        <w:pStyle w:val="afc"/>
        <w:spacing w:before="0" w:beforeAutospacing="0" w:after="0" w:afterAutospacing="0"/>
        <w:ind w:firstLine="709"/>
        <w:jc w:val="both"/>
        <w:rPr>
          <w:rFonts w:ascii="Arial" w:hAnsi="Arial" w:cs="Arial"/>
          <w:b/>
          <w:lang w:val="ru-RU"/>
        </w:rPr>
      </w:pPr>
      <w:proofErr w:type="gramStart"/>
      <w:r w:rsidRPr="00C2350F">
        <w:rPr>
          <w:rFonts w:ascii="Arial" w:hAnsi="Arial" w:cs="Arial"/>
          <w:b/>
          <w:color w:val="000000"/>
          <w:lang w:val="ru-RU"/>
        </w:rPr>
        <w:t>У</w:t>
      </w:r>
      <w:proofErr w:type="gramEnd"/>
      <w:r w:rsidRPr="00C2350F">
        <w:rPr>
          <w:rFonts w:ascii="Arial" w:hAnsi="Arial" w:cs="Arial"/>
          <w:b/>
          <w:color w:val="000000"/>
          <w:lang w:val="ru-RU"/>
        </w:rPr>
        <w:t xml:space="preserve"> </w:t>
      </w:r>
      <w:proofErr w:type="spellStart"/>
      <w:proofErr w:type="gramStart"/>
      <w:r w:rsidRPr="00C2350F">
        <w:rPr>
          <w:rFonts w:ascii="Arial" w:hAnsi="Arial" w:cs="Arial"/>
          <w:b/>
          <w:color w:val="000000"/>
          <w:lang w:val="ru-RU"/>
        </w:rPr>
        <w:t>раз</w:t>
      </w:r>
      <w:proofErr w:type="gramEnd"/>
      <w:r w:rsidRPr="00C2350F">
        <w:rPr>
          <w:rFonts w:ascii="Arial" w:hAnsi="Arial" w:cs="Arial"/>
          <w:b/>
          <w:color w:val="000000"/>
          <w:lang w:val="ru-RU"/>
        </w:rPr>
        <w:t>і</w:t>
      </w:r>
      <w:proofErr w:type="spellEnd"/>
      <w:r w:rsidRPr="00C2350F">
        <w:rPr>
          <w:rFonts w:ascii="Arial" w:hAnsi="Arial" w:cs="Arial"/>
          <w:b/>
          <w:color w:val="000000"/>
          <w:lang w:val="ru-RU"/>
        </w:rPr>
        <w:t xml:space="preserve"> </w:t>
      </w:r>
      <w:proofErr w:type="spellStart"/>
      <w:r w:rsidRPr="00C2350F">
        <w:rPr>
          <w:rFonts w:ascii="Arial" w:hAnsi="Arial" w:cs="Arial"/>
          <w:b/>
          <w:color w:val="000000"/>
          <w:lang w:val="ru-RU"/>
        </w:rPr>
        <w:t>схожості</w:t>
      </w:r>
      <w:proofErr w:type="spellEnd"/>
      <w:r w:rsidRPr="00C2350F">
        <w:rPr>
          <w:rFonts w:ascii="Arial" w:hAnsi="Arial" w:cs="Arial"/>
          <w:b/>
          <w:color w:val="000000"/>
          <w:lang w:val="ru-RU"/>
        </w:rPr>
        <w:t xml:space="preserve"> </w:t>
      </w:r>
      <w:proofErr w:type="spellStart"/>
      <w:r w:rsidRPr="00C2350F">
        <w:rPr>
          <w:rFonts w:ascii="Arial" w:hAnsi="Arial" w:cs="Arial"/>
          <w:b/>
          <w:color w:val="000000"/>
          <w:lang w:val="ru-RU"/>
        </w:rPr>
        <w:t>виконаних</w:t>
      </w:r>
      <w:proofErr w:type="spellEnd"/>
      <w:r w:rsidRPr="00C2350F">
        <w:rPr>
          <w:rFonts w:ascii="Arial" w:hAnsi="Arial" w:cs="Arial"/>
          <w:b/>
          <w:color w:val="000000"/>
          <w:lang w:val="ru-RU"/>
        </w:rPr>
        <w:t xml:space="preserve"> </w:t>
      </w:r>
      <w:proofErr w:type="spellStart"/>
      <w:r w:rsidRPr="00C2350F">
        <w:rPr>
          <w:rFonts w:ascii="Arial" w:hAnsi="Arial" w:cs="Arial"/>
          <w:b/>
          <w:color w:val="000000"/>
          <w:lang w:val="ru-RU"/>
        </w:rPr>
        <w:t>завдань</w:t>
      </w:r>
      <w:proofErr w:type="spellEnd"/>
      <w:r w:rsidRPr="00C2350F">
        <w:rPr>
          <w:rFonts w:ascii="Arial" w:hAnsi="Arial" w:cs="Arial"/>
          <w:b/>
          <w:color w:val="000000"/>
          <w:lang w:val="ru-RU"/>
        </w:rPr>
        <w:t xml:space="preserve"> </w:t>
      </w:r>
      <w:proofErr w:type="spellStart"/>
      <w:r w:rsidRPr="00C2350F">
        <w:rPr>
          <w:rFonts w:ascii="Arial" w:hAnsi="Arial" w:cs="Arial"/>
          <w:b/>
          <w:color w:val="000000"/>
          <w:lang w:val="ru-RU"/>
        </w:rPr>
        <w:t>може</w:t>
      </w:r>
      <w:proofErr w:type="spellEnd"/>
      <w:r w:rsidRPr="00C2350F">
        <w:rPr>
          <w:rFonts w:ascii="Arial" w:hAnsi="Arial" w:cs="Arial"/>
          <w:b/>
          <w:color w:val="000000"/>
          <w:lang w:val="ru-RU"/>
        </w:rPr>
        <w:t xml:space="preserve"> бути </w:t>
      </w:r>
      <w:proofErr w:type="spellStart"/>
      <w:r w:rsidRPr="00C2350F">
        <w:rPr>
          <w:rFonts w:ascii="Arial" w:hAnsi="Arial" w:cs="Arial"/>
          <w:b/>
          <w:color w:val="000000"/>
          <w:lang w:val="ru-RU"/>
        </w:rPr>
        <w:t>встановлений</w:t>
      </w:r>
      <w:proofErr w:type="spellEnd"/>
      <w:r w:rsidRPr="00C2350F">
        <w:rPr>
          <w:rFonts w:ascii="Arial" w:hAnsi="Arial" w:cs="Arial"/>
          <w:b/>
          <w:color w:val="000000"/>
          <w:lang w:val="ru-RU"/>
        </w:rPr>
        <w:t xml:space="preserve"> </w:t>
      </w:r>
      <w:proofErr w:type="spellStart"/>
      <w:r w:rsidRPr="00C2350F">
        <w:rPr>
          <w:rFonts w:ascii="Arial" w:hAnsi="Arial" w:cs="Arial"/>
          <w:b/>
          <w:color w:val="000000"/>
          <w:lang w:val="ru-RU"/>
        </w:rPr>
        <w:t>захист</w:t>
      </w:r>
      <w:proofErr w:type="spellEnd"/>
      <w:r w:rsidRPr="00C2350F">
        <w:rPr>
          <w:rFonts w:ascii="Arial" w:hAnsi="Arial" w:cs="Arial"/>
          <w:b/>
          <w:color w:val="000000"/>
          <w:lang w:val="ru-RU"/>
        </w:rPr>
        <w:t xml:space="preserve"> таких </w:t>
      </w:r>
      <w:proofErr w:type="spellStart"/>
      <w:r w:rsidRPr="00C2350F">
        <w:rPr>
          <w:rFonts w:ascii="Arial" w:hAnsi="Arial" w:cs="Arial"/>
          <w:b/>
          <w:color w:val="000000"/>
          <w:lang w:val="ru-RU"/>
        </w:rPr>
        <w:t>робіт</w:t>
      </w:r>
      <w:proofErr w:type="spellEnd"/>
      <w:r w:rsidRPr="00C2350F">
        <w:rPr>
          <w:rFonts w:ascii="Arial" w:hAnsi="Arial" w:cs="Arial"/>
          <w:b/>
          <w:color w:val="000000"/>
          <w:lang w:val="ru-RU"/>
        </w:rPr>
        <w:t>.</w:t>
      </w:r>
    </w:p>
    <w:p w14:paraId="4A7703C6" w14:textId="13127344" w:rsidR="00373F81" w:rsidRDefault="00E75CC9" w:rsidP="00B43D1B">
      <w:pPr>
        <w:pStyle w:val="afc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Arial" w:hAnsi="Arial" w:cs="Arial"/>
          <w:lang w:val="ru-RU"/>
        </w:rPr>
      </w:pPr>
      <w:proofErr w:type="spellStart"/>
      <w:r w:rsidRPr="000F347D">
        <w:rPr>
          <w:rFonts w:ascii="Arial" w:hAnsi="Arial" w:cs="Arial"/>
          <w:lang w:val="ru-RU"/>
        </w:rPr>
        <w:t>Завдання</w:t>
      </w:r>
      <w:proofErr w:type="spellEnd"/>
      <w:r w:rsidRPr="000F347D">
        <w:rPr>
          <w:rFonts w:ascii="Arial" w:hAnsi="Arial" w:cs="Arial"/>
          <w:lang w:val="ru-RU"/>
        </w:rPr>
        <w:t xml:space="preserve"> на ДКР студентам </w:t>
      </w:r>
      <w:proofErr w:type="spellStart"/>
      <w:r w:rsidRPr="000F347D">
        <w:rPr>
          <w:rFonts w:ascii="Arial" w:hAnsi="Arial" w:cs="Arial"/>
          <w:lang w:val="ru-RU"/>
        </w:rPr>
        <w:t>заочної</w:t>
      </w:r>
      <w:proofErr w:type="spellEnd"/>
      <w:r w:rsidRPr="000F347D">
        <w:rPr>
          <w:rFonts w:ascii="Arial" w:hAnsi="Arial" w:cs="Arial"/>
          <w:lang w:val="ru-RU"/>
        </w:rPr>
        <w:t xml:space="preserve"> </w:t>
      </w:r>
      <w:proofErr w:type="spellStart"/>
      <w:r w:rsidRPr="000F347D">
        <w:rPr>
          <w:rFonts w:ascii="Arial" w:hAnsi="Arial" w:cs="Arial"/>
          <w:lang w:val="ru-RU"/>
        </w:rPr>
        <w:t>форми</w:t>
      </w:r>
      <w:proofErr w:type="spellEnd"/>
      <w:r w:rsidRPr="000F347D">
        <w:rPr>
          <w:rFonts w:ascii="Arial" w:hAnsi="Arial" w:cs="Arial"/>
          <w:lang w:val="ru-RU"/>
        </w:rPr>
        <w:t xml:space="preserve"> </w:t>
      </w:r>
      <w:proofErr w:type="spellStart"/>
      <w:r w:rsidRPr="000F347D">
        <w:rPr>
          <w:rFonts w:ascii="Arial" w:hAnsi="Arial" w:cs="Arial"/>
          <w:lang w:val="ru-RU"/>
        </w:rPr>
        <w:t>навчання</w:t>
      </w:r>
      <w:proofErr w:type="spellEnd"/>
      <w:r w:rsidRPr="000F347D">
        <w:rPr>
          <w:rFonts w:ascii="Arial" w:hAnsi="Arial" w:cs="Arial"/>
          <w:lang w:val="ru-RU"/>
        </w:rPr>
        <w:t xml:space="preserve"> </w:t>
      </w:r>
      <w:proofErr w:type="spellStart"/>
      <w:r w:rsidRPr="000F347D">
        <w:rPr>
          <w:rFonts w:ascii="Arial" w:hAnsi="Arial" w:cs="Arial"/>
          <w:lang w:val="ru-RU"/>
        </w:rPr>
        <w:t>надсилаються</w:t>
      </w:r>
      <w:proofErr w:type="spellEnd"/>
      <w:r w:rsidRPr="000F347D">
        <w:rPr>
          <w:rFonts w:ascii="Arial" w:hAnsi="Arial" w:cs="Arial"/>
          <w:lang w:val="ru-RU"/>
        </w:rPr>
        <w:t xml:space="preserve"> на </w:t>
      </w:r>
      <w:proofErr w:type="spellStart"/>
      <w:r w:rsidRPr="000F347D">
        <w:rPr>
          <w:rFonts w:ascii="Arial" w:hAnsi="Arial" w:cs="Arial"/>
          <w:lang w:val="ru-RU"/>
        </w:rPr>
        <w:t>електронну</w:t>
      </w:r>
      <w:proofErr w:type="spellEnd"/>
      <w:r w:rsidRPr="000F347D">
        <w:rPr>
          <w:rFonts w:ascii="Arial" w:hAnsi="Arial" w:cs="Arial"/>
          <w:lang w:val="ru-RU"/>
        </w:rPr>
        <w:t xml:space="preserve"> </w:t>
      </w:r>
      <w:proofErr w:type="spellStart"/>
      <w:r w:rsidRPr="000F347D">
        <w:rPr>
          <w:rFonts w:ascii="Arial" w:hAnsi="Arial" w:cs="Arial"/>
          <w:lang w:val="ru-RU"/>
        </w:rPr>
        <w:t>пошту</w:t>
      </w:r>
      <w:proofErr w:type="spellEnd"/>
      <w:r w:rsidRPr="000F347D">
        <w:rPr>
          <w:rFonts w:ascii="Arial" w:hAnsi="Arial" w:cs="Arial"/>
          <w:lang w:val="ru-RU"/>
        </w:rPr>
        <w:t xml:space="preserve"> </w:t>
      </w:r>
      <w:proofErr w:type="spellStart"/>
      <w:r w:rsidRPr="000F347D">
        <w:rPr>
          <w:rFonts w:ascii="Arial" w:hAnsi="Arial" w:cs="Arial"/>
          <w:lang w:val="ru-RU"/>
        </w:rPr>
        <w:t>групи</w:t>
      </w:r>
      <w:proofErr w:type="spellEnd"/>
      <w:r w:rsidRPr="000F347D">
        <w:rPr>
          <w:rFonts w:ascii="Arial" w:hAnsi="Arial" w:cs="Arial"/>
          <w:lang w:val="ru-RU"/>
        </w:rPr>
        <w:t xml:space="preserve"> та/ </w:t>
      </w:r>
      <w:proofErr w:type="spellStart"/>
      <w:r w:rsidRPr="000F347D">
        <w:rPr>
          <w:rFonts w:ascii="Arial" w:hAnsi="Arial" w:cs="Arial"/>
          <w:lang w:val="ru-RU"/>
        </w:rPr>
        <w:t>або</w:t>
      </w:r>
      <w:proofErr w:type="spellEnd"/>
      <w:r w:rsidRPr="000F347D">
        <w:rPr>
          <w:rFonts w:ascii="Arial" w:hAnsi="Arial" w:cs="Arial"/>
          <w:lang w:val="ru-RU"/>
        </w:rPr>
        <w:t xml:space="preserve"> </w:t>
      </w:r>
      <w:proofErr w:type="spellStart"/>
      <w:r w:rsidRPr="000F347D">
        <w:rPr>
          <w:rFonts w:ascii="Arial" w:hAnsi="Arial" w:cs="Arial"/>
          <w:color w:val="000000"/>
          <w:lang w:val="ru-RU"/>
        </w:rPr>
        <w:t>завантажуються</w:t>
      </w:r>
      <w:proofErr w:type="spellEnd"/>
      <w:r w:rsidRPr="000F347D">
        <w:rPr>
          <w:rFonts w:ascii="Arial" w:hAnsi="Arial" w:cs="Arial"/>
          <w:color w:val="000000"/>
          <w:lang w:val="ru-RU"/>
        </w:rPr>
        <w:t xml:space="preserve"> до</w:t>
      </w:r>
      <w:r w:rsidR="00B43D1B" w:rsidRPr="00B43D1B">
        <w:rPr>
          <w:rFonts w:ascii="Arial" w:hAnsi="Arial" w:cs="Arial"/>
          <w:color w:val="000000"/>
          <w:lang w:val="ru-RU"/>
        </w:rPr>
        <w:t xml:space="preserve"> </w:t>
      </w:r>
      <w:r w:rsidR="00B43D1B" w:rsidRPr="000F347D">
        <w:rPr>
          <w:rFonts w:ascii="Arial" w:hAnsi="Arial" w:cs="Arial"/>
          <w:color w:val="000000"/>
        </w:rPr>
        <w:t>Classroom</w:t>
      </w:r>
      <w:r w:rsidRPr="000F347D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0F347D">
        <w:rPr>
          <w:rFonts w:ascii="Arial" w:hAnsi="Arial" w:cs="Arial"/>
          <w:color w:val="000000"/>
          <w:lang w:val="ru-RU"/>
        </w:rPr>
        <w:t>протягом</w:t>
      </w:r>
      <w:proofErr w:type="spellEnd"/>
      <w:r w:rsidRPr="000F347D">
        <w:rPr>
          <w:rFonts w:ascii="Arial" w:hAnsi="Arial" w:cs="Arial"/>
          <w:color w:val="000000"/>
          <w:lang w:val="ru-RU"/>
        </w:rPr>
        <w:t xml:space="preserve"> 2-х </w:t>
      </w:r>
      <w:proofErr w:type="spellStart"/>
      <w:r w:rsidRPr="000F347D">
        <w:rPr>
          <w:rFonts w:ascii="Arial" w:hAnsi="Arial" w:cs="Arial"/>
          <w:color w:val="000000"/>
          <w:lang w:val="ru-RU"/>
        </w:rPr>
        <w:t>тижнів</w:t>
      </w:r>
      <w:proofErr w:type="spellEnd"/>
      <w:r w:rsidRPr="000F347D">
        <w:rPr>
          <w:rFonts w:ascii="Arial" w:hAnsi="Arial" w:cs="Arial"/>
          <w:color w:val="000000"/>
          <w:lang w:val="ru-RU"/>
        </w:rPr>
        <w:t xml:space="preserve"> </w:t>
      </w:r>
      <w:proofErr w:type="spellStart"/>
      <w:proofErr w:type="gramStart"/>
      <w:r w:rsidRPr="000F347D">
        <w:rPr>
          <w:rFonts w:ascii="Arial" w:hAnsi="Arial" w:cs="Arial"/>
          <w:color w:val="000000"/>
          <w:lang w:val="ru-RU"/>
        </w:rPr>
        <w:t>п</w:t>
      </w:r>
      <w:proofErr w:type="gramEnd"/>
      <w:r w:rsidRPr="000F347D">
        <w:rPr>
          <w:rFonts w:ascii="Arial" w:hAnsi="Arial" w:cs="Arial"/>
          <w:color w:val="000000"/>
          <w:lang w:val="ru-RU"/>
        </w:rPr>
        <w:t>ісля</w:t>
      </w:r>
      <w:proofErr w:type="spellEnd"/>
      <w:r w:rsidRPr="000F347D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0F347D">
        <w:rPr>
          <w:rFonts w:ascii="Arial" w:hAnsi="Arial" w:cs="Arial"/>
          <w:color w:val="000000"/>
          <w:lang w:val="ru-RU"/>
        </w:rPr>
        <w:t>завершення</w:t>
      </w:r>
      <w:proofErr w:type="spellEnd"/>
      <w:r w:rsidRPr="000F347D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0F347D">
        <w:rPr>
          <w:rFonts w:ascii="Arial" w:hAnsi="Arial" w:cs="Arial"/>
          <w:color w:val="000000"/>
          <w:lang w:val="ru-RU"/>
        </w:rPr>
        <w:t>начитки</w:t>
      </w:r>
      <w:proofErr w:type="spellEnd"/>
      <w:r w:rsidRPr="000F347D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0F347D">
        <w:rPr>
          <w:rFonts w:ascii="Arial" w:hAnsi="Arial" w:cs="Arial"/>
          <w:color w:val="000000"/>
          <w:lang w:val="ru-RU"/>
        </w:rPr>
        <w:t>лекцій</w:t>
      </w:r>
      <w:proofErr w:type="spellEnd"/>
      <w:r w:rsidRPr="000F347D">
        <w:rPr>
          <w:rFonts w:ascii="Arial" w:hAnsi="Arial" w:cs="Arial"/>
          <w:color w:val="000000"/>
          <w:lang w:val="ru-RU"/>
        </w:rPr>
        <w:t xml:space="preserve">. </w:t>
      </w:r>
      <w:r w:rsidRPr="000F347D">
        <w:rPr>
          <w:rFonts w:ascii="Arial" w:hAnsi="Arial" w:cs="Arial"/>
          <w:lang w:val="ru-RU"/>
        </w:rPr>
        <w:t xml:space="preserve">Студентам </w:t>
      </w:r>
      <w:proofErr w:type="spellStart"/>
      <w:r w:rsidRPr="000F347D">
        <w:rPr>
          <w:rFonts w:ascii="Arial" w:hAnsi="Arial" w:cs="Arial"/>
          <w:lang w:val="ru-RU"/>
        </w:rPr>
        <w:t>заочної</w:t>
      </w:r>
      <w:proofErr w:type="spellEnd"/>
      <w:r w:rsidRPr="000F347D">
        <w:rPr>
          <w:rFonts w:ascii="Arial" w:hAnsi="Arial" w:cs="Arial"/>
          <w:lang w:val="ru-RU"/>
        </w:rPr>
        <w:t xml:space="preserve"> </w:t>
      </w:r>
      <w:proofErr w:type="spellStart"/>
      <w:r w:rsidRPr="000F347D">
        <w:rPr>
          <w:rFonts w:ascii="Arial" w:hAnsi="Arial" w:cs="Arial"/>
          <w:lang w:val="ru-RU"/>
        </w:rPr>
        <w:t>форми</w:t>
      </w:r>
      <w:proofErr w:type="spellEnd"/>
      <w:r w:rsidRPr="000F347D">
        <w:rPr>
          <w:rFonts w:ascii="Arial" w:hAnsi="Arial" w:cs="Arial"/>
          <w:lang w:val="ru-RU"/>
        </w:rPr>
        <w:t xml:space="preserve"> </w:t>
      </w:r>
      <w:proofErr w:type="spellStart"/>
      <w:r w:rsidRPr="000F347D">
        <w:rPr>
          <w:rFonts w:ascii="Arial" w:hAnsi="Arial" w:cs="Arial"/>
          <w:lang w:val="ru-RU"/>
        </w:rPr>
        <w:t>навчання</w:t>
      </w:r>
      <w:proofErr w:type="spellEnd"/>
      <w:r w:rsidRPr="000F347D">
        <w:rPr>
          <w:rFonts w:ascii="Arial" w:hAnsi="Arial" w:cs="Arial"/>
          <w:lang w:val="ru-RU"/>
        </w:rPr>
        <w:t xml:space="preserve"> </w:t>
      </w:r>
      <w:proofErr w:type="spellStart"/>
      <w:r w:rsidRPr="000F347D">
        <w:rPr>
          <w:rFonts w:ascii="Arial" w:hAnsi="Arial" w:cs="Arial"/>
          <w:lang w:val="ru-RU"/>
        </w:rPr>
        <w:t>потрібно</w:t>
      </w:r>
      <w:proofErr w:type="spellEnd"/>
      <w:r w:rsidRPr="000F347D">
        <w:rPr>
          <w:rFonts w:ascii="Arial" w:hAnsi="Arial" w:cs="Arial"/>
          <w:lang w:val="ru-RU"/>
        </w:rPr>
        <w:t xml:space="preserve"> </w:t>
      </w:r>
      <w:proofErr w:type="spellStart"/>
      <w:r w:rsidRPr="000F347D">
        <w:rPr>
          <w:rFonts w:ascii="Arial" w:hAnsi="Arial" w:cs="Arial"/>
          <w:lang w:val="ru-RU"/>
        </w:rPr>
        <w:t>завантажити</w:t>
      </w:r>
      <w:proofErr w:type="spellEnd"/>
      <w:r w:rsidRPr="000F347D">
        <w:rPr>
          <w:rFonts w:ascii="Arial" w:hAnsi="Arial" w:cs="Arial"/>
          <w:lang w:val="ru-RU"/>
        </w:rPr>
        <w:t xml:space="preserve"> </w:t>
      </w:r>
      <w:r w:rsidRPr="000F347D">
        <w:rPr>
          <w:rFonts w:ascii="Arial" w:hAnsi="Arial" w:cs="Arial"/>
          <w:color w:val="000000"/>
          <w:lang w:val="ru-RU"/>
        </w:rPr>
        <w:t xml:space="preserve">до </w:t>
      </w:r>
      <w:r w:rsidRPr="000F347D">
        <w:rPr>
          <w:rFonts w:ascii="Arial" w:hAnsi="Arial" w:cs="Arial"/>
          <w:color w:val="000000"/>
        </w:rPr>
        <w:t>Classroom</w:t>
      </w:r>
      <w:r w:rsidRPr="000F347D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0F347D">
        <w:rPr>
          <w:rFonts w:ascii="Arial" w:hAnsi="Arial" w:cs="Arial"/>
          <w:color w:val="000000"/>
          <w:lang w:val="ru-RU"/>
        </w:rPr>
        <w:t>виконані</w:t>
      </w:r>
      <w:proofErr w:type="spellEnd"/>
      <w:r w:rsidRPr="000F347D">
        <w:rPr>
          <w:rFonts w:ascii="Arial" w:hAnsi="Arial" w:cs="Arial"/>
          <w:color w:val="000000"/>
          <w:lang w:val="ru-RU"/>
        </w:rPr>
        <w:t xml:space="preserve"> </w:t>
      </w:r>
      <w:r w:rsidRPr="000F347D">
        <w:rPr>
          <w:rFonts w:ascii="Arial" w:hAnsi="Arial" w:cs="Arial"/>
          <w:lang w:val="ru-RU"/>
        </w:rPr>
        <w:t>ДКР</w:t>
      </w:r>
      <w:r w:rsidRPr="000F347D">
        <w:rPr>
          <w:rFonts w:ascii="Arial" w:hAnsi="Arial" w:cs="Arial"/>
          <w:color w:val="000000"/>
          <w:lang w:val="ru-RU"/>
        </w:rPr>
        <w:t xml:space="preserve"> за </w:t>
      </w:r>
      <w:r w:rsidRPr="000F347D">
        <w:rPr>
          <w:rFonts w:ascii="Arial" w:hAnsi="Arial" w:cs="Arial"/>
          <w:lang w:val="ru-RU"/>
        </w:rPr>
        <w:t xml:space="preserve">2 </w:t>
      </w:r>
      <w:proofErr w:type="spellStart"/>
      <w:r w:rsidRPr="000F347D">
        <w:rPr>
          <w:rFonts w:ascii="Arial" w:hAnsi="Arial" w:cs="Arial"/>
          <w:lang w:val="ru-RU"/>
        </w:rPr>
        <w:t>тижні</w:t>
      </w:r>
      <w:proofErr w:type="spellEnd"/>
      <w:r w:rsidRPr="000F347D">
        <w:rPr>
          <w:rFonts w:ascii="Arial" w:hAnsi="Arial" w:cs="Arial"/>
          <w:lang w:val="ru-RU"/>
        </w:rPr>
        <w:t xml:space="preserve"> до </w:t>
      </w:r>
      <w:proofErr w:type="spellStart"/>
      <w:r w:rsidRPr="000F347D">
        <w:rPr>
          <w:rFonts w:ascii="Arial" w:hAnsi="Arial" w:cs="Arial"/>
          <w:lang w:val="ru-RU"/>
        </w:rPr>
        <w:t>проведення</w:t>
      </w:r>
      <w:proofErr w:type="spellEnd"/>
      <w:r w:rsidRPr="000F347D">
        <w:rPr>
          <w:rFonts w:ascii="Arial" w:hAnsi="Arial" w:cs="Arial"/>
          <w:lang w:val="ru-RU"/>
        </w:rPr>
        <w:t xml:space="preserve"> заходу </w:t>
      </w:r>
      <w:proofErr w:type="spellStart"/>
      <w:proofErr w:type="gramStart"/>
      <w:r w:rsidRPr="000F347D">
        <w:rPr>
          <w:rFonts w:ascii="Arial" w:hAnsi="Arial" w:cs="Arial"/>
          <w:lang w:val="ru-RU"/>
        </w:rPr>
        <w:t>п</w:t>
      </w:r>
      <w:proofErr w:type="gramEnd"/>
      <w:r w:rsidRPr="000F347D">
        <w:rPr>
          <w:rFonts w:ascii="Arial" w:hAnsi="Arial" w:cs="Arial"/>
          <w:lang w:val="ru-RU"/>
        </w:rPr>
        <w:t>ідсумкового</w:t>
      </w:r>
      <w:proofErr w:type="spellEnd"/>
      <w:r w:rsidRPr="000F347D">
        <w:rPr>
          <w:rFonts w:ascii="Arial" w:hAnsi="Arial" w:cs="Arial"/>
          <w:lang w:val="ru-RU"/>
        </w:rPr>
        <w:t xml:space="preserve"> контролю. </w:t>
      </w:r>
    </w:p>
    <w:p w14:paraId="6CCE2FA8" w14:textId="77777777" w:rsidR="00E67C89" w:rsidRPr="009961F9" w:rsidRDefault="00E67C89" w:rsidP="002170E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961F9">
        <w:rPr>
          <w:rFonts w:ascii="Arial" w:hAnsi="Arial" w:cs="Arial"/>
          <w:b/>
          <w:sz w:val="24"/>
          <w:szCs w:val="24"/>
        </w:rPr>
        <w:t>Процедура оскарження результатів контрольних заходів оцінювання</w:t>
      </w:r>
    </w:p>
    <w:p w14:paraId="3D072110" w14:textId="77777777" w:rsidR="00E67C89" w:rsidRDefault="00E67C89" w:rsidP="002170E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61F9">
        <w:rPr>
          <w:rFonts w:ascii="Arial" w:hAnsi="Arial" w:cs="Arial"/>
          <w:sz w:val="24"/>
          <w:szCs w:val="24"/>
        </w:rPr>
        <w:t>Студенти мають можливість підняти будь-яке питання, яке стосується процедури контрольних заходів. Для цього потрібно звернутись до викладача в письмовій формі та очікувати відповідного роз’яснення.</w:t>
      </w:r>
    </w:p>
    <w:p w14:paraId="61863A62" w14:textId="77777777" w:rsidR="00E67C89" w:rsidRPr="009961F9" w:rsidRDefault="00E67C89" w:rsidP="002170EC">
      <w:pPr>
        <w:spacing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961F9">
        <w:rPr>
          <w:rFonts w:ascii="Arial" w:hAnsi="Arial" w:cs="Arial"/>
          <w:b/>
          <w:sz w:val="24"/>
          <w:szCs w:val="24"/>
        </w:rPr>
        <w:t>Академічна доброчесність</w:t>
      </w:r>
    </w:p>
    <w:p w14:paraId="757AA656" w14:textId="77777777" w:rsidR="00E67C89" w:rsidRDefault="00E67C89" w:rsidP="002170E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61F9">
        <w:rPr>
          <w:rFonts w:ascii="Arial" w:hAnsi="Arial" w:cs="Arial"/>
          <w:sz w:val="24"/>
          <w:szCs w:val="24"/>
        </w:rPr>
        <w:t xml:space="preserve">Політика та принципи академічної доброчесності визначені у розділі 3 Кодексу честі Національного технічного університету України «Київський політехнічний інститут імені Ігоря Сікорського». Детальніше: </w:t>
      </w:r>
      <w:hyperlink r:id="rId22" w:history="1">
        <w:r w:rsidRPr="00C059D2">
          <w:rPr>
            <w:rStyle w:val="a5"/>
            <w:rFonts w:ascii="Arial" w:hAnsi="Arial" w:cs="Arial"/>
            <w:sz w:val="24"/>
            <w:szCs w:val="24"/>
          </w:rPr>
          <w:t>https://kpi.ua/code</w:t>
        </w:r>
      </w:hyperlink>
      <w:r w:rsidRPr="009961F9">
        <w:rPr>
          <w:rFonts w:ascii="Arial" w:hAnsi="Arial" w:cs="Arial"/>
          <w:sz w:val="24"/>
          <w:szCs w:val="24"/>
        </w:rPr>
        <w:t xml:space="preserve">. </w:t>
      </w:r>
    </w:p>
    <w:p w14:paraId="7D4C1EEF" w14:textId="77777777" w:rsidR="00E67C89" w:rsidRPr="009961F9" w:rsidRDefault="00E67C89" w:rsidP="002170EC">
      <w:pPr>
        <w:spacing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961F9">
        <w:rPr>
          <w:rFonts w:ascii="Arial" w:hAnsi="Arial" w:cs="Arial"/>
          <w:b/>
          <w:sz w:val="24"/>
          <w:szCs w:val="24"/>
        </w:rPr>
        <w:t>Норми етичної поведінки</w:t>
      </w:r>
    </w:p>
    <w:p w14:paraId="6C4BB407" w14:textId="091A680E" w:rsidR="00E67C89" w:rsidRDefault="00E67C89" w:rsidP="002170E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61F9">
        <w:rPr>
          <w:rFonts w:ascii="Arial" w:hAnsi="Arial" w:cs="Arial"/>
          <w:sz w:val="24"/>
          <w:szCs w:val="24"/>
        </w:rPr>
        <w:t xml:space="preserve">Норми етичної поведінки студентів і працівників визначені у розділі 2 Кодексу честі Національного технічного університету України «Київський політехнічний інститут імені Ігоря Сікорського». Детальніше: </w:t>
      </w:r>
      <w:hyperlink r:id="rId23" w:history="1">
        <w:r w:rsidR="002D620D" w:rsidRPr="00300065">
          <w:rPr>
            <w:rStyle w:val="a5"/>
            <w:rFonts w:ascii="Arial" w:hAnsi="Arial" w:cs="Arial"/>
            <w:sz w:val="24"/>
            <w:szCs w:val="24"/>
          </w:rPr>
          <w:t>https://kpi.ua/code.\</w:t>
        </w:r>
      </w:hyperlink>
    </w:p>
    <w:p w14:paraId="7D5C9349" w14:textId="77777777" w:rsidR="002D620D" w:rsidRDefault="002D620D" w:rsidP="002D620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F465E77" w14:textId="77777777" w:rsidR="004A6336" w:rsidRDefault="004A6336" w:rsidP="002170EC">
      <w:pPr>
        <w:pStyle w:val="1"/>
        <w:spacing w:before="0" w:after="0" w:line="240" w:lineRule="auto"/>
        <w:ind w:left="0" w:firstLine="709"/>
        <w:rPr>
          <w:rFonts w:ascii="Arial" w:hAnsi="Arial" w:cs="Arial"/>
        </w:rPr>
      </w:pPr>
      <w:r w:rsidRPr="00ED48B0">
        <w:rPr>
          <w:rFonts w:ascii="Arial" w:hAnsi="Arial" w:cs="Arial"/>
        </w:rPr>
        <w:t xml:space="preserve">Види контролю та </w:t>
      </w:r>
      <w:r w:rsidR="00B40317" w:rsidRPr="00ED48B0">
        <w:rPr>
          <w:rFonts w:ascii="Arial" w:hAnsi="Arial" w:cs="Arial"/>
        </w:rPr>
        <w:t xml:space="preserve">рейтингова система </w:t>
      </w:r>
      <w:r w:rsidRPr="00ED48B0">
        <w:rPr>
          <w:rFonts w:ascii="Arial" w:hAnsi="Arial" w:cs="Arial"/>
        </w:rPr>
        <w:t>оцін</w:t>
      </w:r>
      <w:r w:rsidR="00B40317" w:rsidRPr="00ED48B0">
        <w:rPr>
          <w:rFonts w:ascii="Arial" w:hAnsi="Arial" w:cs="Arial"/>
        </w:rPr>
        <w:t xml:space="preserve">ювання </w:t>
      </w:r>
      <w:r w:rsidRPr="00ED48B0">
        <w:rPr>
          <w:rFonts w:ascii="Arial" w:hAnsi="Arial" w:cs="Arial"/>
        </w:rPr>
        <w:t>результатів навчання</w:t>
      </w:r>
      <w:r w:rsidR="00B40317" w:rsidRPr="00ED48B0">
        <w:rPr>
          <w:rFonts w:ascii="Arial" w:hAnsi="Arial" w:cs="Arial"/>
        </w:rPr>
        <w:t xml:space="preserve"> (РСО)</w:t>
      </w:r>
    </w:p>
    <w:p w14:paraId="39A2C0B1" w14:textId="2A647D36" w:rsidR="008B4DE6" w:rsidRPr="002D620D" w:rsidRDefault="00B40317" w:rsidP="002170E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2D620D">
        <w:rPr>
          <w:rFonts w:ascii="Arial" w:hAnsi="Arial" w:cs="Arial"/>
          <w:b/>
          <w:sz w:val="24"/>
          <w:szCs w:val="24"/>
        </w:rPr>
        <w:t>Календарний контроль</w:t>
      </w:r>
      <w:r w:rsidR="004A6336" w:rsidRPr="002D620D">
        <w:rPr>
          <w:rFonts w:ascii="Arial" w:hAnsi="Arial" w:cs="Arial"/>
          <w:b/>
          <w:sz w:val="24"/>
          <w:szCs w:val="24"/>
        </w:rPr>
        <w:t>:</w:t>
      </w:r>
      <w:r w:rsidRPr="002D620D">
        <w:rPr>
          <w:rFonts w:ascii="Arial" w:hAnsi="Arial" w:cs="Arial"/>
          <w:i/>
          <w:sz w:val="24"/>
          <w:szCs w:val="24"/>
        </w:rPr>
        <w:t xml:space="preserve"> </w:t>
      </w:r>
      <w:r w:rsidRPr="002D620D">
        <w:rPr>
          <w:rFonts w:ascii="Arial" w:hAnsi="Arial" w:cs="Arial"/>
          <w:sz w:val="24"/>
          <w:szCs w:val="24"/>
        </w:rPr>
        <w:t xml:space="preserve">провадиться двічі на семестр як моніторинг поточного стану виконання вимог </w:t>
      </w:r>
      <w:proofErr w:type="spellStart"/>
      <w:r w:rsidRPr="002D620D">
        <w:rPr>
          <w:rFonts w:ascii="Arial" w:hAnsi="Arial" w:cs="Arial"/>
          <w:sz w:val="24"/>
          <w:szCs w:val="24"/>
        </w:rPr>
        <w:t>силабусу</w:t>
      </w:r>
      <w:proofErr w:type="spellEnd"/>
      <w:r w:rsidR="00B43D1B" w:rsidRPr="002D620D">
        <w:rPr>
          <w:rFonts w:ascii="Arial" w:hAnsi="Arial" w:cs="Arial"/>
          <w:sz w:val="24"/>
          <w:szCs w:val="24"/>
        </w:rPr>
        <w:t xml:space="preserve"> (</w:t>
      </w:r>
      <w:r w:rsidR="00B44AA5" w:rsidRPr="002D620D">
        <w:rPr>
          <w:rFonts w:ascii="Arial" w:hAnsi="Arial" w:cs="Arial"/>
          <w:sz w:val="24"/>
          <w:szCs w:val="24"/>
        </w:rPr>
        <w:t>робочої навчальної програми</w:t>
      </w:r>
      <w:r w:rsidR="00B43D1B" w:rsidRPr="002D620D">
        <w:rPr>
          <w:rFonts w:ascii="Arial" w:hAnsi="Arial" w:cs="Arial"/>
          <w:sz w:val="24"/>
          <w:szCs w:val="24"/>
        </w:rPr>
        <w:t>)</w:t>
      </w:r>
      <w:r w:rsidRPr="002D620D">
        <w:rPr>
          <w:rFonts w:ascii="Arial" w:hAnsi="Arial" w:cs="Arial"/>
          <w:sz w:val="24"/>
          <w:szCs w:val="24"/>
        </w:rPr>
        <w:t>.</w:t>
      </w:r>
      <w:r w:rsidR="0030530B" w:rsidRPr="002D620D">
        <w:rPr>
          <w:rFonts w:ascii="Arial" w:hAnsi="Arial" w:cs="Arial"/>
          <w:sz w:val="24"/>
          <w:szCs w:val="24"/>
          <w:lang w:val="ru-RU"/>
        </w:rPr>
        <w:t xml:space="preserve"> </w:t>
      </w:r>
      <w:r w:rsidR="00576297" w:rsidRPr="002D620D">
        <w:rPr>
          <w:rFonts w:ascii="Arial" w:hAnsi="Arial" w:cs="Arial"/>
          <w:sz w:val="24"/>
          <w:szCs w:val="24"/>
          <w:lang w:val="ru-RU"/>
        </w:rPr>
        <w:t xml:space="preserve"> </w:t>
      </w:r>
      <w:r w:rsidR="002D620D" w:rsidRPr="002D620D">
        <w:rPr>
          <w:rFonts w:ascii="Arial" w:hAnsi="Arial" w:cs="Arial"/>
          <w:sz w:val="24"/>
          <w:szCs w:val="24"/>
        </w:rPr>
        <w:t>Передбачає проміжне підведення підсумків опанування дисципліни. Умовою успішного проходження календарного контролю є набрання студентами 50% можливих на дату календарного контролю балів.</w:t>
      </w:r>
    </w:p>
    <w:p w14:paraId="0C5EFBF4" w14:textId="32F48207" w:rsidR="002D620D" w:rsidRDefault="000D1F73" w:rsidP="002D620D">
      <w:pPr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2D620D">
        <w:rPr>
          <w:rFonts w:ascii="Arial" w:hAnsi="Arial" w:cs="Arial"/>
          <w:b/>
          <w:sz w:val="24"/>
          <w:szCs w:val="24"/>
        </w:rPr>
        <w:t>Семестровий контроль:</w:t>
      </w:r>
      <w:r w:rsidRPr="002D620D">
        <w:rPr>
          <w:rFonts w:ascii="Arial" w:hAnsi="Arial" w:cs="Arial"/>
          <w:sz w:val="24"/>
          <w:szCs w:val="24"/>
        </w:rPr>
        <w:t xml:space="preserve"> </w:t>
      </w:r>
      <w:r w:rsidR="00B44AA5" w:rsidRPr="002D620D">
        <w:rPr>
          <w:rFonts w:ascii="Arial" w:hAnsi="Arial" w:cs="Arial"/>
          <w:sz w:val="24"/>
          <w:szCs w:val="24"/>
        </w:rPr>
        <w:t xml:space="preserve"> </w:t>
      </w:r>
      <w:r w:rsidR="00576297" w:rsidRPr="002D620D">
        <w:rPr>
          <w:rFonts w:ascii="Arial" w:hAnsi="Arial" w:cs="Arial"/>
          <w:sz w:val="24"/>
          <w:szCs w:val="24"/>
        </w:rPr>
        <w:t>залік.</w:t>
      </w:r>
      <w:r w:rsidR="002D620D" w:rsidRPr="002D620D">
        <w:rPr>
          <w:rFonts w:ascii="Arial" w:hAnsi="Arial" w:cs="Arial"/>
          <w:sz w:val="24"/>
          <w:szCs w:val="24"/>
        </w:rPr>
        <w:t xml:space="preserve"> </w:t>
      </w:r>
      <w:r w:rsidR="002D620D" w:rsidRPr="002D620D">
        <w:rPr>
          <w:rFonts w:ascii="Arial" w:hAnsi="Arial" w:cs="Arial"/>
          <w:sz w:val="24"/>
          <w:szCs w:val="24"/>
        </w:rPr>
        <w:t>Здійснюється за результатами поточного контролю (якщо рейтинг студента за результатами роботи протягом семестру 60 і більше балів) або виконання залікової роботи (якщо рейтинг студента за результатами роботи протягом семестру менше 60 балів і такий студент допущений до семестрового контролю).</w:t>
      </w:r>
      <w:r w:rsidR="002D620D" w:rsidRPr="002D620D">
        <w:rPr>
          <w:rFonts w:ascii="Arial" w:hAnsi="Arial" w:cs="Arial"/>
          <w:b/>
          <w:sz w:val="24"/>
          <w:szCs w:val="24"/>
        </w:rPr>
        <w:t xml:space="preserve"> </w:t>
      </w:r>
      <w:r w:rsidR="002D620D" w:rsidRPr="002D620D">
        <w:rPr>
          <w:rFonts w:ascii="Arial" w:hAnsi="Arial" w:cs="Arial"/>
          <w:bCs/>
          <w:sz w:val="24"/>
          <w:szCs w:val="24"/>
        </w:rPr>
        <w:t xml:space="preserve">Студент протягом семестру має можливість набрати усі 100 балів та отримати оцінку «автоматом», не </w:t>
      </w:r>
      <w:proofErr w:type="spellStart"/>
      <w:r w:rsidR="002D620D" w:rsidRPr="002D620D">
        <w:rPr>
          <w:rFonts w:ascii="Arial" w:hAnsi="Arial" w:cs="Arial"/>
          <w:bCs/>
          <w:sz w:val="24"/>
          <w:szCs w:val="24"/>
        </w:rPr>
        <w:t>здаючи</w:t>
      </w:r>
      <w:proofErr w:type="spellEnd"/>
      <w:r w:rsidR="002D620D" w:rsidRPr="002D620D">
        <w:rPr>
          <w:rFonts w:ascii="Arial" w:hAnsi="Arial" w:cs="Arial"/>
          <w:bCs/>
          <w:sz w:val="24"/>
          <w:szCs w:val="24"/>
        </w:rPr>
        <w:t xml:space="preserve"> залік. Студент, який отримав менше 60 балів – здає залік.</w:t>
      </w:r>
    </w:p>
    <w:p w14:paraId="40C70AE8" w14:textId="77777777" w:rsidR="002D620D" w:rsidRPr="002D620D" w:rsidRDefault="002D620D" w:rsidP="002D620D">
      <w:pPr>
        <w:spacing w:line="24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D620D">
        <w:rPr>
          <w:rFonts w:ascii="Arial" w:hAnsi="Arial" w:cs="Arial"/>
          <w:b/>
          <w:sz w:val="24"/>
          <w:szCs w:val="24"/>
          <w:u w:val="single"/>
        </w:rPr>
        <w:t>Умовою допуску до семестрового контролю є поточний контроль студента не менше 40 балів</w:t>
      </w:r>
    </w:p>
    <w:p w14:paraId="5FD31B31" w14:textId="77777777" w:rsidR="002D620D" w:rsidRPr="002D620D" w:rsidRDefault="002D620D" w:rsidP="002D620D">
      <w:pPr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14:paraId="75999FBE" w14:textId="49C1E996" w:rsidR="00B44AA5" w:rsidRDefault="002226A5" w:rsidP="002226A5">
      <w:pPr>
        <w:pStyle w:val="a0"/>
        <w:spacing w:line="240" w:lineRule="auto"/>
        <w:ind w:left="0" w:firstLine="709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2226A5">
        <w:rPr>
          <w:rFonts w:ascii="Arial" w:hAnsi="Arial" w:cs="Arial"/>
          <w:b/>
          <w:sz w:val="24"/>
          <w:szCs w:val="24"/>
        </w:rPr>
        <w:lastRenderedPageBreak/>
        <w:t>Система оцінювання студентів денної форми навчання</w:t>
      </w:r>
    </w:p>
    <w:p w14:paraId="2EFA3389" w14:textId="77777777" w:rsidR="002D620D" w:rsidRPr="002226A5" w:rsidRDefault="002D620D" w:rsidP="002226A5">
      <w:pPr>
        <w:pStyle w:val="a0"/>
        <w:spacing w:line="240" w:lineRule="auto"/>
        <w:ind w:left="0" w:firstLine="709"/>
        <w:contextualSpacing w:val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709"/>
        <w:gridCol w:w="836"/>
        <w:gridCol w:w="1127"/>
        <w:gridCol w:w="1143"/>
        <w:gridCol w:w="1262"/>
      </w:tblGrid>
      <w:tr w:rsidR="005D38C1" w:rsidRPr="00ED48B0" w14:paraId="1D50C9BD" w14:textId="77777777" w:rsidTr="002E2AE1">
        <w:trPr>
          <w:trHeight w:val="479"/>
          <w:jc w:val="center"/>
        </w:trPr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923DCD" w14:textId="77777777" w:rsidR="00576297" w:rsidRPr="00ED48B0" w:rsidRDefault="00576297" w:rsidP="002170E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48B0">
              <w:rPr>
                <w:rFonts w:ascii="Arial" w:hAnsi="Arial" w:cs="Arial"/>
                <w:sz w:val="24"/>
                <w:szCs w:val="24"/>
              </w:rPr>
              <w:t>№ з/п</w:t>
            </w:r>
          </w:p>
        </w:tc>
        <w:tc>
          <w:tcPr>
            <w:tcW w:w="4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59AC08" w14:textId="77777777" w:rsidR="00576297" w:rsidRPr="00ED48B0" w:rsidRDefault="00576297" w:rsidP="002170E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48B0">
              <w:rPr>
                <w:rFonts w:ascii="Arial" w:hAnsi="Arial" w:cs="Arial"/>
                <w:sz w:val="24"/>
                <w:szCs w:val="24"/>
              </w:rPr>
              <w:t>Контрольний захід оцінювання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29581E" w14:textId="77777777" w:rsidR="00576297" w:rsidRPr="00ED48B0" w:rsidRDefault="00576297" w:rsidP="002170E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48B0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264CFE" w14:textId="77777777" w:rsidR="00576297" w:rsidRPr="00ED48B0" w:rsidRDefault="00576297" w:rsidP="002170E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48B0">
              <w:rPr>
                <w:rFonts w:ascii="Arial" w:hAnsi="Arial" w:cs="Arial"/>
                <w:sz w:val="24"/>
                <w:szCs w:val="24"/>
              </w:rPr>
              <w:t>Ваговий бал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6491CC" w14:textId="77777777" w:rsidR="00576297" w:rsidRPr="00ED48B0" w:rsidRDefault="00576297" w:rsidP="002170E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48B0">
              <w:rPr>
                <w:rFonts w:ascii="Arial" w:hAnsi="Arial" w:cs="Arial"/>
                <w:sz w:val="24"/>
                <w:szCs w:val="24"/>
              </w:rPr>
              <w:t>Кіл-</w:t>
            </w:r>
            <w:proofErr w:type="spellStart"/>
            <w:r w:rsidRPr="00ED48B0">
              <w:rPr>
                <w:rFonts w:ascii="Arial" w:hAnsi="Arial" w:cs="Arial"/>
                <w:sz w:val="24"/>
                <w:szCs w:val="24"/>
              </w:rPr>
              <w:t>ть</w:t>
            </w:r>
            <w:proofErr w:type="spellEnd"/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3A4408" w14:textId="77777777" w:rsidR="00576297" w:rsidRPr="00ED48B0" w:rsidRDefault="00576297" w:rsidP="002170E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48B0">
              <w:rPr>
                <w:rFonts w:ascii="Arial" w:hAnsi="Arial" w:cs="Arial"/>
                <w:sz w:val="24"/>
                <w:szCs w:val="24"/>
              </w:rPr>
              <w:t>Всього</w:t>
            </w:r>
          </w:p>
        </w:tc>
      </w:tr>
      <w:tr w:rsidR="00576297" w:rsidRPr="00ED48B0" w14:paraId="4DF8BD00" w14:textId="77777777" w:rsidTr="002E2AE1">
        <w:trPr>
          <w:trHeight w:val="382"/>
          <w:jc w:val="center"/>
        </w:trPr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8219D" w14:textId="77777777" w:rsidR="00576297" w:rsidRPr="00ED48B0" w:rsidRDefault="00576297" w:rsidP="002170E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48B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E6897" w14:textId="77777777" w:rsidR="00576297" w:rsidRPr="00ED48B0" w:rsidRDefault="00576297" w:rsidP="00F80C5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D48B0">
              <w:rPr>
                <w:rFonts w:ascii="Arial" w:hAnsi="Arial" w:cs="Arial"/>
                <w:sz w:val="24"/>
                <w:szCs w:val="24"/>
              </w:rPr>
              <w:t xml:space="preserve">Робота на </w:t>
            </w:r>
            <w:r w:rsidR="00F80C5B">
              <w:rPr>
                <w:rFonts w:ascii="Arial" w:hAnsi="Arial" w:cs="Arial"/>
                <w:sz w:val="24"/>
                <w:szCs w:val="24"/>
              </w:rPr>
              <w:t xml:space="preserve">семінарських (практичних) </w:t>
            </w:r>
            <w:r w:rsidRPr="00ED48B0">
              <w:rPr>
                <w:rFonts w:ascii="Arial" w:hAnsi="Arial" w:cs="Arial"/>
                <w:sz w:val="24"/>
                <w:szCs w:val="24"/>
              </w:rPr>
              <w:t xml:space="preserve">заняттях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CF398E" w14:textId="7E459440" w:rsidR="00576297" w:rsidRPr="00ED48B0" w:rsidRDefault="00AF2D10" w:rsidP="002170E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576297" w:rsidRPr="00ED48B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DFC81E" w14:textId="6BBE7BAF" w:rsidR="00576297" w:rsidRPr="00ED48B0" w:rsidRDefault="00AF2D10" w:rsidP="00AF2D1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576297" w:rsidRPr="00ED48B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0CDDF8" w14:textId="464CCDEC" w:rsidR="00576297" w:rsidRPr="00ED48B0" w:rsidRDefault="00E67C89" w:rsidP="002170E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F2D1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AC6056" w14:textId="39DEF744" w:rsidR="00576297" w:rsidRPr="00ED48B0" w:rsidRDefault="00AF2D10" w:rsidP="002170E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576297" w:rsidRPr="00ED48B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76297" w:rsidRPr="00ED48B0" w14:paraId="1F08C02E" w14:textId="77777777" w:rsidTr="002E2AE1">
        <w:trPr>
          <w:trHeight w:val="382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778948" w14:textId="77777777" w:rsidR="00576297" w:rsidRPr="00ED48B0" w:rsidRDefault="00576297" w:rsidP="002170E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48B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A78A8" w14:textId="77777777" w:rsidR="00576297" w:rsidRPr="00ED48B0" w:rsidRDefault="00576297" w:rsidP="002170E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D48B0">
              <w:rPr>
                <w:rFonts w:ascii="Arial" w:hAnsi="Arial" w:cs="Arial"/>
                <w:sz w:val="24"/>
                <w:szCs w:val="24"/>
              </w:rPr>
              <w:t>Самостійна робота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14:paraId="76539547" w14:textId="6A442FDF" w:rsidR="00576297" w:rsidRPr="00ED48B0" w:rsidRDefault="00AF2D10" w:rsidP="002170E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92B33C" w14:textId="34CDE423" w:rsidR="00576297" w:rsidRPr="00ED48B0" w:rsidRDefault="00AF2D10" w:rsidP="002170E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F2FB1C" w14:textId="3BC2720C" w:rsidR="00576297" w:rsidRPr="00ED48B0" w:rsidRDefault="00AF2D10" w:rsidP="002170EC">
            <w:pPr>
              <w:spacing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1262" w:type="dxa"/>
            <w:tcBorders>
              <w:left w:val="single" w:sz="4" w:space="0" w:color="auto"/>
            </w:tcBorders>
            <w:shd w:val="clear" w:color="auto" w:fill="auto"/>
          </w:tcPr>
          <w:p w14:paraId="399833D2" w14:textId="2524AF6B" w:rsidR="00576297" w:rsidRPr="00ED48B0" w:rsidRDefault="00AF2D10" w:rsidP="002170E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576297" w:rsidRPr="00ED48B0" w14:paraId="176E6866" w14:textId="77777777" w:rsidTr="002E2AE1">
        <w:trPr>
          <w:trHeight w:val="382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1216DF" w14:textId="629C49AF" w:rsidR="00576297" w:rsidRPr="00ED48B0" w:rsidRDefault="00A02EA4" w:rsidP="002170E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576297" w:rsidRPr="00ED48B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43A62" w14:textId="77777777" w:rsidR="00576297" w:rsidRPr="00ED48B0" w:rsidRDefault="00576297" w:rsidP="002170E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D48B0">
              <w:rPr>
                <w:rFonts w:ascii="Arial" w:hAnsi="Arial" w:cs="Arial"/>
                <w:sz w:val="24"/>
                <w:szCs w:val="24"/>
              </w:rPr>
              <w:t>Модульна контрольна робота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14:paraId="7D40A57A" w14:textId="4A7A69A7" w:rsidR="00576297" w:rsidRPr="00ED48B0" w:rsidRDefault="00206712" w:rsidP="00A02EA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F2D10">
              <w:rPr>
                <w:rFonts w:ascii="Arial" w:hAnsi="Arial" w:cs="Arial"/>
                <w:sz w:val="24"/>
                <w:szCs w:val="24"/>
              </w:rPr>
              <w:t>3</w:t>
            </w:r>
            <w:r w:rsidR="00E67C8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193E65" w14:textId="4C24437E" w:rsidR="00576297" w:rsidRPr="00ED48B0" w:rsidRDefault="00AF2D10" w:rsidP="002170E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7B72F2" w14:textId="77777777" w:rsidR="00576297" w:rsidRPr="00ED48B0" w:rsidRDefault="00576297" w:rsidP="002170E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D48B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left w:val="single" w:sz="4" w:space="0" w:color="auto"/>
            </w:tcBorders>
            <w:shd w:val="clear" w:color="auto" w:fill="auto"/>
          </w:tcPr>
          <w:p w14:paraId="65F587FA" w14:textId="38178ECB" w:rsidR="00576297" w:rsidRPr="00ED48B0" w:rsidRDefault="00AF2D10" w:rsidP="002170E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20671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14:paraId="01A7DE16" w14:textId="77777777" w:rsidR="00B44AA5" w:rsidRPr="00ED48B0" w:rsidRDefault="00B44AA5" w:rsidP="002170EC">
      <w:pPr>
        <w:pStyle w:val="13"/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  <w:lang w:val="uk-UA"/>
        </w:rPr>
      </w:pPr>
    </w:p>
    <w:p w14:paraId="1FFF9AFB" w14:textId="77777777" w:rsidR="00576297" w:rsidRDefault="00576297" w:rsidP="002170EC">
      <w:pPr>
        <w:pStyle w:val="13"/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  <w:lang w:val="uk-UA"/>
        </w:rPr>
      </w:pPr>
      <w:r w:rsidRPr="00ED48B0">
        <w:rPr>
          <w:rFonts w:ascii="Arial" w:hAnsi="Arial" w:cs="Arial"/>
          <w:b/>
          <w:sz w:val="24"/>
          <w:szCs w:val="24"/>
        </w:rPr>
        <w:t xml:space="preserve">Робота на </w:t>
      </w:r>
      <w:proofErr w:type="spellStart"/>
      <w:r w:rsidR="00F80C5B" w:rsidRPr="00F80C5B">
        <w:rPr>
          <w:rFonts w:ascii="Arial" w:hAnsi="Arial" w:cs="Arial"/>
          <w:b/>
          <w:sz w:val="24"/>
          <w:szCs w:val="24"/>
        </w:rPr>
        <w:t>семінарських</w:t>
      </w:r>
      <w:proofErr w:type="spellEnd"/>
      <w:r w:rsidR="00F80C5B" w:rsidRPr="00F80C5B"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 w:rsidR="00F80C5B" w:rsidRPr="00F80C5B">
        <w:rPr>
          <w:rFonts w:ascii="Arial" w:hAnsi="Arial" w:cs="Arial"/>
          <w:b/>
          <w:sz w:val="24"/>
          <w:szCs w:val="24"/>
        </w:rPr>
        <w:t>практичних</w:t>
      </w:r>
      <w:proofErr w:type="spellEnd"/>
      <w:r w:rsidR="00F80C5B" w:rsidRPr="00F80C5B">
        <w:rPr>
          <w:rFonts w:ascii="Arial" w:hAnsi="Arial" w:cs="Arial"/>
          <w:b/>
          <w:sz w:val="24"/>
          <w:szCs w:val="24"/>
        </w:rPr>
        <w:t>)</w:t>
      </w:r>
      <w:r w:rsidR="00F80C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48B0">
        <w:rPr>
          <w:rFonts w:ascii="Arial" w:hAnsi="Arial" w:cs="Arial"/>
          <w:b/>
          <w:sz w:val="24"/>
          <w:szCs w:val="24"/>
        </w:rPr>
        <w:t>заняттях</w:t>
      </w:r>
      <w:proofErr w:type="spellEnd"/>
      <w:r w:rsidRPr="00ED48B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D48B0">
        <w:rPr>
          <w:rFonts w:ascii="Arial" w:hAnsi="Arial" w:cs="Arial"/>
          <w:b/>
          <w:sz w:val="24"/>
          <w:szCs w:val="24"/>
        </w:rPr>
        <w:t>оцінюється</w:t>
      </w:r>
      <w:proofErr w:type="spellEnd"/>
      <w:r w:rsidRPr="00ED48B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ED48B0">
        <w:rPr>
          <w:rFonts w:ascii="Arial" w:hAnsi="Arial" w:cs="Arial"/>
          <w:b/>
          <w:sz w:val="24"/>
          <w:szCs w:val="24"/>
        </w:rPr>
        <w:t>за</w:t>
      </w:r>
      <w:proofErr w:type="gramEnd"/>
      <w:r w:rsidRPr="00ED48B0">
        <w:rPr>
          <w:rFonts w:ascii="Arial" w:hAnsi="Arial" w:cs="Arial"/>
          <w:b/>
          <w:sz w:val="24"/>
          <w:szCs w:val="24"/>
        </w:rPr>
        <w:t xml:space="preserve"> такими </w:t>
      </w:r>
      <w:proofErr w:type="spellStart"/>
      <w:r w:rsidRPr="00ED48B0">
        <w:rPr>
          <w:rFonts w:ascii="Arial" w:hAnsi="Arial" w:cs="Arial"/>
          <w:b/>
          <w:sz w:val="24"/>
          <w:szCs w:val="24"/>
        </w:rPr>
        <w:t>критеріями</w:t>
      </w:r>
      <w:proofErr w:type="spellEnd"/>
      <w:r w:rsidRPr="00ED48B0">
        <w:rPr>
          <w:rFonts w:ascii="Arial" w:hAnsi="Arial" w:cs="Arial"/>
          <w:b/>
          <w:sz w:val="24"/>
          <w:szCs w:val="24"/>
          <w:lang w:val="uk-UA"/>
        </w:rPr>
        <w:t>:</w:t>
      </w:r>
    </w:p>
    <w:p w14:paraId="4F97CCA9" w14:textId="77777777" w:rsidR="002D620D" w:rsidRPr="00ED48B0" w:rsidRDefault="002D620D" w:rsidP="002170EC">
      <w:pPr>
        <w:pStyle w:val="13"/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  <w:lang w:val="uk-UA"/>
        </w:rPr>
      </w:pPr>
    </w:p>
    <w:p w14:paraId="2BE95060" w14:textId="4E24818C" w:rsidR="00576297" w:rsidRPr="00FF5CFE" w:rsidRDefault="00AF2D10" w:rsidP="002170EC">
      <w:pPr>
        <w:pStyle w:val="1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5</w:t>
      </w:r>
      <w:r w:rsidR="00576297" w:rsidRPr="00ED48B0">
        <w:rPr>
          <w:rFonts w:ascii="Arial" w:hAnsi="Arial" w:cs="Arial"/>
          <w:sz w:val="24"/>
          <w:szCs w:val="24"/>
        </w:rPr>
        <w:t xml:space="preserve"> бал</w:t>
      </w:r>
      <w:proofErr w:type="spellStart"/>
      <w:r>
        <w:rPr>
          <w:rFonts w:ascii="Arial" w:hAnsi="Arial" w:cs="Arial"/>
          <w:sz w:val="24"/>
          <w:szCs w:val="24"/>
          <w:lang w:val="uk-UA"/>
        </w:rPr>
        <w:t>ів</w:t>
      </w:r>
      <w:proofErr w:type="spellEnd"/>
      <w:r w:rsidR="00576297" w:rsidRPr="00ED48B0">
        <w:rPr>
          <w:rFonts w:ascii="Arial" w:hAnsi="Arial" w:cs="Arial"/>
          <w:sz w:val="24"/>
          <w:szCs w:val="24"/>
        </w:rPr>
        <w:t xml:space="preserve"> – «</w:t>
      </w:r>
      <w:proofErr w:type="spellStart"/>
      <w:r w:rsidR="00576297" w:rsidRPr="00ED48B0">
        <w:rPr>
          <w:rFonts w:ascii="Arial" w:hAnsi="Arial" w:cs="Arial"/>
          <w:sz w:val="24"/>
          <w:szCs w:val="24"/>
        </w:rPr>
        <w:t>відмінно</w:t>
      </w:r>
      <w:proofErr w:type="spellEnd"/>
      <w:r w:rsidR="00576297" w:rsidRPr="00ED48B0">
        <w:rPr>
          <w:rFonts w:ascii="Arial" w:hAnsi="Arial" w:cs="Arial"/>
          <w:sz w:val="24"/>
          <w:szCs w:val="24"/>
        </w:rPr>
        <w:t xml:space="preserve">» - студент </w:t>
      </w:r>
      <w:proofErr w:type="spellStart"/>
      <w:r w:rsidR="00576297" w:rsidRPr="00ED48B0">
        <w:rPr>
          <w:rFonts w:ascii="Arial" w:hAnsi="Arial" w:cs="Arial"/>
          <w:sz w:val="24"/>
          <w:szCs w:val="24"/>
        </w:rPr>
        <w:t>демонструє</w:t>
      </w:r>
      <w:proofErr w:type="spellEnd"/>
      <w:r w:rsidR="00576297" w:rsidRPr="00ED48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6297" w:rsidRPr="00ED48B0">
        <w:rPr>
          <w:rFonts w:ascii="Arial" w:hAnsi="Arial" w:cs="Arial"/>
          <w:sz w:val="24"/>
          <w:szCs w:val="24"/>
        </w:rPr>
        <w:t>міцні</w:t>
      </w:r>
      <w:proofErr w:type="spellEnd"/>
      <w:r w:rsidR="00576297" w:rsidRPr="00ED48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6297" w:rsidRPr="00ED48B0">
        <w:rPr>
          <w:rFonts w:ascii="Arial" w:hAnsi="Arial" w:cs="Arial"/>
          <w:sz w:val="24"/>
          <w:szCs w:val="24"/>
        </w:rPr>
        <w:t>знання</w:t>
      </w:r>
      <w:proofErr w:type="spellEnd"/>
      <w:r w:rsidR="00576297" w:rsidRPr="00ED48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6297" w:rsidRPr="00ED48B0">
        <w:rPr>
          <w:rFonts w:ascii="Arial" w:hAnsi="Arial" w:cs="Arial"/>
          <w:sz w:val="24"/>
          <w:szCs w:val="24"/>
        </w:rPr>
        <w:t>навчального</w:t>
      </w:r>
      <w:proofErr w:type="spellEnd"/>
      <w:r w:rsidR="00576297" w:rsidRPr="00ED48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6297" w:rsidRPr="00ED48B0">
        <w:rPr>
          <w:rFonts w:ascii="Arial" w:hAnsi="Arial" w:cs="Arial"/>
          <w:sz w:val="24"/>
          <w:szCs w:val="24"/>
        </w:rPr>
        <w:t>матеріалу</w:t>
      </w:r>
      <w:proofErr w:type="spellEnd"/>
      <w:r w:rsidR="00576297" w:rsidRPr="00ED48B0">
        <w:rPr>
          <w:rFonts w:ascii="Arial" w:hAnsi="Arial" w:cs="Arial"/>
          <w:sz w:val="24"/>
          <w:szCs w:val="24"/>
        </w:rPr>
        <w:t xml:space="preserve"> в </w:t>
      </w:r>
      <w:proofErr w:type="spellStart"/>
      <w:r w:rsidR="00576297" w:rsidRPr="00ED48B0">
        <w:rPr>
          <w:rFonts w:ascii="Arial" w:hAnsi="Arial" w:cs="Arial"/>
          <w:sz w:val="24"/>
          <w:szCs w:val="24"/>
        </w:rPr>
        <w:t>заданому</w:t>
      </w:r>
      <w:proofErr w:type="spellEnd"/>
      <w:r w:rsidR="00576297" w:rsidRPr="00ED48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6297" w:rsidRPr="00ED48B0">
        <w:rPr>
          <w:rFonts w:ascii="Arial" w:hAnsi="Arial" w:cs="Arial"/>
          <w:sz w:val="24"/>
          <w:szCs w:val="24"/>
        </w:rPr>
        <w:t>обсязі</w:t>
      </w:r>
      <w:proofErr w:type="spellEnd"/>
      <w:r w:rsidR="00576297" w:rsidRPr="00ED48B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76297" w:rsidRPr="00ED48B0">
        <w:rPr>
          <w:rFonts w:ascii="Arial" w:hAnsi="Arial" w:cs="Arial"/>
          <w:sz w:val="24"/>
          <w:szCs w:val="24"/>
        </w:rPr>
        <w:t>дає</w:t>
      </w:r>
      <w:proofErr w:type="spellEnd"/>
      <w:r w:rsidR="00576297" w:rsidRPr="00ED48B0">
        <w:rPr>
          <w:rFonts w:ascii="Arial" w:hAnsi="Arial" w:cs="Arial"/>
          <w:sz w:val="24"/>
          <w:szCs w:val="24"/>
        </w:rPr>
        <w:t xml:space="preserve"> п</w:t>
      </w:r>
      <w:r>
        <w:rPr>
          <w:rFonts w:ascii="Arial" w:hAnsi="Arial" w:cs="Arial"/>
          <w:sz w:val="24"/>
          <w:szCs w:val="24"/>
          <w:lang w:val="uk-UA"/>
        </w:rPr>
        <w:t>о</w:t>
      </w:r>
      <w:proofErr w:type="spellStart"/>
      <w:r w:rsidR="00576297" w:rsidRPr="00ED48B0">
        <w:rPr>
          <w:rFonts w:ascii="Arial" w:hAnsi="Arial" w:cs="Arial"/>
          <w:sz w:val="24"/>
          <w:szCs w:val="24"/>
        </w:rPr>
        <w:t>вну</w:t>
      </w:r>
      <w:proofErr w:type="spellEnd"/>
      <w:r>
        <w:rPr>
          <w:rFonts w:ascii="Arial" w:hAnsi="Arial" w:cs="Arial"/>
          <w:sz w:val="24"/>
          <w:szCs w:val="24"/>
          <w:lang w:val="uk-UA"/>
        </w:rPr>
        <w:t>,</w:t>
      </w:r>
      <w:r w:rsidR="00576297" w:rsidRPr="00ED48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6297" w:rsidRPr="00ED48B0">
        <w:rPr>
          <w:rFonts w:ascii="Arial" w:hAnsi="Arial" w:cs="Arial"/>
          <w:sz w:val="24"/>
          <w:szCs w:val="24"/>
        </w:rPr>
        <w:t>обґрунтовану</w:t>
      </w:r>
      <w:proofErr w:type="spellEnd"/>
      <w:r w:rsidR="00576297" w:rsidRPr="00ED48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6297" w:rsidRPr="00ED48B0">
        <w:rPr>
          <w:rFonts w:ascii="Arial" w:hAnsi="Arial" w:cs="Arial"/>
          <w:sz w:val="24"/>
          <w:szCs w:val="24"/>
        </w:rPr>
        <w:t>відповідь</w:t>
      </w:r>
      <w:proofErr w:type="spellEnd"/>
      <w:r w:rsidR="00FF5CFE">
        <w:rPr>
          <w:rFonts w:ascii="Arial" w:hAnsi="Arial" w:cs="Arial"/>
          <w:sz w:val="24"/>
          <w:szCs w:val="24"/>
          <w:lang w:val="uk-UA"/>
        </w:rPr>
        <w:t xml:space="preserve">; вірно вирішує ситуаційні завдання </w:t>
      </w:r>
    </w:p>
    <w:p w14:paraId="34CEFAE0" w14:textId="590AF11B" w:rsidR="00AF2D10" w:rsidRPr="00C725DA" w:rsidRDefault="00AF2D10" w:rsidP="00AF2D10">
      <w:pPr>
        <w:pStyle w:val="1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4</w:t>
      </w:r>
      <w:r w:rsidR="00576297" w:rsidRPr="00ED48B0">
        <w:rPr>
          <w:rFonts w:ascii="Arial" w:hAnsi="Arial" w:cs="Arial"/>
          <w:sz w:val="24"/>
          <w:szCs w:val="24"/>
        </w:rPr>
        <w:t xml:space="preserve"> бала – «</w:t>
      </w:r>
      <w:r w:rsidR="00C725DA">
        <w:rPr>
          <w:rFonts w:ascii="Arial" w:hAnsi="Arial" w:cs="Arial"/>
          <w:sz w:val="24"/>
          <w:szCs w:val="24"/>
          <w:lang w:val="uk-UA"/>
        </w:rPr>
        <w:t xml:space="preserve">дуже </w:t>
      </w:r>
      <w:r w:rsidR="00576297" w:rsidRPr="00ED48B0">
        <w:rPr>
          <w:rFonts w:ascii="Arial" w:hAnsi="Arial" w:cs="Arial"/>
          <w:sz w:val="24"/>
          <w:szCs w:val="24"/>
        </w:rPr>
        <w:t>добре» -</w:t>
      </w:r>
      <w:r>
        <w:rPr>
          <w:rFonts w:ascii="Arial" w:hAnsi="Arial" w:cs="Arial"/>
          <w:sz w:val="24"/>
          <w:szCs w:val="24"/>
          <w:lang w:val="uk-UA"/>
        </w:rPr>
        <w:t xml:space="preserve"> </w:t>
      </w:r>
      <w:r w:rsidRPr="00ED48B0">
        <w:rPr>
          <w:rFonts w:ascii="Arial" w:hAnsi="Arial" w:cs="Arial"/>
          <w:sz w:val="24"/>
          <w:szCs w:val="24"/>
        </w:rPr>
        <w:t xml:space="preserve">студент </w:t>
      </w:r>
      <w:proofErr w:type="spellStart"/>
      <w:r w:rsidRPr="00ED48B0">
        <w:rPr>
          <w:rFonts w:ascii="Arial" w:hAnsi="Arial" w:cs="Arial"/>
          <w:sz w:val="24"/>
          <w:szCs w:val="24"/>
        </w:rPr>
        <w:t>допускає</w:t>
      </w:r>
      <w:proofErr w:type="spellEnd"/>
      <w:r w:rsidRPr="00ED48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48B0">
        <w:rPr>
          <w:rFonts w:ascii="Arial" w:hAnsi="Arial" w:cs="Arial"/>
          <w:sz w:val="24"/>
          <w:szCs w:val="24"/>
        </w:rPr>
        <w:t>несуттєві</w:t>
      </w:r>
      <w:proofErr w:type="spellEnd"/>
      <w:r w:rsidRPr="00ED48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48B0">
        <w:rPr>
          <w:rFonts w:ascii="Arial" w:hAnsi="Arial" w:cs="Arial"/>
          <w:sz w:val="24"/>
          <w:szCs w:val="24"/>
        </w:rPr>
        <w:t>неточності</w:t>
      </w:r>
      <w:proofErr w:type="spellEnd"/>
      <w:r w:rsidR="00C725DA">
        <w:rPr>
          <w:rFonts w:ascii="Arial" w:hAnsi="Arial" w:cs="Arial"/>
          <w:sz w:val="24"/>
          <w:szCs w:val="24"/>
          <w:lang w:val="uk-UA"/>
        </w:rPr>
        <w:t xml:space="preserve">, але відповідає на додаткові та уточнюючі питання </w:t>
      </w:r>
    </w:p>
    <w:p w14:paraId="406BE939" w14:textId="1609153B" w:rsidR="00C725DA" w:rsidRPr="00C725DA" w:rsidRDefault="00AF2D10" w:rsidP="00C725DA">
      <w:pPr>
        <w:pStyle w:val="1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3</w:t>
      </w:r>
      <w:r w:rsidR="00576297" w:rsidRPr="00ED48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6297" w:rsidRPr="00ED48B0">
        <w:rPr>
          <w:rFonts w:ascii="Arial" w:hAnsi="Arial" w:cs="Arial"/>
          <w:sz w:val="24"/>
          <w:szCs w:val="24"/>
        </w:rPr>
        <w:t>бали</w:t>
      </w:r>
      <w:proofErr w:type="spellEnd"/>
      <w:r w:rsidR="00576297" w:rsidRPr="00ED48B0">
        <w:rPr>
          <w:rFonts w:ascii="Arial" w:hAnsi="Arial" w:cs="Arial"/>
          <w:sz w:val="24"/>
          <w:szCs w:val="24"/>
        </w:rPr>
        <w:t xml:space="preserve"> – «</w:t>
      </w:r>
      <w:r>
        <w:rPr>
          <w:rFonts w:ascii="Arial" w:hAnsi="Arial" w:cs="Arial"/>
          <w:sz w:val="24"/>
          <w:szCs w:val="24"/>
          <w:lang w:val="uk-UA"/>
        </w:rPr>
        <w:t>добре</w:t>
      </w:r>
      <w:r w:rsidR="00576297" w:rsidRPr="00ED48B0">
        <w:rPr>
          <w:rFonts w:ascii="Arial" w:hAnsi="Arial" w:cs="Arial"/>
          <w:sz w:val="24"/>
          <w:szCs w:val="24"/>
        </w:rPr>
        <w:t>» -</w:t>
      </w:r>
      <w:r w:rsidRPr="00AF2D10">
        <w:rPr>
          <w:rFonts w:ascii="Arial" w:hAnsi="Arial" w:cs="Arial"/>
          <w:sz w:val="24"/>
          <w:szCs w:val="24"/>
        </w:rPr>
        <w:t xml:space="preserve"> </w:t>
      </w:r>
      <w:r w:rsidRPr="00ED48B0">
        <w:rPr>
          <w:rFonts w:ascii="Arial" w:hAnsi="Arial" w:cs="Arial"/>
          <w:sz w:val="24"/>
          <w:szCs w:val="24"/>
        </w:rPr>
        <w:t xml:space="preserve">студент </w:t>
      </w:r>
      <w:proofErr w:type="spellStart"/>
      <w:r w:rsidR="00FF5CFE" w:rsidRPr="00ED48B0">
        <w:rPr>
          <w:rFonts w:ascii="Arial" w:hAnsi="Arial" w:cs="Arial"/>
          <w:sz w:val="24"/>
          <w:szCs w:val="24"/>
        </w:rPr>
        <w:t>засвоїв</w:t>
      </w:r>
      <w:proofErr w:type="spellEnd"/>
      <w:r w:rsidR="00FF5CFE" w:rsidRPr="00ED48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5CFE" w:rsidRPr="00ED48B0">
        <w:rPr>
          <w:rFonts w:ascii="Arial" w:hAnsi="Arial" w:cs="Arial"/>
          <w:sz w:val="24"/>
          <w:szCs w:val="24"/>
        </w:rPr>
        <w:t>основний</w:t>
      </w:r>
      <w:proofErr w:type="spellEnd"/>
      <w:r w:rsidR="00FF5CFE" w:rsidRPr="00ED48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5CFE" w:rsidRPr="00ED48B0">
        <w:rPr>
          <w:rFonts w:ascii="Arial" w:hAnsi="Arial" w:cs="Arial"/>
          <w:sz w:val="24"/>
          <w:szCs w:val="24"/>
        </w:rPr>
        <w:t>теоретичний</w:t>
      </w:r>
      <w:proofErr w:type="spellEnd"/>
      <w:r w:rsidR="00FF5CFE" w:rsidRPr="00ED48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5CFE" w:rsidRPr="00ED48B0">
        <w:rPr>
          <w:rFonts w:ascii="Arial" w:hAnsi="Arial" w:cs="Arial"/>
          <w:sz w:val="24"/>
          <w:szCs w:val="24"/>
        </w:rPr>
        <w:t>матеріал</w:t>
      </w:r>
      <w:proofErr w:type="spellEnd"/>
      <w:r w:rsidR="00FF5CFE">
        <w:rPr>
          <w:rFonts w:ascii="Arial" w:hAnsi="Arial" w:cs="Arial"/>
          <w:sz w:val="24"/>
          <w:szCs w:val="24"/>
          <w:lang w:val="uk-UA"/>
        </w:rPr>
        <w:t xml:space="preserve">, </w:t>
      </w:r>
      <w:proofErr w:type="spellStart"/>
      <w:r w:rsidR="00FF5CFE">
        <w:rPr>
          <w:rFonts w:ascii="Arial" w:hAnsi="Arial" w:cs="Arial"/>
          <w:sz w:val="24"/>
          <w:szCs w:val="24"/>
        </w:rPr>
        <w:t>допускає</w:t>
      </w:r>
      <w:proofErr w:type="spellEnd"/>
      <w:r w:rsidR="00FF5CFE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ED48B0">
        <w:rPr>
          <w:rFonts w:ascii="Arial" w:hAnsi="Arial" w:cs="Arial"/>
          <w:sz w:val="24"/>
          <w:szCs w:val="24"/>
        </w:rPr>
        <w:t>неточності</w:t>
      </w:r>
      <w:proofErr w:type="spellEnd"/>
      <w:r w:rsidR="00C725DA">
        <w:rPr>
          <w:rFonts w:ascii="Arial" w:hAnsi="Arial" w:cs="Arial"/>
          <w:sz w:val="24"/>
          <w:szCs w:val="24"/>
          <w:lang w:val="uk-UA"/>
        </w:rPr>
        <w:t>, да</w:t>
      </w:r>
      <w:r w:rsidR="00FF5CFE">
        <w:rPr>
          <w:rFonts w:ascii="Arial" w:hAnsi="Arial" w:cs="Arial"/>
          <w:sz w:val="24"/>
          <w:szCs w:val="24"/>
          <w:lang w:val="uk-UA"/>
        </w:rPr>
        <w:t xml:space="preserve">є невпевнені </w:t>
      </w:r>
      <w:r w:rsidR="00C725DA">
        <w:rPr>
          <w:rFonts w:ascii="Arial" w:hAnsi="Arial" w:cs="Arial"/>
          <w:sz w:val="24"/>
          <w:szCs w:val="24"/>
          <w:lang w:val="uk-UA"/>
        </w:rPr>
        <w:t xml:space="preserve"> відповіді на уточнюючі питання </w:t>
      </w:r>
    </w:p>
    <w:p w14:paraId="6B479991" w14:textId="71F61A80" w:rsidR="00AF2D10" w:rsidRPr="00AF2D10" w:rsidRDefault="00AF2D10" w:rsidP="002170EC">
      <w:pPr>
        <w:pStyle w:val="1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2 бали – «задовільно» - </w:t>
      </w:r>
      <w:r w:rsidRPr="00ED48B0">
        <w:rPr>
          <w:rFonts w:ascii="Arial" w:hAnsi="Arial" w:cs="Arial"/>
          <w:sz w:val="24"/>
          <w:szCs w:val="24"/>
        </w:rPr>
        <w:t>студент</w:t>
      </w:r>
      <w:r w:rsidR="00FF5CFE">
        <w:rPr>
          <w:rFonts w:ascii="Arial" w:hAnsi="Arial" w:cs="Arial"/>
          <w:sz w:val="24"/>
          <w:szCs w:val="24"/>
          <w:lang w:val="uk-UA"/>
        </w:rPr>
        <w:t xml:space="preserve"> загалом орієнтується в </w:t>
      </w:r>
      <w:proofErr w:type="spellStart"/>
      <w:r w:rsidR="00FF5CFE">
        <w:rPr>
          <w:rFonts w:ascii="Arial" w:hAnsi="Arial" w:cs="Arial"/>
          <w:sz w:val="24"/>
          <w:szCs w:val="24"/>
        </w:rPr>
        <w:t>основн</w:t>
      </w:r>
      <w:r w:rsidR="00FF5CFE">
        <w:rPr>
          <w:rFonts w:ascii="Arial" w:hAnsi="Arial" w:cs="Arial"/>
          <w:sz w:val="24"/>
          <w:szCs w:val="24"/>
          <w:lang w:val="uk-UA"/>
        </w:rPr>
        <w:t>ому</w:t>
      </w:r>
      <w:proofErr w:type="spellEnd"/>
      <w:r w:rsidR="00FF5CFE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ED48B0">
        <w:rPr>
          <w:rFonts w:ascii="Arial" w:hAnsi="Arial" w:cs="Arial"/>
          <w:sz w:val="24"/>
          <w:szCs w:val="24"/>
        </w:rPr>
        <w:t>теоретичн</w:t>
      </w:r>
      <w:r w:rsidR="00FF5CFE">
        <w:rPr>
          <w:rFonts w:ascii="Arial" w:hAnsi="Arial" w:cs="Arial"/>
          <w:sz w:val="24"/>
          <w:szCs w:val="24"/>
          <w:lang w:val="uk-UA"/>
        </w:rPr>
        <w:t>ому</w:t>
      </w:r>
      <w:proofErr w:type="spellEnd"/>
      <w:r w:rsidR="00FF5CFE">
        <w:rPr>
          <w:rFonts w:ascii="Arial" w:hAnsi="Arial" w:cs="Arial"/>
          <w:sz w:val="24"/>
          <w:szCs w:val="24"/>
          <w:lang w:val="uk-UA"/>
        </w:rPr>
        <w:t xml:space="preserve">  </w:t>
      </w:r>
      <w:proofErr w:type="spellStart"/>
      <w:r w:rsidRPr="00ED48B0">
        <w:rPr>
          <w:rFonts w:ascii="Arial" w:hAnsi="Arial" w:cs="Arial"/>
          <w:sz w:val="24"/>
          <w:szCs w:val="24"/>
        </w:rPr>
        <w:t>матеріал</w:t>
      </w:r>
      <w:proofErr w:type="spellEnd"/>
      <w:r w:rsidR="00FF5CFE">
        <w:rPr>
          <w:rFonts w:ascii="Arial" w:hAnsi="Arial" w:cs="Arial"/>
          <w:sz w:val="24"/>
          <w:szCs w:val="24"/>
          <w:lang w:val="uk-UA"/>
        </w:rPr>
        <w:t>і</w:t>
      </w:r>
      <w:r w:rsidRPr="00ED48B0">
        <w:rPr>
          <w:rFonts w:ascii="Arial" w:hAnsi="Arial" w:cs="Arial"/>
          <w:sz w:val="24"/>
          <w:szCs w:val="24"/>
        </w:rPr>
        <w:t xml:space="preserve">, але </w:t>
      </w:r>
      <w:proofErr w:type="spellStart"/>
      <w:r w:rsidRPr="00ED48B0">
        <w:rPr>
          <w:rFonts w:ascii="Arial" w:hAnsi="Arial" w:cs="Arial"/>
          <w:sz w:val="24"/>
          <w:szCs w:val="24"/>
        </w:rPr>
        <w:t>допускає</w:t>
      </w:r>
      <w:proofErr w:type="spellEnd"/>
      <w:r w:rsidRPr="00ED48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48B0">
        <w:rPr>
          <w:rFonts w:ascii="Arial" w:hAnsi="Arial" w:cs="Arial"/>
          <w:sz w:val="24"/>
          <w:szCs w:val="24"/>
        </w:rPr>
        <w:t>суттєві</w:t>
      </w:r>
      <w:proofErr w:type="spellEnd"/>
      <w:r w:rsidRPr="00ED48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48B0">
        <w:rPr>
          <w:rFonts w:ascii="Arial" w:hAnsi="Arial" w:cs="Arial"/>
          <w:sz w:val="24"/>
          <w:szCs w:val="24"/>
        </w:rPr>
        <w:t>неточності</w:t>
      </w:r>
      <w:proofErr w:type="spellEnd"/>
      <w:r w:rsidRPr="00ED48B0">
        <w:rPr>
          <w:rFonts w:ascii="Arial" w:hAnsi="Arial" w:cs="Arial"/>
          <w:sz w:val="24"/>
          <w:szCs w:val="24"/>
        </w:rPr>
        <w:t xml:space="preserve">, не </w:t>
      </w:r>
      <w:proofErr w:type="spellStart"/>
      <w:r w:rsidRPr="00ED48B0">
        <w:rPr>
          <w:rFonts w:ascii="Arial" w:hAnsi="Arial" w:cs="Arial"/>
          <w:sz w:val="24"/>
          <w:szCs w:val="24"/>
        </w:rPr>
        <w:t>може</w:t>
      </w:r>
      <w:proofErr w:type="spellEnd"/>
      <w:r w:rsidRPr="00ED48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48B0">
        <w:rPr>
          <w:rFonts w:ascii="Arial" w:hAnsi="Arial" w:cs="Arial"/>
          <w:sz w:val="24"/>
          <w:szCs w:val="24"/>
        </w:rPr>
        <w:t>відповісти</w:t>
      </w:r>
      <w:proofErr w:type="spellEnd"/>
      <w:r w:rsidRPr="00ED48B0">
        <w:rPr>
          <w:rFonts w:ascii="Arial" w:hAnsi="Arial" w:cs="Arial"/>
          <w:sz w:val="24"/>
          <w:szCs w:val="24"/>
        </w:rPr>
        <w:t xml:space="preserve"> на </w:t>
      </w:r>
      <w:proofErr w:type="spellStart"/>
      <w:r w:rsidRPr="00ED48B0">
        <w:rPr>
          <w:rFonts w:ascii="Arial" w:hAnsi="Arial" w:cs="Arial"/>
          <w:sz w:val="24"/>
          <w:szCs w:val="24"/>
        </w:rPr>
        <w:t>уточнюючі</w:t>
      </w:r>
      <w:proofErr w:type="spellEnd"/>
      <w:r w:rsidRPr="00ED48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48B0">
        <w:rPr>
          <w:rFonts w:ascii="Arial" w:hAnsi="Arial" w:cs="Arial"/>
          <w:sz w:val="24"/>
          <w:szCs w:val="24"/>
        </w:rPr>
        <w:t>запитання</w:t>
      </w:r>
      <w:proofErr w:type="spellEnd"/>
    </w:p>
    <w:p w14:paraId="45E06439" w14:textId="77777777" w:rsidR="00576297" w:rsidRPr="00ED48B0" w:rsidRDefault="00576297" w:rsidP="002170EC">
      <w:pPr>
        <w:pStyle w:val="1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D48B0">
        <w:rPr>
          <w:rFonts w:ascii="Arial" w:hAnsi="Arial" w:cs="Arial"/>
          <w:sz w:val="24"/>
          <w:szCs w:val="24"/>
        </w:rPr>
        <w:t xml:space="preserve">0 </w:t>
      </w:r>
      <w:proofErr w:type="spellStart"/>
      <w:r w:rsidRPr="00ED48B0">
        <w:rPr>
          <w:rFonts w:ascii="Arial" w:hAnsi="Arial" w:cs="Arial"/>
          <w:sz w:val="24"/>
          <w:szCs w:val="24"/>
        </w:rPr>
        <w:t>балів</w:t>
      </w:r>
      <w:proofErr w:type="spellEnd"/>
      <w:r w:rsidRPr="00ED48B0">
        <w:rPr>
          <w:rFonts w:ascii="Arial" w:hAnsi="Arial" w:cs="Arial"/>
          <w:sz w:val="24"/>
          <w:szCs w:val="24"/>
        </w:rPr>
        <w:t xml:space="preserve"> – «</w:t>
      </w:r>
      <w:proofErr w:type="spellStart"/>
      <w:r w:rsidRPr="00ED48B0">
        <w:rPr>
          <w:rFonts w:ascii="Arial" w:hAnsi="Arial" w:cs="Arial"/>
          <w:sz w:val="24"/>
          <w:szCs w:val="24"/>
        </w:rPr>
        <w:t>незадовільно</w:t>
      </w:r>
      <w:proofErr w:type="spellEnd"/>
      <w:r w:rsidRPr="00ED48B0">
        <w:rPr>
          <w:rFonts w:ascii="Arial" w:hAnsi="Arial" w:cs="Arial"/>
          <w:sz w:val="24"/>
          <w:szCs w:val="24"/>
        </w:rPr>
        <w:t xml:space="preserve">» - студент </w:t>
      </w:r>
      <w:proofErr w:type="spellStart"/>
      <w:r w:rsidRPr="00ED48B0">
        <w:rPr>
          <w:rFonts w:ascii="Arial" w:hAnsi="Arial" w:cs="Arial"/>
          <w:sz w:val="24"/>
          <w:szCs w:val="24"/>
        </w:rPr>
        <w:t>дає</w:t>
      </w:r>
      <w:proofErr w:type="spellEnd"/>
      <w:r w:rsidRPr="00ED48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48B0">
        <w:rPr>
          <w:rFonts w:ascii="Arial" w:hAnsi="Arial" w:cs="Arial"/>
          <w:sz w:val="24"/>
          <w:szCs w:val="24"/>
        </w:rPr>
        <w:t>відповідь</w:t>
      </w:r>
      <w:proofErr w:type="spellEnd"/>
      <w:r w:rsidRPr="00ED48B0">
        <w:rPr>
          <w:rFonts w:ascii="Arial" w:hAnsi="Arial" w:cs="Arial"/>
          <w:sz w:val="24"/>
          <w:szCs w:val="24"/>
        </w:rPr>
        <w:t xml:space="preserve"> не по </w:t>
      </w:r>
      <w:proofErr w:type="spellStart"/>
      <w:r w:rsidRPr="00ED48B0">
        <w:rPr>
          <w:rFonts w:ascii="Arial" w:hAnsi="Arial" w:cs="Arial"/>
          <w:sz w:val="24"/>
          <w:szCs w:val="24"/>
        </w:rPr>
        <w:t>суті</w:t>
      </w:r>
      <w:proofErr w:type="spellEnd"/>
      <w:r w:rsidRPr="00ED48B0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ED48B0">
        <w:rPr>
          <w:rFonts w:ascii="Arial" w:hAnsi="Arial" w:cs="Arial"/>
          <w:sz w:val="24"/>
          <w:szCs w:val="24"/>
        </w:rPr>
        <w:t>вкрай</w:t>
      </w:r>
      <w:proofErr w:type="spellEnd"/>
      <w:r w:rsidRPr="00ED48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48B0">
        <w:rPr>
          <w:rFonts w:ascii="Arial" w:hAnsi="Arial" w:cs="Arial"/>
          <w:sz w:val="24"/>
          <w:szCs w:val="24"/>
        </w:rPr>
        <w:t>обмежена</w:t>
      </w:r>
      <w:proofErr w:type="spellEnd"/>
      <w:r w:rsidRPr="00ED48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48B0">
        <w:rPr>
          <w:rFonts w:ascii="Arial" w:hAnsi="Arial" w:cs="Arial"/>
          <w:sz w:val="24"/>
          <w:szCs w:val="24"/>
        </w:rPr>
        <w:t>відповідь</w:t>
      </w:r>
      <w:proofErr w:type="spellEnd"/>
      <w:r w:rsidRPr="00ED48B0">
        <w:rPr>
          <w:rFonts w:ascii="Arial" w:hAnsi="Arial" w:cs="Arial"/>
          <w:sz w:val="24"/>
          <w:szCs w:val="24"/>
        </w:rPr>
        <w:t>.</w:t>
      </w:r>
    </w:p>
    <w:p w14:paraId="4C71C55C" w14:textId="3DEB00C4" w:rsidR="00576297" w:rsidRPr="00ED48B0" w:rsidRDefault="00576297" w:rsidP="002170EC">
      <w:pPr>
        <w:pStyle w:val="1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val="uk-UA"/>
        </w:rPr>
      </w:pPr>
    </w:p>
    <w:p w14:paraId="7B894148" w14:textId="4C25F57C" w:rsidR="00771CC7" w:rsidRDefault="00576297" w:rsidP="002170EC">
      <w:pPr>
        <w:pStyle w:val="13"/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  <w:lang w:val="uk-UA"/>
        </w:rPr>
      </w:pPr>
      <w:r w:rsidRPr="00ED48B0">
        <w:rPr>
          <w:rFonts w:ascii="Arial" w:hAnsi="Arial" w:cs="Arial"/>
          <w:b/>
          <w:sz w:val="24"/>
          <w:szCs w:val="24"/>
          <w:lang w:val="uk-UA"/>
        </w:rPr>
        <w:t xml:space="preserve">Модульна контрольна робота </w:t>
      </w:r>
      <w:r w:rsidR="00771CC7">
        <w:rPr>
          <w:rFonts w:ascii="Arial" w:hAnsi="Arial" w:cs="Arial"/>
          <w:b/>
          <w:sz w:val="24"/>
          <w:szCs w:val="24"/>
          <w:lang w:val="uk-UA"/>
        </w:rPr>
        <w:t>полягає у виконанні тестових завдань та оцінюється за принципом: 1 вірна відповідь = 1 бал</w:t>
      </w:r>
    </w:p>
    <w:p w14:paraId="0CB006BF" w14:textId="0D934A96" w:rsidR="00576297" w:rsidRPr="00ED48B0" w:rsidRDefault="00771CC7" w:rsidP="002170EC">
      <w:pPr>
        <w:pStyle w:val="24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Тобто с</w:t>
      </w:r>
      <w:r w:rsidR="00576297" w:rsidRPr="00ED48B0">
        <w:rPr>
          <w:rFonts w:ascii="Arial" w:hAnsi="Arial" w:cs="Arial"/>
          <w:sz w:val="24"/>
          <w:szCs w:val="24"/>
        </w:rPr>
        <w:t>тудент отримує 1 бал за тестове завдання в разі обрання правильного варіанту відповіді, який може бути лише один.</w:t>
      </w:r>
    </w:p>
    <w:p w14:paraId="7E0E2654" w14:textId="77777777" w:rsidR="00C63215" w:rsidRDefault="00C63215" w:rsidP="002170EC">
      <w:pPr>
        <w:pStyle w:val="af3"/>
        <w:ind w:firstLine="709"/>
        <w:rPr>
          <w:szCs w:val="24"/>
        </w:rPr>
      </w:pPr>
    </w:p>
    <w:p w14:paraId="0667F90B" w14:textId="102170D5" w:rsidR="002226A5" w:rsidRPr="002226A5" w:rsidRDefault="002226A5" w:rsidP="002226A5">
      <w:pPr>
        <w:pStyle w:val="a0"/>
        <w:spacing w:line="240" w:lineRule="auto"/>
        <w:ind w:left="0" w:firstLine="709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2226A5">
        <w:rPr>
          <w:rFonts w:ascii="Arial" w:hAnsi="Arial" w:cs="Arial"/>
          <w:b/>
          <w:sz w:val="24"/>
          <w:szCs w:val="24"/>
        </w:rPr>
        <w:t xml:space="preserve">Система оцінювання студентів </w:t>
      </w:r>
      <w:r>
        <w:rPr>
          <w:rFonts w:ascii="Arial" w:hAnsi="Arial" w:cs="Arial"/>
          <w:b/>
          <w:sz w:val="24"/>
          <w:szCs w:val="24"/>
        </w:rPr>
        <w:t xml:space="preserve">заочної </w:t>
      </w:r>
      <w:r w:rsidRPr="002226A5">
        <w:rPr>
          <w:rFonts w:ascii="Arial" w:hAnsi="Arial" w:cs="Arial"/>
          <w:b/>
          <w:sz w:val="24"/>
          <w:szCs w:val="24"/>
        </w:rPr>
        <w:t>форми навчання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709"/>
        <w:gridCol w:w="836"/>
        <w:gridCol w:w="1127"/>
        <w:gridCol w:w="1143"/>
        <w:gridCol w:w="1262"/>
      </w:tblGrid>
      <w:tr w:rsidR="002226A5" w:rsidRPr="00ED48B0" w14:paraId="39CC384E" w14:textId="77777777" w:rsidTr="006764E5">
        <w:trPr>
          <w:trHeight w:val="479"/>
          <w:jc w:val="center"/>
        </w:trPr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C9CBA0" w14:textId="77777777" w:rsidR="002226A5" w:rsidRPr="00ED48B0" w:rsidRDefault="002226A5" w:rsidP="006764E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48B0">
              <w:rPr>
                <w:rFonts w:ascii="Arial" w:hAnsi="Arial" w:cs="Arial"/>
                <w:sz w:val="24"/>
                <w:szCs w:val="24"/>
              </w:rPr>
              <w:t>№ з/п</w:t>
            </w:r>
          </w:p>
        </w:tc>
        <w:tc>
          <w:tcPr>
            <w:tcW w:w="4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958E8C" w14:textId="77777777" w:rsidR="002226A5" w:rsidRPr="00ED48B0" w:rsidRDefault="002226A5" w:rsidP="006764E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48B0">
              <w:rPr>
                <w:rFonts w:ascii="Arial" w:hAnsi="Arial" w:cs="Arial"/>
                <w:sz w:val="24"/>
                <w:szCs w:val="24"/>
              </w:rPr>
              <w:t>Контрольний захід оцінювання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8A4709" w14:textId="77777777" w:rsidR="002226A5" w:rsidRPr="00ED48B0" w:rsidRDefault="002226A5" w:rsidP="006764E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48B0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D3E442" w14:textId="77777777" w:rsidR="002226A5" w:rsidRPr="00ED48B0" w:rsidRDefault="002226A5" w:rsidP="006764E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48B0">
              <w:rPr>
                <w:rFonts w:ascii="Arial" w:hAnsi="Arial" w:cs="Arial"/>
                <w:sz w:val="24"/>
                <w:szCs w:val="24"/>
              </w:rPr>
              <w:t>Ваговий бал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E89676" w14:textId="77777777" w:rsidR="002226A5" w:rsidRPr="00ED48B0" w:rsidRDefault="002226A5" w:rsidP="006764E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48B0">
              <w:rPr>
                <w:rFonts w:ascii="Arial" w:hAnsi="Arial" w:cs="Arial"/>
                <w:sz w:val="24"/>
                <w:szCs w:val="24"/>
              </w:rPr>
              <w:t>Кіл-</w:t>
            </w:r>
            <w:proofErr w:type="spellStart"/>
            <w:r w:rsidRPr="00ED48B0">
              <w:rPr>
                <w:rFonts w:ascii="Arial" w:hAnsi="Arial" w:cs="Arial"/>
                <w:sz w:val="24"/>
                <w:szCs w:val="24"/>
              </w:rPr>
              <w:t>ть</w:t>
            </w:r>
            <w:proofErr w:type="spellEnd"/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E11415" w14:textId="77777777" w:rsidR="002226A5" w:rsidRPr="00ED48B0" w:rsidRDefault="002226A5" w:rsidP="006764E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48B0">
              <w:rPr>
                <w:rFonts w:ascii="Arial" w:hAnsi="Arial" w:cs="Arial"/>
                <w:sz w:val="24"/>
                <w:szCs w:val="24"/>
              </w:rPr>
              <w:t>Всього</w:t>
            </w:r>
          </w:p>
        </w:tc>
      </w:tr>
      <w:tr w:rsidR="002226A5" w:rsidRPr="00ED48B0" w14:paraId="646418B5" w14:textId="77777777" w:rsidTr="006764E5">
        <w:trPr>
          <w:trHeight w:val="382"/>
          <w:jc w:val="center"/>
        </w:trPr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8D788" w14:textId="77777777" w:rsidR="002226A5" w:rsidRPr="00ED48B0" w:rsidRDefault="002226A5" w:rsidP="006764E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48B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17C63" w14:textId="77777777" w:rsidR="002226A5" w:rsidRPr="00ED48B0" w:rsidRDefault="002226A5" w:rsidP="006764E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D48B0">
              <w:rPr>
                <w:rFonts w:ascii="Arial" w:hAnsi="Arial" w:cs="Arial"/>
                <w:sz w:val="24"/>
                <w:szCs w:val="24"/>
              </w:rPr>
              <w:t xml:space="preserve">Робота на </w:t>
            </w:r>
            <w:r>
              <w:rPr>
                <w:rFonts w:ascii="Arial" w:hAnsi="Arial" w:cs="Arial"/>
                <w:sz w:val="24"/>
                <w:szCs w:val="24"/>
              </w:rPr>
              <w:t xml:space="preserve">семінарських (практичних) </w:t>
            </w:r>
            <w:r w:rsidRPr="00ED48B0">
              <w:rPr>
                <w:rFonts w:ascii="Arial" w:hAnsi="Arial" w:cs="Arial"/>
                <w:sz w:val="24"/>
                <w:szCs w:val="24"/>
              </w:rPr>
              <w:t xml:space="preserve">заняттях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5D9EBB" w14:textId="317D1695" w:rsidR="002226A5" w:rsidRPr="00ED48B0" w:rsidRDefault="002226A5" w:rsidP="006764E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9F51B1" w14:textId="7E30CEDE" w:rsidR="002226A5" w:rsidRPr="00ED48B0" w:rsidRDefault="002226A5" w:rsidP="006764E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0D9A0B" w14:textId="63746CC9" w:rsidR="002226A5" w:rsidRPr="00ED48B0" w:rsidRDefault="002226A5" w:rsidP="006764E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DB47F3" w14:textId="4ADFC003" w:rsidR="002226A5" w:rsidRPr="00ED48B0" w:rsidRDefault="002226A5" w:rsidP="006764E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D48B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226A5" w:rsidRPr="00ED48B0" w14:paraId="6249DA43" w14:textId="77777777" w:rsidTr="006764E5">
        <w:trPr>
          <w:trHeight w:val="382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14B304" w14:textId="77777777" w:rsidR="002226A5" w:rsidRPr="00ED48B0" w:rsidRDefault="002226A5" w:rsidP="006764E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48B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48370" w14:textId="21B83E53" w:rsidR="002226A5" w:rsidRPr="00ED48B0" w:rsidRDefault="002226A5" w:rsidP="006764E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Домашня контрольна робота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14:paraId="7BD31136" w14:textId="134AEECC" w:rsidR="002226A5" w:rsidRPr="00ED48B0" w:rsidRDefault="002226A5" w:rsidP="006764E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48474A" w14:textId="7B4B848A" w:rsidR="002226A5" w:rsidRPr="00ED48B0" w:rsidRDefault="002226A5" w:rsidP="006764E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E3D9B1" w14:textId="77777777" w:rsidR="002226A5" w:rsidRPr="00ED48B0" w:rsidRDefault="002226A5" w:rsidP="006764E5">
            <w:pPr>
              <w:spacing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1262" w:type="dxa"/>
            <w:tcBorders>
              <w:left w:val="single" w:sz="4" w:space="0" w:color="auto"/>
            </w:tcBorders>
            <w:shd w:val="clear" w:color="auto" w:fill="auto"/>
          </w:tcPr>
          <w:p w14:paraId="1623463A" w14:textId="224D9D0D" w:rsidR="002226A5" w:rsidRPr="00ED48B0" w:rsidRDefault="002226A5" w:rsidP="006764E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2226A5" w:rsidRPr="00ED48B0" w14:paraId="174919D8" w14:textId="77777777" w:rsidTr="006764E5">
        <w:trPr>
          <w:trHeight w:val="382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472936" w14:textId="77777777" w:rsidR="002226A5" w:rsidRPr="00ED48B0" w:rsidRDefault="002226A5" w:rsidP="006764E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D48B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4D389" w14:textId="0130912E" w:rsidR="002226A5" w:rsidRPr="00ED48B0" w:rsidRDefault="002226A5" w:rsidP="006764E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Залікова </w:t>
            </w:r>
            <w:r w:rsidRPr="00ED48B0">
              <w:rPr>
                <w:rFonts w:ascii="Arial" w:hAnsi="Arial" w:cs="Arial"/>
                <w:sz w:val="24"/>
                <w:szCs w:val="24"/>
              </w:rPr>
              <w:t>робота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14:paraId="5B33FD38" w14:textId="1C53C24F" w:rsidR="002226A5" w:rsidRPr="00ED48B0" w:rsidRDefault="002226A5" w:rsidP="006764E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30</w:t>
            </w: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862E00" w14:textId="77777777" w:rsidR="002226A5" w:rsidRPr="00ED48B0" w:rsidRDefault="002226A5" w:rsidP="006764E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9F9BFA" w14:textId="77777777" w:rsidR="002226A5" w:rsidRPr="00ED48B0" w:rsidRDefault="002226A5" w:rsidP="006764E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D48B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left w:val="single" w:sz="4" w:space="0" w:color="auto"/>
            </w:tcBorders>
            <w:shd w:val="clear" w:color="auto" w:fill="auto"/>
          </w:tcPr>
          <w:p w14:paraId="382FA7E7" w14:textId="77777777" w:rsidR="002226A5" w:rsidRPr="00ED48B0" w:rsidRDefault="002226A5" w:rsidP="006764E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</w:tbl>
    <w:p w14:paraId="6A712D89" w14:textId="77777777" w:rsidR="002226A5" w:rsidRPr="00ED48B0" w:rsidRDefault="002226A5" w:rsidP="002226A5">
      <w:pPr>
        <w:pStyle w:val="13"/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  <w:lang w:val="uk-UA"/>
        </w:rPr>
      </w:pPr>
    </w:p>
    <w:p w14:paraId="7FE1544E" w14:textId="77777777" w:rsidR="00576297" w:rsidRPr="00ED48B0" w:rsidRDefault="00576297" w:rsidP="002170EC">
      <w:pPr>
        <w:pStyle w:val="1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ED48B0">
        <w:rPr>
          <w:rFonts w:ascii="Arial" w:hAnsi="Arial" w:cs="Arial"/>
          <w:sz w:val="24"/>
          <w:szCs w:val="24"/>
        </w:rPr>
        <w:t>Студенти</w:t>
      </w:r>
      <w:proofErr w:type="spellEnd"/>
      <w:r w:rsidRPr="00ED48B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48B0">
        <w:rPr>
          <w:rFonts w:ascii="Arial" w:hAnsi="Arial" w:cs="Arial"/>
          <w:sz w:val="24"/>
          <w:szCs w:val="24"/>
        </w:rPr>
        <w:t>які</w:t>
      </w:r>
      <w:proofErr w:type="spellEnd"/>
      <w:r w:rsidRPr="00ED48B0">
        <w:rPr>
          <w:rFonts w:ascii="Arial" w:hAnsi="Arial" w:cs="Arial"/>
          <w:sz w:val="24"/>
          <w:szCs w:val="24"/>
        </w:rPr>
        <w:t xml:space="preserve"> набрали </w:t>
      </w:r>
      <w:proofErr w:type="spellStart"/>
      <w:r w:rsidRPr="00ED48B0">
        <w:rPr>
          <w:rFonts w:ascii="Arial" w:hAnsi="Arial" w:cs="Arial"/>
          <w:sz w:val="24"/>
          <w:szCs w:val="24"/>
        </w:rPr>
        <w:t>протягом</w:t>
      </w:r>
      <w:proofErr w:type="spellEnd"/>
      <w:r w:rsidRPr="00ED48B0">
        <w:rPr>
          <w:rFonts w:ascii="Arial" w:hAnsi="Arial" w:cs="Arial"/>
          <w:sz w:val="24"/>
          <w:szCs w:val="24"/>
        </w:rPr>
        <w:t xml:space="preserve"> семестру рейтинг з кредитного модуля </w:t>
      </w:r>
      <w:proofErr w:type="spellStart"/>
      <w:r w:rsidRPr="00ED48B0">
        <w:rPr>
          <w:rFonts w:ascii="Arial" w:hAnsi="Arial" w:cs="Arial"/>
          <w:sz w:val="24"/>
          <w:szCs w:val="24"/>
        </w:rPr>
        <w:t>менше</w:t>
      </w:r>
      <w:proofErr w:type="spellEnd"/>
      <w:r w:rsidRPr="00ED48B0">
        <w:rPr>
          <w:rFonts w:ascii="Arial" w:hAnsi="Arial" w:cs="Arial"/>
          <w:sz w:val="24"/>
          <w:szCs w:val="24"/>
        </w:rPr>
        <w:t xml:space="preserve"> 0,6R (60 </w:t>
      </w:r>
      <w:proofErr w:type="spellStart"/>
      <w:r w:rsidRPr="00ED48B0">
        <w:rPr>
          <w:rFonts w:ascii="Arial" w:hAnsi="Arial" w:cs="Arial"/>
          <w:sz w:val="24"/>
          <w:szCs w:val="24"/>
        </w:rPr>
        <w:t>балів</w:t>
      </w:r>
      <w:proofErr w:type="spellEnd"/>
      <w:r w:rsidRPr="00ED48B0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ED48B0">
        <w:rPr>
          <w:rFonts w:ascii="Arial" w:hAnsi="Arial" w:cs="Arial"/>
          <w:sz w:val="24"/>
          <w:szCs w:val="24"/>
        </w:rPr>
        <w:t>зобов’язані</w:t>
      </w:r>
      <w:proofErr w:type="spellEnd"/>
      <w:r w:rsidRPr="00ED48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48B0">
        <w:rPr>
          <w:rFonts w:ascii="Arial" w:hAnsi="Arial" w:cs="Arial"/>
          <w:sz w:val="24"/>
          <w:szCs w:val="24"/>
        </w:rPr>
        <w:t>виконати</w:t>
      </w:r>
      <w:proofErr w:type="spellEnd"/>
      <w:r w:rsidRPr="00ED48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48B0">
        <w:rPr>
          <w:rFonts w:ascii="Arial" w:hAnsi="Arial" w:cs="Arial"/>
          <w:sz w:val="24"/>
          <w:szCs w:val="24"/>
        </w:rPr>
        <w:t>залікову</w:t>
      </w:r>
      <w:proofErr w:type="spellEnd"/>
      <w:r w:rsidRPr="00ED48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48B0">
        <w:rPr>
          <w:rFonts w:ascii="Arial" w:hAnsi="Arial" w:cs="Arial"/>
          <w:sz w:val="24"/>
          <w:szCs w:val="24"/>
        </w:rPr>
        <w:t>контрольну</w:t>
      </w:r>
      <w:proofErr w:type="spellEnd"/>
      <w:r w:rsidRPr="00ED48B0">
        <w:rPr>
          <w:rFonts w:ascii="Arial" w:hAnsi="Arial" w:cs="Arial"/>
          <w:sz w:val="24"/>
          <w:szCs w:val="24"/>
        </w:rPr>
        <w:t xml:space="preserve"> роботу.</w:t>
      </w:r>
    </w:p>
    <w:p w14:paraId="026C34D8" w14:textId="77777777" w:rsidR="00576297" w:rsidRPr="00ED48B0" w:rsidRDefault="00576297" w:rsidP="002170EC">
      <w:pPr>
        <w:pStyle w:val="1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ED48B0">
        <w:rPr>
          <w:rFonts w:ascii="Arial" w:hAnsi="Arial" w:cs="Arial"/>
          <w:sz w:val="24"/>
          <w:szCs w:val="24"/>
        </w:rPr>
        <w:t>Студенти</w:t>
      </w:r>
      <w:proofErr w:type="spellEnd"/>
      <w:r w:rsidRPr="00ED48B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48B0">
        <w:rPr>
          <w:rFonts w:ascii="Arial" w:hAnsi="Arial" w:cs="Arial"/>
          <w:sz w:val="24"/>
          <w:szCs w:val="24"/>
        </w:rPr>
        <w:t>які</w:t>
      </w:r>
      <w:proofErr w:type="spellEnd"/>
      <w:r w:rsidRPr="00ED48B0">
        <w:rPr>
          <w:rFonts w:ascii="Arial" w:hAnsi="Arial" w:cs="Arial"/>
          <w:sz w:val="24"/>
          <w:szCs w:val="24"/>
        </w:rPr>
        <w:t xml:space="preserve"> набрали </w:t>
      </w:r>
      <w:proofErr w:type="spellStart"/>
      <w:r w:rsidRPr="00ED48B0">
        <w:rPr>
          <w:rFonts w:ascii="Arial" w:hAnsi="Arial" w:cs="Arial"/>
          <w:sz w:val="24"/>
          <w:szCs w:val="24"/>
        </w:rPr>
        <w:t>протягом</w:t>
      </w:r>
      <w:proofErr w:type="spellEnd"/>
      <w:r w:rsidRPr="00ED48B0">
        <w:rPr>
          <w:rFonts w:ascii="Arial" w:hAnsi="Arial" w:cs="Arial"/>
          <w:sz w:val="24"/>
          <w:szCs w:val="24"/>
        </w:rPr>
        <w:t xml:space="preserve"> семестру </w:t>
      </w:r>
      <w:proofErr w:type="spellStart"/>
      <w:r w:rsidRPr="00ED48B0">
        <w:rPr>
          <w:rFonts w:ascii="Arial" w:hAnsi="Arial" w:cs="Arial"/>
          <w:sz w:val="24"/>
          <w:szCs w:val="24"/>
        </w:rPr>
        <w:t>необхідну</w:t>
      </w:r>
      <w:proofErr w:type="spellEnd"/>
      <w:r w:rsidRPr="00ED48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48B0">
        <w:rPr>
          <w:rFonts w:ascii="Arial" w:hAnsi="Arial" w:cs="Arial"/>
          <w:sz w:val="24"/>
          <w:szCs w:val="24"/>
        </w:rPr>
        <w:t>кількість</w:t>
      </w:r>
      <w:proofErr w:type="spellEnd"/>
      <w:r w:rsidRPr="00ED48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48B0">
        <w:rPr>
          <w:rFonts w:ascii="Arial" w:hAnsi="Arial" w:cs="Arial"/>
          <w:sz w:val="24"/>
          <w:szCs w:val="24"/>
        </w:rPr>
        <w:t>балів</w:t>
      </w:r>
      <w:proofErr w:type="spellEnd"/>
      <w:r w:rsidRPr="00ED48B0">
        <w:rPr>
          <w:rFonts w:ascii="Arial" w:hAnsi="Arial" w:cs="Arial"/>
          <w:sz w:val="24"/>
          <w:szCs w:val="24"/>
        </w:rPr>
        <w:t xml:space="preserve"> (R</w:t>
      </w:r>
      <w:r w:rsidRPr="00ED48B0">
        <w:rPr>
          <w:rFonts w:ascii="Arial" w:hAnsi="Arial" w:cs="Arial"/>
          <w:sz w:val="24"/>
          <w:szCs w:val="24"/>
          <w:vertAlign w:val="subscript"/>
        </w:rPr>
        <w:t>D</w:t>
      </w:r>
      <w:r w:rsidRPr="00ED48B0">
        <w:rPr>
          <w:rFonts w:ascii="Arial" w:hAnsi="Arial" w:cs="Arial"/>
          <w:sz w:val="24"/>
          <w:szCs w:val="24"/>
        </w:rPr>
        <w:t xml:space="preserve">≥ 0,6R), </w:t>
      </w:r>
      <w:proofErr w:type="spellStart"/>
      <w:r w:rsidRPr="00ED48B0">
        <w:rPr>
          <w:rFonts w:ascii="Arial" w:hAnsi="Arial" w:cs="Arial"/>
          <w:sz w:val="24"/>
          <w:szCs w:val="24"/>
        </w:rPr>
        <w:t>мають</w:t>
      </w:r>
      <w:proofErr w:type="spellEnd"/>
      <w:r w:rsidRPr="00ED48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48B0">
        <w:rPr>
          <w:rFonts w:ascii="Arial" w:hAnsi="Arial" w:cs="Arial"/>
          <w:sz w:val="24"/>
          <w:szCs w:val="24"/>
        </w:rPr>
        <w:t>можливості</w:t>
      </w:r>
      <w:proofErr w:type="spellEnd"/>
      <w:r w:rsidRPr="00ED48B0">
        <w:rPr>
          <w:rFonts w:ascii="Arial" w:hAnsi="Arial" w:cs="Arial"/>
          <w:sz w:val="24"/>
          <w:szCs w:val="24"/>
        </w:rPr>
        <w:t xml:space="preserve">:  </w:t>
      </w:r>
    </w:p>
    <w:p w14:paraId="0C33E35E" w14:textId="77777777" w:rsidR="00576297" w:rsidRPr="00ED48B0" w:rsidRDefault="00576297" w:rsidP="000E7C4B">
      <w:pPr>
        <w:pStyle w:val="1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ED48B0">
        <w:rPr>
          <w:rFonts w:ascii="Arial" w:hAnsi="Arial" w:cs="Arial"/>
          <w:sz w:val="24"/>
          <w:szCs w:val="24"/>
        </w:rPr>
        <w:t>отримати</w:t>
      </w:r>
      <w:proofErr w:type="spellEnd"/>
      <w:r w:rsidRPr="00ED48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48B0">
        <w:rPr>
          <w:rFonts w:ascii="Arial" w:hAnsi="Arial" w:cs="Arial"/>
          <w:sz w:val="24"/>
          <w:szCs w:val="24"/>
        </w:rPr>
        <w:t>залікову</w:t>
      </w:r>
      <w:proofErr w:type="spellEnd"/>
      <w:r w:rsidRPr="00ED48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48B0">
        <w:rPr>
          <w:rFonts w:ascii="Arial" w:hAnsi="Arial" w:cs="Arial"/>
          <w:sz w:val="24"/>
          <w:szCs w:val="24"/>
        </w:rPr>
        <w:t>оцінку</w:t>
      </w:r>
      <w:proofErr w:type="spellEnd"/>
      <w:r w:rsidRPr="00ED48B0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ED48B0">
        <w:rPr>
          <w:rFonts w:ascii="Arial" w:hAnsi="Arial" w:cs="Arial"/>
          <w:sz w:val="24"/>
          <w:szCs w:val="24"/>
        </w:rPr>
        <w:t>залік</w:t>
      </w:r>
      <w:proofErr w:type="spellEnd"/>
      <w:r w:rsidRPr="00ED48B0">
        <w:rPr>
          <w:rFonts w:ascii="Arial" w:hAnsi="Arial" w:cs="Arial"/>
          <w:sz w:val="24"/>
          <w:szCs w:val="24"/>
        </w:rPr>
        <w:t xml:space="preserve">) «автоматом» </w:t>
      </w:r>
      <w:proofErr w:type="spellStart"/>
      <w:r w:rsidRPr="00ED48B0">
        <w:rPr>
          <w:rFonts w:ascii="Arial" w:hAnsi="Arial" w:cs="Arial"/>
          <w:sz w:val="24"/>
          <w:szCs w:val="24"/>
        </w:rPr>
        <w:t>відповідно</w:t>
      </w:r>
      <w:proofErr w:type="spellEnd"/>
      <w:r w:rsidRPr="00ED48B0">
        <w:rPr>
          <w:rFonts w:ascii="Arial" w:hAnsi="Arial" w:cs="Arial"/>
          <w:sz w:val="24"/>
          <w:szCs w:val="24"/>
        </w:rPr>
        <w:t xml:space="preserve"> до </w:t>
      </w:r>
      <w:proofErr w:type="spellStart"/>
      <w:r w:rsidRPr="00ED48B0">
        <w:rPr>
          <w:rFonts w:ascii="Arial" w:hAnsi="Arial" w:cs="Arial"/>
          <w:sz w:val="24"/>
          <w:szCs w:val="24"/>
        </w:rPr>
        <w:t>набраного</w:t>
      </w:r>
      <w:proofErr w:type="spellEnd"/>
      <w:r w:rsidRPr="00ED48B0">
        <w:rPr>
          <w:rFonts w:ascii="Arial" w:hAnsi="Arial" w:cs="Arial"/>
          <w:sz w:val="24"/>
          <w:szCs w:val="24"/>
        </w:rPr>
        <w:t xml:space="preserve"> рейтингу.</w:t>
      </w:r>
    </w:p>
    <w:p w14:paraId="3DA636A9" w14:textId="77777777" w:rsidR="00576297" w:rsidRPr="00ED48B0" w:rsidRDefault="00576297" w:rsidP="000E7C4B">
      <w:pPr>
        <w:pStyle w:val="1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ED48B0">
        <w:rPr>
          <w:rFonts w:ascii="Arial" w:hAnsi="Arial" w:cs="Arial"/>
          <w:sz w:val="24"/>
          <w:szCs w:val="24"/>
        </w:rPr>
        <w:t>виконувати</w:t>
      </w:r>
      <w:proofErr w:type="spellEnd"/>
      <w:r w:rsidRPr="00ED48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48B0">
        <w:rPr>
          <w:rFonts w:ascii="Arial" w:hAnsi="Arial" w:cs="Arial"/>
          <w:sz w:val="24"/>
          <w:szCs w:val="24"/>
        </w:rPr>
        <w:t>залікову</w:t>
      </w:r>
      <w:proofErr w:type="spellEnd"/>
      <w:r w:rsidRPr="00ED48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48B0">
        <w:rPr>
          <w:rFonts w:ascii="Arial" w:hAnsi="Arial" w:cs="Arial"/>
          <w:sz w:val="24"/>
          <w:szCs w:val="24"/>
        </w:rPr>
        <w:t>контрольну</w:t>
      </w:r>
      <w:proofErr w:type="spellEnd"/>
      <w:r w:rsidRPr="00ED48B0">
        <w:rPr>
          <w:rFonts w:ascii="Arial" w:hAnsi="Arial" w:cs="Arial"/>
          <w:sz w:val="24"/>
          <w:szCs w:val="24"/>
        </w:rPr>
        <w:t xml:space="preserve"> роботу з метою </w:t>
      </w:r>
      <w:proofErr w:type="spellStart"/>
      <w:proofErr w:type="gramStart"/>
      <w:r w:rsidRPr="00ED48B0">
        <w:rPr>
          <w:rFonts w:ascii="Arial" w:hAnsi="Arial" w:cs="Arial"/>
          <w:sz w:val="24"/>
          <w:szCs w:val="24"/>
        </w:rPr>
        <w:t>п</w:t>
      </w:r>
      <w:proofErr w:type="gramEnd"/>
      <w:r w:rsidRPr="00ED48B0">
        <w:rPr>
          <w:rFonts w:ascii="Arial" w:hAnsi="Arial" w:cs="Arial"/>
          <w:sz w:val="24"/>
          <w:szCs w:val="24"/>
        </w:rPr>
        <w:t>ідвищення</w:t>
      </w:r>
      <w:proofErr w:type="spellEnd"/>
      <w:r w:rsidRPr="00ED48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48B0">
        <w:rPr>
          <w:rFonts w:ascii="Arial" w:hAnsi="Arial" w:cs="Arial"/>
          <w:sz w:val="24"/>
          <w:szCs w:val="24"/>
        </w:rPr>
        <w:t>оцінки</w:t>
      </w:r>
      <w:proofErr w:type="spellEnd"/>
      <w:r w:rsidRPr="00ED48B0">
        <w:rPr>
          <w:rFonts w:ascii="Arial" w:hAnsi="Arial" w:cs="Arial"/>
          <w:sz w:val="24"/>
          <w:szCs w:val="24"/>
        </w:rPr>
        <w:t>.</w:t>
      </w:r>
    </w:p>
    <w:p w14:paraId="2C8BD3FE" w14:textId="77777777" w:rsidR="00576297" w:rsidRPr="00ED48B0" w:rsidRDefault="00576297" w:rsidP="002170E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48B0">
        <w:rPr>
          <w:rFonts w:ascii="Arial" w:hAnsi="Arial" w:cs="Arial"/>
          <w:sz w:val="24"/>
          <w:szCs w:val="24"/>
        </w:rPr>
        <w:t xml:space="preserve"> У разі отримання оцінки, що є вищою за оцінку «автоматом» з рейтингу, студент отримує оцінку за результатами залікової контрольної роботи.</w:t>
      </w:r>
    </w:p>
    <w:p w14:paraId="0B508354" w14:textId="77777777" w:rsidR="008B4DE6" w:rsidRDefault="00576297" w:rsidP="002170E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48B0">
        <w:rPr>
          <w:rFonts w:ascii="Arial" w:hAnsi="Arial" w:cs="Arial"/>
          <w:sz w:val="24"/>
          <w:szCs w:val="24"/>
        </w:rPr>
        <w:t>У разі отримання оцінки, що є нижчою за оцінку «автоматом» з рейтингу, попередній рейтинг студента з дисципліни скасовується (анулюється) і він отримує оцінку тільки за результатами залікової контрольної роботи.</w:t>
      </w:r>
    </w:p>
    <w:p w14:paraId="6CB958F6" w14:textId="77777777" w:rsidR="002D620D" w:rsidRDefault="002D620D" w:rsidP="002D620D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</w:p>
    <w:p w14:paraId="66F3445D" w14:textId="77777777" w:rsidR="002D620D" w:rsidRDefault="002D620D" w:rsidP="002D620D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r>
        <w:rPr>
          <w:rFonts w:ascii="Arial" w:hAnsi="Arial" w:cs="Arial"/>
          <w:sz w:val="24"/>
          <w:szCs w:val="24"/>
          <w:lang w:val="ru-RU"/>
        </w:rPr>
        <w:t>Протягом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семестру студент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може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отримати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також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заохочувальні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бали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</w:t>
      </w:r>
      <w:bookmarkStart w:id="1" w:name="_Hlk126052731"/>
      <w:r>
        <w:rPr>
          <w:rFonts w:ascii="Arial" w:hAnsi="Arial" w:cs="Arial"/>
          <w:sz w:val="24"/>
          <w:szCs w:val="24"/>
          <w:lang w:val="ru-RU"/>
        </w:rPr>
        <w:t>(</w:t>
      </w:r>
      <w:proofErr w:type="gramStart"/>
      <w:r>
        <w:rPr>
          <w:rFonts w:ascii="Arial" w:hAnsi="Arial" w:cs="Arial"/>
          <w:sz w:val="24"/>
          <w:szCs w:val="24"/>
          <w:lang w:val="ru-RU"/>
        </w:rPr>
        <w:t>для</w:t>
      </w:r>
      <w:proofErr w:type="gramEnd"/>
      <w:r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денної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val="ru-RU"/>
        </w:rPr>
        <w:t>та</w:t>
      </w:r>
      <w:proofErr w:type="gramEnd"/>
      <w:r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заочної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форм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навчання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) </w:t>
      </w:r>
      <w:bookmarkEnd w:id="1"/>
    </w:p>
    <w:p w14:paraId="62BE8541" w14:textId="77777777" w:rsidR="002D620D" w:rsidRDefault="002D620D" w:rsidP="002D620D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</w:p>
    <w:p w14:paraId="420AFB56" w14:textId="77777777" w:rsidR="002D620D" w:rsidRDefault="002D620D" w:rsidP="002D620D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</w:p>
    <w:p w14:paraId="3A58DB39" w14:textId="77777777" w:rsidR="002D620D" w:rsidRDefault="002D620D" w:rsidP="002D620D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</w:p>
    <w:p w14:paraId="7DDEF065" w14:textId="77777777" w:rsidR="002D620D" w:rsidRDefault="002D620D" w:rsidP="002D620D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</w:p>
    <w:p w14:paraId="1D92948E" w14:textId="77777777" w:rsidR="002D620D" w:rsidRDefault="002D620D" w:rsidP="002D620D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56"/>
        <w:gridCol w:w="4909"/>
      </w:tblGrid>
      <w:tr w:rsidR="002D620D" w14:paraId="5F22E20A" w14:textId="77777777" w:rsidTr="00CA1ABC">
        <w:trPr>
          <w:trHeight w:val="48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59CD3A" w14:textId="77777777" w:rsidR="002D620D" w:rsidRDefault="002D620D" w:rsidP="00CA1AB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Заохочувальні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бали</w:t>
            </w:r>
            <w:proofErr w:type="spellEnd"/>
          </w:p>
        </w:tc>
      </w:tr>
      <w:tr w:rsidR="002D620D" w14:paraId="5F37BB80" w14:textId="77777777" w:rsidTr="00CA1ABC">
        <w:trPr>
          <w:trHeight w:val="487"/>
        </w:trPr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468DC5" w14:textId="77777777" w:rsidR="002D620D" w:rsidRDefault="002D620D" w:rsidP="00CA1ABC">
            <w:pPr>
              <w:spacing w:line="240" w:lineRule="auto"/>
              <w:ind w:left="-10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Критерій</w:t>
            </w:r>
            <w:proofErr w:type="spellEnd"/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B9AD3D" w14:textId="77777777" w:rsidR="002D620D" w:rsidRDefault="002D620D" w:rsidP="00CA1AB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Ваговий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бал</w:t>
            </w:r>
          </w:p>
        </w:tc>
      </w:tr>
      <w:tr w:rsidR="002D620D" w14:paraId="4CD57456" w14:textId="77777777" w:rsidTr="00CA1ABC">
        <w:trPr>
          <w:trHeight w:val="732"/>
        </w:trPr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0FC22" w14:textId="77777777" w:rsidR="002D620D" w:rsidRDefault="002D620D" w:rsidP="00CA1ABC">
            <w:pPr>
              <w:pStyle w:val="4"/>
              <w:tabs>
                <w:tab w:val="left" w:pos="284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Проходження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онлайн-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курсів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на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освітніх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платформах (напр.,</w:t>
            </w: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Prometheus</w:t>
            </w: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)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(за тематикою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навчальної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дисципліни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, при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визнанні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результаті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у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відповідному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порядку) не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більше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58E01" w14:textId="77777777" w:rsidR="002D620D" w:rsidRDefault="002D620D" w:rsidP="00CA1AB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бали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за один вид </w:t>
            </w:r>
          </w:p>
        </w:tc>
      </w:tr>
      <w:tr w:rsidR="002D620D" w14:paraId="1DD02EF8" w14:textId="77777777" w:rsidTr="00CA1ABC">
        <w:trPr>
          <w:trHeight w:val="1229"/>
        </w:trPr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CD505" w14:textId="77777777" w:rsidR="002D620D" w:rsidRDefault="002D620D" w:rsidP="00CA1ABC">
            <w:pPr>
              <w:pStyle w:val="4"/>
              <w:tabs>
                <w:tab w:val="left" w:pos="284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Участь у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міжнародних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всеукраїнських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та/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або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інших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заходах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та/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або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конкурсах (за тематикою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навчальної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дисципліни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) не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більше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ніж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у 2 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4E91F" w14:textId="77777777" w:rsidR="002D620D" w:rsidRDefault="002D620D" w:rsidP="00CA1AB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5 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балі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за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одну участь </w:t>
            </w:r>
          </w:p>
        </w:tc>
      </w:tr>
      <w:tr w:rsidR="002D620D" w14:paraId="5F19AD82" w14:textId="77777777" w:rsidTr="002D620D">
        <w:trPr>
          <w:trHeight w:val="761"/>
        </w:trPr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6985D" w14:textId="77777777" w:rsidR="002D620D" w:rsidRDefault="002D620D" w:rsidP="00CA1ABC">
            <w:pPr>
              <w:pStyle w:val="4"/>
              <w:tabs>
                <w:tab w:val="left" w:pos="284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ru-RU"/>
              </w:rPr>
              <w:t>ідготовка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статті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опублікування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у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фаховому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науковому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виданні</w:t>
            </w:r>
            <w:proofErr w:type="spellEnd"/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0116F" w14:textId="77777777" w:rsidR="002D620D" w:rsidRDefault="002D620D" w:rsidP="00CA1AB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10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балі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</w:p>
        </w:tc>
      </w:tr>
    </w:tbl>
    <w:p w14:paraId="77223A6D" w14:textId="77777777" w:rsidR="002D620D" w:rsidRDefault="002D620D" w:rsidP="002D620D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77285E81" w14:textId="77777777" w:rsidR="002D620D" w:rsidRDefault="002D620D" w:rsidP="002D620D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Максимальна кількість заохочувальних балів, які може отримати студент протягом семестру – </w:t>
      </w:r>
      <w:r>
        <w:rPr>
          <w:rFonts w:ascii="Arial" w:hAnsi="Arial" w:cs="Arial"/>
          <w:b/>
          <w:sz w:val="24"/>
          <w:szCs w:val="24"/>
          <w:u w:val="single"/>
        </w:rPr>
        <w:t xml:space="preserve">10 балів. </w:t>
      </w:r>
      <w:r>
        <w:rPr>
          <w:rFonts w:ascii="Arial" w:hAnsi="Arial" w:cs="Arial"/>
          <w:sz w:val="24"/>
          <w:szCs w:val="24"/>
        </w:rPr>
        <w:t>Якщо студент з врахуванням заохочувальних балів має рейтинг більше 100 балів, то такий результат округлюється до 100 балів.</w:t>
      </w:r>
    </w:p>
    <w:p w14:paraId="680F07C0" w14:textId="77777777" w:rsidR="002D620D" w:rsidRDefault="002D620D" w:rsidP="002170EC">
      <w:pPr>
        <w:spacing w:before="120" w:line="264" w:lineRule="auto"/>
        <w:ind w:firstLine="709"/>
        <w:rPr>
          <w:rFonts w:ascii="Arial" w:hAnsi="Arial" w:cs="Arial"/>
          <w:b/>
          <w:sz w:val="24"/>
          <w:szCs w:val="24"/>
        </w:rPr>
      </w:pPr>
    </w:p>
    <w:p w14:paraId="2ACAEF01" w14:textId="77777777" w:rsidR="002E2AE1" w:rsidRPr="00F7313E" w:rsidRDefault="002E2AE1" w:rsidP="002170EC">
      <w:pPr>
        <w:spacing w:before="120" w:line="264" w:lineRule="auto"/>
        <w:ind w:firstLine="709"/>
        <w:rPr>
          <w:rFonts w:ascii="Arial" w:hAnsi="Arial" w:cs="Arial"/>
          <w:b/>
          <w:sz w:val="24"/>
          <w:szCs w:val="24"/>
        </w:rPr>
      </w:pPr>
      <w:r w:rsidRPr="00F7313E">
        <w:rPr>
          <w:rFonts w:ascii="Arial" w:hAnsi="Arial" w:cs="Arial"/>
          <w:b/>
          <w:sz w:val="24"/>
          <w:szCs w:val="24"/>
        </w:rPr>
        <w:t>Сума поточних балів переводиться до залікової оцінки згідно з таблицею: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7"/>
        <w:gridCol w:w="3402"/>
      </w:tblGrid>
      <w:tr w:rsidR="002E2AE1" w:rsidRPr="00F7313E" w14:paraId="6E02A67A" w14:textId="77777777" w:rsidTr="00344C0C">
        <w:tc>
          <w:tcPr>
            <w:tcW w:w="6237" w:type="dxa"/>
            <w:vAlign w:val="center"/>
          </w:tcPr>
          <w:p w14:paraId="463FC9C3" w14:textId="77777777" w:rsidR="002E2AE1" w:rsidRPr="00F7313E" w:rsidRDefault="002E2AE1" w:rsidP="002170EC">
            <w:pPr>
              <w:spacing w:line="264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313E">
              <w:rPr>
                <w:rFonts w:ascii="Arial" w:hAnsi="Arial" w:cs="Arial"/>
                <w:sz w:val="24"/>
                <w:szCs w:val="24"/>
              </w:rPr>
              <w:t>Бали</w:t>
            </w:r>
          </w:p>
        </w:tc>
        <w:tc>
          <w:tcPr>
            <w:tcW w:w="3402" w:type="dxa"/>
            <w:vAlign w:val="center"/>
          </w:tcPr>
          <w:p w14:paraId="182C13DC" w14:textId="77777777" w:rsidR="002E2AE1" w:rsidRPr="00F7313E" w:rsidRDefault="002E2AE1" w:rsidP="002170EC">
            <w:pPr>
              <w:spacing w:line="264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313E">
              <w:rPr>
                <w:rFonts w:ascii="Arial" w:hAnsi="Arial" w:cs="Arial"/>
                <w:sz w:val="24"/>
                <w:szCs w:val="24"/>
              </w:rPr>
              <w:t>Оцінка</w:t>
            </w:r>
          </w:p>
        </w:tc>
      </w:tr>
      <w:tr w:rsidR="002E2AE1" w:rsidRPr="00F7313E" w14:paraId="64957DC0" w14:textId="77777777" w:rsidTr="00344C0C">
        <w:trPr>
          <w:cantSplit/>
        </w:trPr>
        <w:tc>
          <w:tcPr>
            <w:tcW w:w="6237" w:type="dxa"/>
            <w:vAlign w:val="center"/>
          </w:tcPr>
          <w:p w14:paraId="76B98210" w14:textId="77777777" w:rsidR="002E2AE1" w:rsidRPr="00F7313E" w:rsidRDefault="002E2AE1" w:rsidP="002170EC">
            <w:pPr>
              <w:spacing w:line="264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313E">
              <w:rPr>
                <w:rFonts w:ascii="Arial" w:hAnsi="Arial" w:cs="Arial"/>
                <w:sz w:val="24"/>
                <w:szCs w:val="24"/>
              </w:rPr>
              <w:t>100…95</w:t>
            </w:r>
          </w:p>
        </w:tc>
        <w:tc>
          <w:tcPr>
            <w:tcW w:w="3402" w:type="dxa"/>
            <w:vAlign w:val="center"/>
          </w:tcPr>
          <w:p w14:paraId="45BFA7CF" w14:textId="77777777" w:rsidR="002E2AE1" w:rsidRPr="00F7313E" w:rsidRDefault="002E2AE1" w:rsidP="002170EC">
            <w:pPr>
              <w:spacing w:line="264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313E">
              <w:rPr>
                <w:rFonts w:ascii="Arial" w:hAnsi="Arial" w:cs="Arial"/>
                <w:sz w:val="24"/>
                <w:szCs w:val="24"/>
              </w:rPr>
              <w:t>Відмінно</w:t>
            </w:r>
          </w:p>
        </w:tc>
      </w:tr>
      <w:tr w:rsidR="002E2AE1" w:rsidRPr="00F7313E" w14:paraId="424B5C8B" w14:textId="77777777" w:rsidTr="00344C0C">
        <w:trPr>
          <w:cantSplit/>
        </w:trPr>
        <w:tc>
          <w:tcPr>
            <w:tcW w:w="6237" w:type="dxa"/>
            <w:vAlign w:val="center"/>
          </w:tcPr>
          <w:p w14:paraId="56060883" w14:textId="77777777" w:rsidR="002E2AE1" w:rsidRPr="00F7313E" w:rsidRDefault="002E2AE1" w:rsidP="002170EC">
            <w:pPr>
              <w:spacing w:line="264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313E">
              <w:rPr>
                <w:rFonts w:ascii="Arial" w:hAnsi="Arial" w:cs="Arial"/>
                <w:sz w:val="24"/>
                <w:szCs w:val="24"/>
              </w:rPr>
              <w:t>94…85</w:t>
            </w:r>
          </w:p>
        </w:tc>
        <w:tc>
          <w:tcPr>
            <w:tcW w:w="3402" w:type="dxa"/>
            <w:vAlign w:val="center"/>
          </w:tcPr>
          <w:p w14:paraId="40817AA8" w14:textId="77777777" w:rsidR="002E2AE1" w:rsidRPr="00F7313E" w:rsidRDefault="002E2AE1" w:rsidP="002170EC">
            <w:pPr>
              <w:spacing w:line="264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313E">
              <w:rPr>
                <w:rFonts w:ascii="Arial" w:hAnsi="Arial" w:cs="Arial"/>
                <w:sz w:val="24"/>
                <w:szCs w:val="24"/>
              </w:rPr>
              <w:t>Дуже добре</w:t>
            </w:r>
          </w:p>
        </w:tc>
      </w:tr>
      <w:tr w:rsidR="002E2AE1" w:rsidRPr="00F7313E" w14:paraId="547C89E4" w14:textId="77777777" w:rsidTr="00344C0C">
        <w:trPr>
          <w:cantSplit/>
        </w:trPr>
        <w:tc>
          <w:tcPr>
            <w:tcW w:w="6237" w:type="dxa"/>
            <w:vAlign w:val="center"/>
          </w:tcPr>
          <w:p w14:paraId="602A0E58" w14:textId="77777777" w:rsidR="002E2AE1" w:rsidRPr="00F7313E" w:rsidRDefault="002E2AE1" w:rsidP="002170EC">
            <w:pPr>
              <w:spacing w:line="264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313E">
              <w:rPr>
                <w:rFonts w:ascii="Arial" w:hAnsi="Arial" w:cs="Arial"/>
                <w:sz w:val="24"/>
                <w:szCs w:val="24"/>
              </w:rPr>
              <w:t>84…75</w:t>
            </w:r>
          </w:p>
        </w:tc>
        <w:tc>
          <w:tcPr>
            <w:tcW w:w="3402" w:type="dxa"/>
            <w:vAlign w:val="center"/>
          </w:tcPr>
          <w:p w14:paraId="48753B9B" w14:textId="77777777" w:rsidR="002E2AE1" w:rsidRPr="00F7313E" w:rsidRDefault="002E2AE1" w:rsidP="002170EC">
            <w:pPr>
              <w:spacing w:line="264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313E">
              <w:rPr>
                <w:rFonts w:ascii="Arial" w:hAnsi="Arial" w:cs="Arial"/>
                <w:sz w:val="24"/>
                <w:szCs w:val="24"/>
              </w:rPr>
              <w:t>Добре</w:t>
            </w:r>
          </w:p>
        </w:tc>
      </w:tr>
      <w:tr w:rsidR="002E2AE1" w:rsidRPr="00F7313E" w14:paraId="4C37AD97" w14:textId="77777777" w:rsidTr="00344C0C">
        <w:trPr>
          <w:cantSplit/>
        </w:trPr>
        <w:tc>
          <w:tcPr>
            <w:tcW w:w="6237" w:type="dxa"/>
            <w:vAlign w:val="center"/>
          </w:tcPr>
          <w:p w14:paraId="48C2CED6" w14:textId="77777777" w:rsidR="002E2AE1" w:rsidRPr="00F7313E" w:rsidRDefault="002E2AE1" w:rsidP="002170EC">
            <w:pPr>
              <w:spacing w:line="264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313E">
              <w:rPr>
                <w:rFonts w:ascii="Arial" w:hAnsi="Arial" w:cs="Arial"/>
                <w:sz w:val="24"/>
                <w:szCs w:val="24"/>
              </w:rPr>
              <w:t>74…65</w:t>
            </w:r>
          </w:p>
        </w:tc>
        <w:tc>
          <w:tcPr>
            <w:tcW w:w="3402" w:type="dxa"/>
            <w:vAlign w:val="center"/>
          </w:tcPr>
          <w:p w14:paraId="7485CDDE" w14:textId="77777777" w:rsidR="002E2AE1" w:rsidRPr="00F7313E" w:rsidRDefault="002E2AE1" w:rsidP="002170EC">
            <w:pPr>
              <w:spacing w:line="264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313E">
              <w:rPr>
                <w:rFonts w:ascii="Arial" w:hAnsi="Arial" w:cs="Arial"/>
                <w:sz w:val="24"/>
                <w:szCs w:val="24"/>
              </w:rPr>
              <w:t>Задовільно</w:t>
            </w:r>
          </w:p>
        </w:tc>
      </w:tr>
      <w:tr w:rsidR="002E2AE1" w:rsidRPr="00F7313E" w14:paraId="232118A4" w14:textId="77777777" w:rsidTr="00344C0C">
        <w:trPr>
          <w:cantSplit/>
        </w:trPr>
        <w:tc>
          <w:tcPr>
            <w:tcW w:w="6237" w:type="dxa"/>
            <w:vAlign w:val="center"/>
          </w:tcPr>
          <w:p w14:paraId="0F0B6216" w14:textId="77777777" w:rsidR="002E2AE1" w:rsidRPr="00F7313E" w:rsidRDefault="002E2AE1" w:rsidP="002170EC">
            <w:pPr>
              <w:spacing w:line="264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313E">
              <w:rPr>
                <w:rFonts w:ascii="Arial" w:hAnsi="Arial" w:cs="Arial"/>
                <w:sz w:val="24"/>
                <w:szCs w:val="24"/>
              </w:rPr>
              <w:t>64…60</w:t>
            </w:r>
          </w:p>
        </w:tc>
        <w:tc>
          <w:tcPr>
            <w:tcW w:w="3402" w:type="dxa"/>
            <w:vAlign w:val="center"/>
          </w:tcPr>
          <w:p w14:paraId="42BE8C81" w14:textId="77777777" w:rsidR="002E2AE1" w:rsidRPr="00F7313E" w:rsidRDefault="002E2AE1" w:rsidP="002170EC">
            <w:pPr>
              <w:spacing w:line="264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313E">
              <w:rPr>
                <w:rFonts w:ascii="Arial" w:hAnsi="Arial" w:cs="Arial"/>
                <w:sz w:val="24"/>
                <w:szCs w:val="24"/>
              </w:rPr>
              <w:t>Достатньо</w:t>
            </w:r>
          </w:p>
        </w:tc>
      </w:tr>
      <w:tr w:rsidR="002E2AE1" w:rsidRPr="00F7313E" w14:paraId="7DFD56D4" w14:textId="77777777" w:rsidTr="00344C0C">
        <w:tc>
          <w:tcPr>
            <w:tcW w:w="6237" w:type="dxa"/>
            <w:vAlign w:val="center"/>
          </w:tcPr>
          <w:p w14:paraId="47BB1502" w14:textId="77777777" w:rsidR="002E2AE1" w:rsidRPr="00F7313E" w:rsidRDefault="002E2AE1" w:rsidP="002170EC">
            <w:pPr>
              <w:spacing w:line="264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313E">
              <w:rPr>
                <w:rFonts w:ascii="Arial" w:hAnsi="Arial" w:cs="Arial"/>
                <w:sz w:val="24"/>
                <w:szCs w:val="24"/>
              </w:rPr>
              <w:t>Менше 60</w:t>
            </w:r>
          </w:p>
        </w:tc>
        <w:tc>
          <w:tcPr>
            <w:tcW w:w="3402" w:type="dxa"/>
            <w:vAlign w:val="center"/>
          </w:tcPr>
          <w:p w14:paraId="6F21C7DD" w14:textId="77777777" w:rsidR="002E2AE1" w:rsidRPr="00F7313E" w:rsidRDefault="002E2AE1" w:rsidP="002170EC">
            <w:pPr>
              <w:spacing w:line="264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313E">
              <w:rPr>
                <w:rFonts w:ascii="Arial" w:hAnsi="Arial" w:cs="Arial"/>
                <w:sz w:val="24"/>
                <w:szCs w:val="24"/>
              </w:rPr>
              <w:t>Незадовільно</w:t>
            </w:r>
          </w:p>
        </w:tc>
      </w:tr>
    </w:tbl>
    <w:p w14:paraId="7AF8F26E" w14:textId="77777777" w:rsidR="00B44AA5" w:rsidRDefault="00B44AA5" w:rsidP="002170EC">
      <w:pPr>
        <w:pStyle w:val="1"/>
        <w:numPr>
          <w:ilvl w:val="0"/>
          <w:numId w:val="0"/>
        </w:numPr>
        <w:spacing w:before="0" w:after="0" w:line="240" w:lineRule="auto"/>
        <w:ind w:firstLine="709"/>
        <w:rPr>
          <w:rFonts w:ascii="Arial" w:hAnsi="Arial" w:cs="Arial"/>
        </w:rPr>
      </w:pPr>
    </w:p>
    <w:p w14:paraId="327785DE" w14:textId="77777777" w:rsidR="002D620D" w:rsidRDefault="002D620D" w:rsidP="00771CC7"/>
    <w:p w14:paraId="11289358" w14:textId="77777777" w:rsidR="00771CC7" w:rsidRDefault="00771CC7" w:rsidP="00771CC7"/>
    <w:p w14:paraId="3B796A0F" w14:textId="77777777" w:rsidR="004A6336" w:rsidRPr="00ED48B0" w:rsidRDefault="004A6336" w:rsidP="002170EC">
      <w:pPr>
        <w:pStyle w:val="1"/>
        <w:spacing w:before="0" w:after="0" w:line="240" w:lineRule="auto"/>
        <w:ind w:left="0" w:firstLine="709"/>
        <w:rPr>
          <w:rFonts w:ascii="Arial" w:hAnsi="Arial" w:cs="Arial"/>
        </w:rPr>
      </w:pPr>
      <w:r w:rsidRPr="00ED48B0">
        <w:rPr>
          <w:rFonts w:ascii="Arial" w:hAnsi="Arial" w:cs="Arial"/>
        </w:rPr>
        <w:t>Додаткова інформація з дисципліни</w:t>
      </w:r>
      <w:r w:rsidR="00087AFC" w:rsidRPr="00ED48B0">
        <w:rPr>
          <w:rFonts w:ascii="Arial" w:hAnsi="Arial" w:cs="Arial"/>
        </w:rPr>
        <w:t xml:space="preserve"> (освітнього компонента)</w:t>
      </w:r>
    </w:p>
    <w:p w14:paraId="3BE6A448" w14:textId="3FC612EF" w:rsidR="00576297" w:rsidRPr="00ED48B0" w:rsidRDefault="00576297" w:rsidP="002170EC">
      <w:pPr>
        <w:pStyle w:val="af3"/>
        <w:ind w:firstLine="709"/>
        <w:jc w:val="center"/>
        <w:rPr>
          <w:b/>
          <w:szCs w:val="24"/>
        </w:rPr>
      </w:pPr>
      <w:r w:rsidRPr="00ED48B0">
        <w:rPr>
          <w:b/>
          <w:szCs w:val="24"/>
        </w:rPr>
        <w:t xml:space="preserve">ПИТАННЯ </w:t>
      </w:r>
      <w:r w:rsidR="0020641A">
        <w:rPr>
          <w:b/>
          <w:szCs w:val="24"/>
        </w:rPr>
        <w:t>ДЛЯ ПІДГОТОВКИ ДО</w:t>
      </w:r>
      <w:r w:rsidRPr="00ED48B0">
        <w:rPr>
          <w:b/>
          <w:szCs w:val="24"/>
        </w:rPr>
        <w:t xml:space="preserve"> ЗАЛІК</w:t>
      </w:r>
      <w:r w:rsidR="0020641A">
        <w:rPr>
          <w:b/>
          <w:szCs w:val="24"/>
        </w:rPr>
        <w:t>У</w:t>
      </w:r>
      <w:r w:rsidR="00CC439A" w:rsidRPr="00ED48B0">
        <w:rPr>
          <w:b/>
          <w:szCs w:val="24"/>
        </w:rPr>
        <w:t>:</w:t>
      </w:r>
    </w:p>
    <w:p w14:paraId="1A39280A" w14:textId="77777777" w:rsidR="005D38C1" w:rsidRPr="00ED48B0" w:rsidRDefault="00576297" w:rsidP="000E7C4B">
      <w:pPr>
        <w:numPr>
          <w:ilvl w:val="0"/>
          <w:numId w:val="17"/>
        </w:numPr>
        <w:tabs>
          <w:tab w:val="clear" w:pos="1065"/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ED48B0">
        <w:rPr>
          <w:rFonts w:ascii="Arial" w:hAnsi="Arial" w:cs="Arial"/>
          <w:sz w:val="24"/>
          <w:szCs w:val="24"/>
        </w:rPr>
        <w:t>Поняття «корпорація» та його етимологія</w:t>
      </w:r>
      <w:r w:rsidRPr="00ED48B0">
        <w:rPr>
          <w:rFonts w:ascii="Arial" w:hAnsi="Arial" w:cs="Arial"/>
          <w:sz w:val="24"/>
          <w:szCs w:val="24"/>
          <w:lang w:val="ru-RU"/>
        </w:rPr>
        <w:t>.</w:t>
      </w:r>
    </w:p>
    <w:p w14:paraId="1DC1BEDB" w14:textId="77777777" w:rsidR="005D38C1" w:rsidRPr="00ED48B0" w:rsidRDefault="00576297" w:rsidP="000E7C4B">
      <w:pPr>
        <w:numPr>
          <w:ilvl w:val="0"/>
          <w:numId w:val="17"/>
        </w:numPr>
        <w:tabs>
          <w:tab w:val="clear" w:pos="1065"/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ED48B0">
        <w:rPr>
          <w:rFonts w:ascii="Arial" w:hAnsi="Arial" w:cs="Arial"/>
          <w:sz w:val="24"/>
          <w:szCs w:val="24"/>
        </w:rPr>
        <w:t xml:space="preserve">Основні ознаки та види корпорацій. </w:t>
      </w:r>
    </w:p>
    <w:p w14:paraId="2CC3AC61" w14:textId="77777777" w:rsidR="005D38C1" w:rsidRPr="00ED48B0" w:rsidRDefault="00576297" w:rsidP="000E7C4B">
      <w:pPr>
        <w:numPr>
          <w:ilvl w:val="0"/>
          <w:numId w:val="17"/>
        </w:numPr>
        <w:tabs>
          <w:tab w:val="clear" w:pos="1065"/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ED48B0">
        <w:rPr>
          <w:rFonts w:ascii="Arial" w:hAnsi="Arial" w:cs="Arial"/>
          <w:sz w:val="24"/>
          <w:szCs w:val="24"/>
        </w:rPr>
        <w:t>Поняття, предмет та принципи  корпоративного права</w:t>
      </w:r>
      <w:r w:rsidRPr="00ED48B0">
        <w:rPr>
          <w:rFonts w:ascii="Arial" w:hAnsi="Arial" w:cs="Arial"/>
          <w:sz w:val="24"/>
          <w:szCs w:val="24"/>
          <w:lang w:val="ru-RU"/>
        </w:rPr>
        <w:t>.</w:t>
      </w:r>
    </w:p>
    <w:p w14:paraId="69B8D064" w14:textId="77777777" w:rsidR="005D38C1" w:rsidRPr="00ED48B0" w:rsidRDefault="00576297" w:rsidP="000E7C4B">
      <w:pPr>
        <w:numPr>
          <w:ilvl w:val="0"/>
          <w:numId w:val="17"/>
        </w:numPr>
        <w:tabs>
          <w:tab w:val="clear" w:pos="1065"/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ED48B0">
        <w:rPr>
          <w:rFonts w:ascii="Arial" w:hAnsi="Arial" w:cs="Arial"/>
          <w:sz w:val="24"/>
          <w:szCs w:val="24"/>
        </w:rPr>
        <w:t>Поняття та правова природа корпоративних правовідносин</w:t>
      </w:r>
      <w:r w:rsidRPr="00ED48B0">
        <w:rPr>
          <w:rFonts w:ascii="Arial" w:hAnsi="Arial" w:cs="Arial"/>
          <w:sz w:val="24"/>
          <w:szCs w:val="24"/>
          <w:lang w:val="ru-RU"/>
        </w:rPr>
        <w:t>.</w:t>
      </w:r>
    </w:p>
    <w:p w14:paraId="721F6D48" w14:textId="77777777" w:rsidR="005D38C1" w:rsidRPr="00ED48B0" w:rsidRDefault="00576297" w:rsidP="000E7C4B">
      <w:pPr>
        <w:numPr>
          <w:ilvl w:val="0"/>
          <w:numId w:val="17"/>
        </w:numPr>
        <w:tabs>
          <w:tab w:val="clear" w:pos="1065"/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ED48B0">
        <w:rPr>
          <w:rFonts w:ascii="Arial" w:hAnsi="Arial" w:cs="Arial"/>
          <w:sz w:val="24"/>
          <w:szCs w:val="24"/>
        </w:rPr>
        <w:t>Правові підстави виникнення та припинення корпоративних правовідносин</w:t>
      </w:r>
      <w:r w:rsidRPr="00ED48B0">
        <w:rPr>
          <w:rFonts w:ascii="Arial" w:hAnsi="Arial" w:cs="Arial"/>
          <w:sz w:val="24"/>
          <w:szCs w:val="24"/>
          <w:lang w:val="ru-RU"/>
        </w:rPr>
        <w:t xml:space="preserve">. </w:t>
      </w:r>
    </w:p>
    <w:p w14:paraId="3AB06502" w14:textId="77777777" w:rsidR="005D38C1" w:rsidRPr="00ED48B0" w:rsidRDefault="00576297" w:rsidP="000E7C4B">
      <w:pPr>
        <w:numPr>
          <w:ilvl w:val="0"/>
          <w:numId w:val="17"/>
        </w:numPr>
        <w:tabs>
          <w:tab w:val="clear" w:pos="1065"/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ED48B0">
        <w:rPr>
          <w:rFonts w:ascii="Arial" w:hAnsi="Arial" w:cs="Arial"/>
          <w:sz w:val="24"/>
          <w:szCs w:val="24"/>
        </w:rPr>
        <w:t>Елементи корпоративних правовідносин</w:t>
      </w:r>
      <w:r w:rsidRPr="00ED48B0">
        <w:rPr>
          <w:rFonts w:ascii="Arial" w:hAnsi="Arial" w:cs="Arial"/>
          <w:sz w:val="24"/>
          <w:szCs w:val="24"/>
          <w:lang w:val="ru-RU"/>
        </w:rPr>
        <w:t>.</w:t>
      </w:r>
    </w:p>
    <w:p w14:paraId="1C1FCF53" w14:textId="77777777" w:rsidR="005D38C1" w:rsidRPr="00ED48B0" w:rsidRDefault="00576297" w:rsidP="000E7C4B">
      <w:pPr>
        <w:numPr>
          <w:ilvl w:val="0"/>
          <w:numId w:val="17"/>
        </w:numPr>
        <w:tabs>
          <w:tab w:val="clear" w:pos="1065"/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ED48B0">
        <w:rPr>
          <w:rFonts w:ascii="Arial" w:hAnsi="Arial" w:cs="Arial"/>
          <w:sz w:val="24"/>
          <w:szCs w:val="24"/>
        </w:rPr>
        <w:t>Суб’єкти корпоративних правовідносин</w:t>
      </w:r>
      <w:r w:rsidRPr="00ED48B0">
        <w:rPr>
          <w:rFonts w:ascii="Arial" w:hAnsi="Arial" w:cs="Arial"/>
          <w:sz w:val="24"/>
          <w:szCs w:val="24"/>
          <w:lang w:val="ru-RU"/>
        </w:rPr>
        <w:t>.</w:t>
      </w:r>
    </w:p>
    <w:p w14:paraId="0B617594" w14:textId="77777777" w:rsidR="00576297" w:rsidRPr="00ED48B0" w:rsidRDefault="00576297" w:rsidP="000E7C4B">
      <w:pPr>
        <w:numPr>
          <w:ilvl w:val="0"/>
          <w:numId w:val="17"/>
        </w:numPr>
        <w:tabs>
          <w:tab w:val="clear" w:pos="1065"/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ED48B0">
        <w:rPr>
          <w:rFonts w:ascii="Arial" w:hAnsi="Arial" w:cs="Arial"/>
          <w:sz w:val="24"/>
          <w:szCs w:val="24"/>
        </w:rPr>
        <w:t>Об’єкти корпоративних правовідносин</w:t>
      </w:r>
      <w:r w:rsidRPr="00ED48B0">
        <w:rPr>
          <w:rFonts w:ascii="Arial" w:hAnsi="Arial" w:cs="Arial"/>
          <w:sz w:val="24"/>
          <w:szCs w:val="24"/>
          <w:lang w:val="ru-RU"/>
        </w:rPr>
        <w:t>.</w:t>
      </w:r>
    </w:p>
    <w:p w14:paraId="34E85AC0" w14:textId="77777777" w:rsidR="00576297" w:rsidRPr="00ED48B0" w:rsidRDefault="00576297" w:rsidP="000E7C4B">
      <w:pPr>
        <w:numPr>
          <w:ilvl w:val="0"/>
          <w:numId w:val="17"/>
        </w:numPr>
        <w:tabs>
          <w:tab w:val="clear" w:pos="1065"/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ED48B0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ED48B0">
        <w:rPr>
          <w:rFonts w:ascii="Arial" w:hAnsi="Arial" w:cs="Arial"/>
          <w:sz w:val="24"/>
          <w:szCs w:val="24"/>
        </w:rPr>
        <w:t>Джерела корпоративного права, їх характеристика</w:t>
      </w:r>
      <w:r w:rsidRPr="00ED48B0">
        <w:rPr>
          <w:rFonts w:ascii="Arial" w:hAnsi="Arial" w:cs="Arial"/>
          <w:sz w:val="24"/>
          <w:szCs w:val="24"/>
          <w:lang w:val="ru-RU"/>
        </w:rPr>
        <w:t>.</w:t>
      </w:r>
    </w:p>
    <w:p w14:paraId="50EE4321" w14:textId="77777777" w:rsidR="00576297" w:rsidRPr="00ED48B0" w:rsidRDefault="00576297" w:rsidP="000E7C4B">
      <w:pPr>
        <w:numPr>
          <w:ilvl w:val="0"/>
          <w:numId w:val="17"/>
        </w:numPr>
        <w:tabs>
          <w:tab w:val="clear" w:pos="1065"/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ED48B0">
        <w:rPr>
          <w:rFonts w:ascii="Arial" w:hAnsi="Arial" w:cs="Arial"/>
          <w:sz w:val="24"/>
          <w:szCs w:val="24"/>
          <w:lang w:val="ru-RU"/>
        </w:rPr>
        <w:t xml:space="preserve"> </w:t>
      </w:r>
      <w:r w:rsidRPr="00ED48B0">
        <w:rPr>
          <w:rFonts w:ascii="Arial" w:hAnsi="Arial" w:cs="Arial"/>
          <w:color w:val="000000"/>
          <w:sz w:val="24"/>
          <w:szCs w:val="24"/>
        </w:rPr>
        <w:t xml:space="preserve">Значення локальних (корпоративних) нормативних актів. </w:t>
      </w:r>
    </w:p>
    <w:p w14:paraId="5F92187C" w14:textId="77777777" w:rsidR="00576297" w:rsidRPr="00ED48B0" w:rsidRDefault="00576297" w:rsidP="000E7C4B">
      <w:pPr>
        <w:numPr>
          <w:ilvl w:val="0"/>
          <w:numId w:val="17"/>
        </w:numPr>
        <w:tabs>
          <w:tab w:val="clear" w:pos="1065"/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ED48B0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ED48B0">
        <w:rPr>
          <w:rFonts w:ascii="Arial" w:hAnsi="Arial" w:cs="Arial"/>
          <w:sz w:val="24"/>
          <w:szCs w:val="24"/>
        </w:rPr>
        <w:t>Поняття та класифікація корпоративних прав</w:t>
      </w:r>
      <w:r w:rsidRPr="00ED48B0">
        <w:rPr>
          <w:rFonts w:ascii="Arial" w:hAnsi="Arial" w:cs="Arial"/>
          <w:sz w:val="24"/>
          <w:szCs w:val="24"/>
          <w:lang w:val="ru-RU"/>
        </w:rPr>
        <w:t>.</w:t>
      </w:r>
    </w:p>
    <w:p w14:paraId="02C2428A" w14:textId="77777777" w:rsidR="00576297" w:rsidRPr="00ED48B0" w:rsidRDefault="00576297" w:rsidP="000E7C4B">
      <w:pPr>
        <w:numPr>
          <w:ilvl w:val="0"/>
          <w:numId w:val="17"/>
        </w:numPr>
        <w:tabs>
          <w:tab w:val="clear" w:pos="1065"/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ED48B0">
        <w:rPr>
          <w:rFonts w:ascii="Arial" w:hAnsi="Arial" w:cs="Arial"/>
          <w:sz w:val="24"/>
          <w:szCs w:val="24"/>
        </w:rPr>
        <w:t xml:space="preserve"> Порядок виникнення та припинення корпоративних прав та обов’язків учасника господарського товариства</w:t>
      </w:r>
      <w:r w:rsidRPr="00ED48B0">
        <w:rPr>
          <w:rFonts w:ascii="Arial" w:hAnsi="Arial" w:cs="Arial"/>
          <w:sz w:val="24"/>
          <w:szCs w:val="24"/>
          <w:lang w:val="ru-RU"/>
        </w:rPr>
        <w:t>.</w:t>
      </w:r>
    </w:p>
    <w:p w14:paraId="717F546A" w14:textId="77777777" w:rsidR="00576297" w:rsidRPr="00ED48B0" w:rsidRDefault="00576297" w:rsidP="000E7C4B">
      <w:pPr>
        <w:numPr>
          <w:ilvl w:val="0"/>
          <w:numId w:val="17"/>
        </w:numPr>
        <w:tabs>
          <w:tab w:val="clear" w:pos="1065"/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ED48B0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ED48B0">
        <w:rPr>
          <w:rFonts w:ascii="Arial" w:hAnsi="Arial" w:cs="Arial"/>
          <w:sz w:val="24"/>
          <w:szCs w:val="24"/>
        </w:rPr>
        <w:t>Зміст корпоративних прав</w:t>
      </w:r>
      <w:r w:rsidRPr="00ED48B0">
        <w:rPr>
          <w:rFonts w:ascii="Arial" w:hAnsi="Arial" w:cs="Arial"/>
          <w:sz w:val="24"/>
          <w:szCs w:val="24"/>
          <w:lang w:val="ru-RU"/>
        </w:rPr>
        <w:t xml:space="preserve">. </w:t>
      </w:r>
    </w:p>
    <w:p w14:paraId="3CD64DC3" w14:textId="77777777" w:rsidR="00576297" w:rsidRPr="00ED48B0" w:rsidRDefault="00576297" w:rsidP="000E7C4B">
      <w:pPr>
        <w:numPr>
          <w:ilvl w:val="0"/>
          <w:numId w:val="17"/>
        </w:numPr>
        <w:tabs>
          <w:tab w:val="clear" w:pos="1065"/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ED48B0">
        <w:rPr>
          <w:rFonts w:ascii="Arial" w:hAnsi="Arial" w:cs="Arial"/>
          <w:sz w:val="24"/>
          <w:szCs w:val="24"/>
          <w:lang w:val="ru-RU"/>
        </w:rPr>
        <w:t xml:space="preserve"> </w:t>
      </w:r>
      <w:r w:rsidRPr="00ED48B0">
        <w:rPr>
          <w:rFonts w:ascii="Arial" w:hAnsi="Arial" w:cs="Arial"/>
          <w:sz w:val="24"/>
          <w:szCs w:val="24"/>
        </w:rPr>
        <w:t>Межі здійснення корпоративних прав</w:t>
      </w:r>
      <w:r w:rsidRPr="00ED48B0">
        <w:rPr>
          <w:rFonts w:ascii="Arial" w:hAnsi="Arial" w:cs="Arial"/>
          <w:sz w:val="24"/>
          <w:szCs w:val="24"/>
          <w:lang w:val="ru-RU"/>
        </w:rPr>
        <w:t>.</w:t>
      </w:r>
    </w:p>
    <w:p w14:paraId="047207F0" w14:textId="77777777" w:rsidR="00576297" w:rsidRPr="00ED48B0" w:rsidRDefault="00576297" w:rsidP="000E7C4B">
      <w:pPr>
        <w:numPr>
          <w:ilvl w:val="0"/>
          <w:numId w:val="17"/>
        </w:numPr>
        <w:tabs>
          <w:tab w:val="clear" w:pos="1065"/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ED48B0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ED48B0">
        <w:rPr>
          <w:rFonts w:ascii="Arial" w:hAnsi="Arial" w:cs="Arial"/>
          <w:sz w:val="24"/>
          <w:szCs w:val="24"/>
        </w:rPr>
        <w:t>Право на участь в управлінні товариством</w:t>
      </w:r>
      <w:r w:rsidRPr="00ED48B0">
        <w:rPr>
          <w:rFonts w:ascii="Arial" w:hAnsi="Arial" w:cs="Arial"/>
          <w:sz w:val="24"/>
          <w:szCs w:val="24"/>
          <w:lang w:val="ru-RU"/>
        </w:rPr>
        <w:t xml:space="preserve">. </w:t>
      </w:r>
    </w:p>
    <w:p w14:paraId="25A72A5A" w14:textId="77777777" w:rsidR="00576297" w:rsidRPr="00ED48B0" w:rsidRDefault="00576297" w:rsidP="000E7C4B">
      <w:pPr>
        <w:numPr>
          <w:ilvl w:val="0"/>
          <w:numId w:val="17"/>
        </w:numPr>
        <w:tabs>
          <w:tab w:val="clear" w:pos="1065"/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ED48B0">
        <w:rPr>
          <w:rFonts w:ascii="Arial" w:hAnsi="Arial" w:cs="Arial"/>
          <w:sz w:val="24"/>
          <w:szCs w:val="24"/>
          <w:lang w:val="ru-RU"/>
        </w:rPr>
        <w:t xml:space="preserve"> </w:t>
      </w:r>
      <w:r w:rsidRPr="00ED48B0">
        <w:rPr>
          <w:rFonts w:ascii="Arial" w:hAnsi="Arial" w:cs="Arial"/>
          <w:color w:val="000000"/>
          <w:sz w:val="24"/>
          <w:szCs w:val="24"/>
        </w:rPr>
        <w:t>Право на одержання прибутку (дивідендів) товариства</w:t>
      </w:r>
      <w:r w:rsidRPr="00ED48B0">
        <w:rPr>
          <w:rFonts w:ascii="Arial" w:hAnsi="Arial" w:cs="Arial"/>
          <w:color w:val="000000"/>
          <w:sz w:val="24"/>
          <w:szCs w:val="24"/>
          <w:lang w:val="ru-RU"/>
        </w:rPr>
        <w:t>.</w:t>
      </w:r>
    </w:p>
    <w:p w14:paraId="19107FF6" w14:textId="77777777" w:rsidR="00576297" w:rsidRPr="00ED48B0" w:rsidRDefault="00576297" w:rsidP="000E7C4B">
      <w:pPr>
        <w:numPr>
          <w:ilvl w:val="0"/>
          <w:numId w:val="17"/>
        </w:numPr>
        <w:tabs>
          <w:tab w:val="clear" w:pos="1065"/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ED48B0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ED48B0">
        <w:rPr>
          <w:rFonts w:ascii="Arial" w:hAnsi="Arial" w:cs="Arial"/>
          <w:color w:val="000000"/>
          <w:sz w:val="24"/>
          <w:szCs w:val="24"/>
        </w:rPr>
        <w:t>Право учасника одержувати інформацію про діяльність товариства</w:t>
      </w:r>
      <w:r w:rsidRPr="00ED48B0">
        <w:rPr>
          <w:rFonts w:ascii="Arial" w:hAnsi="Arial" w:cs="Arial"/>
          <w:color w:val="000000"/>
          <w:sz w:val="24"/>
          <w:szCs w:val="24"/>
          <w:lang w:val="ru-RU"/>
        </w:rPr>
        <w:t>.</w:t>
      </w:r>
    </w:p>
    <w:p w14:paraId="2909BBDD" w14:textId="77777777" w:rsidR="00576297" w:rsidRPr="00ED48B0" w:rsidRDefault="00CC439A" w:rsidP="000E7C4B">
      <w:pPr>
        <w:numPr>
          <w:ilvl w:val="0"/>
          <w:numId w:val="17"/>
        </w:numPr>
        <w:tabs>
          <w:tab w:val="clear" w:pos="1065"/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ED48B0">
        <w:rPr>
          <w:rFonts w:ascii="Arial" w:hAnsi="Arial" w:cs="Arial"/>
          <w:color w:val="000000"/>
          <w:sz w:val="24"/>
          <w:szCs w:val="24"/>
        </w:rPr>
        <w:lastRenderedPageBreak/>
        <w:t xml:space="preserve"> </w:t>
      </w:r>
      <w:r w:rsidR="00576297" w:rsidRPr="00ED48B0">
        <w:rPr>
          <w:rFonts w:ascii="Arial" w:hAnsi="Arial" w:cs="Arial"/>
          <w:color w:val="000000"/>
          <w:sz w:val="24"/>
          <w:szCs w:val="24"/>
        </w:rPr>
        <w:t>Право на одержання частки активів при ліквідації товариства</w:t>
      </w:r>
      <w:r w:rsidR="00576297" w:rsidRPr="00ED48B0">
        <w:rPr>
          <w:rFonts w:ascii="Arial" w:hAnsi="Arial" w:cs="Arial"/>
          <w:color w:val="000000"/>
          <w:sz w:val="24"/>
          <w:szCs w:val="24"/>
          <w:lang w:val="ru-RU"/>
        </w:rPr>
        <w:t xml:space="preserve">. </w:t>
      </w:r>
    </w:p>
    <w:p w14:paraId="7578C94D" w14:textId="77777777" w:rsidR="00576297" w:rsidRPr="00ED48B0" w:rsidRDefault="00576297" w:rsidP="000E7C4B">
      <w:pPr>
        <w:numPr>
          <w:ilvl w:val="0"/>
          <w:numId w:val="17"/>
        </w:numPr>
        <w:tabs>
          <w:tab w:val="clear" w:pos="1065"/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ED48B0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ED48B0">
        <w:rPr>
          <w:rFonts w:ascii="Arial" w:hAnsi="Arial" w:cs="Arial"/>
          <w:sz w:val="24"/>
          <w:szCs w:val="24"/>
        </w:rPr>
        <w:t xml:space="preserve">Поняття </w:t>
      </w:r>
      <w:r w:rsidRPr="00ED48B0">
        <w:rPr>
          <w:rFonts w:ascii="Arial" w:hAnsi="Arial" w:cs="Arial"/>
          <w:color w:val="000000"/>
          <w:sz w:val="24"/>
          <w:szCs w:val="24"/>
        </w:rPr>
        <w:t>корпоративних обов’язків та їх виконання</w:t>
      </w:r>
      <w:r w:rsidRPr="00ED48B0">
        <w:rPr>
          <w:rFonts w:ascii="Arial" w:hAnsi="Arial" w:cs="Arial"/>
          <w:color w:val="000000"/>
          <w:sz w:val="24"/>
          <w:szCs w:val="24"/>
          <w:lang w:val="ru-RU"/>
        </w:rPr>
        <w:t>.</w:t>
      </w:r>
    </w:p>
    <w:p w14:paraId="35CF7BC5" w14:textId="77777777" w:rsidR="00576297" w:rsidRPr="00ED48B0" w:rsidRDefault="00576297" w:rsidP="000E7C4B">
      <w:pPr>
        <w:numPr>
          <w:ilvl w:val="0"/>
          <w:numId w:val="17"/>
        </w:numPr>
        <w:tabs>
          <w:tab w:val="clear" w:pos="1065"/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ED48B0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ED48B0">
        <w:rPr>
          <w:rFonts w:ascii="Arial" w:hAnsi="Arial" w:cs="Arial"/>
          <w:sz w:val="24"/>
          <w:szCs w:val="24"/>
        </w:rPr>
        <w:t>Поняття корпоративного управління</w:t>
      </w:r>
      <w:r w:rsidRPr="00ED48B0">
        <w:rPr>
          <w:rFonts w:ascii="Arial" w:hAnsi="Arial" w:cs="Arial"/>
          <w:sz w:val="24"/>
          <w:szCs w:val="24"/>
          <w:lang w:val="ru-RU"/>
        </w:rPr>
        <w:t xml:space="preserve">. </w:t>
      </w:r>
    </w:p>
    <w:p w14:paraId="73CC0483" w14:textId="77777777" w:rsidR="00576297" w:rsidRPr="00ED48B0" w:rsidRDefault="00576297" w:rsidP="000E7C4B">
      <w:pPr>
        <w:numPr>
          <w:ilvl w:val="0"/>
          <w:numId w:val="17"/>
        </w:numPr>
        <w:tabs>
          <w:tab w:val="clear" w:pos="1065"/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ED48B0">
        <w:rPr>
          <w:rFonts w:ascii="Arial" w:hAnsi="Arial" w:cs="Arial"/>
          <w:sz w:val="24"/>
          <w:szCs w:val="24"/>
          <w:lang w:val="ru-RU"/>
        </w:rPr>
        <w:t xml:space="preserve"> </w:t>
      </w:r>
      <w:r w:rsidRPr="00ED48B0">
        <w:rPr>
          <w:rFonts w:ascii="Arial" w:hAnsi="Arial" w:cs="Arial"/>
          <w:sz w:val="24"/>
          <w:szCs w:val="24"/>
        </w:rPr>
        <w:t>Загальна характеристика принципів корпоративного управління</w:t>
      </w:r>
      <w:r w:rsidRPr="00ED48B0">
        <w:rPr>
          <w:rFonts w:ascii="Arial" w:hAnsi="Arial" w:cs="Arial"/>
          <w:sz w:val="24"/>
          <w:szCs w:val="24"/>
          <w:lang w:val="ru-RU"/>
        </w:rPr>
        <w:t>.</w:t>
      </w:r>
    </w:p>
    <w:p w14:paraId="74D60E85" w14:textId="77777777" w:rsidR="00576297" w:rsidRPr="00ED48B0" w:rsidRDefault="00576297" w:rsidP="000E7C4B">
      <w:pPr>
        <w:numPr>
          <w:ilvl w:val="0"/>
          <w:numId w:val="17"/>
        </w:numPr>
        <w:tabs>
          <w:tab w:val="clear" w:pos="1065"/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ED48B0">
        <w:rPr>
          <w:rFonts w:ascii="Arial" w:hAnsi="Arial" w:cs="Arial"/>
          <w:sz w:val="24"/>
          <w:szCs w:val="24"/>
          <w:lang w:val="ru-RU"/>
        </w:rPr>
        <w:t xml:space="preserve"> </w:t>
      </w:r>
      <w:r w:rsidRPr="00ED48B0">
        <w:rPr>
          <w:rFonts w:ascii="Arial" w:hAnsi="Arial" w:cs="Arial"/>
          <w:sz w:val="24"/>
          <w:szCs w:val="24"/>
        </w:rPr>
        <w:t>Національні кодекси корпоративної поведінки</w:t>
      </w:r>
      <w:r w:rsidRPr="00ED48B0">
        <w:rPr>
          <w:rFonts w:ascii="Arial" w:hAnsi="Arial" w:cs="Arial"/>
          <w:sz w:val="24"/>
          <w:szCs w:val="24"/>
          <w:lang w:val="ru-RU"/>
        </w:rPr>
        <w:t xml:space="preserve">. </w:t>
      </w:r>
    </w:p>
    <w:p w14:paraId="52F80B1D" w14:textId="77777777" w:rsidR="00576297" w:rsidRPr="00ED48B0" w:rsidRDefault="00576297" w:rsidP="000E7C4B">
      <w:pPr>
        <w:numPr>
          <w:ilvl w:val="0"/>
          <w:numId w:val="17"/>
        </w:numPr>
        <w:tabs>
          <w:tab w:val="clear" w:pos="1065"/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ED48B0">
        <w:rPr>
          <w:rFonts w:ascii="Arial" w:hAnsi="Arial" w:cs="Arial"/>
          <w:sz w:val="24"/>
          <w:szCs w:val="24"/>
          <w:lang w:val="ru-RU"/>
        </w:rPr>
        <w:t xml:space="preserve"> </w:t>
      </w:r>
      <w:r w:rsidRPr="00ED48B0">
        <w:rPr>
          <w:rFonts w:ascii="Arial" w:hAnsi="Arial" w:cs="Arial"/>
          <w:sz w:val="24"/>
          <w:szCs w:val="24"/>
        </w:rPr>
        <w:t>Відповідність законодавства України принципам корпоративного управління</w:t>
      </w:r>
      <w:r w:rsidRPr="00ED48B0">
        <w:rPr>
          <w:rFonts w:ascii="Arial" w:hAnsi="Arial" w:cs="Arial"/>
          <w:sz w:val="24"/>
          <w:szCs w:val="24"/>
          <w:lang w:val="ru-RU"/>
        </w:rPr>
        <w:t>.</w:t>
      </w:r>
    </w:p>
    <w:p w14:paraId="10CF28B0" w14:textId="77777777" w:rsidR="00576297" w:rsidRPr="00ED48B0" w:rsidRDefault="00576297" w:rsidP="000E7C4B">
      <w:pPr>
        <w:numPr>
          <w:ilvl w:val="0"/>
          <w:numId w:val="17"/>
        </w:numPr>
        <w:tabs>
          <w:tab w:val="clear" w:pos="1065"/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ED48B0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ED48B0">
        <w:rPr>
          <w:rFonts w:ascii="Arial" w:hAnsi="Arial" w:cs="Arial"/>
          <w:sz w:val="24"/>
          <w:szCs w:val="24"/>
        </w:rPr>
        <w:t>Моделі корпоративного управління</w:t>
      </w:r>
      <w:r w:rsidRPr="00ED48B0">
        <w:rPr>
          <w:rFonts w:ascii="Arial" w:hAnsi="Arial" w:cs="Arial"/>
          <w:sz w:val="24"/>
          <w:szCs w:val="24"/>
          <w:lang w:val="ru-RU"/>
        </w:rPr>
        <w:t>.</w:t>
      </w:r>
    </w:p>
    <w:p w14:paraId="7658908C" w14:textId="77777777" w:rsidR="00576297" w:rsidRPr="00ED48B0" w:rsidRDefault="00576297" w:rsidP="000E7C4B">
      <w:pPr>
        <w:numPr>
          <w:ilvl w:val="0"/>
          <w:numId w:val="17"/>
        </w:numPr>
        <w:tabs>
          <w:tab w:val="clear" w:pos="1065"/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ED48B0">
        <w:rPr>
          <w:rFonts w:ascii="Arial" w:hAnsi="Arial" w:cs="Arial"/>
          <w:sz w:val="24"/>
          <w:szCs w:val="24"/>
          <w:lang w:val="ru-RU"/>
        </w:rPr>
        <w:t xml:space="preserve"> </w:t>
      </w:r>
      <w:r w:rsidRPr="00ED48B0">
        <w:rPr>
          <w:rFonts w:ascii="Arial" w:hAnsi="Arial" w:cs="Arial"/>
          <w:sz w:val="24"/>
          <w:szCs w:val="24"/>
        </w:rPr>
        <w:t xml:space="preserve">Поняття корпоративного контролю. </w:t>
      </w:r>
    </w:p>
    <w:p w14:paraId="3EAE35EF" w14:textId="77777777" w:rsidR="00576297" w:rsidRPr="00ED48B0" w:rsidRDefault="00576297" w:rsidP="000E7C4B">
      <w:pPr>
        <w:numPr>
          <w:ilvl w:val="0"/>
          <w:numId w:val="17"/>
        </w:numPr>
        <w:tabs>
          <w:tab w:val="clear" w:pos="1065"/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ED48B0">
        <w:rPr>
          <w:rFonts w:ascii="Arial" w:hAnsi="Arial" w:cs="Arial"/>
          <w:sz w:val="24"/>
          <w:szCs w:val="24"/>
        </w:rPr>
        <w:t xml:space="preserve"> Конфлікт інтересів у корпоративних правовідносинах.</w:t>
      </w:r>
    </w:p>
    <w:p w14:paraId="3C57DB08" w14:textId="77777777" w:rsidR="00576297" w:rsidRPr="00ED48B0" w:rsidRDefault="00576297" w:rsidP="000E7C4B">
      <w:pPr>
        <w:numPr>
          <w:ilvl w:val="0"/>
          <w:numId w:val="17"/>
        </w:numPr>
        <w:tabs>
          <w:tab w:val="clear" w:pos="1065"/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ED48B0">
        <w:rPr>
          <w:rFonts w:ascii="Arial" w:hAnsi="Arial" w:cs="Arial"/>
          <w:b/>
          <w:sz w:val="24"/>
          <w:szCs w:val="24"/>
        </w:rPr>
        <w:t xml:space="preserve"> </w:t>
      </w:r>
      <w:r w:rsidRPr="00ED48B0">
        <w:rPr>
          <w:rFonts w:ascii="Arial" w:hAnsi="Arial" w:cs="Arial"/>
          <w:sz w:val="24"/>
          <w:szCs w:val="24"/>
        </w:rPr>
        <w:t xml:space="preserve">Поняття та класифікація органів управління господарського товариства. </w:t>
      </w:r>
    </w:p>
    <w:p w14:paraId="117A8725" w14:textId="77777777" w:rsidR="00576297" w:rsidRPr="00ED48B0" w:rsidRDefault="00576297" w:rsidP="000E7C4B">
      <w:pPr>
        <w:numPr>
          <w:ilvl w:val="0"/>
          <w:numId w:val="17"/>
        </w:numPr>
        <w:tabs>
          <w:tab w:val="clear" w:pos="1065"/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ED48B0">
        <w:rPr>
          <w:rFonts w:ascii="Arial" w:hAnsi="Arial" w:cs="Arial"/>
          <w:sz w:val="24"/>
          <w:szCs w:val="24"/>
        </w:rPr>
        <w:t xml:space="preserve"> Формування та компетенція органів господарським товариством.</w:t>
      </w:r>
    </w:p>
    <w:p w14:paraId="249F43A0" w14:textId="77777777" w:rsidR="00576297" w:rsidRPr="00ED48B0" w:rsidRDefault="00576297" w:rsidP="000E7C4B">
      <w:pPr>
        <w:numPr>
          <w:ilvl w:val="0"/>
          <w:numId w:val="17"/>
        </w:numPr>
        <w:tabs>
          <w:tab w:val="clear" w:pos="1065"/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ED48B0">
        <w:rPr>
          <w:rFonts w:ascii="Arial" w:hAnsi="Arial" w:cs="Arial"/>
          <w:b/>
          <w:sz w:val="24"/>
          <w:szCs w:val="24"/>
        </w:rPr>
        <w:t xml:space="preserve"> </w:t>
      </w:r>
      <w:r w:rsidRPr="00ED48B0">
        <w:rPr>
          <w:rFonts w:ascii="Arial" w:hAnsi="Arial" w:cs="Arial"/>
          <w:sz w:val="24"/>
          <w:szCs w:val="24"/>
        </w:rPr>
        <w:t xml:space="preserve">Загальні збори учасників господарських товариств. </w:t>
      </w:r>
    </w:p>
    <w:p w14:paraId="0CF218E9" w14:textId="77777777" w:rsidR="00576297" w:rsidRPr="00ED48B0" w:rsidRDefault="00576297" w:rsidP="000E7C4B">
      <w:pPr>
        <w:numPr>
          <w:ilvl w:val="0"/>
          <w:numId w:val="17"/>
        </w:numPr>
        <w:tabs>
          <w:tab w:val="clear" w:pos="1065"/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ED48B0">
        <w:rPr>
          <w:rFonts w:ascii="Arial" w:hAnsi="Arial" w:cs="Arial"/>
          <w:sz w:val="24"/>
          <w:szCs w:val="24"/>
        </w:rPr>
        <w:t xml:space="preserve">  </w:t>
      </w:r>
      <w:r w:rsidRPr="00ED48B0">
        <w:rPr>
          <w:rFonts w:ascii="Arial" w:hAnsi="Arial" w:cs="Arial"/>
          <w:color w:val="000000"/>
          <w:sz w:val="24"/>
          <w:szCs w:val="24"/>
        </w:rPr>
        <w:t>Порядок повідомлення учасників про проведення загальних зборів.</w:t>
      </w:r>
    </w:p>
    <w:p w14:paraId="3EB25692" w14:textId="77777777" w:rsidR="00576297" w:rsidRPr="00ED48B0" w:rsidRDefault="00576297" w:rsidP="000E7C4B">
      <w:pPr>
        <w:numPr>
          <w:ilvl w:val="0"/>
          <w:numId w:val="17"/>
        </w:numPr>
        <w:tabs>
          <w:tab w:val="clear" w:pos="1065"/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ED48B0">
        <w:rPr>
          <w:rFonts w:ascii="Arial" w:hAnsi="Arial" w:cs="Arial"/>
          <w:color w:val="000000"/>
          <w:sz w:val="24"/>
          <w:szCs w:val="24"/>
        </w:rPr>
        <w:t xml:space="preserve"> Порядок здійснення представництва учасників на загальних зборах.</w:t>
      </w:r>
    </w:p>
    <w:p w14:paraId="5AAFF428" w14:textId="77777777" w:rsidR="00576297" w:rsidRPr="00ED48B0" w:rsidRDefault="00576297" w:rsidP="000E7C4B">
      <w:pPr>
        <w:numPr>
          <w:ilvl w:val="0"/>
          <w:numId w:val="17"/>
        </w:numPr>
        <w:tabs>
          <w:tab w:val="clear" w:pos="1065"/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ED48B0">
        <w:rPr>
          <w:rFonts w:ascii="Arial" w:hAnsi="Arial" w:cs="Arial"/>
          <w:color w:val="000000"/>
          <w:sz w:val="24"/>
          <w:szCs w:val="24"/>
        </w:rPr>
        <w:t xml:space="preserve"> Порядок голосування та прийняття рішення на загальних зборах учасників. </w:t>
      </w:r>
    </w:p>
    <w:p w14:paraId="2B36898F" w14:textId="77777777" w:rsidR="00576297" w:rsidRPr="00ED48B0" w:rsidRDefault="00576297" w:rsidP="000E7C4B">
      <w:pPr>
        <w:numPr>
          <w:ilvl w:val="0"/>
          <w:numId w:val="17"/>
        </w:numPr>
        <w:tabs>
          <w:tab w:val="clear" w:pos="1065"/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ED48B0">
        <w:rPr>
          <w:rFonts w:ascii="Arial" w:hAnsi="Arial" w:cs="Arial"/>
          <w:color w:val="000000"/>
          <w:sz w:val="24"/>
          <w:szCs w:val="24"/>
        </w:rPr>
        <w:t xml:space="preserve"> Виконавчі органи господарських товариств.</w:t>
      </w:r>
    </w:p>
    <w:p w14:paraId="6648036C" w14:textId="77777777" w:rsidR="00576297" w:rsidRPr="00ED48B0" w:rsidRDefault="00CC439A" w:rsidP="000E7C4B">
      <w:pPr>
        <w:numPr>
          <w:ilvl w:val="0"/>
          <w:numId w:val="17"/>
        </w:numPr>
        <w:tabs>
          <w:tab w:val="clear" w:pos="1065"/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ED48B0">
        <w:rPr>
          <w:rFonts w:ascii="Arial" w:hAnsi="Arial" w:cs="Arial"/>
          <w:sz w:val="24"/>
          <w:szCs w:val="24"/>
        </w:rPr>
        <w:t xml:space="preserve"> </w:t>
      </w:r>
      <w:r w:rsidR="00576297" w:rsidRPr="00ED48B0">
        <w:rPr>
          <w:rFonts w:ascii="Arial" w:hAnsi="Arial" w:cs="Arial"/>
          <w:sz w:val="24"/>
          <w:szCs w:val="24"/>
        </w:rPr>
        <w:t>Характеристика одноособового виконавчого органу.</w:t>
      </w:r>
    </w:p>
    <w:p w14:paraId="73B82338" w14:textId="77777777" w:rsidR="00576297" w:rsidRPr="00ED48B0" w:rsidRDefault="00576297" w:rsidP="000E7C4B">
      <w:pPr>
        <w:numPr>
          <w:ilvl w:val="0"/>
          <w:numId w:val="17"/>
        </w:numPr>
        <w:tabs>
          <w:tab w:val="clear" w:pos="1065"/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ED48B0">
        <w:rPr>
          <w:rFonts w:ascii="Arial" w:hAnsi="Arial" w:cs="Arial"/>
          <w:sz w:val="24"/>
          <w:szCs w:val="24"/>
        </w:rPr>
        <w:t xml:space="preserve"> Колегіальний виконавчий орган та порядок прийняття ним рішень.</w:t>
      </w:r>
    </w:p>
    <w:p w14:paraId="7A2C0524" w14:textId="77777777" w:rsidR="00576297" w:rsidRPr="00ED48B0" w:rsidRDefault="00576297" w:rsidP="000E7C4B">
      <w:pPr>
        <w:numPr>
          <w:ilvl w:val="0"/>
          <w:numId w:val="17"/>
        </w:numPr>
        <w:tabs>
          <w:tab w:val="clear" w:pos="1065"/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ED48B0">
        <w:rPr>
          <w:rFonts w:ascii="Arial" w:hAnsi="Arial" w:cs="Arial"/>
          <w:sz w:val="24"/>
          <w:szCs w:val="24"/>
        </w:rPr>
        <w:t xml:space="preserve"> Компетенція виконавчих органів.</w:t>
      </w:r>
    </w:p>
    <w:p w14:paraId="05CE2234" w14:textId="77777777" w:rsidR="00576297" w:rsidRPr="00ED48B0" w:rsidRDefault="00576297" w:rsidP="000E7C4B">
      <w:pPr>
        <w:numPr>
          <w:ilvl w:val="0"/>
          <w:numId w:val="17"/>
        </w:numPr>
        <w:tabs>
          <w:tab w:val="clear" w:pos="1065"/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ED48B0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ED48B0">
        <w:rPr>
          <w:rFonts w:ascii="Arial" w:hAnsi="Arial" w:cs="Arial"/>
          <w:sz w:val="24"/>
          <w:szCs w:val="24"/>
        </w:rPr>
        <w:t xml:space="preserve">Функції </w:t>
      </w:r>
      <w:r w:rsidRPr="00ED48B0">
        <w:rPr>
          <w:rFonts w:ascii="Arial" w:hAnsi="Arial" w:cs="Arial"/>
          <w:color w:val="000000"/>
          <w:sz w:val="24"/>
          <w:szCs w:val="24"/>
        </w:rPr>
        <w:t>наглядової ради господарського товариства.</w:t>
      </w:r>
    </w:p>
    <w:p w14:paraId="5002DC90" w14:textId="77777777" w:rsidR="00576297" w:rsidRPr="00ED48B0" w:rsidRDefault="00576297" w:rsidP="000E7C4B">
      <w:pPr>
        <w:numPr>
          <w:ilvl w:val="0"/>
          <w:numId w:val="17"/>
        </w:numPr>
        <w:tabs>
          <w:tab w:val="clear" w:pos="1065"/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ED48B0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48B0">
        <w:rPr>
          <w:rFonts w:ascii="Arial" w:hAnsi="Arial" w:cs="Arial"/>
          <w:sz w:val="24"/>
          <w:szCs w:val="24"/>
        </w:rPr>
        <w:t>Порядок обрання членів наглядової рад</w:t>
      </w:r>
      <w:r w:rsidRPr="00ED48B0">
        <w:rPr>
          <w:rFonts w:ascii="Arial" w:hAnsi="Arial" w:cs="Arial"/>
          <w:color w:val="000000"/>
          <w:sz w:val="24"/>
          <w:szCs w:val="24"/>
        </w:rPr>
        <w:t>и.</w:t>
      </w:r>
      <w:r w:rsidRPr="00ED48B0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18D45895" w14:textId="77777777" w:rsidR="00576297" w:rsidRPr="00ED48B0" w:rsidRDefault="00576297" w:rsidP="000E7C4B">
      <w:pPr>
        <w:numPr>
          <w:ilvl w:val="0"/>
          <w:numId w:val="17"/>
        </w:numPr>
        <w:tabs>
          <w:tab w:val="clear" w:pos="1065"/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ED48B0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48B0">
        <w:rPr>
          <w:rFonts w:ascii="Arial" w:hAnsi="Arial" w:cs="Arial"/>
          <w:sz w:val="24"/>
          <w:szCs w:val="24"/>
        </w:rPr>
        <w:t>Порядок прийняття рішень наглядовою радою.</w:t>
      </w:r>
    </w:p>
    <w:p w14:paraId="2556FE8F" w14:textId="77777777" w:rsidR="00576297" w:rsidRPr="00ED48B0" w:rsidRDefault="00576297" w:rsidP="000E7C4B">
      <w:pPr>
        <w:numPr>
          <w:ilvl w:val="0"/>
          <w:numId w:val="17"/>
        </w:numPr>
        <w:tabs>
          <w:tab w:val="clear" w:pos="1065"/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ED48B0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ED48B0">
        <w:rPr>
          <w:rFonts w:ascii="Arial" w:hAnsi="Arial" w:cs="Arial"/>
          <w:sz w:val="24"/>
          <w:szCs w:val="24"/>
        </w:rPr>
        <w:t>Контроль за діяльністю органів господарського товариства.</w:t>
      </w:r>
    </w:p>
    <w:p w14:paraId="157070CB" w14:textId="77777777" w:rsidR="00576297" w:rsidRPr="00ED48B0" w:rsidRDefault="00576297" w:rsidP="000E7C4B">
      <w:pPr>
        <w:numPr>
          <w:ilvl w:val="0"/>
          <w:numId w:val="17"/>
        </w:numPr>
        <w:tabs>
          <w:tab w:val="clear" w:pos="1065"/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ED48B0">
        <w:rPr>
          <w:rFonts w:ascii="Arial" w:hAnsi="Arial" w:cs="Arial"/>
          <w:sz w:val="24"/>
          <w:szCs w:val="24"/>
        </w:rPr>
        <w:t xml:space="preserve"> </w:t>
      </w:r>
      <w:r w:rsidRPr="00ED48B0">
        <w:rPr>
          <w:rFonts w:ascii="Arial" w:hAnsi="Arial" w:cs="Arial"/>
          <w:color w:val="000000"/>
          <w:sz w:val="24"/>
          <w:szCs w:val="24"/>
        </w:rPr>
        <w:t>Ревізійна комісія господарського товариства.</w:t>
      </w:r>
      <w:r w:rsidRPr="00ED48B0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15A3E21B" w14:textId="77777777" w:rsidR="00576297" w:rsidRPr="00ED48B0" w:rsidRDefault="00576297" w:rsidP="000E7C4B">
      <w:pPr>
        <w:numPr>
          <w:ilvl w:val="0"/>
          <w:numId w:val="17"/>
        </w:numPr>
        <w:tabs>
          <w:tab w:val="clear" w:pos="1065"/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ED48B0">
        <w:rPr>
          <w:rFonts w:ascii="Arial" w:hAnsi="Arial" w:cs="Arial"/>
          <w:color w:val="FF0000"/>
          <w:sz w:val="24"/>
          <w:szCs w:val="24"/>
        </w:rPr>
        <w:t xml:space="preserve"> </w:t>
      </w:r>
      <w:r w:rsidRPr="00ED48B0">
        <w:rPr>
          <w:rFonts w:ascii="Arial" w:hAnsi="Arial" w:cs="Arial"/>
          <w:sz w:val="24"/>
          <w:szCs w:val="24"/>
        </w:rPr>
        <w:t>Аудит та порядок його проведення.</w:t>
      </w:r>
    </w:p>
    <w:p w14:paraId="4B25EECA" w14:textId="77777777" w:rsidR="00576297" w:rsidRPr="00ED48B0" w:rsidRDefault="00576297" w:rsidP="000E7C4B">
      <w:pPr>
        <w:numPr>
          <w:ilvl w:val="0"/>
          <w:numId w:val="17"/>
        </w:numPr>
        <w:tabs>
          <w:tab w:val="clear" w:pos="1065"/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ED48B0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ED48B0">
        <w:rPr>
          <w:rFonts w:ascii="Arial" w:hAnsi="Arial" w:cs="Arial"/>
          <w:color w:val="000000"/>
          <w:sz w:val="24"/>
          <w:szCs w:val="24"/>
        </w:rPr>
        <w:t>Повноваження посадових осіб господарських товариств.</w:t>
      </w:r>
    </w:p>
    <w:p w14:paraId="09469214" w14:textId="77777777" w:rsidR="00576297" w:rsidRPr="00ED48B0" w:rsidRDefault="00576297" w:rsidP="000E7C4B">
      <w:pPr>
        <w:numPr>
          <w:ilvl w:val="0"/>
          <w:numId w:val="17"/>
        </w:numPr>
        <w:tabs>
          <w:tab w:val="clear" w:pos="1065"/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ED48B0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48B0">
        <w:rPr>
          <w:rFonts w:ascii="Arial" w:hAnsi="Arial" w:cs="Arial"/>
          <w:sz w:val="24"/>
          <w:szCs w:val="24"/>
        </w:rPr>
        <w:t xml:space="preserve">Відповідальність посадових осіб органів управління. </w:t>
      </w:r>
    </w:p>
    <w:p w14:paraId="735EC2CF" w14:textId="77777777" w:rsidR="00576297" w:rsidRPr="00ED48B0" w:rsidRDefault="00576297" w:rsidP="000E7C4B">
      <w:pPr>
        <w:numPr>
          <w:ilvl w:val="0"/>
          <w:numId w:val="17"/>
        </w:numPr>
        <w:tabs>
          <w:tab w:val="clear" w:pos="1065"/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ED48B0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ED48B0">
        <w:rPr>
          <w:rFonts w:ascii="Arial" w:hAnsi="Arial" w:cs="Arial"/>
          <w:color w:val="000000"/>
          <w:sz w:val="24"/>
          <w:szCs w:val="24"/>
        </w:rPr>
        <w:t>Специфіка корпоративного управління в холдингах.</w:t>
      </w:r>
    </w:p>
    <w:p w14:paraId="15646C39" w14:textId="77777777" w:rsidR="00576297" w:rsidRPr="00ED48B0" w:rsidRDefault="00576297" w:rsidP="000E7C4B">
      <w:pPr>
        <w:pStyle w:val="12"/>
        <w:numPr>
          <w:ilvl w:val="0"/>
          <w:numId w:val="17"/>
        </w:numPr>
        <w:tabs>
          <w:tab w:val="clear" w:pos="1065"/>
          <w:tab w:val="num" w:pos="0"/>
        </w:tabs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48B0">
        <w:rPr>
          <w:rFonts w:ascii="Arial" w:hAnsi="Arial" w:cs="Arial"/>
          <w:color w:val="000000" w:themeColor="text1"/>
          <w:sz w:val="24"/>
          <w:szCs w:val="24"/>
          <w:lang w:val="uk-UA"/>
        </w:rPr>
        <w:t>Д</w:t>
      </w:r>
      <w:proofErr w:type="spellStart"/>
      <w:r w:rsidRPr="00ED48B0">
        <w:rPr>
          <w:rFonts w:ascii="Arial" w:hAnsi="Arial" w:cs="Arial"/>
          <w:color w:val="000000" w:themeColor="text1"/>
          <w:sz w:val="24"/>
          <w:szCs w:val="24"/>
        </w:rPr>
        <w:t>жерела</w:t>
      </w:r>
      <w:proofErr w:type="spellEnd"/>
      <w:r w:rsidRPr="00ED48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D48B0">
        <w:rPr>
          <w:rFonts w:ascii="Arial" w:hAnsi="Arial" w:cs="Arial"/>
          <w:color w:val="000000" w:themeColor="text1"/>
          <w:sz w:val="24"/>
          <w:szCs w:val="24"/>
        </w:rPr>
        <w:t>формування</w:t>
      </w:r>
      <w:proofErr w:type="spellEnd"/>
      <w:r w:rsidRPr="00ED48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D48B0">
        <w:rPr>
          <w:rFonts w:ascii="Arial" w:hAnsi="Arial" w:cs="Arial"/>
          <w:color w:val="000000" w:themeColor="text1"/>
          <w:sz w:val="24"/>
          <w:szCs w:val="24"/>
        </w:rPr>
        <w:t>майна</w:t>
      </w:r>
      <w:proofErr w:type="spellEnd"/>
      <w:r w:rsidRPr="00ED48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D48B0">
        <w:rPr>
          <w:rFonts w:ascii="Arial" w:hAnsi="Arial" w:cs="Arial"/>
          <w:color w:val="000000" w:themeColor="text1"/>
          <w:sz w:val="24"/>
          <w:szCs w:val="24"/>
          <w:lang w:val="uk-UA"/>
        </w:rPr>
        <w:t>господарської корпорації</w:t>
      </w:r>
      <w:r w:rsidRPr="00ED48B0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8988546" w14:textId="77777777" w:rsidR="00576297" w:rsidRPr="00ED48B0" w:rsidRDefault="00576297" w:rsidP="000E7C4B">
      <w:pPr>
        <w:pStyle w:val="12"/>
        <w:numPr>
          <w:ilvl w:val="0"/>
          <w:numId w:val="17"/>
        </w:numPr>
        <w:tabs>
          <w:tab w:val="clear" w:pos="1065"/>
          <w:tab w:val="num" w:pos="0"/>
        </w:tabs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ED48B0">
        <w:rPr>
          <w:rFonts w:ascii="Arial" w:hAnsi="Arial" w:cs="Arial"/>
          <w:color w:val="000000" w:themeColor="text1"/>
          <w:sz w:val="24"/>
          <w:szCs w:val="24"/>
        </w:rPr>
        <w:t>Склад</w:t>
      </w:r>
      <w:proofErr w:type="spellEnd"/>
      <w:r w:rsidRPr="00ED48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D48B0">
        <w:rPr>
          <w:rFonts w:ascii="Arial" w:hAnsi="Arial" w:cs="Arial"/>
          <w:color w:val="000000" w:themeColor="text1"/>
          <w:sz w:val="24"/>
          <w:szCs w:val="24"/>
        </w:rPr>
        <w:t>майна</w:t>
      </w:r>
      <w:proofErr w:type="spellEnd"/>
      <w:r w:rsidRPr="00ED48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D48B0">
        <w:rPr>
          <w:rFonts w:ascii="Arial" w:hAnsi="Arial" w:cs="Arial"/>
          <w:color w:val="000000" w:themeColor="text1"/>
          <w:sz w:val="24"/>
          <w:szCs w:val="24"/>
          <w:lang w:val="uk-UA"/>
        </w:rPr>
        <w:t>господарської корпорації</w:t>
      </w:r>
      <w:r w:rsidRPr="00ED48B0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1E3D9B9C" w14:textId="77777777" w:rsidR="00576297" w:rsidRPr="00ED48B0" w:rsidRDefault="00576297" w:rsidP="000E7C4B">
      <w:pPr>
        <w:pStyle w:val="12"/>
        <w:numPr>
          <w:ilvl w:val="0"/>
          <w:numId w:val="17"/>
        </w:numPr>
        <w:tabs>
          <w:tab w:val="clear" w:pos="1065"/>
          <w:tab w:val="num" w:pos="0"/>
        </w:tabs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proofErr w:type="spellStart"/>
      <w:r w:rsidRPr="00ED48B0">
        <w:rPr>
          <w:rFonts w:ascii="Arial" w:hAnsi="Arial" w:cs="Arial"/>
          <w:color w:val="000000" w:themeColor="text1"/>
          <w:sz w:val="24"/>
          <w:szCs w:val="24"/>
        </w:rPr>
        <w:t>Фонди</w:t>
      </w:r>
      <w:proofErr w:type="spellEnd"/>
      <w:r w:rsidRPr="00ED48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D48B0">
        <w:rPr>
          <w:rFonts w:ascii="Arial" w:hAnsi="Arial" w:cs="Arial"/>
          <w:color w:val="000000" w:themeColor="text1"/>
          <w:sz w:val="24"/>
          <w:szCs w:val="24"/>
          <w:lang w:val="uk-UA"/>
        </w:rPr>
        <w:t>та резерви господарських корпорацій.</w:t>
      </w:r>
    </w:p>
    <w:p w14:paraId="3C876698" w14:textId="77777777" w:rsidR="00576297" w:rsidRPr="00ED48B0" w:rsidRDefault="00576297" w:rsidP="000E7C4B">
      <w:pPr>
        <w:pStyle w:val="12"/>
        <w:numPr>
          <w:ilvl w:val="0"/>
          <w:numId w:val="17"/>
        </w:numPr>
        <w:tabs>
          <w:tab w:val="clear" w:pos="1065"/>
          <w:tab w:val="num" w:pos="0"/>
        </w:tabs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ED48B0">
        <w:rPr>
          <w:rFonts w:ascii="Arial" w:hAnsi="Arial" w:cs="Arial"/>
          <w:color w:val="000000" w:themeColor="text1"/>
          <w:sz w:val="24"/>
          <w:szCs w:val="24"/>
        </w:rPr>
        <w:t>Статутний</w:t>
      </w:r>
      <w:proofErr w:type="spellEnd"/>
      <w:r w:rsidRPr="00ED48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D48B0">
        <w:rPr>
          <w:rFonts w:ascii="Arial" w:hAnsi="Arial" w:cs="Arial"/>
          <w:color w:val="000000" w:themeColor="text1"/>
          <w:sz w:val="24"/>
          <w:szCs w:val="24"/>
          <w:lang w:val="uk-UA"/>
        </w:rPr>
        <w:t>капітал</w:t>
      </w:r>
      <w:r w:rsidRPr="00ED48B0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proofErr w:type="spellStart"/>
      <w:r w:rsidRPr="00ED48B0">
        <w:rPr>
          <w:rFonts w:ascii="Arial" w:hAnsi="Arial" w:cs="Arial"/>
          <w:color w:val="000000" w:themeColor="text1"/>
          <w:sz w:val="24"/>
          <w:szCs w:val="24"/>
        </w:rPr>
        <w:t>поняття</w:t>
      </w:r>
      <w:proofErr w:type="spellEnd"/>
      <w:r w:rsidRPr="00ED48B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ED48B0">
        <w:rPr>
          <w:rFonts w:ascii="Arial" w:hAnsi="Arial" w:cs="Arial"/>
          <w:color w:val="000000" w:themeColor="text1"/>
          <w:sz w:val="24"/>
          <w:szCs w:val="24"/>
        </w:rPr>
        <w:t>функції</w:t>
      </w:r>
      <w:proofErr w:type="spellEnd"/>
      <w:r w:rsidRPr="00ED48B0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  <w:proofErr w:type="spellStart"/>
      <w:r w:rsidRPr="00ED48B0">
        <w:rPr>
          <w:rFonts w:ascii="Arial" w:hAnsi="Arial" w:cs="Arial"/>
          <w:color w:val="000000" w:themeColor="text1"/>
          <w:sz w:val="24"/>
          <w:szCs w:val="24"/>
        </w:rPr>
        <w:t>порядок</w:t>
      </w:r>
      <w:proofErr w:type="spellEnd"/>
      <w:r w:rsidRPr="00ED48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D48B0">
        <w:rPr>
          <w:rFonts w:ascii="Arial" w:hAnsi="Arial" w:cs="Arial"/>
          <w:color w:val="000000" w:themeColor="text1"/>
          <w:sz w:val="24"/>
          <w:szCs w:val="24"/>
        </w:rPr>
        <w:t>формування</w:t>
      </w:r>
      <w:proofErr w:type="spellEnd"/>
      <w:r w:rsidRPr="00ED48B0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177B487" w14:textId="77777777" w:rsidR="00576297" w:rsidRPr="00ED48B0" w:rsidRDefault="00576297" w:rsidP="000E7C4B">
      <w:pPr>
        <w:pStyle w:val="12"/>
        <w:numPr>
          <w:ilvl w:val="0"/>
          <w:numId w:val="17"/>
        </w:numPr>
        <w:tabs>
          <w:tab w:val="clear" w:pos="1065"/>
          <w:tab w:val="num" w:pos="0"/>
        </w:tabs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ED48B0">
        <w:rPr>
          <w:rFonts w:ascii="Arial" w:hAnsi="Arial" w:cs="Arial"/>
          <w:color w:val="000000" w:themeColor="text1"/>
          <w:sz w:val="24"/>
          <w:szCs w:val="24"/>
        </w:rPr>
        <w:t>Порядок</w:t>
      </w:r>
      <w:proofErr w:type="spellEnd"/>
      <w:r w:rsidRPr="00ED48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D48B0">
        <w:rPr>
          <w:rFonts w:ascii="Arial" w:hAnsi="Arial" w:cs="Arial"/>
          <w:color w:val="000000" w:themeColor="text1"/>
          <w:sz w:val="24"/>
          <w:szCs w:val="24"/>
        </w:rPr>
        <w:t>зміни</w:t>
      </w:r>
      <w:proofErr w:type="spellEnd"/>
      <w:r w:rsidRPr="00ED48B0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proofErr w:type="spellStart"/>
      <w:r w:rsidRPr="00ED48B0">
        <w:rPr>
          <w:rFonts w:ascii="Arial" w:hAnsi="Arial" w:cs="Arial"/>
          <w:color w:val="000000" w:themeColor="text1"/>
          <w:sz w:val="24"/>
          <w:szCs w:val="24"/>
        </w:rPr>
        <w:t>збільшення</w:t>
      </w:r>
      <w:proofErr w:type="spellEnd"/>
      <w:r w:rsidRPr="00ED48B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ED48B0">
        <w:rPr>
          <w:rFonts w:ascii="Arial" w:hAnsi="Arial" w:cs="Arial"/>
          <w:color w:val="000000" w:themeColor="text1"/>
          <w:sz w:val="24"/>
          <w:szCs w:val="24"/>
        </w:rPr>
        <w:t>зменшення</w:t>
      </w:r>
      <w:proofErr w:type="spellEnd"/>
      <w:r w:rsidRPr="00ED48B0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proofErr w:type="spellStart"/>
      <w:r w:rsidRPr="00ED48B0">
        <w:rPr>
          <w:rFonts w:ascii="Arial" w:hAnsi="Arial" w:cs="Arial"/>
          <w:color w:val="000000" w:themeColor="text1"/>
          <w:sz w:val="24"/>
          <w:szCs w:val="24"/>
        </w:rPr>
        <w:t>статутного</w:t>
      </w:r>
      <w:proofErr w:type="spellEnd"/>
      <w:r w:rsidRPr="00ED48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D48B0">
        <w:rPr>
          <w:rFonts w:ascii="Arial" w:hAnsi="Arial" w:cs="Arial"/>
          <w:color w:val="000000" w:themeColor="text1"/>
          <w:sz w:val="24"/>
          <w:szCs w:val="24"/>
          <w:lang w:val="uk-UA"/>
        </w:rPr>
        <w:t>капіталу</w:t>
      </w:r>
      <w:r w:rsidRPr="00ED48B0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58557AAE" w14:textId="77777777" w:rsidR="00576297" w:rsidRPr="00ED48B0" w:rsidRDefault="00576297" w:rsidP="000E7C4B">
      <w:pPr>
        <w:numPr>
          <w:ilvl w:val="0"/>
          <w:numId w:val="17"/>
        </w:numPr>
        <w:tabs>
          <w:tab w:val="clear" w:pos="1065"/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ED48B0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ED48B0">
        <w:rPr>
          <w:rFonts w:ascii="Arial" w:hAnsi="Arial" w:cs="Arial"/>
          <w:sz w:val="24"/>
          <w:szCs w:val="24"/>
        </w:rPr>
        <w:t>Поняття відповідальності в корпоративних правовідносинах.</w:t>
      </w:r>
    </w:p>
    <w:p w14:paraId="625044AB" w14:textId="77777777" w:rsidR="00576297" w:rsidRPr="00ED48B0" w:rsidRDefault="00576297" w:rsidP="000E7C4B">
      <w:pPr>
        <w:numPr>
          <w:ilvl w:val="0"/>
          <w:numId w:val="17"/>
        </w:numPr>
        <w:tabs>
          <w:tab w:val="clear" w:pos="1065"/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ED48B0">
        <w:rPr>
          <w:rFonts w:ascii="Arial" w:hAnsi="Arial" w:cs="Arial"/>
          <w:sz w:val="24"/>
          <w:szCs w:val="24"/>
        </w:rPr>
        <w:t xml:space="preserve"> Характеристика відповідальності господарського товариства як корпорації. </w:t>
      </w:r>
    </w:p>
    <w:p w14:paraId="3C673DB2" w14:textId="77777777" w:rsidR="00576297" w:rsidRPr="00ED48B0" w:rsidRDefault="00576297" w:rsidP="000E7C4B">
      <w:pPr>
        <w:numPr>
          <w:ilvl w:val="0"/>
          <w:numId w:val="17"/>
        </w:numPr>
        <w:tabs>
          <w:tab w:val="clear" w:pos="1065"/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ED48B0">
        <w:rPr>
          <w:rFonts w:ascii="Arial" w:hAnsi="Arial" w:cs="Arial"/>
          <w:sz w:val="24"/>
          <w:szCs w:val="24"/>
        </w:rPr>
        <w:t xml:space="preserve"> Відповідальність учасників господарського товариства.</w:t>
      </w:r>
    </w:p>
    <w:p w14:paraId="5FB6ACE1" w14:textId="77777777" w:rsidR="00576297" w:rsidRPr="00ED48B0" w:rsidRDefault="00576297" w:rsidP="000E7C4B">
      <w:pPr>
        <w:numPr>
          <w:ilvl w:val="0"/>
          <w:numId w:val="17"/>
        </w:numPr>
        <w:tabs>
          <w:tab w:val="clear" w:pos="1065"/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ED48B0">
        <w:rPr>
          <w:rFonts w:ascii="Arial" w:hAnsi="Arial" w:cs="Arial"/>
          <w:sz w:val="24"/>
          <w:szCs w:val="24"/>
        </w:rPr>
        <w:t xml:space="preserve"> Особливості відповідальності членів органів управління господарських товариств. </w:t>
      </w:r>
    </w:p>
    <w:p w14:paraId="7E131E0F" w14:textId="77777777" w:rsidR="00576297" w:rsidRPr="00ED48B0" w:rsidRDefault="00576297" w:rsidP="000E7C4B">
      <w:pPr>
        <w:numPr>
          <w:ilvl w:val="0"/>
          <w:numId w:val="17"/>
        </w:numPr>
        <w:tabs>
          <w:tab w:val="clear" w:pos="1065"/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ED48B0">
        <w:rPr>
          <w:rFonts w:ascii="Arial" w:hAnsi="Arial" w:cs="Arial"/>
          <w:sz w:val="24"/>
          <w:szCs w:val="24"/>
          <w:lang w:val="ru-RU"/>
        </w:rPr>
        <w:t xml:space="preserve"> </w:t>
      </w:r>
      <w:r w:rsidRPr="00ED48B0">
        <w:rPr>
          <w:rFonts w:ascii="Arial" w:hAnsi="Arial" w:cs="Arial"/>
          <w:sz w:val="24"/>
          <w:szCs w:val="24"/>
        </w:rPr>
        <w:t>Інститут відповідальності в товаристві однієї особи.</w:t>
      </w:r>
    </w:p>
    <w:p w14:paraId="3E751BFC" w14:textId="77777777" w:rsidR="00576297" w:rsidRPr="00ED48B0" w:rsidRDefault="00576297" w:rsidP="000E7C4B">
      <w:pPr>
        <w:numPr>
          <w:ilvl w:val="0"/>
          <w:numId w:val="17"/>
        </w:numPr>
        <w:tabs>
          <w:tab w:val="clear" w:pos="1065"/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ED48B0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ED48B0">
        <w:rPr>
          <w:rFonts w:ascii="Arial" w:hAnsi="Arial" w:cs="Arial"/>
          <w:sz w:val="24"/>
          <w:szCs w:val="24"/>
        </w:rPr>
        <w:t xml:space="preserve">Основні та дочірні товариства: питання відповідальності.  </w:t>
      </w:r>
    </w:p>
    <w:p w14:paraId="2DBF7A2D" w14:textId="77777777" w:rsidR="00576297" w:rsidRPr="00ED48B0" w:rsidRDefault="00576297" w:rsidP="000E7C4B">
      <w:pPr>
        <w:numPr>
          <w:ilvl w:val="0"/>
          <w:numId w:val="17"/>
        </w:numPr>
        <w:tabs>
          <w:tab w:val="clear" w:pos="1065"/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ED48B0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ED48B0">
        <w:rPr>
          <w:rFonts w:ascii="Arial" w:hAnsi="Arial" w:cs="Arial"/>
          <w:sz w:val="24"/>
          <w:szCs w:val="24"/>
        </w:rPr>
        <w:t xml:space="preserve">Поняття корпоративних прав держави. </w:t>
      </w:r>
    </w:p>
    <w:p w14:paraId="25BECBD8" w14:textId="77777777" w:rsidR="00576297" w:rsidRPr="00ED48B0" w:rsidRDefault="00576297" w:rsidP="000E7C4B">
      <w:pPr>
        <w:numPr>
          <w:ilvl w:val="0"/>
          <w:numId w:val="17"/>
        </w:numPr>
        <w:tabs>
          <w:tab w:val="clear" w:pos="1065"/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ED48B0">
        <w:rPr>
          <w:rFonts w:ascii="Arial" w:hAnsi="Arial" w:cs="Arial"/>
          <w:sz w:val="24"/>
          <w:szCs w:val="24"/>
        </w:rPr>
        <w:t xml:space="preserve"> Підстави виникнення корпоративних прав держави.</w:t>
      </w:r>
    </w:p>
    <w:p w14:paraId="239ED97D" w14:textId="77777777" w:rsidR="00576297" w:rsidRPr="00ED48B0" w:rsidRDefault="00576297" w:rsidP="000E7C4B">
      <w:pPr>
        <w:numPr>
          <w:ilvl w:val="0"/>
          <w:numId w:val="17"/>
        </w:numPr>
        <w:tabs>
          <w:tab w:val="clear" w:pos="1065"/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ED48B0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ED48B0">
        <w:rPr>
          <w:rFonts w:ascii="Arial" w:hAnsi="Arial" w:cs="Arial"/>
          <w:sz w:val="24"/>
          <w:szCs w:val="24"/>
        </w:rPr>
        <w:t>Порядок здійснення державою своїх корпоративних прав.</w:t>
      </w:r>
    </w:p>
    <w:p w14:paraId="200A56D8" w14:textId="77777777" w:rsidR="00576297" w:rsidRPr="00ED48B0" w:rsidRDefault="00576297" w:rsidP="000E7C4B">
      <w:pPr>
        <w:numPr>
          <w:ilvl w:val="0"/>
          <w:numId w:val="17"/>
        </w:numPr>
        <w:tabs>
          <w:tab w:val="clear" w:pos="1065"/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ED48B0">
        <w:rPr>
          <w:rFonts w:ascii="Arial" w:hAnsi="Arial" w:cs="Arial"/>
          <w:sz w:val="24"/>
          <w:szCs w:val="24"/>
        </w:rPr>
        <w:t xml:space="preserve"> Специфіка корпоративного управління в акціонерних товариствах, акції якого належать державі. </w:t>
      </w:r>
    </w:p>
    <w:p w14:paraId="47B26C6B" w14:textId="77777777" w:rsidR="00576297" w:rsidRPr="00ED48B0" w:rsidRDefault="00576297" w:rsidP="000E7C4B">
      <w:pPr>
        <w:numPr>
          <w:ilvl w:val="0"/>
          <w:numId w:val="17"/>
        </w:numPr>
        <w:tabs>
          <w:tab w:val="clear" w:pos="1065"/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ED48B0">
        <w:rPr>
          <w:rFonts w:ascii="Arial" w:hAnsi="Arial" w:cs="Arial"/>
          <w:sz w:val="24"/>
          <w:szCs w:val="24"/>
        </w:rPr>
        <w:t xml:space="preserve"> Оцінка корпоративних прав держави.</w:t>
      </w:r>
    </w:p>
    <w:p w14:paraId="22F61772" w14:textId="77777777" w:rsidR="00576297" w:rsidRPr="00ED48B0" w:rsidRDefault="00576297" w:rsidP="000E7C4B">
      <w:pPr>
        <w:numPr>
          <w:ilvl w:val="0"/>
          <w:numId w:val="17"/>
        </w:numPr>
        <w:tabs>
          <w:tab w:val="clear" w:pos="1065"/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ED48B0">
        <w:rPr>
          <w:rFonts w:ascii="Arial" w:hAnsi="Arial" w:cs="Arial"/>
          <w:sz w:val="24"/>
          <w:szCs w:val="24"/>
        </w:rPr>
        <w:t xml:space="preserve"> Захист корпоративних прав держави.</w:t>
      </w:r>
    </w:p>
    <w:p w14:paraId="55EE2A55" w14:textId="77777777" w:rsidR="00576297" w:rsidRPr="00ED48B0" w:rsidRDefault="00576297" w:rsidP="000E7C4B">
      <w:pPr>
        <w:numPr>
          <w:ilvl w:val="0"/>
          <w:numId w:val="17"/>
        </w:numPr>
        <w:tabs>
          <w:tab w:val="clear" w:pos="1065"/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ED48B0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ED48B0">
        <w:rPr>
          <w:rFonts w:ascii="Arial" w:hAnsi="Arial" w:cs="Arial"/>
          <w:sz w:val="24"/>
          <w:szCs w:val="24"/>
        </w:rPr>
        <w:t>Органи з управління корпоративними правами держави.</w:t>
      </w:r>
    </w:p>
    <w:p w14:paraId="2CDAE861" w14:textId="77777777" w:rsidR="00576297" w:rsidRPr="00ED48B0" w:rsidRDefault="00576297" w:rsidP="000E7C4B">
      <w:pPr>
        <w:numPr>
          <w:ilvl w:val="0"/>
          <w:numId w:val="17"/>
        </w:numPr>
        <w:tabs>
          <w:tab w:val="clear" w:pos="1065"/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ED48B0">
        <w:rPr>
          <w:rFonts w:ascii="Arial" w:hAnsi="Arial" w:cs="Arial"/>
          <w:sz w:val="24"/>
          <w:szCs w:val="24"/>
        </w:rPr>
        <w:t xml:space="preserve"> </w:t>
      </w:r>
      <w:r w:rsidRPr="00ED48B0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ED48B0">
        <w:rPr>
          <w:rFonts w:ascii="Arial" w:hAnsi="Arial" w:cs="Arial"/>
          <w:sz w:val="24"/>
          <w:szCs w:val="24"/>
        </w:rPr>
        <w:t xml:space="preserve">Правова природа та види корпоративних конфліктів та корпоративних спорів. </w:t>
      </w:r>
    </w:p>
    <w:p w14:paraId="6511A17C" w14:textId="77777777" w:rsidR="00576297" w:rsidRPr="00ED48B0" w:rsidRDefault="00576297" w:rsidP="000E7C4B">
      <w:pPr>
        <w:numPr>
          <w:ilvl w:val="0"/>
          <w:numId w:val="17"/>
        </w:numPr>
        <w:tabs>
          <w:tab w:val="clear" w:pos="1065"/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ED48B0">
        <w:rPr>
          <w:rFonts w:ascii="Arial" w:hAnsi="Arial" w:cs="Arial"/>
          <w:sz w:val="24"/>
          <w:szCs w:val="24"/>
        </w:rPr>
        <w:t xml:space="preserve"> Особливості порядку розгляду корпоративних конфліктів. </w:t>
      </w:r>
    </w:p>
    <w:p w14:paraId="706D007D" w14:textId="77777777" w:rsidR="00576297" w:rsidRPr="00ED48B0" w:rsidRDefault="00576297" w:rsidP="000E7C4B">
      <w:pPr>
        <w:numPr>
          <w:ilvl w:val="0"/>
          <w:numId w:val="17"/>
        </w:numPr>
        <w:tabs>
          <w:tab w:val="clear" w:pos="1065"/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ED48B0">
        <w:rPr>
          <w:rFonts w:ascii="Arial" w:hAnsi="Arial" w:cs="Arial"/>
          <w:sz w:val="24"/>
          <w:szCs w:val="24"/>
        </w:rPr>
        <w:t xml:space="preserve"> Поняття захисту корпоративних прав. </w:t>
      </w:r>
    </w:p>
    <w:p w14:paraId="20B8B193" w14:textId="77777777" w:rsidR="00576297" w:rsidRPr="00ED48B0" w:rsidRDefault="00576297" w:rsidP="000E7C4B">
      <w:pPr>
        <w:numPr>
          <w:ilvl w:val="0"/>
          <w:numId w:val="17"/>
        </w:numPr>
        <w:tabs>
          <w:tab w:val="clear" w:pos="1065"/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ED48B0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ED48B0">
        <w:rPr>
          <w:rFonts w:ascii="Arial" w:hAnsi="Arial" w:cs="Arial"/>
          <w:sz w:val="24"/>
          <w:szCs w:val="24"/>
        </w:rPr>
        <w:t xml:space="preserve">Характеристика форм захисту корпоративних прав. </w:t>
      </w:r>
    </w:p>
    <w:p w14:paraId="6881191C" w14:textId="77777777" w:rsidR="00576297" w:rsidRPr="00ED48B0" w:rsidRDefault="00576297" w:rsidP="000E7C4B">
      <w:pPr>
        <w:numPr>
          <w:ilvl w:val="0"/>
          <w:numId w:val="17"/>
        </w:numPr>
        <w:tabs>
          <w:tab w:val="clear" w:pos="1065"/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ED48B0">
        <w:rPr>
          <w:rFonts w:ascii="Arial" w:hAnsi="Arial" w:cs="Arial"/>
          <w:sz w:val="24"/>
          <w:szCs w:val="24"/>
        </w:rPr>
        <w:t xml:space="preserve"> Самозахист корпоративних прав. </w:t>
      </w:r>
    </w:p>
    <w:p w14:paraId="3BAD36AA" w14:textId="77777777" w:rsidR="00576297" w:rsidRPr="00ED48B0" w:rsidRDefault="00576297" w:rsidP="000E7C4B">
      <w:pPr>
        <w:numPr>
          <w:ilvl w:val="0"/>
          <w:numId w:val="17"/>
        </w:numPr>
        <w:tabs>
          <w:tab w:val="clear" w:pos="1065"/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ED48B0">
        <w:rPr>
          <w:rFonts w:ascii="Arial" w:hAnsi="Arial" w:cs="Arial"/>
          <w:sz w:val="24"/>
          <w:szCs w:val="24"/>
        </w:rPr>
        <w:t xml:space="preserve"> Судова та позасудові форми захисту корпоративних прав.</w:t>
      </w:r>
    </w:p>
    <w:p w14:paraId="7F16FC62" w14:textId="77777777" w:rsidR="00576297" w:rsidRPr="00ED48B0" w:rsidRDefault="00576297" w:rsidP="000E7C4B">
      <w:pPr>
        <w:numPr>
          <w:ilvl w:val="0"/>
          <w:numId w:val="17"/>
        </w:numPr>
        <w:tabs>
          <w:tab w:val="clear" w:pos="1065"/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ED48B0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ED48B0">
        <w:rPr>
          <w:rFonts w:ascii="Arial" w:hAnsi="Arial" w:cs="Arial"/>
          <w:sz w:val="24"/>
          <w:szCs w:val="24"/>
        </w:rPr>
        <w:t>Способи та засоби захисту корпоративних прав.</w:t>
      </w:r>
    </w:p>
    <w:p w14:paraId="2FDD39A2" w14:textId="77777777" w:rsidR="00576297" w:rsidRPr="00ED48B0" w:rsidRDefault="00576297" w:rsidP="000E7C4B">
      <w:pPr>
        <w:numPr>
          <w:ilvl w:val="0"/>
          <w:numId w:val="17"/>
        </w:numPr>
        <w:tabs>
          <w:tab w:val="clear" w:pos="1065"/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ED48B0">
        <w:rPr>
          <w:rFonts w:ascii="Arial" w:hAnsi="Arial" w:cs="Arial"/>
          <w:sz w:val="24"/>
          <w:szCs w:val="24"/>
        </w:rPr>
        <w:lastRenderedPageBreak/>
        <w:t xml:space="preserve"> Зловживання правом на захист у корпоративних правовідносинах. </w:t>
      </w:r>
    </w:p>
    <w:p w14:paraId="54F8C368" w14:textId="77777777" w:rsidR="00576297" w:rsidRPr="00ED48B0" w:rsidRDefault="00576297" w:rsidP="000E7C4B">
      <w:pPr>
        <w:numPr>
          <w:ilvl w:val="0"/>
          <w:numId w:val="17"/>
        </w:numPr>
        <w:tabs>
          <w:tab w:val="clear" w:pos="1065"/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ED48B0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ED48B0">
        <w:rPr>
          <w:rFonts w:ascii="Arial" w:hAnsi="Arial" w:cs="Arial"/>
          <w:sz w:val="24"/>
          <w:szCs w:val="24"/>
        </w:rPr>
        <w:t>Поняття та основні види корпорацій у континентальній системі права зарубіжних країн.</w:t>
      </w:r>
    </w:p>
    <w:p w14:paraId="666D5887" w14:textId="77777777" w:rsidR="00576297" w:rsidRPr="00ED48B0" w:rsidRDefault="00576297" w:rsidP="000E7C4B">
      <w:pPr>
        <w:numPr>
          <w:ilvl w:val="0"/>
          <w:numId w:val="17"/>
        </w:numPr>
        <w:tabs>
          <w:tab w:val="clear" w:pos="1065"/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ED48B0">
        <w:rPr>
          <w:rFonts w:ascii="Arial" w:hAnsi="Arial" w:cs="Arial"/>
          <w:sz w:val="24"/>
          <w:szCs w:val="24"/>
        </w:rPr>
        <w:t xml:space="preserve"> Джерела корпоративного права зарубіжних країн континентальної системи права.</w:t>
      </w:r>
    </w:p>
    <w:p w14:paraId="0BEA1487" w14:textId="77777777" w:rsidR="00576297" w:rsidRPr="00ED48B0" w:rsidRDefault="00576297" w:rsidP="000E7C4B">
      <w:pPr>
        <w:numPr>
          <w:ilvl w:val="0"/>
          <w:numId w:val="17"/>
        </w:numPr>
        <w:tabs>
          <w:tab w:val="clear" w:pos="1065"/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ED48B0">
        <w:rPr>
          <w:rFonts w:ascii="Arial" w:hAnsi="Arial" w:cs="Arial"/>
          <w:sz w:val="24"/>
          <w:szCs w:val="24"/>
        </w:rPr>
        <w:t xml:space="preserve"> Особливості правового становища змішаних видів торгових товариств у континентальній системі права.</w:t>
      </w:r>
    </w:p>
    <w:p w14:paraId="2E223E95" w14:textId="77777777" w:rsidR="00576297" w:rsidRPr="00ED48B0" w:rsidRDefault="00576297" w:rsidP="000E7C4B">
      <w:pPr>
        <w:numPr>
          <w:ilvl w:val="0"/>
          <w:numId w:val="17"/>
        </w:numPr>
        <w:tabs>
          <w:tab w:val="clear" w:pos="1065"/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ED48B0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ED48B0">
        <w:rPr>
          <w:rFonts w:ascii="Arial" w:hAnsi="Arial" w:cs="Arial"/>
          <w:sz w:val="24"/>
          <w:szCs w:val="24"/>
        </w:rPr>
        <w:t>Поняття корпорації та класифікація компаній за правом Великобританії та США.</w:t>
      </w:r>
    </w:p>
    <w:p w14:paraId="72C7B52A" w14:textId="77777777" w:rsidR="00576297" w:rsidRPr="00ED48B0" w:rsidRDefault="00576297" w:rsidP="000E7C4B">
      <w:pPr>
        <w:numPr>
          <w:ilvl w:val="0"/>
          <w:numId w:val="17"/>
        </w:numPr>
        <w:tabs>
          <w:tab w:val="clear" w:pos="1065"/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ED48B0">
        <w:rPr>
          <w:rFonts w:ascii="Arial" w:hAnsi="Arial" w:cs="Arial"/>
          <w:sz w:val="24"/>
          <w:szCs w:val="24"/>
        </w:rPr>
        <w:t xml:space="preserve"> Джерела корпоративного права Великобританії та США. </w:t>
      </w:r>
    </w:p>
    <w:p w14:paraId="727E00B2" w14:textId="77777777" w:rsidR="00576297" w:rsidRPr="00ED48B0" w:rsidRDefault="00576297" w:rsidP="000E7C4B">
      <w:pPr>
        <w:numPr>
          <w:ilvl w:val="0"/>
          <w:numId w:val="17"/>
        </w:numPr>
        <w:tabs>
          <w:tab w:val="clear" w:pos="1065"/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ED48B0">
        <w:rPr>
          <w:rFonts w:ascii="Arial" w:hAnsi="Arial" w:cs="Arial"/>
          <w:sz w:val="24"/>
          <w:szCs w:val="24"/>
        </w:rPr>
        <w:t xml:space="preserve"> Британська система реєстрації компаній. </w:t>
      </w:r>
    </w:p>
    <w:p w14:paraId="66ED90FE" w14:textId="77777777" w:rsidR="00576297" w:rsidRPr="00ED48B0" w:rsidRDefault="00576297" w:rsidP="000E7C4B">
      <w:pPr>
        <w:numPr>
          <w:ilvl w:val="0"/>
          <w:numId w:val="17"/>
        </w:numPr>
        <w:tabs>
          <w:tab w:val="clear" w:pos="1065"/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ED48B0">
        <w:rPr>
          <w:rFonts w:ascii="Arial" w:hAnsi="Arial" w:cs="Arial"/>
          <w:sz w:val="24"/>
          <w:szCs w:val="24"/>
        </w:rPr>
        <w:t xml:space="preserve"> Корпоративне право Європейського Союзу та етапи його розвитку.</w:t>
      </w:r>
    </w:p>
    <w:p w14:paraId="42E04281" w14:textId="77777777" w:rsidR="00576297" w:rsidRPr="00ED48B0" w:rsidRDefault="00576297" w:rsidP="000E7C4B">
      <w:pPr>
        <w:numPr>
          <w:ilvl w:val="0"/>
          <w:numId w:val="17"/>
        </w:numPr>
        <w:tabs>
          <w:tab w:val="clear" w:pos="1065"/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ED48B0">
        <w:rPr>
          <w:rFonts w:ascii="Arial" w:hAnsi="Arial" w:cs="Arial"/>
          <w:sz w:val="24"/>
          <w:szCs w:val="24"/>
        </w:rPr>
        <w:t xml:space="preserve"> Джерела корпоративного права Європейського Союзу. </w:t>
      </w:r>
    </w:p>
    <w:p w14:paraId="30642DB9" w14:textId="77777777" w:rsidR="00576297" w:rsidRPr="00ED48B0" w:rsidRDefault="00576297" w:rsidP="000E7C4B">
      <w:pPr>
        <w:numPr>
          <w:ilvl w:val="0"/>
          <w:numId w:val="17"/>
        </w:numPr>
        <w:tabs>
          <w:tab w:val="clear" w:pos="1065"/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ED48B0">
        <w:rPr>
          <w:rFonts w:ascii="Arial" w:hAnsi="Arial" w:cs="Arial"/>
          <w:sz w:val="24"/>
          <w:szCs w:val="24"/>
        </w:rPr>
        <w:t xml:space="preserve"> Основи функціонування системи реєстрації товариств за правом Європейського Союзу. </w:t>
      </w:r>
    </w:p>
    <w:p w14:paraId="0E3AEA67" w14:textId="77777777" w:rsidR="00B44AA5" w:rsidRDefault="00B44AA5" w:rsidP="002170EC">
      <w:pPr>
        <w:spacing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053F1CE1" w14:textId="77777777" w:rsidR="002170EC" w:rsidRDefault="002170EC" w:rsidP="002170EC">
      <w:pPr>
        <w:spacing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6143A4B3" w14:textId="77777777" w:rsidR="00AD5593" w:rsidRPr="00ED48B0" w:rsidRDefault="00C63215" w:rsidP="002170EC">
      <w:pPr>
        <w:spacing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ED48B0">
        <w:rPr>
          <w:rFonts w:ascii="Arial" w:hAnsi="Arial" w:cs="Arial"/>
          <w:b/>
          <w:bCs/>
          <w:sz w:val="24"/>
          <w:szCs w:val="24"/>
        </w:rPr>
        <w:t>Силабус</w:t>
      </w:r>
      <w:proofErr w:type="spellEnd"/>
      <w:r w:rsidRPr="00ED48B0">
        <w:rPr>
          <w:rFonts w:ascii="Arial" w:hAnsi="Arial" w:cs="Arial"/>
          <w:b/>
          <w:bCs/>
          <w:sz w:val="24"/>
          <w:szCs w:val="24"/>
        </w:rPr>
        <w:t xml:space="preserve"> </w:t>
      </w:r>
      <w:r w:rsidR="00AD5593" w:rsidRPr="00ED48B0">
        <w:rPr>
          <w:rFonts w:ascii="Arial" w:hAnsi="Arial" w:cs="Arial"/>
          <w:b/>
          <w:bCs/>
          <w:sz w:val="24"/>
          <w:szCs w:val="24"/>
        </w:rPr>
        <w:t>навчальної дисципліни</w:t>
      </w:r>
      <w:r w:rsidR="005F4692" w:rsidRPr="00ED48B0">
        <w:rPr>
          <w:rFonts w:ascii="Arial" w:hAnsi="Arial" w:cs="Arial"/>
          <w:b/>
          <w:bCs/>
          <w:sz w:val="24"/>
          <w:szCs w:val="24"/>
        </w:rPr>
        <w:t>:</w:t>
      </w:r>
    </w:p>
    <w:p w14:paraId="393F6FC2" w14:textId="77777777" w:rsidR="00963138" w:rsidRDefault="00963138" w:rsidP="002170EC">
      <w:pPr>
        <w:spacing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12F951E5" w14:textId="192EF3C3" w:rsidR="00EE7737" w:rsidRDefault="001D56C1" w:rsidP="00EE773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48B0">
        <w:rPr>
          <w:rFonts w:ascii="Arial" w:hAnsi="Arial" w:cs="Arial"/>
          <w:b/>
          <w:bCs/>
          <w:sz w:val="24"/>
          <w:szCs w:val="24"/>
        </w:rPr>
        <w:t>С</w:t>
      </w:r>
      <w:r w:rsidR="00B47838" w:rsidRPr="00ED48B0">
        <w:rPr>
          <w:rFonts w:ascii="Arial" w:hAnsi="Arial" w:cs="Arial"/>
          <w:b/>
          <w:bCs/>
          <w:sz w:val="24"/>
          <w:szCs w:val="24"/>
        </w:rPr>
        <w:t>кладено</w:t>
      </w:r>
      <w:r w:rsidR="00B47838" w:rsidRPr="00ED48B0">
        <w:rPr>
          <w:rFonts w:ascii="Arial" w:hAnsi="Arial" w:cs="Arial"/>
          <w:sz w:val="24"/>
          <w:szCs w:val="24"/>
        </w:rPr>
        <w:t xml:space="preserve"> </w:t>
      </w:r>
      <w:r w:rsidR="00771CC7">
        <w:rPr>
          <w:rFonts w:ascii="Arial" w:hAnsi="Arial" w:cs="Arial"/>
          <w:sz w:val="24"/>
          <w:szCs w:val="24"/>
        </w:rPr>
        <w:t xml:space="preserve">завідувач кафедри </w:t>
      </w:r>
      <w:r w:rsidR="007E211C">
        <w:rPr>
          <w:rFonts w:ascii="Arial" w:hAnsi="Arial" w:cs="Arial"/>
          <w:sz w:val="24"/>
          <w:szCs w:val="24"/>
        </w:rPr>
        <w:t xml:space="preserve">інформаційного, </w:t>
      </w:r>
      <w:r w:rsidR="00CE6146" w:rsidRPr="00ED48B0">
        <w:rPr>
          <w:rFonts w:ascii="Arial" w:hAnsi="Arial" w:cs="Arial"/>
          <w:sz w:val="24"/>
          <w:szCs w:val="24"/>
        </w:rPr>
        <w:t>господарського та адміністратив</w:t>
      </w:r>
      <w:r w:rsidR="00576297" w:rsidRPr="00ED48B0">
        <w:rPr>
          <w:rFonts w:ascii="Arial" w:hAnsi="Arial" w:cs="Arial"/>
          <w:sz w:val="24"/>
          <w:szCs w:val="24"/>
        </w:rPr>
        <w:t>ного права</w:t>
      </w:r>
      <w:r w:rsidR="00771CC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71CC7">
        <w:rPr>
          <w:rFonts w:ascii="Arial" w:hAnsi="Arial" w:cs="Arial"/>
          <w:sz w:val="24"/>
          <w:szCs w:val="24"/>
        </w:rPr>
        <w:t>д.ю.н</w:t>
      </w:r>
      <w:proofErr w:type="spellEnd"/>
      <w:r w:rsidR="00771CC7">
        <w:rPr>
          <w:rFonts w:ascii="Arial" w:hAnsi="Arial" w:cs="Arial"/>
          <w:sz w:val="24"/>
          <w:szCs w:val="24"/>
        </w:rPr>
        <w:t>., професор</w:t>
      </w:r>
      <w:r w:rsidR="00576297" w:rsidRPr="00ED48B0">
        <w:rPr>
          <w:rFonts w:ascii="Arial" w:hAnsi="Arial" w:cs="Arial"/>
          <w:sz w:val="24"/>
          <w:szCs w:val="24"/>
        </w:rPr>
        <w:t xml:space="preserve"> Бевз С. І</w:t>
      </w:r>
      <w:r w:rsidR="00CE6146" w:rsidRPr="00ED48B0">
        <w:rPr>
          <w:rFonts w:ascii="Arial" w:hAnsi="Arial" w:cs="Arial"/>
          <w:sz w:val="24"/>
          <w:szCs w:val="24"/>
        </w:rPr>
        <w:t>.</w:t>
      </w:r>
    </w:p>
    <w:p w14:paraId="11D8468C" w14:textId="77777777" w:rsidR="004421D2" w:rsidRDefault="004421D2" w:rsidP="004421D2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Ухвалено</w:t>
      </w:r>
      <w:r>
        <w:rPr>
          <w:rFonts w:ascii="Arial" w:hAnsi="Arial" w:cs="Arial"/>
          <w:sz w:val="24"/>
          <w:szCs w:val="24"/>
        </w:rPr>
        <w:t xml:space="preserve"> кафедрою інформаційного, господарського та адміністративного права (протокол № 17 від «21» червня 2023 р.)</w:t>
      </w:r>
    </w:p>
    <w:p w14:paraId="31173164" w14:textId="77777777" w:rsidR="004421D2" w:rsidRDefault="004421D2" w:rsidP="004421D2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Погоджено </w:t>
      </w:r>
      <w:r>
        <w:rPr>
          <w:rFonts w:ascii="Arial" w:hAnsi="Arial" w:cs="Arial"/>
          <w:sz w:val="24"/>
          <w:szCs w:val="24"/>
        </w:rPr>
        <w:t>Методичною комісією факультету соціології і права (протокол № 11 від «27» червня 2023 р.)</w:t>
      </w:r>
    </w:p>
    <w:p w14:paraId="35B5B0BA" w14:textId="77777777" w:rsidR="00EE7737" w:rsidRDefault="00EE7737" w:rsidP="002170E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_GoBack"/>
      <w:bookmarkEnd w:id="2"/>
    </w:p>
    <w:p w14:paraId="2CFF76FF" w14:textId="77777777" w:rsidR="00EE7737" w:rsidRPr="00ED48B0" w:rsidRDefault="00EE7737" w:rsidP="002170EC">
      <w:pPr>
        <w:spacing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09155661" w14:textId="07B94AD5" w:rsidR="00B47838" w:rsidRPr="00ED48B0" w:rsidRDefault="00B47838" w:rsidP="002170E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B47838" w:rsidRPr="00ED48B0" w:rsidSect="002170EC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41D6928" w15:done="0"/>
  <w15:commentEx w15:paraId="2D131C5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F05EA" w16cex:dateUtc="2023-02-21T06:57:00Z"/>
  <w16cex:commentExtensible w16cex:durableId="279F0655" w16cex:dateUtc="2023-02-21T06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41D6928" w16cid:durableId="279F05EA"/>
  <w16cid:commentId w16cid:paraId="2D131C51" w16cid:durableId="279F065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276FEF" w14:textId="77777777" w:rsidR="0043188F" w:rsidRDefault="0043188F" w:rsidP="004E0EDF">
      <w:pPr>
        <w:spacing w:line="240" w:lineRule="auto"/>
      </w:pPr>
      <w:r>
        <w:separator/>
      </w:r>
    </w:p>
  </w:endnote>
  <w:endnote w:type="continuationSeparator" w:id="0">
    <w:p w14:paraId="24C5A245" w14:textId="77777777" w:rsidR="0043188F" w:rsidRDefault="0043188F" w:rsidP="004E0E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C"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C8D9DA" w14:textId="77777777" w:rsidR="0043188F" w:rsidRDefault="0043188F" w:rsidP="004E0EDF">
      <w:pPr>
        <w:spacing w:line="240" w:lineRule="auto"/>
      </w:pPr>
      <w:r>
        <w:separator/>
      </w:r>
    </w:p>
  </w:footnote>
  <w:footnote w:type="continuationSeparator" w:id="0">
    <w:p w14:paraId="59AFAC42" w14:textId="77777777" w:rsidR="0043188F" w:rsidRDefault="0043188F" w:rsidP="004E0ED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288A"/>
    <w:multiLevelType w:val="hybridMultilevel"/>
    <w:tmpl w:val="67B26D6A"/>
    <w:lvl w:ilvl="0" w:tplc="93D6EC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C4429"/>
    <w:multiLevelType w:val="hybridMultilevel"/>
    <w:tmpl w:val="0AAA86D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">
    <w:nsid w:val="02675C42"/>
    <w:multiLevelType w:val="hybridMultilevel"/>
    <w:tmpl w:val="4A9CD33E"/>
    <w:lvl w:ilvl="0" w:tplc="0422000F">
      <w:start w:val="1"/>
      <w:numFmt w:val="decimal"/>
      <w:lvlText w:val="%1."/>
      <w:lvlJc w:val="left"/>
      <w:pPr>
        <w:ind w:left="1004" w:hanging="360"/>
      </w:pPr>
    </w:lvl>
    <w:lvl w:ilvl="1" w:tplc="04220019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6867964"/>
    <w:multiLevelType w:val="hybridMultilevel"/>
    <w:tmpl w:val="2926F5BE"/>
    <w:lvl w:ilvl="0" w:tplc="0422000F">
      <w:start w:val="1"/>
      <w:numFmt w:val="decimal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A093B7C"/>
    <w:multiLevelType w:val="hybridMultilevel"/>
    <w:tmpl w:val="0AAA86D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5">
    <w:nsid w:val="0A2978F6"/>
    <w:multiLevelType w:val="hybridMultilevel"/>
    <w:tmpl w:val="1AFEF62E"/>
    <w:lvl w:ilvl="0" w:tplc="50346F60">
      <w:start w:val="1"/>
      <w:numFmt w:val="decimal"/>
      <w:lvlText w:val="%1."/>
      <w:lvlJc w:val="left"/>
      <w:pPr>
        <w:ind w:left="185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77" w:hanging="360"/>
      </w:pPr>
    </w:lvl>
    <w:lvl w:ilvl="2" w:tplc="0422001B" w:tentative="1">
      <w:start w:val="1"/>
      <w:numFmt w:val="lowerRoman"/>
      <w:lvlText w:val="%3."/>
      <w:lvlJc w:val="right"/>
      <w:pPr>
        <w:ind w:left="3297" w:hanging="180"/>
      </w:pPr>
    </w:lvl>
    <w:lvl w:ilvl="3" w:tplc="0422000F" w:tentative="1">
      <w:start w:val="1"/>
      <w:numFmt w:val="decimal"/>
      <w:lvlText w:val="%4."/>
      <w:lvlJc w:val="left"/>
      <w:pPr>
        <w:ind w:left="4017" w:hanging="360"/>
      </w:pPr>
    </w:lvl>
    <w:lvl w:ilvl="4" w:tplc="04220019" w:tentative="1">
      <w:start w:val="1"/>
      <w:numFmt w:val="lowerLetter"/>
      <w:lvlText w:val="%5."/>
      <w:lvlJc w:val="left"/>
      <w:pPr>
        <w:ind w:left="4737" w:hanging="360"/>
      </w:pPr>
    </w:lvl>
    <w:lvl w:ilvl="5" w:tplc="0422001B" w:tentative="1">
      <w:start w:val="1"/>
      <w:numFmt w:val="lowerRoman"/>
      <w:lvlText w:val="%6."/>
      <w:lvlJc w:val="right"/>
      <w:pPr>
        <w:ind w:left="5457" w:hanging="180"/>
      </w:pPr>
    </w:lvl>
    <w:lvl w:ilvl="6" w:tplc="0422000F" w:tentative="1">
      <w:start w:val="1"/>
      <w:numFmt w:val="decimal"/>
      <w:lvlText w:val="%7."/>
      <w:lvlJc w:val="left"/>
      <w:pPr>
        <w:ind w:left="6177" w:hanging="360"/>
      </w:pPr>
    </w:lvl>
    <w:lvl w:ilvl="7" w:tplc="04220019" w:tentative="1">
      <w:start w:val="1"/>
      <w:numFmt w:val="lowerLetter"/>
      <w:lvlText w:val="%8."/>
      <w:lvlJc w:val="left"/>
      <w:pPr>
        <w:ind w:left="6897" w:hanging="360"/>
      </w:pPr>
    </w:lvl>
    <w:lvl w:ilvl="8" w:tplc="0422001B" w:tentative="1">
      <w:start w:val="1"/>
      <w:numFmt w:val="lowerRoman"/>
      <w:lvlText w:val="%9."/>
      <w:lvlJc w:val="right"/>
      <w:pPr>
        <w:ind w:left="7617" w:hanging="180"/>
      </w:pPr>
    </w:lvl>
  </w:abstractNum>
  <w:abstractNum w:abstractNumId="6">
    <w:nsid w:val="0B0907BF"/>
    <w:multiLevelType w:val="hybridMultilevel"/>
    <w:tmpl w:val="7BF268F6"/>
    <w:lvl w:ilvl="0" w:tplc="7840A76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0BAB3E87"/>
    <w:multiLevelType w:val="multilevel"/>
    <w:tmpl w:val="39D403C2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8">
    <w:nsid w:val="0F6B2B4C"/>
    <w:multiLevelType w:val="hybridMultilevel"/>
    <w:tmpl w:val="4A9CD33E"/>
    <w:lvl w:ilvl="0" w:tplc="0422000F">
      <w:start w:val="1"/>
      <w:numFmt w:val="decimal"/>
      <w:lvlText w:val="%1."/>
      <w:lvlJc w:val="left"/>
      <w:pPr>
        <w:ind w:left="1004" w:hanging="360"/>
      </w:pPr>
    </w:lvl>
    <w:lvl w:ilvl="1" w:tplc="04220019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0F740180"/>
    <w:multiLevelType w:val="hybridMultilevel"/>
    <w:tmpl w:val="281E89CC"/>
    <w:lvl w:ilvl="0" w:tplc="10CCB8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8D316A2"/>
    <w:multiLevelType w:val="hybridMultilevel"/>
    <w:tmpl w:val="D9CC1772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AF31D2D"/>
    <w:multiLevelType w:val="hybridMultilevel"/>
    <w:tmpl w:val="011CF256"/>
    <w:lvl w:ilvl="0" w:tplc="0419000F">
      <w:start w:val="1"/>
      <w:numFmt w:val="decimal"/>
      <w:lvlText w:val="%1."/>
      <w:lvlJc w:val="left"/>
      <w:pPr>
        <w:tabs>
          <w:tab w:val="num" w:pos="1786"/>
        </w:tabs>
        <w:ind w:left="1786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B6408DD"/>
    <w:multiLevelType w:val="hybridMultilevel"/>
    <w:tmpl w:val="4DCC19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C22358"/>
    <w:multiLevelType w:val="hybridMultilevel"/>
    <w:tmpl w:val="399A11BE"/>
    <w:lvl w:ilvl="0" w:tplc="21A63928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hint="default"/>
      </w:rPr>
    </w:lvl>
    <w:lvl w:ilvl="1" w:tplc="107A600A">
      <w:numFmt w:val="none"/>
      <w:lvlText w:val=""/>
      <w:lvlJc w:val="left"/>
      <w:pPr>
        <w:tabs>
          <w:tab w:val="num" w:pos="360"/>
        </w:tabs>
      </w:pPr>
    </w:lvl>
    <w:lvl w:ilvl="2" w:tplc="CAE0A038">
      <w:numFmt w:val="none"/>
      <w:lvlText w:val=""/>
      <w:lvlJc w:val="left"/>
      <w:pPr>
        <w:tabs>
          <w:tab w:val="num" w:pos="360"/>
        </w:tabs>
      </w:pPr>
    </w:lvl>
    <w:lvl w:ilvl="3" w:tplc="34EC9ABA">
      <w:numFmt w:val="none"/>
      <w:lvlText w:val=""/>
      <w:lvlJc w:val="left"/>
      <w:pPr>
        <w:tabs>
          <w:tab w:val="num" w:pos="360"/>
        </w:tabs>
      </w:pPr>
    </w:lvl>
    <w:lvl w:ilvl="4" w:tplc="56406F16">
      <w:numFmt w:val="none"/>
      <w:lvlText w:val=""/>
      <w:lvlJc w:val="left"/>
      <w:pPr>
        <w:tabs>
          <w:tab w:val="num" w:pos="360"/>
        </w:tabs>
      </w:pPr>
    </w:lvl>
    <w:lvl w:ilvl="5" w:tplc="0984865C">
      <w:numFmt w:val="none"/>
      <w:lvlText w:val=""/>
      <w:lvlJc w:val="left"/>
      <w:pPr>
        <w:tabs>
          <w:tab w:val="num" w:pos="360"/>
        </w:tabs>
      </w:pPr>
    </w:lvl>
    <w:lvl w:ilvl="6" w:tplc="EA869CA2">
      <w:numFmt w:val="none"/>
      <w:lvlText w:val=""/>
      <w:lvlJc w:val="left"/>
      <w:pPr>
        <w:tabs>
          <w:tab w:val="num" w:pos="360"/>
        </w:tabs>
      </w:pPr>
    </w:lvl>
    <w:lvl w:ilvl="7" w:tplc="7EE0EFD4">
      <w:numFmt w:val="none"/>
      <w:lvlText w:val=""/>
      <w:lvlJc w:val="left"/>
      <w:pPr>
        <w:tabs>
          <w:tab w:val="num" w:pos="360"/>
        </w:tabs>
      </w:pPr>
    </w:lvl>
    <w:lvl w:ilvl="8" w:tplc="39D050FA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1E6B2AAE"/>
    <w:multiLevelType w:val="hybridMultilevel"/>
    <w:tmpl w:val="2926F5BE"/>
    <w:lvl w:ilvl="0" w:tplc="0422000F">
      <w:start w:val="1"/>
      <w:numFmt w:val="decimal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1833D27"/>
    <w:multiLevelType w:val="hybridMultilevel"/>
    <w:tmpl w:val="6ACCA2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2B928A1"/>
    <w:multiLevelType w:val="hybridMultilevel"/>
    <w:tmpl w:val="6D92EFC6"/>
    <w:lvl w:ilvl="0" w:tplc="0D3C14E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2E55FA"/>
    <w:multiLevelType w:val="hybridMultilevel"/>
    <w:tmpl w:val="2050DFCC"/>
    <w:lvl w:ilvl="0" w:tplc="EBB64CE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7" w:hanging="360"/>
      </w:pPr>
    </w:lvl>
    <w:lvl w:ilvl="2" w:tplc="0422001B" w:tentative="1">
      <w:start w:val="1"/>
      <w:numFmt w:val="lowerRoman"/>
      <w:lvlText w:val="%3."/>
      <w:lvlJc w:val="right"/>
      <w:pPr>
        <w:ind w:left="2867" w:hanging="180"/>
      </w:pPr>
    </w:lvl>
    <w:lvl w:ilvl="3" w:tplc="0422000F" w:tentative="1">
      <w:start w:val="1"/>
      <w:numFmt w:val="decimal"/>
      <w:lvlText w:val="%4."/>
      <w:lvlJc w:val="left"/>
      <w:pPr>
        <w:ind w:left="3587" w:hanging="360"/>
      </w:pPr>
    </w:lvl>
    <w:lvl w:ilvl="4" w:tplc="04220019" w:tentative="1">
      <w:start w:val="1"/>
      <w:numFmt w:val="lowerLetter"/>
      <w:lvlText w:val="%5."/>
      <w:lvlJc w:val="left"/>
      <w:pPr>
        <w:ind w:left="4307" w:hanging="360"/>
      </w:pPr>
    </w:lvl>
    <w:lvl w:ilvl="5" w:tplc="0422001B" w:tentative="1">
      <w:start w:val="1"/>
      <w:numFmt w:val="lowerRoman"/>
      <w:lvlText w:val="%6."/>
      <w:lvlJc w:val="right"/>
      <w:pPr>
        <w:ind w:left="5027" w:hanging="180"/>
      </w:pPr>
    </w:lvl>
    <w:lvl w:ilvl="6" w:tplc="0422000F" w:tentative="1">
      <w:start w:val="1"/>
      <w:numFmt w:val="decimal"/>
      <w:lvlText w:val="%7."/>
      <w:lvlJc w:val="left"/>
      <w:pPr>
        <w:ind w:left="5747" w:hanging="360"/>
      </w:pPr>
    </w:lvl>
    <w:lvl w:ilvl="7" w:tplc="04220019" w:tentative="1">
      <w:start w:val="1"/>
      <w:numFmt w:val="lowerLetter"/>
      <w:lvlText w:val="%8."/>
      <w:lvlJc w:val="left"/>
      <w:pPr>
        <w:ind w:left="6467" w:hanging="360"/>
      </w:pPr>
    </w:lvl>
    <w:lvl w:ilvl="8" w:tplc="0422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18">
    <w:nsid w:val="3D4A7552"/>
    <w:multiLevelType w:val="hybridMultilevel"/>
    <w:tmpl w:val="85245970"/>
    <w:lvl w:ilvl="0" w:tplc="DC0A28C6">
      <w:start w:val="1"/>
      <w:numFmt w:val="decimal"/>
      <w:lvlText w:val="%1."/>
      <w:lvlJc w:val="left"/>
      <w:pPr>
        <w:tabs>
          <w:tab w:val="num" w:pos="1617"/>
        </w:tabs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>
    <w:nsid w:val="3E5C147A"/>
    <w:multiLevelType w:val="hybridMultilevel"/>
    <w:tmpl w:val="9ED25270"/>
    <w:lvl w:ilvl="0" w:tplc="0419000F">
      <w:start w:val="1"/>
      <w:numFmt w:val="decimal"/>
      <w:lvlText w:val="%1."/>
      <w:lvlJc w:val="left"/>
      <w:pPr>
        <w:tabs>
          <w:tab w:val="num" w:pos="1786"/>
        </w:tabs>
        <w:ind w:left="1786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00659B6"/>
    <w:multiLevelType w:val="multilevel"/>
    <w:tmpl w:val="015A32E4"/>
    <w:lvl w:ilvl="0">
      <w:start w:val="1"/>
      <w:numFmt w:val="decimal"/>
      <w:lvlText w:val="%1."/>
      <w:lvlJc w:val="left"/>
      <w:pPr>
        <w:ind w:left="3479" w:hanging="360"/>
      </w:pPr>
      <w:rPr>
        <w:rFonts w:asciiTheme="minorHAnsi" w:eastAsiaTheme="minorHAnsi" w:hAnsiTheme="minorHAnsi" w:cstheme="minorHAnsi"/>
      </w:rPr>
    </w:lvl>
    <w:lvl w:ilvl="1">
      <w:start w:val="3"/>
      <w:numFmt w:val="decimal"/>
      <w:isLgl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1800"/>
      </w:pPr>
      <w:rPr>
        <w:rFonts w:hint="default"/>
      </w:rPr>
    </w:lvl>
  </w:abstractNum>
  <w:abstractNum w:abstractNumId="21">
    <w:nsid w:val="41DA07AA"/>
    <w:multiLevelType w:val="hybridMultilevel"/>
    <w:tmpl w:val="50D43CB2"/>
    <w:lvl w:ilvl="0" w:tplc="8214B0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E37607"/>
    <w:multiLevelType w:val="hybridMultilevel"/>
    <w:tmpl w:val="5D9E0DEA"/>
    <w:lvl w:ilvl="0" w:tplc="2BF6E774">
      <w:start w:val="1"/>
      <w:numFmt w:val="decimal"/>
      <w:lvlText w:val="%1."/>
      <w:lvlJc w:val="left"/>
      <w:pPr>
        <w:ind w:left="1070" w:hanging="360"/>
      </w:pPr>
      <w:rPr>
        <w:rFonts w:ascii="Arial" w:eastAsiaTheme="minorHAnsi" w:hAnsi="Arial" w:cs="Arial" w:hint="default"/>
        <w:color w:val="auto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8076D8"/>
    <w:multiLevelType w:val="multilevel"/>
    <w:tmpl w:val="39D403C2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24">
    <w:nsid w:val="4603315D"/>
    <w:multiLevelType w:val="hybridMultilevel"/>
    <w:tmpl w:val="89DC1F90"/>
    <w:lvl w:ilvl="0" w:tplc="ECF88FA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4695774A"/>
    <w:multiLevelType w:val="hybridMultilevel"/>
    <w:tmpl w:val="11F2C486"/>
    <w:lvl w:ilvl="0" w:tplc="8D50A0D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4A486BE7"/>
    <w:multiLevelType w:val="hybridMultilevel"/>
    <w:tmpl w:val="8B1A08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D9176A"/>
    <w:multiLevelType w:val="hybridMultilevel"/>
    <w:tmpl w:val="8A184F8A"/>
    <w:lvl w:ilvl="0" w:tplc="AB460B4A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57675B92"/>
    <w:multiLevelType w:val="hybridMultilevel"/>
    <w:tmpl w:val="8FAC2392"/>
    <w:lvl w:ilvl="0" w:tplc="86E20844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1" w:hanging="360"/>
      </w:pPr>
    </w:lvl>
    <w:lvl w:ilvl="2" w:tplc="0422001B" w:tentative="1">
      <w:start w:val="1"/>
      <w:numFmt w:val="lowerRoman"/>
      <w:lvlText w:val="%3."/>
      <w:lvlJc w:val="right"/>
      <w:pPr>
        <w:ind w:left="2511" w:hanging="180"/>
      </w:pPr>
    </w:lvl>
    <w:lvl w:ilvl="3" w:tplc="0422000F" w:tentative="1">
      <w:start w:val="1"/>
      <w:numFmt w:val="decimal"/>
      <w:lvlText w:val="%4."/>
      <w:lvlJc w:val="left"/>
      <w:pPr>
        <w:ind w:left="3231" w:hanging="360"/>
      </w:pPr>
    </w:lvl>
    <w:lvl w:ilvl="4" w:tplc="04220019" w:tentative="1">
      <w:start w:val="1"/>
      <w:numFmt w:val="lowerLetter"/>
      <w:lvlText w:val="%5."/>
      <w:lvlJc w:val="left"/>
      <w:pPr>
        <w:ind w:left="3951" w:hanging="360"/>
      </w:pPr>
    </w:lvl>
    <w:lvl w:ilvl="5" w:tplc="0422001B" w:tentative="1">
      <w:start w:val="1"/>
      <w:numFmt w:val="lowerRoman"/>
      <w:lvlText w:val="%6."/>
      <w:lvlJc w:val="right"/>
      <w:pPr>
        <w:ind w:left="4671" w:hanging="180"/>
      </w:pPr>
    </w:lvl>
    <w:lvl w:ilvl="6" w:tplc="0422000F" w:tentative="1">
      <w:start w:val="1"/>
      <w:numFmt w:val="decimal"/>
      <w:lvlText w:val="%7."/>
      <w:lvlJc w:val="left"/>
      <w:pPr>
        <w:ind w:left="5391" w:hanging="360"/>
      </w:pPr>
    </w:lvl>
    <w:lvl w:ilvl="7" w:tplc="04220019" w:tentative="1">
      <w:start w:val="1"/>
      <w:numFmt w:val="lowerLetter"/>
      <w:lvlText w:val="%8."/>
      <w:lvlJc w:val="left"/>
      <w:pPr>
        <w:ind w:left="6111" w:hanging="360"/>
      </w:pPr>
    </w:lvl>
    <w:lvl w:ilvl="8" w:tplc="0422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9">
    <w:nsid w:val="5CBA0709"/>
    <w:multiLevelType w:val="hybridMultilevel"/>
    <w:tmpl w:val="3754E9B0"/>
    <w:lvl w:ilvl="0" w:tplc="50F8C954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>
    <w:nsid w:val="632D734E"/>
    <w:multiLevelType w:val="hybridMultilevel"/>
    <w:tmpl w:val="994681E8"/>
    <w:lvl w:ilvl="0" w:tplc="0422000F">
      <w:start w:val="1"/>
      <w:numFmt w:val="decimal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646C3D24"/>
    <w:multiLevelType w:val="hybridMultilevel"/>
    <w:tmpl w:val="5AF8656E"/>
    <w:lvl w:ilvl="0" w:tplc="A8E8652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2">
    <w:nsid w:val="69BF037E"/>
    <w:multiLevelType w:val="hybridMultilevel"/>
    <w:tmpl w:val="8A184F8A"/>
    <w:lvl w:ilvl="0" w:tplc="AB460B4A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A627C57"/>
    <w:multiLevelType w:val="hybridMultilevel"/>
    <w:tmpl w:val="C45A4B3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B7C5408"/>
    <w:multiLevelType w:val="hybridMultilevel"/>
    <w:tmpl w:val="1C7871C8"/>
    <w:lvl w:ilvl="0" w:tplc="0422000F">
      <w:start w:val="1"/>
      <w:numFmt w:val="decimal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771A6BAC"/>
    <w:multiLevelType w:val="hybridMultilevel"/>
    <w:tmpl w:val="FA6238E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DE56B6"/>
    <w:multiLevelType w:val="hybridMultilevel"/>
    <w:tmpl w:val="1C7871C8"/>
    <w:lvl w:ilvl="0" w:tplc="0422000F">
      <w:start w:val="1"/>
      <w:numFmt w:val="decimal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7CDC633B"/>
    <w:multiLevelType w:val="hybridMultilevel"/>
    <w:tmpl w:val="D004CE8C"/>
    <w:lvl w:ilvl="0" w:tplc="916A01A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8">
    <w:nsid w:val="7CFE7292"/>
    <w:multiLevelType w:val="hybridMultilevel"/>
    <w:tmpl w:val="45DC99A4"/>
    <w:lvl w:ilvl="0" w:tplc="B3BE166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591A7E"/>
    <w:multiLevelType w:val="hybridMultilevel"/>
    <w:tmpl w:val="0AAA86D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num w:numId="1">
    <w:abstractNumId w:val="38"/>
  </w:num>
  <w:num w:numId="2">
    <w:abstractNumId w:val="24"/>
  </w:num>
  <w:num w:numId="3">
    <w:abstractNumId w:val="25"/>
  </w:num>
  <w:num w:numId="4">
    <w:abstractNumId w:val="13"/>
  </w:num>
  <w:num w:numId="5">
    <w:abstractNumId w:val="37"/>
  </w:num>
  <w:num w:numId="6">
    <w:abstractNumId w:val="35"/>
  </w:num>
  <w:num w:numId="7">
    <w:abstractNumId w:val="26"/>
  </w:num>
  <w:num w:numId="8">
    <w:abstractNumId w:val="0"/>
  </w:num>
  <w:num w:numId="9">
    <w:abstractNumId w:val="23"/>
  </w:num>
  <w:num w:numId="10">
    <w:abstractNumId w:val="20"/>
  </w:num>
  <w:num w:numId="11">
    <w:abstractNumId w:val="5"/>
  </w:num>
  <w:num w:numId="12">
    <w:abstractNumId w:val="30"/>
  </w:num>
  <w:num w:numId="13">
    <w:abstractNumId w:val="6"/>
  </w:num>
  <w:num w:numId="14">
    <w:abstractNumId w:val="18"/>
  </w:num>
  <w:num w:numId="15">
    <w:abstractNumId w:val="21"/>
  </w:num>
  <w:num w:numId="16">
    <w:abstractNumId w:val="29"/>
  </w:num>
  <w:num w:numId="17">
    <w:abstractNumId w:val="16"/>
  </w:num>
  <w:num w:numId="18">
    <w:abstractNumId w:val="28"/>
  </w:num>
  <w:num w:numId="19">
    <w:abstractNumId w:val="39"/>
  </w:num>
  <w:num w:numId="20">
    <w:abstractNumId w:val="34"/>
  </w:num>
  <w:num w:numId="21">
    <w:abstractNumId w:val="14"/>
  </w:num>
  <w:num w:numId="22">
    <w:abstractNumId w:val="17"/>
  </w:num>
  <w:num w:numId="23">
    <w:abstractNumId w:val="12"/>
  </w:num>
  <w:num w:numId="24">
    <w:abstractNumId w:val="27"/>
  </w:num>
  <w:num w:numId="25">
    <w:abstractNumId w:val="2"/>
  </w:num>
  <w:num w:numId="26">
    <w:abstractNumId w:val="33"/>
  </w:num>
  <w:num w:numId="27">
    <w:abstractNumId w:val="10"/>
  </w:num>
  <w:num w:numId="28">
    <w:abstractNumId w:val="22"/>
  </w:num>
  <w:num w:numId="29">
    <w:abstractNumId w:val="1"/>
  </w:num>
  <w:num w:numId="30">
    <w:abstractNumId w:val="36"/>
  </w:num>
  <w:num w:numId="31">
    <w:abstractNumId w:val="7"/>
  </w:num>
  <w:num w:numId="32">
    <w:abstractNumId w:val="3"/>
  </w:num>
  <w:num w:numId="33">
    <w:abstractNumId w:val="32"/>
  </w:num>
  <w:num w:numId="34">
    <w:abstractNumId w:val="8"/>
  </w:num>
  <w:num w:numId="35">
    <w:abstractNumId w:val="9"/>
  </w:num>
  <w:num w:numId="36">
    <w:abstractNumId w:val="4"/>
  </w:num>
  <w:num w:numId="37">
    <w:abstractNumId w:val="11"/>
  </w:num>
  <w:num w:numId="38">
    <w:abstractNumId w:val="19"/>
  </w:num>
  <w:num w:numId="39">
    <w:abstractNumId w:val="31"/>
  </w:num>
  <w:num w:numId="40">
    <w:abstractNumId w:val="15"/>
  </w:num>
  <w:numIdMacAtCleanup w:val="3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ome">
    <w15:presenceInfo w15:providerId="None" w15:userId="Hom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336"/>
    <w:rsid w:val="00005A67"/>
    <w:rsid w:val="00007E63"/>
    <w:rsid w:val="0002272F"/>
    <w:rsid w:val="00025ACC"/>
    <w:rsid w:val="0002682B"/>
    <w:rsid w:val="00044A8C"/>
    <w:rsid w:val="0005271E"/>
    <w:rsid w:val="000656E4"/>
    <w:rsid w:val="000678F0"/>
    <w:rsid w:val="000710BB"/>
    <w:rsid w:val="000825D3"/>
    <w:rsid w:val="0008648F"/>
    <w:rsid w:val="00087AFC"/>
    <w:rsid w:val="000B0E28"/>
    <w:rsid w:val="000B2D72"/>
    <w:rsid w:val="000C40A0"/>
    <w:rsid w:val="000D1F73"/>
    <w:rsid w:val="000E7C4B"/>
    <w:rsid w:val="000F01A9"/>
    <w:rsid w:val="000F29EB"/>
    <w:rsid w:val="000F347D"/>
    <w:rsid w:val="000F4457"/>
    <w:rsid w:val="0010121B"/>
    <w:rsid w:val="00113864"/>
    <w:rsid w:val="001435BE"/>
    <w:rsid w:val="00146C59"/>
    <w:rsid w:val="00162713"/>
    <w:rsid w:val="00185BDF"/>
    <w:rsid w:val="001943AA"/>
    <w:rsid w:val="001C37AD"/>
    <w:rsid w:val="001C5CE7"/>
    <w:rsid w:val="001D35F7"/>
    <w:rsid w:val="001D49E9"/>
    <w:rsid w:val="001D56C1"/>
    <w:rsid w:val="001F542A"/>
    <w:rsid w:val="0020641A"/>
    <w:rsid w:val="00206712"/>
    <w:rsid w:val="002143BE"/>
    <w:rsid w:val="002170EC"/>
    <w:rsid w:val="002226A5"/>
    <w:rsid w:val="00227FD5"/>
    <w:rsid w:val="00234330"/>
    <w:rsid w:val="0023533A"/>
    <w:rsid w:val="002378B2"/>
    <w:rsid w:val="00241C4D"/>
    <w:rsid w:val="00241EF6"/>
    <w:rsid w:val="0024717A"/>
    <w:rsid w:val="00253BCC"/>
    <w:rsid w:val="00257738"/>
    <w:rsid w:val="00270675"/>
    <w:rsid w:val="00270F48"/>
    <w:rsid w:val="002918FF"/>
    <w:rsid w:val="002A4776"/>
    <w:rsid w:val="002C2D02"/>
    <w:rsid w:val="002D620D"/>
    <w:rsid w:val="002D741C"/>
    <w:rsid w:val="002E2AE1"/>
    <w:rsid w:val="002F16AE"/>
    <w:rsid w:val="002F5240"/>
    <w:rsid w:val="0030530B"/>
    <w:rsid w:val="00306C33"/>
    <w:rsid w:val="0032191C"/>
    <w:rsid w:val="00344C0C"/>
    <w:rsid w:val="003461E2"/>
    <w:rsid w:val="003555EA"/>
    <w:rsid w:val="00373F81"/>
    <w:rsid w:val="00376079"/>
    <w:rsid w:val="003A6AD4"/>
    <w:rsid w:val="003B31B1"/>
    <w:rsid w:val="003C1370"/>
    <w:rsid w:val="003C3A94"/>
    <w:rsid w:val="003C70D8"/>
    <w:rsid w:val="003D35CF"/>
    <w:rsid w:val="003E5EAC"/>
    <w:rsid w:val="003F0A41"/>
    <w:rsid w:val="00431246"/>
    <w:rsid w:val="0043188F"/>
    <w:rsid w:val="004348C5"/>
    <w:rsid w:val="004421D2"/>
    <w:rsid w:val="004442EE"/>
    <w:rsid w:val="0046574D"/>
    <w:rsid w:val="0046632F"/>
    <w:rsid w:val="00466E6D"/>
    <w:rsid w:val="004777B5"/>
    <w:rsid w:val="004807A3"/>
    <w:rsid w:val="0049095F"/>
    <w:rsid w:val="00494269"/>
    <w:rsid w:val="00494B8C"/>
    <w:rsid w:val="004A6336"/>
    <w:rsid w:val="004D1575"/>
    <w:rsid w:val="004E0EDF"/>
    <w:rsid w:val="004E5570"/>
    <w:rsid w:val="004F6918"/>
    <w:rsid w:val="00503A7B"/>
    <w:rsid w:val="00514EF9"/>
    <w:rsid w:val="0052438B"/>
    <w:rsid w:val="005251A5"/>
    <w:rsid w:val="00530BFF"/>
    <w:rsid w:val="00533F64"/>
    <w:rsid w:val="005413FF"/>
    <w:rsid w:val="00555C07"/>
    <w:rsid w:val="00556E26"/>
    <w:rsid w:val="00564B45"/>
    <w:rsid w:val="00576297"/>
    <w:rsid w:val="00584DF6"/>
    <w:rsid w:val="005D38C1"/>
    <w:rsid w:val="005D764D"/>
    <w:rsid w:val="005F22DC"/>
    <w:rsid w:val="005F4692"/>
    <w:rsid w:val="00610EC3"/>
    <w:rsid w:val="006146FB"/>
    <w:rsid w:val="00623DF4"/>
    <w:rsid w:val="006340CB"/>
    <w:rsid w:val="00636797"/>
    <w:rsid w:val="00647104"/>
    <w:rsid w:val="006625C8"/>
    <w:rsid w:val="00666937"/>
    <w:rsid w:val="006757B0"/>
    <w:rsid w:val="006764E5"/>
    <w:rsid w:val="006D2475"/>
    <w:rsid w:val="006E65B0"/>
    <w:rsid w:val="006E7075"/>
    <w:rsid w:val="006F5C03"/>
    <w:rsid w:val="006F5C29"/>
    <w:rsid w:val="00714AB2"/>
    <w:rsid w:val="007244E1"/>
    <w:rsid w:val="00747E0A"/>
    <w:rsid w:val="00771CC7"/>
    <w:rsid w:val="00773010"/>
    <w:rsid w:val="0077700A"/>
    <w:rsid w:val="00791855"/>
    <w:rsid w:val="007A4020"/>
    <w:rsid w:val="007A4E78"/>
    <w:rsid w:val="007A6057"/>
    <w:rsid w:val="007B3994"/>
    <w:rsid w:val="007D785C"/>
    <w:rsid w:val="007E211C"/>
    <w:rsid w:val="007E3190"/>
    <w:rsid w:val="007E7F74"/>
    <w:rsid w:val="007F49E1"/>
    <w:rsid w:val="007F7C45"/>
    <w:rsid w:val="008014B8"/>
    <w:rsid w:val="00805D34"/>
    <w:rsid w:val="00831E1A"/>
    <w:rsid w:val="00832CCE"/>
    <w:rsid w:val="00847DE8"/>
    <w:rsid w:val="00880FD0"/>
    <w:rsid w:val="00886122"/>
    <w:rsid w:val="00886D3E"/>
    <w:rsid w:val="00894252"/>
    <w:rsid w:val="00894491"/>
    <w:rsid w:val="00897E5D"/>
    <w:rsid w:val="008A03A1"/>
    <w:rsid w:val="008A2DE7"/>
    <w:rsid w:val="008A4024"/>
    <w:rsid w:val="008B16FE"/>
    <w:rsid w:val="008B4DE6"/>
    <w:rsid w:val="008D1B2D"/>
    <w:rsid w:val="008E4146"/>
    <w:rsid w:val="008E76C1"/>
    <w:rsid w:val="008F1D6D"/>
    <w:rsid w:val="008F60EA"/>
    <w:rsid w:val="0091579D"/>
    <w:rsid w:val="00941384"/>
    <w:rsid w:val="00962C2E"/>
    <w:rsid w:val="00963138"/>
    <w:rsid w:val="00966A4B"/>
    <w:rsid w:val="009747A2"/>
    <w:rsid w:val="00997F71"/>
    <w:rsid w:val="009B2DDB"/>
    <w:rsid w:val="009B2FC8"/>
    <w:rsid w:val="009C4823"/>
    <w:rsid w:val="009F69B9"/>
    <w:rsid w:val="009F751E"/>
    <w:rsid w:val="00A02EA4"/>
    <w:rsid w:val="00A20F95"/>
    <w:rsid w:val="00A2464E"/>
    <w:rsid w:val="00A2798C"/>
    <w:rsid w:val="00A67671"/>
    <w:rsid w:val="00A90398"/>
    <w:rsid w:val="00A91529"/>
    <w:rsid w:val="00AA6B23"/>
    <w:rsid w:val="00AB05C9"/>
    <w:rsid w:val="00AC4148"/>
    <w:rsid w:val="00AD5593"/>
    <w:rsid w:val="00AE0769"/>
    <w:rsid w:val="00AE41A6"/>
    <w:rsid w:val="00AF2D10"/>
    <w:rsid w:val="00B03687"/>
    <w:rsid w:val="00B15E04"/>
    <w:rsid w:val="00B20824"/>
    <w:rsid w:val="00B40317"/>
    <w:rsid w:val="00B416C9"/>
    <w:rsid w:val="00B43D1B"/>
    <w:rsid w:val="00B44AA5"/>
    <w:rsid w:val="00B47838"/>
    <w:rsid w:val="00B71335"/>
    <w:rsid w:val="00B7140A"/>
    <w:rsid w:val="00B91368"/>
    <w:rsid w:val="00BA110C"/>
    <w:rsid w:val="00BA1DC8"/>
    <w:rsid w:val="00BA590A"/>
    <w:rsid w:val="00BC3192"/>
    <w:rsid w:val="00BF04A4"/>
    <w:rsid w:val="00C03078"/>
    <w:rsid w:val="00C1641B"/>
    <w:rsid w:val="00C2350F"/>
    <w:rsid w:val="00C301EF"/>
    <w:rsid w:val="00C32BA6"/>
    <w:rsid w:val="00C42A21"/>
    <w:rsid w:val="00C43948"/>
    <w:rsid w:val="00C55C12"/>
    <w:rsid w:val="00C63215"/>
    <w:rsid w:val="00C725DA"/>
    <w:rsid w:val="00C9396B"/>
    <w:rsid w:val="00CC439A"/>
    <w:rsid w:val="00CC7E12"/>
    <w:rsid w:val="00CE6146"/>
    <w:rsid w:val="00D05879"/>
    <w:rsid w:val="00D2172D"/>
    <w:rsid w:val="00D31D22"/>
    <w:rsid w:val="00D31E84"/>
    <w:rsid w:val="00D51969"/>
    <w:rsid w:val="00D525C0"/>
    <w:rsid w:val="00D82DA7"/>
    <w:rsid w:val="00D92509"/>
    <w:rsid w:val="00DA2A7C"/>
    <w:rsid w:val="00DA3EF9"/>
    <w:rsid w:val="00DB779E"/>
    <w:rsid w:val="00DC58D3"/>
    <w:rsid w:val="00DD3249"/>
    <w:rsid w:val="00DF318D"/>
    <w:rsid w:val="00E0088D"/>
    <w:rsid w:val="00E06AC5"/>
    <w:rsid w:val="00E17713"/>
    <w:rsid w:val="00E4618D"/>
    <w:rsid w:val="00E67C89"/>
    <w:rsid w:val="00E7545F"/>
    <w:rsid w:val="00E75CC9"/>
    <w:rsid w:val="00E81E34"/>
    <w:rsid w:val="00E911F9"/>
    <w:rsid w:val="00E97780"/>
    <w:rsid w:val="00EA0EB9"/>
    <w:rsid w:val="00EA47D4"/>
    <w:rsid w:val="00EB4962"/>
    <w:rsid w:val="00EB4F56"/>
    <w:rsid w:val="00EC67B3"/>
    <w:rsid w:val="00ED229A"/>
    <w:rsid w:val="00ED25D5"/>
    <w:rsid w:val="00ED46CF"/>
    <w:rsid w:val="00ED48B0"/>
    <w:rsid w:val="00EE7737"/>
    <w:rsid w:val="00F162DC"/>
    <w:rsid w:val="00F25DB2"/>
    <w:rsid w:val="00F51B26"/>
    <w:rsid w:val="00F520B3"/>
    <w:rsid w:val="00F5597E"/>
    <w:rsid w:val="00F677B9"/>
    <w:rsid w:val="00F74693"/>
    <w:rsid w:val="00F75177"/>
    <w:rsid w:val="00F77E2B"/>
    <w:rsid w:val="00F80C5B"/>
    <w:rsid w:val="00F8123F"/>
    <w:rsid w:val="00F90262"/>
    <w:rsid w:val="00F95D78"/>
    <w:rsid w:val="00F96D5C"/>
    <w:rsid w:val="00FA01BD"/>
    <w:rsid w:val="00FA621B"/>
    <w:rsid w:val="00FF0D3F"/>
    <w:rsid w:val="00FF0F4B"/>
    <w:rsid w:val="00FF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DFF3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Inden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34" w:qFormat="1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336"/>
    <w:pPr>
      <w:spacing w:line="276" w:lineRule="auto"/>
    </w:pPr>
    <w:rPr>
      <w:rFonts w:eastAsiaTheme="minorHAnsi"/>
      <w:sz w:val="28"/>
      <w:szCs w:val="28"/>
      <w:lang w:val="uk-UA" w:eastAsia="en-US"/>
    </w:rPr>
  </w:style>
  <w:style w:type="paragraph" w:styleId="1">
    <w:name w:val="heading 1"/>
    <w:basedOn w:val="a0"/>
    <w:next w:val="a"/>
    <w:link w:val="10"/>
    <w:qFormat/>
    <w:rsid w:val="004A6336"/>
    <w:pPr>
      <w:keepNext/>
      <w:numPr>
        <w:numId w:val="1"/>
      </w:numPr>
      <w:tabs>
        <w:tab w:val="left" w:pos="284"/>
      </w:tabs>
      <w:spacing w:before="120" w:after="120" w:line="216" w:lineRule="auto"/>
      <w:contextualSpacing w:val="0"/>
      <w:outlineLvl w:val="0"/>
    </w:pPr>
    <w:rPr>
      <w:rFonts w:asciiTheme="minorHAnsi" w:hAnsiTheme="minorHAnsi"/>
      <w:b/>
      <w:color w:val="002060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625C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A6336"/>
    <w:rPr>
      <w:rFonts w:asciiTheme="minorHAnsi" w:eastAsiaTheme="minorHAnsi" w:hAnsiTheme="minorHAnsi"/>
      <w:b/>
      <w:color w:val="002060"/>
      <w:sz w:val="24"/>
      <w:szCs w:val="24"/>
      <w:lang w:val="uk-UA" w:eastAsia="en-US"/>
    </w:rPr>
  </w:style>
  <w:style w:type="table" w:styleId="a4">
    <w:name w:val="Table Grid"/>
    <w:basedOn w:val="a2"/>
    <w:uiPriority w:val="59"/>
    <w:rsid w:val="004A6336"/>
    <w:rPr>
      <w:rFonts w:eastAsiaTheme="minorHAns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List Paragraph"/>
    <w:basedOn w:val="a"/>
    <w:uiPriority w:val="34"/>
    <w:qFormat/>
    <w:rsid w:val="004A6336"/>
    <w:pPr>
      <w:ind w:left="720"/>
      <w:contextualSpacing/>
    </w:pPr>
  </w:style>
  <w:style w:type="character" w:styleId="a5">
    <w:name w:val="Hyperlink"/>
    <w:basedOn w:val="a1"/>
    <w:uiPriority w:val="99"/>
    <w:rsid w:val="004A6336"/>
    <w:rPr>
      <w:color w:val="0000FF" w:themeColor="hyperlink"/>
      <w:u w:val="single"/>
    </w:rPr>
  </w:style>
  <w:style w:type="character" w:customStyle="1" w:styleId="11">
    <w:name w:val="Основной шрифт абзаца1"/>
    <w:rsid w:val="004A6336"/>
  </w:style>
  <w:style w:type="paragraph" w:styleId="a6">
    <w:name w:val="Balloon Text"/>
    <w:basedOn w:val="a"/>
    <w:link w:val="a7"/>
    <w:rsid w:val="004A63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rsid w:val="004A6336"/>
    <w:rPr>
      <w:rFonts w:ascii="Tahoma" w:eastAsiaTheme="minorHAnsi" w:hAnsi="Tahoma" w:cs="Tahoma"/>
      <w:sz w:val="16"/>
      <w:szCs w:val="16"/>
      <w:lang w:val="uk-UA" w:eastAsia="en-US"/>
    </w:rPr>
  </w:style>
  <w:style w:type="character" w:styleId="a8">
    <w:name w:val="annotation reference"/>
    <w:basedOn w:val="a1"/>
    <w:semiHidden/>
    <w:unhideWhenUsed/>
    <w:rsid w:val="00D82DA7"/>
    <w:rPr>
      <w:sz w:val="16"/>
      <w:szCs w:val="16"/>
    </w:rPr>
  </w:style>
  <w:style w:type="paragraph" w:styleId="a9">
    <w:name w:val="annotation text"/>
    <w:basedOn w:val="a"/>
    <w:link w:val="aa"/>
    <w:semiHidden/>
    <w:unhideWhenUsed/>
    <w:rsid w:val="00D82DA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1"/>
    <w:link w:val="a9"/>
    <w:semiHidden/>
    <w:rsid w:val="00D82DA7"/>
    <w:rPr>
      <w:rFonts w:eastAsiaTheme="minorHAnsi"/>
      <w:lang w:val="uk-UA" w:eastAsia="en-US"/>
    </w:rPr>
  </w:style>
  <w:style w:type="paragraph" w:styleId="ab">
    <w:name w:val="annotation subject"/>
    <w:basedOn w:val="a9"/>
    <w:next w:val="a9"/>
    <w:link w:val="ac"/>
    <w:semiHidden/>
    <w:unhideWhenUsed/>
    <w:rsid w:val="00D82DA7"/>
    <w:rPr>
      <w:b/>
      <w:bCs/>
    </w:rPr>
  </w:style>
  <w:style w:type="character" w:customStyle="1" w:styleId="ac">
    <w:name w:val="Тема примечания Знак"/>
    <w:basedOn w:val="aa"/>
    <w:link w:val="ab"/>
    <w:semiHidden/>
    <w:rsid w:val="00D82DA7"/>
    <w:rPr>
      <w:rFonts w:eastAsiaTheme="minorHAnsi"/>
      <w:b/>
      <w:bCs/>
      <w:lang w:val="uk-UA" w:eastAsia="en-US"/>
    </w:rPr>
  </w:style>
  <w:style w:type="paragraph" w:styleId="ad">
    <w:name w:val="Revision"/>
    <w:hidden/>
    <w:uiPriority w:val="99"/>
    <w:semiHidden/>
    <w:rsid w:val="00D82DA7"/>
    <w:rPr>
      <w:rFonts w:eastAsiaTheme="minorHAnsi"/>
      <w:sz w:val="28"/>
      <w:szCs w:val="28"/>
      <w:lang w:val="uk-UA" w:eastAsia="en-US"/>
    </w:rPr>
  </w:style>
  <w:style w:type="table" w:customStyle="1" w:styleId="-211">
    <w:name w:val="Таблица-сетка 2 — акцент 11"/>
    <w:basedOn w:val="a2"/>
    <w:uiPriority w:val="47"/>
    <w:rsid w:val="00AB05C9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e">
    <w:name w:val="footnote text"/>
    <w:basedOn w:val="a"/>
    <w:link w:val="af"/>
    <w:semiHidden/>
    <w:unhideWhenUsed/>
    <w:rsid w:val="004E0EDF"/>
    <w:pPr>
      <w:spacing w:line="240" w:lineRule="auto"/>
    </w:pPr>
    <w:rPr>
      <w:sz w:val="20"/>
      <w:szCs w:val="20"/>
    </w:rPr>
  </w:style>
  <w:style w:type="character" w:customStyle="1" w:styleId="af">
    <w:name w:val="Текст сноски Знак"/>
    <w:basedOn w:val="a1"/>
    <w:link w:val="ae"/>
    <w:semiHidden/>
    <w:rsid w:val="004E0EDF"/>
    <w:rPr>
      <w:rFonts w:eastAsiaTheme="minorHAnsi"/>
      <w:lang w:val="uk-UA" w:eastAsia="en-US"/>
    </w:rPr>
  </w:style>
  <w:style w:type="character" w:styleId="af0">
    <w:name w:val="footnote reference"/>
    <w:basedOn w:val="a1"/>
    <w:semiHidden/>
    <w:unhideWhenUsed/>
    <w:rsid w:val="004E0EDF"/>
    <w:rPr>
      <w:vertAlign w:val="superscript"/>
    </w:rPr>
  </w:style>
  <w:style w:type="paragraph" w:styleId="af1">
    <w:name w:val="Plain Text"/>
    <w:basedOn w:val="a"/>
    <w:link w:val="af2"/>
    <w:rsid w:val="002143BE"/>
    <w:pPr>
      <w:spacing w:line="240" w:lineRule="auto"/>
      <w:jc w:val="both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2">
    <w:name w:val="Текст Знак"/>
    <w:basedOn w:val="a1"/>
    <w:link w:val="af1"/>
    <w:rsid w:val="002143BE"/>
    <w:rPr>
      <w:rFonts w:ascii="Courier New" w:hAnsi="Courier New"/>
      <w:lang w:val="uk-UA"/>
    </w:rPr>
  </w:style>
  <w:style w:type="paragraph" w:styleId="af3">
    <w:name w:val="Body Text"/>
    <w:basedOn w:val="a"/>
    <w:link w:val="af4"/>
    <w:rsid w:val="002143BE"/>
    <w:pPr>
      <w:spacing w:line="240" w:lineRule="auto"/>
      <w:jc w:val="both"/>
    </w:pPr>
    <w:rPr>
      <w:rFonts w:ascii="Arial" w:eastAsia="Times New Roman" w:hAnsi="Arial" w:cs="Arial"/>
      <w:bCs/>
      <w:sz w:val="24"/>
      <w:szCs w:val="20"/>
      <w:lang w:eastAsia="ru-RU"/>
    </w:rPr>
  </w:style>
  <w:style w:type="character" w:customStyle="1" w:styleId="af4">
    <w:name w:val="Основной текст Знак"/>
    <w:basedOn w:val="a1"/>
    <w:link w:val="af3"/>
    <w:rsid w:val="002143BE"/>
    <w:rPr>
      <w:rFonts w:ascii="Arial" w:hAnsi="Arial" w:cs="Arial"/>
      <w:bCs/>
      <w:sz w:val="24"/>
      <w:lang w:val="uk-UA"/>
    </w:rPr>
  </w:style>
  <w:style w:type="character" w:customStyle="1" w:styleId="apple-converted-space">
    <w:name w:val="apple-converted-space"/>
    <w:basedOn w:val="a1"/>
    <w:rsid w:val="002143BE"/>
  </w:style>
  <w:style w:type="character" w:customStyle="1" w:styleId="rvts44">
    <w:name w:val="rvts44"/>
    <w:basedOn w:val="a1"/>
    <w:rsid w:val="002143BE"/>
  </w:style>
  <w:style w:type="paragraph" w:styleId="af5">
    <w:name w:val="Body Text Indent"/>
    <w:basedOn w:val="a"/>
    <w:link w:val="af6"/>
    <w:semiHidden/>
    <w:unhideWhenUsed/>
    <w:rsid w:val="008B4DE6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semiHidden/>
    <w:rsid w:val="008B4DE6"/>
    <w:rPr>
      <w:rFonts w:eastAsiaTheme="minorHAnsi"/>
      <w:sz w:val="28"/>
      <w:szCs w:val="28"/>
      <w:lang w:val="uk-UA" w:eastAsia="en-US"/>
    </w:rPr>
  </w:style>
  <w:style w:type="paragraph" w:styleId="21">
    <w:name w:val="Body Text 2"/>
    <w:basedOn w:val="a"/>
    <w:link w:val="22"/>
    <w:unhideWhenUsed/>
    <w:rsid w:val="008B4DE6"/>
    <w:pPr>
      <w:spacing w:after="120" w:line="480" w:lineRule="auto"/>
      <w:ind w:firstLine="426"/>
      <w:jc w:val="both"/>
    </w:pPr>
    <w:rPr>
      <w:rFonts w:eastAsia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8B4DE6"/>
    <w:rPr>
      <w:sz w:val="24"/>
      <w:lang w:val="uk-UA"/>
    </w:rPr>
  </w:style>
  <w:style w:type="paragraph" w:customStyle="1" w:styleId="af7">
    <w:name w:val="Готовый"/>
    <w:basedOn w:val="a"/>
    <w:rsid w:val="008B4DE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240" w:lineRule="auto"/>
    </w:pPr>
    <w:rPr>
      <w:rFonts w:ascii="Courier New" w:eastAsia="Times New Roman" w:hAnsi="Courier New"/>
      <w:snapToGrid w:val="0"/>
      <w:sz w:val="20"/>
      <w:szCs w:val="20"/>
      <w:lang w:val="ru-RU" w:eastAsia="ru-RU"/>
    </w:rPr>
  </w:style>
  <w:style w:type="paragraph" w:customStyle="1" w:styleId="041E0441043D04420435043A044104420443043A0440">
    <w:name w:val="&lt;041E&gt;&lt;0441&gt;&lt;043D&gt;. &lt;0442&gt;&lt;0435&gt;&lt;043A&gt;&lt;0441&gt;&lt;0442&gt; &lt;0443&gt;&lt;043A&gt;&lt;0440&gt;"/>
    <w:basedOn w:val="a"/>
    <w:rsid w:val="008B4DE6"/>
    <w:pPr>
      <w:tabs>
        <w:tab w:val="left" w:pos="560"/>
      </w:tabs>
      <w:autoSpaceDE w:val="0"/>
      <w:autoSpaceDN w:val="0"/>
      <w:adjustRightInd w:val="0"/>
      <w:spacing w:line="288" w:lineRule="auto"/>
      <w:ind w:firstLine="283"/>
      <w:jc w:val="both"/>
    </w:pPr>
    <w:rPr>
      <w:rFonts w:ascii="PetersburgC" w:eastAsia="Times New Roman" w:hAnsi="PetersburgC" w:cs="PetersburgC"/>
      <w:color w:val="000000"/>
      <w:sz w:val="22"/>
      <w:szCs w:val="22"/>
      <w:lang w:eastAsia="uk-UA"/>
    </w:rPr>
  </w:style>
  <w:style w:type="character" w:customStyle="1" w:styleId="af8">
    <w:name w:val="Основний текст_"/>
    <w:basedOn w:val="a1"/>
    <w:link w:val="af9"/>
    <w:uiPriority w:val="99"/>
    <w:rsid w:val="00CE6146"/>
    <w:rPr>
      <w:rFonts w:ascii="Calibri" w:hAnsi="Calibri" w:cs="Calibri"/>
      <w:spacing w:val="3"/>
      <w:sz w:val="19"/>
      <w:szCs w:val="19"/>
      <w:shd w:val="clear" w:color="auto" w:fill="FFFFFF"/>
    </w:rPr>
  </w:style>
  <w:style w:type="paragraph" w:customStyle="1" w:styleId="af9">
    <w:name w:val="Основний текст"/>
    <w:basedOn w:val="a"/>
    <w:link w:val="af8"/>
    <w:uiPriority w:val="99"/>
    <w:rsid w:val="00CE6146"/>
    <w:pPr>
      <w:widowControl w:val="0"/>
      <w:shd w:val="clear" w:color="auto" w:fill="FFFFFF"/>
      <w:spacing w:after="60" w:line="240" w:lineRule="atLeast"/>
      <w:jc w:val="both"/>
    </w:pPr>
    <w:rPr>
      <w:rFonts w:ascii="Calibri" w:eastAsia="Times New Roman" w:hAnsi="Calibri" w:cs="Calibri"/>
      <w:spacing w:val="3"/>
      <w:sz w:val="19"/>
      <w:szCs w:val="19"/>
      <w:lang w:val="ru-RU" w:eastAsia="ru-RU"/>
    </w:rPr>
  </w:style>
  <w:style w:type="paragraph" w:styleId="afa">
    <w:name w:val="Title"/>
    <w:basedOn w:val="a"/>
    <w:link w:val="afb"/>
    <w:qFormat/>
    <w:rsid w:val="00E911F9"/>
    <w:pPr>
      <w:widowControl w:val="0"/>
      <w:spacing w:line="240" w:lineRule="auto"/>
      <w:jc w:val="center"/>
    </w:pPr>
    <w:rPr>
      <w:rFonts w:ascii="Arial" w:eastAsia="Times New Roman" w:hAnsi="Arial"/>
      <w:b/>
      <w:sz w:val="24"/>
      <w:szCs w:val="20"/>
      <w:lang w:eastAsia="ru-RU"/>
    </w:rPr>
  </w:style>
  <w:style w:type="character" w:customStyle="1" w:styleId="afb">
    <w:name w:val="Название Знак"/>
    <w:basedOn w:val="a1"/>
    <w:link w:val="afa"/>
    <w:rsid w:val="00E911F9"/>
    <w:rPr>
      <w:rFonts w:ascii="Arial" w:hAnsi="Arial"/>
      <w:b/>
      <w:sz w:val="24"/>
      <w:lang w:val="uk-UA"/>
    </w:rPr>
  </w:style>
  <w:style w:type="paragraph" w:styleId="3">
    <w:name w:val="Body Text Indent 3"/>
    <w:basedOn w:val="a"/>
    <w:link w:val="30"/>
    <w:unhideWhenUsed/>
    <w:rsid w:val="0066693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666937"/>
    <w:rPr>
      <w:rFonts w:eastAsiaTheme="minorHAnsi"/>
      <w:sz w:val="16"/>
      <w:szCs w:val="16"/>
      <w:lang w:val="uk-UA" w:eastAsia="en-US"/>
    </w:rPr>
  </w:style>
  <w:style w:type="paragraph" w:customStyle="1" w:styleId="12">
    <w:name w:val="Обычный1"/>
    <w:rsid w:val="00666937"/>
    <w:rPr>
      <w:rFonts w:eastAsia="Calibri"/>
      <w:sz w:val="28"/>
      <w:lang w:val="de-DE"/>
    </w:rPr>
  </w:style>
  <w:style w:type="paragraph" w:styleId="afc">
    <w:name w:val="Normal (Web)"/>
    <w:aliases w:val="Обычный (Web)"/>
    <w:basedOn w:val="a"/>
    <w:uiPriority w:val="34"/>
    <w:unhideWhenUsed/>
    <w:qFormat/>
    <w:rsid w:val="0066693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  <w:style w:type="paragraph" w:customStyle="1" w:styleId="23">
    <w:name w:val="Абзац списка2"/>
    <w:basedOn w:val="a"/>
    <w:rsid w:val="00666937"/>
    <w:pPr>
      <w:spacing w:line="240" w:lineRule="auto"/>
      <w:ind w:left="720"/>
    </w:pPr>
    <w:rPr>
      <w:rFonts w:eastAsia="Calibri"/>
      <w:sz w:val="24"/>
      <w:szCs w:val="24"/>
      <w:lang w:eastAsia="ru-RU"/>
    </w:rPr>
  </w:style>
  <w:style w:type="paragraph" w:customStyle="1" w:styleId="13">
    <w:name w:val="Абзац списка1"/>
    <w:basedOn w:val="a"/>
    <w:rsid w:val="00576297"/>
    <w:pPr>
      <w:spacing w:after="200"/>
      <w:ind w:left="720"/>
    </w:pPr>
    <w:rPr>
      <w:rFonts w:ascii="Calibri" w:eastAsia="Times New Roman" w:hAnsi="Calibri"/>
      <w:sz w:val="22"/>
      <w:szCs w:val="22"/>
      <w:lang w:val="ru-RU"/>
    </w:rPr>
  </w:style>
  <w:style w:type="paragraph" w:styleId="24">
    <w:name w:val="Body Text Indent 2"/>
    <w:basedOn w:val="a"/>
    <w:link w:val="25"/>
    <w:uiPriority w:val="99"/>
    <w:semiHidden/>
    <w:unhideWhenUsed/>
    <w:rsid w:val="00576297"/>
    <w:pPr>
      <w:spacing w:after="120" w:line="480" w:lineRule="auto"/>
      <w:ind w:left="283"/>
    </w:pPr>
    <w:rPr>
      <w:rFonts w:asciiTheme="minorHAnsi" w:hAnsiTheme="minorHAnsi" w:cstheme="minorBidi"/>
      <w:sz w:val="22"/>
      <w:szCs w:val="22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576297"/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20">
    <w:name w:val="Заголовок 2 Знак"/>
    <w:basedOn w:val="a1"/>
    <w:link w:val="2"/>
    <w:rsid w:val="006625C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 w:eastAsia="en-US"/>
    </w:rPr>
  </w:style>
  <w:style w:type="character" w:customStyle="1" w:styleId="rvts9">
    <w:name w:val="rvts9"/>
    <w:rsid w:val="006625C8"/>
    <w:rPr>
      <w:rFonts w:cs="Times New Roman"/>
    </w:rPr>
  </w:style>
  <w:style w:type="character" w:styleId="afd">
    <w:name w:val="Subtle Emphasis"/>
    <w:basedOn w:val="a1"/>
    <w:uiPriority w:val="19"/>
    <w:qFormat/>
    <w:rsid w:val="003E5EAC"/>
    <w:rPr>
      <w:i/>
      <w:iCs/>
      <w:color w:val="808080" w:themeColor="text1" w:themeTint="7F"/>
    </w:rPr>
  </w:style>
  <w:style w:type="character" w:customStyle="1" w:styleId="text4">
    <w:name w:val="text4"/>
    <w:basedOn w:val="a1"/>
    <w:rsid w:val="0008648F"/>
  </w:style>
  <w:style w:type="paragraph" w:customStyle="1" w:styleId="afe">
    <w:name w:val="Таблиця"/>
    <w:basedOn w:val="a"/>
    <w:link w:val="aff"/>
    <w:qFormat/>
    <w:rsid w:val="002D741C"/>
    <w:pPr>
      <w:spacing w:line="240" w:lineRule="auto"/>
      <w:jc w:val="both"/>
    </w:pPr>
    <w:rPr>
      <w:rFonts w:eastAsia="Calibri"/>
      <w:sz w:val="24"/>
      <w:szCs w:val="24"/>
    </w:rPr>
  </w:style>
  <w:style w:type="character" w:customStyle="1" w:styleId="aff">
    <w:name w:val="Таблиця Знак"/>
    <w:link w:val="afe"/>
    <w:rsid w:val="002D741C"/>
    <w:rPr>
      <w:rFonts w:eastAsia="Calibri"/>
      <w:sz w:val="24"/>
      <w:szCs w:val="24"/>
      <w:lang w:val="uk-UA" w:eastAsia="en-US"/>
    </w:rPr>
  </w:style>
  <w:style w:type="paragraph" w:customStyle="1" w:styleId="4">
    <w:name w:val="Абзац списка4"/>
    <w:basedOn w:val="a"/>
    <w:rsid w:val="002D620D"/>
    <w:pPr>
      <w:spacing w:after="200"/>
      <w:ind w:left="720"/>
      <w:contextualSpacing/>
    </w:pPr>
    <w:rPr>
      <w:rFonts w:ascii="Calibri" w:eastAsia="Times New Roman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Inden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34" w:qFormat="1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336"/>
    <w:pPr>
      <w:spacing w:line="276" w:lineRule="auto"/>
    </w:pPr>
    <w:rPr>
      <w:rFonts w:eastAsiaTheme="minorHAnsi"/>
      <w:sz w:val="28"/>
      <w:szCs w:val="28"/>
      <w:lang w:val="uk-UA" w:eastAsia="en-US"/>
    </w:rPr>
  </w:style>
  <w:style w:type="paragraph" w:styleId="1">
    <w:name w:val="heading 1"/>
    <w:basedOn w:val="a0"/>
    <w:next w:val="a"/>
    <w:link w:val="10"/>
    <w:qFormat/>
    <w:rsid w:val="004A6336"/>
    <w:pPr>
      <w:keepNext/>
      <w:numPr>
        <w:numId w:val="1"/>
      </w:numPr>
      <w:tabs>
        <w:tab w:val="left" w:pos="284"/>
      </w:tabs>
      <w:spacing w:before="120" w:after="120" w:line="216" w:lineRule="auto"/>
      <w:contextualSpacing w:val="0"/>
      <w:outlineLvl w:val="0"/>
    </w:pPr>
    <w:rPr>
      <w:rFonts w:asciiTheme="minorHAnsi" w:hAnsiTheme="minorHAnsi"/>
      <w:b/>
      <w:color w:val="002060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625C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A6336"/>
    <w:rPr>
      <w:rFonts w:asciiTheme="minorHAnsi" w:eastAsiaTheme="minorHAnsi" w:hAnsiTheme="minorHAnsi"/>
      <w:b/>
      <w:color w:val="002060"/>
      <w:sz w:val="24"/>
      <w:szCs w:val="24"/>
      <w:lang w:val="uk-UA" w:eastAsia="en-US"/>
    </w:rPr>
  </w:style>
  <w:style w:type="table" w:styleId="a4">
    <w:name w:val="Table Grid"/>
    <w:basedOn w:val="a2"/>
    <w:uiPriority w:val="59"/>
    <w:rsid w:val="004A6336"/>
    <w:rPr>
      <w:rFonts w:eastAsiaTheme="minorHAns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List Paragraph"/>
    <w:basedOn w:val="a"/>
    <w:uiPriority w:val="34"/>
    <w:qFormat/>
    <w:rsid w:val="004A6336"/>
    <w:pPr>
      <w:ind w:left="720"/>
      <w:contextualSpacing/>
    </w:pPr>
  </w:style>
  <w:style w:type="character" w:styleId="a5">
    <w:name w:val="Hyperlink"/>
    <w:basedOn w:val="a1"/>
    <w:uiPriority w:val="99"/>
    <w:rsid w:val="004A6336"/>
    <w:rPr>
      <w:color w:val="0000FF" w:themeColor="hyperlink"/>
      <w:u w:val="single"/>
    </w:rPr>
  </w:style>
  <w:style w:type="character" w:customStyle="1" w:styleId="11">
    <w:name w:val="Основной шрифт абзаца1"/>
    <w:rsid w:val="004A6336"/>
  </w:style>
  <w:style w:type="paragraph" w:styleId="a6">
    <w:name w:val="Balloon Text"/>
    <w:basedOn w:val="a"/>
    <w:link w:val="a7"/>
    <w:rsid w:val="004A63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rsid w:val="004A6336"/>
    <w:rPr>
      <w:rFonts w:ascii="Tahoma" w:eastAsiaTheme="minorHAnsi" w:hAnsi="Tahoma" w:cs="Tahoma"/>
      <w:sz w:val="16"/>
      <w:szCs w:val="16"/>
      <w:lang w:val="uk-UA" w:eastAsia="en-US"/>
    </w:rPr>
  </w:style>
  <w:style w:type="character" w:styleId="a8">
    <w:name w:val="annotation reference"/>
    <w:basedOn w:val="a1"/>
    <w:semiHidden/>
    <w:unhideWhenUsed/>
    <w:rsid w:val="00D82DA7"/>
    <w:rPr>
      <w:sz w:val="16"/>
      <w:szCs w:val="16"/>
    </w:rPr>
  </w:style>
  <w:style w:type="paragraph" w:styleId="a9">
    <w:name w:val="annotation text"/>
    <w:basedOn w:val="a"/>
    <w:link w:val="aa"/>
    <w:semiHidden/>
    <w:unhideWhenUsed/>
    <w:rsid w:val="00D82DA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1"/>
    <w:link w:val="a9"/>
    <w:semiHidden/>
    <w:rsid w:val="00D82DA7"/>
    <w:rPr>
      <w:rFonts w:eastAsiaTheme="minorHAnsi"/>
      <w:lang w:val="uk-UA" w:eastAsia="en-US"/>
    </w:rPr>
  </w:style>
  <w:style w:type="paragraph" w:styleId="ab">
    <w:name w:val="annotation subject"/>
    <w:basedOn w:val="a9"/>
    <w:next w:val="a9"/>
    <w:link w:val="ac"/>
    <w:semiHidden/>
    <w:unhideWhenUsed/>
    <w:rsid w:val="00D82DA7"/>
    <w:rPr>
      <w:b/>
      <w:bCs/>
    </w:rPr>
  </w:style>
  <w:style w:type="character" w:customStyle="1" w:styleId="ac">
    <w:name w:val="Тема примечания Знак"/>
    <w:basedOn w:val="aa"/>
    <w:link w:val="ab"/>
    <w:semiHidden/>
    <w:rsid w:val="00D82DA7"/>
    <w:rPr>
      <w:rFonts w:eastAsiaTheme="minorHAnsi"/>
      <w:b/>
      <w:bCs/>
      <w:lang w:val="uk-UA" w:eastAsia="en-US"/>
    </w:rPr>
  </w:style>
  <w:style w:type="paragraph" w:styleId="ad">
    <w:name w:val="Revision"/>
    <w:hidden/>
    <w:uiPriority w:val="99"/>
    <w:semiHidden/>
    <w:rsid w:val="00D82DA7"/>
    <w:rPr>
      <w:rFonts w:eastAsiaTheme="minorHAnsi"/>
      <w:sz w:val="28"/>
      <w:szCs w:val="28"/>
      <w:lang w:val="uk-UA" w:eastAsia="en-US"/>
    </w:rPr>
  </w:style>
  <w:style w:type="table" w:customStyle="1" w:styleId="-211">
    <w:name w:val="Таблица-сетка 2 — акцент 11"/>
    <w:basedOn w:val="a2"/>
    <w:uiPriority w:val="47"/>
    <w:rsid w:val="00AB05C9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e">
    <w:name w:val="footnote text"/>
    <w:basedOn w:val="a"/>
    <w:link w:val="af"/>
    <w:semiHidden/>
    <w:unhideWhenUsed/>
    <w:rsid w:val="004E0EDF"/>
    <w:pPr>
      <w:spacing w:line="240" w:lineRule="auto"/>
    </w:pPr>
    <w:rPr>
      <w:sz w:val="20"/>
      <w:szCs w:val="20"/>
    </w:rPr>
  </w:style>
  <w:style w:type="character" w:customStyle="1" w:styleId="af">
    <w:name w:val="Текст сноски Знак"/>
    <w:basedOn w:val="a1"/>
    <w:link w:val="ae"/>
    <w:semiHidden/>
    <w:rsid w:val="004E0EDF"/>
    <w:rPr>
      <w:rFonts w:eastAsiaTheme="minorHAnsi"/>
      <w:lang w:val="uk-UA" w:eastAsia="en-US"/>
    </w:rPr>
  </w:style>
  <w:style w:type="character" w:styleId="af0">
    <w:name w:val="footnote reference"/>
    <w:basedOn w:val="a1"/>
    <w:semiHidden/>
    <w:unhideWhenUsed/>
    <w:rsid w:val="004E0EDF"/>
    <w:rPr>
      <w:vertAlign w:val="superscript"/>
    </w:rPr>
  </w:style>
  <w:style w:type="paragraph" w:styleId="af1">
    <w:name w:val="Plain Text"/>
    <w:basedOn w:val="a"/>
    <w:link w:val="af2"/>
    <w:rsid w:val="002143BE"/>
    <w:pPr>
      <w:spacing w:line="240" w:lineRule="auto"/>
      <w:jc w:val="both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2">
    <w:name w:val="Текст Знак"/>
    <w:basedOn w:val="a1"/>
    <w:link w:val="af1"/>
    <w:rsid w:val="002143BE"/>
    <w:rPr>
      <w:rFonts w:ascii="Courier New" w:hAnsi="Courier New"/>
      <w:lang w:val="uk-UA"/>
    </w:rPr>
  </w:style>
  <w:style w:type="paragraph" w:styleId="af3">
    <w:name w:val="Body Text"/>
    <w:basedOn w:val="a"/>
    <w:link w:val="af4"/>
    <w:rsid w:val="002143BE"/>
    <w:pPr>
      <w:spacing w:line="240" w:lineRule="auto"/>
      <w:jc w:val="both"/>
    </w:pPr>
    <w:rPr>
      <w:rFonts w:ascii="Arial" w:eastAsia="Times New Roman" w:hAnsi="Arial" w:cs="Arial"/>
      <w:bCs/>
      <w:sz w:val="24"/>
      <w:szCs w:val="20"/>
      <w:lang w:eastAsia="ru-RU"/>
    </w:rPr>
  </w:style>
  <w:style w:type="character" w:customStyle="1" w:styleId="af4">
    <w:name w:val="Основной текст Знак"/>
    <w:basedOn w:val="a1"/>
    <w:link w:val="af3"/>
    <w:rsid w:val="002143BE"/>
    <w:rPr>
      <w:rFonts w:ascii="Arial" w:hAnsi="Arial" w:cs="Arial"/>
      <w:bCs/>
      <w:sz w:val="24"/>
      <w:lang w:val="uk-UA"/>
    </w:rPr>
  </w:style>
  <w:style w:type="character" w:customStyle="1" w:styleId="apple-converted-space">
    <w:name w:val="apple-converted-space"/>
    <w:basedOn w:val="a1"/>
    <w:rsid w:val="002143BE"/>
  </w:style>
  <w:style w:type="character" w:customStyle="1" w:styleId="rvts44">
    <w:name w:val="rvts44"/>
    <w:basedOn w:val="a1"/>
    <w:rsid w:val="002143BE"/>
  </w:style>
  <w:style w:type="paragraph" w:styleId="af5">
    <w:name w:val="Body Text Indent"/>
    <w:basedOn w:val="a"/>
    <w:link w:val="af6"/>
    <w:semiHidden/>
    <w:unhideWhenUsed/>
    <w:rsid w:val="008B4DE6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semiHidden/>
    <w:rsid w:val="008B4DE6"/>
    <w:rPr>
      <w:rFonts w:eastAsiaTheme="minorHAnsi"/>
      <w:sz w:val="28"/>
      <w:szCs w:val="28"/>
      <w:lang w:val="uk-UA" w:eastAsia="en-US"/>
    </w:rPr>
  </w:style>
  <w:style w:type="paragraph" w:styleId="21">
    <w:name w:val="Body Text 2"/>
    <w:basedOn w:val="a"/>
    <w:link w:val="22"/>
    <w:unhideWhenUsed/>
    <w:rsid w:val="008B4DE6"/>
    <w:pPr>
      <w:spacing w:after="120" w:line="480" w:lineRule="auto"/>
      <w:ind w:firstLine="426"/>
      <w:jc w:val="both"/>
    </w:pPr>
    <w:rPr>
      <w:rFonts w:eastAsia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8B4DE6"/>
    <w:rPr>
      <w:sz w:val="24"/>
      <w:lang w:val="uk-UA"/>
    </w:rPr>
  </w:style>
  <w:style w:type="paragraph" w:customStyle="1" w:styleId="af7">
    <w:name w:val="Готовый"/>
    <w:basedOn w:val="a"/>
    <w:rsid w:val="008B4DE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240" w:lineRule="auto"/>
    </w:pPr>
    <w:rPr>
      <w:rFonts w:ascii="Courier New" w:eastAsia="Times New Roman" w:hAnsi="Courier New"/>
      <w:snapToGrid w:val="0"/>
      <w:sz w:val="20"/>
      <w:szCs w:val="20"/>
      <w:lang w:val="ru-RU" w:eastAsia="ru-RU"/>
    </w:rPr>
  </w:style>
  <w:style w:type="paragraph" w:customStyle="1" w:styleId="041E0441043D04420435043A044104420443043A0440">
    <w:name w:val="&lt;041E&gt;&lt;0441&gt;&lt;043D&gt;. &lt;0442&gt;&lt;0435&gt;&lt;043A&gt;&lt;0441&gt;&lt;0442&gt; &lt;0443&gt;&lt;043A&gt;&lt;0440&gt;"/>
    <w:basedOn w:val="a"/>
    <w:rsid w:val="008B4DE6"/>
    <w:pPr>
      <w:tabs>
        <w:tab w:val="left" w:pos="560"/>
      </w:tabs>
      <w:autoSpaceDE w:val="0"/>
      <w:autoSpaceDN w:val="0"/>
      <w:adjustRightInd w:val="0"/>
      <w:spacing w:line="288" w:lineRule="auto"/>
      <w:ind w:firstLine="283"/>
      <w:jc w:val="both"/>
    </w:pPr>
    <w:rPr>
      <w:rFonts w:ascii="PetersburgC" w:eastAsia="Times New Roman" w:hAnsi="PetersburgC" w:cs="PetersburgC"/>
      <w:color w:val="000000"/>
      <w:sz w:val="22"/>
      <w:szCs w:val="22"/>
      <w:lang w:eastAsia="uk-UA"/>
    </w:rPr>
  </w:style>
  <w:style w:type="character" w:customStyle="1" w:styleId="af8">
    <w:name w:val="Основний текст_"/>
    <w:basedOn w:val="a1"/>
    <w:link w:val="af9"/>
    <w:uiPriority w:val="99"/>
    <w:rsid w:val="00CE6146"/>
    <w:rPr>
      <w:rFonts w:ascii="Calibri" w:hAnsi="Calibri" w:cs="Calibri"/>
      <w:spacing w:val="3"/>
      <w:sz w:val="19"/>
      <w:szCs w:val="19"/>
      <w:shd w:val="clear" w:color="auto" w:fill="FFFFFF"/>
    </w:rPr>
  </w:style>
  <w:style w:type="paragraph" w:customStyle="1" w:styleId="af9">
    <w:name w:val="Основний текст"/>
    <w:basedOn w:val="a"/>
    <w:link w:val="af8"/>
    <w:uiPriority w:val="99"/>
    <w:rsid w:val="00CE6146"/>
    <w:pPr>
      <w:widowControl w:val="0"/>
      <w:shd w:val="clear" w:color="auto" w:fill="FFFFFF"/>
      <w:spacing w:after="60" w:line="240" w:lineRule="atLeast"/>
      <w:jc w:val="both"/>
    </w:pPr>
    <w:rPr>
      <w:rFonts w:ascii="Calibri" w:eastAsia="Times New Roman" w:hAnsi="Calibri" w:cs="Calibri"/>
      <w:spacing w:val="3"/>
      <w:sz w:val="19"/>
      <w:szCs w:val="19"/>
      <w:lang w:val="ru-RU" w:eastAsia="ru-RU"/>
    </w:rPr>
  </w:style>
  <w:style w:type="paragraph" w:styleId="afa">
    <w:name w:val="Title"/>
    <w:basedOn w:val="a"/>
    <w:link w:val="afb"/>
    <w:qFormat/>
    <w:rsid w:val="00E911F9"/>
    <w:pPr>
      <w:widowControl w:val="0"/>
      <w:spacing w:line="240" w:lineRule="auto"/>
      <w:jc w:val="center"/>
    </w:pPr>
    <w:rPr>
      <w:rFonts w:ascii="Arial" w:eastAsia="Times New Roman" w:hAnsi="Arial"/>
      <w:b/>
      <w:sz w:val="24"/>
      <w:szCs w:val="20"/>
      <w:lang w:eastAsia="ru-RU"/>
    </w:rPr>
  </w:style>
  <w:style w:type="character" w:customStyle="1" w:styleId="afb">
    <w:name w:val="Название Знак"/>
    <w:basedOn w:val="a1"/>
    <w:link w:val="afa"/>
    <w:rsid w:val="00E911F9"/>
    <w:rPr>
      <w:rFonts w:ascii="Arial" w:hAnsi="Arial"/>
      <w:b/>
      <w:sz w:val="24"/>
      <w:lang w:val="uk-UA"/>
    </w:rPr>
  </w:style>
  <w:style w:type="paragraph" w:styleId="3">
    <w:name w:val="Body Text Indent 3"/>
    <w:basedOn w:val="a"/>
    <w:link w:val="30"/>
    <w:unhideWhenUsed/>
    <w:rsid w:val="0066693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666937"/>
    <w:rPr>
      <w:rFonts w:eastAsiaTheme="minorHAnsi"/>
      <w:sz w:val="16"/>
      <w:szCs w:val="16"/>
      <w:lang w:val="uk-UA" w:eastAsia="en-US"/>
    </w:rPr>
  </w:style>
  <w:style w:type="paragraph" w:customStyle="1" w:styleId="12">
    <w:name w:val="Обычный1"/>
    <w:rsid w:val="00666937"/>
    <w:rPr>
      <w:rFonts w:eastAsia="Calibri"/>
      <w:sz w:val="28"/>
      <w:lang w:val="de-DE"/>
    </w:rPr>
  </w:style>
  <w:style w:type="paragraph" w:styleId="afc">
    <w:name w:val="Normal (Web)"/>
    <w:aliases w:val="Обычный (Web)"/>
    <w:basedOn w:val="a"/>
    <w:uiPriority w:val="34"/>
    <w:unhideWhenUsed/>
    <w:qFormat/>
    <w:rsid w:val="0066693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  <w:style w:type="paragraph" w:customStyle="1" w:styleId="23">
    <w:name w:val="Абзац списка2"/>
    <w:basedOn w:val="a"/>
    <w:rsid w:val="00666937"/>
    <w:pPr>
      <w:spacing w:line="240" w:lineRule="auto"/>
      <w:ind w:left="720"/>
    </w:pPr>
    <w:rPr>
      <w:rFonts w:eastAsia="Calibri"/>
      <w:sz w:val="24"/>
      <w:szCs w:val="24"/>
      <w:lang w:eastAsia="ru-RU"/>
    </w:rPr>
  </w:style>
  <w:style w:type="paragraph" w:customStyle="1" w:styleId="13">
    <w:name w:val="Абзац списка1"/>
    <w:basedOn w:val="a"/>
    <w:rsid w:val="00576297"/>
    <w:pPr>
      <w:spacing w:after="200"/>
      <w:ind w:left="720"/>
    </w:pPr>
    <w:rPr>
      <w:rFonts w:ascii="Calibri" w:eastAsia="Times New Roman" w:hAnsi="Calibri"/>
      <w:sz w:val="22"/>
      <w:szCs w:val="22"/>
      <w:lang w:val="ru-RU"/>
    </w:rPr>
  </w:style>
  <w:style w:type="paragraph" w:styleId="24">
    <w:name w:val="Body Text Indent 2"/>
    <w:basedOn w:val="a"/>
    <w:link w:val="25"/>
    <w:uiPriority w:val="99"/>
    <w:semiHidden/>
    <w:unhideWhenUsed/>
    <w:rsid w:val="00576297"/>
    <w:pPr>
      <w:spacing w:after="120" w:line="480" w:lineRule="auto"/>
      <w:ind w:left="283"/>
    </w:pPr>
    <w:rPr>
      <w:rFonts w:asciiTheme="minorHAnsi" w:hAnsiTheme="minorHAnsi" w:cstheme="minorBidi"/>
      <w:sz w:val="22"/>
      <w:szCs w:val="22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576297"/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20">
    <w:name w:val="Заголовок 2 Знак"/>
    <w:basedOn w:val="a1"/>
    <w:link w:val="2"/>
    <w:rsid w:val="006625C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 w:eastAsia="en-US"/>
    </w:rPr>
  </w:style>
  <w:style w:type="character" w:customStyle="1" w:styleId="rvts9">
    <w:name w:val="rvts9"/>
    <w:rsid w:val="006625C8"/>
    <w:rPr>
      <w:rFonts w:cs="Times New Roman"/>
    </w:rPr>
  </w:style>
  <w:style w:type="character" w:styleId="afd">
    <w:name w:val="Subtle Emphasis"/>
    <w:basedOn w:val="a1"/>
    <w:uiPriority w:val="19"/>
    <w:qFormat/>
    <w:rsid w:val="003E5EAC"/>
    <w:rPr>
      <w:i/>
      <w:iCs/>
      <w:color w:val="808080" w:themeColor="text1" w:themeTint="7F"/>
    </w:rPr>
  </w:style>
  <w:style w:type="character" w:customStyle="1" w:styleId="text4">
    <w:name w:val="text4"/>
    <w:basedOn w:val="a1"/>
    <w:rsid w:val="0008648F"/>
  </w:style>
  <w:style w:type="paragraph" w:customStyle="1" w:styleId="afe">
    <w:name w:val="Таблиця"/>
    <w:basedOn w:val="a"/>
    <w:link w:val="aff"/>
    <w:qFormat/>
    <w:rsid w:val="002D741C"/>
    <w:pPr>
      <w:spacing w:line="240" w:lineRule="auto"/>
      <w:jc w:val="both"/>
    </w:pPr>
    <w:rPr>
      <w:rFonts w:eastAsia="Calibri"/>
      <w:sz w:val="24"/>
      <w:szCs w:val="24"/>
    </w:rPr>
  </w:style>
  <w:style w:type="character" w:customStyle="1" w:styleId="aff">
    <w:name w:val="Таблиця Знак"/>
    <w:link w:val="afe"/>
    <w:rsid w:val="002D741C"/>
    <w:rPr>
      <w:rFonts w:eastAsia="Calibri"/>
      <w:sz w:val="24"/>
      <w:szCs w:val="24"/>
      <w:lang w:val="uk-UA" w:eastAsia="en-US"/>
    </w:rPr>
  </w:style>
  <w:style w:type="paragraph" w:customStyle="1" w:styleId="4">
    <w:name w:val="Абзац списка4"/>
    <w:basedOn w:val="a"/>
    <w:rsid w:val="002D620D"/>
    <w:pPr>
      <w:spacing w:after="200"/>
      <w:ind w:left="720"/>
      <w:contextualSpacing/>
    </w:pPr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8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javascript:open_window(%22https://opac.kpi.ua:443/F/1FQ8B4NRD5EUGY3VESCSJYQCGV56M7VUCF4RJVV4E2UEXMJ9T9-52677?func=service&amp;doc_number=000601934&amp;line_number=0014&amp;service_type=TAG%22);" TargetMode="External"/><Relationship Id="rId18" Type="http://schemas.openxmlformats.org/officeDocument/2006/relationships/hyperlink" Target="https://supreme.court.gov.ua/userfiles/media/new_folder_for_uploads/supreme/Ogljad_KGS_10_2020.pdf" TargetMode="External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hyperlink" Target="https://jurliga.ligazakon.net/ua/analitycs/" TargetMode="Externa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yperlink" Target="https://supreme.court.gov.ua/supreme/pokazniki-diyalnosti/analiz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supreme.court.gov.ua/supreme/pokazniki-diyalnosti/analiz" TargetMode="External"/><Relationship Id="rId20" Type="http://schemas.openxmlformats.org/officeDocument/2006/relationships/hyperlink" Target="https://jurliga.ligazakon.net/analitycs" TargetMode="External"/><Relationship Id="rId29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reyestr.court.gov.ua/" TargetMode="External"/><Relationship Id="rId23" Type="http://schemas.openxmlformats.org/officeDocument/2006/relationships/hyperlink" Target="https://kpi.ua/code.\" TargetMode="External"/><Relationship Id="rId28" Type="http://schemas.microsoft.com/office/2011/relationships/commentsExtended" Target="commentsExtended.xml"/><Relationship Id="rId10" Type="http://schemas.openxmlformats.org/officeDocument/2006/relationships/footnotes" Target="footnotes.xml"/><Relationship Id="rId19" Type="http://schemas.openxmlformats.org/officeDocument/2006/relationships/hyperlink" Target="https://supreme.court.gov.ua/userfiles/media/new_folder_for_uploads/supreme/ogliady/Prav_vusn_vur_korp_sporiv2022.pdf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javascript:open_window(%22https://opac.kpi.ua:443/F/1FQ8B4NRD5EUGY3VESCSJYQCGV56M7VUCF4RJVV4E2UEXMJ9T9-56112?func=service&amp;doc_number=000597205&amp;line_number=0014&amp;service_type=TAG%22);" TargetMode="External"/><Relationship Id="rId22" Type="http://schemas.openxmlformats.org/officeDocument/2006/relationships/hyperlink" Target="https://kpi.ua/code" TargetMode="External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D43B7633E08C04F9C8DA9538A0E394B" ma:contentTypeVersion="4" ma:contentTypeDescription="Створення нового документа." ma:contentTypeScope="" ma:versionID="f1fcc6b39b6ff6bb68bb579e89a68056">
  <xsd:schema xmlns:xsd="http://www.w3.org/2001/XMLSchema" xmlns:xs="http://www.w3.org/2001/XMLSchema" xmlns:p="http://schemas.microsoft.com/office/2006/metadata/properties" xmlns:ns3="f9512bbf-4d64-46a6-ba91-565f04fc291b" targetNamespace="http://schemas.microsoft.com/office/2006/metadata/properties" ma:root="true" ma:fieldsID="4fc7034385da9438d163bf9a8bf8da26" ns3:_="">
    <xsd:import namespace="f9512bbf-4d64-46a6-ba91-565f04fc29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12bbf-4d64-46a6-ba91-565f04fc29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E0E47-B509-4CB0-9FD7-9C7F56F683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512bbf-4d64-46a6-ba91-565f04fc29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938234-7D05-4555-B5D8-E366656559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9D4880-1A4C-4FF6-A7F4-D55ACDF285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34DF5E-F0A1-4905-A7D0-0DFE1ED88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11</Pages>
  <Words>19137</Words>
  <Characters>10909</Characters>
  <Application>Microsoft Office Word</Application>
  <DocSecurity>0</DocSecurity>
  <Lines>90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NMV KPI</Company>
  <LinksUpToDate>false</LinksUpToDate>
  <CharactersWithSpaces>29987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Nadya;Тетяна Желяскова</dc:creator>
  <cp:lastModifiedBy>admin</cp:lastModifiedBy>
  <cp:revision>9</cp:revision>
  <cp:lastPrinted>2023-03-01T08:07:00Z</cp:lastPrinted>
  <dcterms:created xsi:type="dcterms:W3CDTF">2023-02-22T20:26:00Z</dcterms:created>
  <dcterms:modified xsi:type="dcterms:W3CDTF">2024-02-16T16:12:00Z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0x0101006D43B7633E08C04F9C8DA9538A0E394B</vt:lpwstr>
  </property>
</Properties>
</file>